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D6B" w:rsidRPr="00631B83" w:rsidRDefault="00753CB8" w:rsidP="00631B83">
      <w:pPr>
        <w:pStyle w:val="Title"/>
      </w:pPr>
      <w:r>
        <w:t>Reports</w:t>
      </w:r>
      <w:r w:rsidR="00631B83">
        <w:t xml:space="preserve"> </w:t>
      </w:r>
      <w:r w:rsidR="00111B90">
        <w:rPr>
          <w:lang w:val="en-US"/>
        </w:rPr>
        <w:t>in the</w:t>
      </w:r>
    </w:p>
    <w:p w:rsidR="00F14D6B" w:rsidRPr="001D14E3" w:rsidRDefault="00AA46BA" w:rsidP="00631B83">
      <w:pPr>
        <w:pStyle w:val="Title"/>
        <w:rPr>
          <w:lang w:val="en-US"/>
        </w:rPr>
      </w:pPr>
      <w:r w:rsidRPr="001D14E3">
        <w:rPr>
          <w:lang w:val="en-US"/>
        </w:rPr>
        <w:t xml:space="preserve">ACT Certification System </w:t>
      </w:r>
      <w:r w:rsidR="00631B83">
        <w:rPr>
          <w:lang w:val="en-US"/>
        </w:rPr>
        <w:t>(</w:t>
      </w:r>
      <w:r w:rsidRPr="001D14E3">
        <w:rPr>
          <w:lang w:val="en-US"/>
        </w:rPr>
        <w:t>ACS</w:t>
      </w:r>
      <w:r w:rsidR="00631B83">
        <w:rPr>
          <w:lang w:val="en-US"/>
        </w:rPr>
        <w:t>)</w:t>
      </w:r>
      <w:r w:rsidR="00F31A27">
        <w:rPr>
          <w:lang w:val="en-US"/>
        </w:rPr>
        <w:t xml:space="preserve"> </w:t>
      </w:r>
    </w:p>
    <w:p w:rsidR="00100601" w:rsidRDefault="00562C3D" w:rsidP="00100601">
      <w:pPr>
        <w:pStyle w:val="Title"/>
      </w:pPr>
      <w:r>
        <w:rPr>
          <w:rFonts w:cs="Arial"/>
        </w:rPr>
        <w:t>October</w:t>
      </w:r>
      <w:r w:rsidR="00100601">
        <w:rPr>
          <w:rFonts w:cs="Arial"/>
        </w:rPr>
        <w:t xml:space="preserve"> 2014</w:t>
      </w:r>
    </w:p>
    <w:p w:rsidR="00631B83" w:rsidRPr="00631B83" w:rsidRDefault="00631B83" w:rsidP="00631B83"/>
    <w:p w:rsidR="00F14D6B" w:rsidRPr="001D14E3" w:rsidRDefault="00562C3D">
      <w:pPr>
        <w:rPr>
          <w:sz w:val="36"/>
          <w:szCs w:val="36"/>
          <w:lang w:val="en-US"/>
        </w:rPr>
      </w:pPr>
      <w:r>
        <w:rPr>
          <w:noProof/>
          <w:lang w:eastAsia="en-AU"/>
        </w:rPr>
        <w:drawing>
          <wp:inline distT="0" distB="0" distL="0" distR="0" wp14:anchorId="5CBEC059" wp14:editId="1CE5F3FF">
            <wp:extent cx="6120765" cy="1607529"/>
            <wp:effectExtent l="0" t="0" r="0" b="0"/>
            <wp:docPr id="2" name="Picture 2"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56425" b="55287"/>
                    <a:stretch/>
                  </pic:blipFill>
                  <pic:spPr bwMode="auto">
                    <a:xfrm>
                      <a:off x="0" y="0"/>
                      <a:ext cx="6120765" cy="1607529"/>
                    </a:xfrm>
                    <a:prstGeom prst="rect">
                      <a:avLst/>
                    </a:prstGeom>
                    <a:ln>
                      <a:noFill/>
                    </a:ln>
                    <a:extLst>
                      <a:ext uri="{53640926-AAD7-44D8-BBD7-CCE9431645EC}">
                        <a14:shadowObscured xmlns:a14="http://schemas.microsoft.com/office/drawing/2010/main"/>
                      </a:ext>
                    </a:extLst>
                  </pic:spPr>
                </pic:pic>
              </a:graphicData>
            </a:graphic>
          </wp:inline>
        </w:drawing>
      </w:r>
    </w:p>
    <w:bookmarkStart w:id="0" w:name="_Toc304974436" w:displacedByCustomXml="next"/>
    <w:bookmarkStart w:id="1" w:name="_Toc485531086" w:displacedByCustomXml="next"/>
    <w:bookmarkStart w:id="2" w:name="_Toc485531353" w:displacedByCustomXml="next"/>
    <w:bookmarkStart w:id="3" w:name="_Toc485531527" w:displacedByCustomXml="next"/>
    <w:bookmarkStart w:id="4" w:name="_Toc485532810" w:displacedByCustomXml="next"/>
    <w:bookmarkStart w:id="5" w:name="_Toc485536236" w:displacedByCustomXml="next"/>
    <w:bookmarkStart w:id="6" w:name="_Toc485536494" w:displacedByCustomXml="next"/>
    <w:bookmarkStart w:id="7" w:name="_Toc485536590" w:displacedByCustomXml="next"/>
    <w:bookmarkStart w:id="8" w:name="_Toc485536622" w:displacedByCustomXml="next"/>
    <w:bookmarkStart w:id="9" w:name="_Toc485536881" w:displacedByCustomXml="next"/>
    <w:bookmarkStart w:id="10" w:name="_Toc485536897" w:displacedByCustomXml="next"/>
    <w:bookmarkStart w:id="11" w:name="_Toc485537014" w:displacedByCustomXml="next"/>
    <w:bookmarkStart w:id="12" w:name="_Toc485537026" w:displacedByCustomXml="next"/>
    <w:bookmarkStart w:id="13" w:name="_Toc485541351" w:displacedByCustomXml="next"/>
    <w:bookmarkStart w:id="14" w:name="_Toc168123919" w:displacedByCustomXml="next"/>
    <w:bookmarkStart w:id="15" w:name="_Toc168124197" w:displacedByCustomXml="next"/>
    <w:bookmarkStart w:id="16" w:name="_Toc233360167" w:displacedByCustomXml="next"/>
    <w:bookmarkStart w:id="17" w:name="_Toc233540235" w:displacedByCustomXml="next"/>
    <w:bookmarkStart w:id="18" w:name="_Toc234043659" w:displacedByCustomXml="next"/>
    <w:bookmarkStart w:id="19" w:name="_Toc235672199" w:displacedByCustomXml="next"/>
    <w:bookmarkStart w:id="20" w:name="_Toc235718600" w:displacedByCustomXml="next"/>
    <w:bookmarkStart w:id="21" w:name="_Toc254193544" w:displacedByCustomXml="next"/>
    <w:sdt>
      <w:sdtPr>
        <w:rPr>
          <w:rFonts w:ascii="Arial" w:eastAsia="Times New Roman" w:hAnsi="Arial" w:cs="Times New Roman"/>
          <w:bCs w:val="0"/>
          <w:color w:val="auto"/>
          <w:sz w:val="22"/>
          <w:szCs w:val="20"/>
          <w:lang w:val="en-AU" w:eastAsia="en-US"/>
        </w:rPr>
        <w:id w:val="-1456169525"/>
        <w:docPartObj>
          <w:docPartGallery w:val="Table of Contents"/>
          <w:docPartUnique/>
        </w:docPartObj>
      </w:sdtPr>
      <w:sdtEndPr>
        <w:rPr>
          <w:b/>
          <w:noProof/>
        </w:rPr>
      </w:sdtEndPr>
      <w:sdtContent>
        <w:p w:rsidR="00631B83" w:rsidRDefault="00631B83">
          <w:pPr>
            <w:pStyle w:val="TOCHeading"/>
          </w:pPr>
          <w:r>
            <w:t>Table of Contents</w:t>
          </w:r>
        </w:p>
        <w:bookmarkStart w:id="22" w:name="_GoBack"/>
        <w:bookmarkEnd w:id="22"/>
        <w:p w:rsidR="00136017" w:rsidRDefault="00631B83">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400090202" w:history="1">
            <w:r w:rsidR="00136017" w:rsidRPr="004D1F0F">
              <w:rPr>
                <w:rStyle w:val="Hyperlink"/>
                <w:noProof/>
              </w:rPr>
              <w:t>How to Use this Document</w:t>
            </w:r>
            <w:r w:rsidR="00136017">
              <w:rPr>
                <w:noProof/>
                <w:webHidden/>
              </w:rPr>
              <w:tab/>
            </w:r>
            <w:r w:rsidR="00136017">
              <w:rPr>
                <w:noProof/>
                <w:webHidden/>
              </w:rPr>
              <w:fldChar w:fldCharType="begin"/>
            </w:r>
            <w:r w:rsidR="00136017">
              <w:rPr>
                <w:noProof/>
                <w:webHidden/>
              </w:rPr>
              <w:instrText xml:space="preserve"> PAGEREF _Toc400090202 \h </w:instrText>
            </w:r>
            <w:r w:rsidR="00136017">
              <w:rPr>
                <w:noProof/>
                <w:webHidden/>
              </w:rPr>
            </w:r>
            <w:r w:rsidR="00136017">
              <w:rPr>
                <w:noProof/>
                <w:webHidden/>
              </w:rPr>
              <w:fldChar w:fldCharType="separate"/>
            </w:r>
            <w:r w:rsidR="00136017">
              <w:rPr>
                <w:noProof/>
                <w:webHidden/>
              </w:rPr>
              <w:t>4</w:t>
            </w:r>
            <w:r w:rsidR="00136017">
              <w:rPr>
                <w:noProof/>
                <w:webHidden/>
              </w:rPr>
              <w:fldChar w:fldCharType="end"/>
            </w:r>
          </w:hyperlink>
        </w:p>
        <w:p w:rsidR="00136017" w:rsidRDefault="00136017">
          <w:pPr>
            <w:pStyle w:val="TOC1"/>
            <w:rPr>
              <w:rFonts w:asciiTheme="minorHAnsi" w:eastAsiaTheme="minorEastAsia" w:hAnsiTheme="minorHAnsi" w:cstheme="minorBidi"/>
              <w:noProof/>
              <w:szCs w:val="22"/>
              <w:lang w:eastAsia="en-AU"/>
            </w:rPr>
          </w:pPr>
          <w:hyperlink w:anchor="_Toc400090203" w:history="1">
            <w:r w:rsidRPr="004D1F0F">
              <w:rPr>
                <w:rStyle w:val="Hyperlink"/>
                <w:noProof/>
              </w:rPr>
              <w:t>The Reports Menu</w:t>
            </w:r>
            <w:r>
              <w:rPr>
                <w:noProof/>
                <w:webHidden/>
              </w:rPr>
              <w:tab/>
            </w:r>
            <w:r>
              <w:rPr>
                <w:noProof/>
                <w:webHidden/>
              </w:rPr>
              <w:fldChar w:fldCharType="begin"/>
            </w:r>
            <w:r>
              <w:rPr>
                <w:noProof/>
                <w:webHidden/>
              </w:rPr>
              <w:instrText xml:space="preserve"> PAGEREF _Toc400090203 \h </w:instrText>
            </w:r>
            <w:r>
              <w:rPr>
                <w:noProof/>
                <w:webHidden/>
              </w:rPr>
            </w:r>
            <w:r>
              <w:rPr>
                <w:noProof/>
                <w:webHidden/>
              </w:rPr>
              <w:fldChar w:fldCharType="separate"/>
            </w:r>
            <w:r>
              <w:rPr>
                <w:noProof/>
                <w:webHidden/>
              </w:rPr>
              <w:t>4</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04" w:history="1">
            <w:r w:rsidRPr="004D1F0F">
              <w:rPr>
                <w:rStyle w:val="Hyperlink"/>
                <w:noProof/>
              </w:rPr>
              <w:t>Student</w:t>
            </w:r>
            <w:r>
              <w:rPr>
                <w:noProof/>
                <w:webHidden/>
              </w:rPr>
              <w:tab/>
            </w:r>
            <w:r>
              <w:rPr>
                <w:noProof/>
                <w:webHidden/>
              </w:rPr>
              <w:fldChar w:fldCharType="begin"/>
            </w:r>
            <w:r>
              <w:rPr>
                <w:noProof/>
                <w:webHidden/>
              </w:rPr>
              <w:instrText xml:space="preserve"> PAGEREF _Toc400090204 \h </w:instrText>
            </w:r>
            <w:r>
              <w:rPr>
                <w:noProof/>
                <w:webHidden/>
              </w:rPr>
            </w:r>
            <w:r>
              <w:rPr>
                <w:noProof/>
                <w:webHidden/>
              </w:rPr>
              <w:fldChar w:fldCharType="separate"/>
            </w:r>
            <w:r>
              <w:rPr>
                <w:noProof/>
                <w:webHidden/>
              </w:rPr>
              <w:t>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05" w:history="1">
            <w:r w:rsidRPr="004D1F0F">
              <w:rPr>
                <w:rStyle w:val="Hyperlink"/>
                <w:noProof/>
              </w:rPr>
              <w:t>Academic Record</w:t>
            </w:r>
            <w:r>
              <w:rPr>
                <w:noProof/>
                <w:webHidden/>
              </w:rPr>
              <w:tab/>
            </w:r>
            <w:r>
              <w:rPr>
                <w:noProof/>
                <w:webHidden/>
              </w:rPr>
              <w:fldChar w:fldCharType="begin"/>
            </w:r>
            <w:r>
              <w:rPr>
                <w:noProof/>
                <w:webHidden/>
              </w:rPr>
              <w:instrText xml:space="preserve"> PAGEREF _Toc400090205 \h </w:instrText>
            </w:r>
            <w:r>
              <w:rPr>
                <w:noProof/>
                <w:webHidden/>
              </w:rPr>
            </w:r>
            <w:r>
              <w:rPr>
                <w:noProof/>
                <w:webHidden/>
              </w:rPr>
              <w:fldChar w:fldCharType="separate"/>
            </w:r>
            <w:r>
              <w:rPr>
                <w:noProof/>
                <w:webHidden/>
              </w:rPr>
              <w:t>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06" w:history="1">
            <w:r w:rsidRPr="004D1F0F">
              <w:rPr>
                <w:rStyle w:val="Hyperlink"/>
                <w:noProof/>
              </w:rPr>
              <w:t>Application to Sit Modified AST Papers</w:t>
            </w:r>
            <w:r>
              <w:rPr>
                <w:noProof/>
                <w:webHidden/>
              </w:rPr>
              <w:tab/>
            </w:r>
            <w:r>
              <w:rPr>
                <w:noProof/>
                <w:webHidden/>
              </w:rPr>
              <w:fldChar w:fldCharType="begin"/>
            </w:r>
            <w:r>
              <w:rPr>
                <w:noProof/>
                <w:webHidden/>
              </w:rPr>
              <w:instrText xml:space="preserve"> PAGEREF _Toc400090206 \h </w:instrText>
            </w:r>
            <w:r>
              <w:rPr>
                <w:noProof/>
                <w:webHidden/>
              </w:rPr>
            </w:r>
            <w:r>
              <w:rPr>
                <w:noProof/>
                <w:webHidden/>
              </w:rPr>
              <w:fldChar w:fldCharType="separate"/>
            </w:r>
            <w:r>
              <w:rPr>
                <w:noProof/>
                <w:webHidden/>
              </w:rPr>
              <w:t>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07" w:history="1">
            <w:r w:rsidRPr="004D1F0F">
              <w:rPr>
                <w:rStyle w:val="Hyperlink"/>
                <w:noProof/>
              </w:rPr>
              <w:t>AST Application Form</w:t>
            </w:r>
            <w:r>
              <w:rPr>
                <w:noProof/>
                <w:webHidden/>
              </w:rPr>
              <w:tab/>
            </w:r>
            <w:r>
              <w:rPr>
                <w:noProof/>
                <w:webHidden/>
              </w:rPr>
              <w:fldChar w:fldCharType="begin"/>
            </w:r>
            <w:r>
              <w:rPr>
                <w:noProof/>
                <w:webHidden/>
              </w:rPr>
              <w:instrText xml:space="preserve"> PAGEREF _Toc400090207 \h </w:instrText>
            </w:r>
            <w:r>
              <w:rPr>
                <w:noProof/>
                <w:webHidden/>
              </w:rPr>
            </w:r>
            <w:r>
              <w:rPr>
                <w:noProof/>
                <w:webHidden/>
              </w:rPr>
              <w:fldChar w:fldCharType="separate"/>
            </w:r>
            <w:r>
              <w:rPr>
                <w:noProof/>
                <w:webHidden/>
              </w:rPr>
              <w:t>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08" w:history="1">
            <w:r w:rsidRPr="004D1F0F">
              <w:rPr>
                <w:rStyle w:val="Hyperlink"/>
                <w:noProof/>
              </w:rPr>
              <w:t>Secondary College Record</w:t>
            </w:r>
            <w:r>
              <w:rPr>
                <w:noProof/>
                <w:webHidden/>
              </w:rPr>
              <w:tab/>
            </w:r>
            <w:r>
              <w:rPr>
                <w:noProof/>
                <w:webHidden/>
              </w:rPr>
              <w:fldChar w:fldCharType="begin"/>
            </w:r>
            <w:r>
              <w:rPr>
                <w:noProof/>
                <w:webHidden/>
              </w:rPr>
              <w:instrText xml:space="preserve"> PAGEREF _Toc400090208 \h </w:instrText>
            </w:r>
            <w:r>
              <w:rPr>
                <w:noProof/>
                <w:webHidden/>
              </w:rPr>
            </w:r>
            <w:r>
              <w:rPr>
                <w:noProof/>
                <w:webHidden/>
              </w:rPr>
              <w:fldChar w:fldCharType="separate"/>
            </w:r>
            <w:r>
              <w:rPr>
                <w:noProof/>
                <w:webHidden/>
              </w:rPr>
              <w:t>5</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09" w:history="1">
            <w:r w:rsidRPr="004D1F0F">
              <w:rPr>
                <w:rStyle w:val="Hyperlink"/>
                <w:noProof/>
              </w:rPr>
              <w:t>Student Information - ACT Electoral Commission</w:t>
            </w:r>
            <w:r>
              <w:rPr>
                <w:noProof/>
                <w:webHidden/>
              </w:rPr>
              <w:tab/>
            </w:r>
            <w:r>
              <w:rPr>
                <w:noProof/>
                <w:webHidden/>
              </w:rPr>
              <w:fldChar w:fldCharType="begin"/>
            </w:r>
            <w:r>
              <w:rPr>
                <w:noProof/>
                <w:webHidden/>
              </w:rPr>
              <w:instrText xml:space="preserve"> PAGEREF _Toc400090209 \h </w:instrText>
            </w:r>
            <w:r>
              <w:rPr>
                <w:noProof/>
                <w:webHidden/>
              </w:rPr>
            </w:r>
            <w:r>
              <w:rPr>
                <w:noProof/>
                <w:webHidden/>
              </w:rPr>
              <w:fldChar w:fldCharType="separate"/>
            </w:r>
            <w:r>
              <w:rPr>
                <w:noProof/>
                <w:webHidden/>
              </w:rPr>
              <w:t>5</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0" w:history="1">
            <w:r w:rsidRPr="004D1F0F">
              <w:rPr>
                <w:rStyle w:val="Hyperlink"/>
                <w:noProof/>
              </w:rPr>
              <w:t>Student Information - UAC</w:t>
            </w:r>
            <w:r>
              <w:rPr>
                <w:noProof/>
                <w:webHidden/>
              </w:rPr>
              <w:tab/>
            </w:r>
            <w:r>
              <w:rPr>
                <w:noProof/>
                <w:webHidden/>
              </w:rPr>
              <w:fldChar w:fldCharType="begin"/>
            </w:r>
            <w:r>
              <w:rPr>
                <w:noProof/>
                <w:webHidden/>
              </w:rPr>
              <w:instrText xml:space="preserve"> PAGEREF _Toc400090210 \h </w:instrText>
            </w:r>
            <w:r>
              <w:rPr>
                <w:noProof/>
                <w:webHidden/>
              </w:rPr>
            </w:r>
            <w:r>
              <w:rPr>
                <w:noProof/>
                <w:webHidden/>
              </w:rPr>
              <w:fldChar w:fldCharType="separate"/>
            </w:r>
            <w:r>
              <w:rPr>
                <w:noProof/>
                <w:webHidden/>
              </w:rPr>
              <w:t>5</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11" w:history="1">
            <w:r w:rsidRPr="004D1F0F">
              <w:rPr>
                <w:rStyle w:val="Hyperlink"/>
                <w:noProof/>
              </w:rPr>
              <w:t>College</w:t>
            </w:r>
            <w:r>
              <w:rPr>
                <w:noProof/>
                <w:webHidden/>
              </w:rPr>
              <w:tab/>
            </w:r>
            <w:r>
              <w:rPr>
                <w:noProof/>
                <w:webHidden/>
              </w:rPr>
              <w:fldChar w:fldCharType="begin"/>
            </w:r>
            <w:r>
              <w:rPr>
                <w:noProof/>
                <w:webHidden/>
              </w:rPr>
              <w:instrText xml:space="preserve"> PAGEREF _Toc400090211 \h </w:instrText>
            </w:r>
            <w:r>
              <w:rPr>
                <w:noProof/>
                <w:webHidden/>
              </w:rPr>
            </w:r>
            <w:r>
              <w:rPr>
                <w:noProof/>
                <w:webHidden/>
              </w:rPr>
              <w:fldChar w:fldCharType="separate"/>
            </w:r>
            <w:r>
              <w:rPr>
                <w:noProof/>
                <w:webHidden/>
              </w:rPr>
              <w:t>5</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2" w:history="1">
            <w:r w:rsidRPr="004D1F0F">
              <w:rPr>
                <w:rStyle w:val="Hyperlink"/>
                <w:noProof/>
              </w:rPr>
              <w:t>AST labels</w:t>
            </w:r>
            <w:r>
              <w:rPr>
                <w:noProof/>
                <w:webHidden/>
              </w:rPr>
              <w:tab/>
            </w:r>
            <w:r>
              <w:rPr>
                <w:noProof/>
                <w:webHidden/>
              </w:rPr>
              <w:fldChar w:fldCharType="begin"/>
            </w:r>
            <w:r>
              <w:rPr>
                <w:noProof/>
                <w:webHidden/>
              </w:rPr>
              <w:instrText xml:space="preserve"> PAGEREF _Toc400090212 \h </w:instrText>
            </w:r>
            <w:r>
              <w:rPr>
                <w:noProof/>
                <w:webHidden/>
              </w:rPr>
            </w:r>
            <w:r>
              <w:rPr>
                <w:noProof/>
                <w:webHidden/>
              </w:rPr>
              <w:fldChar w:fldCharType="separate"/>
            </w:r>
            <w:r>
              <w:rPr>
                <w:noProof/>
                <w:webHidden/>
              </w:rPr>
              <w:t>5</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3" w:history="1">
            <w:r w:rsidRPr="004D1F0F">
              <w:rPr>
                <w:rStyle w:val="Hyperlink"/>
                <w:noProof/>
              </w:rPr>
              <w:t>AST Rolls</w:t>
            </w:r>
            <w:r>
              <w:rPr>
                <w:noProof/>
                <w:webHidden/>
              </w:rPr>
              <w:tab/>
            </w:r>
            <w:r>
              <w:rPr>
                <w:noProof/>
                <w:webHidden/>
              </w:rPr>
              <w:fldChar w:fldCharType="begin"/>
            </w:r>
            <w:r>
              <w:rPr>
                <w:noProof/>
                <w:webHidden/>
              </w:rPr>
              <w:instrText xml:space="preserve"> PAGEREF _Toc400090213 \h </w:instrText>
            </w:r>
            <w:r>
              <w:rPr>
                <w:noProof/>
                <w:webHidden/>
              </w:rPr>
            </w:r>
            <w:r>
              <w:rPr>
                <w:noProof/>
                <w:webHidden/>
              </w:rPr>
              <w:fldChar w:fldCharType="separate"/>
            </w:r>
            <w:r>
              <w:rPr>
                <w:noProof/>
                <w:webHidden/>
              </w:rPr>
              <w:t>5</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4" w:history="1">
            <w:r w:rsidRPr="004D1F0F">
              <w:rPr>
                <w:rStyle w:val="Hyperlink"/>
                <w:noProof/>
              </w:rPr>
              <w:t>Average of Students Unit Scores</w:t>
            </w:r>
            <w:r>
              <w:rPr>
                <w:noProof/>
                <w:webHidden/>
              </w:rPr>
              <w:tab/>
            </w:r>
            <w:r>
              <w:rPr>
                <w:noProof/>
                <w:webHidden/>
              </w:rPr>
              <w:fldChar w:fldCharType="begin"/>
            </w:r>
            <w:r>
              <w:rPr>
                <w:noProof/>
                <w:webHidden/>
              </w:rPr>
              <w:instrText xml:space="preserve"> PAGEREF _Toc400090214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5" w:history="1">
            <w:r w:rsidRPr="004D1F0F">
              <w:rPr>
                <w:rStyle w:val="Hyperlink"/>
                <w:noProof/>
              </w:rPr>
              <w:t>Course and Units</w:t>
            </w:r>
            <w:r>
              <w:rPr>
                <w:noProof/>
                <w:webHidden/>
              </w:rPr>
              <w:tab/>
            </w:r>
            <w:r>
              <w:rPr>
                <w:noProof/>
                <w:webHidden/>
              </w:rPr>
              <w:fldChar w:fldCharType="begin"/>
            </w:r>
            <w:r>
              <w:rPr>
                <w:noProof/>
                <w:webHidden/>
              </w:rPr>
              <w:instrText xml:space="preserve"> PAGEREF _Toc400090215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6" w:history="1">
            <w:r w:rsidRPr="004D1F0F">
              <w:rPr>
                <w:rStyle w:val="Hyperlink"/>
                <w:noProof/>
              </w:rPr>
              <w:t>Course List</w:t>
            </w:r>
            <w:r>
              <w:rPr>
                <w:noProof/>
                <w:webHidden/>
              </w:rPr>
              <w:tab/>
            </w:r>
            <w:r>
              <w:rPr>
                <w:noProof/>
                <w:webHidden/>
              </w:rPr>
              <w:fldChar w:fldCharType="begin"/>
            </w:r>
            <w:r>
              <w:rPr>
                <w:noProof/>
                <w:webHidden/>
              </w:rPr>
              <w:instrText xml:space="preserve"> PAGEREF _Toc400090216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7" w:history="1">
            <w:r w:rsidRPr="004D1F0F">
              <w:rPr>
                <w:rStyle w:val="Hyperlink"/>
                <w:noProof/>
              </w:rPr>
              <w:t>Course Scores by Scaling Group</w:t>
            </w:r>
            <w:r>
              <w:rPr>
                <w:noProof/>
                <w:webHidden/>
              </w:rPr>
              <w:tab/>
            </w:r>
            <w:r>
              <w:rPr>
                <w:noProof/>
                <w:webHidden/>
              </w:rPr>
              <w:fldChar w:fldCharType="begin"/>
            </w:r>
            <w:r>
              <w:rPr>
                <w:noProof/>
                <w:webHidden/>
              </w:rPr>
              <w:instrText xml:space="preserve"> PAGEREF _Toc400090217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8" w:history="1">
            <w:r w:rsidRPr="004D1F0F">
              <w:rPr>
                <w:rStyle w:val="Hyperlink"/>
                <w:noProof/>
              </w:rPr>
              <w:t>Courses in Scaling Groups</w:t>
            </w:r>
            <w:r>
              <w:rPr>
                <w:noProof/>
                <w:webHidden/>
              </w:rPr>
              <w:tab/>
            </w:r>
            <w:r>
              <w:rPr>
                <w:noProof/>
                <w:webHidden/>
              </w:rPr>
              <w:fldChar w:fldCharType="begin"/>
            </w:r>
            <w:r>
              <w:rPr>
                <w:noProof/>
                <w:webHidden/>
              </w:rPr>
              <w:instrText xml:space="preserve"> PAGEREF _Toc400090218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19" w:history="1">
            <w:r w:rsidRPr="004D1F0F">
              <w:rPr>
                <w:rStyle w:val="Hyperlink"/>
                <w:noProof/>
              </w:rPr>
              <w:t>Courses Studied</w:t>
            </w:r>
            <w:r>
              <w:rPr>
                <w:noProof/>
                <w:webHidden/>
              </w:rPr>
              <w:tab/>
            </w:r>
            <w:r>
              <w:rPr>
                <w:noProof/>
                <w:webHidden/>
              </w:rPr>
              <w:fldChar w:fldCharType="begin"/>
            </w:r>
            <w:r>
              <w:rPr>
                <w:noProof/>
                <w:webHidden/>
              </w:rPr>
              <w:instrText xml:space="preserve"> PAGEREF _Toc400090219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0" w:history="1">
            <w:r w:rsidRPr="004D1F0F">
              <w:rPr>
                <w:rStyle w:val="Hyperlink"/>
                <w:noProof/>
              </w:rPr>
              <w:t>Courses/Units from Other Colleges</w:t>
            </w:r>
            <w:r>
              <w:rPr>
                <w:noProof/>
                <w:webHidden/>
              </w:rPr>
              <w:tab/>
            </w:r>
            <w:r>
              <w:rPr>
                <w:noProof/>
                <w:webHidden/>
              </w:rPr>
              <w:fldChar w:fldCharType="begin"/>
            </w:r>
            <w:r>
              <w:rPr>
                <w:noProof/>
                <w:webHidden/>
              </w:rPr>
              <w:instrText xml:space="preserve"> PAGEREF _Toc400090220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1" w:history="1">
            <w:r w:rsidRPr="004D1F0F">
              <w:rPr>
                <w:rStyle w:val="Hyperlink"/>
                <w:noProof/>
              </w:rPr>
              <w:t>Duplicate Unit Studied</w:t>
            </w:r>
            <w:r>
              <w:rPr>
                <w:noProof/>
                <w:webHidden/>
              </w:rPr>
              <w:tab/>
            </w:r>
            <w:r>
              <w:rPr>
                <w:noProof/>
                <w:webHidden/>
              </w:rPr>
              <w:fldChar w:fldCharType="begin"/>
            </w:r>
            <w:r>
              <w:rPr>
                <w:noProof/>
                <w:webHidden/>
              </w:rPr>
              <w:instrText xml:space="preserve"> PAGEREF _Toc400090221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2" w:history="1">
            <w:r w:rsidRPr="004D1F0F">
              <w:rPr>
                <w:rStyle w:val="Hyperlink"/>
                <w:noProof/>
              </w:rPr>
              <w:t>Frequency Distribution of Unit Grades</w:t>
            </w:r>
            <w:r>
              <w:rPr>
                <w:noProof/>
                <w:webHidden/>
              </w:rPr>
              <w:tab/>
            </w:r>
            <w:r>
              <w:rPr>
                <w:noProof/>
                <w:webHidden/>
              </w:rPr>
              <w:fldChar w:fldCharType="begin"/>
            </w:r>
            <w:r>
              <w:rPr>
                <w:noProof/>
                <w:webHidden/>
              </w:rPr>
              <w:instrText xml:space="preserve"> PAGEREF _Toc400090222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3" w:history="1">
            <w:r w:rsidRPr="004D1F0F">
              <w:rPr>
                <w:rStyle w:val="Hyperlink"/>
                <w:noProof/>
              </w:rPr>
              <w:t>Grade Summary</w:t>
            </w:r>
            <w:r>
              <w:rPr>
                <w:noProof/>
                <w:webHidden/>
              </w:rPr>
              <w:tab/>
            </w:r>
            <w:r>
              <w:rPr>
                <w:noProof/>
                <w:webHidden/>
              </w:rPr>
              <w:fldChar w:fldCharType="begin"/>
            </w:r>
            <w:r>
              <w:rPr>
                <w:noProof/>
                <w:webHidden/>
              </w:rPr>
              <w:instrText xml:space="preserve"> PAGEREF _Toc400090223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4" w:history="1">
            <w:r w:rsidRPr="004D1F0F">
              <w:rPr>
                <w:rStyle w:val="Hyperlink"/>
                <w:noProof/>
              </w:rPr>
              <w:t>Missing Grades and Scores</w:t>
            </w:r>
            <w:r>
              <w:rPr>
                <w:noProof/>
                <w:webHidden/>
              </w:rPr>
              <w:tab/>
            </w:r>
            <w:r>
              <w:rPr>
                <w:noProof/>
                <w:webHidden/>
              </w:rPr>
              <w:fldChar w:fldCharType="begin"/>
            </w:r>
            <w:r>
              <w:rPr>
                <w:noProof/>
                <w:webHidden/>
              </w:rPr>
              <w:instrText xml:space="preserve"> PAGEREF _Toc400090224 \h </w:instrText>
            </w:r>
            <w:r>
              <w:rPr>
                <w:noProof/>
                <w:webHidden/>
              </w:rPr>
            </w:r>
            <w:r>
              <w:rPr>
                <w:noProof/>
                <w:webHidden/>
              </w:rPr>
              <w:fldChar w:fldCharType="separate"/>
            </w:r>
            <w:r>
              <w:rPr>
                <w:noProof/>
                <w:webHidden/>
              </w:rPr>
              <w:t>6</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5" w:history="1">
            <w:r w:rsidRPr="004D1F0F">
              <w:rPr>
                <w:rStyle w:val="Hyperlink"/>
                <w:noProof/>
              </w:rPr>
              <w:t>Student List</w:t>
            </w:r>
            <w:r>
              <w:rPr>
                <w:noProof/>
                <w:webHidden/>
              </w:rPr>
              <w:tab/>
            </w:r>
            <w:r>
              <w:rPr>
                <w:noProof/>
                <w:webHidden/>
              </w:rPr>
              <w:fldChar w:fldCharType="begin"/>
            </w:r>
            <w:r>
              <w:rPr>
                <w:noProof/>
                <w:webHidden/>
              </w:rPr>
              <w:instrText xml:space="preserve"> PAGEREF _Toc400090225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6" w:history="1">
            <w:r w:rsidRPr="004D1F0F">
              <w:rPr>
                <w:rStyle w:val="Hyperlink"/>
                <w:noProof/>
              </w:rPr>
              <w:t>Students Enrolled in Courses</w:t>
            </w:r>
            <w:r>
              <w:rPr>
                <w:noProof/>
                <w:webHidden/>
              </w:rPr>
              <w:tab/>
            </w:r>
            <w:r>
              <w:rPr>
                <w:noProof/>
                <w:webHidden/>
              </w:rPr>
              <w:fldChar w:fldCharType="begin"/>
            </w:r>
            <w:r>
              <w:rPr>
                <w:noProof/>
                <w:webHidden/>
              </w:rPr>
              <w:instrText xml:space="preserve"> PAGEREF _Toc400090226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7" w:history="1">
            <w:r w:rsidRPr="004D1F0F">
              <w:rPr>
                <w:rStyle w:val="Hyperlink"/>
                <w:noProof/>
              </w:rPr>
              <w:t>Students Enrolled in Units</w:t>
            </w:r>
            <w:r>
              <w:rPr>
                <w:noProof/>
                <w:webHidden/>
              </w:rPr>
              <w:tab/>
            </w:r>
            <w:r>
              <w:rPr>
                <w:noProof/>
                <w:webHidden/>
              </w:rPr>
              <w:fldChar w:fldCharType="begin"/>
            </w:r>
            <w:r>
              <w:rPr>
                <w:noProof/>
                <w:webHidden/>
              </w:rPr>
              <w:instrText xml:space="preserve"> PAGEREF _Toc400090227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8" w:history="1">
            <w:r w:rsidRPr="004D1F0F">
              <w:rPr>
                <w:rStyle w:val="Hyperlink"/>
                <w:noProof/>
              </w:rPr>
              <w:t>Students with no Units</w:t>
            </w:r>
            <w:r>
              <w:rPr>
                <w:noProof/>
                <w:webHidden/>
              </w:rPr>
              <w:tab/>
            </w:r>
            <w:r>
              <w:rPr>
                <w:noProof/>
                <w:webHidden/>
              </w:rPr>
              <w:fldChar w:fldCharType="begin"/>
            </w:r>
            <w:r>
              <w:rPr>
                <w:noProof/>
                <w:webHidden/>
              </w:rPr>
              <w:instrText xml:space="preserve"> PAGEREF _Toc400090228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29" w:history="1">
            <w:r w:rsidRPr="004D1F0F">
              <w:rPr>
                <w:rStyle w:val="Hyperlink"/>
                <w:noProof/>
              </w:rPr>
              <w:t>Unit List</w:t>
            </w:r>
            <w:r>
              <w:rPr>
                <w:noProof/>
                <w:webHidden/>
              </w:rPr>
              <w:tab/>
            </w:r>
            <w:r>
              <w:rPr>
                <w:noProof/>
                <w:webHidden/>
              </w:rPr>
              <w:fldChar w:fldCharType="begin"/>
            </w:r>
            <w:r>
              <w:rPr>
                <w:noProof/>
                <w:webHidden/>
              </w:rPr>
              <w:instrText xml:space="preserve"> PAGEREF _Toc400090229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30" w:history="1">
            <w:r w:rsidRPr="004D1F0F">
              <w:rPr>
                <w:rStyle w:val="Hyperlink"/>
                <w:noProof/>
              </w:rPr>
              <w:t>Markbook</w:t>
            </w:r>
            <w:r>
              <w:rPr>
                <w:noProof/>
                <w:webHidden/>
              </w:rPr>
              <w:tab/>
            </w:r>
            <w:r>
              <w:rPr>
                <w:noProof/>
                <w:webHidden/>
              </w:rPr>
              <w:fldChar w:fldCharType="begin"/>
            </w:r>
            <w:r>
              <w:rPr>
                <w:noProof/>
                <w:webHidden/>
              </w:rPr>
              <w:instrText xml:space="preserve"> PAGEREF _Toc400090230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1" w:history="1">
            <w:r w:rsidRPr="004D1F0F">
              <w:rPr>
                <w:rStyle w:val="Hyperlink"/>
                <w:noProof/>
              </w:rPr>
              <w:t>Adjusted Assessment Item Marks</w:t>
            </w:r>
            <w:r>
              <w:rPr>
                <w:noProof/>
                <w:webHidden/>
              </w:rPr>
              <w:tab/>
            </w:r>
            <w:r>
              <w:rPr>
                <w:noProof/>
                <w:webHidden/>
              </w:rPr>
              <w:fldChar w:fldCharType="begin"/>
            </w:r>
            <w:r>
              <w:rPr>
                <w:noProof/>
                <w:webHidden/>
              </w:rPr>
              <w:instrText xml:space="preserve"> PAGEREF _Toc400090231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2" w:history="1">
            <w:r w:rsidRPr="004D1F0F">
              <w:rPr>
                <w:rStyle w:val="Hyperlink"/>
                <w:noProof/>
              </w:rPr>
              <w:t>Adjusted Raw Unit Scores</w:t>
            </w:r>
            <w:r>
              <w:rPr>
                <w:noProof/>
                <w:webHidden/>
              </w:rPr>
              <w:tab/>
            </w:r>
            <w:r>
              <w:rPr>
                <w:noProof/>
                <w:webHidden/>
              </w:rPr>
              <w:fldChar w:fldCharType="begin"/>
            </w:r>
            <w:r>
              <w:rPr>
                <w:noProof/>
                <w:webHidden/>
              </w:rPr>
              <w:instrText xml:space="preserve"> PAGEREF _Toc400090232 \h </w:instrText>
            </w:r>
            <w:r>
              <w:rPr>
                <w:noProof/>
                <w:webHidden/>
              </w:rPr>
            </w:r>
            <w:r>
              <w:rPr>
                <w:noProof/>
                <w:webHidden/>
              </w:rPr>
              <w:fldChar w:fldCharType="separate"/>
            </w:r>
            <w:r>
              <w:rPr>
                <w:noProof/>
                <w:webHidden/>
              </w:rPr>
              <w:t>7</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3" w:history="1">
            <w:r w:rsidRPr="004D1F0F">
              <w:rPr>
                <w:rStyle w:val="Hyperlink"/>
                <w:noProof/>
              </w:rPr>
              <w:t>Assessment Items with no results</w:t>
            </w:r>
            <w:r>
              <w:rPr>
                <w:noProof/>
                <w:webHidden/>
              </w:rPr>
              <w:tab/>
            </w:r>
            <w:r>
              <w:rPr>
                <w:noProof/>
                <w:webHidden/>
              </w:rPr>
              <w:fldChar w:fldCharType="begin"/>
            </w:r>
            <w:r>
              <w:rPr>
                <w:noProof/>
                <w:webHidden/>
              </w:rPr>
              <w:instrText xml:space="preserve"> PAGEREF _Toc400090233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4" w:history="1">
            <w:r w:rsidRPr="004D1F0F">
              <w:rPr>
                <w:rStyle w:val="Hyperlink"/>
                <w:noProof/>
              </w:rPr>
              <w:t>Markbook History</w:t>
            </w:r>
            <w:r>
              <w:rPr>
                <w:noProof/>
                <w:webHidden/>
              </w:rPr>
              <w:tab/>
            </w:r>
            <w:r>
              <w:rPr>
                <w:noProof/>
                <w:webHidden/>
              </w:rPr>
              <w:fldChar w:fldCharType="begin"/>
            </w:r>
            <w:r>
              <w:rPr>
                <w:noProof/>
                <w:webHidden/>
              </w:rPr>
              <w:instrText xml:space="preserve"> PAGEREF _Toc400090234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5" w:history="1">
            <w:r w:rsidRPr="004D1F0F">
              <w:rPr>
                <w:rStyle w:val="Hyperlink"/>
                <w:noProof/>
              </w:rPr>
              <w:t>Negative TID List</w:t>
            </w:r>
            <w:r>
              <w:rPr>
                <w:noProof/>
                <w:webHidden/>
              </w:rPr>
              <w:tab/>
            </w:r>
            <w:r>
              <w:rPr>
                <w:noProof/>
                <w:webHidden/>
              </w:rPr>
              <w:fldChar w:fldCharType="begin"/>
            </w:r>
            <w:r>
              <w:rPr>
                <w:noProof/>
                <w:webHidden/>
              </w:rPr>
              <w:instrText xml:space="preserve"> PAGEREF _Toc400090235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6" w:history="1">
            <w:r w:rsidRPr="004D1F0F">
              <w:rPr>
                <w:rStyle w:val="Hyperlink"/>
                <w:noProof/>
              </w:rPr>
              <w:t>Students who Should not have been Graded</w:t>
            </w:r>
            <w:r>
              <w:rPr>
                <w:noProof/>
                <w:webHidden/>
              </w:rPr>
              <w:tab/>
            </w:r>
            <w:r>
              <w:rPr>
                <w:noProof/>
                <w:webHidden/>
              </w:rPr>
              <w:fldChar w:fldCharType="begin"/>
            </w:r>
            <w:r>
              <w:rPr>
                <w:noProof/>
                <w:webHidden/>
              </w:rPr>
              <w:instrText xml:space="preserve"> PAGEREF _Toc400090236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7" w:history="1">
            <w:r w:rsidRPr="004D1F0F">
              <w:rPr>
                <w:rStyle w:val="Hyperlink"/>
                <w:noProof/>
              </w:rPr>
              <w:t>Unit Studied Records without a Markbook</w:t>
            </w:r>
            <w:r>
              <w:rPr>
                <w:noProof/>
                <w:webHidden/>
              </w:rPr>
              <w:tab/>
            </w:r>
            <w:r>
              <w:rPr>
                <w:noProof/>
                <w:webHidden/>
              </w:rPr>
              <w:fldChar w:fldCharType="begin"/>
            </w:r>
            <w:r>
              <w:rPr>
                <w:noProof/>
                <w:webHidden/>
              </w:rPr>
              <w:instrText xml:space="preserve"> PAGEREF _Toc400090237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38" w:history="1">
            <w:r w:rsidRPr="004D1F0F">
              <w:rPr>
                <w:rStyle w:val="Hyperlink"/>
                <w:noProof/>
              </w:rPr>
              <w:t>Moderation</w:t>
            </w:r>
            <w:r>
              <w:rPr>
                <w:noProof/>
                <w:webHidden/>
              </w:rPr>
              <w:tab/>
            </w:r>
            <w:r>
              <w:rPr>
                <w:noProof/>
                <w:webHidden/>
              </w:rPr>
              <w:fldChar w:fldCharType="begin"/>
            </w:r>
            <w:r>
              <w:rPr>
                <w:noProof/>
                <w:webHidden/>
              </w:rPr>
              <w:instrText xml:space="preserve"> PAGEREF _Toc400090238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39" w:history="1">
            <w:r w:rsidRPr="004D1F0F">
              <w:rPr>
                <w:rStyle w:val="Hyperlink"/>
                <w:noProof/>
              </w:rPr>
              <w:t>Individual Student Profile C - W Report</w:t>
            </w:r>
            <w:r>
              <w:rPr>
                <w:noProof/>
                <w:webHidden/>
              </w:rPr>
              <w:tab/>
            </w:r>
            <w:r>
              <w:rPr>
                <w:noProof/>
                <w:webHidden/>
              </w:rPr>
              <w:fldChar w:fldCharType="begin"/>
            </w:r>
            <w:r>
              <w:rPr>
                <w:noProof/>
                <w:webHidden/>
              </w:rPr>
              <w:instrText xml:space="preserve"> PAGEREF _Toc400090239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0" w:history="1">
            <w:r w:rsidRPr="004D1F0F">
              <w:rPr>
                <w:rStyle w:val="Hyperlink"/>
                <w:noProof/>
              </w:rPr>
              <w:t>Individual Student Profile M Report</w:t>
            </w:r>
            <w:r>
              <w:rPr>
                <w:noProof/>
                <w:webHidden/>
              </w:rPr>
              <w:tab/>
            </w:r>
            <w:r>
              <w:rPr>
                <w:noProof/>
                <w:webHidden/>
              </w:rPr>
              <w:fldChar w:fldCharType="begin"/>
            </w:r>
            <w:r>
              <w:rPr>
                <w:noProof/>
                <w:webHidden/>
              </w:rPr>
              <w:instrText xml:space="preserve"> PAGEREF _Toc400090240 \h </w:instrText>
            </w:r>
            <w:r>
              <w:rPr>
                <w:noProof/>
                <w:webHidden/>
              </w:rPr>
            </w:r>
            <w:r>
              <w:rPr>
                <w:noProof/>
                <w:webHidden/>
              </w:rPr>
              <w:fldChar w:fldCharType="separate"/>
            </w:r>
            <w:r>
              <w:rPr>
                <w:noProof/>
                <w:webHidden/>
              </w:rPr>
              <w:t>8</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1" w:history="1">
            <w:r w:rsidRPr="004D1F0F">
              <w:rPr>
                <w:rStyle w:val="Hyperlink"/>
                <w:noProof/>
              </w:rPr>
              <w:t>Individual Student Profile T - A Report</w:t>
            </w:r>
            <w:r>
              <w:rPr>
                <w:noProof/>
                <w:webHidden/>
              </w:rPr>
              <w:tab/>
            </w:r>
            <w:r>
              <w:rPr>
                <w:noProof/>
                <w:webHidden/>
              </w:rPr>
              <w:fldChar w:fldCharType="begin"/>
            </w:r>
            <w:r>
              <w:rPr>
                <w:noProof/>
                <w:webHidden/>
              </w:rPr>
              <w:instrText xml:space="preserve"> PAGEREF _Toc400090241 \h </w:instrText>
            </w:r>
            <w:r>
              <w:rPr>
                <w:noProof/>
                <w:webHidden/>
              </w:rPr>
            </w:r>
            <w:r>
              <w:rPr>
                <w:noProof/>
                <w:webHidden/>
              </w:rPr>
              <w:fldChar w:fldCharType="separate"/>
            </w:r>
            <w:r>
              <w:rPr>
                <w:noProof/>
                <w:webHidden/>
              </w:rPr>
              <w:t>9</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2" w:history="1">
            <w:r w:rsidRPr="004D1F0F">
              <w:rPr>
                <w:rStyle w:val="Hyperlink"/>
                <w:noProof/>
              </w:rPr>
              <w:t>Presentation Review Proforma</w:t>
            </w:r>
            <w:r>
              <w:rPr>
                <w:noProof/>
                <w:webHidden/>
              </w:rPr>
              <w:tab/>
            </w:r>
            <w:r>
              <w:rPr>
                <w:noProof/>
                <w:webHidden/>
              </w:rPr>
              <w:fldChar w:fldCharType="begin"/>
            </w:r>
            <w:r>
              <w:rPr>
                <w:noProof/>
                <w:webHidden/>
              </w:rPr>
              <w:instrText xml:space="preserve"> PAGEREF _Toc400090242 \h </w:instrText>
            </w:r>
            <w:r>
              <w:rPr>
                <w:noProof/>
                <w:webHidden/>
              </w:rPr>
            </w:r>
            <w:r>
              <w:rPr>
                <w:noProof/>
                <w:webHidden/>
              </w:rPr>
              <w:fldChar w:fldCharType="separate"/>
            </w:r>
            <w:r>
              <w:rPr>
                <w:noProof/>
                <w:webHidden/>
              </w:rPr>
              <w:t>9</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43" w:history="1">
            <w:r w:rsidRPr="004D1F0F">
              <w:rPr>
                <w:rStyle w:val="Hyperlink"/>
                <w:noProof/>
              </w:rPr>
              <w:t>VET</w:t>
            </w:r>
            <w:r>
              <w:rPr>
                <w:noProof/>
                <w:webHidden/>
              </w:rPr>
              <w:tab/>
            </w:r>
            <w:r>
              <w:rPr>
                <w:noProof/>
                <w:webHidden/>
              </w:rPr>
              <w:fldChar w:fldCharType="begin"/>
            </w:r>
            <w:r>
              <w:rPr>
                <w:noProof/>
                <w:webHidden/>
              </w:rPr>
              <w:instrText xml:space="preserve"> PAGEREF _Toc400090243 \h </w:instrText>
            </w:r>
            <w:r>
              <w:rPr>
                <w:noProof/>
                <w:webHidden/>
              </w:rPr>
            </w:r>
            <w:r>
              <w:rPr>
                <w:noProof/>
                <w:webHidden/>
              </w:rPr>
              <w:fldChar w:fldCharType="separate"/>
            </w:r>
            <w:r>
              <w:rPr>
                <w:noProof/>
                <w:webHidden/>
              </w:rPr>
              <w:t>9</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4" w:history="1">
            <w:r w:rsidRPr="004D1F0F">
              <w:rPr>
                <w:rStyle w:val="Hyperlink"/>
                <w:noProof/>
              </w:rPr>
              <w:t>ASBA Certificate Final Check</w:t>
            </w:r>
            <w:r>
              <w:rPr>
                <w:noProof/>
                <w:webHidden/>
              </w:rPr>
              <w:tab/>
            </w:r>
            <w:r>
              <w:rPr>
                <w:noProof/>
                <w:webHidden/>
              </w:rPr>
              <w:fldChar w:fldCharType="begin"/>
            </w:r>
            <w:r>
              <w:rPr>
                <w:noProof/>
                <w:webHidden/>
              </w:rPr>
              <w:instrText xml:space="preserve"> PAGEREF _Toc400090244 \h </w:instrText>
            </w:r>
            <w:r>
              <w:rPr>
                <w:noProof/>
                <w:webHidden/>
              </w:rPr>
            </w:r>
            <w:r>
              <w:rPr>
                <w:noProof/>
                <w:webHidden/>
              </w:rPr>
              <w:fldChar w:fldCharType="separate"/>
            </w:r>
            <w:r>
              <w:rPr>
                <w:noProof/>
                <w:webHidden/>
              </w:rPr>
              <w:t>9</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5" w:history="1">
            <w:r w:rsidRPr="004D1F0F">
              <w:rPr>
                <w:rStyle w:val="Hyperlink"/>
                <w:noProof/>
              </w:rPr>
              <w:t>ASBA Certificate Receivers</w:t>
            </w:r>
            <w:r>
              <w:rPr>
                <w:noProof/>
                <w:webHidden/>
              </w:rPr>
              <w:tab/>
            </w:r>
            <w:r>
              <w:rPr>
                <w:noProof/>
                <w:webHidden/>
              </w:rPr>
              <w:fldChar w:fldCharType="begin"/>
            </w:r>
            <w:r>
              <w:rPr>
                <w:noProof/>
                <w:webHidden/>
              </w:rPr>
              <w:instrText xml:space="preserve"> PAGEREF _Toc400090245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6" w:history="1">
            <w:r w:rsidRPr="004D1F0F">
              <w:rPr>
                <w:rStyle w:val="Hyperlink"/>
                <w:noProof/>
              </w:rPr>
              <w:t>ASBA Student Details</w:t>
            </w:r>
            <w:r>
              <w:rPr>
                <w:noProof/>
                <w:webHidden/>
              </w:rPr>
              <w:tab/>
            </w:r>
            <w:r>
              <w:rPr>
                <w:noProof/>
                <w:webHidden/>
              </w:rPr>
              <w:fldChar w:fldCharType="begin"/>
            </w:r>
            <w:r>
              <w:rPr>
                <w:noProof/>
                <w:webHidden/>
              </w:rPr>
              <w:instrText xml:space="preserve"> PAGEREF _Toc400090246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7" w:history="1">
            <w:r w:rsidRPr="004D1F0F">
              <w:rPr>
                <w:rStyle w:val="Hyperlink"/>
                <w:noProof/>
              </w:rPr>
              <w:t>BSSS Units with Competencies</w:t>
            </w:r>
            <w:r>
              <w:rPr>
                <w:noProof/>
                <w:webHidden/>
              </w:rPr>
              <w:tab/>
            </w:r>
            <w:r>
              <w:rPr>
                <w:noProof/>
                <w:webHidden/>
              </w:rPr>
              <w:fldChar w:fldCharType="begin"/>
            </w:r>
            <w:r>
              <w:rPr>
                <w:noProof/>
                <w:webHidden/>
              </w:rPr>
              <w:instrText xml:space="preserve"> PAGEREF _Toc400090247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8" w:history="1">
            <w:r w:rsidRPr="004D1F0F">
              <w:rPr>
                <w:rStyle w:val="Hyperlink"/>
                <w:noProof/>
              </w:rPr>
              <w:t>Certificate Receivers</w:t>
            </w:r>
            <w:r>
              <w:rPr>
                <w:noProof/>
                <w:webHidden/>
              </w:rPr>
              <w:tab/>
            </w:r>
            <w:r>
              <w:rPr>
                <w:noProof/>
                <w:webHidden/>
              </w:rPr>
              <w:fldChar w:fldCharType="begin"/>
            </w:r>
            <w:r>
              <w:rPr>
                <w:noProof/>
                <w:webHidden/>
              </w:rPr>
              <w:instrText xml:space="preserve"> PAGEREF _Toc400090248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49" w:history="1">
            <w:r w:rsidRPr="004D1F0F">
              <w:rPr>
                <w:rStyle w:val="Hyperlink"/>
                <w:noProof/>
              </w:rPr>
              <w:t>Certificate Requirements</w:t>
            </w:r>
            <w:r>
              <w:rPr>
                <w:noProof/>
                <w:webHidden/>
              </w:rPr>
              <w:tab/>
            </w:r>
            <w:r>
              <w:rPr>
                <w:noProof/>
                <w:webHidden/>
              </w:rPr>
              <w:fldChar w:fldCharType="begin"/>
            </w:r>
            <w:r>
              <w:rPr>
                <w:noProof/>
                <w:webHidden/>
              </w:rPr>
              <w:instrText xml:space="preserve"> PAGEREF _Toc400090249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0" w:history="1">
            <w:r w:rsidRPr="004D1F0F">
              <w:rPr>
                <w:rStyle w:val="Hyperlink"/>
                <w:noProof/>
              </w:rPr>
              <w:t>Competencies in BSSS Units</w:t>
            </w:r>
            <w:r>
              <w:rPr>
                <w:noProof/>
                <w:webHidden/>
              </w:rPr>
              <w:tab/>
            </w:r>
            <w:r>
              <w:rPr>
                <w:noProof/>
                <w:webHidden/>
              </w:rPr>
              <w:fldChar w:fldCharType="begin"/>
            </w:r>
            <w:r>
              <w:rPr>
                <w:noProof/>
                <w:webHidden/>
              </w:rPr>
              <w:instrText xml:space="preserve"> PAGEREF _Toc400090250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1" w:history="1">
            <w:r w:rsidRPr="004D1F0F">
              <w:rPr>
                <w:rStyle w:val="Hyperlink"/>
                <w:noProof/>
              </w:rPr>
              <w:t>Enrolment in VET Courses</w:t>
            </w:r>
            <w:r>
              <w:rPr>
                <w:noProof/>
                <w:webHidden/>
              </w:rPr>
              <w:tab/>
            </w:r>
            <w:r>
              <w:rPr>
                <w:noProof/>
                <w:webHidden/>
              </w:rPr>
              <w:fldChar w:fldCharType="begin"/>
            </w:r>
            <w:r>
              <w:rPr>
                <w:noProof/>
                <w:webHidden/>
              </w:rPr>
              <w:instrText xml:space="preserve"> PAGEREF _Toc400090251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2" w:history="1">
            <w:r w:rsidRPr="004D1F0F">
              <w:rPr>
                <w:rStyle w:val="Hyperlink"/>
                <w:noProof/>
              </w:rPr>
              <w:t>Statement of Attainment Final Check</w:t>
            </w:r>
            <w:r>
              <w:rPr>
                <w:noProof/>
                <w:webHidden/>
              </w:rPr>
              <w:tab/>
            </w:r>
            <w:r>
              <w:rPr>
                <w:noProof/>
                <w:webHidden/>
              </w:rPr>
              <w:fldChar w:fldCharType="begin"/>
            </w:r>
            <w:r>
              <w:rPr>
                <w:noProof/>
                <w:webHidden/>
              </w:rPr>
              <w:instrText xml:space="preserve"> PAGEREF _Toc400090252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3" w:history="1">
            <w:r w:rsidRPr="004D1F0F">
              <w:rPr>
                <w:rStyle w:val="Hyperlink"/>
                <w:noProof/>
              </w:rPr>
              <w:t>Statement of Attainment Receivers</w:t>
            </w:r>
            <w:r>
              <w:rPr>
                <w:noProof/>
                <w:webHidden/>
              </w:rPr>
              <w:tab/>
            </w:r>
            <w:r>
              <w:rPr>
                <w:noProof/>
                <w:webHidden/>
              </w:rPr>
              <w:fldChar w:fldCharType="begin"/>
            </w:r>
            <w:r>
              <w:rPr>
                <w:noProof/>
                <w:webHidden/>
              </w:rPr>
              <w:instrText xml:space="preserve"> PAGEREF _Toc400090253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4" w:history="1">
            <w:r w:rsidRPr="004D1F0F">
              <w:rPr>
                <w:rStyle w:val="Hyperlink"/>
                <w:noProof/>
              </w:rPr>
              <w:t>Student Qualification Progress</w:t>
            </w:r>
            <w:r>
              <w:rPr>
                <w:noProof/>
                <w:webHidden/>
              </w:rPr>
              <w:tab/>
            </w:r>
            <w:r>
              <w:rPr>
                <w:noProof/>
                <w:webHidden/>
              </w:rPr>
              <w:fldChar w:fldCharType="begin"/>
            </w:r>
            <w:r>
              <w:rPr>
                <w:noProof/>
                <w:webHidden/>
              </w:rPr>
              <w:instrText xml:space="preserve"> PAGEREF _Toc400090254 \h </w:instrText>
            </w:r>
            <w:r>
              <w:rPr>
                <w:noProof/>
                <w:webHidden/>
              </w:rPr>
            </w:r>
            <w:r>
              <w:rPr>
                <w:noProof/>
                <w:webHidden/>
              </w:rPr>
              <w:fldChar w:fldCharType="separate"/>
            </w:r>
            <w:r>
              <w:rPr>
                <w:noProof/>
                <w:webHidden/>
              </w:rPr>
              <w:t>10</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5" w:history="1">
            <w:r w:rsidRPr="004D1F0F">
              <w:rPr>
                <w:rStyle w:val="Hyperlink"/>
                <w:noProof/>
              </w:rPr>
              <w:t>Students with No Competencies</w:t>
            </w:r>
            <w:r>
              <w:rPr>
                <w:noProof/>
                <w:webHidden/>
              </w:rPr>
              <w:tab/>
            </w:r>
            <w:r>
              <w:rPr>
                <w:noProof/>
                <w:webHidden/>
              </w:rPr>
              <w:fldChar w:fldCharType="begin"/>
            </w:r>
            <w:r>
              <w:rPr>
                <w:noProof/>
                <w:webHidden/>
              </w:rPr>
              <w:instrText xml:space="preserve"> PAGEREF _Toc400090255 \h </w:instrText>
            </w:r>
            <w:r>
              <w:rPr>
                <w:noProof/>
                <w:webHidden/>
              </w:rPr>
            </w:r>
            <w:r>
              <w:rPr>
                <w:noProof/>
                <w:webHidden/>
              </w:rPr>
              <w:fldChar w:fldCharType="separate"/>
            </w:r>
            <w:r>
              <w:rPr>
                <w:noProof/>
                <w:webHidden/>
              </w:rPr>
              <w:t>11</w:t>
            </w:r>
            <w:r>
              <w:rPr>
                <w:noProof/>
                <w:webHidden/>
              </w:rPr>
              <w:fldChar w:fldCharType="end"/>
            </w:r>
          </w:hyperlink>
        </w:p>
        <w:p w:rsidR="00136017" w:rsidRDefault="00136017">
          <w:pPr>
            <w:pStyle w:val="TOC1"/>
            <w:rPr>
              <w:rFonts w:asciiTheme="minorHAnsi" w:eastAsiaTheme="minorEastAsia" w:hAnsiTheme="minorHAnsi" w:cstheme="minorBidi"/>
              <w:noProof/>
              <w:szCs w:val="22"/>
              <w:lang w:eastAsia="en-AU"/>
            </w:rPr>
          </w:pPr>
          <w:hyperlink w:anchor="_Toc400090256" w:history="1">
            <w:r w:rsidRPr="004D1F0F">
              <w:rPr>
                <w:rStyle w:val="Hyperlink"/>
                <w:noProof/>
              </w:rPr>
              <w:t>Students Menu</w:t>
            </w:r>
            <w:r>
              <w:rPr>
                <w:noProof/>
                <w:webHidden/>
              </w:rPr>
              <w:tab/>
            </w:r>
            <w:r>
              <w:rPr>
                <w:noProof/>
                <w:webHidden/>
              </w:rPr>
              <w:fldChar w:fldCharType="begin"/>
            </w:r>
            <w:r>
              <w:rPr>
                <w:noProof/>
                <w:webHidden/>
              </w:rPr>
              <w:instrText xml:space="preserve"> PAGEREF _Toc400090256 \h </w:instrText>
            </w:r>
            <w:r>
              <w:rPr>
                <w:noProof/>
                <w:webHidden/>
              </w:rPr>
            </w:r>
            <w:r>
              <w:rPr>
                <w:noProof/>
                <w:webHidden/>
              </w:rPr>
              <w:fldChar w:fldCharType="separate"/>
            </w:r>
            <w:r>
              <w:rPr>
                <w:noProof/>
                <w:webHidden/>
              </w:rPr>
              <w:t>12</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57" w:history="1">
            <w:r w:rsidRPr="004D1F0F">
              <w:rPr>
                <w:rStyle w:val="Hyperlink"/>
                <w:noProof/>
              </w:rPr>
              <w:t>Units and Courses</w:t>
            </w:r>
            <w:r>
              <w:rPr>
                <w:noProof/>
                <w:webHidden/>
              </w:rPr>
              <w:tab/>
            </w:r>
            <w:r>
              <w:rPr>
                <w:noProof/>
                <w:webHidden/>
              </w:rPr>
              <w:fldChar w:fldCharType="begin"/>
            </w:r>
            <w:r>
              <w:rPr>
                <w:noProof/>
                <w:webHidden/>
              </w:rPr>
              <w:instrText xml:space="preserve"> PAGEREF _Toc400090257 \h </w:instrText>
            </w:r>
            <w:r>
              <w:rPr>
                <w:noProof/>
                <w:webHidden/>
              </w:rPr>
            </w:r>
            <w:r>
              <w:rPr>
                <w:noProof/>
                <w:webHidden/>
              </w:rPr>
              <w:fldChar w:fldCharType="separate"/>
            </w:r>
            <w:r>
              <w:rPr>
                <w:noProof/>
                <w:webHidden/>
              </w:rPr>
              <w:t>12</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8" w:history="1">
            <w:r w:rsidRPr="004D1F0F">
              <w:rPr>
                <w:rStyle w:val="Hyperlink"/>
                <w:noProof/>
              </w:rPr>
              <w:t>Academic Record Report</w:t>
            </w:r>
            <w:r>
              <w:rPr>
                <w:noProof/>
                <w:webHidden/>
              </w:rPr>
              <w:tab/>
            </w:r>
            <w:r>
              <w:rPr>
                <w:noProof/>
                <w:webHidden/>
              </w:rPr>
              <w:fldChar w:fldCharType="begin"/>
            </w:r>
            <w:r>
              <w:rPr>
                <w:noProof/>
                <w:webHidden/>
              </w:rPr>
              <w:instrText xml:space="preserve"> PAGEREF _Toc400090258 \h </w:instrText>
            </w:r>
            <w:r>
              <w:rPr>
                <w:noProof/>
                <w:webHidden/>
              </w:rPr>
            </w:r>
            <w:r>
              <w:rPr>
                <w:noProof/>
                <w:webHidden/>
              </w:rPr>
              <w:fldChar w:fldCharType="separate"/>
            </w:r>
            <w:r>
              <w:rPr>
                <w:noProof/>
                <w:webHidden/>
              </w:rPr>
              <w:t>12</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59" w:history="1">
            <w:r w:rsidRPr="004D1F0F">
              <w:rPr>
                <w:rStyle w:val="Hyperlink"/>
                <w:noProof/>
              </w:rPr>
              <w:t>On Track Report</w:t>
            </w:r>
            <w:r>
              <w:rPr>
                <w:noProof/>
                <w:webHidden/>
              </w:rPr>
              <w:tab/>
            </w:r>
            <w:r>
              <w:rPr>
                <w:noProof/>
                <w:webHidden/>
              </w:rPr>
              <w:fldChar w:fldCharType="begin"/>
            </w:r>
            <w:r>
              <w:rPr>
                <w:noProof/>
                <w:webHidden/>
              </w:rPr>
              <w:instrText xml:space="preserve"> PAGEREF _Toc400090259 \h </w:instrText>
            </w:r>
            <w:r>
              <w:rPr>
                <w:noProof/>
                <w:webHidden/>
              </w:rPr>
            </w:r>
            <w:r>
              <w:rPr>
                <w:noProof/>
                <w:webHidden/>
              </w:rPr>
              <w:fldChar w:fldCharType="separate"/>
            </w:r>
            <w:r>
              <w:rPr>
                <w:noProof/>
                <w:webHidden/>
              </w:rPr>
              <w:t>12</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60" w:history="1">
            <w:r w:rsidRPr="004D1F0F">
              <w:rPr>
                <w:rStyle w:val="Hyperlink"/>
                <w:noProof/>
              </w:rPr>
              <w:t>Certificate Check Report</w:t>
            </w:r>
            <w:r>
              <w:rPr>
                <w:noProof/>
                <w:webHidden/>
              </w:rPr>
              <w:tab/>
            </w:r>
            <w:r>
              <w:rPr>
                <w:noProof/>
                <w:webHidden/>
              </w:rPr>
              <w:fldChar w:fldCharType="begin"/>
            </w:r>
            <w:r>
              <w:rPr>
                <w:noProof/>
                <w:webHidden/>
              </w:rPr>
              <w:instrText xml:space="preserve"> PAGEREF _Toc400090260 \h </w:instrText>
            </w:r>
            <w:r>
              <w:rPr>
                <w:noProof/>
                <w:webHidden/>
              </w:rPr>
            </w:r>
            <w:r>
              <w:rPr>
                <w:noProof/>
                <w:webHidden/>
              </w:rPr>
              <w:fldChar w:fldCharType="separate"/>
            </w:r>
            <w:r>
              <w:rPr>
                <w:noProof/>
                <w:webHidden/>
              </w:rPr>
              <w:t>12</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61" w:history="1">
            <w:r w:rsidRPr="004D1F0F">
              <w:rPr>
                <w:rStyle w:val="Hyperlink"/>
                <w:noProof/>
              </w:rPr>
              <w:t>Details</w:t>
            </w:r>
            <w:r>
              <w:rPr>
                <w:noProof/>
                <w:webHidden/>
              </w:rPr>
              <w:tab/>
            </w:r>
            <w:r>
              <w:rPr>
                <w:noProof/>
                <w:webHidden/>
              </w:rPr>
              <w:fldChar w:fldCharType="begin"/>
            </w:r>
            <w:r>
              <w:rPr>
                <w:noProof/>
                <w:webHidden/>
              </w:rPr>
              <w:instrText xml:space="preserve"> PAGEREF _Toc400090261 \h </w:instrText>
            </w:r>
            <w:r>
              <w:rPr>
                <w:noProof/>
                <w:webHidden/>
              </w:rPr>
            </w:r>
            <w:r>
              <w:rPr>
                <w:noProof/>
                <w:webHidden/>
              </w:rPr>
              <w:fldChar w:fldCharType="separate"/>
            </w:r>
            <w:r>
              <w:rPr>
                <w:noProof/>
                <w:webHidden/>
              </w:rPr>
              <w:t>12</w:t>
            </w:r>
            <w:r>
              <w:rPr>
                <w:noProof/>
                <w:webHidden/>
              </w:rPr>
              <w:fldChar w:fldCharType="end"/>
            </w:r>
          </w:hyperlink>
        </w:p>
        <w:p w:rsidR="00136017" w:rsidRDefault="00136017">
          <w:pPr>
            <w:pStyle w:val="TOC1"/>
            <w:rPr>
              <w:rFonts w:asciiTheme="minorHAnsi" w:eastAsiaTheme="minorEastAsia" w:hAnsiTheme="minorHAnsi" w:cstheme="minorBidi"/>
              <w:noProof/>
              <w:szCs w:val="22"/>
              <w:lang w:eastAsia="en-AU"/>
            </w:rPr>
          </w:pPr>
          <w:hyperlink w:anchor="_Toc400090262" w:history="1">
            <w:r w:rsidRPr="004D1F0F">
              <w:rPr>
                <w:rStyle w:val="Hyperlink"/>
                <w:noProof/>
              </w:rPr>
              <w:t>Scaling Groups Menu</w:t>
            </w:r>
            <w:r>
              <w:rPr>
                <w:noProof/>
                <w:webHidden/>
              </w:rPr>
              <w:tab/>
            </w:r>
            <w:r>
              <w:rPr>
                <w:noProof/>
                <w:webHidden/>
              </w:rPr>
              <w:fldChar w:fldCharType="begin"/>
            </w:r>
            <w:r>
              <w:rPr>
                <w:noProof/>
                <w:webHidden/>
              </w:rPr>
              <w:instrText xml:space="preserve"> PAGEREF _Toc400090262 \h </w:instrText>
            </w:r>
            <w:r>
              <w:rPr>
                <w:noProof/>
                <w:webHidden/>
              </w:rPr>
            </w:r>
            <w:r>
              <w:rPr>
                <w:noProof/>
                <w:webHidden/>
              </w:rPr>
              <w:fldChar w:fldCharType="separate"/>
            </w:r>
            <w:r>
              <w:rPr>
                <w:noProof/>
                <w:webHidden/>
              </w:rPr>
              <w:t>13</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63" w:history="1">
            <w:r w:rsidRPr="004D1F0F">
              <w:rPr>
                <w:rStyle w:val="Hyperlink"/>
                <w:noProof/>
              </w:rPr>
              <w:t>Unit Grades and Scores</w:t>
            </w:r>
            <w:r>
              <w:rPr>
                <w:noProof/>
                <w:webHidden/>
              </w:rPr>
              <w:tab/>
            </w:r>
            <w:r>
              <w:rPr>
                <w:noProof/>
                <w:webHidden/>
              </w:rPr>
              <w:fldChar w:fldCharType="begin"/>
            </w:r>
            <w:r>
              <w:rPr>
                <w:noProof/>
                <w:webHidden/>
              </w:rPr>
              <w:instrText xml:space="preserve"> PAGEREF _Toc400090263 \h </w:instrText>
            </w:r>
            <w:r>
              <w:rPr>
                <w:noProof/>
                <w:webHidden/>
              </w:rPr>
            </w:r>
            <w:r>
              <w:rPr>
                <w:noProof/>
                <w:webHidden/>
              </w:rPr>
              <w:fldChar w:fldCharType="separate"/>
            </w:r>
            <w:r>
              <w:rPr>
                <w:noProof/>
                <w:webHidden/>
              </w:rPr>
              <w:t>13</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64" w:history="1">
            <w:r w:rsidRPr="004D1F0F">
              <w:rPr>
                <w:rStyle w:val="Hyperlink"/>
                <w:noProof/>
              </w:rPr>
              <w:t>Scaling Group List Report</w:t>
            </w:r>
            <w:r>
              <w:rPr>
                <w:noProof/>
                <w:webHidden/>
              </w:rPr>
              <w:tab/>
            </w:r>
            <w:r>
              <w:rPr>
                <w:noProof/>
                <w:webHidden/>
              </w:rPr>
              <w:fldChar w:fldCharType="begin"/>
            </w:r>
            <w:r>
              <w:rPr>
                <w:noProof/>
                <w:webHidden/>
              </w:rPr>
              <w:instrText xml:space="preserve"> PAGEREF _Toc400090264 \h </w:instrText>
            </w:r>
            <w:r>
              <w:rPr>
                <w:noProof/>
                <w:webHidden/>
              </w:rPr>
            </w:r>
            <w:r>
              <w:rPr>
                <w:noProof/>
                <w:webHidden/>
              </w:rPr>
              <w:fldChar w:fldCharType="separate"/>
            </w:r>
            <w:r>
              <w:rPr>
                <w:noProof/>
                <w:webHidden/>
              </w:rPr>
              <w:t>13</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65" w:history="1">
            <w:r w:rsidRPr="004D1F0F">
              <w:rPr>
                <w:rStyle w:val="Hyperlink"/>
                <w:noProof/>
              </w:rPr>
              <w:t>Course Scores</w:t>
            </w:r>
            <w:r>
              <w:rPr>
                <w:noProof/>
                <w:webHidden/>
              </w:rPr>
              <w:tab/>
            </w:r>
            <w:r>
              <w:rPr>
                <w:noProof/>
                <w:webHidden/>
              </w:rPr>
              <w:fldChar w:fldCharType="begin"/>
            </w:r>
            <w:r>
              <w:rPr>
                <w:noProof/>
                <w:webHidden/>
              </w:rPr>
              <w:instrText xml:space="preserve"> PAGEREF _Toc400090265 \h </w:instrText>
            </w:r>
            <w:r>
              <w:rPr>
                <w:noProof/>
                <w:webHidden/>
              </w:rPr>
            </w:r>
            <w:r>
              <w:rPr>
                <w:noProof/>
                <w:webHidden/>
              </w:rPr>
              <w:fldChar w:fldCharType="separate"/>
            </w:r>
            <w:r>
              <w:rPr>
                <w:noProof/>
                <w:webHidden/>
              </w:rPr>
              <w:t>13</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66" w:history="1">
            <w:r w:rsidRPr="004D1F0F">
              <w:rPr>
                <w:rStyle w:val="Hyperlink"/>
                <w:noProof/>
              </w:rPr>
              <w:t>Course Scores Report</w:t>
            </w:r>
            <w:r>
              <w:rPr>
                <w:noProof/>
                <w:webHidden/>
              </w:rPr>
              <w:tab/>
            </w:r>
            <w:r>
              <w:rPr>
                <w:noProof/>
                <w:webHidden/>
              </w:rPr>
              <w:fldChar w:fldCharType="begin"/>
            </w:r>
            <w:r>
              <w:rPr>
                <w:noProof/>
                <w:webHidden/>
              </w:rPr>
              <w:instrText xml:space="preserve"> PAGEREF _Toc400090266 \h </w:instrText>
            </w:r>
            <w:r>
              <w:rPr>
                <w:noProof/>
                <w:webHidden/>
              </w:rPr>
            </w:r>
            <w:r>
              <w:rPr>
                <w:noProof/>
                <w:webHidden/>
              </w:rPr>
              <w:fldChar w:fldCharType="separate"/>
            </w:r>
            <w:r>
              <w:rPr>
                <w:noProof/>
                <w:webHidden/>
              </w:rPr>
              <w:t>13</w:t>
            </w:r>
            <w:r>
              <w:rPr>
                <w:noProof/>
                <w:webHidden/>
              </w:rPr>
              <w:fldChar w:fldCharType="end"/>
            </w:r>
          </w:hyperlink>
        </w:p>
        <w:p w:rsidR="00136017" w:rsidRDefault="00136017">
          <w:pPr>
            <w:pStyle w:val="TOC1"/>
            <w:rPr>
              <w:rFonts w:asciiTheme="minorHAnsi" w:eastAsiaTheme="minorEastAsia" w:hAnsiTheme="minorHAnsi" w:cstheme="minorBidi"/>
              <w:noProof/>
              <w:szCs w:val="22"/>
              <w:lang w:eastAsia="en-AU"/>
            </w:rPr>
          </w:pPr>
          <w:hyperlink w:anchor="_Toc400090267" w:history="1">
            <w:r w:rsidRPr="004D1F0F">
              <w:rPr>
                <w:rStyle w:val="Hyperlink"/>
                <w:noProof/>
              </w:rPr>
              <w:t>EOY Processes Menu</w:t>
            </w:r>
            <w:r>
              <w:rPr>
                <w:noProof/>
                <w:webHidden/>
              </w:rPr>
              <w:tab/>
            </w:r>
            <w:r>
              <w:rPr>
                <w:noProof/>
                <w:webHidden/>
              </w:rPr>
              <w:fldChar w:fldCharType="begin"/>
            </w:r>
            <w:r>
              <w:rPr>
                <w:noProof/>
                <w:webHidden/>
              </w:rPr>
              <w:instrText xml:space="preserve"> PAGEREF _Toc400090267 \h </w:instrText>
            </w:r>
            <w:r>
              <w:rPr>
                <w:noProof/>
                <w:webHidden/>
              </w:rPr>
            </w:r>
            <w:r>
              <w:rPr>
                <w:noProof/>
                <w:webHidden/>
              </w:rPr>
              <w:fldChar w:fldCharType="separate"/>
            </w:r>
            <w:r>
              <w:rPr>
                <w:noProof/>
                <w:webHidden/>
              </w:rPr>
              <w:t>14</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68" w:history="1">
            <w:r w:rsidRPr="004D1F0F">
              <w:rPr>
                <w:rStyle w:val="Hyperlink"/>
                <w:noProof/>
              </w:rPr>
              <w:t>Course Types</w:t>
            </w:r>
            <w:r>
              <w:rPr>
                <w:noProof/>
                <w:webHidden/>
              </w:rPr>
              <w:tab/>
            </w:r>
            <w:r>
              <w:rPr>
                <w:noProof/>
                <w:webHidden/>
              </w:rPr>
              <w:fldChar w:fldCharType="begin"/>
            </w:r>
            <w:r>
              <w:rPr>
                <w:noProof/>
                <w:webHidden/>
              </w:rPr>
              <w:instrText xml:space="preserve"> PAGEREF _Toc400090268 \h </w:instrText>
            </w:r>
            <w:r>
              <w:rPr>
                <w:noProof/>
                <w:webHidden/>
              </w:rPr>
            </w:r>
            <w:r>
              <w:rPr>
                <w:noProof/>
                <w:webHidden/>
              </w:rPr>
              <w:fldChar w:fldCharType="separate"/>
            </w:r>
            <w:r>
              <w:rPr>
                <w:noProof/>
                <w:webHidden/>
              </w:rPr>
              <w:t>14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69" w:history="1">
            <w:r w:rsidRPr="004D1F0F">
              <w:rPr>
                <w:rStyle w:val="Hyperlink"/>
                <w:noProof/>
              </w:rPr>
              <w:t>Check/Change Course Type Report</w:t>
            </w:r>
            <w:r>
              <w:rPr>
                <w:noProof/>
                <w:webHidden/>
              </w:rPr>
              <w:tab/>
            </w:r>
            <w:r>
              <w:rPr>
                <w:noProof/>
                <w:webHidden/>
              </w:rPr>
              <w:fldChar w:fldCharType="begin"/>
            </w:r>
            <w:r>
              <w:rPr>
                <w:noProof/>
                <w:webHidden/>
              </w:rPr>
              <w:instrText xml:space="preserve"> PAGEREF _Toc400090269 \h </w:instrText>
            </w:r>
            <w:r>
              <w:rPr>
                <w:noProof/>
                <w:webHidden/>
              </w:rPr>
            </w:r>
            <w:r>
              <w:rPr>
                <w:noProof/>
                <w:webHidden/>
              </w:rPr>
              <w:fldChar w:fldCharType="separate"/>
            </w:r>
            <w:r>
              <w:rPr>
                <w:noProof/>
                <w:webHidden/>
              </w:rPr>
              <w:t>14</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70" w:history="1">
            <w:r w:rsidRPr="004D1F0F">
              <w:rPr>
                <w:rStyle w:val="Hyperlink"/>
                <w:noProof/>
              </w:rPr>
              <w:t>Flags for Certification</w:t>
            </w:r>
            <w:r>
              <w:rPr>
                <w:noProof/>
                <w:webHidden/>
              </w:rPr>
              <w:tab/>
            </w:r>
            <w:r>
              <w:rPr>
                <w:noProof/>
                <w:webHidden/>
              </w:rPr>
              <w:fldChar w:fldCharType="begin"/>
            </w:r>
            <w:r>
              <w:rPr>
                <w:noProof/>
                <w:webHidden/>
              </w:rPr>
              <w:instrText xml:space="preserve"> PAGEREF _Toc400090270 \h </w:instrText>
            </w:r>
            <w:r>
              <w:rPr>
                <w:noProof/>
                <w:webHidden/>
              </w:rPr>
            </w:r>
            <w:r>
              <w:rPr>
                <w:noProof/>
                <w:webHidden/>
              </w:rPr>
              <w:fldChar w:fldCharType="separate"/>
            </w:r>
            <w:r>
              <w:rPr>
                <w:noProof/>
                <w:webHidden/>
              </w:rPr>
              <w:t>14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71" w:history="1">
            <w:r w:rsidRPr="004D1F0F">
              <w:rPr>
                <w:rStyle w:val="Hyperlink"/>
                <w:noProof/>
              </w:rPr>
              <w:t>On Track Report</w:t>
            </w:r>
            <w:r>
              <w:rPr>
                <w:noProof/>
                <w:webHidden/>
              </w:rPr>
              <w:tab/>
            </w:r>
            <w:r>
              <w:rPr>
                <w:noProof/>
                <w:webHidden/>
              </w:rPr>
              <w:fldChar w:fldCharType="begin"/>
            </w:r>
            <w:r>
              <w:rPr>
                <w:noProof/>
                <w:webHidden/>
              </w:rPr>
              <w:instrText xml:space="preserve"> PAGEREF _Toc400090271 \h </w:instrText>
            </w:r>
            <w:r>
              <w:rPr>
                <w:noProof/>
                <w:webHidden/>
              </w:rPr>
            </w:r>
            <w:r>
              <w:rPr>
                <w:noProof/>
                <w:webHidden/>
              </w:rPr>
              <w:fldChar w:fldCharType="separate"/>
            </w:r>
            <w:r>
              <w:rPr>
                <w:noProof/>
                <w:webHidden/>
              </w:rPr>
              <w:t>14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72" w:history="1">
            <w:r w:rsidRPr="004D1F0F">
              <w:rPr>
                <w:rStyle w:val="Hyperlink"/>
                <w:noProof/>
              </w:rPr>
              <w:t>Certification Check Report</w:t>
            </w:r>
            <w:r>
              <w:rPr>
                <w:noProof/>
                <w:webHidden/>
              </w:rPr>
              <w:tab/>
            </w:r>
            <w:r>
              <w:rPr>
                <w:noProof/>
                <w:webHidden/>
              </w:rPr>
              <w:fldChar w:fldCharType="begin"/>
            </w:r>
            <w:r>
              <w:rPr>
                <w:noProof/>
                <w:webHidden/>
              </w:rPr>
              <w:instrText xml:space="preserve"> PAGEREF _Toc400090272 \h </w:instrText>
            </w:r>
            <w:r>
              <w:rPr>
                <w:noProof/>
                <w:webHidden/>
              </w:rPr>
            </w:r>
            <w:r>
              <w:rPr>
                <w:noProof/>
                <w:webHidden/>
              </w:rPr>
              <w:fldChar w:fldCharType="separate"/>
            </w:r>
            <w:r>
              <w:rPr>
                <w:noProof/>
                <w:webHidden/>
              </w:rPr>
              <w:t>14</w:t>
            </w:r>
            <w:r>
              <w:rPr>
                <w:noProof/>
                <w:webHidden/>
              </w:rPr>
              <w:fldChar w:fldCharType="end"/>
            </w:r>
          </w:hyperlink>
        </w:p>
        <w:p w:rsidR="00136017" w:rsidRDefault="00136017">
          <w:pPr>
            <w:pStyle w:val="TOC2"/>
            <w:tabs>
              <w:tab w:val="right" w:leader="dot" w:pos="9962"/>
            </w:tabs>
            <w:rPr>
              <w:rFonts w:asciiTheme="minorHAnsi" w:eastAsiaTheme="minorEastAsia" w:hAnsiTheme="minorHAnsi" w:cstheme="minorBidi"/>
              <w:noProof/>
              <w:szCs w:val="22"/>
              <w:lang w:eastAsia="en-AU"/>
            </w:rPr>
          </w:pPr>
          <w:hyperlink w:anchor="_Toc400090273" w:history="1">
            <w:r w:rsidRPr="004D1F0F">
              <w:rPr>
                <w:rStyle w:val="Hyperlink"/>
                <w:noProof/>
              </w:rPr>
              <w:t>Calculate Course Scores</w:t>
            </w:r>
            <w:r>
              <w:rPr>
                <w:noProof/>
                <w:webHidden/>
              </w:rPr>
              <w:tab/>
            </w:r>
            <w:r>
              <w:rPr>
                <w:noProof/>
                <w:webHidden/>
              </w:rPr>
              <w:fldChar w:fldCharType="begin"/>
            </w:r>
            <w:r>
              <w:rPr>
                <w:noProof/>
                <w:webHidden/>
              </w:rPr>
              <w:instrText xml:space="preserve"> PAGEREF _Toc400090273 \h </w:instrText>
            </w:r>
            <w:r>
              <w:rPr>
                <w:noProof/>
                <w:webHidden/>
              </w:rPr>
            </w:r>
            <w:r>
              <w:rPr>
                <w:noProof/>
                <w:webHidden/>
              </w:rPr>
              <w:fldChar w:fldCharType="separate"/>
            </w:r>
            <w:r>
              <w:rPr>
                <w:noProof/>
                <w:webHidden/>
              </w:rPr>
              <w:t>14</w:t>
            </w:r>
            <w:r>
              <w:rPr>
                <w:noProof/>
                <w:webHidden/>
              </w:rPr>
              <w:fldChar w:fldCharType="end"/>
            </w:r>
          </w:hyperlink>
        </w:p>
        <w:p w:rsidR="00136017" w:rsidRDefault="00136017">
          <w:pPr>
            <w:pStyle w:val="TOC3"/>
            <w:tabs>
              <w:tab w:val="right" w:leader="dot" w:pos="9962"/>
            </w:tabs>
            <w:rPr>
              <w:rFonts w:asciiTheme="minorHAnsi" w:eastAsiaTheme="minorEastAsia" w:hAnsiTheme="minorHAnsi" w:cstheme="minorBidi"/>
              <w:noProof/>
              <w:szCs w:val="22"/>
              <w:lang w:eastAsia="en-AU"/>
            </w:rPr>
          </w:pPr>
          <w:hyperlink w:anchor="_Toc400090274" w:history="1">
            <w:r w:rsidRPr="004D1F0F">
              <w:rPr>
                <w:rStyle w:val="Hyperlink"/>
                <w:noProof/>
              </w:rPr>
              <w:t>Calculate Course Scores Report</w:t>
            </w:r>
            <w:r>
              <w:rPr>
                <w:noProof/>
                <w:webHidden/>
              </w:rPr>
              <w:tab/>
            </w:r>
            <w:r>
              <w:rPr>
                <w:noProof/>
                <w:webHidden/>
              </w:rPr>
              <w:fldChar w:fldCharType="begin"/>
            </w:r>
            <w:r>
              <w:rPr>
                <w:noProof/>
                <w:webHidden/>
              </w:rPr>
              <w:instrText xml:space="preserve"> PAGEREF _Toc400090274 \h </w:instrText>
            </w:r>
            <w:r>
              <w:rPr>
                <w:noProof/>
                <w:webHidden/>
              </w:rPr>
            </w:r>
            <w:r>
              <w:rPr>
                <w:noProof/>
                <w:webHidden/>
              </w:rPr>
              <w:fldChar w:fldCharType="separate"/>
            </w:r>
            <w:r>
              <w:rPr>
                <w:noProof/>
                <w:webHidden/>
              </w:rPr>
              <w:t>14</w:t>
            </w:r>
            <w:r>
              <w:rPr>
                <w:noProof/>
                <w:webHidden/>
              </w:rPr>
              <w:fldChar w:fldCharType="end"/>
            </w:r>
          </w:hyperlink>
        </w:p>
        <w:p w:rsidR="00631B83" w:rsidRPr="00493FC2" w:rsidRDefault="00631B83" w:rsidP="00493FC2">
          <w:r>
            <w:rPr>
              <w:b/>
              <w:bCs/>
              <w:noProof/>
            </w:rPr>
            <w:fldChar w:fldCharType="end"/>
          </w:r>
        </w:p>
      </w:sdtContent>
    </w:sdt>
    <w:p w:rsidR="00B96D3D" w:rsidRDefault="00B96D3D">
      <w:pPr>
        <w:rPr>
          <w:rFonts w:ascii="Cambria" w:hAnsi="Cambria"/>
          <w:b/>
          <w:sz w:val="36"/>
          <w:lang w:val="en-US"/>
        </w:rPr>
      </w:pPr>
      <w:r>
        <w:br w:type="page"/>
      </w:r>
    </w:p>
    <w:p w:rsidR="00902A26" w:rsidRDefault="00902A26" w:rsidP="007E65C9">
      <w:pPr>
        <w:pStyle w:val="Heading1"/>
      </w:pPr>
      <w:bookmarkStart w:id="23" w:name="_Toc400090202"/>
      <w:r>
        <w:lastRenderedPageBreak/>
        <w:t>How to Use this Document</w:t>
      </w:r>
      <w:bookmarkEnd w:id="0"/>
      <w:bookmarkEnd w:id="23"/>
    </w:p>
    <w:p w:rsidR="00794517" w:rsidRPr="00111B90" w:rsidRDefault="00902A26" w:rsidP="00794517">
      <w:pPr>
        <w:rPr>
          <w:rFonts w:ascii="Arial Rounded MT Bold" w:hAnsi="Arial Rounded MT Bold"/>
          <w:sz w:val="36"/>
          <w:szCs w:val="36"/>
        </w:rPr>
      </w:pPr>
      <w:r>
        <w:rPr>
          <w:lang w:val="en-US"/>
        </w:rPr>
        <w:t xml:space="preserve">This document </w:t>
      </w:r>
      <w:r w:rsidRPr="00902A26">
        <w:rPr>
          <w:b/>
          <w:i/>
          <w:lang w:val="en-US"/>
        </w:rPr>
        <w:t>Using ACS Reports</w:t>
      </w:r>
      <w:r>
        <w:rPr>
          <w:lang w:val="en-US"/>
        </w:rPr>
        <w:t xml:space="preserve"> details all of the reports in ACS and where to find them. Note that not all reports are available to all user roles.</w:t>
      </w:r>
      <w:r w:rsidR="00165EB8">
        <w:rPr>
          <w:lang w:val="en-US"/>
        </w:rPr>
        <w:t xml:space="preserve"> Reports are available to all user roles unless specified.</w:t>
      </w:r>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r w:rsidR="00111B90">
        <w:t xml:space="preserve"> </w:t>
      </w:r>
      <w:r w:rsidR="00794517">
        <w:rPr>
          <w:lang w:val="en-US"/>
        </w:rPr>
        <w:t>Most reports in ACS are generated as PDF files and can be saved or printed. Some reports can also be exported as text files (.csv) which can be imported into spreadsheets or databases for further processing.</w:t>
      </w:r>
    </w:p>
    <w:p w:rsidR="00794517" w:rsidRDefault="00794517" w:rsidP="00794517">
      <w:pPr>
        <w:rPr>
          <w:lang w:val="en-US"/>
        </w:rPr>
      </w:pPr>
      <w:r>
        <w:rPr>
          <w:lang w:val="en-US"/>
        </w:rPr>
        <w:t>Most reports are accessed via the Reports Menu although there are many reports which are accessed via other screens.</w:t>
      </w:r>
    </w:p>
    <w:p w:rsidR="00C70C9C" w:rsidRDefault="00794517" w:rsidP="00794517">
      <w:pPr>
        <w:rPr>
          <w:lang w:val="en-US"/>
        </w:rPr>
      </w:pPr>
      <w:r>
        <w:rPr>
          <w:lang w:val="en-US"/>
        </w:rPr>
        <w:t>Most reports print directly from the report option, but many report options open a screen where a range of criteria for the report may be specified.</w:t>
      </w:r>
    </w:p>
    <w:p w:rsidR="00C70C9C" w:rsidRDefault="00C70C9C" w:rsidP="00794517">
      <w:pPr>
        <w:rPr>
          <w:lang w:val="en-US"/>
        </w:rPr>
      </w:pPr>
      <w:r>
        <w:rPr>
          <w:lang w:val="en-US"/>
        </w:rPr>
        <w:t>You will only be able to access reports that are granted to your user level.</w:t>
      </w:r>
    </w:p>
    <w:p w:rsidR="00794517" w:rsidRPr="00794517" w:rsidRDefault="00794517" w:rsidP="00794517">
      <w:pPr>
        <w:rPr>
          <w:lang w:val="en-US"/>
        </w:rPr>
      </w:pPr>
    </w:p>
    <w:p w:rsidR="00747C02" w:rsidRDefault="00C90B38" w:rsidP="00C90B38">
      <w:pPr>
        <w:pStyle w:val="Heading1"/>
      </w:pPr>
      <w:bookmarkStart w:id="24" w:name="_Toc304974439"/>
      <w:bookmarkStart w:id="25" w:name="_Toc400090203"/>
      <w:r>
        <w:t>The Reports Menu</w:t>
      </w:r>
      <w:bookmarkEnd w:id="24"/>
      <w:bookmarkEnd w:id="25"/>
    </w:p>
    <w:p w:rsidR="00C90B38" w:rsidRDefault="00C90B38" w:rsidP="00C90B38">
      <w:pPr>
        <w:pStyle w:val="Heading2"/>
      </w:pPr>
      <w:bookmarkStart w:id="26" w:name="_Toc304974440"/>
      <w:bookmarkStart w:id="27" w:name="_Toc400090204"/>
      <w:r>
        <w:t>Student</w:t>
      </w:r>
      <w:bookmarkEnd w:id="26"/>
      <w:bookmarkEnd w:id="27"/>
    </w:p>
    <w:p w:rsidR="00B96D3D" w:rsidRDefault="00562C3D" w:rsidP="00562C3D">
      <w:pPr>
        <w:jc w:val="center"/>
      </w:pPr>
      <w:r>
        <w:rPr>
          <w:noProof/>
          <w:lang w:eastAsia="en-AU"/>
        </w:rPr>
        <w:drawing>
          <wp:inline distT="0" distB="0" distL="0" distR="0" wp14:anchorId="654300E4" wp14:editId="7F35AA7E">
            <wp:extent cx="5943600" cy="1477010"/>
            <wp:effectExtent l="0" t="0" r="0" b="8890"/>
            <wp:docPr id="1" name="Picture 1" descr="The Report - Student Screen" title="Report - Stud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477010"/>
                    </a:xfrm>
                    <a:prstGeom prst="rect">
                      <a:avLst/>
                    </a:prstGeom>
                  </pic:spPr>
                </pic:pic>
              </a:graphicData>
            </a:graphic>
          </wp:inline>
        </w:drawing>
      </w:r>
    </w:p>
    <w:p w:rsidR="00B96D3D" w:rsidRPr="00B96D3D" w:rsidRDefault="00B96D3D" w:rsidP="00B96D3D"/>
    <w:p w:rsidR="00BF154C" w:rsidRPr="00BF154C" w:rsidRDefault="00BF154C" w:rsidP="00BF154C">
      <w:pPr>
        <w:pStyle w:val="Heading3"/>
      </w:pPr>
      <w:bookmarkStart w:id="28" w:name="_Toc304974441"/>
      <w:bookmarkStart w:id="29" w:name="_Toc400090205"/>
      <w:r w:rsidRPr="00BF154C">
        <w:t>Academic Record</w:t>
      </w:r>
      <w:bookmarkEnd w:id="28"/>
      <w:bookmarkEnd w:id="29"/>
      <w:r w:rsidRPr="00BF154C">
        <w:t xml:space="preserve"> </w:t>
      </w:r>
    </w:p>
    <w:p w:rsidR="00BF154C" w:rsidRDefault="00BF154C" w:rsidP="00BF154C">
      <w:proofErr w:type="gramStart"/>
      <w:r w:rsidRPr="00BF154C">
        <w:t>Academic record for students.</w:t>
      </w:r>
      <w:proofErr w:type="gramEnd"/>
      <w:r w:rsidRPr="00BF154C">
        <w:t xml:space="preserve"> A report can be printed or displayed for an individual student or for a group of students meeting the selected criteria.</w:t>
      </w:r>
      <w:r w:rsidR="00B165CD">
        <w:t xml:space="preserve"> The criteria selection screen is shown below. The report is generated when the View Report button is clicked.</w:t>
      </w:r>
    </w:p>
    <w:p w:rsidR="00B165CD" w:rsidRDefault="00B165CD" w:rsidP="00BF154C"/>
    <w:p w:rsidR="00B165CD" w:rsidRDefault="00562C3D" w:rsidP="00562C3D">
      <w:pPr>
        <w:jc w:val="center"/>
      </w:pPr>
      <w:r>
        <w:rPr>
          <w:noProof/>
          <w:lang w:eastAsia="en-AU"/>
        </w:rPr>
        <w:drawing>
          <wp:inline distT="0" distB="0" distL="0" distR="0" wp14:anchorId="44D7ADBB" wp14:editId="0009C640">
            <wp:extent cx="5943600" cy="874395"/>
            <wp:effectExtent l="0" t="0" r="0" b="1905"/>
            <wp:docPr id="5" name="Picture 5" descr="The Academic Record Report Screen" title="Academic Record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874395"/>
                    </a:xfrm>
                    <a:prstGeom prst="rect">
                      <a:avLst/>
                    </a:prstGeom>
                  </pic:spPr>
                </pic:pic>
              </a:graphicData>
            </a:graphic>
          </wp:inline>
        </w:drawing>
      </w:r>
    </w:p>
    <w:p w:rsidR="00111B90" w:rsidRPr="00BF154C" w:rsidRDefault="00111B90" w:rsidP="00BF154C"/>
    <w:p w:rsidR="00BF154C" w:rsidRPr="00BF154C" w:rsidRDefault="00BF154C" w:rsidP="00BF154C">
      <w:pPr>
        <w:pStyle w:val="Heading3"/>
      </w:pPr>
      <w:bookmarkStart w:id="30" w:name="_Toc304974442"/>
      <w:bookmarkStart w:id="31" w:name="_Toc400090206"/>
      <w:r w:rsidRPr="00BF154C">
        <w:t>Application to Sit Modified AST Papers</w:t>
      </w:r>
      <w:bookmarkEnd w:id="30"/>
      <w:bookmarkEnd w:id="31"/>
      <w:r w:rsidRPr="00BF154C">
        <w:t xml:space="preserve"> </w:t>
      </w:r>
    </w:p>
    <w:p w:rsidR="00B165CD" w:rsidRDefault="00BF154C" w:rsidP="00BF154C">
      <w:r w:rsidRPr="00BF154C">
        <w:t xml:space="preserve">AST Application forms for students. Forms are only available for students in the graduating cohort who are attending your college and have been flagged as from a </w:t>
      </w:r>
      <w:proofErr w:type="gramStart"/>
      <w:r w:rsidRPr="00BF154C">
        <w:t>Culturally</w:t>
      </w:r>
      <w:proofErr w:type="gramEnd"/>
      <w:r w:rsidRPr="00BF154C">
        <w:t xml:space="preserve"> and Linguistically Diverse background.</w:t>
      </w:r>
      <w:r w:rsidR="00B165CD">
        <w:t xml:space="preserve"> A single student can be selected or all students may be selected. The report is generated when the View Report button is clicked.</w:t>
      </w:r>
    </w:p>
    <w:p w:rsidR="00111B90" w:rsidRPr="00BF154C" w:rsidRDefault="00111B90" w:rsidP="00BF154C"/>
    <w:p w:rsidR="00BF154C" w:rsidRPr="00BF154C" w:rsidRDefault="00BF154C" w:rsidP="00BF154C">
      <w:pPr>
        <w:pStyle w:val="Heading3"/>
      </w:pPr>
      <w:bookmarkStart w:id="32" w:name="_Toc304974443"/>
      <w:bookmarkStart w:id="33" w:name="_Toc400090207"/>
      <w:r w:rsidRPr="00BF154C">
        <w:t>AST Application Form</w:t>
      </w:r>
      <w:bookmarkEnd w:id="32"/>
      <w:bookmarkEnd w:id="33"/>
      <w:r w:rsidRPr="00BF154C">
        <w:t xml:space="preserve"> </w:t>
      </w:r>
    </w:p>
    <w:p w:rsidR="00BF154C" w:rsidRDefault="00BF154C" w:rsidP="00BF154C">
      <w:r w:rsidRPr="00BF154C">
        <w:t>AST Application forms for students. Forms are only available for students in the graduating cohort who are attending your college. Must be printed double sided.</w:t>
      </w:r>
      <w:r w:rsidR="00B165CD">
        <w:t xml:space="preserve"> The selection criteria screen shown below shows the closing date for AST applications. A single student can be selected or all students may be selected. The report is generated when the View Report button is clicked.</w:t>
      </w:r>
    </w:p>
    <w:p w:rsidR="00C70C9C" w:rsidRDefault="00C70C9C" w:rsidP="00BF154C">
      <w:r>
        <w:t>This report can only be generated between February and early April each year.</w:t>
      </w:r>
    </w:p>
    <w:p w:rsidR="00B165CD" w:rsidRDefault="00B165CD" w:rsidP="00BF154C"/>
    <w:p w:rsidR="00111B90" w:rsidRDefault="00562C3D" w:rsidP="00562C3D">
      <w:pPr>
        <w:jc w:val="center"/>
      </w:pPr>
      <w:r>
        <w:rPr>
          <w:noProof/>
          <w:lang w:eastAsia="en-AU"/>
        </w:rPr>
        <w:lastRenderedPageBreak/>
        <w:drawing>
          <wp:inline distT="0" distB="0" distL="0" distR="0" wp14:anchorId="6990EFC0" wp14:editId="5F4DEC28">
            <wp:extent cx="5943600" cy="540385"/>
            <wp:effectExtent l="0" t="0" r="0" b="0"/>
            <wp:docPr id="8" name="Picture 8" descr="The AST Application form Report Screen" title="AST Application form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40385"/>
                    </a:xfrm>
                    <a:prstGeom prst="rect">
                      <a:avLst/>
                    </a:prstGeom>
                  </pic:spPr>
                </pic:pic>
              </a:graphicData>
            </a:graphic>
          </wp:inline>
        </w:drawing>
      </w:r>
      <w:bookmarkStart w:id="34" w:name="_Toc304974444"/>
    </w:p>
    <w:p w:rsidR="00B96D3D" w:rsidRDefault="00B96D3D" w:rsidP="00B96D3D"/>
    <w:p w:rsidR="00BF154C" w:rsidRPr="00BF154C" w:rsidRDefault="00BF154C" w:rsidP="00BF154C">
      <w:pPr>
        <w:pStyle w:val="Heading3"/>
      </w:pPr>
      <w:bookmarkStart w:id="35" w:name="_Toc400090208"/>
      <w:r w:rsidRPr="00BF154C">
        <w:t>Secondary College Record</w:t>
      </w:r>
      <w:bookmarkEnd w:id="34"/>
      <w:bookmarkEnd w:id="35"/>
      <w:r w:rsidRPr="00BF154C">
        <w:t xml:space="preserve"> </w:t>
      </w:r>
    </w:p>
    <w:p w:rsidR="00B165CD" w:rsidRDefault="00BF154C" w:rsidP="00B165CD">
      <w:smartTag w:uri="urn:schemas-microsoft-com:office:smarttags" w:element="place">
        <w:smartTag w:uri="urn:schemas-microsoft-com:office:smarttags" w:element="PlaceName">
          <w:r w:rsidRPr="00BF154C">
            <w:t>Secondary</w:t>
          </w:r>
        </w:smartTag>
        <w:r w:rsidRPr="00BF154C">
          <w:t xml:space="preserve"> </w:t>
        </w:r>
        <w:smartTag w:uri="urn:schemas-microsoft-com:office:smarttags" w:element="PlaceType">
          <w:r w:rsidRPr="00BF154C">
            <w:t>College</w:t>
          </w:r>
        </w:smartTag>
      </w:smartTag>
      <w:r w:rsidRPr="00BF154C">
        <w:t xml:space="preserve"> Record for a student</w:t>
      </w:r>
      <w:r w:rsidR="00B165CD">
        <w:t xml:space="preserve"> details the units studied and the grades achieved. It can be printed at any time for students. It should be presented to students who do not achieve a year 12 certificate.</w:t>
      </w:r>
      <w:r w:rsidRPr="00BF154C">
        <w:t xml:space="preserve"> To be valid, the report must be printed on an official </w:t>
      </w:r>
      <w:smartTag w:uri="urn:schemas-microsoft-com:office:smarttags" w:element="place">
        <w:smartTag w:uri="urn:schemas-microsoft-com:office:smarttags" w:element="PlaceName">
          <w:r w:rsidRPr="00BF154C">
            <w:t>BSSS</w:t>
          </w:r>
        </w:smartTag>
        <w:r w:rsidRPr="00BF154C">
          <w:t xml:space="preserve"> </w:t>
        </w:r>
        <w:smartTag w:uri="urn:schemas-microsoft-com:office:smarttags" w:element="PlaceName">
          <w:r w:rsidRPr="00BF154C">
            <w:t>Secondary</w:t>
          </w:r>
        </w:smartTag>
        <w:r w:rsidRPr="00BF154C">
          <w:t xml:space="preserve"> </w:t>
        </w:r>
        <w:smartTag w:uri="urn:schemas-microsoft-com:office:smarttags" w:element="PlaceType">
          <w:r w:rsidRPr="00BF154C">
            <w:t>College</w:t>
          </w:r>
        </w:smartTag>
      </w:smartTag>
      <w:r w:rsidRPr="00BF154C">
        <w:t xml:space="preserve"> blank and signed by the principal.</w:t>
      </w:r>
      <w:r w:rsidR="00B165CD">
        <w:t xml:space="preserve"> A single student can be selected or all students may be selected. The report is generated when the View Report button is clicked.</w:t>
      </w:r>
    </w:p>
    <w:p w:rsidR="00B165CD" w:rsidRDefault="00B165CD" w:rsidP="00BF154C"/>
    <w:p w:rsidR="00111B90" w:rsidRDefault="00562C3D" w:rsidP="00562C3D">
      <w:pPr>
        <w:jc w:val="center"/>
      </w:pPr>
      <w:r>
        <w:rPr>
          <w:noProof/>
          <w:lang w:eastAsia="en-AU"/>
        </w:rPr>
        <w:drawing>
          <wp:inline distT="0" distB="0" distL="0" distR="0" wp14:anchorId="5DE5CA2C" wp14:editId="729B3A8A">
            <wp:extent cx="5943600" cy="703580"/>
            <wp:effectExtent l="0" t="0" r="0" b="1270"/>
            <wp:docPr id="9" name="Picture 9" descr="The Secondary College Record Report Screen" title="Secondary College Record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03580"/>
                    </a:xfrm>
                    <a:prstGeom prst="rect">
                      <a:avLst/>
                    </a:prstGeom>
                  </pic:spPr>
                </pic:pic>
              </a:graphicData>
            </a:graphic>
          </wp:inline>
        </w:drawing>
      </w:r>
      <w:bookmarkStart w:id="36" w:name="_Toc304974445"/>
    </w:p>
    <w:p w:rsidR="00B96D3D" w:rsidRDefault="00B96D3D" w:rsidP="00B96D3D"/>
    <w:p w:rsidR="00BF154C" w:rsidRPr="00BF154C" w:rsidRDefault="00BF154C" w:rsidP="00BF154C">
      <w:pPr>
        <w:pStyle w:val="Heading3"/>
      </w:pPr>
      <w:bookmarkStart w:id="37" w:name="_Toc400090209"/>
      <w:r w:rsidRPr="00BF154C">
        <w:t>Student Information - ACT Electoral Commission</w:t>
      </w:r>
      <w:bookmarkEnd w:id="36"/>
      <w:bookmarkEnd w:id="37"/>
      <w:r w:rsidRPr="00BF154C">
        <w:t xml:space="preserve"> </w:t>
      </w:r>
    </w:p>
    <w:p w:rsidR="00111B90" w:rsidRDefault="00BF154C" w:rsidP="00493FC2">
      <w:proofErr w:type="gramStart"/>
      <w:r w:rsidRPr="00BF154C">
        <w:t>Information to be sent to the ACT Electoral Commission.</w:t>
      </w:r>
      <w:proofErr w:type="gramEnd"/>
      <w:r w:rsidRPr="00BF154C">
        <w:t xml:space="preserve"> A report can be printed or displayed for an individual student or for students sorted by group.</w:t>
      </w:r>
      <w:r w:rsidR="00B165CD" w:rsidRPr="00B165CD">
        <w:t xml:space="preserve"> </w:t>
      </w:r>
      <w:r w:rsidR="00B165CD">
        <w:t>The report is generated when the View Report button is clicked.</w:t>
      </w:r>
      <w:bookmarkStart w:id="38" w:name="_Toc304974446"/>
    </w:p>
    <w:p w:rsidR="00493FC2" w:rsidRDefault="00493FC2" w:rsidP="00493FC2"/>
    <w:p w:rsidR="00BF154C" w:rsidRPr="00BF154C" w:rsidRDefault="00BF154C" w:rsidP="00BF154C">
      <w:pPr>
        <w:pStyle w:val="Heading3"/>
      </w:pPr>
      <w:bookmarkStart w:id="39" w:name="_Toc400090210"/>
      <w:r w:rsidRPr="00BF154C">
        <w:t>Student Information - UAC</w:t>
      </w:r>
      <w:bookmarkEnd w:id="38"/>
      <w:bookmarkEnd w:id="39"/>
      <w:r w:rsidRPr="00BF154C">
        <w:t xml:space="preserve"> </w:t>
      </w:r>
    </w:p>
    <w:p w:rsidR="00111B90" w:rsidRDefault="00BF154C" w:rsidP="00493FC2">
      <w:proofErr w:type="gramStart"/>
      <w:r w:rsidRPr="00BF154C">
        <w:t>Personal student information to be sent to UAC.</w:t>
      </w:r>
      <w:proofErr w:type="gramEnd"/>
      <w:r w:rsidRPr="00BF154C">
        <w:t xml:space="preserve"> Reports are only available for students in the graduating cohort who are attending your college or certificated. A report can be printed or displayed for an individual student or for the cohort sorted by group.</w:t>
      </w:r>
      <w:bookmarkStart w:id="40" w:name="_Toc304974447"/>
    </w:p>
    <w:p w:rsidR="00493FC2" w:rsidRDefault="00493FC2" w:rsidP="00493FC2"/>
    <w:p w:rsidR="00B96D3D" w:rsidRPr="00B96D3D" w:rsidRDefault="00C90B38" w:rsidP="00B96D3D">
      <w:pPr>
        <w:pStyle w:val="Heading2"/>
      </w:pPr>
      <w:bookmarkStart w:id="41" w:name="_Toc400090211"/>
      <w:r>
        <w:t>College</w:t>
      </w:r>
      <w:bookmarkEnd w:id="40"/>
      <w:bookmarkEnd w:id="41"/>
    </w:p>
    <w:p w:rsidR="00B96D3D" w:rsidRPr="00B96D3D" w:rsidRDefault="000119E4" w:rsidP="00B96D3D">
      <w:pPr>
        <w:jc w:val="center"/>
      </w:pPr>
      <w:r>
        <w:rPr>
          <w:noProof/>
          <w:lang w:eastAsia="en-AU"/>
        </w:rPr>
        <w:drawing>
          <wp:inline distT="0" distB="0" distL="0" distR="0" wp14:anchorId="5A609248" wp14:editId="32226AB2">
            <wp:extent cx="5943600" cy="2848610"/>
            <wp:effectExtent l="0" t="0" r="0" b="8890"/>
            <wp:docPr id="11" name="Picture 11" descr="The College Reports Screen" title="College 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48610"/>
                    </a:xfrm>
                    <a:prstGeom prst="rect">
                      <a:avLst/>
                    </a:prstGeom>
                  </pic:spPr>
                </pic:pic>
              </a:graphicData>
            </a:graphic>
          </wp:inline>
        </w:drawing>
      </w:r>
    </w:p>
    <w:p w:rsidR="00743EAF" w:rsidRDefault="00743EAF" w:rsidP="00572F6F">
      <w:pPr>
        <w:pStyle w:val="Heading3"/>
      </w:pPr>
      <w:bookmarkStart w:id="42" w:name="_Toc304974448"/>
      <w:bookmarkStart w:id="43" w:name="_Toc400090212"/>
      <w:r>
        <w:t>AST labels</w:t>
      </w:r>
      <w:bookmarkEnd w:id="43"/>
    </w:p>
    <w:p w:rsidR="00743EAF" w:rsidRDefault="00743EAF" w:rsidP="00743EAF">
      <w:r>
        <w:t>The labels that can be used for college trial AST exams.</w:t>
      </w:r>
    </w:p>
    <w:p w:rsidR="00743EAF" w:rsidRDefault="00743EAF" w:rsidP="00743EAF"/>
    <w:p w:rsidR="00743EAF" w:rsidRDefault="00743EAF" w:rsidP="00743EAF">
      <w:pPr>
        <w:pStyle w:val="Heading3"/>
      </w:pPr>
      <w:bookmarkStart w:id="44" w:name="_Toc400090213"/>
      <w:r>
        <w:t>AST Rolls</w:t>
      </w:r>
      <w:bookmarkEnd w:id="44"/>
    </w:p>
    <w:p w:rsidR="00743EAF" w:rsidRPr="00743EAF" w:rsidRDefault="00743EAF" w:rsidP="00743EAF">
      <w:r>
        <w:t>The AST rolls that can be used for college trial AST exams.</w:t>
      </w:r>
    </w:p>
    <w:p w:rsidR="00743EAF" w:rsidRDefault="00743EAF" w:rsidP="00572F6F">
      <w:pPr>
        <w:pStyle w:val="Heading3"/>
      </w:pPr>
    </w:p>
    <w:p w:rsidR="00572F6F" w:rsidRPr="00BF154C" w:rsidRDefault="00572F6F" w:rsidP="00572F6F">
      <w:pPr>
        <w:pStyle w:val="Heading3"/>
      </w:pPr>
      <w:bookmarkStart w:id="45" w:name="_Toc400090214"/>
      <w:r w:rsidRPr="00BF154C">
        <w:t>Average of Students Unit Scores</w:t>
      </w:r>
      <w:bookmarkEnd w:id="42"/>
      <w:bookmarkEnd w:id="45"/>
      <w:r w:rsidRPr="00BF154C">
        <w:t xml:space="preserve"> </w:t>
      </w:r>
    </w:p>
    <w:p w:rsidR="006D78E9" w:rsidRDefault="00427011" w:rsidP="00572F6F">
      <w:pPr>
        <w:tabs>
          <w:tab w:val="left" w:pos="13"/>
        </w:tabs>
      </w:pPr>
      <w:r>
        <w:rPr>
          <w:noProof/>
          <w:lang w:eastAsia="en-AU"/>
        </w:rPr>
        <w:drawing>
          <wp:inline distT="0" distB="0" distL="0" distR="0" wp14:anchorId="49EC71F9" wp14:editId="0EDD49A8">
            <wp:extent cx="10795" cy="10795"/>
            <wp:effectExtent l="0" t="0" r="0" b="0"/>
            <wp:docPr id="10" name="Picture 10"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572F6F" w:rsidRPr="00BF154C">
        <w:t>The average of a student's unit scores in T courses. Various criteria can be selected.</w:t>
      </w:r>
    </w:p>
    <w:p w:rsidR="00111B90" w:rsidRPr="00BF154C" w:rsidRDefault="00111B90" w:rsidP="00572F6F">
      <w:pPr>
        <w:tabs>
          <w:tab w:val="left" w:pos="13"/>
        </w:tabs>
      </w:pPr>
    </w:p>
    <w:p w:rsidR="00572F6F" w:rsidRPr="00BF154C" w:rsidRDefault="00572F6F" w:rsidP="00572F6F">
      <w:pPr>
        <w:pStyle w:val="Heading3"/>
      </w:pPr>
      <w:bookmarkStart w:id="46" w:name="_Toc304974449"/>
      <w:bookmarkStart w:id="47" w:name="_Toc400090215"/>
      <w:r w:rsidRPr="00BF154C">
        <w:t>Course and Units</w:t>
      </w:r>
      <w:bookmarkEnd w:id="46"/>
      <w:bookmarkEnd w:id="47"/>
      <w:r w:rsidRPr="00BF154C">
        <w:t xml:space="preserve"> </w:t>
      </w:r>
    </w:p>
    <w:p w:rsidR="006D78E9" w:rsidRDefault="00427011" w:rsidP="00572F6F">
      <w:pPr>
        <w:tabs>
          <w:tab w:val="left" w:pos="13"/>
        </w:tabs>
      </w:pPr>
      <w:r>
        <w:rPr>
          <w:noProof/>
          <w:lang w:eastAsia="en-AU"/>
        </w:rPr>
        <w:drawing>
          <wp:inline distT="0" distB="0" distL="0" distR="0" wp14:anchorId="2C2697C4" wp14:editId="5F990534">
            <wp:extent cx="10795" cy="10795"/>
            <wp:effectExtent l="0" t="0" r="0" b="0"/>
            <wp:docPr id="12" name="Picture 12"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572F6F" w:rsidRPr="00BF154C">
        <w:t>List of units in courses.</w:t>
      </w:r>
      <w:proofErr w:type="gramEnd"/>
      <w:r w:rsidR="00572F6F" w:rsidRPr="00BF154C">
        <w:t xml:space="preserve"> Various criteria can be selected.</w:t>
      </w:r>
    </w:p>
    <w:p w:rsidR="00111B90" w:rsidRPr="00BF154C" w:rsidRDefault="00111B90" w:rsidP="00572F6F">
      <w:pPr>
        <w:tabs>
          <w:tab w:val="left" w:pos="13"/>
        </w:tabs>
      </w:pPr>
    </w:p>
    <w:p w:rsidR="00572F6F" w:rsidRPr="00BF154C" w:rsidRDefault="00572F6F" w:rsidP="00572F6F">
      <w:pPr>
        <w:pStyle w:val="Heading3"/>
      </w:pPr>
      <w:bookmarkStart w:id="48" w:name="_Toc304974450"/>
      <w:bookmarkStart w:id="49" w:name="_Toc400090216"/>
      <w:r w:rsidRPr="00BF154C">
        <w:t>Course List</w:t>
      </w:r>
      <w:bookmarkEnd w:id="48"/>
      <w:bookmarkEnd w:id="49"/>
      <w:r w:rsidRPr="00BF154C">
        <w:t xml:space="preserve"> </w:t>
      </w:r>
    </w:p>
    <w:p w:rsidR="00111B90" w:rsidRDefault="00572F6F" w:rsidP="00493FC2">
      <w:pPr>
        <w:tabs>
          <w:tab w:val="left" w:pos="13"/>
        </w:tabs>
      </w:pPr>
      <w:proofErr w:type="gramStart"/>
      <w:r w:rsidRPr="00BF154C">
        <w:t>List of courses.</w:t>
      </w:r>
      <w:proofErr w:type="gramEnd"/>
      <w:r w:rsidRPr="00BF154C">
        <w:t xml:space="preserve"> Various criteria can be selected.</w:t>
      </w:r>
      <w:bookmarkStart w:id="50" w:name="_Toc304974451"/>
    </w:p>
    <w:p w:rsidR="00493FC2" w:rsidRDefault="00493FC2" w:rsidP="00493FC2">
      <w:pPr>
        <w:pStyle w:val="ListParagraph"/>
        <w:numPr>
          <w:ilvl w:val="0"/>
          <w:numId w:val="23"/>
        </w:numPr>
        <w:tabs>
          <w:tab w:val="left" w:pos="13"/>
        </w:tabs>
      </w:pPr>
    </w:p>
    <w:p w:rsidR="00572F6F" w:rsidRPr="00BF154C" w:rsidRDefault="00572F6F" w:rsidP="00572F6F">
      <w:pPr>
        <w:pStyle w:val="Heading3"/>
      </w:pPr>
      <w:bookmarkStart w:id="51" w:name="_Toc400090217"/>
      <w:r w:rsidRPr="00BF154C">
        <w:t>Course Scores by Scaling Group</w:t>
      </w:r>
      <w:bookmarkEnd w:id="50"/>
      <w:bookmarkEnd w:id="51"/>
      <w:r w:rsidRPr="00BF154C">
        <w:t xml:space="preserve"> </w:t>
      </w:r>
    </w:p>
    <w:p w:rsidR="00572F6F" w:rsidRDefault="00427011" w:rsidP="00572F6F">
      <w:pPr>
        <w:tabs>
          <w:tab w:val="left" w:pos="13"/>
        </w:tabs>
      </w:pPr>
      <w:r>
        <w:rPr>
          <w:noProof/>
          <w:lang w:eastAsia="en-AU"/>
        </w:rPr>
        <w:drawing>
          <wp:inline distT="0" distB="0" distL="0" distR="0" wp14:anchorId="17FEB0A8" wp14:editId="20CBE09E">
            <wp:extent cx="10795" cy="10795"/>
            <wp:effectExtent l="0" t="0" r="0" b="0"/>
            <wp:docPr id="16" name="Picture 16"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572F6F" w:rsidRPr="00BF154C">
        <w:t>Student raw course scores by scaling grouping sorted by rank or alphabetical order.</w:t>
      </w:r>
      <w:proofErr w:type="gramEnd"/>
    </w:p>
    <w:p w:rsidR="006D78E9" w:rsidRDefault="006D78E9" w:rsidP="00572F6F">
      <w:pPr>
        <w:tabs>
          <w:tab w:val="left" w:pos="13"/>
        </w:tabs>
      </w:pPr>
    </w:p>
    <w:p w:rsidR="006D78E9" w:rsidRDefault="000119E4" w:rsidP="000119E4">
      <w:pPr>
        <w:tabs>
          <w:tab w:val="left" w:pos="13"/>
        </w:tabs>
        <w:jc w:val="center"/>
      </w:pPr>
      <w:r>
        <w:rPr>
          <w:noProof/>
          <w:lang w:eastAsia="en-AU"/>
        </w:rPr>
        <w:drawing>
          <wp:inline distT="0" distB="0" distL="0" distR="0" wp14:anchorId="15EE557E" wp14:editId="3E1380F9">
            <wp:extent cx="5943600" cy="553720"/>
            <wp:effectExtent l="0" t="0" r="0" b="0"/>
            <wp:docPr id="13" name="Picture 13" descr="The Course Scores by Scaling Group Report Screen." title="Course Scores by Scaling Group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53720"/>
                    </a:xfrm>
                    <a:prstGeom prst="rect">
                      <a:avLst/>
                    </a:prstGeom>
                  </pic:spPr>
                </pic:pic>
              </a:graphicData>
            </a:graphic>
          </wp:inline>
        </w:drawing>
      </w:r>
    </w:p>
    <w:p w:rsidR="006D78E9" w:rsidRPr="00BF154C" w:rsidRDefault="006D78E9" w:rsidP="00572F6F">
      <w:pPr>
        <w:tabs>
          <w:tab w:val="left" w:pos="13"/>
        </w:tabs>
      </w:pPr>
    </w:p>
    <w:p w:rsidR="00572F6F" w:rsidRPr="00BF154C" w:rsidRDefault="00572F6F" w:rsidP="00572F6F">
      <w:pPr>
        <w:pStyle w:val="Heading3"/>
      </w:pPr>
      <w:bookmarkStart w:id="52" w:name="_Toc304974452"/>
      <w:bookmarkStart w:id="53" w:name="_Toc400090218"/>
      <w:r w:rsidRPr="00BF154C">
        <w:t>Courses in Scaling Groups</w:t>
      </w:r>
      <w:bookmarkEnd w:id="52"/>
      <w:bookmarkEnd w:id="53"/>
      <w:r w:rsidRPr="00BF154C">
        <w:t xml:space="preserve"> </w:t>
      </w:r>
    </w:p>
    <w:p w:rsidR="006D78E9" w:rsidRDefault="00427011" w:rsidP="00572F6F">
      <w:pPr>
        <w:tabs>
          <w:tab w:val="left" w:pos="13"/>
        </w:tabs>
      </w:pPr>
      <w:r>
        <w:rPr>
          <w:noProof/>
          <w:lang w:eastAsia="en-AU"/>
        </w:rPr>
        <w:drawing>
          <wp:inline distT="0" distB="0" distL="0" distR="0" wp14:anchorId="0DB1C876" wp14:editId="78641E0C">
            <wp:extent cx="10795" cy="10795"/>
            <wp:effectExtent l="0" t="0" r="0" b="0"/>
            <wp:docPr id="18" name="Picture 18"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572F6F" w:rsidRPr="00BF154C">
        <w:t>Scaling groups with courses for the selected year level.</w:t>
      </w:r>
      <w:proofErr w:type="gramEnd"/>
    </w:p>
    <w:p w:rsidR="006D78E9" w:rsidRPr="00BF154C" w:rsidRDefault="006D78E9" w:rsidP="00572F6F">
      <w:pPr>
        <w:tabs>
          <w:tab w:val="left" w:pos="13"/>
        </w:tabs>
      </w:pPr>
    </w:p>
    <w:p w:rsidR="00572F6F" w:rsidRPr="00BF154C" w:rsidRDefault="00572F6F" w:rsidP="00572F6F">
      <w:pPr>
        <w:pStyle w:val="Heading3"/>
      </w:pPr>
      <w:bookmarkStart w:id="54" w:name="_Toc304974453"/>
      <w:bookmarkStart w:id="55" w:name="_Toc400090219"/>
      <w:r w:rsidRPr="00BF154C">
        <w:t>Courses Studied</w:t>
      </w:r>
      <w:bookmarkEnd w:id="54"/>
      <w:bookmarkEnd w:id="55"/>
      <w:r w:rsidRPr="00BF154C">
        <w:t xml:space="preserve"> </w:t>
      </w:r>
    </w:p>
    <w:p w:rsidR="00572F6F" w:rsidRDefault="00427011" w:rsidP="006D78E9">
      <w:pPr>
        <w:tabs>
          <w:tab w:val="right" w:pos="9972"/>
        </w:tabs>
      </w:pPr>
      <w:r>
        <w:rPr>
          <w:noProof/>
          <w:lang w:eastAsia="en-AU"/>
        </w:rPr>
        <w:drawing>
          <wp:inline distT="0" distB="0" distL="0" distR="0" wp14:anchorId="50CC5AC0" wp14:editId="4AC25F9A">
            <wp:extent cx="10795" cy="10795"/>
            <wp:effectExtent l="0" t="0" r="0" b="0"/>
            <wp:docPr id="20" name="Picture 20"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572F6F" w:rsidRPr="00BF154C">
        <w:t>List of students with their units and results in courses studied. Various criteria can be selected.</w:t>
      </w:r>
      <w:r w:rsidR="006D78E9">
        <w:tab/>
      </w:r>
    </w:p>
    <w:p w:rsidR="006D78E9" w:rsidRDefault="006D78E9" w:rsidP="006D78E9">
      <w:pPr>
        <w:tabs>
          <w:tab w:val="right" w:pos="9972"/>
        </w:tabs>
      </w:pPr>
    </w:p>
    <w:p w:rsidR="00111B90" w:rsidRDefault="000119E4" w:rsidP="000119E4">
      <w:pPr>
        <w:tabs>
          <w:tab w:val="right" w:pos="9972"/>
        </w:tabs>
        <w:jc w:val="center"/>
      </w:pPr>
      <w:r>
        <w:rPr>
          <w:noProof/>
          <w:lang w:eastAsia="en-AU"/>
        </w:rPr>
        <w:drawing>
          <wp:inline distT="0" distB="0" distL="0" distR="0" wp14:anchorId="739EA027" wp14:editId="00058DD1">
            <wp:extent cx="5943600" cy="807720"/>
            <wp:effectExtent l="0" t="0" r="0" b="0"/>
            <wp:docPr id="14" name="Picture 14" descr="The Courses Studied Report Screen" title="Courses Studied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07720"/>
                    </a:xfrm>
                    <a:prstGeom prst="rect">
                      <a:avLst/>
                    </a:prstGeom>
                  </pic:spPr>
                </pic:pic>
              </a:graphicData>
            </a:graphic>
          </wp:inline>
        </w:drawing>
      </w:r>
      <w:bookmarkStart w:id="56" w:name="_Toc304974454"/>
    </w:p>
    <w:p w:rsidR="00493FC2" w:rsidRDefault="00493FC2" w:rsidP="00493FC2">
      <w:pPr>
        <w:tabs>
          <w:tab w:val="right" w:pos="9972"/>
        </w:tabs>
      </w:pPr>
    </w:p>
    <w:p w:rsidR="00572F6F" w:rsidRPr="00BF154C" w:rsidRDefault="00572F6F" w:rsidP="00572F6F">
      <w:pPr>
        <w:pStyle w:val="Heading3"/>
      </w:pPr>
      <w:bookmarkStart w:id="57" w:name="_Toc400090220"/>
      <w:r w:rsidRPr="00BF154C">
        <w:t>Courses/Units from Other Colleges</w:t>
      </w:r>
      <w:bookmarkEnd w:id="56"/>
      <w:bookmarkEnd w:id="57"/>
      <w:r w:rsidRPr="00BF154C">
        <w:t xml:space="preserve"> </w:t>
      </w:r>
    </w:p>
    <w:p w:rsidR="00111B90" w:rsidRDefault="00572F6F" w:rsidP="00493FC2">
      <w:proofErr w:type="gramStart"/>
      <w:r w:rsidRPr="00BF154C">
        <w:t>Details of the units studied by a home college student at another college.</w:t>
      </w:r>
      <w:proofErr w:type="gramEnd"/>
      <w:r w:rsidR="006D78E9">
        <w:t xml:space="preserve"> There is no criteria selection</w:t>
      </w:r>
      <w:r w:rsidR="009F7A14">
        <w:t xml:space="preserve"> for this report</w:t>
      </w:r>
      <w:r w:rsidR="006D78E9">
        <w:t>.</w:t>
      </w:r>
      <w:bookmarkStart w:id="58" w:name="_Toc304974455"/>
    </w:p>
    <w:p w:rsidR="00493FC2" w:rsidRDefault="00493FC2" w:rsidP="00493FC2">
      <w:pPr>
        <w:pStyle w:val="ListParagraph"/>
        <w:numPr>
          <w:ilvl w:val="0"/>
          <w:numId w:val="24"/>
        </w:numPr>
      </w:pPr>
    </w:p>
    <w:p w:rsidR="00572F6F" w:rsidRPr="00BF154C" w:rsidRDefault="00572F6F" w:rsidP="00572F6F">
      <w:pPr>
        <w:pStyle w:val="Heading3"/>
      </w:pPr>
      <w:bookmarkStart w:id="59" w:name="_Toc400090221"/>
      <w:r w:rsidRPr="00BF154C">
        <w:t>Duplicate Unit Studied</w:t>
      </w:r>
      <w:bookmarkEnd w:id="58"/>
      <w:bookmarkEnd w:id="59"/>
      <w:r w:rsidRPr="00BF154C">
        <w:t xml:space="preserve"> </w:t>
      </w:r>
    </w:p>
    <w:p w:rsidR="00111B90" w:rsidRDefault="00136017" w:rsidP="00572F6F">
      <w:r>
        <w:pict>
          <v:shape id="_x0000_i1026" type="#_x0000_t75" alt="DXR" style="width:1.1pt;height:1.1pt;visibility:visible;mso-wrap-style:square">
            <v:imagedata r:id="rId18" o:title="DXR"/>
          </v:shape>
        </w:pict>
      </w:r>
      <w:proofErr w:type="gramStart"/>
      <w:r w:rsidR="00572F6F" w:rsidRPr="00BF154C">
        <w:t>Details of units that have been studied by the student more than once.</w:t>
      </w:r>
      <w:proofErr w:type="gramEnd"/>
      <w:r w:rsidR="00572F6F" w:rsidRPr="00BF154C">
        <w:t xml:space="preserve"> Students may only be awarded an A to E grade for one instance of a unit, except for R units.</w:t>
      </w:r>
      <w:r w:rsidR="009F7A14" w:rsidRPr="009F7A14">
        <w:t xml:space="preserve"> </w:t>
      </w:r>
      <w:r w:rsidR="009F7A14">
        <w:t xml:space="preserve">There is no criteria selection for this </w:t>
      </w:r>
    </w:p>
    <w:p w:rsidR="00111B90" w:rsidRDefault="009F7A14" w:rsidP="00493FC2">
      <w:proofErr w:type="gramStart"/>
      <w:r>
        <w:t>report</w:t>
      </w:r>
      <w:proofErr w:type="gramEnd"/>
      <w:r>
        <w:t>.</w:t>
      </w:r>
      <w:bookmarkStart w:id="60" w:name="_Toc304974456"/>
    </w:p>
    <w:p w:rsidR="00493FC2" w:rsidRDefault="00493FC2" w:rsidP="00493FC2"/>
    <w:p w:rsidR="00572F6F" w:rsidRPr="00BF154C" w:rsidRDefault="00572F6F" w:rsidP="00572F6F">
      <w:pPr>
        <w:pStyle w:val="Heading3"/>
      </w:pPr>
      <w:bookmarkStart w:id="61" w:name="_Toc400090222"/>
      <w:r w:rsidRPr="00BF154C">
        <w:t>Frequency Distribution of Unit Grades</w:t>
      </w:r>
      <w:bookmarkEnd w:id="60"/>
      <w:bookmarkEnd w:id="61"/>
      <w:r w:rsidRPr="00BF154C">
        <w:t xml:space="preserve"> </w:t>
      </w:r>
    </w:p>
    <w:p w:rsidR="00572F6F" w:rsidRDefault="00427011" w:rsidP="00572F6F">
      <w:r>
        <w:rPr>
          <w:noProof/>
          <w:lang w:eastAsia="en-AU"/>
        </w:rPr>
        <w:drawing>
          <wp:inline distT="0" distB="0" distL="0" distR="0" wp14:anchorId="725CB161" wp14:editId="690DD1B8">
            <wp:extent cx="10795" cy="10795"/>
            <wp:effectExtent l="0" t="0" r="0" b="0"/>
            <wp:docPr id="24" name="Picture 24"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572F6F" w:rsidRPr="00BF154C">
        <w:t>Frequency of grades awarded. Various criteria can be selected.</w:t>
      </w:r>
    </w:p>
    <w:p w:rsidR="009F7A14" w:rsidRDefault="009F7A14" w:rsidP="00572F6F"/>
    <w:p w:rsidR="00111B90" w:rsidRDefault="003F0337" w:rsidP="003F0337">
      <w:pPr>
        <w:jc w:val="center"/>
      </w:pPr>
      <w:r>
        <w:rPr>
          <w:noProof/>
          <w:lang w:eastAsia="en-AU"/>
        </w:rPr>
        <w:drawing>
          <wp:inline distT="0" distB="0" distL="0" distR="0" wp14:anchorId="6D9DA219" wp14:editId="36E630BE">
            <wp:extent cx="5943600" cy="655320"/>
            <wp:effectExtent l="0" t="0" r="0" b="0"/>
            <wp:docPr id="15" name="Picture 15" descr="The Frequency Distribution of Unit grades Report Screen." title="Frequency Distribution of Unit grades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655320"/>
                    </a:xfrm>
                    <a:prstGeom prst="rect">
                      <a:avLst/>
                    </a:prstGeom>
                  </pic:spPr>
                </pic:pic>
              </a:graphicData>
            </a:graphic>
          </wp:inline>
        </w:drawing>
      </w:r>
      <w:bookmarkStart w:id="62" w:name="_Toc304974457"/>
    </w:p>
    <w:p w:rsidR="00493FC2" w:rsidRDefault="00493FC2" w:rsidP="00493FC2"/>
    <w:p w:rsidR="00572F6F" w:rsidRPr="00BF154C" w:rsidRDefault="00572F6F" w:rsidP="00572F6F">
      <w:pPr>
        <w:pStyle w:val="Heading3"/>
      </w:pPr>
      <w:bookmarkStart w:id="63" w:name="_Toc400090223"/>
      <w:r w:rsidRPr="00BF154C">
        <w:t>Grade Summary</w:t>
      </w:r>
      <w:bookmarkEnd w:id="62"/>
      <w:bookmarkEnd w:id="63"/>
      <w:r w:rsidRPr="00BF154C">
        <w:t xml:space="preserve"> </w:t>
      </w:r>
    </w:p>
    <w:p w:rsidR="00111B90" w:rsidRDefault="00572F6F" w:rsidP="00493FC2">
      <w:r w:rsidRPr="00BF154C">
        <w:t>List of students and the units in which a selected grade was awarded. Various criteria and sort options can be selected.</w:t>
      </w:r>
      <w:bookmarkStart w:id="64" w:name="_Toc304974460"/>
    </w:p>
    <w:p w:rsidR="00493FC2" w:rsidRDefault="00493FC2" w:rsidP="00493FC2">
      <w:pPr>
        <w:pStyle w:val="ListParagraph"/>
        <w:numPr>
          <w:ilvl w:val="0"/>
          <w:numId w:val="25"/>
        </w:numPr>
      </w:pPr>
    </w:p>
    <w:p w:rsidR="00572F6F" w:rsidRPr="00BF154C" w:rsidRDefault="00572F6F" w:rsidP="00572F6F">
      <w:pPr>
        <w:pStyle w:val="Heading3"/>
      </w:pPr>
      <w:bookmarkStart w:id="65" w:name="_Toc400090224"/>
      <w:r w:rsidRPr="00BF154C">
        <w:t>Missing Grades and Scores</w:t>
      </w:r>
      <w:bookmarkEnd w:id="64"/>
      <w:bookmarkEnd w:id="65"/>
      <w:r w:rsidRPr="00BF154C">
        <w:t xml:space="preserve"> </w:t>
      </w:r>
    </w:p>
    <w:p w:rsidR="001826DB" w:rsidRDefault="00427011" w:rsidP="001826DB">
      <w:r>
        <w:rPr>
          <w:noProof/>
          <w:lang w:eastAsia="en-AU"/>
        </w:rPr>
        <w:drawing>
          <wp:inline distT="0" distB="0" distL="0" distR="0" wp14:anchorId="4B7025D8" wp14:editId="2868A4F7">
            <wp:extent cx="10795" cy="10795"/>
            <wp:effectExtent l="0" t="0" r="0" b="0"/>
            <wp:docPr id="30" name="Picture 30"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572F6F" w:rsidRPr="00BF154C">
        <w:t>List of missing scores and grades.</w:t>
      </w:r>
      <w:proofErr w:type="gramEnd"/>
      <w:r w:rsidR="00572F6F" w:rsidRPr="00BF154C">
        <w:t xml:space="preserve"> Various criteria can be selected.</w:t>
      </w:r>
    </w:p>
    <w:p w:rsidR="001826DB" w:rsidRDefault="001826DB" w:rsidP="001826DB"/>
    <w:p w:rsidR="00572F6F" w:rsidRPr="00BF154C" w:rsidRDefault="00572F6F" w:rsidP="001826DB">
      <w:pPr>
        <w:pStyle w:val="Heading3"/>
      </w:pPr>
      <w:bookmarkStart w:id="66" w:name="_Toc304974462"/>
      <w:bookmarkStart w:id="67" w:name="_Toc400090225"/>
      <w:r w:rsidRPr="00BF154C">
        <w:t>Student List</w:t>
      </w:r>
      <w:bookmarkEnd w:id="66"/>
      <w:bookmarkEnd w:id="67"/>
      <w:r w:rsidRPr="00BF154C">
        <w:t xml:space="preserve"> </w:t>
      </w:r>
    </w:p>
    <w:p w:rsidR="00572F6F" w:rsidRDefault="00427011" w:rsidP="00572F6F">
      <w:r>
        <w:rPr>
          <w:noProof/>
          <w:lang w:eastAsia="en-AU"/>
        </w:rPr>
        <w:drawing>
          <wp:inline distT="0" distB="0" distL="0" distR="0" wp14:anchorId="25488AF1" wp14:editId="6B06FC64">
            <wp:extent cx="10795" cy="10795"/>
            <wp:effectExtent l="0" t="0" r="0" b="0"/>
            <wp:docPr id="32" name="Picture 32"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572F6F" w:rsidRPr="00BF154C">
        <w:t>List of students.</w:t>
      </w:r>
      <w:proofErr w:type="gramEnd"/>
      <w:r w:rsidR="00572F6F" w:rsidRPr="00BF154C">
        <w:t xml:space="preserve"> Various criteria and sort options can be selected.</w:t>
      </w:r>
    </w:p>
    <w:p w:rsidR="006C39CD" w:rsidRDefault="006C39CD" w:rsidP="00572F6F"/>
    <w:p w:rsidR="00111B90" w:rsidRDefault="003F0337" w:rsidP="003F0337">
      <w:pPr>
        <w:jc w:val="center"/>
      </w:pPr>
      <w:r>
        <w:rPr>
          <w:noProof/>
          <w:lang w:eastAsia="en-AU"/>
        </w:rPr>
        <w:drawing>
          <wp:inline distT="0" distB="0" distL="0" distR="0" wp14:anchorId="0B81C78C" wp14:editId="4AC8C995">
            <wp:extent cx="5943600" cy="934720"/>
            <wp:effectExtent l="0" t="0" r="0" b="0"/>
            <wp:docPr id="19" name="Picture 19" descr="The Student List Report." title="Student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934720"/>
                    </a:xfrm>
                    <a:prstGeom prst="rect">
                      <a:avLst/>
                    </a:prstGeom>
                  </pic:spPr>
                </pic:pic>
              </a:graphicData>
            </a:graphic>
          </wp:inline>
        </w:drawing>
      </w:r>
      <w:bookmarkStart w:id="68" w:name="_Toc304974463"/>
    </w:p>
    <w:p w:rsidR="00493FC2" w:rsidRDefault="00493FC2" w:rsidP="00493FC2"/>
    <w:p w:rsidR="00572F6F" w:rsidRPr="00BF154C" w:rsidRDefault="00572F6F" w:rsidP="00572F6F">
      <w:pPr>
        <w:pStyle w:val="Heading3"/>
      </w:pPr>
      <w:bookmarkStart w:id="69" w:name="_Toc400090226"/>
      <w:r w:rsidRPr="00BF154C">
        <w:t>Students Enrolled in Courses</w:t>
      </w:r>
      <w:bookmarkEnd w:id="68"/>
      <w:bookmarkEnd w:id="69"/>
      <w:r w:rsidRPr="00BF154C">
        <w:t xml:space="preserve"> </w:t>
      </w:r>
    </w:p>
    <w:p w:rsidR="00111B90" w:rsidRDefault="00572F6F" w:rsidP="00493FC2">
      <w:proofErr w:type="gramStart"/>
      <w:r w:rsidRPr="00BF154C">
        <w:t>List of students in courses.</w:t>
      </w:r>
      <w:proofErr w:type="gramEnd"/>
      <w:r w:rsidRPr="00BF154C">
        <w:t xml:space="preserve"> Various criteria can be selected.</w:t>
      </w:r>
      <w:bookmarkStart w:id="70" w:name="_Toc304974464"/>
    </w:p>
    <w:p w:rsidR="00493FC2" w:rsidRDefault="00493FC2" w:rsidP="00493FC2">
      <w:pPr>
        <w:pStyle w:val="ListParagraph"/>
        <w:numPr>
          <w:ilvl w:val="0"/>
          <w:numId w:val="26"/>
        </w:numPr>
      </w:pPr>
    </w:p>
    <w:p w:rsidR="00572F6F" w:rsidRPr="00BF154C" w:rsidRDefault="00572F6F" w:rsidP="00572F6F">
      <w:pPr>
        <w:pStyle w:val="Heading3"/>
      </w:pPr>
      <w:bookmarkStart w:id="71" w:name="_Toc400090227"/>
      <w:r w:rsidRPr="00BF154C">
        <w:t>Students Enrolled in Units</w:t>
      </w:r>
      <w:bookmarkEnd w:id="70"/>
      <w:bookmarkEnd w:id="71"/>
      <w:r w:rsidRPr="00BF154C">
        <w:t xml:space="preserve"> </w:t>
      </w:r>
    </w:p>
    <w:p w:rsidR="00111B90" w:rsidRDefault="00572F6F" w:rsidP="00493FC2">
      <w:r w:rsidRPr="00BF154C">
        <w:t>List of students enrolled in a selected unit. Various criteria and sort options can be selected.</w:t>
      </w:r>
      <w:bookmarkStart w:id="72" w:name="_Toc304974465"/>
    </w:p>
    <w:p w:rsidR="00493FC2" w:rsidRDefault="00493FC2" w:rsidP="00493FC2">
      <w:pPr>
        <w:pStyle w:val="ListParagraph"/>
        <w:numPr>
          <w:ilvl w:val="0"/>
          <w:numId w:val="27"/>
        </w:numPr>
      </w:pPr>
    </w:p>
    <w:p w:rsidR="00572F6F" w:rsidRPr="00BF154C" w:rsidRDefault="00572F6F" w:rsidP="00572F6F">
      <w:pPr>
        <w:pStyle w:val="Heading3"/>
      </w:pPr>
      <w:bookmarkStart w:id="73" w:name="_Toc400090228"/>
      <w:r w:rsidRPr="00BF154C">
        <w:t>Students with no Units</w:t>
      </w:r>
      <w:bookmarkEnd w:id="72"/>
      <w:bookmarkEnd w:id="73"/>
      <w:r w:rsidRPr="00BF154C">
        <w:t xml:space="preserve"> </w:t>
      </w:r>
    </w:p>
    <w:p w:rsidR="00111B90" w:rsidRDefault="00572F6F" w:rsidP="00493FC2">
      <w:r w:rsidRPr="00BF154C">
        <w:t xml:space="preserve">All students with no unit studied records. </w:t>
      </w:r>
      <w:r w:rsidR="006C39CD">
        <w:t>There is no criteria selection for this report.</w:t>
      </w:r>
      <w:bookmarkStart w:id="74" w:name="_Toc304974466"/>
    </w:p>
    <w:p w:rsidR="00493FC2" w:rsidRDefault="00493FC2" w:rsidP="00493FC2">
      <w:pPr>
        <w:pStyle w:val="ListParagraph"/>
        <w:numPr>
          <w:ilvl w:val="0"/>
          <w:numId w:val="28"/>
        </w:numPr>
      </w:pPr>
    </w:p>
    <w:p w:rsidR="00572F6F" w:rsidRPr="00BF154C" w:rsidRDefault="00572F6F" w:rsidP="00572F6F">
      <w:pPr>
        <w:pStyle w:val="Heading3"/>
      </w:pPr>
      <w:bookmarkStart w:id="75" w:name="_Toc400090229"/>
      <w:r w:rsidRPr="00BF154C">
        <w:t>Unit List</w:t>
      </w:r>
      <w:bookmarkEnd w:id="74"/>
      <w:bookmarkEnd w:id="75"/>
      <w:r w:rsidRPr="00BF154C">
        <w:t xml:space="preserve"> </w:t>
      </w:r>
    </w:p>
    <w:p w:rsidR="00572F6F" w:rsidRDefault="00427011" w:rsidP="00572F6F">
      <w:r>
        <w:rPr>
          <w:noProof/>
          <w:lang w:eastAsia="en-AU"/>
        </w:rPr>
        <w:drawing>
          <wp:inline distT="0" distB="0" distL="0" distR="0" wp14:anchorId="5D7EB087" wp14:editId="6047119E">
            <wp:extent cx="10795" cy="10795"/>
            <wp:effectExtent l="0" t="0" r="0" b="0"/>
            <wp:docPr id="39" name="Picture 39"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572F6F" w:rsidRPr="00BF154C">
        <w:t>List of units.</w:t>
      </w:r>
      <w:proofErr w:type="gramEnd"/>
      <w:r w:rsidR="00572F6F" w:rsidRPr="00BF154C">
        <w:t xml:space="preserve"> Various criteria and sort options can be selected.</w:t>
      </w:r>
    </w:p>
    <w:p w:rsidR="006C39CD" w:rsidRDefault="006C39CD" w:rsidP="00572F6F"/>
    <w:p w:rsidR="006C39CD" w:rsidRPr="00BF154C" w:rsidRDefault="00D6794B" w:rsidP="00D6794B">
      <w:pPr>
        <w:jc w:val="center"/>
      </w:pPr>
      <w:r>
        <w:rPr>
          <w:noProof/>
          <w:lang w:eastAsia="en-AU"/>
        </w:rPr>
        <w:drawing>
          <wp:inline distT="0" distB="0" distL="0" distR="0" wp14:anchorId="602F888B" wp14:editId="36BB49E7">
            <wp:extent cx="5943600" cy="662940"/>
            <wp:effectExtent l="0" t="0" r="0" b="3810"/>
            <wp:docPr id="22" name="Picture 22" descr="The Unit List Report Screen." title="Unit List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62940"/>
                    </a:xfrm>
                    <a:prstGeom prst="rect">
                      <a:avLst/>
                    </a:prstGeom>
                  </pic:spPr>
                </pic:pic>
              </a:graphicData>
            </a:graphic>
          </wp:inline>
        </w:drawing>
      </w:r>
    </w:p>
    <w:p w:rsidR="00C90B38" w:rsidRPr="00C90B38" w:rsidRDefault="00C90B38" w:rsidP="00C90B38"/>
    <w:p w:rsidR="00C90B38" w:rsidRDefault="00C90B38" w:rsidP="00C90B38">
      <w:pPr>
        <w:pStyle w:val="Heading2"/>
      </w:pPr>
      <w:bookmarkStart w:id="76" w:name="_Toc304974467"/>
      <w:bookmarkStart w:id="77" w:name="_Toc400090230"/>
      <w:r>
        <w:t>Markbook</w:t>
      </w:r>
      <w:bookmarkEnd w:id="76"/>
      <w:bookmarkEnd w:id="77"/>
    </w:p>
    <w:p w:rsidR="006544F8" w:rsidRDefault="00660B83" w:rsidP="00660B83">
      <w:pPr>
        <w:jc w:val="center"/>
      </w:pPr>
      <w:r>
        <w:rPr>
          <w:noProof/>
          <w:lang w:eastAsia="en-AU"/>
        </w:rPr>
        <w:drawing>
          <wp:inline distT="0" distB="0" distL="0" distR="0" wp14:anchorId="2C1F15F2" wp14:editId="05B100E3">
            <wp:extent cx="5943600" cy="1609090"/>
            <wp:effectExtent l="0" t="0" r="0" b="0"/>
            <wp:docPr id="26" name="Picture 26" descr="The Markbook Reports Screen." title="Markbook 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609090"/>
                    </a:xfrm>
                    <a:prstGeom prst="rect">
                      <a:avLst/>
                    </a:prstGeom>
                  </pic:spPr>
                </pic:pic>
              </a:graphicData>
            </a:graphic>
          </wp:inline>
        </w:drawing>
      </w:r>
    </w:p>
    <w:p w:rsidR="006544F8" w:rsidRPr="006544F8" w:rsidRDefault="006544F8" w:rsidP="006544F8"/>
    <w:p w:rsidR="00572F6F" w:rsidRPr="00572F6F" w:rsidRDefault="00572F6F" w:rsidP="00572F6F">
      <w:pPr>
        <w:pStyle w:val="Heading3"/>
      </w:pPr>
      <w:bookmarkStart w:id="78" w:name="_Toc304974468"/>
      <w:bookmarkStart w:id="79" w:name="_Toc400090231"/>
      <w:r w:rsidRPr="00572F6F">
        <w:t>Adjusted Assessment Item Marks</w:t>
      </w:r>
      <w:bookmarkEnd w:id="78"/>
      <w:bookmarkEnd w:id="79"/>
      <w:r w:rsidRPr="00572F6F">
        <w:t xml:space="preserve"> </w:t>
      </w:r>
    </w:p>
    <w:p w:rsidR="00572F6F" w:rsidRDefault="00427011" w:rsidP="00572F6F">
      <w:pPr>
        <w:tabs>
          <w:tab w:val="left" w:pos="13"/>
        </w:tabs>
      </w:pPr>
      <w:r>
        <w:rPr>
          <w:noProof/>
          <w:lang w:eastAsia="en-AU"/>
        </w:rPr>
        <w:drawing>
          <wp:inline distT="0" distB="0" distL="0" distR="0" wp14:anchorId="2F3DABC5" wp14:editId="6BF35E8F">
            <wp:extent cx="10795" cy="10795"/>
            <wp:effectExtent l="0" t="0" r="0" b="0"/>
            <wp:docPr id="41" name="Picture 41"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572F6F" w:rsidRPr="00572F6F">
        <w:t>Print a list of students who have had assessment item scores amended</w:t>
      </w:r>
      <w:r w:rsidR="001C48B9">
        <w:t>.</w:t>
      </w:r>
    </w:p>
    <w:p w:rsidR="001C48B9" w:rsidRDefault="001C48B9" w:rsidP="00572F6F">
      <w:pPr>
        <w:tabs>
          <w:tab w:val="left" w:pos="13"/>
        </w:tabs>
      </w:pPr>
    </w:p>
    <w:p w:rsidR="00111B90" w:rsidRDefault="00525EF6" w:rsidP="00525EF6">
      <w:pPr>
        <w:tabs>
          <w:tab w:val="left" w:pos="13"/>
        </w:tabs>
        <w:jc w:val="center"/>
      </w:pPr>
      <w:r>
        <w:rPr>
          <w:noProof/>
          <w:lang w:eastAsia="en-AU"/>
        </w:rPr>
        <w:drawing>
          <wp:inline distT="0" distB="0" distL="0" distR="0" wp14:anchorId="0BC825D4" wp14:editId="132C4AE6">
            <wp:extent cx="5943600" cy="793750"/>
            <wp:effectExtent l="0" t="0" r="0" b="6350"/>
            <wp:docPr id="27" name="Picture 27" descr="The Adjusted Assessment Item Marks Report Screen." title="Adjusted Assessment Item Marks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93750"/>
                    </a:xfrm>
                    <a:prstGeom prst="rect">
                      <a:avLst/>
                    </a:prstGeom>
                  </pic:spPr>
                </pic:pic>
              </a:graphicData>
            </a:graphic>
          </wp:inline>
        </w:drawing>
      </w:r>
      <w:bookmarkStart w:id="80" w:name="_Toc304974469"/>
    </w:p>
    <w:p w:rsidR="00493FC2" w:rsidRDefault="00493FC2" w:rsidP="00493FC2">
      <w:pPr>
        <w:tabs>
          <w:tab w:val="left" w:pos="13"/>
        </w:tabs>
      </w:pPr>
    </w:p>
    <w:p w:rsidR="00572F6F" w:rsidRPr="00572F6F" w:rsidRDefault="00572F6F" w:rsidP="00572F6F">
      <w:pPr>
        <w:pStyle w:val="Heading3"/>
      </w:pPr>
      <w:bookmarkStart w:id="81" w:name="_Toc400090232"/>
      <w:r w:rsidRPr="00572F6F">
        <w:t>Adjusted Raw Unit Scores</w:t>
      </w:r>
      <w:bookmarkEnd w:id="80"/>
      <w:bookmarkEnd w:id="81"/>
      <w:r w:rsidRPr="00572F6F">
        <w:t xml:space="preserve"> </w:t>
      </w:r>
    </w:p>
    <w:p w:rsidR="00111B90" w:rsidRDefault="00572F6F" w:rsidP="00493FC2">
      <w:pPr>
        <w:tabs>
          <w:tab w:val="left" w:pos="13"/>
        </w:tabs>
      </w:pPr>
      <w:r w:rsidRPr="00572F6F">
        <w:t>Print a list of students who have had raw unit scores adjusted</w:t>
      </w:r>
      <w:r w:rsidR="001C48B9">
        <w:t>.</w:t>
      </w:r>
      <w:bookmarkStart w:id="82" w:name="_Toc304974470"/>
    </w:p>
    <w:p w:rsidR="00493FC2" w:rsidRDefault="00493FC2" w:rsidP="00493FC2">
      <w:pPr>
        <w:tabs>
          <w:tab w:val="left" w:pos="13"/>
        </w:tabs>
      </w:pPr>
    </w:p>
    <w:p w:rsidR="00743EAF" w:rsidRPr="00572F6F" w:rsidRDefault="00743EAF" w:rsidP="00743EAF">
      <w:pPr>
        <w:pStyle w:val="Heading3"/>
      </w:pPr>
      <w:bookmarkStart w:id="83" w:name="_Toc400090233"/>
      <w:r>
        <w:lastRenderedPageBreak/>
        <w:t>Assessment Items with no results</w:t>
      </w:r>
      <w:bookmarkEnd w:id="83"/>
    </w:p>
    <w:p w:rsidR="00743EAF" w:rsidRDefault="00743EAF" w:rsidP="00743EAF">
      <w:pPr>
        <w:tabs>
          <w:tab w:val="left" w:pos="13"/>
        </w:tabs>
      </w:pPr>
      <w:r>
        <w:t>Print a list of markbooks showing Assessment Items where no results have yet been entered.</w:t>
      </w:r>
    </w:p>
    <w:p w:rsidR="00743EAF" w:rsidRDefault="00743EAF" w:rsidP="00493FC2">
      <w:pPr>
        <w:tabs>
          <w:tab w:val="left" w:pos="13"/>
        </w:tabs>
      </w:pPr>
    </w:p>
    <w:p w:rsidR="00572F6F" w:rsidRPr="00572F6F" w:rsidRDefault="00572F6F" w:rsidP="00572F6F">
      <w:pPr>
        <w:pStyle w:val="Heading3"/>
      </w:pPr>
      <w:bookmarkStart w:id="84" w:name="_Toc400090234"/>
      <w:r w:rsidRPr="00572F6F">
        <w:t>Markbook History</w:t>
      </w:r>
      <w:bookmarkEnd w:id="82"/>
      <w:bookmarkEnd w:id="84"/>
      <w:r w:rsidRPr="00572F6F">
        <w:t xml:space="preserve"> </w:t>
      </w:r>
    </w:p>
    <w:p w:rsidR="00572F6F" w:rsidRDefault="00427011" w:rsidP="00572F6F">
      <w:pPr>
        <w:tabs>
          <w:tab w:val="left" w:pos="13"/>
        </w:tabs>
      </w:pPr>
      <w:r>
        <w:rPr>
          <w:noProof/>
          <w:lang w:eastAsia="en-AU"/>
        </w:rPr>
        <w:drawing>
          <wp:inline distT="0" distB="0" distL="0" distR="0" wp14:anchorId="1E526D04" wp14:editId="5B2CF284">
            <wp:extent cx="10795" cy="10795"/>
            <wp:effectExtent l="0" t="0" r="0" b="0"/>
            <wp:docPr id="45" name="Picture 45"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572F6F" w:rsidRPr="00572F6F">
        <w:t>Markbook History</w:t>
      </w:r>
      <w:r w:rsidR="001C48B9">
        <w:t xml:space="preserve"> including adjustments.</w:t>
      </w:r>
      <w:proofErr w:type="gramEnd"/>
    </w:p>
    <w:p w:rsidR="001C48B9" w:rsidRDefault="001C48B9" w:rsidP="00572F6F">
      <w:pPr>
        <w:tabs>
          <w:tab w:val="left" w:pos="13"/>
        </w:tabs>
      </w:pPr>
    </w:p>
    <w:p w:rsidR="00111B90" w:rsidRDefault="0077775E" w:rsidP="00FA7A42">
      <w:pPr>
        <w:tabs>
          <w:tab w:val="left" w:pos="13"/>
        </w:tabs>
      </w:pPr>
      <w:r>
        <w:rPr>
          <w:noProof/>
          <w:lang w:eastAsia="en-AU"/>
        </w:rPr>
        <w:drawing>
          <wp:inline distT="0" distB="0" distL="0" distR="0" wp14:anchorId="3B78B64A" wp14:editId="18AE5741">
            <wp:extent cx="5943600" cy="689610"/>
            <wp:effectExtent l="0" t="0" r="0" b="0"/>
            <wp:docPr id="31" name="Picture 31" descr="The Markbook History Report Screen." title="Markbook History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689610"/>
                    </a:xfrm>
                    <a:prstGeom prst="rect">
                      <a:avLst/>
                    </a:prstGeom>
                  </pic:spPr>
                </pic:pic>
              </a:graphicData>
            </a:graphic>
          </wp:inline>
        </w:drawing>
      </w:r>
      <w:bookmarkStart w:id="85" w:name="_Toc304974471"/>
    </w:p>
    <w:p w:rsidR="00FA7A42" w:rsidRDefault="00FA7A42" w:rsidP="00FA7A42">
      <w:pPr>
        <w:tabs>
          <w:tab w:val="left" w:pos="13"/>
        </w:tabs>
      </w:pPr>
    </w:p>
    <w:p w:rsidR="00FA7A42" w:rsidRDefault="00FA7A42" w:rsidP="00572F6F">
      <w:pPr>
        <w:pStyle w:val="Heading3"/>
      </w:pPr>
      <w:bookmarkStart w:id="86" w:name="_Toc400090235"/>
      <w:r>
        <w:t>Negative TID List</w:t>
      </w:r>
      <w:bookmarkEnd w:id="86"/>
    </w:p>
    <w:p w:rsidR="00FA7A42" w:rsidRDefault="00FA7A42" w:rsidP="00FA7A42">
      <w:r w:rsidRPr="00FA7A42">
        <w:t>A list of units with negative TID values, where students have swapped units after Assessment Items have been entered in markbooks.</w:t>
      </w:r>
    </w:p>
    <w:p w:rsidR="00FA7A42" w:rsidRDefault="00FA7A42" w:rsidP="00FA7A42"/>
    <w:p w:rsidR="00FA7A42" w:rsidRDefault="00FA7A42" w:rsidP="00FA7A42">
      <w:pPr>
        <w:pStyle w:val="Heading3"/>
      </w:pPr>
      <w:bookmarkStart w:id="87" w:name="_Toc400090236"/>
      <w:r>
        <w:t xml:space="preserve">Students who </w:t>
      </w:r>
      <w:proofErr w:type="gramStart"/>
      <w:r>
        <w:t>Should</w:t>
      </w:r>
      <w:proofErr w:type="gramEnd"/>
      <w:r>
        <w:t xml:space="preserve"> not have been Graded</w:t>
      </w:r>
      <w:bookmarkEnd w:id="87"/>
    </w:p>
    <w:p w:rsidR="00FA7A42" w:rsidRPr="00FA7A42" w:rsidRDefault="00FA7A42" w:rsidP="00FA7A42">
      <w:r w:rsidRPr="00FA7A42">
        <w:t xml:space="preserve">A list of students that </w:t>
      </w:r>
      <w:r w:rsidR="00CB626C">
        <w:t xml:space="preserve">have been awarded A – E grades that have </w:t>
      </w:r>
      <w:r w:rsidRPr="00FA7A42">
        <w:t>completed &lt;70% of Assessment Items (AI) (based on AI Percentages in markbooks).</w:t>
      </w:r>
    </w:p>
    <w:p w:rsidR="00FA7A42" w:rsidRPr="00FA7A42" w:rsidRDefault="00FA7A42" w:rsidP="00FA7A42"/>
    <w:p w:rsidR="00572F6F" w:rsidRPr="00572F6F" w:rsidRDefault="00572F6F" w:rsidP="00572F6F">
      <w:pPr>
        <w:pStyle w:val="Heading3"/>
      </w:pPr>
      <w:bookmarkStart w:id="88" w:name="_Toc400090237"/>
      <w:r w:rsidRPr="00572F6F">
        <w:t>Unit Studied Records without a Markbook</w:t>
      </w:r>
      <w:bookmarkEnd w:id="85"/>
      <w:bookmarkEnd w:id="88"/>
      <w:r w:rsidRPr="00572F6F">
        <w:t xml:space="preserve"> </w:t>
      </w:r>
    </w:p>
    <w:p w:rsidR="00572F6F" w:rsidRPr="00572F6F" w:rsidRDefault="00427011" w:rsidP="00572F6F">
      <w:pPr>
        <w:tabs>
          <w:tab w:val="left" w:pos="13"/>
        </w:tabs>
      </w:pPr>
      <w:r>
        <w:rPr>
          <w:noProof/>
          <w:lang w:eastAsia="en-AU"/>
        </w:rPr>
        <w:drawing>
          <wp:inline distT="0" distB="0" distL="0" distR="0" wp14:anchorId="06DCF717" wp14:editId="65FFDD15">
            <wp:extent cx="10795" cy="10795"/>
            <wp:effectExtent l="0" t="0" r="0" b="0"/>
            <wp:docPr id="47" name="Picture 47"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572F6F" w:rsidRPr="00572F6F">
        <w:t>Print a report that lists Units with Unit Studied Records that are not in a Markbook</w:t>
      </w:r>
      <w:r w:rsidR="001C48B9">
        <w:t>. There is no criteria selection for this report.</w:t>
      </w:r>
    </w:p>
    <w:p w:rsidR="00C90B38" w:rsidRPr="00C90B38" w:rsidRDefault="00C90B38" w:rsidP="00C90B38"/>
    <w:p w:rsidR="00125A79" w:rsidRDefault="00125A79" w:rsidP="00C90B38">
      <w:pPr>
        <w:pStyle w:val="Heading2"/>
      </w:pPr>
      <w:bookmarkStart w:id="89" w:name="_Toc304974472"/>
      <w:bookmarkStart w:id="90" w:name="_Toc400090238"/>
      <w:r>
        <w:t>Moderation</w:t>
      </w:r>
      <w:bookmarkEnd w:id="90"/>
    </w:p>
    <w:p w:rsidR="006544F8" w:rsidRPr="006544F8" w:rsidRDefault="006544F8" w:rsidP="006544F8"/>
    <w:p w:rsidR="006544F8" w:rsidRDefault="00EC7E83" w:rsidP="00EC7E83">
      <w:pPr>
        <w:jc w:val="center"/>
      </w:pPr>
      <w:r>
        <w:rPr>
          <w:noProof/>
          <w:lang w:eastAsia="en-AU"/>
        </w:rPr>
        <w:drawing>
          <wp:inline distT="0" distB="0" distL="0" distR="0" wp14:anchorId="3849BB94" wp14:editId="5147798E">
            <wp:extent cx="3282950" cy="1536700"/>
            <wp:effectExtent l="0" t="0" r="0" b="6350"/>
            <wp:docPr id="34" name="Picture 34" descr="The Moderation Reports Screen." title="Moderation 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82950" cy="1536700"/>
                    </a:xfrm>
                    <a:prstGeom prst="rect">
                      <a:avLst/>
                    </a:prstGeom>
                  </pic:spPr>
                </pic:pic>
              </a:graphicData>
            </a:graphic>
          </wp:inline>
        </w:drawing>
      </w:r>
    </w:p>
    <w:p w:rsidR="006544F8" w:rsidRPr="006544F8" w:rsidRDefault="006544F8" w:rsidP="006544F8"/>
    <w:p w:rsidR="00125A79" w:rsidRDefault="00125A79" w:rsidP="00125A79">
      <w:pPr>
        <w:pStyle w:val="Heading3"/>
      </w:pPr>
      <w:bookmarkStart w:id="91" w:name="_Toc400090239"/>
      <w:r>
        <w:t>Individual Student Profile C</w:t>
      </w:r>
      <w:r w:rsidR="00403965">
        <w:t xml:space="preserve"> </w:t>
      </w:r>
      <w:r>
        <w:t>-</w:t>
      </w:r>
      <w:r w:rsidR="00403965">
        <w:t xml:space="preserve"> </w:t>
      </w:r>
      <w:r>
        <w:t>W</w:t>
      </w:r>
      <w:r w:rsidRPr="009F7A14">
        <w:t xml:space="preserve"> Report</w:t>
      </w:r>
      <w:bookmarkEnd w:id="91"/>
    </w:p>
    <w:p w:rsidR="00985BAD" w:rsidRDefault="00985BAD" w:rsidP="00985BAD">
      <w:proofErr w:type="gramStart"/>
      <w:r>
        <w:t>Individual student profile for Moderation Day portfolio submission.</w:t>
      </w:r>
      <w:proofErr w:type="gramEnd"/>
      <w:r>
        <w:t xml:space="preserve"> Select the Moderation Day, then the course, then the unit, then the student as shown below.</w:t>
      </w:r>
    </w:p>
    <w:p w:rsidR="00125A79" w:rsidRDefault="00985BAD" w:rsidP="00125A79">
      <w:r>
        <w:t xml:space="preserve">The report generated will is the </w:t>
      </w:r>
      <w:r w:rsidRPr="009F7A14">
        <w:t>Individual Student Profile</w:t>
      </w:r>
      <w:r>
        <w:t xml:space="preserve"> populated with the competencies from the appropriate unit.</w:t>
      </w:r>
    </w:p>
    <w:p w:rsidR="00985BAD" w:rsidRPr="00125A79" w:rsidRDefault="00985BAD" w:rsidP="00125A79"/>
    <w:p w:rsidR="00125A79" w:rsidRPr="009F7A14" w:rsidRDefault="00125A79" w:rsidP="00125A79">
      <w:pPr>
        <w:pStyle w:val="Heading3"/>
      </w:pPr>
      <w:bookmarkStart w:id="92" w:name="_Toc304974458"/>
      <w:bookmarkStart w:id="93" w:name="_Toc400090240"/>
      <w:r w:rsidRPr="009F7A14">
        <w:t>Individual Student Profile M Report</w:t>
      </w:r>
      <w:bookmarkEnd w:id="92"/>
      <w:bookmarkEnd w:id="93"/>
    </w:p>
    <w:p w:rsidR="00125A79" w:rsidRDefault="00125A79" w:rsidP="00125A79">
      <w:proofErr w:type="gramStart"/>
      <w:r>
        <w:t>Individual student profile for Moderation Day portfolio submission.</w:t>
      </w:r>
      <w:proofErr w:type="gramEnd"/>
      <w:r>
        <w:t xml:space="preserve"> Select the Moderation Day, then the course, then the unit, then the student as shown below.</w:t>
      </w:r>
    </w:p>
    <w:p w:rsidR="00125A79" w:rsidRDefault="00125A79" w:rsidP="00125A79">
      <w:r>
        <w:t xml:space="preserve">The report generated will is the </w:t>
      </w:r>
      <w:r w:rsidRPr="009F7A14">
        <w:t>Individual Student Profile</w:t>
      </w:r>
      <w:r>
        <w:t xml:space="preserve"> populated with assessment data from the appropriate Markbook.</w:t>
      </w:r>
    </w:p>
    <w:p w:rsidR="00230575" w:rsidRDefault="00230575" w:rsidP="00125A79">
      <w:r>
        <w:t xml:space="preserve">Explanatory notes are mandatory for M ISPs. You enter explanatory notes by clicking the down arrow which generates a text box for you to type in. </w:t>
      </w:r>
    </w:p>
    <w:p w:rsidR="00125A79" w:rsidRDefault="00125A79" w:rsidP="00125A79"/>
    <w:p w:rsidR="00125A79" w:rsidRDefault="00C56C02" w:rsidP="00C56C02">
      <w:pPr>
        <w:jc w:val="center"/>
      </w:pPr>
      <w:r>
        <w:object w:dxaOrig="7204" w:dyaOrig="2160">
          <v:shape id="_x0000_i1027" type="#_x0000_t75" alt="The Individual Student Profile M Report Screen." style="width:5in;height:108pt" o:ole="">
            <v:imagedata r:id="rId26" o:title=""/>
          </v:shape>
          <o:OLEObject Type="Embed" ProgID="Unknown" ShapeID="_x0000_i1027" DrawAspect="Content" ObjectID="_1473832038" r:id="rId27"/>
        </w:object>
      </w:r>
      <w:bookmarkStart w:id="94" w:name="_Toc304974459"/>
    </w:p>
    <w:p w:rsidR="00493FC2" w:rsidRDefault="00493FC2" w:rsidP="00493FC2"/>
    <w:p w:rsidR="00125A79" w:rsidRPr="001826DB" w:rsidRDefault="00125A79" w:rsidP="00125A79">
      <w:pPr>
        <w:pStyle w:val="Heading3"/>
      </w:pPr>
      <w:bookmarkStart w:id="95" w:name="_Toc400090241"/>
      <w:r w:rsidRPr="001826DB">
        <w:t>Individual Student Profile T - A Report</w:t>
      </w:r>
      <w:bookmarkEnd w:id="94"/>
      <w:bookmarkEnd w:id="95"/>
    </w:p>
    <w:p w:rsidR="00125A79" w:rsidRDefault="00125A79" w:rsidP="00125A79">
      <w:proofErr w:type="gramStart"/>
      <w:r>
        <w:t>Individual student profile for Moderation Day portfolio submission.</w:t>
      </w:r>
      <w:proofErr w:type="gramEnd"/>
      <w:r>
        <w:t xml:space="preserve"> Select the Moderation Day, then the course, then the unit, then the student as shown below.</w:t>
      </w:r>
    </w:p>
    <w:p w:rsidR="00125A79" w:rsidRDefault="00125A79" w:rsidP="00125A79">
      <w:r>
        <w:t xml:space="preserve">The report generated will is the </w:t>
      </w:r>
      <w:r w:rsidRPr="009F7A14">
        <w:t>Individual Student Profile</w:t>
      </w:r>
      <w:r>
        <w:t xml:space="preserve"> populated with assessment data from the appropriate Markbook.</w:t>
      </w:r>
    </w:p>
    <w:p w:rsidR="00230575" w:rsidRDefault="00230575" w:rsidP="00125A79">
      <w:r>
        <w:t xml:space="preserve">Explanatory notes are optional for T/A ISPs. You enter explanatory notes by clicking the down arrow which generates a text box for you to type in. </w:t>
      </w:r>
    </w:p>
    <w:p w:rsidR="00125A79" w:rsidRDefault="00125A79" w:rsidP="00125A79"/>
    <w:p w:rsidR="00125A79" w:rsidRDefault="00C56C02" w:rsidP="00C56C02">
      <w:pPr>
        <w:jc w:val="center"/>
      </w:pPr>
      <w:r>
        <w:object w:dxaOrig="7924" w:dyaOrig="2160">
          <v:shape id="_x0000_i1028" type="#_x0000_t75" alt="The Individual Student Profile T - A Report Screen." style="width:396pt;height:108pt" o:ole="">
            <v:imagedata r:id="rId28" o:title=""/>
          </v:shape>
          <o:OLEObject Type="Embed" ProgID="Unknown" ShapeID="_x0000_i1028" DrawAspect="Content" ObjectID="_1473832039" r:id="rId29"/>
        </w:object>
      </w:r>
    </w:p>
    <w:p w:rsidR="00125A79" w:rsidRPr="00125A79" w:rsidRDefault="00125A79" w:rsidP="00125A79"/>
    <w:p w:rsidR="00403965" w:rsidRPr="001826DB" w:rsidRDefault="00136017" w:rsidP="00403965">
      <w:pPr>
        <w:pStyle w:val="Heading3"/>
      </w:pPr>
      <w:hyperlink r:id="rId30" w:history="1">
        <w:bookmarkStart w:id="96" w:name="_Toc304974461"/>
        <w:bookmarkStart w:id="97" w:name="_Toc400090242"/>
        <w:r w:rsidR="00403965" w:rsidRPr="001826DB">
          <w:t xml:space="preserve">Presentation Review </w:t>
        </w:r>
        <w:proofErr w:type="spellStart"/>
        <w:r w:rsidR="00403965" w:rsidRPr="001826DB">
          <w:t>Proforma</w:t>
        </w:r>
        <w:bookmarkEnd w:id="96"/>
        <w:bookmarkEnd w:id="97"/>
        <w:proofErr w:type="spellEnd"/>
      </w:hyperlink>
    </w:p>
    <w:p w:rsidR="00125A79" w:rsidRDefault="006544F8" w:rsidP="00403965">
      <w:r>
        <w:t>Used for generating the m</w:t>
      </w:r>
      <w:r w:rsidR="00403965">
        <w:t>odera</w:t>
      </w:r>
      <w:r w:rsidR="0098380F">
        <w:t>tion day report for a unit.</w:t>
      </w:r>
    </w:p>
    <w:p w:rsidR="00403965" w:rsidRPr="00403965" w:rsidRDefault="00403965" w:rsidP="00403965"/>
    <w:p w:rsidR="006544F8" w:rsidRDefault="00C90B38" w:rsidP="006544F8">
      <w:pPr>
        <w:pStyle w:val="Heading2"/>
      </w:pPr>
      <w:bookmarkStart w:id="98" w:name="_Toc400090243"/>
      <w:r>
        <w:t>VET</w:t>
      </w:r>
      <w:bookmarkEnd w:id="89"/>
      <w:bookmarkEnd w:id="98"/>
    </w:p>
    <w:p w:rsidR="006544F8" w:rsidRDefault="00C70C9C" w:rsidP="006544F8">
      <w:r>
        <w:t xml:space="preserve">Only </w:t>
      </w:r>
      <w:proofErr w:type="spellStart"/>
      <w:r>
        <w:t>TeachVET</w:t>
      </w:r>
      <w:proofErr w:type="spellEnd"/>
      <w:r>
        <w:t xml:space="preserve"> users and above will be able to access these reports.</w:t>
      </w:r>
    </w:p>
    <w:p w:rsidR="00C70C9C" w:rsidRDefault="00C70C9C" w:rsidP="006544F8"/>
    <w:p w:rsidR="006544F8" w:rsidRDefault="00BB10E5" w:rsidP="00BB10E5">
      <w:pPr>
        <w:jc w:val="center"/>
      </w:pPr>
      <w:r>
        <w:rPr>
          <w:noProof/>
          <w:lang w:eastAsia="en-AU"/>
        </w:rPr>
        <w:drawing>
          <wp:inline distT="0" distB="0" distL="0" distR="0" wp14:anchorId="672C7297" wp14:editId="1BF6E9AC">
            <wp:extent cx="5943600" cy="2004695"/>
            <wp:effectExtent l="0" t="0" r="0" b="0"/>
            <wp:docPr id="37" name="Picture 37" descr="The VET Reports Screnn." title="VET Reports Scre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004695"/>
                    </a:xfrm>
                    <a:prstGeom prst="rect">
                      <a:avLst/>
                    </a:prstGeom>
                  </pic:spPr>
                </pic:pic>
              </a:graphicData>
            </a:graphic>
          </wp:inline>
        </w:drawing>
      </w:r>
    </w:p>
    <w:p w:rsidR="006544F8" w:rsidRPr="006544F8" w:rsidRDefault="006544F8" w:rsidP="006544F8"/>
    <w:p w:rsidR="00902A26" w:rsidRPr="00902A26" w:rsidRDefault="00902A26" w:rsidP="00902A26">
      <w:pPr>
        <w:pStyle w:val="Heading3"/>
      </w:pPr>
      <w:bookmarkStart w:id="99" w:name="_Toc304974473"/>
      <w:bookmarkStart w:id="100" w:name="_Toc400090244"/>
      <w:r w:rsidRPr="00902A26">
        <w:t>ASBA Certificate Final Check</w:t>
      </w:r>
      <w:bookmarkEnd w:id="99"/>
      <w:bookmarkEnd w:id="100"/>
      <w:r w:rsidRPr="00902A26">
        <w:t xml:space="preserve"> </w:t>
      </w:r>
    </w:p>
    <w:p w:rsidR="00902A26" w:rsidRDefault="00902A26" w:rsidP="0098380F">
      <w:pPr>
        <w:tabs>
          <w:tab w:val="left" w:pos="13"/>
        </w:tabs>
      </w:pPr>
      <w:r w:rsidRPr="00902A26">
        <w:t>Lists all the details that will be printed on the student's ASBA Certificate where the college is the RTO. This report should be printed as part of the end of year VET checking processes in colleges.</w:t>
      </w:r>
      <w:r w:rsidR="001C48B9" w:rsidRPr="001C48B9">
        <w:t xml:space="preserve"> </w:t>
      </w:r>
      <w:r w:rsidR="001C48B9">
        <w:t>There is no criteria selection for this report.</w:t>
      </w:r>
    </w:p>
    <w:p w:rsidR="0098380F" w:rsidRPr="00902A26" w:rsidRDefault="0098380F" w:rsidP="0098380F">
      <w:pPr>
        <w:tabs>
          <w:tab w:val="left" w:pos="13"/>
        </w:tabs>
      </w:pPr>
    </w:p>
    <w:p w:rsidR="00902A26" w:rsidRPr="00902A26" w:rsidRDefault="00902A26" w:rsidP="00902A26">
      <w:pPr>
        <w:pStyle w:val="Heading3"/>
      </w:pPr>
      <w:bookmarkStart w:id="101" w:name="_Toc304974474"/>
      <w:bookmarkStart w:id="102" w:name="_Toc400090245"/>
      <w:r w:rsidRPr="00902A26">
        <w:lastRenderedPageBreak/>
        <w:t>ASBA Certificate Receivers</w:t>
      </w:r>
      <w:bookmarkEnd w:id="101"/>
      <w:bookmarkEnd w:id="102"/>
      <w:r w:rsidRPr="00902A26">
        <w:t xml:space="preserve"> </w:t>
      </w:r>
    </w:p>
    <w:p w:rsidR="001C48B9" w:rsidRDefault="00902A26" w:rsidP="0098380F">
      <w:pPr>
        <w:tabs>
          <w:tab w:val="left" w:pos="13"/>
        </w:tabs>
      </w:pPr>
      <w:r w:rsidRPr="00902A26">
        <w:t>Lists students who have achieved an ASBA where the college is the RTO. Includes option to show the competencies achieved.</w:t>
      </w:r>
      <w:r w:rsidR="001C48B9" w:rsidRPr="001C48B9">
        <w:t xml:space="preserve"> </w:t>
      </w:r>
      <w:r w:rsidR="001C48B9">
        <w:t>There is no criteria selection for this report.</w:t>
      </w:r>
    </w:p>
    <w:p w:rsidR="0098380F" w:rsidRDefault="0098380F" w:rsidP="0098380F">
      <w:pPr>
        <w:tabs>
          <w:tab w:val="left" w:pos="13"/>
        </w:tabs>
      </w:pPr>
    </w:p>
    <w:p w:rsidR="0098380F" w:rsidRDefault="0098380F" w:rsidP="0098380F">
      <w:pPr>
        <w:pStyle w:val="Heading3"/>
      </w:pPr>
      <w:bookmarkStart w:id="103" w:name="_Toc400090246"/>
      <w:r>
        <w:t>ASBA Student Details</w:t>
      </w:r>
      <w:bookmarkEnd w:id="103"/>
    </w:p>
    <w:p w:rsidR="0098380F" w:rsidRPr="0098380F" w:rsidRDefault="0098380F" w:rsidP="0098380F">
      <w:r>
        <w:t>Lists the details of students undertaking an ASBA where the college is the RTO.</w:t>
      </w:r>
    </w:p>
    <w:p w:rsidR="0098380F" w:rsidRPr="00902A26" w:rsidRDefault="0098380F" w:rsidP="0098380F">
      <w:pPr>
        <w:pStyle w:val="ListParagraph"/>
        <w:numPr>
          <w:ilvl w:val="0"/>
          <w:numId w:val="22"/>
        </w:numPr>
        <w:tabs>
          <w:tab w:val="left" w:pos="13"/>
        </w:tabs>
      </w:pPr>
    </w:p>
    <w:p w:rsidR="00902A26" w:rsidRPr="00902A26" w:rsidRDefault="00902A26" w:rsidP="00902A26">
      <w:pPr>
        <w:pStyle w:val="Heading3"/>
      </w:pPr>
      <w:bookmarkStart w:id="104" w:name="_Toc304974475"/>
      <w:bookmarkStart w:id="105" w:name="_Toc400090247"/>
      <w:r w:rsidRPr="00902A26">
        <w:t>BSSS Units with Competencies</w:t>
      </w:r>
      <w:bookmarkEnd w:id="104"/>
      <w:bookmarkEnd w:id="105"/>
      <w:r w:rsidRPr="00902A26">
        <w:t xml:space="preserve"> </w:t>
      </w:r>
    </w:p>
    <w:p w:rsidR="001C48B9" w:rsidRDefault="00427011" w:rsidP="00902A26">
      <w:pPr>
        <w:tabs>
          <w:tab w:val="left" w:pos="13"/>
        </w:tabs>
      </w:pPr>
      <w:r>
        <w:rPr>
          <w:noProof/>
          <w:lang w:eastAsia="en-AU"/>
        </w:rPr>
        <w:drawing>
          <wp:inline distT="0" distB="0" distL="0" distR="0" wp14:anchorId="3B82B59B" wp14:editId="207DC544">
            <wp:extent cx="10795" cy="10795"/>
            <wp:effectExtent l="0" t="0" r="0" b="0"/>
            <wp:docPr id="50" name="Picture 50"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902A26" w:rsidRPr="00902A26">
        <w:t>Lists the BSSS units and the competencies that could be achieved for a selected training package and BSSS course.</w:t>
      </w:r>
      <w:proofErr w:type="gramEnd"/>
      <w:r w:rsidR="00902A26" w:rsidRPr="00902A26">
        <w:t xml:space="preserve"> </w:t>
      </w:r>
    </w:p>
    <w:p w:rsidR="001C48B9" w:rsidRPr="00902A26" w:rsidRDefault="001C48B9" w:rsidP="00902A26">
      <w:pPr>
        <w:tabs>
          <w:tab w:val="left" w:pos="13"/>
        </w:tabs>
      </w:pPr>
    </w:p>
    <w:p w:rsidR="00902A26" w:rsidRPr="00902A26" w:rsidRDefault="00902A26" w:rsidP="00902A26">
      <w:pPr>
        <w:pStyle w:val="Heading3"/>
      </w:pPr>
      <w:bookmarkStart w:id="106" w:name="_Toc304974478"/>
      <w:bookmarkStart w:id="107" w:name="_Toc400090248"/>
      <w:r w:rsidRPr="00902A26">
        <w:t>Certificate Receivers</w:t>
      </w:r>
      <w:bookmarkEnd w:id="106"/>
      <w:bookmarkEnd w:id="107"/>
      <w:r w:rsidRPr="00902A26">
        <w:t xml:space="preserve"> </w:t>
      </w:r>
    </w:p>
    <w:p w:rsidR="00902A26" w:rsidRDefault="00427011" w:rsidP="00902A26">
      <w:pPr>
        <w:tabs>
          <w:tab w:val="left" w:pos="13"/>
        </w:tabs>
      </w:pPr>
      <w:r>
        <w:rPr>
          <w:noProof/>
          <w:lang w:eastAsia="en-AU"/>
        </w:rPr>
        <w:drawing>
          <wp:inline distT="0" distB="0" distL="0" distR="0" wp14:anchorId="16AEAB2B" wp14:editId="45E95375">
            <wp:extent cx="10795" cy="10795"/>
            <wp:effectExtent l="0" t="0" r="0" b="0"/>
            <wp:docPr id="56" name="Picture 56"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902A26" w:rsidRPr="00902A26">
        <w:t>Lists students who have achieved a certificate for a selected training package, certificate and year level.</w:t>
      </w:r>
      <w:proofErr w:type="gramEnd"/>
      <w:r w:rsidR="00902A26" w:rsidRPr="00902A26">
        <w:t xml:space="preserve"> </w:t>
      </w:r>
    </w:p>
    <w:p w:rsidR="001C48B9" w:rsidRDefault="001C48B9" w:rsidP="00902A26">
      <w:pPr>
        <w:tabs>
          <w:tab w:val="left" w:pos="13"/>
        </w:tabs>
      </w:pPr>
    </w:p>
    <w:p w:rsidR="001C48B9" w:rsidRDefault="008E3EE5" w:rsidP="00825C64">
      <w:pPr>
        <w:tabs>
          <w:tab w:val="left" w:pos="13"/>
        </w:tabs>
        <w:jc w:val="center"/>
      </w:pPr>
      <w:r>
        <w:rPr>
          <w:noProof/>
          <w:lang w:eastAsia="en-AU"/>
        </w:rPr>
        <w:drawing>
          <wp:inline distT="0" distB="0" distL="0" distR="0" wp14:anchorId="55756FAA" wp14:editId="479FB533">
            <wp:extent cx="5156200" cy="1212850"/>
            <wp:effectExtent l="0" t="0" r="6350" b="6350"/>
            <wp:docPr id="38" name="Picture 38" descr="The Certificate Receivers Report Screen. " title="Certificate Receivers Repor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56200" cy="1212850"/>
                    </a:xfrm>
                    <a:prstGeom prst="rect">
                      <a:avLst/>
                    </a:prstGeom>
                  </pic:spPr>
                </pic:pic>
              </a:graphicData>
            </a:graphic>
          </wp:inline>
        </w:drawing>
      </w:r>
    </w:p>
    <w:p w:rsidR="00902A26" w:rsidRPr="00902A26" w:rsidRDefault="00902A26" w:rsidP="00902A26">
      <w:pPr>
        <w:pStyle w:val="Heading3"/>
      </w:pPr>
      <w:bookmarkStart w:id="108" w:name="_Toc304974479"/>
      <w:bookmarkStart w:id="109" w:name="_Toc400090249"/>
      <w:r w:rsidRPr="00902A26">
        <w:t>Certificate Requirements</w:t>
      </w:r>
      <w:bookmarkEnd w:id="108"/>
      <w:bookmarkEnd w:id="109"/>
      <w:r w:rsidRPr="00902A26">
        <w:t xml:space="preserve"> </w:t>
      </w:r>
    </w:p>
    <w:p w:rsidR="001C48B9" w:rsidRDefault="00902A26" w:rsidP="00902A26">
      <w:pPr>
        <w:tabs>
          <w:tab w:val="left" w:pos="13"/>
        </w:tabs>
      </w:pPr>
      <w:proofErr w:type="gramStart"/>
      <w:r w:rsidRPr="00902A26">
        <w:t>Lists details of certificates and the required competencies for a selected training package.</w:t>
      </w:r>
      <w:proofErr w:type="gramEnd"/>
      <w:r w:rsidRPr="00902A26">
        <w:t xml:space="preserve"> </w:t>
      </w:r>
    </w:p>
    <w:p w:rsidR="00570314" w:rsidRPr="00902A26" w:rsidRDefault="00570314" w:rsidP="00902A26">
      <w:pPr>
        <w:tabs>
          <w:tab w:val="left" w:pos="13"/>
        </w:tabs>
      </w:pPr>
    </w:p>
    <w:p w:rsidR="00902A26" w:rsidRPr="00902A26" w:rsidRDefault="00902A26" w:rsidP="00902A26">
      <w:pPr>
        <w:pStyle w:val="Heading3"/>
      </w:pPr>
      <w:bookmarkStart w:id="110" w:name="_Toc304974481"/>
      <w:bookmarkStart w:id="111" w:name="_Toc400090250"/>
      <w:r w:rsidRPr="00902A26">
        <w:t>Competencies in BSSS Units</w:t>
      </w:r>
      <w:bookmarkEnd w:id="110"/>
      <w:bookmarkEnd w:id="111"/>
      <w:r w:rsidRPr="00902A26">
        <w:t xml:space="preserve"> </w:t>
      </w:r>
    </w:p>
    <w:p w:rsidR="00C209EE" w:rsidRDefault="00427011" w:rsidP="00902A26">
      <w:pPr>
        <w:tabs>
          <w:tab w:val="left" w:pos="13"/>
        </w:tabs>
      </w:pPr>
      <w:r>
        <w:rPr>
          <w:noProof/>
          <w:lang w:eastAsia="en-AU"/>
        </w:rPr>
        <w:drawing>
          <wp:inline distT="0" distB="0" distL="0" distR="0" wp14:anchorId="5A021253" wp14:editId="1C85DFC2">
            <wp:extent cx="10795" cy="10795"/>
            <wp:effectExtent l="0" t="0" r="0" b="0"/>
            <wp:docPr id="62" name="Picture 62"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02A26" w:rsidRPr="00902A26">
        <w:t>Lists certificates and competencies, and the BSSS units in which these competencies could be achieved for a selected training package.</w:t>
      </w:r>
    </w:p>
    <w:p w:rsidR="00C209EE" w:rsidRPr="00902A26" w:rsidRDefault="00C209EE" w:rsidP="00902A26">
      <w:pPr>
        <w:tabs>
          <w:tab w:val="left" w:pos="13"/>
        </w:tabs>
      </w:pPr>
    </w:p>
    <w:p w:rsidR="00902A26" w:rsidRPr="00902A26" w:rsidRDefault="00902A26" w:rsidP="00902A26">
      <w:pPr>
        <w:pStyle w:val="Heading3"/>
      </w:pPr>
      <w:bookmarkStart w:id="112" w:name="_Toc304974482"/>
      <w:bookmarkStart w:id="113" w:name="_Toc400090251"/>
      <w:r w:rsidRPr="00902A26">
        <w:t>Enrolment in VET Courses</w:t>
      </w:r>
      <w:bookmarkEnd w:id="112"/>
      <w:bookmarkEnd w:id="113"/>
      <w:r w:rsidRPr="00902A26">
        <w:t xml:space="preserve"> </w:t>
      </w:r>
    </w:p>
    <w:p w:rsidR="00902A26" w:rsidRDefault="00902A26" w:rsidP="00902A26">
      <w:pPr>
        <w:tabs>
          <w:tab w:val="left" w:pos="13"/>
        </w:tabs>
      </w:pPr>
      <w:r w:rsidRPr="00902A26">
        <w:t>Lists students enrolled in a BSSS course for a selected training package, year level and BSSS course.</w:t>
      </w:r>
    </w:p>
    <w:p w:rsidR="00C209EE" w:rsidRDefault="00C209EE" w:rsidP="00902A26">
      <w:pPr>
        <w:tabs>
          <w:tab w:val="left" w:pos="13"/>
        </w:tabs>
      </w:pPr>
    </w:p>
    <w:p w:rsidR="00902A26" w:rsidRPr="00902A26" w:rsidRDefault="00902A26" w:rsidP="00902A26">
      <w:pPr>
        <w:pStyle w:val="Heading3"/>
      </w:pPr>
      <w:bookmarkStart w:id="114" w:name="_Toc304974483"/>
      <w:bookmarkStart w:id="115" w:name="_Toc400090252"/>
      <w:r w:rsidRPr="00902A26">
        <w:t>Statement of Attainment Final Check</w:t>
      </w:r>
      <w:bookmarkEnd w:id="114"/>
      <w:bookmarkEnd w:id="115"/>
      <w:r w:rsidRPr="00902A26">
        <w:t xml:space="preserve"> </w:t>
      </w:r>
    </w:p>
    <w:p w:rsidR="00902A26" w:rsidRDefault="00427011" w:rsidP="00902A26">
      <w:pPr>
        <w:tabs>
          <w:tab w:val="left" w:pos="13"/>
        </w:tabs>
      </w:pPr>
      <w:r>
        <w:rPr>
          <w:noProof/>
          <w:lang w:eastAsia="en-AU"/>
        </w:rPr>
        <w:drawing>
          <wp:inline distT="0" distB="0" distL="0" distR="0" wp14:anchorId="27C67886" wp14:editId="040A7E0E">
            <wp:extent cx="10795" cy="10795"/>
            <wp:effectExtent l="0" t="0" r="0" b="0"/>
            <wp:docPr id="66" name="Picture 66"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902A26" w:rsidRPr="00902A26">
        <w:t>Lists all the details that will be printed on the student's Statement of Attainment.</w:t>
      </w:r>
      <w:proofErr w:type="gramEnd"/>
      <w:r w:rsidR="00902A26" w:rsidRPr="00902A26">
        <w:t xml:space="preserve"> This report should be printed as part of the end of year VET checking processes in colleges.</w:t>
      </w:r>
    </w:p>
    <w:p w:rsidR="00C209EE" w:rsidRDefault="00C209EE" w:rsidP="00902A26">
      <w:pPr>
        <w:tabs>
          <w:tab w:val="left" w:pos="13"/>
        </w:tabs>
      </w:pPr>
    </w:p>
    <w:p w:rsidR="00902A26" w:rsidRPr="00902A26" w:rsidRDefault="004804A6" w:rsidP="00902A26">
      <w:pPr>
        <w:pStyle w:val="Heading3"/>
      </w:pPr>
      <w:bookmarkStart w:id="116" w:name="_Toc304974484"/>
      <w:bookmarkStart w:id="117" w:name="_Toc400090253"/>
      <w:r>
        <w:t>S</w:t>
      </w:r>
      <w:r w:rsidR="00902A26" w:rsidRPr="00902A26">
        <w:t>tatement of Attainment Receivers</w:t>
      </w:r>
      <w:bookmarkEnd w:id="116"/>
      <w:bookmarkEnd w:id="117"/>
      <w:r w:rsidR="00902A26" w:rsidRPr="00902A26">
        <w:t xml:space="preserve"> </w:t>
      </w:r>
    </w:p>
    <w:p w:rsidR="00C209EE" w:rsidRDefault="00427011" w:rsidP="00902A26">
      <w:pPr>
        <w:tabs>
          <w:tab w:val="left" w:pos="13"/>
        </w:tabs>
      </w:pPr>
      <w:r>
        <w:rPr>
          <w:noProof/>
          <w:lang w:eastAsia="en-AU"/>
        </w:rPr>
        <w:drawing>
          <wp:inline distT="0" distB="0" distL="0" distR="0" wp14:anchorId="786526E9" wp14:editId="5B92B9E5">
            <wp:extent cx="10795" cy="10795"/>
            <wp:effectExtent l="0" t="0" r="0" b="0"/>
            <wp:docPr id="68" name="Picture 68"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902A26" w:rsidRPr="00902A26">
        <w:t>Lists students who have achieved a Statement of Attainment for a selected training package, certificate and year level.</w:t>
      </w:r>
      <w:proofErr w:type="gramEnd"/>
      <w:r w:rsidR="00902A26" w:rsidRPr="00902A26">
        <w:t xml:space="preserve"> </w:t>
      </w:r>
    </w:p>
    <w:p w:rsidR="00C209EE" w:rsidRDefault="00C209EE" w:rsidP="00902A26">
      <w:pPr>
        <w:tabs>
          <w:tab w:val="left" w:pos="13"/>
        </w:tabs>
        <w:rPr>
          <w:noProof/>
          <w:lang w:eastAsia="en-AU"/>
        </w:rPr>
      </w:pPr>
    </w:p>
    <w:p w:rsidR="00570314" w:rsidRDefault="00570314" w:rsidP="00570314">
      <w:pPr>
        <w:pStyle w:val="Heading3"/>
      </w:pPr>
      <w:bookmarkStart w:id="118" w:name="_Toc400090254"/>
      <w:r>
        <w:t>Student Qualification Progress</w:t>
      </w:r>
      <w:bookmarkEnd w:id="118"/>
    </w:p>
    <w:p w:rsidR="00716FF8" w:rsidRDefault="00716FF8" w:rsidP="00570314">
      <w:proofErr w:type="gramStart"/>
      <w:r w:rsidRPr="00716FF8">
        <w:t>Lists students and competencies for a selected training package, certificate and year level.</w:t>
      </w:r>
      <w:proofErr w:type="gramEnd"/>
      <w:r w:rsidRPr="00716FF8">
        <w:t xml:space="preserve"> If the competency has been achieved, the date achieved is displayed. The report can be sorted by group or campus and there are options to print one page per student, achieved and not yet achieved competencies.</w:t>
      </w:r>
    </w:p>
    <w:p w:rsidR="004804A6" w:rsidRDefault="004804A6" w:rsidP="00570314"/>
    <w:p w:rsidR="00716FF8" w:rsidRDefault="004804A6" w:rsidP="004804A6">
      <w:pPr>
        <w:jc w:val="center"/>
      </w:pPr>
      <w:r>
        <w:rPr>
          <w:noProof/>
          <w:lang w:eastAsia="en-AU"/>
        </w:rPr>
        <w:drawing>
          <wp:inline distT="0" distB="0" distL="0" distR="0" wp14:anchorId="26239757" wp14:editId="27D2C492">
            <wp:extent cx="5943600" cy="883285"/>
            <wp:effectExtent l="0" t="0" r="0" b="0"/>
            <wp:docPr id="44" name="Picture 44" descr="The Student Qualification Progress Report." title="Student Qualification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883285"/>
                    </a:xfrm>
                    <a:prstGeom prst="rect">
                      <a:avLst/>
                    </a:prstGeom>
                  </pic:spPr>
                </pic:pic>
              </a:graphicData>
            </a:graphic>
          </wp:inline>
        </w:drawing>
      </w:r>
    </w:p>
    <w:p w:rsidR="00902A26" w:rsidRPr="00902A26" w:rsidRDefault="00902A26" w:rsidP="00902A26">
      <w:pPr>
        <w:pStyle w:val="Heading3"/>
      </w:pPr>
      <w:bookmarkStart w:id="119" w:name="_Toc304974487"/>
      <w:bookmarkStart w:id="120" w:name="_Toc400090255"/>
      <w:r w:rsidRPr="00902A26">
        <w:lastRenderedPageBreak/>
        <w:t>Students with No Competencies</w:t>
      </w:r>
      <w:bookmarkEnd w:id="119"/>
      <w:bookmarkEnd w:id="120"/>
      <w:r w:rsidRPr="00902A26">
        <w:t xml:space="preserve"> </w:t>
      </w:r>
    </w:p>
    <w:p w:rsidR="00C209EE" w:rsidRPr="00902A26" w:rsidRDefault="00427011" w:rsidP="00902A26">
      <w:pPr>
        <w:tabs>
          <w:tab w:val="left" w:pos="13"/>
        </w:tabs>
      </w:pPr>
      <w:r>
        <w:rPr>
          <w:noProof/>
          <w:lang w:eastAsia="en-AU"/>
        </w:rPr>
        <w:drawing>
          <wp:inline distT="0" distB="0" distL="0" distR="0" wp14:anchorId="3D943187" wp14:editId="793CCF26">
            <wp:extent cx="10795" cy="10795"/>
            <wp:effectExtent l="0" t="0" r="0" b="0"/>
            <wp:docPr id="73" name="Picture 73" descr="D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02A26" w:rsidRPr="00902A26">
        <w:t>Lists students enrolled in the BSSS course who have not achieved a competency for a selected training package, year level and BSSS course.</w:t>
      </w:r>
    </w:p>
    <w:p w:rsidR="00E9036D" w:rsidRDefault="00E9036D" w:rsidP="00C90B38"/>
    <w:p w:rsidR="00D13A69" w:rsidRDefault="00D13A69" w:rsidP="00DB0D60">
      <w:pPr>
        <w:pStyle w:val="Heading1"/>
      </w:pPr>
      <w:bookmarkStart w:id="121" w:name="_Toc304974507"/>
      <w:r>
        <w:br w:type="page"/>
      </w:r>
    </w:p>
    <w:p w:rsidR="00C90B38" w:rsidRDefault="00DB0D60" w:rsidP="00DB0D60">
      <w:pPr>
        <w:pStyle w:val="Heading1"/>
      </w:pPr>
      <w:bookmarkStart w:id="122" w:name="_Toc400090256"/>
      <w:r>
        <w:lastRenderedPageBreak/>
        <w:t>Students Menu</w:t>
      </w:r>
      <w:bookmarkEnd w:id="121"/>
      <w:bookmarkEnd w:id="122"/>
    </w:p>
    <w:p w:rsidR="00C70C9C" w:rsidRDefault="00C70C9C" w:rsidP="00C70C9C">
      <w:pPr>
        <w:rPr>
          <w:lang w:val="en-US"/>
        </w:rPr>
      </w:pPr>
      <w:r>
        <w:rPr>
          <w:lang w:val="en-US"/>
        </w:rPr>
        <w:t xml:space="preserve">Only </w:t>
      </w:r>
      <w:proofErr w:type="gramStart"/>
      <w:r>
        <w:rPr>
          <w:lang w:val="en-US"/>
        </w:rPr>
        <w:t>Edit</w:t>
      </w:r>
      <w:proofErr w:type="gramEnd"/>
      <w:r>
        <w:rPr>
          <w:lang w:val="en-US"/>
        </w:rPr>
        <w:t xml:space="preserve"> users and </w:t>
      </w:r>
      <w:r w:rsidR="00F55185">
        <w:rPr>
          <w:lang w:val="en-US"/>
        </w:rPr>
        <w:t>above will be able to access the</w:t>
      </w:r>
      <w:r>
        <w:rPr>
          <w:lang w:val="en-US"/>
        </w:rPr>
        <w:t>s</w:t>
      </w:r>
      <w:r w:rsidR="00F55185">
        <w:rPr>
          <w:lang w:val="en-US"/>
        </w:rPr>
        <w:t>e</w:t>
      </w:r>
      <w:r>
        <w:rPr>
          <w:lang w:val="en-US"/>
        </w:rPr>
        <w:t xml:space="preserve"> report</w:t>
      </w:r>
      <w:r w:rsidR="00F55185">
        <w:rPr>
          <w:lang w:val="en-US"/>
        </w:rPr>
        <w:t>s</w:t>
      </w:r>
      <w:r>
        <w:rPr>
          <w:lang w:val="en-US"/>
        </w:rPr>
        <w:t>.</w:t>
      </w:r>
    </w:p>
    <w:p w:rsidR="00E9036D" w:rsidRPr="00BD15D1" w:rsidRDefault="00E9036D" w:rsidP="00BD15D1"/>
    <w:p w:rsidR="00DB0D60" w:rsidRDefault="00DB0D60" w:rsidP="00BB3437">
      <w:pPr>
        <w:pStyle w:val="Heading2"/>
      </w:pPr>
      <w:bookmarkStart w:id="123" w:name="_Toc304974512"/>
      <w:bookmarkStart w:id="124" w:name="_Toc400090257"/>
      <w:r w:rsidRPr="00BD15D1">
        <w:t>Units and Courses</w:t>
      </w:r>
      <w:bookmarkEnd w:id="123"/>
      <w:bookmarkEnd w:id="124"/>
    </w:p>
    <w:p w:rsidR="00BB3437" w:rsidRDefault="00BB3437" w:rsidP="00BB3437">
      <w:r>
        <w:rPr>
          <w:lang w:val="x-none"/>
        </w:rPr>
        <w:t>On the Units and Courses screen a Report button provides access to the following reports as shown.</w:t>
      </w:r>
    </w:p>
    <w:p w:rsidR="00D13A69" w:rsidRPr="00D13A69" w:rsidRDefault="00D13A69" w:rsidP="00BB3437"/>
    <w:p w:rsidR="00BB3437" w:rsidRDefault="00D13A69" w:rsidP="00D13A69">
      <w:pPr>
        <w:jc w:val="center"/>
        <w:rPr>
          <w:lang w:val="x-none"/>
        </w:rPr>
      </w:pPr>
      <w:r>
        <w:rPr>
          <w:noProof/>
          <w:lang w:eastAsia="en-AU"/>
        </w:rPr>
        <w:drawing>
          <wp:inline distT="0" distB="0" distL="0" distR="0" wp14:anchorId="68648241" wp14:editId="72E5F4BE">
            <wp:extent cx="1873250" cy="755650"/>
            <wp:effectExtent l="0" t="0" r="0" b="6350"/>
            <wp:docPr id="51" name="Picture 51" descr="The Student Details Screen." title="Stude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73250" cy="755650"/>
                    </a:xfrm>
                    <a:prstGeom prst="rect">
                      <a:avLst/>
                    </a:prstGeom>
                  </pic:spPr>
                </pic:pic>
              </a:graphicData>
            </a:graphic>
          </wp:inline>
        </w:drawing>
      </w:r>
    </w:p>
    <w:p w:rsidR="00E9036D" w:rsidRPr="00E9036D" w:rsidRDefault="00E9036D" w:rsidP="00BB3437"/>
    <w:p w:rsidR="00BB3437" w:rsidRDefault="00BB3437" w:rsidP="00BB3437">
      <w:pPr>
        <w:pStyle w:val="Heading3"/>
      </w:pPr>
      <w:bookmarkStart w:id="125" w:name="_Toc304974513"/>
      <w:bookmarkStart w:id="126" w:name="_Toc400090258"/>
      <w:r>
        <w:t>Academic Record Report</w:t>
      </w:r>
      <w:bookmarkEnd w:id="125"/>
      <w:bookmarkEnd w:id="126"/>
    </w:p>
    <w:p w:rsidR="00BB3437" w:rsidRDefault="00BB3437" w:rsidP="00BB3437">
      <w:proofErr w:type="gramStart"/>
      <w:r w:rsidRPr="00BF154C">
        <w:t xml:space="preserve">Academic record for </w:t>
      </w:r>
      <w:r>
        <w:t xml:space="preserve">the current </w:t>
      </w:r>
      <w:r w:rsidRPr="00BF154C">
        <w:t>student.</w:t>
      </w:r>
      <w:proofErr w:type="gramEnd"/>
      <w:r w:rsidRPr="00BF154C">
        <w:t xml:space="preserve"> </w:t>
      </w:r>
    </w:p>
    <w:p w:rsidR="00E9036D" w:rsidRPr="00BF154C" w:rsidRDefault="00E9036D" w:rsidP="00BB3437"/>
    <w:p w:rsidR="00BB3437" w:rsidRDefault="00BB3437" w:rsidP="00BB3437">
      <w:pPr>
        <w:pStyle w:val="Heading3"/>
      </w:pPr>
      <w:bookmarkStart w:id="127" w:name="_Toc304974514"/>
      <w:bookmarkStart w:id="128" w:name="_Toc400090259"/>
      <w:r>
        <w:t>On Track Report</w:t>
      </w:r>
      <w:bookmarkEnd w:id="127"/>
      <w:bookmarkEnd w:id="128"/>
    </w:p>
    <w:p w:rsidR="00BB3437" w:rsidRDefault="00BB3437" w:rsidP="00BB3437">
      <w:proofErr w:type="gramStart"/>
      <w:r>
        <w:t>Until the beginning of December this routine will check to see if the student is `On Track' to meet Year 12 Certificate and TES requirements.</w:t>
      </w:r>
      <w:proofErr w:type="gramEnd"/>
      <w:r>
        <w:t xml:space="preserve"> It does not check for final unit grades and scores, course scores or the existence of AST results. The Certificated and </w:t>
      </w:r>
      <w:proofErr w:type="spellStart"/>
      <w:r>
        <w:t>Tereqsmet</w:t>
      </w:r>
      <w:proofErr w:type="spellEnd"/>
      <w:r>
        <w:t xml:space="preserve"> Flag are not set. </w:t>
      </w:r>
      <w:r>
        <w:br/>
        <w:t>The `On Track' flags are used in the preliminary scaling of AST.</w:t>
      </w:r>
      <w:r>
        <w:br/>
        <w:t>After the 30 November this routine will be disabled, and the `On Track' flags will NO longer be updated.</w:t>
      </w:r>
    </w:p>
    <w:p w:rsidR="00E9036D" w:rsidRPr="009D4443" w:rsidRDefault="00E9036D" w:rsidP="00BB3437">
      <w:pPr>
        <w:rPr>
          <w:lang w:val="x-none"/>
        </w:rPr>
      </w:pPr>
    </w:p>
    <w:p w:rsidR="00BB3437" w:rsidRDefault="00BB3437" w:rsidP="00BB3437">
      <w:pPr>
        <w:pStyle w:val="Heading3"/>
      </w:pPr>
      <w:bookmarkStart w:id="129" w:name="_Toc304974515"/>
      <w:bookmarkStart w:id="130" w:name="_Toc400090260"/>
      <w:r>
        <w:t>Certificate Check Report</w:t>
      </w:r>
      <w:bookmarkEnd w:id="129"/>
      <w:bookmarkEnd w:id="130"/>
    </w:p>
    <w:p w:rsidR="00BB3437" w:rsidRDefault="00BB3437" w:rsidP="00BB3437">
      <w:r w:rsidRPr="00BD15D1">
        <w:t xml:space="preserve">This routine will set the flags </w:t>
      </w:r>
      <w:r>
        <w:t>if the</w:t>
      </w:r>
      <w:r w:rsidRPr="00BD15D1">
        <w:t xml:space="preserve"> student ha</w:t>
      </w:r>
      <w:r>
        <w:t>s</w:t>
      </w:r>
      <w:r w:rsidRPr="00BD15D1">
        <w:t xml:space="preserve"> met the requirements for Year 12 Certificate and TES. </w:t>
      </w:r>
      <w:r>
        <w:t>The s</w:t>
      </w:r>
      <w:r w:rsidRPr="00BD15D1">
        <w:t>tudent will have the certificated flag set if the only error in their package is missing course scores.</w:t>
      </w:r>
    </w:p>
    <w:p w:rsidR="00D13A69" w:rsidRDefault="00D13A69" w:rsidP="00BB3437"/>
    <w:p w:rsidR="00D13A69" w:rsidRDefault="00D13A69" w:rsidP="00D13A69">
      <w:pPr>
        <w:pStyle w:val="Heading2"/>
      </w:pPr>
      <w:bookmarkStart w:id="131" w:name="_Toc304974508"/>
      <w:bookmarkStart w:id="132" w:name="_Toc400090261"/>
      <w:r>
        <w:t>Details</w:t>
      </w:r>
      <w:bookmarkEnd w:id="131"/>
      <w:bookmarkEnd w:id="132"/>
    </w:p>
    <w:p w:rsidR="00D13A69" w:rsidRDefault="00D13A69" w:rsidP="00D13A69">
      <w:pPr>
        <w:rPr>
          <w:lang w:val="x-none"/>
        </w:rPr>
      </w:pPr>
      <w:r>
        <w:rPr>
          <w:lang w:val="x-none"/>
        </w:rPr>
        <w:t xml:space="preserve">On the Student Details screen a Report button provides access to the </w:t>
      </w:r>
      <w:r>
        <w:t>same</w:t>
      </w:r>
      <w:r>
        <w:rPr>
          <w:lang w:val="x-none"/>
        </w:rPr>
        <w:t xml:space="preserve"> reports as shown</w:t>
      </w:r>
      <w:r>
        <w:t xml:space="preserve"> above</w:t>
      </w:r>
      <w:r>
        <w:rPr>
          <w:lang w:val="x-none"/>
        </w:rPr>
        <w:t>.</w:t>
      </w:r>
    </w:p>
    <w:p w:rsidR="00D13A69" w:rsidRDefault="00D13A69" w:rsidP="00BB3437"/>
    <w:p w:rsidR="00E9036D" w:rsidRPr="00BD15D1" w:rsidRDefault="00E9036D" w:rsidP="00BB3437"/>
    <w:p w:rsidR="00D13A69" w:rsidRDefault="00D13A69" w:rsidP="00DB0D60">
      <w:pPr>
        <w:pStyle w:val="Heading1"/>
      </w:pPr>
      <w:bookmarkStart w:id="133" w:name="_Toc304974516"/>
      <w:r>
        <w:br w:type="page"/>
      </w:r>
    </w:p>
    <w:p w:rsidR="00DB0D60" w:rsidRDefault="00DB0D60" w:rsidP="00DB0D60">
      <w:pPr>
        <w:pStyle w:val="Heading1"/>
      </w:pPr>
      <w:bookmarkStart w:id="134" w:name="_Toc400090262"/>
      <w:r>
        <w:lastRenderedPageBreak/>
        <w:t>Scaling Groups Menu</w:t>
      </w:r>
      <w:bookmarkEnd w:id="133"/>
      <w:bookmarkEnd w:id="134"/>
    </w:p>
    <w:p w:rsidR="00F55185" w:rsidRDefault="00F55185" w:rsidP="00F55185">
      <w:pPr>
        <w:rPr>
          <w:lang w:val="en-US"/>
        </w:rPr>
      </w:pPr>
      <w:r>
        <w:rPr>
          <w:lang w:val="en-US"/>
        </w:rPr>
        <w:t xml:space="preserve">Only </w:t>
      </w:r>
      <w:proofErr w:type="gramStart"/>
      <w:r>
        <w:rPr>
          <w:lang w:val="en-US"/>
        </w:rPr>
        <w:t>Edit</w:t>
      </w:r>
      <w:proofErr w:type="gramEnd"/>
      <w:r>
        <w:rPr>
          <w:lang w:val="en-US"/>
        </w:rPr>
        <w:t xml:space="preserve"> users and above will be able to access these reports.</w:t>
      </w:r>
    </w:p>
    <w:p w:rsidR="00F55185" w:rsidRPr="00F55185" w:rsidRDefault="00F55185" w:rsidP="00F55185">
      <w:pPr>
        <w:rPr>
          <w:lang w:val="en-US"/>
        </w:rPr>
      </w:pPr>
    </w:p>
    <w:p w:rsidR="00DB0D60" w:rsidRPr="00DB0D60" w:rsidRDefault="00DB0D60" w:rsidP="00DB0D60">
      <w:pPr>
        <w:pStyle w:val="Heading2"/>
      </w:pPr>
      <w:bookmarkStart w:id="135" w:name="_Toc304974517"/>
      <w:bookmarkStart w:id="136" w:name="_Toc400090263"/>
      <w:r>
        <w:t>Unit Grades and Scores</w:t>
      </w:r>
      <w:bookmarkEnd w:id="135"/>
      <w:bookmarkEnd w:id="136"/>
    </w:p>
    <w:p w:rsidR="00DB0D60" w:rsidRDefault="00DB0D60" w:rsidP="00DB0D60">
      <w:pPr>
        <w:pStyle w:val="Heading3"/>
      </w:pPr>
      <w:bookmarkStart w:id="137" w:name="_Toc304974518"/>
      <w:bookmarkStart w:id="138" w:name="_Toc400090264"/>
      <w:r>
        <w:t>Scaling Group List Report</w:t>
      </w:r>
      <w:bookmarkEnd w:id="137"/>
      <w:bookmarkEnd w:id="138"/>
    </w:p>
    <w:p w:rsidR="00BB3437" w:rsidRDefault="00E172B2" w:rsidP="00BB3437">
      <w:pPr>
        <w:rPr>
          <w:lang w:val="x-none"/>
        </w:rPr>
      </w:pPr>
      <w:r>
        <w:rPr>
          <w:lang w:val="x-none"/>
        </w:rPr>
        <w:t>Once a scaling group list is selected and displayed in the Unit Grades and Scores screen the Print button action prints the scaling group list.</w:t>
      </w:r>
    </w:p>
    <w:p w:rsidR="00E172B2" w:rsidRDefault="00E172B2" w:rsidP="00BB3437">
      <w:pPr>
        <w:rPr>
          <w:lang w:val="x-none"/>
        </w:rPr>
      </w:pPr>
    </w:p>
    <w:p w:rsidR="00E172B2" w:rsidRDefault="007E7A97" w:rsidP="00725B6B">
      <w:pPr>
        <w:jc w:val="center"/>
        <w:rPr>
          <w:lang w:val="x-none"/>
        </w:rPr>
      </w:pPr>
      <w:r>
        <w:rPr>
          <w:noProof/>
          <w:lang w:eastAsia="en-AU"/>
        </w:rPr>
        <w:drawing>
          <wp:inline distT="0" distB="0" distL="0" distR="0" wp14:anchorId="6061C3BC" wp14:editId="66235E8F">
            <wp:extent cx="5943600" cy="1564640"/>
            <wp:effectExtent l="0" t="0" r="0" b="0"/>
            <wp:docPr id="54" name="Picture 54" descr="The Unit Grades and Scores Screen." title="Unit Grades and Sco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564640"/>
                    </a:xfrm>
                    <a:prstGeom prst="rect">
                      <a:avLst/>
                    </a:prstGeom>
                  </pic:spPr>
                </pic:pic>
              </a:graphicData>
            </a:graphic>
          </wp:inline>
        </w:drawing>
      </w:r>
    </w:p>
    <w:p w:rsidR="00E172B2" w:rsidRDefault="00E172B2" w:rsidP="00BB3437">
      <w:pPr>
        <w:rPr>
          <w:lang w:val="x-none"/>
        </w:rPr>
      </w:pPr>
    </w:p>
    <w:p w:rsidR="00E172B2" w:rsidRDefault="00E172B2" w:rsidP="00BB3437">
      <w:pPr>
        <w:rPr>
          <w:lang w:val="x-none"/>
        </w:rPr>
      </w:pPr>
      <w:r>
        <w:rPr>
          <w:lang w:val="x-none"/>
        </w:rPr>
        <w:t>Before the report is printed the criteria screen below allows the selection of columns to be displayed on the report, the sort order of information and the inclusion of histogram graphs.</w:t>
      </w:r>
    </w:p>
    <w:p w:rsidR="00E172B2" w:rsidRDefault="00E172B2" w:rsidP="00BB3437">
      <w:pPr>
        <w:rPr>
          <w:lang w:val="x-none"/>
        </w:rPr>
      </w:pPr>
    </w:p>
    <w:p w:rsidR="00BB3437" w:rsidRDefault="007E7A97" w:rsidP="00E172B2">
      <w:pPr>
        <w:jc w:val="center"/>
      </w:pPr>
      <w:r>
        <w:rPr>
          <w:noProof/>
          <w:lang w:eastAsia="en-AU"/>
        </w:rPr>
        <w:drawing>
          <wp:inline distT="0" distB="0" distL="0" distR="0" wp14:anchorId="30ACF914" wp14:editId="7BD87D0C">
            <wp:extent cx="3346450" cy="2235200"/>
            <wp:effectExtent l="0" t="0" r="6350" b="0"/>
            <wp:docPr id="55" name="Picture 55" descr="The Print Scaling Group List Window." title="Print Scaling Group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46450" cy="2235200"/>
                    </a:xfrm>
                    <a:prstGeom prst="rect">
                      <a:avLst/>
                    </a:prstGeom>
                  </pic:spPr>
                </pic:pic>
              </a:graphicData>
            </a:graphic>
          </wp:inline>
        </w:drawing>
      </w:r>
    </w:p>
    <w:p w:rsidR="00E9036D" w:rsidRPr="00E9036D" w:rsidRDefault="00E9036D" w:rsidP="00E172B2">
      <w:pPr>
        <w:jc w:val="center"/>
      </w:pPr>
    </w:p>
    <w:p w:rsidR="00662C20" w:rsidRDefault="00662C20" w:rsidP="00662C20">
      <w:pPr>
        <w:pStyle w:val="Heading2"/>
      </w:pPr>
      <w:bookmarkStart w:id="139" w:name="_Toc304974519"/>
      <w:bookmarkStart w:id="140" w:name="_Toc400090265"/>
      <w:r>
        <w:t>Course Scores</w:t>
      </w:r>
      <w:bookmarkEnd w:id="139"/>
      <w:bookmarkEnd w:id="140"/>
    </w:p>
    <w:p w:rsidR="00662C20" w:rsidRDefault="00662C20" w:rsidP="00662C20">
      <w:pPr>
        <w:pStyle w:val="Heading3"/>
      </w:pPr>
      <w:bookmarkStart w:id="141" w:name="_Toc304974520"/>
      <w:bookmarkStart w:id="142" w:name="_Toc400090266"/>
      <w:r>
        <w:t>Course Scores Report</w:t>
      </w:r>
      <w:bookmarkEnd w:id="141"/>
      <w:bookmarkEnd w:id="142"/>
    </w:p>
    <w:p w:rsidR="00E172B2" w:rsidRPr="00E172B2" w:rsidRDefault="00E172B2" w:rsidP="00E172B2">
      <w:pPr>
        <w:rPr>
          <w:lang w:val="x-none"/>
        </w:rPr>
      </w:pPr>
      <w:r>
        <w:rPr>
          <w:lang w:val="x-none"/>
        </w:rPr>
        <w:t>The Course Scores Report is accessed by the Print button on the Course Scores screen as shown below.</w:t>
      </w:r>
    </w:p>
    <w:p w:rsidR="00E172B2" w:rsidRDefault="00E172B2" w:rsidP="00E172B2">
      <w:pPr>
        <w:rPr>
          <w:lang w:val="x-none"/>
        </w:rPr>
      </w:pPr>
    </w:p>
    <w:p w:rsidR="00725B6B" w:rsidRDefault="007E7A97" w:rsidP="007E7A97">
      <w:pPr>
        <w:jc w:val="center"/>
      </w:pPr>
      <w:r>
        <w:rPr>
          <w:noProof/>
          <w:lang w:eastAsia="en-AU"/>
        </w:rPr>
        <w:drawing>
          <wp:inline distT="0" distB="0" distL="0" distR="0" wp14:anchorId="13535293" wp14:editId="5C2C2E3B">
            <wp:extent cx="5943600" cy="1517015"/>
            <wp:effectExtent l="0" t="0" r="0" b="6985"/>
            <wp:docPr id="58" name="Picture 58" descr="The Course Scores Screen." title="Course Sco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517015"/>
                    </a:xfrm>
                    <a:prstGeom prst="rect">
                      <a:avLst/>
                    </a:prstGeom>
                  </pic:spPr>
                </pic:pic>
              </a:graphicData>
            </a:graphic>
          </wp:inline>
        </w:drawing>
      </w:r>
      <w:bookmarkStart w:id="143" w:name="_Toc304974521"/>
    </w:p>
    <w:p w:rsidR="00725B6B" w:rsidRPr="00725B6B" w:rsidRDefault="00725B6B" w:rsidP="00725B6B"/>
    <w:p w:rsidR="00662C20" w:rsidRDefault="00662C20" w:rsidP="00662C20">
      <w:pPr>
        <w:pStyle w:val="Heading1"/>
      </w:pPr>
      <w:bookmarkStart w:id="144" w:name="_Toc400090267"/>
      <w:r>
        <w:lastRenderedPageBreak/>
        <w:t>EOY Processes Menu</w:t>
      </w:r>
      <w:bookmarkEnd w:id="143"/>
      <w:bookmarkEnd w:id="144"/>
    </w:p>
    <w:p w:rsidR="00086671" w:rsidRDefault="00086671" w:rsidP="00086671">
      <w:pPr>
        <w:rPr>
          <w:lang w:val="en-US"/>
        </w:rPr>
      </w:pPr>
      <w:r>
        <w:rPr>
          <w:lang w:val="en-US"/>
        </w:rPr>
        <w:t xml:space="preserve">Only </w:t>
      </w:r>
      <w:proofErr w:type="gramStart"/>
      <w:r>
        <w:rPr>
          <w:lang w:val="en-US"/>
        </w:rPr>
        <w:t>Edit</w:t>
      </w:r>
      <w:proofErr w:type="gramEnd"/>
      <w:r>
        <w:rPr>
          <w:lang w:val="en-US"/>
        </w:rPr>
        <w:t xml:space="preserve"> users and above will be able to access these reports.</w:t>
      </w:r>
    </w:p>
    <w:p w:rsidR="00086671" w:rsidRPr="00086671" w:rsidRDefault="00086671" w:rsidP="00086671">
      <w:pPr>
        <w:rPr>
          <w:lang w:val="en-US"/>
        </w:rPr>
      </w:pPr>
    </w:p>
    <w:p w:rsidR="00662C20" w:rsidRPr="00662C20" w:rsidRDefault="00662C20" w:rsidP="00662C20">
      <w:pPr>
        <w:pStyle w:val="Heading2"/>
        <w:rPr>
          <w:lang w:val="en-US"/>
        </w:rPr>
      </w:pPr>
      <w:bookmarkStart w:id="145" w:name="_Toc304974522"/>
      <w:bookmarkStart w:id="146" w:name="_Toc400090268"/>
      <w:r>
        <w:t>Course Types</w:t>
      </w:r>
      <w:bookmarkEnd w:id="145"/>
      <w:bookmarkEnd w:id="146"/>
    </w:p>
    <w:p w:rsidR="00662C20" w:rsidRDefault="00E172B2" w:rsidP="00662C20">
      <w:pPr>
        <w:pStyle w:val="Heading3"/>
      </w:pPr>
      <w:bookmarkStart w:id="147" w:name="_Toc304974523"/>
      <w:bookmarkStart w:id="148" w:name="_Toc400090269"/>
      <w:r>
        <w:t>Check/</w:t>
      </w:r>
      <w:r w:rsidR="00662C20">
        <w:t>Change Course Type Report</w:t>
      </w:r>
      <w:bookmarkEnd w:id="147"/>
      <w:bookmarkEnd w:id="148"/>
    </w:p>
    <w:p w:rsidR="00E172B2" w:rsidRDefault="00E172B2" w:rsidP="00E172B2">
      <w:r>
        <w:t>The Check/Change Course Type Report shows the course type (Double Major, Major Minor, Major, Minor or Unknown) for each student’s course.</w:t>
      </w:r>
    </w:p>
    <w:p w:rsidR="006A604F" w:rsidRDefault="006A604F" w:rsidP="00E172B2">
      <w:r>
        <w:t>When the “Change Course Type” options are selected the report includes the processing that has occurred.</w:t>
      </w:r>
    </w:p>
    <w:p w:rsidR="006A604F" w:rsidRDefault="006A604F" w:rsidP="00E172B2">
      <w:r>
        <w:t>The report is generated when the Process button is clicked.</w:t>
      </w:r>
    </w:p>
    <w:p w:rsidR="006A604F" w:rsidRDefault="006A604F" w:rsidP="00E172B2"/>
    <w:p w:rsidR="006A604F" w:rsidRDefault="00C85861" w:rsidP="00C85861">
      <w:pPr>
        <w:jc w:val="center"/>
      </w:pPr>
      <w:r>
        <w:rPr>
          <w:noProof/>
          <w:lang w:eastAsia="en-AU"/>
        </w:rPr>
        <w:drawing>
          <wp:inline distT="0" distB="0" distL="0" distR="0" wp14:anchorId="7722FD92" wp14:editId="46697E45">
            <wp:extent cx="5943600" cy="2063750"/>
            <wp:effectExtent l="0" t="0" r="0" b="0"/>
            <wp:docPr id="59" name="Picture 59" descr="The Change Course Type Screen." title="Change Course Typ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063750"/>
                    </a:xfrm>
                    <a:prstGeom prst="rect">
                      <a:avLst/>
                    </a:prstGeom>
                  </pic:spPr>
                </pic:pic>
              </a:graphicData>
            </a:graphic>
          </wp:inline>
        </w:drawing>
      </w:r>
    </w:p>
    <w:p w:rsidR="00E172B2" w:rsidRPr="00E172B2" w:rsidRDefault="00E172B2" w:rsidP="00E172B2">
      <w:pPr>
        <w:rPr>
          <w:lang w:val="x-none"/>
        </w:rPr>
      </w:pPr>
    </w:p>
    <w:p w:rsidR="00662C20" w:rsidRDefault="00662C20" w:rsidP="00662C20">
      <w:pPr>
        <w:pStyle w:val="Heading2"/>
      </w:pPr>
      <w:bookmarkStart w:id="149" w:name="_Toc304974524"/>
      <w:bookmarkStart w:id="150" w:name="_Toc400090270"/>
      <w:r>
        <w:t>Flags for Certification</w:t>
      </w:r>
      <w:bookmarkEnd w:id="149"/>
      <w:bookmarkEnd w:id="150"/>
    </w:p>
    <w:p w:rsidR="00C85861" w:rsidRPr="00C85861" w:rsidRDefault="00C85861" w:rsidP="00C85861"/>
    <w:p w:rsidR="00662C20" w:rsidRDefault="00662C20" w:rsidP="00662C20">
      <w:pPr>
        <w:pStyle w:val="Heading3"/>
      </w:pPr>
      <w:bookmarkStart w:id="151" w:name="_Toc304974525"/>
      <w:bookmarkStart w:id="152" w:name="_Toc400090271"/>
      <w:r>
        <w:t>On Track Report</w:t>
      </w:r>
      <w:bookmarkEnd w:id="151"/>
      <w:bookmarkEnd w:id="152"/>
    </w:p>
    <w:p w:rsidR="009D4443" w:rsidRDefault="009D4443" w:rsidP="009D4443">
      <w:proofErr w:type="gramStart"/>
      <w:r>
        <w:t>Until the beginning of December this routine will check to see if students are `On Track' to meet Year 12 Certificate and TES requirements.</w:t>
      </w:r>
      <w:proofErr w:type="gramEnd"/>
      <w:r>
        <w:t xml:space="preserve"> It does not check for final unit grades and scores, course scores or the existence of AST results. The Certificated and </w:t>
      </w:r>
      <w:proofErr w:type="spellStart"/>
      <w:r>
        <w:t>Tereqsmet</w:t>
      </w:r>
      <w:proofErr w:type="spellEnd"/>
      <w:r>
        <w:t xml:space="preserve"> Flag are not set. </w:t>
      </w:r>
      <w:r>
        <w:br/>
        <w:t>The `On Track' flags are used in the preliminary scaling of AST.</w:t>
      </w:r>
      <w:r>
        <w:br/>
        <w:t>After the 30 November this routine will be disabled, and the `On Track' flags will NO longer be updated.</w:t>
      </w:r>
    </w:p>
    <w:p w:rsidR="006A604F" w:rsidRDefault="006A604F" w:rsidP="009D4443">
      <w:r>
        <w:t>The report is generated when the On Track heading is clicked.</w:t>
      </w:r>
    </w:p>
    <w:p w:rsidR="00470327" w:rsidRPr="009D4443" w:rsidRDefault="00470327" w:rsidP="009D4443">
      <w:pPr>
        <w:rPr>
          <w:lang w:val="x-none"/>
        </w:rPr>
      </w:pPr>
    </w:p>
    <w:p w:rsidR="00662C20" w:rsidRDefault="00662C20" w:rsidP="00662C20">
      <w:pPr>
        <w:pStyle w:val="Heading3"/>
      </w:pPr>
      <w:bookmarkStart w:id="153" w:name="_Toc304974526"/>
      <w:bookmarkStart w:id="154" w:name="_Toc400090272"/>
      <w:r>
        <w:t>Certification Check Report</w:t>
      </w:r>
      <w:bookmarkEnd w:id="153"/>
      <w:bookmarkEnd w:id="154"/>
    </w:p>
    <w:p w:rsidR="00BD15D1" w:rsidRDefault="00BD15D1" w:rsidP="00BD15D1">
      <w:r w:rsidRPr="00BD15D1">
        <w:t>This routine will set the flags for students who have met the requirements for Year 12 Certificate and TES. Students will have the certificated flag set if the only error in their package is missing course scores.</w:t>
      </w:r>
    </w:p>
    <w:p w:rsidR="006A604F" w:rsidRPr="009D4443" w:rsidRDefault="006A604F" w:rsidP="006A604F">
      <w:pPr>
        <w:rPr>
          <w:lang w:val="x-none"/>
        </w:rPr>
      </w:pPr>
      <w:r>
        <w:t>The report is generated when the Certification Check heading is clicked.</w:t>
      </w:r>
    </w:p>
    <w:p w:rsidR="00BD15D1" w:rsidRDefault="00BD15D1" w:rsidP="00BD15D1">
      <w:pPr>
        <w:rPr>
          <w:lang w:val="x-none"/>
        </w:rPr>
      </w:pPr>
    </w:p>
    <w:p w:rsidR="006A604F" w:rsidRDefault="00C85861" w:rsidP="00BD15D1">
      <w:r>
        <w:rPr>
          <w:noProof/>
          <w:lang w:eastAsia="en-AU"/>
        </w:rPr>
        <w:drawing>
          <wp:inline distT="0" distB="0" distL="0" distR="0" wp14:anchorId="3D22BEC4" wp14:editId="28178745">
            <wp:extent cx="5943600" cy="787400"/>
            <wp:effectExtent l="0" t="0" r="0" b="0"/>
            <wp:docPr id="60" name="Picture 60" descr="The Flags for Certification Screen." title="Flags for Cer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87400"/>
                    </a:xfrm>
                    <a:prstGeom prst="rect">
                      <a:avLst/>
                    </a:prstGeom>
                  </pic:spPr>
                </pic:pic>
              </a:graphicData>
            </a:graphic>
          </wp:inline>
        </w:drawing>
      </w:r>
    </w:p>
    <w:p w:rsidR="00725B6B" w:rsidRPr="00725B6B" w:rsidRDefault="00725B6B" w:rsidP="00BD15D1"/>
    <w:p w:rsidR="00662C20" w:rsidRDefault="00662C20" w:rsidP="00662C20">
      <w:pPr>
        <w:pStyle w:val="Heading2"/>
      </w:pPr>
      <w:bookmarkStart w:id="155" w:name="_Toc304974527"/>
      <w:bookmarkStart w:id="156" w:name="_Toc400090273"/>
      <w:r>
        <w:t>Calculate Course Scores</w:t>
      </w:r>
      <w:bookmarkEnd w:id="155"/>
      <w:bookmarkEnd w:id="156"/>
    </w:p>
    <w:p w:rsidR="00662C20" w:rsidRDefault="00662C20" w:rsidP="00662C20">
      <w:pPr>
        <w:pStyle w:val="Heading3"/>
      </w:pPr>
      <w:bookmarkStart w:id="157" w:name="_Toc304974528"/>
      <w:bookmarkStart w:id="158" w:name="_Toc400090274"/>
      <w:r>
        <w:t>Calculate Course Scores Report</w:t>
      </w:r>
      <w:bookmarkEnd w:id="157"/>
      <w:bookmarkEnd w:id="158"/>
    </w:p>
    <w:p w:rsidR="006A604F" w:rsidRDefault="006A604F" w:rsidP="006A604F">
      <w:r>
        <w:t>This report shows the course scores and how they were calculated. The report is accessed by clicking the Report button on the Calculate Course Scores screen.</w:t>
      </w:r>
    </w:p>
    <w:p w:rsidR="006A604F" w:rsidRDefault="006A604F" w:rsidP="006A604F"/>
    <w:p w:rsidR="006A604F" w:rsidRDefault="00C85861" w:rsidP="00C85861">
      <w:pPr>
        <w:jc w:val="center"/>
      </w:pPr>
      <w:r>
        <w:rPr>
          <w:noProof/>
          <w:lang w:eastAsia="en-AU"/>
        </w:rPr>
        <w:drawing>
          <wp:inline distT="0" distB="0" distL="0" distR="0" wp14:anchorId="0583A540" wp14:editId="037F43F2">
            <wp:extent cx="5943600" cy="1884680"/>
            <wp:effectExtent l="0" t="0" r="0" b="1270"/>
            <wp:docPr id="61" name="Picture 61" descr="The Calculate Course Scores Screen." title="Calculate Course Sco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884680"/>
                    </a:xfrm>
                    <a:prstGeom prst="rect">
                      <a:avLst/>
                    </a:prstGeom>
                  </pic:spPr>
                </pic:pic>
              </a:graphicData>
            </a:graphic>
          </wp:inline>
        </w:drawing>
      </w:r>
    </w:p>
    <w:p w:rsidR="00BF154C" w:rsidRPr="00BF154C" w:rsidRDefault="00BF154C" w:rsidP="00BF154C"/>
    <w:p w:rsidR="00662C20" w:rsidRPr="00662C20" w:rsidRDefault="00662C20" w:rsidP="00662C20"/>
    <w:sectPr w:rsidR="00662C20" w:rsidRPr="00662C20">
      <w:headerReference w:type="default" r:id="rId41"/>
      <w:footerReference w:type="default" r:id="rId42"/>
      <w:pgSz w:w="12240" w:h="15840" w:code="1"/>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861" w:rsidRDefault="00C85861">
      <w:r>
        <w:separator/>
      </w:r>
    </w:p>
  </w:endnote>
  <w:endnote w:type="continuationSeparator" w:id="0">
    <w:p w:rsidR="00C85861" w:rsidRDefault="00C8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861" w:rsidRPr="0000424A" w:rsidRDefault="00C85861" w:rsidP="00DD6BF8">
    <w:pPr>
      <w:pBdr>
        <w:top w:val="single" w:sz="18" w:space="1" w:color="auto"/>
      </w:pBdr>
      <w:jc w:val="right"/>
      <w:rPr>
        <w:i/>
        <w:iCs/>
        <w:sz w:val="16"/>
        <w:szCs w:val="16"/>
        <w:lang w:val="en-US"/>
      </w:rPr>
    </w:pPr>
    <w:r w:rsidRPr="0000424A">
      <w:rPr>
        <w:i/>
        <w:iCs/>
        <w:sz w:val="16"/>
        <w:szCs w:val="16"/>
        <w:lang w:val="en-US"/>
      </w:rPr>
      <w:t xml:space="preserve">Page </w:t>
    </w:r>
    <w:r w:rsidRPr="0000424A">
      <w:rPr>
        <w:sz w:val="16"/>
        <w:szCs w:val="16"/>
      </w:rPr>
      <w:fldChar w:fldCharType="begin"/>
    </w:r>
    <w:r w:rsidRPr="0000424A">
      <w:rPr>
        <w:sz w:val="16"/>
        <w:szCs w:val="16"/>
      </w:rPr>
      <w:instrText xml:space="preserve"> PAGE </w:instrText>
    </w:r>
    <w:r w:rsidRPr="0000424A">
      <w:rPr>
        <w:sz w:val="16"/>
        <w:szCs w:val="16"/>
      </w:rPr>
      <w:fldChar w:fldCharType="separate"/>
    </w:r>
    <w:r w:rsidR="00136017">
      <w:rPr>
        <w:noProof/>
        <w:sz w:val="16"/>
        <w:szCs w:val="16"/>
      </w:rPr>
      <w:t>3</w:t>
    </w:r>
    <w:r w:rsidRPr="0000424A">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861" w:rsidRDefault="00C85861">
      <w:r>
        <w:separator/>
      </w:r>
    </w:p>
  </w:footnote>
  <w:footnote w:type="continuationSeparator" w:id="0">
    <w:p w:rsidR="00C85861" w:rsidRDefault="00C858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861" w:rsidRPr="00701404" w:rsidRDefault="00C85861" w:rsidP="0069732E">
    <w:pPr>
      <w:pBdr>
        <w:bottom w:val="single" w:sz="4" w:space="1" w:color="auto"/>
      </w:pBdr>
      <w:jc w:val="right"/>
      <w:rPr>
        <w:rFonts w:cs="Arial"/>
        <w:i/>
        <w:iCs/>
        <w:sz w:val="16"/>
        <w:lang w:val="en-US"/>
      </w:rPr>
    </w:pPr>
    <w:r>
      <w:rPr>
        <w:rFonts w:cs="Arial"/>
        <w:i/>
        <w:iCs/>
        <w:sz w:val="16"/>
        <w:lang w:val="en-US"/>
      </w:rPr>
      <w:t>Using ACS Reports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XR" style="width:.55pt;height:.55pt;visibility:visible;mso-wrap-style:square" o:bullet="t">
        <v:imagedata r:id="rId1" o:title="DXR"/>
      </v:shape>
    </w:pict>
  </w:numPicBullet>
  <w:abstractNum w:abstractNumId="0">
    <w:nsid w:val="FFFFFF89"/>
    <w:multiLevelType w:val="singleLevel"/>
    <w:tmpl w:val="3A3A4ECC"/>
    <w:lvl w:ilvl="0">
      <w:start w:val="1"/>
      <w:numFmt w:val="bullet"/>
      <w:lvlText w:val=""/>
      <w:lvlJc w:val="left"/>
      <w:pPr>
        <w:tabs>
          <w:tab w:val="num" w:pos="360"/>
        </w:tabs>
        <w:ind w:left="360" w:hanging="360"/>
      </w:pPr>
      <w:rPr>
        <w:rFonts w:ascii="Symbol" w:hAnsi="Symbol" w:hint="default"/>
      </w:rPr>
    </w:lvl>
  </w:abstractNum>
  <w:abstractNum w:abstractNumId="1">
    <w:nsid w:val="009D2735"/>
    <w:multiLevelType w:val="hybridMultilevel"/>
    <w:tmpl w:val="8FC8884E"/>
    <w:lvl w:ilvl="0" w:tplc="04EE9DEC">
      <w:start w:val="1"/>
      <w:numFmt w:val="bullet"/>
      <w:pStyle w:val="acs1"/>
      <w:lvlText w:val=""/>
      <w:lvlJc w:val="left"/>
      <w:pPr>
        <w:tabs>
          <w:tab w:val="num" w:pos="1505"/>
        </w:tabs>
        <w:ind w:left="1505" w:hanging="425"/>
      </w:pPr>
      <w:rPr>
        <w:rFonts w:ascii="Symbol" w:hAnsi="Symbol" w:hint="default"/>
        <w:sz w:val="20"/>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nsid w:val="099C59B6"/>
    <w:multiLevelType w:val="hybridMultilevel"/>
    <w:tmpl w:val="D04450C6"/>
    <w:lvl w:ilvl="0" w:tplc="F3CEECB2">
      <w:start w:val="1"/>
      <w:numFmt w:val="bullet"/>
      <w:pStyle w:val="acs"/>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164E62C9"/>
    <w:multiLevelType w:val="hybridMultilevel"/>
    <w:tmpl w:val="37480D24"/>
    <w:lvl w:ilvl="0" w:tplc="1BF84C1E">
      <w:start w:val="1"/>
      <w:numFmt w:val="bullet"/>
      <w:pStyle w:val="bulletsACS"/>
      <w:lvlText w:val=""/>
      <w:lvlJc w:val="left"/>
      <w:pPr>
        <w:tabs>
          <w:tab w:val="num" w:pos="1745"/>
        </w:tabs>
        <w:ind w:left="1745" w:hanging="425"/>
      </w:pPr>
      <w:rPr>
        <w:rFonts w:ascii="Symbol" w:hAnsi="Symbol" w:hint="default"/>
        <w:sz w:val="22"/>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nsid w:val="18F93740"/>
    <w:multiLevelType w:val="hybridMultilevel"/>
    <w:tmpl w:val="A56249CA"/>
    <w:lvl w:ilvl="0" w:tplc="5A606DC8">
      <w:start w:val="1"/>
      <w:numFmt w:val="bullet"/>
      <w:lvlText w:val=""/>
      <w:lvlPicBulletId w:val="0"/>
      <w:lvlJc w:val="left"/>
      <w:pPr>
        <w:tabs>
          <w:tab w:val="num" w:pos="720"/>
        </w:tabs>
        <w:ind w:left="720" w:hanging="360"/>
      </w:pPr>
      <w:rPr>
        <w:rFonts w:ascii="Symbol" w:hAnsi="Symbol" w:hint="default"/>
      </w:rPr>
    </w:lvl>
    <w:lvl w:ilvl="1" w:tplc="F9D4DD9C" w:tentative="1">
      <w:start w:val="1"/>
      <w:numFmt w:val="bullet"/>
      <w:lvlText w:val=""/>
      <w:lvlJc w:val="left"/>
      <w:pPr>
        <w:tabs>
          <w:tab w:val="num" w:pos="1440"/>
        </w:tabs>
        <w:ind w:left="1440" w:hanging="360"/>
      </w:pPr>
      <w:rPr>
        <w:rFonts w:ascii="Symbol" w:hAnsi="Symbol" w:hint="default"/>
      </w:rPr>
    </w:lvl>
    <w:lvl w:ilvl="2" w:tplc="35C07E6A" w:tentative="1">
      <w:start w:val="1"/>
      <w:numFmt w:val="bullet"/>
      <w:lvlText w:val=""/>
      <w:lvlJc w:val="left"/>
      <w:pPr>
        <w:tabs>
          <w:tab w:val="num" w:pos="2160"/>
        </w:tabs>
        <w:ind w:left="2160" w:hanging="360"/>
      </w:pPr>
      <w:rPr>
        <w:rFonts w:ascii="Symbol" w:hAnsi="Symbol" w:hint="default"/>
      </w:rPr>
    </w:lvl>
    <w:lvl w:ilvl="3" w:tplc="2FEA6BD6" w:tentative="1">
      <w:start w:val="1"/>
      <w:numFmt w:val="bullet"/>
      <w:lvlText w:val=""/>
      <w:lvlJc w:val="left"/>
      <w:pPr>
        <w:tabs>
          <w:tab w:val="num" w:pos="2880"/>
        </w:tabs>
        <w:ind w:left="2880" w:hanging="360"/>
      </w:pPr>
      <w:rPr>
        <w:rFonts w:ascii="Symbol" w:hAnsi="Symbol" w:hint="default"/>
      </w:rPr>
    </w:lvl>
    <w:lvl w:ilvl="4" w:tplc="92B0D22A" w:tentative="1">
      <w:start w:val="1"/>
      <w:numFmt w:val="bullet"/>
      <w:lvlText w:val=""/>
      <w:lvlJc w:val="left"/>
      <w:pPr>
        <w:tabs>
          <w:tab w:val="num" w:pos="3600"/>
        </w:tabs>
        <w:ind w:left="3600" w:hanging="360"/>
      </w:pPr>
      <w:rPr>
        <w:rFonts w:ascii="Symbol" w:hAnsi="Symbol" w:hint="default"/>
      </w:rPr>
    </w:lvl>
    <w:lvl w:ilvl="5" w:tplc="290402CE" w:tentative="1">
      <w:start w:val="1"/>
      <w:numFmt w:val="bullet"/>
      <w:lvlText w:val=""/>
      <w:lvlJc w:val="left"/>
      <w:pPr>
        <w:tabs>
          <w:tab w:val="num" w:pos="4320"/>
        </w:tabs>
        <w:ind w:left="4320" w:hanging="360"/>
      </w:pPr>
      <w:rPr>
        <w:rFonts w:ascii="Symbol" w:hAnsi="Symbol" w:hint="default"/>
      </w:rPr>
    </w:lvl>
    <w:lvl w:ilvl="6" w:tplc="0824D06C" w:tentative="1">
      <w:start w:val="1"/>
      <w:numFmt w:val="bullet"/>
      <w:lvlText w:val=""/>
      <w:lvlJc w:val="left"/>
      <w:pPr>
        <w:tabs>
          <w:tab w:val="num" w:pos="5040"/>
        </w:tabs>
        <w:ind w:left="5040" w:hanging="360"/>
      </w:pPr>
      <w:rPr>
        <w:rFonts w:ascii="Symbol" w:hAnsi="Symbol" w:hint="default"/>
      </w:rPr>
    </w:lvl>
    <w:lvl w:ilvl="7" w:tplc="43022624" w:tentative="1">
      <w:start w:val="1"/>
      <w:numFmt w:val="bullet"/>
      <w:lvlText w:val=""/>
      <w:lvlJc w:val="left"/>
      <w:pPr>
        <w:tabs>
          <w:tab w:val="num" w:pos="5760"/>
        </w:tabs>
        <w:ind w:left="5760" w:hanging="360"/>
      </w:pPr>
      <w:rPr>
        <w:rFonts w:ascii="Symbol" w:hAnsi="Symbol" w:hint="default"/>
      </w:rPr>
    </w:lvl>
    <w:lvl w:ilvl="8" w:tplc="A7362E0C" w:tentative="1">
      <w:start w:val="1"/>
      <w:numFmt w:val="bullet"/>
      <w:lvlText w:val=""/>
      <w:lvlJc w:val="left"/>
      <w:pPr>
        <w:tabs>
          <w:tab w:val="num" w:pos="6480"/>
        </w:tabs>
        <w:ind w:left="6480" w:hanging="360"/>
      </w:pPr>
      <w:rPr>
        <w:rFonts w:ascii="Symbol" w:hAnsi="Symbol" w:hint="default"/>
      </w:rPr>
    </w:lvl>
  </w:abstractNum>
  <w:abstractNum w:abstractNumId="5">
    <w:nsid w:val="1B0E0E49"/>
    <w:multiLevelType w:val="hybridMultilevel"/>
    <w:tmpl w:val="58F89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1079DC"/>
    <w:multiLevelType w:val="hybridMultilevel"/>
    <w:tmpl w:val="5A42FD34"/>
    <w:lvl w:ilvl="0" w:tplc="F94C96D6">
      <w:start w:val="1"/>
      <w:numFmt w:val="bullet"/>
      <w:pStyle w:val="acslevel2"/>
      <w:lvlText w:val="o"/>
      <w:lvlJc w:val="left"/>
      <w:pPr>
        <w:tabs>
          <w:tab w:val="num" w:pos="1800"/>
        </w:tabs>
        <w:ind w:left="1800" w:hanging="360"/>
      </w:pPr>
      <w:rPr>
        <w:rFonts w:ascii="Courier New" w:hAnsi="Courier New"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7">
    <w:nsid w:val="1E013D74"/>
    <w:multiLevelType w:val="hybridMultilevel"/>
    <w:tmpl w:val="8A2AFC26"/>
    <w:lvl w:ilvl="0" w:tplc="C5F28444">
      <w:start w:val="1"/>
      <w:numFmt w:val="bullet"/>
      <w:lvlText w:val=""/>
      <w:lvlPicBulletId w:val="0"/>
      <w:lvlJc w:val="left"/>
      <w:pPr>
        <w:tabs>
          <w:tab w:val="num" w:pos="720"/>
        </w:tabs>
        <w:ind w:left="720" w:hanging="360"/>
      </w:pPr>
      <w:rPr>
        <w:rFonts w:ascii="Symbol" w:hAnsi="Symbol" w:hint="default"/>
      </w:rPr>
    </w:lvl>
    <w:lvl w:ilvl="1" w:tplc="879007F2" w:tentative="1">
      <w:start w:val="1"/>
      <w:numFmt w:val="bullet"/>
      <w:lvlText w:val=""/>
      <w:lvlJc w:val="left"/>
      <w:pPr>
        <w:tabs>
          <w:tab w:val="num" w:pos="1440"/>
        </w:tabs>
        <w:ind w:left="1440" w:hanging="360"/>
      </w:pPr>
      <w:rPr>
        <w:rFonts w:ascii="Symbol" w:hAnsi="Symbol" w:hint="default"/>
      </w:rPr>
    </w:lvl>
    <w:lvl w:ilvl="2" w:tplc="21B4514C" w:tentative="1">
      <w:start w:val="1"/>
      <w:numFmt w:val="bullet"/>
      <w:lvlText w:val=""/>
      <w:lvlJc w:val="left"/>
      <w:pPr>
        <w:tabs>
          <w:tab w:val="num" w:pos="2160"/>
        </w:tabs>
        <w:ind w:left="2160" w:hanging="360"/>
      </w:pPr>
      <w:rPr>
        <w:rFonts w:ascii="Symbol" w:hAnsi="Symbol" w:hint="default"/>
      </w:rPr>
    </w:lvl>
    <w:lvl w:ilvl="3" w:tplc="447836FC" w:tentative="1">
      <w:start w:val="1"/>
      <w:numFmt w:val="bullet"/>
      <w:lvlText w:val=""/>
      <w:lvlJc w:val="left"/>
      <w:pPr>
        <w:tabs>
          <w:tab w:val="num" w:pos="2880"/>
        </w:tabs>
        <w:ind w:left="2880" w:hanging="360"/>
      </w:pPr>
      <w:rPr>
        <w:rFonts w:ascii="Symbol" w:hAnsi="Symbol" w:hint="default"/>
      </w:rPr>
    </w:lvl>
    <w:lvl w:ilvl="4" w:tplc="B79211C0" w:tentative="1">
      <w:start w:val="1"/>
      <w:numFmt w:val="bullet"/>
      <w:lvlText w:val=""/>
      <w:lvlJc w:val="left"/>
      <w:pPr>
        <w:tabs>
          <w:tab w:val="num" w:pos="3600"/>
        </w:tabs>
        <w:ind w:left="3600" w:hanging="360"/>
      </w:pPr>
      <w:rPr>
        <w:rFonts w:ascii="Symbol" w:hAnsi="Symbol" w:hint="default"/>
      </w:rPr>
    </w:lvl>
    <w:lvl w:ilvl="5" w:tplc="5E94AFF8" w:tentative="1">
      <w:start w:val="1"/>
      <w:numFmt w:val="bullet"/>
      <w:lvlText w:val=""/>
      <w:lvlJc w:val="left"/>
      <w:pPr>
        <w:tabs>
          <w:tab w:val="num" w:pos="4320"/>
        </w:tabs>
        <w:ind w:left="4320" w:hanging="360"/>
      </w:pPr>
      <w:rPr>
        <w:rFonts w:ascii="Symbol" w:hAnsi="Symbol" w:hint="default"/>
      </w:rPr>
    </w:lvl>
    <w:lvl w:ilvl="6" w:tplc="5016E604" w:tentative="1">
      <w:start w:val="1"/>
      <w:numFmt w:val="bullet"/>
      <w:lvlText w:val=""/>
      <w:lvlJc w:val="left"/>
      <w:pPr>
        <w:tabs>
          <w:tab w:val="num" w:pos="5040"/>
        </w:tabs>
        <w:ind w:left="5040" w:hanging="360"/>
      </w:pPr>
      <w:rPr>
        <w:rFonts w:ascii="Symbol" w:hAnsi="Symbol" w:hint="default"/>
      </w:rPr>
    </w:lvl>
    <w:lvl w:ilvl="7" w:tplc="D1D20364" w:tentative="1">
      <w:start w:val="1"/>
      <w:numFmt w:val="bullet"/>
      <w:lvlText w:val=""/>
      <w:lvlJc w:val="left"/>
      <w:pPr>
        <w:tabs>
          <w:tab w:val="num" w:pos="5760"/>
        </w:tabs>
        <w:ind w:left="5760" w:hanging="360"/>
      </w:pPr>
      <w:rPr>
        <w:rFonts w:ascii="Symbol" w:hAnsi="Symbol" w:hint="default"/>
      </w:rPr>
    </w:lvl>
    <w:lvl w:ilvl="8" w:tplc="7A44E41C" w:tentative="1">
      <w:start w:val="1"/>
      <w:numFmt w:val="bullet"/>
      <w:lvlText w:val=""/>
      <w:lvlJc w:val="left"/>
      <w:pPr>
        <w:tabs>
          <w:tab w:val="num" w:pos="6480"/>
        </w:tabs>
        <w:ind w:left="6480" w:hanging="360"/>
      </w:pPr>
      <w:rPr>
        <w:rFonts w:ascii="Symbol" w:hAnsi="Symbol" w:hint="default"/>
      </w:rPr>
    </w:lvl>
  </w:abstractNum>
  <w:abstractNum w:abstractNumId="8">
    <w:nsid w:val="21782AAD"/>
    <w:multiLevelType w:val="hybridMultilevel"/>
    <w:tmpl w:val="BE127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219DD"/>
    <w:multiLevelType w:val="hybridMultilevel"/>
    <w:tmpl w:val="E718FF1E"/>
    <w:lvl w:ilvl="0" w:tplc="AEFEC9A4">
      <w:start w:val="1"/>
      <w:numFmt w:val="bullet"/>
      <w:pStyle w:val="ACs2level"/>
      <w:lvlText w:val="o"/>
      <w:lvlJc w:val="left"/>
      <w:pPr>
        <w:tabs>
          <w:tab w:val="num" w:pos="1080"/>
        </w:tabs>
        <w:ind w:left="1080" w:hanging="360"/>
      </w:pPr>
      <w:rPr>
        <w:rFonts w:ascii="Courier New" w:hAnsi="Courier New"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2D195E87"/>
    <w:multiLevelType w:val="hybridMultilevel"/>
    <w:tmpl w:val="9B4675E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D32189E"/>
    <w:multiLevelType w:val="hybridMultilevel"/>
    <w:tmpl w:val="1084FE1E"/>
    <w:lvl w:ilvl="0" w:tplc="49049A56">
      <w:start w:val="1"/>
      <w:numFmt w:val="bullet"/>
      <w:lvlText w:val=""/>
      <w:lvlPicBulletId w:val="0"/>
      <w:lvlJc w:val="left"/>
      <w:pPr>
        <w:tabs>
          <w:tab w:val="num" w:pos="720"/>
        </w:tabs>
        <w:ind w:left="720" w:hanging="360"/>
      </w:pPr>
      <w:rPr>
        <w:rFonts w:ascii="Symbol" w:hAnsi="Symbol" w:hint="default"/>
      </w:rPr>
    </w:lvl>
    <w:lvl w:ilvl="1" w:tplc="4532FC98" w:tentative="1">
      <w:start w:val="1"/>
      <w:numFmt w:val="bullet"/>
      <w:lvlText w:val=""/>
      <w:lvlJc w:val="left"/>
      <w:pPr>
        <w:tabs>
          <w:tab w:val="num" w:pos="1440"/>
        </w:tabs>
        <w:ind w:left="1440" w:hanging="360"/>
      </w:pPr>
      <w:rPr>
        <w:rFonts w:ascii="Symbol" w:hAnsi="Symbol" w:hint="default"/>
      </w:rPr>
    </w:lvl>
    <w:lvl w:ilvl="2" w:tplc="D5DE335C" w:tentative="1">
      <w:start w:val="1"/>
      <w:numFmt w:val="bullet"/>
      <w:lvlText w:val=""/>
      <w:lvlJc w:val="left"/>
      <w:pPr>
        <w:tabs>
          <w:tab w:val="num" w:pos="2160"/>
        </w:tabs>
        <w:ind w:left="2160" w:hanging="360"/>
      </w:pPr>
      <w:rPr>
        <w:rFonts w:ascii="Symbol" w:hAnsi="Symbol" w:hint="default"/>
      </w:rPr>
    </w:lvl>
    <w:lvl w:ilvl="3" w:tplc="BD5C20D2" w:tentative="1">
      <w:start w:val="1"/>
      <w:numFmt w:val="bullet"/>
      <w:lvlText w:val=""/>
      <w:lvlJc w:val="left"/>
      <w:pPr>
        <w:tabs>
          <w:tab w:val="num" w:pos="2880"/>
        </w:tabs>
        <w:ind w:left="2880" w:hanging="360"/>
      </w:pPr>
      <w:rPr>
        <w:rFonts w:ascii="Symbol" w:hAnsi="Symbol" w:hint="default"/>
      </w:rPr>
    </w:lvl>
    <w:lvl w:ilvl="4" w:tplc="598E27E6" w:tentative="1">
      <w:start w:val="1"/>
      <w:numFmt w:val="bullet"/>
      <w:lvlText w:val=""/>
      <w:lvlJc w:val="left"/>
      <w:pPr>
        <w:tabs>
          <w:tab w:val="num" w:pos="3600"/>
        </w:tabs>
        <w:ind w:left="3600" w:hanging="360"/>
      </w:pPr>
      <w:rPr>
        <w:rFonts w:ascii="Symbol" w:hAnsi="Symbol" w:hint="default"/>
      </w:rPr>
    </w:lvl>
    <w:lvl w:ilvl="5" w:tplc="254417C0" w:tentative="1">
      <w:start w:val="1"/>
      <w:numFmt w:val="bullet"/>
      <w:lvlText w:val=""/>
      <w:lvlJc w:val="left"/>
      <w:pPr>
        <w:tabs>
          <w:tab w:val="num" w:pos="4320"/>
        </w:tabs>
        <w:ind w:left="4320" w:hanging="360"/>
      </w:pPr>
      <w:rPr>
        <w:rFonts w:ascii="Symbol" w:hAnsi="Symbol" w:hint="default"/>
      </w:rPr>
    </w:lvl>
    <w:lvl w:ilvl="6" w:tplc="8222FAF2" w:tentative="1">
      <w:start w:val="1"/>
      <w:numFmt w:val="bullet"/>
      <w:lvlText w:val=""/>
      <w:lvlJc w:val="left"/>
      <w:pPr>
        <w:tabs>
          <w:tab w:val="num" w:pos="5040"/>
        </w:tabs>
        <w:ind w:left="5040" w:hanging="360"/>
      </w:pPr>
      <w:rPr>
        <w:rFonts w:ascii="Symbol" w:hAnsi="Symbol" w:hint="default"/>
      </w:rPr>
    </w:lvl>
    <w:lvl w:ilvl="7" w:tplc="ADB0AEA8" w:tentative="1">
      <w:start w:val="1"/>
      <w:numFmt w:val="bullet"/>
      <w:lvlText w:val=""/>
      <w:lvlJc w:val="left"/>
      <w:pPr>
        <w:tabs>
          <w:tab w:val="num" w:pos="5760"/>
        </w:tabs>
        <w:ind w:left="5760" w:hanging="360"/>
      </w:pPr>
      <w:rPr>
        <w:rFonts w:ascii="Symbol" w:hAnsi="Symbol" w:hint="default"/>
      </w:rPr>
    </w:lvl>
    <w:lvl w:ilvl="8" w:tplc="D5A0DBCC" w:tentative="1">
      <w:start w:val="1"/>
      <w:numFmt w:val="bullet"/>
      <w:lvlText w:val=""/>
      <w:lvlJc w:val="left"/>
      <w:pPr>
        <w:tabs>
          <w:tab w:val="num" w:pos="6480"/>
        </w:tabs>
        <w:ind w:left="6480" w:hanging="360"/>
      </w:pPr>
      <w:rPr>
        <w:rFonts w:ascii="Symbol" w:hAnsi="Symbol" w:hint="default"/>
      </w:rPr>
    </w:lvl>
  </w:abstractNum>
  <w:abstractNum w:abstractNumId="12">
    <w:nsid w:val="301271F9"/>
    <w:multiLevelType w:val="hybridMultilevel"/>
    <w:tmpl w:val="5FE6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813811"/>
    <w:multiLevelType w:val="hybridMultilevel"/>
    <w:tmpl w:val="978E9AFC"/>
    <w:lvl w:ilvl="0" w:tplc="76B0D640">
      <w:start w:val="1"/>
      <w:numFmt w:val="bullet"/>
      <w:lvlText w:val="▪"/>
      <w:lvlJc w:val="left"/>
      <w:pPr>
        <w:tabs>
          <w:tab w:val="num" w:pos="284"/>
        </w:tabs>
        <w:ind w:left="284" w:hanging="284"/>
      </w:pPr>
      <w:rPr>
        <w:rFonts w:ascii="Times New (W1)" w:hAnsi="Times New (W1)"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5693A28"/>
    <w:multiLevelType w:val="hybridMultilevel"/>
    <w:tmpl w:val="8AB85FEA"/>
    <w:lvl w:ilvl="0" w:tplc="21727C02">
      <w:start w:val="1"/>
      <w:numFmt w:val="bullet"/>
      <w:lvlText w:val=""/>
      <w:lvlPicBulletId w:val="0"/>
      <w:lvlJc w:val="left"/>
      <w:pPr>
        <w:tabs>
          <w:tab w:val="num" w:pos="720"/>
        </w:tabs>
        <w:ind w:left="720" w:hanging="360"/>
      </w:pPr>
      <w:rPr>
        <w:rFonts w:ascii="Symbol" w:hAnsi="Symbol" w:hint="default"/>
      </w:rPr>
    </w:lvl>
    <w:lvl w:ilvl="1" w:tplc="F2C40212" w:tentative="1">
      <w:start w:val="1"/>
      <w:numFmt w:val="bullet"/>
      <w:lvlText w:val=""/>
      <w:lvlJc w:val="left"/>
      <w:pPr>
        <w:tabs>
          <w:tab w:val="num" w:pos="1440"/>
        </w:tabs>
        <w:ind w:left="1440" w:hanging="360"/>
      </w:pPr>
      <w:rPr>
        <w:rFonts w:ascii="Symbol" w:hAnsi="Symbol" w:hint="default"/>
      </w:rPr>
    </w:lvl>
    <w:lvl w:ilvl="2" w:tplc="B4FA8CEA" w:tentative="1">
      <w:start w:val="1"/>
      <w:numFmt w:val="bullet"/>
      <w:lvlText w:val=""/>
      <w:lvlJc w:val="left"/>
      <w:pPr>
        <w:tabs>
          <w:tab w:val="num" w:pos="2160"/>
        </w:tabs>
        <w:ind w:left="2160" w:hanging="360"/>
      </w:pPr>
      <w:rPr>
        <w:rFonts w:ascii="Symbol" w:hAnsi="Symbol" w:hint="default"/>
      </w:rPr>
    </w:lvl>
    <w:lvl w:ilvl="3" w:tplc="691EFB72" w:tentative="1">
      <w:start w:val="1"/>
      <w:numFmt w:val="bullet"/>
      <w:lvlText w:val=""/>
      <w:lvlJc w:val="left"/>
      <w:pPr>
        <w:tabs>
          <w:tab w:val="num" w:pos="2880"/>
        </w:tabs>
        <w:ind w:left="2880" w:hanging="360"/>
      </w:pPr>
      <w:rPr>
        <w:rFonts w:ascii="Symbol" w:hAnsi="Symbol" w:hint="default"/>
      </w:rPr>
    </w:lvl>
    <w:lvl w:ilvl="4" w:tplc="07C8C906" w:tentative="1">
      <w:start w:val="1"/>
      <w:numFmt w:val="bullet"/>
      <w:lvlText w:val=""/>
      <w:lvlJc w:val="left"/>
      <w:pPr>
        <w:tabs>
          <w:tab w:val="num" w:pos="3600"/>
        </w:tabs>
        <w:ind w:left="3600" w:hanging="360"/>
      </w:pPr>
      <w:rPr>
        <w:rFonts w:ascii="Symbol" w:hAnsi="Symbol" w:hint="default"/>
      </w:rPr>
    </w:lvl>
    <w:lvl w:ilvl="5" w:tplc="7D1C40AE" w:tentative="1">
      <w:start w:val="1"/>
      <w:numFmt w:val="bullet"/>
      <w:lvlText w:val=""/>
      <w:lvlJc w:val="left"/>
      <w:pPr>
        <w:tabs>
          <w:tab w:val="num" w:pos="4320"/>
        </w:tabs>
        <w:ind w:left="4320" w:hanging="360"/>
      </w:pPr>
      <w:rPr>
        <w:rFonts w:ascii="Symbol" w:hAnsi="Symbol" w:hint="default"/>
      </w:rPr>
    </w:lvl>
    <w:lvl w:ilvl="6" w:tplc="CD061396" w:tentative="1">
      <w:start w:val="1"/>
      <w:numFmt w:val="bullet"/>
      <w:lvlText w:val=""/>
      <w:lvlJc w:val="left"/>
      <w:pPr>
        <w:tabs>
          <w:tab w:val="num" w:pos="5040"/>
        </w:tabs>
        <w:ind w:left="5040" w:hanging="360"/>
      </w:pPr>
      <w:rPr>
        <w:rFonts w:ascii="Symbol" w:hAnsi="Symbol" w:hint="default"/>
      </w:rPr>
    </w:lvl>
    <w:lvl w:ilvl="7" w:tplc="B9BC182A" w:tentative="1">
      <w:start w:val="1"/>
      <w:numFmt w:val="bullet"/>
      <w:lvlText w:val=""/>
      <w:lvlJc w:val="left"/>
      <w:pPr>
        <w:tabs>
          <w:tab w:val="num" w:pos="5760"/>
        </w:tabs>
        <w:ind w:left="5760" w:hanging="360"/>
      </w:pPr>
      <w:rPr>
        <w:rFonts w:ascii="Symbol" w:hAnsi="Symbol" w:hint="default"/>
      </w:rPr>
    </w:lvl>
    <w:lvl w:ilvl="8" w:tplc="72409592" w:tentative="1">
      <w:start w:val="1"/>
      <w:numFmt w:val="bullet"/>
      <w:lvlText w:val=""/>
      <w:lvlJc w:val="left"/>
      <w:pPr>
        <w:tabs>
          <w:tab w:val="num" w:pos="6480"/>
        </w:tabs>
        <w:ind w:left="6480" w:hanging="360"/>
      </w:pPr>
      <w:rPr>
        <w:rFonts w:ascii="Symbol" w:hAnsi="Symbol" w:hint="default"/>
      </w:rPr>
    </w:lvl>
  </w:abstractNum>
  <w:abstractNum w:abstractNumId="15">
    <w:nsid w:val="3DF50DC1"/>
    <w:multiLevelType w:val="hybridMultilevel"/>
    <w:tmpl w:val="B1406122"/>
    <w:lvl w:ilvl="0" w:tplc="E87ED31E">
      <w:start w:val="1"/>
      <w:numFmt w:val="bullet"/>
      <w:lvlText w:val=""/>
      <w:lvlPicBulletId w:val="0"/>
      <w:lvlJc w:val="left"/>
      <w:pPr>
        <w:tabs>
          <w:tab w:val="num" w:pos="720"/>
        </w:tabs>
        <w:ind w:left="720" w:hanging="360"/>
      </w:pPr>
      <w:rPr>
        <w:rFonts w:ascii="Symbol" w:hAnsi="Symbol" w:hint="default"/>
      </w:rPr>
    </w:lvl>
    <w:lvl w:ilvl="1" w:tplc="BD341E90" w:tentative="1">
      <w:start w:val="1"/>
      <w:numFmt w:val="bullet"/>
      <w:lvlText w:val=""/>
      <w:lvlJc w:val="left"/>
      <w:pPr>
        <w:tabs>
          <w:tab w:val="num" w:pos="1440"/>
        </w:tabs>
        <w:ind w:left="1440" w:hanging="360"/>
      </w:pPr>
      <w:rPr>
        <w:rFonts w:ascii="Symbol" w:hAnsi="Symbol" w:hint="default"/>
      </w:rPr>
    </w:lvl>
    <w:lvl w:ilvl="2" w:tplc="F5F8EEE2" w:tentative="1">
      <w:start w:val="1"/>
      <w:numFmt w:val="bullet"/>
      <w:lvlText w:val=""/>
      <w:lvlJc w:val="left"/>
      <w:pPr>
        <w:tabs>
          <w:tab w:val="num" w:pos="2160"/>
        </w:tabs>
        <w:ind w:left="2160" w:hanging="360"/>
      </w:pPr>
      <w:rPr>
        <w:rFonts w:ascii="Symbol" w:hAnsi="Symbol" w:hint="default"/>
      </w:rPr>
    </w:lvl>
    <w:lvl w:ilvl="3" w:tplc="F4C4BAF6" w:tentative="1">
      <w:start w:val="1"/>
      <w:numFmt w:val="bullet"/>
      <w:lvlText w:val=""/>
      <w:lvlJc w:val="left"/>
      <w:pPr>
        <w:tabs>
          <w:tab w:val="num" w:pos="2880"/>
        </w:tabs>
        <w:ind w:left="2880" w:hanging="360"/>
      </w:pPr>
      <w:rPr>
        <w:rFonts w:ascii="Symbol" w:hAnsi="Symbol" w:hint="default"/>
      </w:rPr>
    </w:lvl>
    <w:lvl w:ilvl="4" w:tplc="FB6872AE" w:tentative="1">
      <w:start w:val="1"/>
      <w:numFmt w:val="bullet"/>
      <w:lvlText w:val=""/>
      <w:lvlJc w:val="left"/>
      <w:pPr>
        <w:tabs>
          <w:tab w:val="num" w:pos="3600"/>
        </w:tabs>
        <w:ind w:left="3600" w:hanging="360"/>
      </w:pPr>
      <w:rPr>
        <w:rFonts w:ascii="Symbol" w:hAnsi="Symbol" w:hint="default"/>
      </w:rPr>
    </w:lvl>
    <w:lvl w:ilvl="5" w:tplc="FDAE8AC8" w:tentative="1">
      <w:start w:val="1"/>
      <w:numFmt w:val="bullet"/>
      <w:lvlText w:val=""/>
      <w:lvlJc w:val="left"/>
      <w:pPr>
        <w:tabs>
          <w:tab w:val="num" w:pos="4320"/>
        </w:tabs>
        <w:ind w:left="4320" w:hanging="360"/>
      </w:pPr>
      <w:rPr>
        <w:rFonts w:ascii="Symbol" w:hAnsi="Symbol" w:hint="default"/>
      </w:rPr>
    </w:lvl>
    <w:lvl w:ilvl="6" w:tplc="BA1A096E" w:tentative="1">
      <w:start w:val="1"/>
      <w:numFmt w:val="bullet"/>
      <w:lvlText w:val=""/>
      <w:lvlJc w:val="left"/>
      <w:pPr>
        <w:tabs>
          <w:tab w:val="num" w:pos="5040"/>
        </w:tabs>
        <w:ind w:left="5040" w:hanging="360"/>
      </w:pPr>
      <w:rPr>
        <w:rFonts w:ascii="Symbol" w:hAnsi="Symbol" w:hint="default"/>
      </w:rPr>
    </w:lvl>
    <w:lvl w:ilvl="7" w:tplc="0854D4B8" w:tentative="1">
      <w:start w:val="1"/>
      <w:numFmt w:val="bullet"/>
      <w:lvlText w:val=""/>
      <w:lvlJc w:val="left"/>
      <w:pPr>
        <w:tabs>
          <w:tab w:val="num" w:pos="5760"/>
        </w:tabs>
        <w:ind w:left="5760" w:hanging="360"/>
      </w:pPr>
      <w:rPr>
        <w:rFonts w:ascii="Symbol" w:hAnsi="Symbol" w:hint="default"/>
      </w:rPr>
    </w:lvl>
    <w:lvl w:ilvl="8" w:tplc="2850F9E4" w:tentative="1">
      <w:start w:val="1"/>
      <w:numFmt w:val="bullet"/>
      <w:lvlText w:val=""/>
      <w:lvlJc w:val="left"/>
      <w:pPr>
        <w:tabs>
          <w:tab w:val="num" w:pos="6480"/>
        </w:tabs>
        <w:ind w:left="6480" w:hanging="360"/>
      </w:pPr>
      <w:rPr>
        <w:rFonts w:ascii="Symbol" w:hAnsi="Symbol" w:hint="default"/>
      </w:rPr>
    </w:lvl>
  </w:abstractNum>
  <w:abstractNum w:abstractNumId="16">
    <w:nsid w:val="43A0186D"/>
    <w:multiLevelType w:val="hybridMultilevel"/>
    <w:tmpl w:val="6FAC9ABA"/>
    <w:lvl w:ilvl="0" w:tplc="06BA6D88">
      <w:start w:val="1"/>
      <w:numFmt w:val="bullet"/>
      <w:lvlText w:val="o"/>
      <w:lvlJc w:val="left"/>
      <w:pPr>
        <w:tabs>
          <w:tab w:val="num" w:pos="1800"/>
        </w:tabs>
        <w:ind w:left="1800" w:hanging="360"/>
      </w:pPr>
      <w:rPr>
        <w:rFonts w:ascii="Courier New" w:hAnsi="Courier New"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7">
    <w:nsid w:val="441C3550"/>
    <w:multiLevelType w:val="hybridMultilevel"/>
    <w:tmpl w:val="0EBE128A"/>
    <w:lvl w:ilvl="0" w:tplc="8BC0E906">
      <w:start w:val="1"/>
      <w:numFmt w:val="bullet"/>
      <w:lvlText w:val=""/>
      <w:lvlPicBulletId w:val="0"/>
      <w:lvlJc w:val="left"/>
      <w:pPr>
        <w:tabs>
          <w:tab w:val="num" w:pos="720"/>
        </w:tabs>
        <w:ind w:left="720" w:hanging="360"/>
      </w:pPr>
      <w:rPr>
        <w:rFonts w:ascii="Symbol" w:hAnsi="Symbol" w:hint="default"/>
      </w:rPr>
    </w:lvl>
    <w:lvl w:ilvl="1" w:tplc="4D38C1C6" w:tentative="1">
      <w:start w:val="1"/>
      <w:numFmt w:val="bullet"/>
      <w:lvlText w:val=""/>
      <w:lvlJc w:val="left"/>
      <w:pPr>
        <w:tabs>
          <w:tab w:val="num" w:pos="1440"/>
        </w:tabs>
        <w:ind w:left="1440" w:hanging="360"/>
      </w:pPr>
      <w:rPr>
        <w:rFonts w:ascii="Symbol" w:hAnsi="Symbol" w:hint="default"/>
      </w:rPr>
    </w:lvl>
    <w:lvl w:ilvl="2" w:tplc="3BDA90EC" w:tentative="1">
      <w:start w:val="1"/>
      <w:numFmt w:val="bullet"/>
      <w:lvlText w:val=""/>
      <w:lvlJc w:val="left"/>
      <w:pPr>
        <w:tabs>
          <w:tab w:val="num" w:pos="2160"/>
        </w:tabs>
        <w:ind w:left="2160" w:hanging="360"/>
      </w:pPr>
      <w:rPr>
        <w:rFonts w:ascii="Symbol" w:hAnsi="Symbol" w:hint="default"/>
      </w:rPr>
    </w:lvl>
    <w:lvl w:ilvl="3" w:tplc="1682D8BA" w:tentative="1">
      <w:start w:val="1"/>
      <w:numFmt w:val="bullet"/>
      <w:lvlText w:val=""/>
      <w:lvlJc w:val="left"/>
      <w:pPr>
        <w:tabs>
          <w:tab w:val="num" w:pos="2880"/>
        </w:tabs>
        <w:ind w:left="2880" w:hanging="360"/>
      </w:pPr>
      <w:rPr>
        <w:rFonts w:ascii="Symbol" w:hAnsi="Symbol" w:hint="default"/>
      </w:rPr>
    </w:lvl>
    <w:lvl w:ilvl="4" w:tplc="DA741D96" w:tentative="1">
      <w:start w:val="1"/>
      <w:numFmt w:val="bullet"/>
      <w:lvlText w:val=""/>
      <w:lvlJc w:val="left"/>
      <w:pPr>
        <w:tabs>
          <w:tab w:val="num" w:pos="3600"/>
        </w:tabs>
        <w:ind w:left="3600" w:hanging="360"/>
      </w:pPr>
      <w:rPr>
        <w:rFonts w:ascii="Symbol" w:hAnsi="Symbol" w:hint="default"/>
      </w:rPr>
    </w:lvl>
    <w:lvl w:ilvl="5" w:tplc="6254A25A" w:tentative="1">
      <w:start w:val="1"/>
      <w:numFmt w:val="bullet"/>
      <w:lvlText w:val=""/>
      <w:lvlJc w:val="left"/>
      <w:pPr>
        <w:tabs>
          <w:tab w:val="num" w:pos="4320"/>
        </w:tabs>
        <w:ind w:left="4320" w:hanging="360"/>
      </w:pPr>
      <w:rPr>
        <w:rFonts w:ascii="Symbol" w:hAnsi="Symbol" w:hint="default"/>
      </w:rPr>
    </w:lvl>
    <w:lvl w:ilvl="6" w:tplc="FA74CECC" w:tentative="1">
      <w:start w:val="1"/>
      <w:numFmt w:val="bullet"/>
      <w:lvlText w:val=""/>
      <w:lvlJc w:val="left"/>
      <w:pPr>
        <w:tabs>
          <w:tab w:val="num" w:pos="5040"/>
        </w:tabs>
        <w:ind w:left="5040" w:hanging="360"/>
      </w:pPr>
      <w:rPr>
        <w:rFonts w:ascii="Symbol" w:hAnsi="Symbol" w:hint="default"/>
      </w:rPr>
    </w:lvl>
    <w:lvl w:ilvl="7" w:tplc="13A04240" w:tentative="1">
      <w:start w:val="1"/>
      <w:numFmt w:val="bullet"/>
      <w:lvlText w:val=""/>
      <w:lvlJc w:val="left"/>
      <w:pPr>
        <w:tabs>
          <w:tab w:val="num" w:pos="5760"/>
        </w:tabs>
        <w:ind w:left="5760" w:hanging="360"/>
      </w:pPr>
      <w:rPr>
        <w:rFonts w:ascii="Symbol" w:hAnsi="Symbol" w:hint="default"/>
      </w:rPr>
    </w:lvl>
    <w:lvl w:ilvl="8" w:tplc="FA16A3E6" w:tentative="1">
      <w:start w:val="1"/>
      <w:numFmt w:val="bullet"/>
      <w:lvlText w:val=""/>
      <w:lvlJc w:val="left"/>
      <w:pPr>
        <w:tabs>
          <w:tab w:val="num" w:pos="6480"/>
        </w:tabs>
        <w:ind w:left="6480" w:hanging="360"/>
      </w:pPr>
      <w:rPr>
        <w:rFonts w:ascii="Symbol" w:hAnsi="Symbol" w:hint="default"/>
      </w:rPr>
    </w:lvl>
  </w:abstractNum>
  <w:abstractNum w:abstractNumId="18">
    <w:nsid w:val="4B844C52"/>
    <w:multiLevelType w:val="hybridMultilevel"/>
    <w:tmpl w:val="39A4A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CB6C87"/>
    <w:multiLevelType w:val="hybridMultilevel"/>
    <w:tmpl w:val="B142C2D0"/>
    <w:lvl w:ilvl="0" w:tplc="17543318">
      <w:start w:val="1"/>
      <w:numFmt w:val="bullet"/>
      <w:pStyle w:val="Style1"/>
      <w:lvlText w:val=""/>
      <w:lvlJc w:val="left"/>
      <w:pPr>
        <w:tabs>
          <w:tab w:val="num" w:pos="1145"/>
        </w:tabs>
        <w:ind w:left="1145" w:hanging="425"/>
      </w:pPr>
      <w:rPr>
        <w:rFonts w:ascii="Symbol" w:hAnsi="Symbol" w:hint="default"/>
        <w:sz w:val="20"/>
      </w:rPr>
    </w:lvl>
    <w:lvl w:ilvl="1" w:tplc="7B2CE948" w:tentative="1">
      <w:start w:val="1"/>
      <w:numFmt w:val="bullet"/>
      <w:lvlText w:val="o"/>
      <w:lvlJc w:val="left"/>
      <w:pPr>
        <w:tabs>
          <w:tab w:val="num" w:pos="1440"/>
        </w:tabs>
        <w:ind w:left="1440" w:hanging="360"/>
      </w:pPr>
      <w:rPr>
        <w:rFonts w:ascii="Courier New" w:hAnsi="Courier New" w:hint="default"/>
      </w:rPr>
    </w:lvl>
    <w:lvl w:ilvl="2" w:tplc="1422C6F6" w:tentative="1">
      <w:start w:val="1"/>
      <w:numFmt w:val="bullet"/>
      <w:lvlText w:val=""/>
      <w:lvlJc w:val="left"/>
      <w:pPr>
        <w:tabs>
          <w:tab w:val="num" w:pos="2160"/>
        </w:tabs>
        <w:ind w:left="2160" w:hanging="360"/>
      </w:pPr>
      <w:rPr>
        <w:rFonts w:ascii="Wingdings" w:hAnsi="Wingdings" w:hint="default"/>
      </w:rPr>
    </w:lvl>
    <w:lvl w:ilvl="3" w:tplc="5658E098" w:tentative="1">
      <w:start w:val="1"/>
      <w:numFmt w:val="bullet"/>
      <w:lvlText w:val=""/>
      <w:lvlJc w:val="left"/>
      <w:pPr>
        <w:tabs>
          <w:tab w:val="num" w:pos="2880"/>
        </w:tabs>
        <w:ind w:left="2880" w:hanging="360"/>
      </w:pPr>
      <w:rPr>
        <w:rFonts w:ascii="Symbol" w:hAnsi="Symbol" w:hint="default"/>
      </w:rPr>
    </w:lvl>
    <w:lvl w:ilvl="4" w:tplc="B68CC764" w:tentative="1">
      <w:start w:val="1"/>
      <w:numFmt w:val="bullet"/>
      <w:lvlText w:val="o"/>
      <w:lvlJc w:val="left"/>
      <w:pPr>
        <w:tabs>
          <w:tab w:val="num" w:pos="3600"/>
        </w:tabs>
        <w:ind w:left="3600" w:hanging="360"/>
      </w:pPr>
      <w:rPr>
        <w:rFonts w:ascii="Courier New" w:hAnsi="Courier New" w:hint="default"/>
      </w:rPr>
    </w:lvl>
    <w:lvl w:ilvl="5" w:tplc="D86C44C0" w:tentative="1">
      <w:start w:val="1"/>
      <w:numFmt w:val="bullet"/>
      <w:lvlText w:val=""/>
      <w:lvlJc w:val="left"/>
      <w:pPr>
        <w:tabs>
          <w:tab w:val="num" w:pos="4320"/>
        </w:tabs>
        <w:ind w:left="4320" w:hanging="360"/>
      </w:pPr>
      <w:rPr>
        <w:rFonts w:ascii="Wingdings" w:hAnsi="Wingdings" w:hint="default"/>
      </w:rPr>
    </w:lvl>
    <w:lvl w:ilvl="6" w:tplc="0F4AD090" w:tentative="1">
      <w:start w:val="1"/>
      <w:numFmt w:val="bullet"/>
      <w:lvlText w:val=""/>
      <w:lvlJc w:val="left"/>
      <w:pPr>
        <w:tabs>
          <w:tab w:val="num" w:pos="5040"/>
        </w:tabs>
        <w:ind w:left="5040" w:hanging="360"/>
      </w:pPr>
      <w:rPr>
        <w:rFonts w:ascii="Symbol" w:hAnsi="Symbol" w:hint="default"/>
      </w:rPr>
    </w:lvl>
    <w:lvl w:ilvl="7" w:tplc="DF3698B4" w:tentative="1">
      <w:start w:val="1"/>
      <w:numFmt w:val="bullet"/>
      <w:lvlText w:val="o"/>
      <w:lvlJc w:val="left"/>
      <w:pPr>
        <w:tabs>
          <w:tab w:val="num" w:pos="5760"/>
        </w:tabs>
        <w:ind w:left="5760" w:hanging="360"/>
      </w:pPr>
      <w:rPr>
        <w:rFonts w:ascii="Courier New" w:hAnsi="Courier New" w:hint="default"/>
      </w:rPr>
    </w:lvl>
    <w:lvl w:ilvl="8" w:tplc="DC7C19BE" w:tentative="1">
      <w:start w:val="1"/>
      <w:numFmt w:val="bullet"/>
      <w:lvlText w:val=""/>
      <w:lvlJc w:val="left"/>
      <w:pPr>
        <w:tabs>
          <w:tab w:val="num" w:pos="6480"/>
        </w:tabs>
        <w:ind w:left="6480" w:hanging="360"/>
      </w:pPr>
      <w:rPr>
        <w:rFonts w:ascii="Wingdings" w:hAnsi="Wingdings" w:hint="default"/>
      </w:rPr>
    </w:lvl>
  </w:abstractNum>
  <w:abstractNum w:abstractNumId="20">
    <w:nsid w:val="56F95924"/>
    <w:multiLevelType w:val="hybridMultilevel"/>
    <w:tmpl w:val="151426C2"/>
    <w:lvl w:ilvl="0" w:tplc="64DCBA68">
      <w:start w:val="1"/>
      <w:numFmt w:val="bullet"/>
      <w:lvlText w:val=""/>
      <w:lvlPicBulletId w:val="0"/>
      <w:lvlJc w:val="left"/>
      <w:pPr>
        <w:tabs>
          <w:tab w:val="num" w:pos="720"/>
        </w:tabs>
        <w:ind w:left="720" w:hanging="360"/>
      </w:pPr>
      <w:rPr>
        <w:rFonts w:ascii="Symbol" w:hAnsi="Symbol" w:hint="default"/>
      </w:rPr>
    </w:lvl>
    <w:lvl w:ilvl="1" w:tplc="C7160F4E" w:tentative="1">
      <w:start w:val="1"/>
      <w:numFmt w:val="bullet"/>
      <w:lvlText w:val=""/>
      <w:lvlJc w:val="left"/>
      <w:pPr>
        <w:tabs>
          <w:tab w:val="num" w:pos="1440"/>
        </w:tabs>
        <w:ind w:left="1440" w:hanging="360"/>
      </w:pPr>
      <w:rPr>
        <w:rFonts w:ascii="Symbol" w:hAnsi="Symbol" w:hint="default"/>
      </w:rPr>
    </w:lvl>
    <w:lvl w:ilvl="2" w:tplc="62AE0756" w:tentative="1">
      <w:start w:val="1"/>
      <w:numFmt w:val="bullet"/>
      <w:lvlText w:val=""/>
      <w:lvlJc w:val="left"/>
      <w:pPr>
        <w:tabs>
          <w:tab w:val="num" w:pos="2160"/>
        </w:tabs>
        <w:ind w:left="2160" w:hanging="360"/>
      </w:pPr>
      <w:rPr>
        <w:rFonts w:ascii="Symbol" w:hAnsi="Symbol" w:hint="default"/>
      </w:rPr>
    </w:lvl>
    <w:lvl w:ilvl="3" w:tplc="ED3802C6" w:tentative="1">
      <w:start w:val="1"/>
      <w:numFmt w:val="bullet"/>
      <w:lvlText w:val=""/>
      <w:lvlJc w:val="left"/>
      <w:pPr>
        <w:tabs>
          <w:tab w:val="num" w:pos="2880"/>
        </w:tabs>
        <w:ind w:left="2880" w:hanging="360"/>
      </w:pPr>
      <w:rPr>
        <w:rFonts w:ascii="Symbol" w:hAnsi="Symbol" w:hint="default"/>
      </w:rPr>
    </w:lvl>
    <w:lvl w:ilvl="4" w:tplc="C1EC1AA0" w:tentative="1">
      <w:start w:val="1"/>
      <w:numFmt w:val="bullet"/>
      <w:lvlText w:val=""/>
      <w:lvlJc w:val="left"/>
      <w:pPr>
        <w:tabs>
          <w:tab w:val="num" w:pos="3600"/>
        </w:tabs>
        <w:ind w:left="3600" w:hanging="360"/>
      </w:pPr>
      <w:rPr>
        <w:rFonts w:ascii="Symbol" w:hAnsi="Symbol" w:hint="default"/>
      </w:rPr>
    </w:lvl>
    <w:lvl w:ilvl="5" w:tplc="D488E442" w:tentative="1">
      <w:start w:val="1"/>
      <w:numFmt w:val="bullet"/>
      <w:lvlText w:val=""/>
      <w:lvlJc w:val="left"/>
      <w:pPr>
        <w:tabs>
          <w:tab w:val="num" w:pos="4320"/>
        </w:tabs>
        <w:ind w:left="4320" w:hanging="360"/>
      </w:pPr>
      <w:rPr>
        <w:rFonts w:ascii="Symbol" w:hAnsi="Symbol" w:hint="default"/>
      </w:rPr>
    </w:lvl>
    <w:lvl w:ilvl="6" w:tplc="5AD05C6C" w:tentative="1">
      <w:start w:val="1"/>
      <w:numFmt w:val="bullet"/>
      <w:lvlText w:val=""/>
      <w:lvlJc w:val="left"/>
      <w:pPr>
        <w:tabs>
          <w:tab w:val="num" w:pos="5040"/>
        </w:tabs>
        <w:ind w:left="5040" w:hanging="360"/>
      </w:pPr>
      <w:rPr>
        <w:rFonts w:ascii="Symbol" w:hAnsi="Symbol" w:hint="default"/>
      </w:rPr>
    </w:lvl>
    <w:lvl w:ilvl="7" w:tplc="F3B88E22" w:tentative="1">
      <w:start w:val="1"/>
      <w:numFmt w:val="bullet"/>
      <w:lvlText w:val=""/>
      <w:lvlJc w:val="left"/>
      <w:pPr>
        <w:tabs>
          <w:tab w:val="num" w:pos="5760"/>
        </w:tabs>
        <w:ind w:left="5760" w:hanging="360"/>
      </w:pPr>
      <w:rPr>
        <w:rFonts w:ascii="Symbol" w:hAnsi="Symbol" w:hint="default"/>
      </w:rPr>
    </w:lvl>
    <w:lvl w:ilvl="8" w:tplc="47B43C04" w:tentative="1">
      <w:start w:val="1"/>
      <w:numFmt w:val="bullet"/>
      <w:lvlText w:val=""/>
      <w:lvlJc w:val="left"/>
      <w:pPr>
        <w:tabs>
          <w:tab w:val="num" w:pos="6480"/>
        </w:tabs>
        <w:ind w:left="6480" w:hanging="360"/>
      </w:pPr>
      <w:rPr>
        <w:rFonts w:ascii="Symbol" w:hAnsi="Symbol" w:hint="default"/>
      </w:rPr>
    </w:lvl>
  </w:abstractNum>
  <w:abstractNum w:abstractNumId="21">
    <w:nsid w:val="6591354E"/>
    <w:multiLevelType w:val="hybridMultilevel"/>
    <w:tmpl w:val="60120B10"/>
    <w:lvl w:ilvl="0" w:tplc="0C090001">
      <w:start w:val="1"/>
      <w:numFmt w:val="bullet"/>
      <w:pStyle w:val="acs2"/>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D047465"/>
    <w:multiLevelType w:val="hybridMultilevel"/>
    <w:tmpl w:val="2F4001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327B85"/>
    <w:multiLevelType w:val="hybridMultilevel"/>
    <w:tmpl w:val="CEA412CC"/>
    <w:lvl w:ilvl="0" w:tplc="A38247B0">
      <w:start w:val="1"/>
      <w:numFmt w:val="bullet"/>
      <w:lvlText w:val=""/>
      <w:lvlPicBulletId w:val="0"/>
      <w:lvlJc w:val="left"/>
      <w:pPr>
        <w:tabs>
          <w:tab w:val="num" w:pos="720"/>
        </w:tabs>
        <w:ind w:left="720" w:hanging="360"/>
      </w:pPr>
      <w:rPr>
        <w:rFonts w:ascii="Symbol" w:hAnsi="Symbol" w:hint="default"/>
      </w:rPr>
    </w:lvl>
    <w:lvl w:ilvl="1" w:tplc="7E9A6C06" w:tentative="1">
      <w:start w:val="1"/>
      <w:numFmt w:val="bullet"/>
      <w:lvlText w:val=""/>
      <w:lvlJc w:val="left"/>
      <w:pPr>
        <w:tabs>
          <w:tab w:val="num" w:pos="1440"/>
        </w:tabs>
        <w:ind w:left="1440" w:hanging="360"/>
      </w:pPr>
      <w:rPr>
        <w:rFonts w:ascii="Symbol" w:hAnsi="Symbol" w:hint="default"/>
      </w:rPr>
    </w:lvl>
    <w:lvl w:ilvl="2" w:tplc="9202C054" w:tentative="1">
      <w:start w:val="1"/>
      <w:numFmt w:val="bullet"/>
      <w:lvlText w:val=""/>
      <w:lvlJc w:val="left"/>
      <w:pPr>
        <w:tabs>
          <w:tab w:val="num" w:pos="2160"/>
        </w:tabs>
        <w:ind w:left="2160" w:hanging="360"/>
      </w:pPr>
      <w:rPr>
        <w:rFonts w:ascii="Symbol" w:hAnsi="Symbol" w:hint="default"/>
      </w:rPr>
    </w:lvl>
    <w:lvl w:ilvl="3" w:tplc="E8AA46F4" w:tentative="1">
      <w:start w:val="1"/>
      <w:numFmt w:val="bullet"/>
      <w:lvlText w:val=""/>
      <w:lvlJc w:val="left"/>
      <w:pPr>
        <w:tabs>
          <w:tab w:val="num" w:pos="2880"/>
        </w:tabs>
        <w:ind w:left="2880" w:hanging="360"/>
      </w:pPr>
      <w:rPr>
        <w:rFonts w:ascii="Symbol" w:hAnsi="Symbol" w:hint="default"/>
      </w:rPr>
    </w:lvl>
    <w:lvl w:ilvl="4" w:tplc="83E4399A" w:tentative="1">
      <w:start w:val="1"/>
      <w:numFmt w:val="bullet"/>
      <w:lvlText w:val=""/>
      <w:lvlJc w:val="left"/>
      <w:pPr>
        <w:tabs>
          <w:tab w:val="num" w:pos="3600"/>
        </w:tabs>
        <w:ind w:left="3600" w:hanging="360"/>
      </w:pPr>
      <w:rPr>
        <w:rFonts w:ascii="Symbol" w:hAnsi="Symbol" w:hint="default"/>
      </w:rPr>
    </w:lvl>
    <w:lvl w:ilvl="5" w:tplc="2B4ED41C" w:tentative="1">
      <w:start w:val="1"/>
      <w:numFmt w:val="bullet"/>
      <w:lvlText w:val=""/>
      <w:lvlJc w:val="left"/>
      <w:pPr>
        <w:tabs>
          <w:tab w:val="num" w:pos="4320"/>
        </w:tabs>
        <w:ind w:left="4320" w:hanging="360"/>
      </w:pPr>
      <w:rPr>
        <w:rFonts w:ascii="Symbol" w:hAnsi="Symbol" w:hint="default"/>
      </w:rPr>
    </w:lvl>
    <w:lvl w:ilvl="6" w:tplc="D2441DCA" w:tentative="1">
      <w:start w:val="1"/>
      <w:numFmt w:val="bullet"/>
      <w:lvlText w:val=""/>
      <w:lvlJc w:val="left"/>
      <w:pPr>
        <w:tabs>
          <w:tab w:val="num" w:pos="5040"/>
        </w:tabs>
        <w:ind w:left="5040" w:hanging="360"/>
      </w:pPr>
      <w:rPr>
        <w:rFonts w:ascii="Symbol" w:hAnsi="Symbol" w:hint="default"/>
      </w:rPr>
    </w:lvl>
    <w:lvl w:ilvl="7" w:tplc="1AE8C0AC" w:tentative="1">
      <w:start w:val="1"/>
      <w:numFmt w:val="bullet"/>
      <w:lvlText w:val=""/>
      <w:lvlJc w:val="left"/>
      <w:pPr>
        <w:tabs>
          <w:tab w:val="num" w:pos="5760"/>
        </w:tabs>
        <w:ind w:left="5760" w:hanging="360"/>
      </w:pPr>
      <w:rPr>
        <w:rFonts w:ascii="Symbol" w:hAnsi="Symbol" w:hint="default"/>
      </w:rPr>
    </w:lvl>
    <w:lvl w:ilvl="8" w:tplc="FE9095E8" w:tentative="1">
      <w:start w:val="1"/>
      <w:numFmt w:val="bullet"/>
      <w:lvlText w:val=""/>
      <w:lvlJc w:val="left"/>
      <w:pPr>
        <w:tabs>
          <w:tab w:val="num" w:pos="6480"/>
        </w:tabs>
        <w:ind w:left="6480" w:hanging="360"/>
      </w:pPr>
      <w:rPr>
        <w:rFonts w:ascii="Symbol" w:hAnsi="Symbol" w:hint="default"/>
      </w:rPr>
    </w:lvl>
  </w:abstractNum>
  <w:abstractNum w:abstractNumId="24">
    <w:nsid w:val="76AE3E0F"/>
    <w:multiLevelType w:val="hybridMultilevel"/>
    <w:tmpl w:val="20A01150"/>
    <w:lvl w:ilvl="0" w:tplc="DC1819E0">
      <w:start w:val="1"/>
      <w:numFmt w:val="bullet"/>
      <w:lvlText w:val=""/>
      <w:lvlJc w:val="left"/>
      <w:pPr>
        <w:tabs>
          <w:tab w:val="num" w:pos="1505"/>
        </w:tabs>
        <w:ind w:left="1505" w:hanging="425"/>
      </w:pPr>
      <w:rPr>
        <w:rFonts w:ascii="Symbol" w:hAnsi="Symbol" w:hint="default"/>
        <w:sz w:val="20"/>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nsid w:val="77A70D0C"/>
    <w:multiLevelType w:val="hybridMultilevel"/>
    <w:tmpl w:val="6CCAEFE2"/>
    <w:lvl w:ilvl="0" w:tplc="55DC4B80">
      <w:start w:val="1"/>
      <w:numFmt w:val="bullet"/>
      <w:lvlText w:val=""/>
      <w:lvlPicBulletId w:val="0"/>
      <w:lvlJc w:val="left"/>
      <w:pPr>
        <w:tabs>
          <w:tab w:val="num" w:pos="720"/>
        </w:tabs>
        <w:ind w:left="720" w:hanging="360"/>
      </w:pPr>
      <w:rPr>
        <w:rFonts w:ascii="Symbol" w:hAnsi="Symbol" w:hint="default"/>
      </w:rPr>
    </w:lvl>
    <w:lvl w:ilvl="1" w:tplc="F0B26EBA" w:tentative="1">
      <w:start w:val="1"/>
      <w:numFmt w:val="bullet"/>
      <w:lvlText w:val=""/>
      <w:lvlJc w:val="left"/>
      <w:pPr>
        <w:tabs>
          <w:tab w:val="num" w:pos="1440"/>
        </w:tabs>
        <w:ind w:left="1440" w:hanging="360"/>
      </w:pPr>
      <w:rPr>
        <w:rFonts w:ascii="Symbol" w:hAnsi="Symbol" w:hint="default"/>
      </w:rPr>
    </w:lvl>
    <w:lvl w:ilvl="2" w:tplc="6F323BB2" w:tentative="1">
      <w:start w:val="1"/>
      <w:numFmt w:val="bullet"/>
      <w:lvlText w:val=""/>
      <w:lvlJc w:val="left"/>
      <w:pPr>
        <w:tabs>
          <w:tab w:val="num" w:pos="2160"/>
        </w:tabs>
        <w:ind w:left="2160" w:hanging="360"/>
      </w:pPr>
      <w:rPr>
        <w:rFonts w:ascii="Symbol" w:hAnsi="Symbol" w:hint="default"/>
      </w:rPr>
    </w:lvl>
    <w:lvl w:ilvl="3" w:tplc="76841618" w:tentative="1">
      <w:start w:val="1"/>
      <w:numFmt w:val="bullet"/>
      <w:lvlText w:val=""/>
      <w:lvlJc w:val="left"/>
      <w:pPr>
        <w:tabs>
          <w:tab w:val="num" w:pos="2880"/>
        </w:tabs>
        <w:ind w:left="2880" w:hanging="360"/>
      </w:pPr>
      <w:rPr>
        <w:rFonts w:ascii="Symbol" w:hAnsi="Symbol" w:hint="default"/>
      </w:rPr>
    </w:lvl>
    <w:lvl w:ilvl="4" w:tplc="F146A050" w:tentative="1">
      <w:start w:val="1"/>
      <w:numFmt w:val="bullet"/>
      <w:lvlText w:val=""/>
      <w:lvlJc w:val="left"/>
      <w:pPr>
        <w:tabs>
          <w:tab w:val="num" w:pos="3600"/>
        </w:tabs>
        <w:ind w:left="3600" w:hanging="360"/>
      </w:pPr>
      <w:rPr>
        <w:rFonts w:ascii="Symbol" w:hAnsi="Symbol" w:hint="default"/>
      </w:rPr>
    </w:lvl>
    <w:lvl w:ilvl="5" w:tplc="9D1E00EA" w:tentative="1">
      <w:start w:val="1"/>
      <w:numFmt w:val="bullet"/>
      <w:lvlText w:val=""/>
      <w:lvlJc w:val="left"/>
      <w:pPr>
        <w:tabs>
          <w:tab w:val="num" w:pos="4320"/>
        </w:tabs>
        <w:ind w:left="4320" w:hanging="360"/>
      </w:pPr>
      <w:rPr>
        <w:rFonts w:ascii="Symbol" w:hAnsi="Symbol" w:hint="default"/>
      </w:rPr>
    </w:lvl>
    <w:lvl w:ilvl="6" w:tplc="60E0F4D2" w:tentative="1">
      <w:start w:val="1"/>
      <w:numFmt w:val="bullet"/>
      <w:lvlText w:val=""/>
      <w:lvlJc w:val="left"/>
      <w:pPr>
        <w:tabs>
          <w:tab w:val="num" w:pos="5040"/>
        </w:tabs>
        <w:ind w:left="5040" w:hanging="360"/>
      </w:pPr>
      <w:rPr>
        <w:rFonts w:ascii="Symbol" w:hAnsi="Symbol" w:hint="default"/>
      </w:rPr>
    </w:lvl>
    <w:lvl w:ilvl="7" w:tplc="DBBC44FA" w:tentative="1">
      <w:start w:val="1"/>
      <w:numFmt w:val="bullet"/>
      <w:lvlText w:val=""/>
      <w:lvlJc w:val="left"/>
      <w:pPr>
        <w:tabs>
          <w:tab w:val="num" w:pos="5760"/>
        </w:tabs>
        <w:ind w:left="5760" w:hanging="360"/>
      </w:pPr>
      <w:rPr>
        <w:rFonts w:ascii="Symbol" w:hAnsi="Symbol" w:hint="default"/>
      </w:rPr>
    </w:lvl>
    <w:lvl w:ilvl="8" w:tplc="B150D510"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9"/>
  </w:num>
  <w:num w:numId="3">
    <w:abstractNumId w:val="24"/>
  </w:num>
  <w:num w:numId="4">
    <w:abstractNumId w:val="16"/>
  </w:num>
  <w:num w:numId="5">
    <w:abstractNumId w:val="9"/>
  </w:num>
  <w:num w:numId="6">
    <w:abstractNumId w:val="13"/>
  </w:num>
  <w:num w:numId="7">
    <w:abstractNumId w:val="3"/>
  </w:num>
  <w:num w:numId="8">
    <w:abstractNumId w:val="0"/>
  </w:num>
  <w:num w:numId="9">
    <w:abstractNumId w:val="22"/>
  </w:num>
  <w:num w:numId="10">
    <w:abstractNumId w:val="5"/>
  </w:num>
  <w:num w:numId="11">
    <w:abstractNumId w:val="18"/>
  </w:num>
  <w:num w:numId="12">
    <w:abstractNumId w:val="8"/>
  </w:num>
  <w:num w:numId="13">
    <w:abstractNumId w:val="12"/>
  </w:num>
  <w:num w:numId="14">
    <w:abstractNumId w:val="2"/>
  </w:num>
  <w:num w:numId="15">
    <w:abstractNumId w:val="1"/>
  </w:num>
  <w:num w:numId="16">
    <w:abstractNumId w:val="9"/>
  </w:num>
  <w:num w:numId="17">
    <w:abstractNumId w:val="6"/>
  </w:num>
  <w:num w:numId="18">
    <w:abstractNumId w:val="21"/>
  </w:num>
  <w:num w:numId="19">
    <w:abstractNumId w:val="3"/>
  </w:num>
  <w:num w:numId="20">
    <w:abstractNumId w:val="19"/>
  </w:num>
  <w:num w:numId="21">
    <w:abstractNumId w:val="25"/>
  </w:num>
  <w:num w:numId="22">
    <w:abstractNumId w:val="14"/>
  </w:num>
  <w:num w:numId="23">
    <w:abstractNumId w:val="23"/>
  </w:num>
  <w:num w:numId="24">
    <w:abstractNumId w:val="15"/>
  </w:num>
  <w:num w:numId="25">
    <w:abstractNumId w:val="4"/>
  </w:num>
  <w:num w:numId="26">
    <w:abstractNumId w:val="20"/>
  </w:num>
  <w:num w:numId="27">
    <w:abstractNumId w:val="11"/>
  </w:num>
  <w:num w:numId="28">
    <w:abstractNumId w:val="7"/>
  </w:num>
  <w:num w:numId="2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91"/>
    <w:rsid w:val="00002FF1"/>
    <w:rsid w:val="0000424A"/>
    <w:rsid w:val="000119E4"/>
    <w:rsid w:val="00011ABA"/>
    <w:rsid w:val="00011E63"/>
    <w:rsid w:val="00012350"/>
    <w:rsid w:val="00017DE3"/>
    <w:rsid w:val="000341AB"/>
    <w:rsid w:val="0005378D"/>
    <w:rsid w:val="00053E3B"/>
    <w:rsid w:val="00055CE3"/>
    <w:rsid w:val="00056C3B"/>
    <w:rsid w:val="00057B86"/>
    <w:rsid w:val="00061156"/>
    <w:rsid w:val="00061830"/>
    <w:rsid w:val="000666CD"/>
    <w:rsid w:val="000778F2"/>
    <w:rsid w:val="00086671"/>
    <w:rsid w:val="00091E48"/>
    <w:rsid w:val="00097DFB"/>
    <w:rsid w:val="00097E5D"/>
    <w:rsid w:val="000A2793"/>
    <w:rsid w:val="000A7C4A"/>
    <w:rsid w:val="000C05F0"/>
    <w:rsid w:val="000C6254"/>
    <w:rsid w:val="000E1362"/>
    <w:rsid w:val="000E36A2"/>
    <w:rsid w:val="000E4DD0"/>
    <w:rsid w:val="000F059C"/>
    <w:rsid w:val="000F617B"/>
    <w:rsid w:val="000F6A86"/>
    <w:rsid w:val="00100601"/>
    <w:rsid w:val="00111B90"/>
    <w:rsid w:val="001131A8"/>
    <w:rsid w:val="001221D2"/>
    <w:rsid w:val="00125A79"/>
    <w:rsid w:val="00127AD7"/>
    <w:rsid w:val="0013546A"/>
    <w:rsid w:val="00136017"/>
    <w:rsid w:val="001360D0"/>
    <w:rsid w:val="00137F19"/>
    <w:rsid w:val="00140623"/>
    <w:rsid w:val="001425A8"/>
    <w:rsid w:val="00142D49"/>
    <w:rsid w:val="00146EBC"/>
    <w:rsid w:val="00150DED"/>
    <w:rsid w:val="001657A1"/>
    <w:rsid w:val="00165EB8"/>
    <w:rsid w:val="00166438"/>
    <w:rsid w:val="00171565"/>
    <w:rsid w:val="00181C3C"/>
    <w:rsid w:val="001826DB"/>
    <w:rsid w:val="00182F88"/>
    <w:rsid w:val="00196B83"/>
    <w:rsid w:val="00196BFA"/>
    <w:rsid w:val="00197575"/>
    <w:rsid w:val="001A7D57"/>
    <w:rsid w:val="001C48B9"/>
    <w:rsid w:val="001C5D5D"/>
    <w:rsid w:val="001D14E3"/>
    <w:rsid w:val="001E28F6"/>
    <w:rsid w:val="001E6054"/>
    <w:rsid w:val="001F1DA2"/>
    <w:rsid w:val="001F5CBB"/>
    <w:rsid w:val="001F6154"/>
    <w:rsid w:val="002052D4"/>
    <w:rsid w:val="00207015"/>
    <w:rsid w:val="00213570"/>
    <w:rsid w:val="00224F88"/>
    <w:rsid w:val="00230575"/>
    <w:rsid w:val="00236C6B"/>
    <w:rsid w:val="00236F87"/>
    <w:rsid w:val="00240548"/>
    <w:rsid w:val="00241317"/>
    <w:rsid w:val="00244FCC"/>
    <w:rsid w:val="002605E8"/>
    <w:rsid w:val="002631A4"/>
    <w:rsid w:val="00263DC8"/>
    <w:rsid w:val="0027269A"/>
    <w:rsid w:val="00284C87"/>
    <w:rsid w:val="002909E7"/>
    <w:rsid w:val="0029239B"/>
    <w:rsid w:val="0029627B"/>
    <w:rsid w:val="002A4FB0"/>
    <w:rsid w:val="002B03AD"/>
    <w:rsid w:val="002B0B49"/>
    <w:rsid w:val="002B22DA"/>
    <w:rsid w:val="002B38C4"/>
    <w:rsid w:val="002C12C9"/>
    <w:rsid w:val="002D12E7"/>
    <w:rsid w:val="002F313A"/>
    <w:rsid w:val="002F3FC4"/>
    <w:rsid w:val="00307F52"/>
    <w:rsid w:val="00315AD5"/>
    <w:rsid w:val="00321DD6"/>
    <w:rsid w:val="00323C93"/>
    <w:rsid w:val="003268F7"/>
    <w:rsid w:val="00326BAC"/>
    <w:rsid w:val="00347F1D"/>
    <w:rsid w:val="0035296A"/>
    <w:rsid w:val="00366E63"/>
    <w:rsid w:val="00373C33"/>
    <w:rsid w:val="0037790C"/>
    <w:rsid w:val="00381F29"/>
    <w:rsid w:val="00391396"/>
    <w:rsid w:val="00391EC0"/>
    <w:rsid w:val="003A7CF1"/>
    <w:rsid w:val="003B4178"/>
    <w:rsid w:val="003B66CC"/>
    <w:rsid w:val="003D33D9"/>
    <w:rsid w:val="003E38D1"/>
    <w:rsid w:val="003E621E"/>
    <w:rsid w:val="003F0337"/>
    <w:rsid w:val="003F52A9"/>
    <w:rsid w:val="004017C2"/>
    <w:rsid w:val="00403965"/>
    <w:rsid w:val="00404D14"/>
    <w:rsid w:val="00407674"/>
    <w:rsid w:val="004112E3"/>
    <w:rsid w:val="00415E87"/>
    <w:rsid w:val="00427011"/>
    <w:rsid w:val="0043332C"/>
    <w:rsid w:val="00434158"/>
    <w:rsid w:val="00437ED7"/>
    <w:rsid w:val="00442747"/>
    <w:rsid w:val="004427B0"/>
    <w:rsid w:val="004436E6"/>
    <w:rsid w:val="00465945"/>
    <w:rsid w:val="00470327"/>
    <w:rsid w:val="00473CAE"/>
    <w:rsid w:val="00474D6F"/>
    <w:rsid w:val="00476963"/>
    <w:rsid w:val="004804A6"/>
    <w:rsid w:val="00490854"/>
    <w:rsid w:val="00491B6E"/>
    <w:rsid w:val="00493C36"/>
    <w:rsid w:val="00493FC2"/>
    <w:rsid w:val="00494EA2"/>
    <w:rsid w:val="004A04C5"/>
    <w:rsid w:val="004A1401"/>
    <w:rsid w:val="004B2164"/>
    <w:rsid w:val="004B3EDD"/>
    <w:rsid w:val="004B6B25"/>
    <w:rsid w:val="004C3EA7"/>
    <w:rsid w:val="004D4398"/>
    <w:rsid w:val="004E26ED"/>
    <w:rsid w:val="004E6544"/>
    <w:rsid w:val="004E6954"/>
    <w:rsid w:val="004F1966"/>
    <w:rsid w:val="005165F0"/>
    <w:rsid w:val="00516945"/>
    <w:rsid w:val="00525EF6"/>
    <w:rsid w:val="00526462"/>
    <w:rsid w:val="00531952"/>
    <w:rsid w:val="00533F41"/>
    <w:rsid w:val="0053452C"/>
    <w:rsid w:val="00542D46"/>
    <w:rsid w:val="00543CFE"/>
    <w:rsid w:val="00546101"/>
    <w:rsid w:val="0054643D"/>
    <w:rsid w:val="005520FE"/>
    <w:rsid w:val="0055283C"/>
    <w:rsid w:val="005542D8"/>
    <w:rsid w:val="00560C88"/>
    <w:rsid w:val="00562C3D"/>
    <w:rsid w:val="00570314"/>
    <w:rsid w:val="00572F6F"/>
    <w:rsid w:val="00574AA4"/>
    <w:rsid w:val="00576EE4"/>
    <w:rsid w:val="005930FA"/>
    <w:rsid w:val="005B0DF2"/>
    <w:rsid w:val="005C4649"/>
    <w:rsid w:val="005C481A"/>
    <w:rsid w:val="005D0E9D"/>
    <w:rsid w:val="005D2A2C"/>
    <w:rsid w:val="005D7F04"/>
    <w:rsid w:val="005E3305"/>
    <w:rsid w:val="005F22B2"/>
    <w:rsid w:val="005F5ED2"/>
    <w:rsid w:val="00607236"/>
    <w:rsid w:val="00611A59"/>
    <w:rsid w:val="00622FDC"/>
    <w:rsid w:val="00630F12"/>
    <w:rsid w:val="00631AA9"/>
    <w:rsid w:val="00631B83"/>
    <w:rsid w:val="00635DA8"/>
    <w:rsid w:val="00636D1F"/>
    <w:rsid w:val="00640A46"/>
    <w:rsid w:val="006419A0"/>
    <w:rsid w:val="00650EA2"/>
    <w:rsid w:val="006544F8"/>
    <w:rsid w:val="00660582"/>
    <w:rsid w:val="00660B83"/>
    <w:rsid w:val="00662C20"/>
    <w:rsid w:val="00663A1A"/>
    <w:rsid w:val="006673BE"/>
    <w:rsid w:val="00667649"/>
    <w:rsid w:val="00670859"/>
    <w:rsid w:val="006742CB"/>
    <w:rsid w:val="006843B3"/>
    <w:rsid w:val="00687D5D"/>
    <w:rsid w:val="0069732E"/>
    <w:rsid w:val="006A349A"/>
    <w:rsid w:val="006A3990"/>
    <w:rsid w:val="006A604F"/>
    <w:rsid w:val="006A6E73"/>
    <w:rsid w:val="006C209B"/>
    <w:rsid w:val="006C2D74"/>
    <w:rsid w:val="006C31BF"/>
    <w:rsid w:val="006C39CD"/>
    <w:rsid w:val="006C50BB"/>
    <w:rsid w:val="006C7A58"/>
    <w:rsid w:val="006D2A9B"/>
    <w:rsid w:val="006D5C8E"/>
    <w:rsid w:val="006D78E9"/>
    <w:rsid w:val="006E0E76"/>
    <w:rsid w:val="006E27B4"/>
    <w:rsid w:val="006F074B"/>
    <w:rsid w:val="006F3E1B"/>
    <w:rsid w:val="00701404"/>
    <w:rsid w:val="00705DBD"/>
    <w:rsid w:val="0071542C"/>
    <w:rsid w:val="00716FF8"/>
    <w:rsid w:val="00721348"/>
    <w:rsid w:val="00725B6B"/>
    <w:rsid w:val="007309AA"/>
    <w:rsid w:val="007310D7"/>
    <w:rsid w:val="007329EB"/>
    <w:rsid w:val="00743EAF"/>
    <w:rsid w:val="00747C02"/>
    <w:rsid w:val="0075204C"/>
    <w:rsid w:val="0075332C"/>
    <w:rsid w:val="00753CB8"/>
    <w:rsid w:val="00756B42"/>
    <w:rsid w:val="00760D6E"/>
    <w:rsid w:val="0076422C"/>
    <w:rsid w:val="00764A11"/>
    <w:rsid w:val="00770AEF"/>
    <w:rsid w:val="007746FC"/>
    <w:rsid w:val="0077775E"/>
    <w:rsid w:val="00783512"/>
    <w:rsid w:val="00792A51"/>
    <w:rsid w:val="00794517"/>
    <w:rsid w:val="00796549"/>
    <w:rsid w:val="00796AFF"/>
    <w:rsid w:val="007A32EC"/>
    <w:rsid w:val="007A78B6"/>
    <w:rsid w:val="007C0FD2"/>
    <w:rsid w:val="007C621A"/>
    <w:rsid w:val="007D0E7C"/>
    <w:rsid w:val="007E048E"/>
    <w:rsid w:val="007E65C9"/>
    <w:rsid w:val="007E762A"/>
    <w:rsid w:val="007E7A97"/>
    <w:rsid w:val="007F4054"/>
    <w:rsid w:val="00800C67"/>
    <w:rsid w:val="008054A2"/>
    <w:rsid w:val="008063E7"/>
    <w:rsid w:val="00812097"/>
    <w:rsid w:val="00820F3E"/>
    <w:rsid w:val="00822003"/>
    <w:rsid w:val="00823D13"/>
    <w:rsid w:val="00825C64"/>
    <w:rsid w:val="00842699"/>
    <w:rsid w:val="00853F80"/>
    <w:rsid w:val="00863B27"/>
    <w:rsid w:val="008658FC"/>
    <w:rsid w:val="0086663C"/>
    <w:rsid w:val="00867614"/>
    <w:rsid w:val="00876747"/>
    <w:rsid w:val="00885503"/>
    <w:rsid w:val="00885594"/>
    <w:rsid w:val="00896A14"/>
    <w:rsid w:val="008A4979"/>
    <w:rsid w:val="008B302F"/>
    <w:rsid w:val="008B4EAD"/>
    <w:rsid w:val="008B5FC4"/>
    <w:rsid w:val="008C4829"/>
    <w:rsid w:val="008C7AAF"/>
    <w:rsid w:val="008D260D"/>
    <w:rsid w:val="008E3EE5"/>
    <w:rsid w:val="008E6931"/>
    <w:rsid w:val="008E7922"/>
    <w:rsid w:val="009025A2"/>
    <w:rsid w:val="00902A26"/>
    <w:rsid w:val="009034BD"/>
    <w:rsid w:val="00904E9F"/>
    <w:rsid w:val="00910867"/>
    <w:rsid w:val="00924F93"/>
    <w:rsid w:val="0093490F"/>
    <w:rsid w:val="00937713"/>
    <w:rsid w:val="009408F7"/>
    <w:rsid w:val="00950B24"/>
    <w:rsid w:val="00951956"/>
    <w:rsid w:val="00954BAF"/>
    <w:rsid w:val="009566AC"/>
    <w:rsid w:val="00960465"/>
    <w:rsid w:val="00965727"/>
    <w:rsid w:val="00980240"/>
    <w:rsid w:val="00981B6D"/>
    <w:rsid w:val="0098380F"/>
    <w:rsid w:val="00985BAD"/>
    <w:rsid w:val="00985DAA"/>
    <w:rsid w:val="00996954"/>
    <w:rsid w:val="009A37ED"/>
    <w:rsid w:val="009A719F"/>
    <w:rsid w:val="009B57B2"/>
    <w:rsid w:val="009C6CEF"/>
    <w:rsid w:val="009C71A7"/>
    <w:rsid w:val="009C7BA8"/>
    <w:rsid w:val="009D3F1E"/>
    <w:rsid w:val="009D4443"/>
    <w:rsid w:val="009E0168"/>
    <w:rsid w:val="009F0282"/>
    <w:rsid w:val="009F2F01"/>
    <w:rsid w:val="009F4977"/>
    <w:rsid w:val="009F7A14"/>
    <w:rsid w:val="00A11028"/>
    <w:rsid w:val="00A30025"/>
    <w:rsid w:val="00A324F1"/>
    <w:rsid w:val="00A43090"/>
    <w:rsid w:val="00A54F12"/>
    <w:rsid w:val="00A611E8"/>
    <w:rsid w:val="00A71C53"/>
    <w:rsid w:val="00A7215D"/>
    <w:rsid w:val="00A76A01"/>
    <w:rsid w:val="00A81666"/>
    <w:rsid w:val="00A85622"/>
    <w:rsid w:val="00AA2B52"/>
    <w:rsid w:val="00AA46BA"/>
    <w:rsid w:val="00AA6998"/>
    <w:rsid w:val="00AA7B9B"/>
    <w:rsid w:val="00AB0CFA"/>
    <w:rsid w:val="00AB1246"/>
    <w:rsid w:val="00AC4A1E"/>
    <w:rsid w:val="00AC734A"/>
    <w:rsid w:val="00AC7B52"/>
    <w:rsid w:val="00AE1A14"/>
    <w:rsid w:val="00AE4015"/>
    <w:rsid w:val="00AF403F"/>
    <w:rsid w:val="00AF4B7C"/>
    <w:rsid w:val="00AF5D09"/>
    <w:rsid w:val="00B030A3"/>
    <w:rsid w:val="00B10D41"/>
    <w:rsid w:val="00B165CD"/>
    <w:rsid w:val="00B25774"/>
    <w:rsid w:val="00B30422"/>
    <w:rsid w:val="00B37D6B"/>
    <w:rsid w:val="00B4541D"/>
    <w:rsid w:val="00B556F0"/>
    <w:rsid w:val="00B635AF"/>
    <w:rsid w:val="00B67262"/>
    <w:rsid w:val="00B749D2"/>
    <w:rsid w:val="00B74A7E"/>
    <w:rsid w:val="00B772E2"/>
    <w:rsid w:val="00B96660"/>
    <w:rsid w:val="00B96D3D"/>
    <w:rsid w:val="00BA0064"/>
    <w:rsid w:val="00BA6CEC"/>
    <w:rsid w:val="00BB10E5"/>
    <w:rsid w:val="00BB17F9"/>
    <w:rsid w:val="00BB2FC6"/>
    <w:rsid w:val="00BB3437"/>
    <w:rsid w:val="00BC12B4"/>
    <w:rsid w:val="00BC3D0D"/>
    <w:rsid w:val="00BD15D1"/>
    <w:rsid w:val="00BD59FE"/>
    <w:rsid w:val="00BD5C7B"/>
    <w:rsid w:val="00BE1107"/>
    <w:rsid w:val="00BE5715"/>
    <w:rsid w:val="00BE60BB"/>
    <w:rsid w:val="00BF13EE"/>
    <w:rsid w:val="00BF154C"/>
    <w:rsid w:val="00BF3452"/>
    <w:rsid w:val="00BF4F50"/>
    <w:rsid w:val="00BF56B8"/>
    <w:rsid w:val="00BF6D63"/>
    <w:rsid w:val="00C01570"/>
    <w:rsid w:val="00C04709"/>
    <w:rsid w:val="00C15F9D"/>
    <w:rsid w:val="00C16C93"/>
    <w:rsid w:val="00C173F8"/>
    <w:rsid w:val="00C209EE"/>
    <w:rsid w:val="00C278E7"/>
    <w:rsid w:val="00C320B2"/>
    <w:rsid w:val="00C3527E"/>
    <w:rsid w:val="00C4068F"/>
    <w:rsid w:val="00C5220A"/>
    <w:rsid w:val="00C54890"/>
    <w:rsid w:val="00C56C02"/>
    <w:rsid w:val="00C65CBD"/>
    <w:rsid w:val="00C707B8"/>
    <w:rsid w:val="00C70C9C"/>
    <w:rsid w:val="00C73F0A"/>
    <w:rsid w:val="00C85861"/>
    <w:rsid w:val="00C90B38"/>
    <w:rsid w:val="00CB4537"/>
    <w:rsid w:val="00CB626C"/>
    <w:rsid w:val="00CC12E2"/>
    <w:rsid w:val="00CE421A"/>
    <w:rsid w:val="00CF1F2A"/>
    <w:rsid w:val="00CF471D"/>
    <w:rsid w:val="00D01158"/>
    <w:rsid w:val="00D131C5"/>
    <w:rsid w:val="00D133E1"/>
    <w:rsid w:val="00D13A69"/>
    <w:rsid w:val="00D2079A"/>
    <w:rsid w:val="00D25194"/>
    <w:rsid w:val="00D26443"/>
    <w:rsid w:val="00D2704F"/>
    <w:rsid w:val="00D30F59"/>
    <w:rsid w:val="00D358EB"/>
    <w:rsid w:val="00D50599"/>
    <w:rsid w:val="00D538EC"/>
    <w:rsid w:val="00D54564"/>
    <w:rsid w:val="00D61B62"/>
    <w:rsid w:val="00D65E95"/>
    <w:rsid w:val="00D6664F"/>
    <w:rsid w:val="00D6794B"/>
    <w:rsid w:val="00D74B3D"/>
    <w:rsid w:val="00D83B78"/>
    <w:rsid w:val="00D92789"/>
    <w:rsid w:val="00D92BCC"/>
    <w:rsid w:val="00D94389"/>
    <w:rsid w:val="00D960D9"/>
    <w:rsid w:val="00D96191"/>
    <w:rsid w:val="00DB0D60"/>
    <w:rsid w:val="00DB4A12"/>
    <w:rsid w:val="00DC4CBC"/>
    <w:rsid w:val="00DC4D1C"/>
    <w:rsid w:val="00DD3230"/>
    <w:rsid w:val="00DD499D"/>
    <w:rsid w:val="00DD6BF8"/>
    <w:rsid w:val="00DD7BE9"/>
    <w:rsid w:val="00DD7F75"/>
    <w:rsid w:val="00DE11A1"/>
    <w:rsid w:val="00DE3D37"/>
    <w:rsid w:val="00DE6106"/>
    <w:rsid w:val="00DE63B3"/>
    <w:rsid w:val="00DF4BF2"/>
    <w:rsid w:val="00DF4E0E"/>
    <w:rsid w:val="00DF7220"/>
    <w:rsid w:val="00E00E90"/>
    <w:rsid w:val="00E10D53"/>
    <w:rsid w:val="00E11517"/>
    <w:rsid w:val="00E12E79"/>
    <w:rsid w:val="00E172B2"/>
    <w:rsid w:val="00E21806"/>
    <w:rsid w:val="00E23646"/>
    <w:rsid w:val="00E366DE"/>
    <w:rsid w:val="00E37708"/>
    <w:rsid w:val="00E5564D"/>
    <w:rsid w:val="00E5568B"/>
    <w:rsid w:val="00E65788"/>
    <w:rsid w:val="00E66E94"/>
    <w:rsid w:val="00E70F2D"/>
    <w:rsid w:val="00E70FCD"/>
    <w:rsid w:val="00E75B5A"/>
    <w:rsid w:val="00E85D4F"/>
    <w:rsid w:val="00E9036D"/>
    <w:rsid w:val="00E93FDB"/>
    <w:rsid w:val="00E95244"/>
    <w:rsid w:val="00EA67B6"/>
    <w:rsid w:val="00EB315C"/>
    <w:rsid w:val="00EC0F4E"/>
    <w:rsid w:val="00EC7E83"/>
    <w:rsid w:val="00ED032A"/>
    <w:rsid w:val="00EE1EDB"/>
    <w:rsid w:val="00EE44AF"/>
    <w:rsid w:val="00F00A99"/>
    <w:rsid w:val="00F02DD9"/>
    <w:rsid w:val="00F076A9"/>
    <w:rsid w:val="00F14D6B"/>
    <w:rsid w:val="00F21482"/>
    <w:rsid w:val="00F27A91"/>
    <w:rsid w:val="00F312F2"/>
    <w:rsid w:val="00F31A27"/>
    <w:rsid w:val="00F328AF"/>
    <w:rsid w:val="00F4580C"/>
    <w:rsid w:val="00F46FB0"/>
    <w:rsid w:val="00F471A4"/>
    <w:rsid w:val="00F52279"/>
    <w:rsid w:val="00F55185"/>
    <w:rsid w:val="00F6572F"/>
    <w:rsid w:val="00F6722F"/>
    <w:rsid w:val="00F810A4"/>
    <w:rsid w:val="00F8359C"/>
    <w:rsid w:val="00F907A4"/>
    <w:rsid w:val="00F93672"/>
    <w:rsid w:val="00F93832"/>
    <w:rsid w:val="00FA3D89"/>
    <w:rsid w:val="00FA5923"/>
    <w:rsid w:val="00FA7A42"/>
    <w:rsid w:val="00FB2D54"/>
    <w:rsid w:val="00FC2612"/>
    <w:rsid w:val="00FD4C79"/>
    <w:rsid w:val="00FD5869"/>
    <w:rsid w:val="00FE3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0">
      <v:stroke endarrow="block"/>
      <o:colormru v:ext="edit" colors="#87b07c,#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B83"/>
    <w:rPr>
      <w:rFonts w:ascii="Arial" w:hAnsi="Arial"/>
      <w:sz w:val="22"/>
      <w:lang w:eastAsia="en-US"/>
    </w:rPr>
  </w:style>
  <w:style w:type="paragraph" w:styleId="Heading1">
    <w:name w:val="heading 1"/>
    <w:basedOn w:val="Normal"/>
    <w:next w:val="Normal"/>
    <w:link w:val="Heading1Char"/>
    <w:qFormat/>
    <w:rsid w:val="00631B83"/>
    <w:pPr>
      <w:keepNext/>
      <w:outlineLvl w:val="0"/>
    </w:pPr>
    <w:rPr>
      <w:rFonts w:ascii="Cambria" w:hAnsi="Cambria"/>
      <w:b/>
      <w:sz w:val="36"/>
      <w:lang w:val="en-US"/>
    </w:rPr>
  </w:style>
  <w:style w:type="paragraph" w:styleId="Heading2">
    <w:name w:val="heading 2"/>
    <w:basedOn w:val="Normal"/>
    <w:next w:val="Normal"/>
    <w:link w:val="Heading2Char"/>
    <w:qFormat/>
    <w:rsid w:val="00631B83"/>
    <w:pPr>
      <w:keepNext/>
      <w:outlineLvl w:val="1"/>
    </w:pPr>
    <w:rPr>
      <w:rFonts w:ascii="Cambria" w:hAnsi="Cambria"/>
      <w:b/>
      <w:sz w:val="28"/>
    </w:rPr>
  </w:style>
  <w:style w:type="paragraph" w:styleId="Heading3">
    <w:name w:val="heading 3"/>
    <w:basedOn w:val="Normal"/>
    <w:next w:val="Normal"/>
    <w:link w:val="Heading3Char"/>
    <w:qFormat/>
    <w:rsid w:val="00631B83"/>
    <w:pPr>
      <w:keepNext/>
      <w:outlineLvl w:val="2"/>
    </w:pPr>
    <w:rPr>
      <w:rFonts w:ascii="Cambria" w:hAnsi="Cambria"/>
      <w:b/>
    </w:rPr>
  </w:style>
  <w:style w:type="paragraph" w:styleId="Heading4">
    <w:name w:val="heading 4"/>
    <w:basedOn w:val="Normal"/>
    <w:next w:val="Normal"/>
    <w:link w:val="Heading4Char"/>
    <w:qFormat/>
    <w:rsid w:val="00631B83"/>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31B83"/>
    <w:rPr>
      <w:rFonts w:ascii="Cambria" w:hAnsi="Cambria"/>
      <w:b/>
      <w:sz w:val="28"/>
      <w:lang w:eastAsia="en-US"/>
    </w:rPr>
  </w:style>
  <w:style w:type="paragraph" w:styleId="TOC2">
    <w:name w:val="toc 2"/>
    <w:basedOn w:val="Normal"/>
    <w:next w:val="Normal"/>
    <w:autoRedefine/>
    <w:uiPriority w:val="39"/>
    <w:rsid w:val="00631B83"/>
    <w:pPr>
      <w:ind w:left="200"/>
    </w:pPr>
  </w:style>
  <w:style w:type="paragraph" w:styleId="TOC1">
    <w:name w:val="toc 1"/>
    <w:basedOn w:val="Normal"/>
    <w:next w:val="Normal"/>
    <w:autoRedefine/>
    <w:uiPriority w:val="39"/>
    <w:rsid w:val="00631B83"/>
    <w:pPr>
      <w:tabs>
        <w:tab w:val="right" w:leader="dot" w:pos="9962"/>
      </w:tabs>
      <w:spacing w:before="120" w:after="120"/>
      <w:ind w:left="360" w:hanging="360"/>
    </w:pPr>
  </w:style>
  <w:style w:type="paragraph" w:styleId="TOC3">
    <w:name w:val="toc 3"/>
    <w:basedOn w:val="Normal"/>
    <w:next w:val="Normal"/>
    <w:autoRedefine/>
    <w:uiPriority w:val="39"/>
    <w:rsid w:val="00631B83"/>
    <w:pPr>
      <w:ind w:left="400"/>
    </w:pPr>
  </w:style>
  <w:style w:type="paragraph" w:styleId="TOC4">
    <w:name w:val="toc 4"/>
    <w:basedOn w:val="Normal"/>
    <w:next w:val="Normal"/>
    <w:autoRedefine/>
    <w:semiHidden/>
    <w:rsid w:val="00631B83"/>
    <w:pPr>
      <w:ind w:left="600"/>
    </w:pPr>
  </w:style>
  <w:style w:type="paragraph" w:styleId="TOC5">
    <w:name w:val="toc 5"/>
    <w:basedOn w:val="Normal"/>
    <w:next w:val="Normal"/>
    <w:autoRedefine/>
    <w:semiHidden/>
    <w:rsid w:val="00631B83"/>
    <w:pPr>
      <w:ind w:left="800"/>
    </w:pPr>
  </w:style>
  <w:style w:type="paragraph" w:styleId="TOC6">
    <w:name w:val="toc 6"/>
    <w:basedOn w:val="Normal"/>
    <w:next w:val="Normal"/>
    <w:autoRedefine/>
    <w:semiHidden/>
    <w:rsid w:val="00631B83"/>
    <w:pPr>
      <w:ind w:left="1000"/>
    </w:pPr>
  </w:style>
  <w:style w:type="paragraph" w:styleId="TOC7">
    <w:name w:val="toc 7"/>
    <w:basedOn w:val="Normal"/>
    <w:next w:val="Normal"/>
    <w:autoRedefine/>
    <w:semiHidden/>
    <w:rsid w:val="00631B83"/>
    <w:pPr>
      <w:ind w:left="1200"/>
    </w:pPr>
  </w:style>
  <w:style w:type="paragraph" w:styleId="TOC8">
    <w:name w:val="toc 8"/>
    <w:basedOn w:val="Normal"/>
    <w:next w:val="Normal"/>
    <w:autoRedefine/>
    <w:semiHidden/>
    <w:rsid w:val="00631B83"/>
    <w:pPr>
      <w:ind w:left="1400"/>
    </w:pPr>
  </w:style>
  <w:style w:type="paragraph" w:styleId="TOC9">
    <w:name w:val="toc 9"/>
    <w:basedOn w:val="Normal"/>
    <w:next w:val="Normal"/>
    <w:autoRedefine/>
    <w:semiHidden/>
    <w:rsid w:val="00631B83"/>
    <w:pPr>
      <w:ind w:left="1600"/>
    </w:pPr>
  </w:style>
  <w:style w:type="paragraph" w:customStyle="1" w:styleId="Normal-BoldItalic">
    <w:name w:val="Normal - Bold + Italic"/>
    <w:basedOn w:val="Normal-Bold"/>
    <w:link w:val="Normal-BoldItalicCharChar"/>
    <w:uiPriority w:val="99"/>
    <w:rsid w:val="00631B83"/>
    <w:rPr>
      <w:bCs/>
      <w:i/>
      <w:iCs/>
    </w:rPr>
  </w:style>
  <w:style w:type="paragraph" w:customStyle="1" w:styleId="Normal-Bold">
    <w:name w:val="Normal - Bold"/>
    <w:basedOn w:val="Normal"/>
    <w:link w:val="Normal-BoldChar"/>
    <w:uiPriority w:val="99"/>
    <w:rsid w:val="00631B83"/>
    <w:rPr>
      <w:b/>
      <w:szCs w:val="24"/>
      <w:lang w:val="en-US"/>
    </w:rPr>
  </w:style>
  <w:style w:type="character" w:customStyle="1" w:styleId="Normal-BoldChar">
    <w:name w:val="Normal - Bold Char"/>
    <w:link w:val="Normal-Bold"/>
    <w:uiPriority w:val="99"/>
    <w:rsid w:val="00631B83"/>
    <w:rPr>
      <w:rFonts w:ascii="Arial" w:hAnsi="Arial"/>
      <w:b/>
      <w:sz w:val="22"/>
      <w:szCs w:val="24"/>
      <w:lang w:val="en-US" w:eastAsia="en-US"/>
    </w:rPr>
  </w:style>
  <w:style w:type="character" w:customStyle="1" w:styleId="Normal-BoldItalicCharChar">
    <w:name w:val="Normal - Bold + Italic Char Char"/>
    <w:link w:val="Normal-BoldItalic"/>
    <w:uiPriority w:val="99"/>
    <w:rsid w:val="00631B83"/>
    <w:rPr>
      <w:rFonts w:ascii="Arial" w:hAnsi="Arial"/>
      <w:b/>
      <w:bCs/>
      <w:i/>
      <w:iCs/>
      <w:sz w:val="22"/>
      <w:szCs w:val="24"/>
      <w:lang w:val="en-US" w:eastAsia="en-US"/>
    </w:rPr>
  </w:style>
  <w:style w:type="paragraph" w:customStyle="1" w:styleId="acs">
    <w:name w:val="acs"/>
    <w:basedOn w:val="Normal"/>
    <w:link w:val="acsChar"/>
    <w:rsid w:val="00631B83"/>
    <w:pPr>
      <w:numPr>
        <w:numId w:val="14"/>
      </w:numPr>
    </w:pPr>
  </w:style>
  <w:style w:type="character" w:styleId="Hyperlink">
    <w:name w:val="Hyperlink"/>
    <w:uiPriority w:val="99"/>
    <w:rsid w:val="00631B83"/>
    <w:rPr>
      <w:color w:val="0000FF"/>
      <w:u w:val="single"/>
    </w:rPr>
  </w:style>
  <w:style w:type="paragraph" w:customStyle="1" w:styleId="acs2">
    <w:name w:val="acs2"/>
    <w:basedOn w:val="acs"/>
    <w:rsid w:val="00631B83"/>
    <w:pPr>
      <w:numPr>
        <w:numId w:val="18"/>
      </w:numPr>
    </w:pPr>
  </w:style>
  <w:style w:type="paragraph" w:styleId="Header">
    <w:name w:val="header"/>
    <w:basedOn w:val="Normal"/>
    <w:link w:val="HeaderChar"/>
    <w:rsid w:val="00631B83"/>
    <w:pPr>
      <w:tabs>
        <w:tab w:val="center" w:pos="4153"/>
        <w:tab w:val="right" w:pos="8306"/>
      </w:tabs>
    </w:pPr>
  </w:style>
  <w:style w:type="paragraph" w:styleId="Footer">
    <w:name w:val="footer"/>
    <w:basedOn w:val="Normal"/>
    <w:link w:val="FooterChar"/>
    <w:rsid w:val="00631B83"/>
    <w:pPr>
      <w:tabs>
        <w:tab w:val="center" w:pos="4153"/>
        <w:tab w:val="right" w:pos="8306"/>
      </w:tabs>
    </w:pPr>
  </w:style>
  <w:style w:type="paragraph" w:customStyle="1" w:styleId="Style1">
    <w:name w:val="Style1"/>
    <w:basedOn w:val="Normal"/>
    <w:uiPriority w:val="99"/>
    <w:rsid w:val="00631B83"/>
    <w:pPr>
      <w:numPr>
        <w:numId w:val="20"/>
      </w:numPr>
    </w:pPr>
  </w:style>
  <w:style w:type="paragraph" w:customStyle="1" w:styleId="ACs2level">
    <w:name w:val="ACs 2 level"/>
    <w:basedOn w:val="Normal"/>
    <w:uiPriority w:val="99"/>
    <w:rsid w:val="00631B83"/>
    <w:pPr>
      <w:numPr>
        <w:numId w:val="16"/>
      </w:numPr>
      <w:tabs>
        <w:tab w:val="left" w:pos="1440"/>
      </w:tabs>
      <w:spacing w:after="60"/>
    </w:pPr>
    <w:rPr>
      <w:szCs w:val="24"/>
    </w:rPr>
  </w:style>
  <w:style w:type="paragraph" w:customStyle="1" w:styleId="AmendmentBulletOddPage">
    <w:name w:val="Amendment Bullet (Odd Page)"/>
    <w:basedOn w:val="Normal"/>
    <w:rsid w:val="00631B83"/>
    <w:pPr>
      <w:tabs>
        <w:tab w:val="num" w:pos="1724"/>
      </w:tabs>
      <w:spacing w:after="60"/>
      <w:ind w:left="1724" w:hanging="284"/>
    </w:pPr>
    <w:rPr>
      <w:szCs w:val="24"/>
    </w:rPr>
  </w:style>
  <w:style w:type="paragraph" w:customStyle="1" w:styleId="bulletsACS">
    <w:name w:val="bullets ACS"/>
    <w:basedOn w:val="Normal"/>
    <w:link w:val="bulletsACSChar"/>
    <w:uiPriority w:val="99"/>
    <w:rsid w:val="00631B83"/>
    <w:pPr>
      <w:numPr>
        <w:numId w:val="19"/>
      </w:numPr>
      <w:tabs>
        <w:tab w:val="left" w:pos="1080"/>
      </w:tabs>
      <w:spacing w:after="60"/>
    </w:pPr>
    <w:rPr>
      <w:szCs w:val="24"/>
    </w:rPr>
  </w:style>
  <w:style w:type="character" w:customStyle="1" w:styleId="bulletsACSChar">
    <w:name w:val="bullets ACS Char"/>
    <w:link w:val="bulletsACS"/>
    <w:uiPriority w:val="99"/>
    <w:rsid w:val="00631B83"/>
    <w:rPr>
      <w:rFonts w:ascii="Arial" w:hAnsi="Arial"/>
      <w:sz w:val="22"/>
      <w:szCs w:val="24"/>
      <w:lang w:eastAsia="en-US"/>
    </w:rPr>
  </w:style>
  <w:style w:type="character" w:customStyle="1" w:styleId="bulletsACSCharChar">
    <w:name w:val="bullets ACS Char Char"/>
    <w:rsid w:val="007E762A"/>
    <w:rPr>
      <w:rFonts w:ascii="Arial" w:hAnsi="Arial"/>
      <w:sz w:val="22"/>
      <w:szCs w:val="24"/>
      <w:lang w:val="en-AU" w:eastAsia="en-US" w:bidi="ar-SA"/>
    </w:rPr>
  </w:style>
  <w:style w:type="character" w:customStyle="1" w:styleId="Heading3Char">
    <w:name w:val="Heading 3 Char"/>
    <w:link w:val="Heading3"/>
    <w:rsid w:val="00631B83"/>
    <w:rPr>
      <w:rFonts w:ascii="Cambria" w:hAnsi="Cambria"/>
      <w:b/>
      <w:sz w:val="22"/>
      <w:lang w:eastAsia="en-US"/>
    </w:rPr>
  </w:style>
  <w:style w:type="paragraph" w:customStyle="1" w:styleId="StyleacsBold">
    <w:name w:val="Style acs + Bold"/>
    <w:basedOn w:val="acs"/>
    <w:link w:val="StyleacsBoldChar"/>
    <w:uiPriority w:val="99"/>
    <w:rsid w:val="00631B83"/>
    <w:pPr>
      <w:numPr>
        <w:numId w:val="0"/>
      </w:numPr>
      <w:tabs>
        <w:tab w:val="num" w:pos="1800"/>
      </w:tabs>
      <w:ind w:left="720" w:hanging="360"/>
    </w:pPr>
    <w:rPr>
      <w:b/>
      <w:bCs/>
      <w:sz w:val="24"/>
    </w:rPr>
  </w:style>
  <w:style w:type="character" w:customStyle="1" w:styleId="acsChar">
    <w:name w:val="acs Char"/>
    <w:link w:val="acs"/>
    <w:rsid w:val="00631B83"/>
    <w:rPr>
      <w:rFonts w:ascii="Arial" w:hAnsi="Arial"/>
      <w:sz w:val="22"/>
      <w:lang w:eastAsia="en-US"/>
    </w:rPr>
  </w:style>
  <w:style w:type="character" w:customStyle="1" w:styleId="StyleacsBoldChar">
    <w:name w:val="Style acs + Bold Char"/>
    <w:link w:val="StyleacsBold"/>
    <w:uiPriority w:val="99"/>
    <w:rsid w:val="00631B83"/>
    <w:rPr>
      <w:rFonts w:ascii="Arial" w:hAnsi="Arial"/>
      <w:b/>
      <w:bCs/>
      <w:sz w:val="24"/>
      <w:lang w:eastAsia="en-US"/>
    </w:rPr>
  </w:style>
  <w:style w:type="paragraph" w:customStyle="1" w:styleId="StyleacsCenteredLeft0cmFirstline0cm">
    <w:name w:val="Style acs + Centered Left:  0 cm First line:  0 cm"/>
    <w:basedOn w:val="acs"/>
    <w:autoRedefine/>
    <w:uiPriority w:val="99"/>
    <w:rsid w:val="00631B83"/>
    <w:pPr>
      <w:numPr>
        <w:numId w:val="0"/>
      </w:numPr>
      <w:jc w:val="center"/>
    </w:pPr>
    <w:rPr>
      <w:b/>
      <w:color w:val="FF0000"/>
      <w:sz w:val="36"/>
      <w:szCs w:val="36"/>
    </w:rPr>
  </w:style>
  <w:style w:type="paragraph" w:styleId="ListBullet">
    <w:name w:val="List Bullet"/>
    <w:basedOn w:val="Normal"/>
    <w:uiPriority w:val="99"/>
    <w:rsid w:val="00631B83"/>
    <w:pPr>
      <w:tabs>
        <w:tab w:val="num" w:pos="360"/>
      </w:tabs>
      <w:ind w:left="360" w:hanging="360"/>
    </w:pPr>
  </w:style>
  <w:style w:type="table" w:styleId="TableGrid">
    <w:name w:val="Table Grid"/>
    <w:basedOn w:val="TableNormal"/>
    <w:rsid w:val="00631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1B83"/>
    <w:rPr>
      <w:rFonts w:ascii="Tahoma" w:hAnsi="Tahoma" w:cs="Tahoma"/>
      <w:sz w:val="16"/>
      <w:szCs w:val="16"/>
    </w:rPr>
  </w:style>
  <w:style w:type="character" w:customStyle="1" w:styleId="BalloonTextChar">
    <w:name w:val="Balloon Text Char"/>
    <w:link w:val="BalloonText"/>
    <w:rsid w:val="00631B83"/>
    <w:rPr>
      <w:rFonts w:ascii="Tahoma" w:hAnsi="Tahoma" w:cs="Tahoma"/>
      <w:sz w:val="16"/>
      <w:szCs w:val="16"/>
      <w:lang w:eastAsia="en-US"/>
    </w:rPr>
  </w:style>
  <w:style w:type="paragraph" w:customStyle="1" w:styleId="acs1">
    <w:name w:val="acs  1"/>
    <w:basedOn w:val="Normal"/>
    <w:link w:val="acs1Char"/>
    <w:rsid w:val="00631B83"/>
    <w:pPr>
      <w:numPr>
        <w:numId w:val="15"/>
      </w:numPr>
    </w:pPr>
  </w:style>
  <w:style w:type="character" w:customStyle="1" w:styleId="acs1Char">
    <w:name w:val="acs  1 Char"/>
    <w:basedOn w:val="DefaultParagraphFont"/>
    <w:link w:val="acs1"/>
    <w:locked/>
    <w:rsid w:val="00631B83"/>
    <w:rPr>
      <w:rFonts w:ascii="Arial" w:hAnsi="Arial"/>
      <w:sz w:val="22"/>
      <w:lang w:eastAsia="en-US"/>
    </w:rPr>
  </w:style>
  <w:style w:type="paragraph" w:customStyle="1" w:styleId="acslevel2">
    <w:name w:val="acs level 2"/>
    <w:basedOn w:val="Normal"/>
    <w:rsid w:val="00631B83"/>
    <w:pPr>
      <w:numPr>
        <w:numId w:val="17"/>
      </w:numPr>
    </w:pPr>
  </w:style>
  <w:style w:type="character" w:styleId="Emphasis">
    <w:name w:val="Emphasis"/>
    <w:qFormat/>
    <w:rsid w:val="00631B83"/>
    <w:rPr>
      <w:i/>
      <w:iCs/>
    </w:rPr>
  </w:style>
  <w:style w:type="character" w:styleId="FollowedHyperlink">
    <w:name w:val="FollowedHyperlink"/>
    <w:basedOn w:val="DefaultParagraphFont"/>
    <w:rsid w:val="00631B83"/>
    <w:rPr>
      <w:color w:val="800080" w:themeColor="followedHyperlink"/>
      <w:u w:val="single"/>
    </w:rPr>
  </w:style>
  <w:style w:type="character" w:customStyle="1" w:styleId="FooterChar">
    <w:name w:val="Footer Char"/>
    <w:link w:val="Footer"/>
    <w:locked/>
    <w:rsid w:val="00631B83"/>
    <w:rPr>
      <w:rFonts w:ascii="Arial" w:hAnsi="Arial"/>
      <w:sz w:val="22"/>
      <w:lang w:eastAsia="en-US"/>
    </w:rPr>
  </w:style>
  <w:style w:type="character" w:customStyle="1" w:styleId="HeaderChar">
    <w:name w:val="Header Char"/>
    <w:link w:val="Header"/>
    <w:locked/>
    <w:rsid w:val="00631B83"/>
    <w:rPr>
      <w:rFonts w:ascii="Arial" w:hAnsi="Arial"/>
      <w:sz w:val="22"/>
      <w:lang w:eastAsia="en-US"/>
    </w:rPr>
  </w:style>
  <w:style w:type="character" w:customStyle="1" w:styleId="Heading1Char">
    <w:name w:val="Heading 1 Char"/>
    <w:link w:val="Heading1"/>
    <w:locked/>
    <w:rsid w:val="00631B83"/>
    <w:rPr>
      <w:rFonts w:ascii="Cambria" w:hAnsi="Cambria"/>
      <w:b/>
      <w:sz w:val="36"/>
      <w:lang w:val="en-US" w:eastAsia="en-US"/>
    </w:rPr>
  </w:style>
  <w:style w:type="character" w:customStyle="1" w:styleId="Heading4Char">
    <w:name w:val="Heading 4 Char"/>
    <w:link w:val="Heading4"/>
    <w:locked/>
    <w:rsid w:val="00631B83"/>
    <w:rPr>
      <w:rFonts w:ascii="Arial" w:hAnsi="Arial"/>
      <w:b/>
      <w:bCs/>
      <w:sz w:val="16"/>
      <w:szCs w:val="28"/>
      <w:lang w:eastAsia="en-US"/>
    </w:rPr>
  </w:style>
  <w:style w:type="paragraph" w:styleId="ListParagraph">
    <w:name w:val="List Paragraph"/>
    <w:basedOn w:val="Normal"/>
    <w:uiPriority w:val="99"/>
    <w:qFormat/>
    <w:rsid w:val="00631B83"/>
    <w:pPr>
      <w:ind w:left="720"/>
      <w:contextualSpacing/>
    </w:pPr>
  </w:style>
  <w:style w:type="character" w:styleId="PageNumber">
    <w:name w:val="page number"/>
    <w:rsid w:val="00631B83"/>
  </w:style>
  <w:style w:type="paragraph" w:styleId="PlainText">
    <w:name w:val="Plain Text"/>
    <w:basedOn w:val="Normal"/>
    <w:link w:val="PlainTextChar"/>
    <w:rsid w:val="00631B83"/>
    <w:rPr>
      <w:rFonts w:ascii="Courier New" w:hAnsi="Courier New" w:cs="Courier New"/>
    </w:rPr>
  </w:style>
  <w:style w:type="character" w:customStyle="1" w:styleId="PlainTextChar">
    <w:name w:val="Plain Text Char"/>
    <w:link w:val="PlainText"/>
    <w:rsid w:val="00631B83"/>
    <w:rPr>
      <w:rFonts w:ascii="Courier New" w:hAnsi="Courier New" w:cs="Courier New"/>
      <w:sz w:val="22"/>
      <w:lang w:eastAsia="en-US"/>
    </w:rPr>
  </w:style>
  <w:style w:type="paragraph" w:customStyle="1" w:styleId="StyleHeading2Left0cmHanging076cmBefore12ptA">
    <w:name w:val="Style Heading 2 + Left:  0 cm Hanging:  0.76 cm Before:  12 pt A..."/>
    <w:basedOn w:val="Heading2"/>
    <w:rsid w:val="00631B83"/>
    <w:pPr>
      <w:spacing w:before="240" w:after="60"/>
      <w:ind w:left="431" w:hanging="431"/>
    </w:pPr>
    <w:rPr>
      <w:rFonts w:asciiTheme="majorHAnsi" w:hAnsiTheme="majorHAnsi"/>
    </w:rPr>
  </w:style>
  <w:style w:type="paragraph" w:customStyle="1" w:styleId="StyleHeading3Before12ptAfter3pt">
    <w:name w:val="Style Heading 3 + Before:  12 pt After:  3 pt"/>
    <w:basedOn w:val="Heading3"/>
    <w:rsid w:val="00631B83"/>
    <w:pPr>
      <w:spacing w:before="240" w:after="60"/>
    </w:pPr>
    <w:rPr>
      <w:rFonts w:asciiTheme="majorHAnsi" w:hAnsiTheme="majorHAnsi"/>
      <w:sz w:val="24"/>
    </w:rPr>
  </w:style>
  <w:style w:type="table" w:styleId="Table3Deffects3">
    <w:name w:val="Table 3D effects 3"/>
    <w:basedOn w:val="TableNormal"/>
    <w:rsid w:val="00631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qFormat/>
    <w:rsid w:val="00631B83"/>
    <w:pPr>
      <w:pBdr>
        <w:bottom w:val="single" w:sz="8" w:space="4" w:color="4F81BD"/>
      </w:pBdr>
      <w:spacing w:before="4080" w:after="4080"/>
      <w:contextualSpacing/>
    </w:pPr>
    <w:rPr>
      <w:rFonts w:ascii="Cambria" w:hAnsi="Cambria"/>
      <w:color w:val="17365D"/>
      <w:spacing w:val="5"/>
      <w:kern w:val="28"/>
      <w:sz w:val="48"/>
      <w:szCs w:val="52"/>
    </w:rPr>
  </w:style>
  <w:style w:type="character" w:customStyle="1" w:styleId="TitleChar">
    <w:name w:val="Title Char"/>
    <w:link w:val="Title"/>
    <w:rsid w:val="00631B83"/>
    <w:rPr>
      <w:rFonts w:ascii="Cambria" w:hAnsi="Cambria"/>
      <w:color w:val="17365D"/>
      <w:spacing w:val="5"/>
      <w:kern w:val="28"/>
      <w:sz w:val="48"/>
      <w:szCs w:val="52"/>
      <w:lang w:eastAsia="en-US"/>
    </w:rPr>
  </w:style>
  <w:style w:type="paragraph" w:styleId="TOCHeading">
    <w:name w:val="TOC Heading"/>
    <w:basedOn w:val="Heading1"/>
    <w:next w:val="Normal"/>
    <w:uiPriority w:val="39"/>
    <w:semiHidden/>
    <w:unhideWhenUsed/>
    <w:qFormat/>
    <w:rsid w:val="00631B83"/>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B83"/>
    <w:rPr>
      <w:rFonts w:ascii="Arial" w:hAnsi="Arial"/>
      <w:sz w:val="22"/>
      <w:lang w:eastAsia="en-US"/>
    </w:rPr>
  </w:style>
  <w:style w:type="paragraph" w:styleId="Heading1">
    <w:name w:val="heading 1"/>
    <w:basedOn w:val="Normal"/>
    <w:next w:val="Normal"/>
    <w:link w:val="Heading1Char"/>
    <w:qFormat/>
    <w:rsid w:val="00631B83"/>
    <w:pPr>
      <w:keepNext/>
      <w:outlineLvl w:val="0"/>
    </w:pPr>
    <w:rPr>
      <w:rFonts w:ascii="Cambria" w:hAnsi="Cambria"/>
      <w:b/>
      <w:sz w:val="36"/>
      <w:lang w:val="en-US"/>
    </w:rPr>
  </w:style>
  <w:style w:type="paragraph" w:styleId="Heading2">
    <w:name w:val="heading 2"/>
    <w:basedOn w:val="Normal"/>
    <w:next w:val="Normal"/>
    <w:link w:val="Heading2Char"/>
    <w:qFormat/>
    <w:rsid w:val="00631B83"/>
    <w:pPr>
      <w:keepNext/>
      <w:outlineLvl w:val="1"/>
    </w:pPr>
    <w:rPr>
      <w:rFonts w:ascii="Cambria" w:hAnsi="Cambria"/>
      <w:b/>
      <w:sz w:val="28"/>
    </w:rPr>
  </w:style>
  <w:style w:type="paragraph" w:styleId="Heading3">
    <w:name w:val="heading 3"/>
    <w:basedOn w:val="Normal"/>
    <w:next w:val="Normal"/>
    <w:link w:val="Heading3Char"/>
    <w:qFormat/>
    <w:rsid w:val="00631B83"/>
    <w:pPr>
      <w:keepNext/>
      <w:outlineLvl w:val="2"/>
    </w:pPr>
    <w:rPr>
      <w:rFonts w:ascii="Cambria" w:hAnsi="Cambria"/>
      <w:b/>
    </w:rPr>
  </w:style>
  <w:style w:type="paragraph" w:styleId="Heading4">
    <w:name w:val="heading 4"/>
    <w:basedOn w:val="Normal"/>
    <w:next w:val="Normal"/>
    <w:link w:val="Heading4Char"/>
    <w:qFormat/>
    <w:rsid w:val="00631B83"/>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31B83"/>
    <w:rPr>
      <w:rFonts w:ascii="Cambria" w:hAnsi="Cambria"/>
      <w:b/>
      <w:sz w:val="28"/>
      <w:lang w:eastAsia="en-US"/>
    </w:rPr>
  </w:style>
  <w:style w:type="paragraph" w:styleId="TOC2">
    <w:name w:val="toc 2"/>
    <w:basedOn w:val="Normal"/>
    <w:next w:val="Normal"/>
    <w:autoRedefine/>
    <w:uiPriority w:val="39"/>
    <w:rsid w:val="00631B83"/>
    <w:pPr>
      <w:ind w:left="200"/>
    </w:pPr>
  </w:style>
  <w:style w:type="paragraph" w:styleId="TOC1">
    <w:name w:val="toc 1"/>
    <w:basedOn w:val="Normal"/>
    <w:next w:val="Normal"/>
    <w:autoRedefine/>
    <w:uiPriority w:val="39"/>
    <w:rsid w:val="00631B83"/>
    <w:pPr>
      <w:tabs>
        <w:tab w:val="right" w:leader="dot" w:pos="9962"/>
      </w:tabs>
      <w:spacing w:before="120" w:after="120"/>
      <w:ind w:left="360" w:hanging="360"/>
    </w:pPr>
  </w:style>
  <w:style w:type="paragraph" w:styleId="TOC3">
    <w:name w:val="toc 3"/>
    <w:basedOn w:val="Normal"/>
    <w:next w:val="Normal"/>
    <w:autoRedefine/>
    <w:uiPriority w:val="39"/>
    <w:rsid w:val="00631B83"/>
    <w:pPr>
      <w:ind w:left="400"/>
    </w:pPr>
  </w:style>
  <w:style w:type="paragraph" w:styleId="TOC4">
    <w:name w:val="toc 4"/>
    <w:basedOn w:val="Normal"/>
    <w:next w:val="Normal"/>
    <w:autoRedefine/>
    <w:semiHidden/>
    <w:rsid w:val="00631B83"/>
    <w:pPr>
      <w:ind w:left="600"/>
    </w:pPr>
  </w:style>
  <w:style w:type="paragraph" w:styleId="TOC5">
    <w:name w:val="toc 5"/>
    <w:basedOn w:val="Normal"/>
    <w:next w:val="Normal"/>
    <w:autoRedefine/>
    <w:semiHidden/>
    <w:rsid w:val="00631B83"/>
    <w:pPr>
      <w:ind w:left="800"/>
    </w:pPr>
  </w:style>
  <w:style w:type="paragraph" w:styleId="TOC6">
    <w:name w:val="toc 6"/>
    <w:basedOn w:val="Normal"/>
    <w:next w:val="Normal"/>
    <w:autoRedefine/>
    <w:semiHidden/>
    <w:rsid w:val="00631B83"/>
    <w:pPr>
      <w:ind w:left="1000"/>
    </w:pPr>
  </w:style>
  <w:style w:type="paragraph" w:styleId="TOC7">
    <w:name w:val="toc 7"/>
    <w:basedOn w:val="Normal"/>
    <w:next w:val="Normal"/>
    <w:autoRedefine/>
    <w:semiHidden/>
    <w:rsid w:val="00631B83"/>
    <w:pPr>
      <w:ind w:left="1200"/>
    </w:pPr>
  </w:style>
  <w:style w:type="paragraph" w:styleId="TOC8">
    <w:name w:val="toc 8"/>
    <w:basedOn w:val="Normal"/>
    <w:next w:val="Normal"/>
    <w:autoRedefine/>
    <w:semiHidden/>
    <w:rsid w:val="00631B83"/>
    <w:pPr>
      <w:ind w:left="1400"/>
    </w:pPr>
  </w:style>
  <w:style w:type="paragraph" w:styleId="TOC9">
    <w:name w:val="toc 9"/>
    <w:basedOn w:val="Normal"/>
    <w:next w:val="Normal"/>
    <w:autoRedefine/>
    <w:semiHidden/>
    <w:rsid w:val="00631B83"/>
    <w:pPr>
      <w:ind w:left="1600"/>
    </w:pPr>
  </w:style>
  <w:style w:type="paragraph" w:customStyle="1" w:styleId="Normal-BoldItalic">
    <w:name w:val="Normal - Bold + Italic"/>
    <w:basedOn w:val="Normal-Bold"/>
    <w:link w:val="Normal-BoldItalicCharChar"/>
    <w:uiPriority w:val="99"/>
    <w:rsid w:val="00631B83"/>
    <w:rPr>
      <w:bCs/>
      <w:i/>
      <w:iCs/>
    </w:rPr>
  </w:style>
  <w:style w:type="paragraph" w:customStyle="1" w:styleId="Normal-Bold">
    <w:name w:val="Normal - Bold"/>
    <w:basedOn w:val="Normal"/>
    <w:link w:val="Normal-BoldChar"/>
    <w:uiPriority w:val="99"/>
    <w:rsid w:val="00631B83"/>
    <w:rPr>
      <w:b/>
      <w:szCs w:val="24"/>
      <w:lang w:val="en-US"/>
    </w:rPr>
  </w:style>
  <w:style w:type="character" w:customStyle="1" w:styleId="Normal-BoldChar">
    <w:name w:val="Normal - Bold Char"/>
    <w:link w:val="Normal-Bold"/>
    <w:uiPriority w:val="99"/>
    <w:rsid w:val="00631B83"/>
    <w:rPr>
      <w:rFonts w:ascii="Arial" w:hAnsi="Arial"/>
      <w:b/>
      <w:sz w:val="22"/>
      <w:szCs w:val="24"/>
      <w:lang w:val="en-US" w:eastAsia="en-US"/>
    </w:rPr>
  </w:style>
  <w:style w:type="character" w:customStyle="1" w:styleId="Normal-BoldItalicCharChar">
    <w:name w:val="Normal - Bold + Italic Char Char"/>
    <w:link w:val="Normal-BoldItalic"/>
    <w:uiPriority w:val="99"/>
    <w:rsid w:val="00631B83"/>
    <w:rPr>
      <w:rFonts w:ascii="Arial" w:hAnsi="Arial"/>
      <w:b/>
      <w:bCs/>
      <w:i/>
      <w:iCs/>
      <w:sz w:val="22"/>
      <w:szCs w:val="24"/>
      <w:lang w:val="en-US" w:eastAsia="en-US"/>
    </w:rPr>
  </w:style>
  <w:style w:type="paragraph" w:customStyle="1" w:styleId="acs">
    <w:name w:val="acs"/>
    <w:basedOn w:val="Normal"/>
    <w:link w:val="acsChar"/>
    <w:rsid w:val="00631B83"/>
    <w:pPr>
      <w:numPr>
        <w:numId w:val="14"/>
      </w:numPr>
    </w:pPr>
  </w:style>
  <w:style w:type="character" w:styleId="Hyperlink">
    <w:name w:val="Hyperlink"/>
    <w:uiPriority w:val="99"/>
    <w:rsid w:val="00631B83"/>
    <w:rPr>
      <w:color w:val="0000FF"/>
      <w:u w:val="single"/>
    </w:rPr>
  </w:style>
  <w:style w:type="paragraph" w:customStyle="1" w:styleId="acs2">
    <w:name w:val="acs2"/>
    <w:basedOn w:val="acs"/>
    <w:rsid w:val="00631B83"/>
    <w:pPr>
      <w:numPr>
        <w:numId w:val="18"/>
      </w:numPr>
    </w:pPr>
  </w:style>
  <w:style w:type="paragraph" w:styleId="Header">
    <w:name w:val="header"/>
    <w:basedOn w:val="Normal"/>
    <w:link w:val="HeaderChar"/>
    <w:rsid w:val="00631B83"/>
    <w:pPr>
      <w:tabs>
        <w:tab w:val="center" w:pos="4153"/>
        <w:tab w:val="right" w:pos="8306"/>
      </w:tabs>
    </w:pPr>
  </w:style>
  <w:style w:type="paragraph" w:styleId="Footer">
    <w:name w:val="footer"/>
    <w:basedOn w:val="Normal"/>
    <w:link w:val="FooterChar"/>
    <w:rsid w:val="00631B83"/>
    <w:pPr>
      <w:tabs>
        <w:tab w:val="center" w:pos="4153"/>
        <w:tab w:val="right" w:pos="8306"/>
      </w:tabs>
    </w:pPr>
  </w:style>
  <w:style w:type="paragraph" w:customStyle="1" w:styleId="Style1">
    <w:name w:val="Style1"/>
    <w:basedOn w:val="Normal"/>
    <w:uiPriority w:val="99"/>
    <w:rsid w:val="00631B83"/>
    <w:pPr>
      <w:numPr>
        <w:numId w:val="20"/>
      </w:numPr>
    </w:pPr>
  </w:style>
  <w:style w:type="paragraph" w:customStyle="1" w:styleId="ACs2level">
    <w:name w:val="ACs 2 level"/>
    <w:basedOn w:val="Normal"/>
    <w:uiPriority w:val="99"/>
    <w:rsid w:val="00631B83"/>
    <w:pPr>
      <w:numPr>
        <w:numId w:val="16"/>
      </w:numPr>
      <w:tabs>
        <w:tab w:val="left" w:pos="1440"/>
      </w:tabs>
      <w:spacing w:after="60"/>
    </w:pPr>
    <w:rPr>
      <w:szCs w:val="24"/>
    </w:rPr>
  </w:style>
  <w:style w:type="paragraph" w:customStyle="1" w:styleId="AmendmentBulletOddPage">
    <w:name w:val="Amendment Bullet (Odd Page)"/>
    <w:basedOn w:val="Normal"/>
    <w:rsid w:val="00631B83"/>
    <w:pPr>
      <w:tabs>
        <w:tab w:val="num" w:pos="1724"/>
      </w:tabs>
      <w:spacing w:after="60"/>
      <w:ind w:left="1724" w:hanging="284"/>
    </w:pPr>
    <w:rPr>
      <w:szCs w:val="24"/>
    </w:rPr>
  </w:style>
  <w:style w:type="paragraph" w:customStyle="1" w:styleId="bulletsACS">
    <w:name w:val="bullets ACS"/>
    <w:basedOn w:val="Normal"/>
    <w:link w:val="bulletsACSChar"/>
    <w:uiPriority w:val="99"/>
    <w:rsid w:val="00631B83"/>
    <w:pPr>
      <w:numPr>
        <w:numId w:val="19"/>
      </w:numPr>
      <w:tabs>
        <w:tab w:val="left" w:pos="1080"/>
      </w:tabs>
      <w:spacing w:after="60"/>
    </w:pPr>
    <w:rPr>
      <w:szCs w:val="24"/>
    </w:rPr>
  </w:style>
  <w:style w:type="character" w:customStyle="1" w:styleId="bulletsACSChar">
    <w:name w:val="bullets ACS Char"/>
    <w:link w:val="bulletsACS"/>
    <w:uiPriority w:val="99"/>
    <w:rsid w:val="00631B83"/>
    <w:rPr>
      <w:rFonts w:ascii="Arial" w:hAnsi="Arial"/>
      <w:sz w:val="22"/>
      <w:szCs w:val="24"/>
      <w:lang w:eastAsia="en-US"/>
    </w:rPr>
  </w:style>
  <w:style w:type="character" w:customStyle="1" w:styleId="bulletsACSCharChar">
    <w:name w:val="bullets ACS Char Char"/>
    <w:rsid w:val="007E762A"/>
    <w:rPr>
      <w:rFonts w:ascii="Arial" w:hAnsi="Arial"/>
      <w:sz w:val="22"/>
      <w:szCs w:val="24"/>
      <w:lang w:val="en-AU" w:eastAsia="en-US" w:bidi="ar-SA"/>
    </w:rPr>
  </w:style>
  <w:style w:type="character" w:customStyle="1" w:styleId="Heading3Char">
    <w:name w:val="Heading 3 Char"/>
    <w:link w:val="Heading3"/>
    <w:rsid w:val="00631B83"/>
    <w:rPr>
      <w:rFonts w:ascii="Cambria" w:hAnsi="Cambria"/>
      <w:b/>
      <w:sz w:val="22"/>
      <w:lang w:eastAsia="en-US"/>
    </w:rPr>
  </w:style>
  <w:style w:type="paragraph" w:customStyle="1" w:styleId="StyleacsBold">
    <w:name w:val="Style acs + Bold"/>
    <w:basedOn w:val="acs"/>
    <w:link w:val="StyleacsBoldChar"/>
    <w:uiPriority w:val="99"/>
    <w:rsid w:val="00631B83"/>
    <w:pPr>
      <w:numPr>
        <w:numId w:val="0"/>
      </w:numPr>
      <w:tabs>
        <w:tab w:val="num" w:pos="1800"/>
      </w:tabs>
      <w:ind w:left="720" w:hanging="360"/>
    </w:pPr>
    <w:rPr>
      <w:b/>
      <w:bCs/>
      <w:sz w:val="24"/>
    </w:rPr>
  </w:style>
  <w:style w:type="character" w:customStyle="1" w:styleId="acsChar">
    <w:name w:val="acs Char"/>
    <w:link w:val="acs"/>
    <w:rsid w:val="00631B83"/>
    <w:rPr>
      <w:rFonts w:ascii="Arial" w:hAnsi="Arial"/>
      <w:sz w:val="22"/>
      <w:lang w:eastAsia="en-US"/>
    </w:rPr>
  </w:style>
  <w:style w:type="character" w:customStyle="1" w:styleId="StyleacsBoldChar">
    <w:name w:val="Style acs + Bold Char"/>
    <w:link w:val="StyleacsBold"/>
    <w:uiPriority w:val="99"/>
    <w:rsid w:val="00631B83"/>
    <w:rPr>
      <w:rFonts w:ascii="Arial" w:hAnsi="Arial"/>
      <w:b/>
      <w:bCs/>
      <w:sz w:val="24"/>
      <w:lang w:eastAsia="en-US"/>
    </w:rPr>
  </w:style>
  <w:style w:type="paragraph" w:customStyle="1" w:styleId="StyleacsCenteredLeft0cmFirstline0cm">
    <w:name w:val="Style acs + Centered Left:  0 cm First line:  0 cm"/>
    <w:basedOn w:val="acs"/>
    <w:autoRedefine/>
    <w:uiPriority w:val="99"/>
    <w:rsid w:val="00631B83"/>
    <w:pPr>
      <w:numPr>
        <w:numId w:val="0"/>
      </w:numPr>
      <w:jc w:val="center"/>
    </w:pPr>
    <w:rPr>
      <w:b/>
      <w:color w:val="FF0000"/>
      <w:sz w:val="36"/>
      <w:szCs w:val="36"/>
    </w:rPr>
  </w:style>
  <w:style w:type="paragraph" w:styleId="ListBullet">
    <w:name w:val="List Bullet"/>
    <w:basedOn w:val="Normal"/>
    <w:uiPriority w:val="99"/>
    <w:rsid w:val="00631B83"/>
    <w:pPr>
      <w:tabs>
        <w:tab w:val="num" w:pos="360"/>
      </w:tabs>
      <w:ind w:left="360" w:hanging="360"/>
    </w:pPr>
  </w:style>
  <w:style w:type="table" w:styleId="TableGrid">
    <w:name w:val="Table Grid"/>
    <w:basedOn w:val="TableNormal"/>
    <w:rsid w:val="00631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1B83"/>
    <w:rPr>
      <w:rFonts w:ascii="Tahoma" w:hAnsi="Tahoma" w:cs="Tahoma"/>
      <w:sz w:val="16"/>
      <w:szCs w:val="16"/>
    </w:rPr>
  </w:style>
  <w:style w:type="character" w:customStyle="1" w:styleId="BalloonTextChar">
    <w:name w:val="Balloon Text Char"/>
    <w:link w:val="BalloonText"/>
    <w:rsid w:val="00631B83"/>
    <w:rPr>
      <w:rFonts w:ascii="Tahoma" w:hAnsi="Tahoma" w:cs="Tahoma"/>
      <w:sz w:val="16"/>
      <w:szCs w:val="16"/>
      <w:lang w:eastAsia="en-US"/>
    </w:rPr>
  </w:style>
  <w:style w:type="paragraph" w:customStyle="1" w:styleId="acs1">
    <w:name w:val="acs  1"/>
    <w:basedOn w:val="Normal"/>
    <w:link w:val="acs1Char"/>
    <w:rsid w:val="00631B83"/>
    <w:pPr>
      <w:numPr>
        <w:numId w:val="15"/>
      </w:numPr>
    </w:pPr>
  </w:style>
  <w:style w:type="character" w:customStyle="1" w:styleId="acs1Char">
    <w:name w:val="acs  1 Char"/>
    <w:basedOn w:val="DefaultParagraphFont"/>
    <w:link w:val="acs1"/>
    <w:locked/>
    <w:rsid w:val="00631B83"/>
    <w:rPr>
      <w:rFonts w:ascii="Arial" w:hAnsi="Arial"/>
      <w:sz w:val="22"/>
      <w:lang w:eastAsia="en-US"/>
    </w:rPr>
  </w:style>
  <w:style w:type="paragraph" w:customStyle="1" w:styleId="acslevel2">
    <w:name w:val="acs level 2"/>
    <w:basedOn w:val="Normal"/>
    <w:rsid w:val="00631B83"/>
    <w:pPr>
      <w:numPr>
        <w:numId w:val="17"/>
      </w:numPr>
    </w:pPr>
  </w:style>
  <w:style w:type="character" w:styleId="Emphasis">
    <w:name w:val="Emphasis"/>
    <w:qFormat/>
    <w:rsid w:val="00631B83"/>
    <w:rPr>
      <w:i/>
      <w:iCs/>
    </w:rPr>
  </w:style>
  <w:style w:type="character" w:styleId="FollowedHyperlink">
    <w:name w:val="FollowedHyperlink"/>
    <w:basedOn w:val="DefaultParagraphFont"/>
    <w:rsid w:val="00631B83"/>
    <w:rPr>
      <w:color w:val="800080" w:themeColor="followedHyperlink"/>
      <w:u w:val="single"/>
    </w:rPr>
  </w:style>
  <w:style w:type="character" w:customStyle="1" w:styleId="FooterChar">
    <w:name w:val="Footer Char"/>
    <w:link w:val="Footer"/>
    <w:locked/>
    <w:rsid w:val="00631B83"/>
    <w:rPr>
      <w:rFonts w:ascii="Arial" w:hAnsi="Arial"/>
      <w:sz w:val="22"/>
      <w:lang w:eastAsia="en-US"/>
    </w:rPr>
  </w:style>
  <w:style w:type="character" w:customStyle="1" w:styleId="HeaderChar">
    <w:name w:val="Header Char"/>
    <w:link w:val="Header"/>
    <w:locked/>
    <w:rsid w:val="00631B83"/>
    <w:rPr>
      <w:rFonts w:ascii="Arial" w:hAnsi="Arial"/>
      <w:sz w:val="22"/>
      <w:lang w:eastAsia="en-US"/>
    </w:rPr>
  </w:style>
  <w:style w:type="character" w:customStyle="1" w:styleId="Heading1Char">
    <w:name w:val="Heading 1 Char"/>
    <w:link w:val="Heading1"/>
    <w:locked/>
    <w:rsid w:val="00631B83"/>
    <w:rPr>
      <w:rFonts w:ascii="Cambria" w:hAnsi="Cambria"/>
      <w:b/>
      <w:sz w:val="36"/>
      <w:lang w:val="en-US" w:eastAsia="en-US"/>
    </w:rPr>
  </w:style>
  <w:style w:type="character" w:customStyle="1" w:styleId="Heading4Char">
    <w:name w:val="Heading 4 Char"/>
    <w:link w:val="Heading4"/>
    <w:locked/>
    <w:rsid w:val="00631B83"/>
    <w:rPr>
      <w:rFonts w:ascii="Arial" w:hAnsi="Arial"/>
      <w:b/>
      <w:bCs/>
      <w:sz w:val="16"/>
      <w:szCs w:val="28"/>
      <w:lang w:eastAsia="en-US"/>
    </w:rPr>
  </w:style>
  <w:style w:type="paragraph" w:styleId="ListParagraph">
    <w:name w:val="List Paragraph"/>
    <w:basedOn w:val="Normal"/>
    <w:uiPriority w:val="99"/>
    <w:qFormat/>
    <w:rsid w:val="00631B83"/>
    <w:pPr>
      <w:ind w:left="720"/>
      <w:contextualSpacing/>
    </w:pPr>
  </w:style>
  <w:style w:type="character" w:styleId="PageNumber">
    <w:name w:val="page number"/>
    <w:rsid w:val="00631B83"/>
  </w:style>
  <w:style w:type="paragraph" w:styleId="PlainText">
    <w:name w:val="Plain Text"/>
    <w:basedOn w:val="Normal"/>
    <w:link w:val="PlainTextChar"/>
    <w:rsid w:val="00631B83"/>
    <w:rPr>
      <w:rFonts w:ascii="Courier New" w:hAnsi="Courier New" w:cs="Courier New"/>
    </w:rPr>
  </w:style>
  <w:style w:type="character" w:customStyle="1" w:styleId="PlainTextChar">
    <w:name w:val="Plain Text Char"/>
    <w:link w:val="PlainText"/>
    <w:rsid w:val="00631B83"/>
    <w:rPr>
      <w:rFonts w:ascii="Courier New" w:hAnsi="Courier New" w:cs="Courier New"/>
      <w:sz w:val="22"/>
      <w:lang w:eastAsia="en-US"/>
    </w:rPr>
  </w:style>
  <w:style w:type="paragraph" w:customStyle="1" w:styleId="StyleHeading2Left0cmHanging076cmBefore12ptA">
    <w:name w:val="Style Heading 2 + Left:  0 cm Hanging:  0.76 cm Before:  12 pt A..."/>
    <w:basedOn w:val="Heading2"/>
    <w:rsid w:val="00631B83"/>
    <w:pPr>
      <w:spacing w:before="240" w:after="60"/>
      <w:ind w:left="431" w:hanging="431"/>
    </w:pPr>
    <w:rPr>
      <w:rFonts w:asciiTheme="majorHAnsi" w:hAnsiTheme="majorHAnsi"/>
    </w:rPr>
  </w:style>
  <w:style w:type="paragraph" w:customStyle="1" w:styleId="StyleHeading3Before12ptAfter3pt">
    <w:name w:val="Style Heading 3 + Before:  12 pt After:  3 pt"/>
    <w:basedOn w:val="Heading3"/>
    <w:rsid w:val="00631B83"/>
    <w:pPr>
      <w:spacing w:before="240" w:after="60"/>
    </w:pPr>
    <w:rPr>
      <w:rFonts w:asciiTheme="majorHAnsi" w:hAnsiTheme="majorHAnsi"/>
      <w:sz w:val="24"/>
    </w:rPr>
  </w:style>
  <w:style w:type="table" w:styleId="Table3Deffects3">
    <w:name w:val="Table 3D effects 3"/>
    <w:basedOn w:val="TableNormal"/>
    <w:rsid w:val="00631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qFormat/>
    <w:rsid w:val="00631B83"/>
    <w:pPr>
      <w:pBdr>
        <w:bottom w:val="single" w:sz="8" w:space="4" w:color="4F81BD"/>
      </w:pBdr>
      <w:spacing w:before="4080" w:after="4080"/>
      <w:contextualSpacing/>
    </w:pPr>
    <w:rPr>
      <w:rFonts w:ascii="Cambria" w:hAnsi="Cambria"/>
      <w:color w:val="17365D"/>
      <w:spacing w:val="5"/>
      <w:kern w:val="28"/>
      <w:sz w:val="48"/>
      <w:szCs w:val="52"/>
    </w:rPr>
  </w:style>
  <w:style w:type="character" w:customStyle="1" w:styleId="TitleChar">
    <w:name w:val="Title Char"/>
    <w:link w:val="Title"/>
    <w:rsid w:val="00631B83"/>
    <w:rPr>
      <w:rFonts w:ascii="Cambria" w:hAnsi="Cambria"/>
      <w:color w:val="17365D"/>
      <w:spacing w:val="5"/>
      <w:kern w:val="28"/>
      <w:sz w:val="48"/>
      <w:szCs w:val="52"/>
      <w:lang w:eastAsia="en-US"/>
    </w:rPr>
  </w:style>
  <w:style w:type="paragraph" w:styleId="TOCHeading">
    <w:name w:val="TOC Heading"/>
    <w:basedOn w:val="Heading1"/>
    <w:next w:val="Normal"/>
    <w:uiPriority w:val="39"/>
    <w:semiHidden/>
    <w:unhideWhenUsed/>
    <w:qFormat/>
    <w:rsid w:val="00631B83"/>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07762">
      <w:bodyDiv w:val="1"/>
      <w:marLeft w:val="0"/>
      <w:marRight w:val="0"/>
      <w:marTop w:val="0"/>
      <w:marBottom w:val="0"/>
      <w:divBdr>
        <w:top w:val="none" w:sz="0" w:space="0" w:color="auto"/>
        <w:left w:val="none" w:sz="0" w:space="0" w:color="auto"/>
        <w:bottom w:val="none" w:sz="0" w:space="0" w:color="auto"/>
        <w:right w:val="none" w:sz="0" w:space="0" w:color="auto"/>
      </w:divBdr>
      <w:divsChild>
        <w:div w:id="336884658">
          <w:marLeft w:val="0"/>
          <w:marRight w:val="0"/>
          <w:marTop w:val="0"/>
          <w:marBottom w:val="0"/>
          <w:divBdr>
            <w:top w:val="none" w:sz="0" w:space="0" w:color="auto"/>
            <w:left w:val="none" w:sz="0" w:space="0" w:color="auto"/>
            <w:bottom w:val="none" w:sz="0" w:space="0" w:color="auto"/>
            <w:right w:val="none" w:sz="0" w:space="0" w:color="auto"/>
          </w:divBdr>
          <w:divsChild>
            <w:div w:id="1384214856">
              <w:marLeft w:val="0"/>
              <w:marRight w:val="0"/>
              <w:marTop w:val="0"/>
              <w:marBottom w:val="0"/>
              <w:divBdr>
                <w:top w:val="none" w:sz="0" w:space="0" w:color="auto"/>
                <w:left w:val="none" w:sz="0" w:space="0" w:color="auto"/>
                <w:bottom w:val="single" w:sz="6" w:space="1" w:color="CCCCCC"/>
                <w:right w:val="none" w:sz="0" w:space="0" w:color="auto"/>
              </w:divBdr>
            </w:div>
            <w:div w:id="1443188789">
              <w:marLeft w:val="0"/>
              <w:marRight w:val="0"/>
              <w:marTop w:val="0"/>
              <w:marBottom w:val="0"/>
              <w:divBdr>
                <w:top w:val="none" w:sz="0" w:space="0" w:color="auto"/>
                <w:left w:val="none" w:sz="0" w:space="0" w:color="auto"/>
                <w:bottom w:val="none" w:sz="0" w:space="0" w:color="auto"/>
                <w:right w:val="none" w:sz="0" w:space="0" w:color="auto"/>
              </w:divBdr>
              <w:divsChild>
                <w:div w:id="3053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004">
          <w:marLeft w:val="0"/>
          <w:marRight w:val="0"/>
          <w:marTop w:val="0"/>
          <w:marBottom w:val="0"/>
          <w:divBdr>
            <w:top w:val="none" w:sz="0" w:space="0" w:color="auto"/>
            <w:left w:val="none" w:sz="0" w:space="0" w:color="auto"/>
            <w:bottom w:val="none" w:sz="0" w:space="0" w:color="auto"/>
            <w:right w:val="none" w:sz="0" w:space="0" w:color="auto"/>
          </w:divBdr>
          <w:divsChild>
            <w:div w:id="1055347688">
              <w:marLeft w:val="0"/>
              <w:marRight w:val="0"/>
              <w:marTop w:val="0"/>
              <w:marBottom w:val="0"/>
              <w:divBdr>
                <w:top w:val="none" w:sz="0" w:space="0" w:color="auto"/>
                <w:left w:val="none" w:sz="0" w:space="0" w:color="auto"/>
                <w:bottom w:val="none" w:sz="0" w:space="0" w:color="auto"/>
                <w:right w:val="none" w:sz="0" w:space="0" w:color="auto"/>
              </w:divBdr>
              <w:divsChild>
                <w:div w:id="1996300285">
                  <w:marLeft w:val="0"/>
                  <w:marRight w:val="0"/>
                  <w:marTop w:val="0"/>
                  <w:marBottom w:val="0"/>
                  <w:divBdr>
                    <w:top w:val="none" w:sz="0" w:space="0" w:color="auto"/>
                    <w:left w:val="none" w:sz="0" w:space="0" w:color="auto"/>
                    <w:bottom w:val="none" w:sz="0" w:space="0" w:color="auto"/>
                    <w:right w:val="none" w:sz="0" w:space="0" w:color="auto"/>
                  </w:divBdr>
                </w:div>
              </w:divsChild>
            </w:div>
            <w:div w:id="1273784193">
              <w:marLeft w:val="0"/>
              <w:marRight w:val="0"/>
              <w:marTop w:val="0"/>
              <w:marBottom w:val="0"/>
              <w:divBdr>
                <w:top w:val="none" w:sz="0" w:space="0" w:color="auto"/>
                <w:left w:val="none" w:sz="0" w:space="0" w:color="auto"/>
                <w:bottom w:val="single" w:sz="6" w:space="1" w:color="CCCCCC"/>
                <w:right w:val="none" w:sz="0" w:space="0" w:color="auto"/>
              </w:divBdr>
            </w:div>
          </w:divsChild>
        </w:div>
        <w:div w:id="540436334">
          <w:marLeft w:val="0"/>
          <w:marRight w:val="0"/>
          <w:marTop w:val="0"/>
          <w:marBottom w:val="0"/>
          <w:divBdr>
            <w:top w:val="none" w:sz="0" w:space="0" w:color="auto"/>
            <w:left w:val="none" w:sz="0" w:space="0" w:color="auto"/>
            <w:bottom w:val="none" w:sz="0" w:space="0" w:color="auto"/>
            <w:right w:val="none" w:sz="0" w:space="0" w:color="auto"/>
          </w:divBdr>
          <w:divsChild>
            <w:div w:id="1278099468">
              <w:marLeft w:val="0"/>
              <w:marRight w:val="0"/>
              <w:marTop w:val="0"/>
              <w:marBottom w:val="0"/>
              <w:divBdr>
                <w:top w:val="none" w:sz="0" w:space="0" w:color="auto"/>
                <w:left w:val="none" w:sz="0" w:space="0" w:color="auto"/>
                <w:bottom w:val="single" w:sz="6" w:space="1" w:color="CCCCCC"/>
                <w:right w:val="none" w:sz="0" w:space="0" w:color="auto"/>
              </w:divBdr>
            </w:div>
          </w:divsChild>
        </w:div>
        <w:div w:id="1332219340">
          <w:marLeft w:val="0"/>
          <w:marRight w:val="0"/>
          <w:marTop w:val="0"/>
          <w:marBottom w:val="0"/>
          <w:divBdr>
            <w:top w:val="none" w:sz="0" w:space="0" w:color="auto"/>
            <w:left w:val="none" w:sz="0" w:space="0" w:color="auto"/>
            <w:bottom w:val="none" w:sz="0" w:space="0" w:color="auto"/>
            <w:right w:val="none" w:sz="0" w:space="0" w:color="auto"/>
          </w:divBdr>
          <w:divsChild>
            <w:div w:id="112599918">
              <w:marLeft w:val="0"/>
              <w:marRight w:val="0"/>
              <w:marTop w:val="0"/>
              <w:marBottom w:val="0"/>
              <w:divBdr>
                <w:top w:val="none" w:sz="0" w:space="0" w:color="auto"/>
                <w:left w:val="none" w:sz="0" w:space="0" w:color="auto"/>
                <w:bottom w:val="single" w:sz="6" w:space="1" w:color="CCCCCC"/>
                <w:right w:val="none" w:sz="0" w:space="0" w:color="auto"/>
              </w:divBdr>
            </w:div>
            <w:div w:id="1945646866">
              <w:marLeft w:val="0"/>
              <w:marRight w:val="0"/>
              <w:marTop w:val="0"/>
              <w:marBottom w:val="0"/>
              <w:divBdr>
                <w:top w:val="none" w:sz="0" w:space="0" w:color="auto"/>
                <w:left w:val="none" w:sz="0" w:space="0" w:color="auto"/>
                <w:bottom w:val="none" w:sz="0" w:space="0" w:color="auto"/>
                <w:right w:val="none" w:sz="0" w:space="0" w:color="auto"/>
              </w:divBdr>
              <w:divsChild>
                <w:div w:id="9845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40187">
          <w:marLeft w:val="0"/>
          <w:marRight w:val="0"/>
          <w:marTop w:val="0"/>
          <w:marBottom w:val="0"/>
          <w:divBdr>
            <w:top w:val="none" w:sz="0" w:space="0" w:color="auto"/>
            <w:left w:val="none" w:sz="0" w:space="0" w:color="auto"/>
            <w:bottom w:val="none" w:sz="0" w:space="0" w:color="auto"/>
            <w:right w:val="none" w:sz="0" w:space="0" w:color="auto"/>
          </w:divBdr>
          <w:divsChild>
            <w:div w:id="1143154364">
              <w:marLeft w:val="0"/>
              <w:marRight w:val="0"/>
              <w:marTop w:val="0"/>
              <w:marBottom w:val="0"/>
              <w:divBdr>
                <w:top w:val="none" w:sz="0" w:space="0" w:color="auto"/>
                <w:left w:val="none" w:sz="0" w:space="0" w:color="auto"/>
                <w:bottom w:val="single" w:sz="6" w:space="1" w:color="CCCCCC"/>
                <w:right w:val="none" w:sz="0" w:space="0" w:color="auto"/>
              </w:divBdr>
            </w:div>
            <w:div w:id="1240139091">
              <w:marLeft w:val="0"/>
              <w:marRight w:val="0"/>
              <w:marTop w:val="0"/>
              <w:marBottom w:val="0"/>
              <w:divBdr>
                <w:top w:val="none" w:sz="0" w:space="0" w:color="auto"/>
                <w:left w:val="none" w:sz="0" w:space="0" w:color="auto"/>
                <w:bottom w:val="none" w:sz="0" w:space="0" w:color="auto"/>
                <w:right w:val="none" w:sz="0" w:space="0" w:color="auto"/>
              </w:divBdr>
              <w:divsChild>
                <w:div w:id="2993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8261">
          <w:marLeft w:val="0"/>
          <w:marRight w:val="0"/>
          <w:marTop w:val="0"/>
          <w:marBottom w:val="0"/>
          <w:divBdr>
            <w:top w:val="none" w:sz="0" w:space="0" w:color="auto"/>
            <w:left w:val="none" w:sz="0" w:space="0" w:color="auto"/>
            <w:bottom w:val="none" w:sz="0" w:space="0" w:color="auto"/>
            <w:right w:val="none" w:sz="0" w:space="0" w:color="auto"/>
          </w:divBdr>
          <w:divsChild>
            <w:div w:id="228928574">
              <w:marLeft w:val="0"/>
              <w:marRight w:val="0"/>
              <w:marTop w:val="0"/>
              <w:marBottom w:val="0"/>
              <w:divBdr>
                <w:top w:val="none" w:sz="0" w:space="0" w:color="auto"/>
                <w:left w:val="none" w:sz="0" w:space="0" w:color="auto"/>
                <w:bottom w:val="single" w:sz="6" w:space="1" w:color="CCCCCC"/>
                <w:right w:val="none" w:sz="0" w:space="0" w:color="auto"/>
              </w:divBdr>
            </w:div>
            <w:div w:id="2008051785">
              <w:marLeft w:val="0"/>
              <w:marRight w:val="0"/>
              <w:marTop w:val="0"/>
              <w:marBottom w:val="0"/>
              <w:divBdr>
                <w:top w:val="none" w:sz="0" w:space="0" w:color="auto"/>
                <w:left w:val="none" w:sz="0" w:space="0" w:color="auto"/>
                <w:bottom w:val="none" w:sz="0" w:space="0" w:color="auto"/>
                <w:right w:val="none" w:sz="0" w:space="0" w:color="auto"/>
              </w:divBdr>
              <w:divsChild>
                <w:div w:id="18301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5202">
      <w:bodyDiv w:val="1"/>
      <w:marLeft w:val="0"/>
      <w:marRight w:val="0"/>
      <w:marTop w:val="0"/>
      <w:marBottom w:val="0"/>
      <w:divBdr>
        <w:top w:val="none" w:sz="0" w:space="0" w:color="auto"/>
        <w:left w:val="none" w:sz="0" w:space="0" w:color="auto"/>
        <w:bottom w:val="none" w:sz="0" w:space="0" w:color="auto"/>
        <w:right w:val="none" w:sz="0" w:space="0" w:color="auto"/>
      </w:divBdr>
      <w:divsChild>
        <w:div w:id="39018453">
          <w:marLeft w:val="0"/>
          <w:marRight w:val="0"/>
          <w:marTop w:val="0"/>
          <w:marBottom w:val="0"/>
          <w:divBdr>
            <w:top w:val="none" w:sz="0" w:space="0" w:color="auto"/>
            <w:left w:val="none" w:sz="0" w:space="0" w:color="auto"/>
            <w:bottom w:val="none" w:sz="0" w:space="0" w:color="auto"/>
            <w:right w:val="none" w:sz="0" w:space="0" w:color="auto"/>
          </w:divBdr>
          <w:divsChild>
            <w:div w:id="725030708">
              <w:marLeft w:val="0"/>
              <w:marRight w:val="0"/>
              <w:marTop w:val="0"/>
              <w:marBottom w:val="0"/>
              <w:divBdr>
                <w:top w:val="none" w:sz="0" w:space="0" w:color="auto"/>
                <w:left w:val="none" w:sz="0" w:space="0" w:color="auto"/>
                <w:bottom w:val="single" w:sz="6" w:space="1" w:color="CCCCCC"/>
                <w:right w:val="none" w:sz="0" w:space="0" w:color="auto"/>
              </w:divBdr>
            </w:div>
            <w:div w:id="1643466317">
              <w:marLeft w:val="0"/>
              <w:marRight w:val="0"/>
              <w:marTop w:val="0"/>
              <w:marBottom w:val="0"/>
              <w:divBdr>
                <w:top w:val="none" w:sz="0" w:space="0" w:color="auto"/>
                <w:left w:val="none" w:sz="0" w:space="0" w:color="auto"/>
                <w:bottom w:val="none" w:sz="0" w:space="0" w:color="auto"/>
                <w:right w:val="none" w:sz="0" w:space="0" w:color="auto"/>
              </w:divBdr>
              <w:divsChild>
                <w:div w:id="7428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7515">
          <w:marLeft w:val="0"/>
          <w:marRight w:val="0"/>
          <w:marTop w:val="0"/>
          <w:marBottom w:val="0"/>
          <w:divBdr>
            <w:top w:val="none" w:sz="0" w:space="0" w:color="auto"/>
            <w:left w:val="none" w:sz="0" w:space="0" w:color="auto"/>
            <w:bottom w:val="none" w:sz="0" w:space="0" w:color="auto"/>
            <w:right w:val="none" w:sz="0" w:space="0" w:color="auto"/>
          </w:divBdr>
          <w:divsChild>
            <w:div w:id="1643146500">
              <w:marLeft w:val="0"/>
              <w:marRight w:val="0"/>
              <w:marTop w:val="0"/>
              <w:marBottom w:val="0"/>
              <w:divBdr>
                <w:top w:val="none" w:sz="0" w:space="0" w:color="auto"/>
                <w:left w:val="none" w:sz="0" w:space="0" w:color="auto"/>
                <w:bottom w:val="single" w:sz="6" w:space="1" w:color="CCCCCC"/>
                <w:right w:val="none" w:sz="0" w:space="0" w:color="auto"/>
              </w:divBdr>
            </w:div>
            <w:div w:id="1735398251">
              <w:marLeft w:val="0"/>
              <w:marRight w:val="0"/>
              <w:marTop w:val="0"/>
              <w:marBottom w:val="0"/>
              <w:divBdr>
                <w:top w:val="none" w:sz="0" w:space="0" w:color="auto"/>
                <w:left w:val="none" w:sz="0" w:space="0" w:color="auto"/>
                <w:bottom w:val="none" w:sz="0" w:space="0" w:color="auto"/>
                <w:right w:val="none" w:sz="0" w:space="0" w:color="auto"/>
              </w:divBdr>
              <w:divsChild>
                <w:div w:id="1529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5995">
          <w:marLeft w:val="0"/>
          <w:marRight w:val="0"/>
          <w:marTop w:val="0"/>
          <w:marBottom w:val="0"/>
          <w:divBdr>
            <w:top w:val="none" w:sz="0" w:space="0" w:color="auto"/>
            <w:left w:val="none" w:sz="0" w:space="0" w:color="auto"/>
            <w:bottom w:val="none" w:sz="0" w:space="0" w:color="auto"/>
            <w:right w:val="none" w:sz="0" w:space="0" w:color="auto"/>
          </w:divBdr>
          <w:divsChild>
            <w:div w:id="257644272">
              <w:marLeft w:val="0"/>
              <w:marRight w:val="0"/>
              <w:marTop w:val="0"/>
              <w:marBottom w:val="0"/>
              <w:divBdr>
                <w:top w:val="none" w:sz="0" w:space="0" w:color="auto"/>
                <w:left w:val="none" w:sz="0" w:space="0" w:color="auto"/>
                <w:bottom w:val="single" w:sz="6" w:space="1" w:color="CCCCCC"/>
                <w:right w:val="none" w:sz="0" w:space="0" w:color="auto"/>
              </w:divBdr>
            </w:div>
            <w:div w:id="672728398">
              <w:marLeft w:val="0"/>
              <w:marRight w:val="0"/>
              <w:marTop w:val="0"/>
              <w:marBottom w:val="0"/>
              <w:divBdr>
                <w:top w:val="none" w:sz="0" w:space="0" w:color="auto"/>
                <w:left w:val="none" w:sz="0" w:space="0" w:color="auto"/>
                <w:bottom w:val="none" w:sz="0" w:space="0" w:color="auto"/>
                <w:right w:val="none" w:sz="0" w:space="0" w:color="auto"/>
              </w:divBdr>
              <w:divsChild>
                <w:div w:id="13724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8355">
          <w:marLeft w:val="0"/>
          <w:marRight w:val="0"/>
          <w:marTop w:val="0"/>
          <w:marBottom w:val="0"/>
          <w:divBdr>
            <w:top w:val="none" w:sz="0" w:space="0" w:color="auto"/>
            <w:left w:val="none" w:sz="0" w:space="0" w:color="auto"/>
            <w:bottom w:val="none" w:sz="0" w:space="0" w:color="auto"/>
            <w:right w:val="none" w:sz="0" w:space="0" w:color="auto"/>
          </w:divBdr>
          <w:divsChild>
            <w:div w:id="1154839060">
              <w:marLeft w:val="0"/>
              <w:marRight w:val="0"/>
              <w:marTop w:val="0"/>
              <w:marBottom w:val="0"/>
              <w:divBdr>
                <w:top w:val="none" w:sz="0" w:space="0" w:color="auto"/>
                <w:left w:val="none" w:sz="0" w:space="0" w:color="auto"/>
                <w:bottom w:val="single" w:sz="6" w:space="1" w:color="CCCCCC"/>
                <w:right w:val="none" w:sz="0" w:space="0" w:color="auto"/>
              </w:divBdr>
            </w:div>
            <w:div w:id="1884557484">
              <w:marLeft w:val="0"/>
              <w:marRight w:val="0"/>
              <w:marTop w:val="0"/>
              <w:marBottom w:val="0"/>
              <w:divBdr>
                <w:top w:val="none" w:sz="0" w:space="0" w:color="auto"/>
                <w:left w:val="none" w:sz="0" w:space="0" w:color="auto"/>
                <w:bottom w:val="none" w:sz="0" w:space="0" w:color="auto"/>
                <w:right w:val="none" w:sz="0" w:space="0" w:color="auto"/>
              </w:divBdr>
              <w:divsChild>
                <w:div w:id="3278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9084">
          <w:marLeft w:val="0"/>
          <w:marRight w:val="0"/>
          <w:marTop w:val="0"/>
          <w:marBottom w:val="0"/>
          <w:divBdr>
            <w:top w:val="none" w:sz="0" w:space="0" w:color="auto"/>
            <w:left w:val="none" w:sz="0" w:space="0" w:color="auto"/>
            <w:bottom w:val="none" w:sz="0" w:space="0" w:color="auto"/>
            <w:right w:val="none" w:sz="0" w:space="0" w:color="auto"/>
          </w:divBdr>
          <w:divsChild>
            <w:div w:id="68187772">
              <w:marLeft w:val="0"/>
              <w:marRight w:val="0"/>
              <w:marTop w:val="0"/>
              <w:marBottom w:val="0"/>
              <w:divBdr>
                <w:top w:val="none" w:sz="0" w:space="0" w:color="auto"/>
                <w:left w:val="none" w:sz="0" w:space="0" w:color="auto"/>
                <w:bottom w:val="none" w:sz="0" w:space="0" w:color="auto"/>
                <w:right w:val="none" w:sz="0" w:space="0" w:color="auto"/>
              </w:divBdr>
              <w:divsChild>
                <w:div w:id="1409956268">
                  <w:marLeft w:val="0"/>
                  <w:marRight w:val="0"/>
                  <w:marTop w:val="0"/>
                  <w:marBottom w:val="0"/>
                  <w:divBdr>
                    <w:top w:val="none" w:sz="0" w:space="0" w:color="auto"/>
                    <w:left w:val="none" w:sz="0" w:space="0" w:color="auto"/>
                    <w:bottom w:val="none" w:sz="0" w:space="0" w:color="auto"/>
                    <w:right w:val="none" w:sz="0" w:space="0" w:color="auto"/>
                  </w:divBdr>
                </w:div>
              </w:divsChild>
            </w:div>
            <w:div w:id="1393430641">
              <w:marLeft w:val="0"/>
              <w:marRight w:val="0"/>
              <w:marTop w:val="0"/>
              <w:marBottom w:val="0"/>
              <w:divBdr>
                <w:top w:val="none" w:sz="0" w:space="0" w:color="auto"/>
                <w:left w:val="none" w:sz="0" w:space="0" w:color="auto"/>
                <w:bottom w:val="single" w:sz="6" w:space="1" w:color="CCCCCC"/>
                <w:right w:val="none" w:sz="0" w:space="0" w:color="auto"/>
              </w:divBdr>
            </w:div>
          </w:divsChild>
        </w:div>
        <w:div w:id="894707302">
          <w:marLeft w:val="0"/>
          <w:marRight w:val="0"/>
          <w:marTop w:val="0"/>
          <w:marBottom w:val="0"/>
          <w:divBdr>
            <w:top w:val="none" w:sz="0" w:space="0" w:color="auto"/>
            <w:left w:val="none" w:sz="0" w:space="0" w:color="auto"/>
            <w:bottom w:val="none" w:sz="0" w:space="0" w:color="auto"/>
            <w:right w:val="none" w:sz="0" w:space="0" w:color="auto"/>
          </w:divBdr>
          <w:divsChild>
            <w:div w:id="706568584">
              <w:marLeft w:val="0"/>
              <w:marRight w:val="0"/>
              <w:marTop w:val="0"/>
              <w:marBottom w:val="0"/>
              <w:divBdr>
                <w:top w:val="none" w:sz="0" w:space="0" w:color="auto"/>
                <w:left w:val="none" w:sz="0" w:space="0" w:color="auto"/>
                <w:bottom w:val="none" w:sz="0" w:space="0" w:color="auto"/>
                <w:right w:val="none" w:sz="0" w:space="0" w:color="auto"/>
              </w:divBdr>
              <w:divsChild>
                <w:div w:id="431557130">
                  <w:marLeft w:val="0"/>
                  <w:marRight w:val="0"/>
                  <w:marTop w:val="0"/>
                  <w:marBottom w:val="0"/>
                  <w:divBdr>
                    <w:top w:val="none" w:sz="0" w:space="0" w:color="auto"/>
                    <w:left w:val="none" w:sz="0" w:space="0" w:color="auto"/>
                    <w:bottom w:val="none" w:sz="0" w:space="0" w:color="auto"/>
                    <w:right w:val="none" w:sz="0" w:space="0" w:color="auto"/>
                  </w:divBdr>
                </w:div>
              </w:divsChild>
            </w:div>
            <w:div w:id="1176067736">
              <w:marLeft w:val="0"/>
              <w:marRight w:val="0"/>
              <w:marTop w:val="0"/>
              <w:marBottom w:val="0"/>
              <w:divBdr>
                <w:top w:val="none" w:sz="0" w:space="0" w:color="auto"/>
                <w:left w:val="none" w:sz="0" w:space="0" w:color="auto"/>
                <w:bottom w:val="single" w:sz="6" w:space="1" w:color="CCCCCC"/>
                <w:right w:val="none" w:sz="0" w:space="0" w:color="auto"/>
              </w:divBdr>
            </w:div>
          </w:divsChild>
        </w:div>
        <w:div w:id="951593258">
          <w:marLeft w:val="0"/>
          <w:marRight w:val="0"/>
          <w:marTop w:val="0"/>
          <w:marBottom w:val="0"/>
          <w:divBdr>
            <w:top w:val="none" w:sz="0" w:space="0" w:color="auto"/>
            <w:left w:val="none" w:sz="0" w:space="0" w:color="auto"/>
            <w:bottom w:val="none" w:sz="0" w:space="0" w:color="auto"/>
            <w:right w:val="none" w:sz="0" w:space="0" w:color="auto"/>
          </w:divBdr>
          <w:divsChild>
            <w:div w:id="1293484185">
              <w:marLeft w:val="0"/>
              <w:marRight w:val="0"/>
              <w:marTop w:val="0"/>
              <w:marBottom w:val="0"/>
              <w:divBdr>
                <w:top w:val="none" w:sz="0" w:space="0" w:color="auto"/>
                <w:left w:val="none" w:sz="0" w:space="0" w:color="auto"/>
                <w:bottom w:val="single" w:sz="6" w:space="1" w:color="CCCCCC"/>
                <w:right w:val="none" w:sz="0" w:space="0" w:color="auto"/>
              </w:divBdr>
            </w:div>
            <w:div w:id="1567256692">
              <w:marLeft w:val="0"/>
              <w:marRight w:val="0"/>
              <w:marTop w:val="0"/>
              <w:marBottom w:val="0"/>
              <w:divBdr>
                <w:top w:val="none" w:sz="0" w:space="0" w:color="auto"/>
                <w:left w:val="none" w:sz="0" w:space="0" w:color="auto"/>
                <w:bottom w:val="none" w:sz="0" w:space="0" w:color="auto"/>
                <w:right w:val="none" w:sz="0" w:space="0" w:color="auto"/>
              </w:divBdr>
              <w:divsChild>
                <w:div w:id="19622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667">
          <w:marLeft w:val="0"/>
          <w:marRight w:val="0"/>
          <w:marTop w:val="0"/>
          <w:marBottom w:val="0"/>
          <w:divBdr>
            <w:top w:val="none" w:sz="0" w:space="0" w:color="auto"/>
            <w:left w:val="none" w:sz="0" w:space="0" w:color="auto"/>
            <w:bottom w:val="none" w:sz="0" w:space="0" w:color="auto"/>
            <w:right w:val="none" w:sz="0" w:space="0" w:color="auto"/>
          </w:divBdr>
          <w:divsChild>
            <w:div w:id="202836707">
              <w:marLeft w:val="0"/>
              <w:marRight w:val="0"/>
              <w:marTop w:val="0"/>
              <w:marBottom w:val="0"/>
              <w:divBdr>
                <w:top w:val="none" w:sz="0" w:space="0" w:color="auto"/>
                <w:left w:val="none" w:sz="0" w:space="0" w:color="auto"/>
                <w:bottom w:val="single" w:sz="6" w:space="1" w:color="CCCCCC"/>
                <w:right w:val="none" w:sz="0" w:space="0" w:color="auto"/>
              </w:divBdr>
            </w:div>
            <w:div w:id="1648826858">
              <w:marLeft w:val="0"/>
              <w:marRight w:val="0"/>
              <w:marTop w:val="0"/>
              <w:marBottom w:val="0"/>
              <w:divBdr>
                <w:top w:val="none" w:sz="0" w:space="0" w:color="auto"/>
                <w:left w:val="none" w:sz="0" w:space="0" w:color="auto"/>
                <w:bottom w:val="none" w:sz="0" w:space="0" w:color="auto"/>
                <w:right w:val="none" w:sz="0" w:space="0" w:color="auto"/>
              </w:divBdr>
              <w:divsChild>
                <w:div w:id="655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2846">
          <w:marLeft w:val="0"/>
          <w:marRight w:val="0"/>
          <w:marTop w:val="0"/>
          <w:marBottom w:val="0"/>
          <w:divBdr>
            <w:top w:val="none" w:sz="0" w:space="0" w:color="auto"/>
            <w:left w:val="none" w:sz="0" w:space="0" w:color="auto"/>
            <w:bottom w:val="none" w:sz="0" w:space="0" w:color="auto"/>
            <w:right w:val="none" w:sz="0" w:space="0" w:color="auto"/>
          </w:divBdr>
          <w:divsChild>
            <w:div w:id="1136946746">
              <w:marLeft w:val="0"/>
              <w:marRight w:val="0"/>
              <w:marTop w:val="0"/>
              <w:marBottom w:val="0"/>
              <w:divBdr>
                <w:top w:val="none" w:sz="0" w:space="0" w:color="auto"/>
                <w:left w:val="none" w:sz="0" w:space="0" w:color="auto"/>
                <w:bottom w:val="none" w:sz="0" w:space="0" w:color="auto"/>
                <w:right w:val="none" w:sz="0" w:space="0" w:color="auto"/>
              </w:divBdr>
              <w:divsChild>
                <w:div w:id="619532589">
                  <w:marLeft w:val="0"/>
                  <w:marRight w:val="0"/>
                  <w:marTop w:val="0"/>
                  <w:marBottom w:val="0"/>
                  <w:divBdr>
                    <w:top w:val="none" w:sz="0" w:space="0" w:color="auto"/>
                    <w:left w:val="none" w:sz="0" w:space="0" w:color="auto"/>
                    <w:bottom w:val="none" w:sz="0" w:space="0" w:color="auto"/>
                    <w:right w:val="none" w:sz="0" w:space="0" w:color="auto"/>
                  </w:divBdr>
                </w:div>
              </w:divsChild>
            </w:div>
            <w:div w:id="1469712322">
              <w:marLeft w:val="0"/>
              <w:marRight w:val="0"/>
              <w:marTop w:val="0"/>
              <w:marBottom w:val="0"/>
              <w:divBdr>
                <w:top w:val="none" w:sz="0" w:space="0" w:color="auto"/>
                <w:left w:val="none" w:sz="0" w:space="0" w:color="auto"/>
                <w:bottom w:val="single" w:sz="6" w:space="1" w:color="CCCCCC"/>
                <w:right w:val="none" w:sz="0" w:space="0" w:color="auto"/>
              </w:divBdr>
            </w:div>
          </w:divsChild>
        </w:div>
        <w:div w:id="1172375988">
          <w:marLeft w:val="0"/>
          <w:marRight w:val="0"/>
          <w:marTop w:val="0"/>
          <w:marBottom w:val="0"/>
          <w:divBdr>
            <w:top w:val="none" w:sz="0" w:space="0" w:color="auto"/>
            <w:left w:val="none" w:sz="0" w:space="0" w:color="auto"/>
            <w:bottom w:val="none" w:sz="0" w:space="0" w:color="auto"/>
            <w:right w:val="none" w:sz="0" w:space="0" w:color="auto"/>
          </w:divBdr>
          <w:divsChild>
            <w:div w:id="1248929178">
              <w:marLeft w:val="0"/>
              <w:marRight w:val="0"/>
              <w:marTop w:val="0"/>
              <w:marBottom w:val="0"/>
              <w:divBdr>
                <w:top w:val="none" w:sz="0" w:space="0" w:color="auto"/>
                <w:left w:val="none" w:sz="0" w:space="0" w:color="auto"/>
                <w:bottom w:val="single" w:sz="6" w:space="1" w:color="CCCCCC"/>
                <w:right w:val="none" w:sz="0" w:space="0" w:color="auto"/>
              </w:divBdr>
            </w:div>
            <w:div w:id="1357345415">
              <w:marLeft w:val="0"/>
              <w:marRight w:val="0"/>
              <w:marTop w:val="0"/>
              <w:marBottom w:val="0"/>
              <w:divBdr>
                <w:top w:val="none" w:sz="0" w:space="0" w:color="auto"/>
                <w:left w:val="none" w:sz="0" w:space="0" w:color="auto"/>
                <w:bottom w:val="none" w:sz="0" w:space="0" w:color="auto"/>
                <w:right w:val="none" w:sz="0" w:space="0" w:color="auto"/>
              </w:divBdr>
              <w:divsChild>
                <w:div w:id="1429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54898">
          <w:marLeft w:val="0"/>
          <w:marRight w:val="0"/>
          <w:marTop w:val="0"/>
          <w:marBottom w:val="0"/>
          <w:divBdr>
            <w:top w:val="none" w:sz="0" w:space="0" w:color="auto"/>
            <w:left w:val="none" w:sz="0" w:space="0" w:color="auto"/>
            <w:bottom w:val="none" w:sz="0" w:space="0" w:color="auto"/>
            <w:right w:val="none" w:sz="0" w:space="0" w:color="auto"/>
          </w:divBdr>
          <w:divsChild>
            <w:div w:id="571505730">
              <w:marLeft w:val="0"/>
              <w:marRight w:val="0"/>
              <w:marTop w:val="0"/>
              <w:marBottom w:val="0"/>
              <w:divBdr>
                <w:top w:val="none" w:sz="0" w:space="0" w:color="auto"/>
                <w:left w:val="none" w:sz="0" w:space="0" w:color="auto"/>
                <w:bottom w:val="single" w:sz="6" w:space="1" w:color="CCCCCC"/>
                <w:right w:val="none" w:sz="0" w:space="0" w:color="auto"/>
              </w:divBdr>
            </w:div>
            <w:div w:id="2023626839">
              <w:marLeft w:val="0"/>
              <w:marRight w:val="0"/>
              <w:marTop w:val="0"/>
              <w:marBottom w:val="0"/>
              <w:divBdr>
                <w:top w:val="none" w:sz="0" w:space="0" w:color="auto"/>
                <w:left w:val="none" w:sz="0" w:space="0" w:color="auto"/>
                <w:bottom w:val="none" w:sz="0" w:space="0" w:color="auto"/>
                <w:right w:val="none" w:sz="0" w:space="0" w:color="auto"/>
              </w:divBdr>
              <w:divsChild>
                <w:div w:id="2730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3011">
          <w:marLeft w:val="0"/>
          <w:marRight w:val="0"/>
          <w:marTop w:val="0"/>
          <w:marBottom w:val="0"/>
          <w:divBdr>
            <w:top w:val="none" w:sz="0" w:space="0" w:color="auto"/>
            <w:left w:val="none" w:sz="0" w:space="0" w:color="auto"/>
            <w:bottom w:val="none" w:sz="0" w:space="0" w:color="auto"/>
            <w:right w:val="none" w:sz="0" w:space="0" w:color="auto"/>
          </w:divBdr>
          <w:divsChild>
            <w:div w:id="1022703286">
              <w:marLeft w:val="0"/>
              <w:marRight w:val="0"/>
              <w:marTop w:val="0"/>
              <w:marBottom w:val="0"/>
              <w:divBdr>
                <w:top w:val="none" w:sz="0" w:space="0" w:color="auto"/>
                <w:left w:val="none" w:sz="0" w:space="0" w:color="auto"/>
                <w:bottom w:val="single" w:sz="6" w:space="1" w:color="CCCCCC"/>
                <w:right w:val="none" w:sz="0" w:space="0" w:color="auto"/>
              </w:divBdr>
            </w:div>
            <w:div w:id="1699699167">
              <w:marLeft w:val="0"/>
              <w:marRight w:val="0"/>
              <w:marTop w:val="0"/>
              <w:marBottom w:val="0"/>
              <w:divBdr>
                <w:top w:val="none" w:sz="0" w:space="0" w:color="auto"/>
                <w:left w:val="none" w:sz="0" w:space="0" w:color="auto"/>
                <w:bottom w:val="none" w:sz="0" w:space="0" w:color="auto"/>
                <w:right w:val="none" w:sz="0" w:space="0" w:color="auto"/>
              </w:divBdr>
              <w:divsChild>
                <w:div w:id="269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54960">
          <w:marLeft w:val="0"/>
          <w:marRight w:val="0"/>
          <w:marTop w:val="0"/>
          <w:marBottom w:val="0"/>
          <w:divBdr>
            <w:top w:val="none" w:sz="0" w:space="0" w:color="auto"/>
            <w:left w:val="none" w:sz="0" w:space="0" w:color="auto"/>
            <w:bottom w:val="none" w:sz="0" w:space="0" w:color="auto"/>
            <w:right w:val="none" w:sz="0" w:space="0" w:color="auto"/>
          </w:divBdr>
          <w:divsChild>
            <w:div w:id="1123963830">
              <w:marLeft w:val="0"/>
              <w:marRight w:val="0"/>
              <w:marTop w:val="0"/>
              <w:marBottom w:val="0"/>
              <w:divBdr>
                <w:top w:val="none" w:sz="0" w:space="0" w:color="auto"/>
                <w:left w:val="none" w:sz="0" w:space="0" w:color="auto"/>
                <w:bottom w:val="single" w:sz="6" w:space="1" w:color="CCCCCC"/>
                <w:right w:val="none" w:sz="0" w:space="0" w:color="auto"/>
              </w:divBdr>
            </w:div>
            <w:div w:id="1664812969">
              <w:marLeft w:val="0"/>
              <w:marRight w:val="0"/>
              <w:marTop w:val="0"/>
              <w:marBottom w:val="0"/>
              <w:divBdr>
                <w:top w:val="none" w:sz="0" w:space="0" w:color="auto"/>
                <w:left w:val="none" w:sz="0" w:space="0" w:color="auto"/>
                <w:bottom w:val="none" w:sz="0" w:space="0" w:color="auto"/>
                <w:right w:val="none" w:sz="0" w:space="0" w:color="auto"/>
              </w:divBdr>
              <w:divsChild>
                <w:div w:id="4677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9135">
          <w:marLeft w:val="0"/>
          <w:marRight w:val="0"/>
          <w:marTop w:val="0"/>
          <w:marBottom w:val="0"/>
          <w:divBdr>
            <w:top w:val="none" w:sz="0" w:space="0" w:color="auto"/>
            <w:left w:val="none" w:sz="0" w:space="0" w:color="auto"/>
            <w:bottom w:val="none" w:sz="0" w:space="0" w:color="auto"/>
            <w:right w:val="none" w:sz="0" w:space="0" w:color="auto"/>
          </w:divBdr>
          <w:divsChild>
            <w:div w:id="574776587">
              <w:marLeft w:val="0"/>
              <w:marRight w:val="0"/>
              <w:marTop w:val="0"/>
              <w:marBottom w:val="0"/>
              <w:divBdr>
                <w:top w:val="none" w:sz="0" w:space="0" w:color="auto"/>
                <w:left w:val="none" w:sz="0" w:space="0" w:color="auto"/>
                <w:bottom w:val="none" w:sz="0" w:space="0" w:color="auto"/>
                <w:right w:val="none" w:sz="0" w:space="0" w:color="auto"/>
              </w:divBdr>
              <w:divsChild>
                <w:div w:id="716903279">
                  <w:marLeft w:val="0"/>
                  <w:marRight w:val="0"/>
                  <w:marTop w:val="0"/>
                  <w:marBottom w:val="0"/>
                  <w:divBdr>
                    <w:top w:val="none" w:sz="0" w:space="0" w:color="auto"/>
                    <w:left w:val="none" w:sz="0" w:space="0" w:color="auto"/>
                    <w:bottom w:val="none" w:sz="0" w:space="0" w:color="auto"/>
                    <w:right w:val="none" w:sz="0" w:space="0" w:color="auto"/>
                  </w:divBdr>
                </w:div>
              </w:divsChild>
            </w:div>
            <w:div w:id="1239175655">
              <w:marLeft w:val="0"/>
              <w:marRight w:val="0"/>
              <w:marTop w:val="0"/>
              <w:marBottom w:val="0"/>
              <w:divBdr>
                <w:top w:val="none" w:sz="0" w:space="0" w:color="auto"/>
                <w:left w:val="none" w:sz="0" w:space="0" w:color="auto"/>
                <w:bottom w:val="single" w:sz="6" w:space="1" w:color="CCCCCC"/>
                <w:right w:val="none" w:sz="0" w:space="0" w:color="auto"/>
              </w:divBdr>
            </w:div>
          </w:divsChild>
        </w:div>
        <w:div w:id="1933078052">
          <w:marLeft w:val="0"/>
          <w:marRight w:val="0"/>
          <w:marTop w:val="0"/>
          <w:marBottom w:val="0"/>
          <w:divBdr>
            <w:top w:val="none" w:sz="0" w:space="0" w:color="auto"/>
            <w:left w:val="none" w:sz="0" w:space="0" w:color="auto"/>
            <w:bottom w:val="none" w:sz="0" w:space="0" w:color="auto"/>
            <w:right w:val="none" w:sz="0" w:space="0" w:color="auto"/>
          </w:divBdr>
          <w:divsChild>
            <w:div w:id="1691949748">
              <w:marLeft w:val="0"/>
              <w:marRight w:val="0"/>
              <w:marTop w:val="0"/>
              <w:marBottom w:val="0"/>
              <w:divBdr>
                <w:top w:val="none" w:sz="0" w:space="0" w:color="auto"/>
                <w:left w:val="none" w:sz="0" w:space="0" w:color="auto"/>
                <w:bottom w:val="none" w:sz="0" w:space="0" w:color="auto"/>
                <w:right w:val="none" w:sz="0" w:space="0" w:color="auto"/>
              </w:divBdr>
              <w:divsChild>
                <w:div w:id="1360427780">
                  <w:marLeft w:val="0"/>
                  <w:marRight w:val="0"/>
                  <w:marTop w:val="0"/>
                  <w:marBottom w:val="0"/>
                  <w:divBdr>
                    <w:top w:val="none" w:sz="0" w:space="0" w:color="auto"/>
                    <w:left w:val="none" w:sz="0" w:space="0" w:color="auto"/>
                    <w:bottom w:val="none" w:sz="0" w:space="0" w:color="auto"/>
                    <w:right w:val="none" w:sz="0" w:space="0" w:color="auto"/>
                  </w:divBdr>
                </w:div>
              </w:divsChild>
            </w:div>
            <w:div w:id="1946812862">
              <w:marLeft w:val="0"/>
              <w:marRight w:val="0"/>
              <w:marTop w:val="0"/>
              <w:marBottom w:val="0"/>
              <w:divBdr>
                <w:top w:val="none" w:sz="0" w:space="0" w:color="auto"/>
                <w:left w:val="none" w:sz="0" w:space="0" w:color="auto"/>
                <w:bottom w:val="single" w:sz="6" w:space="1" w:color="CCCCCC"/>
                <w:right w:val="none" w:sz="0" w:space="0" w:color="auto"/>
              </w:divBdr>
            </w:div>
          </w:divsChild>
        </w:div>
        <w:div w:id="1972973410">
          <w:marLeft w:val="0"/>
          <w:marRight w:val="0"/>
          <w:marTop w:val="0"/>
          <w:marBottom w:val="0"/>
          <w:divBdr>
            <w:top w:val="none" w:sz="0" w:space="0" w:color="auto"/>
            <w:left w:val="none" w:sz="0" w:space="0" w:color="auto"/>
            <w:bottom w:val="none" w:sz="0" w:space="0" w:color="auto"/>
            <w:right w:val="none" w:sz="0" w:space="0" w:color="auto"/>
          </w:divBdr>
          <w:divsChild>
            <w:div w:id="1393113110">
              <w:marLeft w:val="0"/>
              <w:marRight w:val="0"/>
              <w:marTop w:val="0"/>
              <w:marBottom w:val="0"/>
              <w:divBdr>
                <w:top w:val="none" w:sz="0" w:space="0" w:color="auto"/>
                <w:left w:val="none" w:sz="0" w:space="0" w:color="auto"/>
                <w:bottom w:val="single" w:sz="6" w:space="1" w:color="CCCCCC"/>
                <w:right w:val="none" w:sz="0" w:space="0" w:color="auto"/>
              </w:divBdr>
            </w:div>
            <w:div w:id="1583098139">
              <w:marLeft w:val="0"/>
              <w:marRight w:val="0"/>
              <w:marTop w:val="0"/>
              <w:marBottom w:val="0"/>
              <w:divBdr>
                <w:top w:val="none" w:sz="0" w:space="0" w:color="auto"/>
                <w:left w:val="none" w:sz="0" w:space="0" w:color="auto"/>
                <w:bottom w:val="none" w:sz="0" w:space="0" w:color="auto"/>
                <w:right w:val="none" w:sz="0" w:space="0" w:color="auto"/>
              </w:divBdr>
              <w:divsChild>
                <w:div w:id="8761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13251">
      <w:bodyDiv w:val="1"/>
      <w:marLeft w:val="0"/>
      <w:marRight w:val="0"/>
      <w:marTop w:val="0"/>
      <w:marBottom w:val="0"/>
      <w:divBdr>
        <w:top w:val="none" w:sz="0" w:space="0" w:color="auto"/>
        <w:left w:val="none" w:sz="0" w:space="0" w:color="auto"/>
        <w:bottom w:val="none" w:sz="0" w:space="0" w:color="auto"/>
        <w:right w:val="none" w:sz="0" w:space="0" w:color="auto"/>
      </w:divBdr>
      <w:divsChild>
        <w:div w:id="39089735">
          <w:marLeft w:val="0"/>
          <w:marRight w:val="0"/>
          <w:marTop w:val="0"/>
          <w:marBottom w:val="0"/>
          <w:divBdr>
            <w:top w:val="none" w:sz="0" w:space="0" w:color="auto"/>
            <w:left w:val="none" w:sz="0" w:space="0" w:color="auto"/>
            <w:bottom w:val="none" w:sz="0" w:space="0" w:color="auto"/>
            <w:right w:val="none" w:sz="0" w:space="0" w:color="auto"/>
          </w:divBdr>
          <w:divsChild>
            <w:div w:id="1577864670">
              <w:marLeft w:val="0"/>
              <w:marRight w:val="0"/>
              <w:marTop w:val="0"/>
              <w:marBottom w:val="0"/>
              <w:divBdr>
                <w:top w:val="none" w:sz="0" w:space="0" w:color="auto"/>
                <w:left w:val="none" w:sz="0" w:space="0" w:color="auto"/>
                <w:bottom w:val="single" w:sz="6" w:space="1" w:color="CCCCCC"/>
                <w:right w:val="none" w:sz="0" w:space="0" w:color="auto"/>
              </w:divBdr>
            </w:div>
            <w:div w:id="1687630311">
              <w:marLeft w:val="0"/>
              <w:marRight w:val="0"/>
              <w:marTop w:val="0"/>
              <w:marBottom w:val="0"/>
              <w:divBdr>
                <w:top w:val="none" w:sz="0" w:space="0" w:color="auto"/>
                <w:left w:val="none" w:sz="0" w:space="0" w:color="auto"/>
                <w:bottom w:val="none" w:sz="0" w:space="0" w:color="auto"/>
                <w:right w:val="none" w:sz="0" w:space="0" w:color="auto"/>
              </w:divBdr>
              <w:divsChild>
                <w:div w:id="12828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0642">
          <w:marLeft w:val="0"/>
          <w:marRight w:val="0"/>
          <w:marTop w:val="0"/>
          <w:marBottom w:val="0"/>
          <w:divBdr>
            <w:top w:val="none" w:sz="0" w:space="0" w:color="auto"/>
            <w:left w:val="none" w:sz="0" w:space="0" w:color="auto"/>
            <w:bottom w:val="none" w:sz="0" w:space="0" w:color="auto"/>
            <w:right w:val="none" w:sz="0" w:space="0" w:color="auto"/>
          </w:divBdr>
          <w:divsChild>
            <w:div w:id="171993759">
              <w:marLeft w:val="0"/>
              <w:marRight w:val="0"/>
              <w:marTop w:val="0"/>
              <w:marBottom w:val="0"/>
              <w:divBdr>
                <w:top w:val="none" w:sz="0" w:space="0" w:color="auto"/>
                <w:left w:val="none" w:sz="0" w:space="0" w:color="auto"/>
                <w:bottom w:val="none" w:sz="0" w:space="0" w:color="auto"/>
                <w:right w:val="none" w:sz="0" w:space="0" w:color="auto"/>
              </w:divBdr>
              <w:divsChild>
                <w:div w:id="395519472">
                  <w:marLeft w:val="0"/>
                  <w:marRight w:val="0"/>
                  <w:marTop w:val="0"/>
                  <w:marBottom w:val="0"/>
                  <w:divBdr>
                    <w:top w:val="none" w:sz="0" w:space="0" w:color="auto"/>
                    <w:left w:val="none" w:sz="0" w:space="0" w:color="auto"/>
                    <w:bottom w:val="none" w:sz="0" w:space="0" w:color="auto"/>
                    <w:right w:val="none" w:sz="0" w:space="0" w:color="auto"/>
                  </w:divBdr>
                </w:div>
              </w:divsChild>
            </w:div>
            <w:div w:id="972060461">
              <w:marLeft w:val="0"/>
              <w:marRight w:val="0"/>
              <w:marTop w:val="0"/>
              <w:marBottom w:val="0"/>
              <w:divBdr>
                <w:top w:val="none" w:sz="0" w:space="0" w:color="auto"/>
                <w:left w:val="none" w:sz="0" w:space="0" w:color="auto"/>
                <w:bottom w:val="single" w:sz="6" w:space="1" w:color="CCCCCC"/>
                <w:right w:val="none" w:sz="0" w:space="0" w:color="auto"/>
              </w:divBdr>
            </w:div>
          </w:divsChild>
        </w:div>
        <w:div w:id="127287859">
          <w:marLeft w:val="0"/>
          <w:marRight w:val="0"/>
          <w:marTop w:val="0"/>
          <w:marBottom w:val="0"/>
          <w:divBdr>
            <w:top w:val="none" w:sz="0" w:space="0" w:color="auto"/>
            <w:left w:val="none" w:sz="0" w:space="0" w:color="auto"/>
            <w:bottom w:val="none" w:sz="0" w:space="0" w:color="auto"/>
            <w:right w:val="none" w:sz="0" w:space="0" w:color="auto"/>
          </w:divBdr>
          <w:divsChild>
            <w:div w:id="1896357210">
              <w:marLeft w:val="0"/>
              <w:marRight w:val="0"/>
              <w:marTop w:val="0"/>
              <w:marBottom w:val="0"/>
              <w:divBdr>
                <w:top w:val="none" w:sz="0" w:space="0" w:color="auto"/>
                <w:left w:val="none" w:sz="0" w:space="0" w:color="auto"/>
                <w:bottom w:val="none" w:sz="0" w:space="0" w:color="auto"/>
                <w:right w:val="none" w:sz="0" w:space="0" w:color="auto"/>
              </w:divBdr>
              <w:divsChild>
                <w:div w:id="1719746137">
                  <w:marLeft w:val="0"/>
                  <w:marRight w:val="0"/>
                  <w:marTop w:val="0"/>
                  <w:marBottom w:val="0"/>
                  <w:divBdr>
                    <w:top w:val="none" w:sz="0" w:space="0" w:color="auto"/>
                    <w:left w:val="none" w:sz="0" w:space="0" w:color="auto"/>
                    <w:bottom w:val="none" w:sz="0" w:space="0" w:color="auto"/>
                    <w:right w:val="none" w:sz="0" w:space="0" w:color="auto"/>
                  </w:divBdr>
                </w:div>
              </w:divsChild>
            </w:div>
            <w:div w:id="1942763997">
              <w:marLeft w:val="0"/>
              <w:marRight w:val="0"/>
              <w:marTop w:val="0"/>
              <w:marBottom w:val="0"/>
              <w:divBdr>
                <w:top w:val="none" w:sz="0" w:space="0" w:color="auto"/>
                <w:left w:val="none" w:sz="0" w:space="0" w:color="auto"/>
                <w:bottom w:val="single" w:sz="6" w:space="1" w:color="CCCCCC"/>
                <w:right w:val="none" w:sz="0" w:space="0" w:color="auto"/>
              </w:divBdr>
            </w:div>
          </w:divsChild>
        </w:div>
        <w:div w:id="408116850">
          <w:marLeft w:val="0"/>
          <w:marRight w:val="0"/>
          <w:marTop w:val="0"/>
          <w:marBottom w:val="0"/>
          <w:divBdr>
            <w:top w:val="none" w:sz="0" w:space="0" w:color="auto"/>
            <w:left w:val="none" w:sz="0" w:space="0" w:color="auto"/>
            <w:bottom w:val="none" w:sz="0" w:space="0" w:color="auto"/>
            <w:right w:val="none" w:sz="0" w:space="0" w:color="auto"/>
          </w:divBdr>
          <w:divsChild>
            <w:div w:id="106705979">
              <w:marLeft w:val="0"/>
              <w:marRight w:val="0"/>
              <w:marTop w:val="0"/>
              <w:marBottom w:val="0"/>
              <w:divBdr>
                <w:top w:val="none" w:sz="0" w:space="0" w:color="auto"/>
                <w:left w:val="none" w:sz="0" w:space="0" w:color="auto"/>
                <w:bottom w:val="single" w:sz="6" w:space="1" w:color="CCCCCC"/>
                <w:right w:val="none" w:sz="0" w:space="0" w:color="auto"/>
              </w:divBdr>
            </w:div>
            <w:div w:id="349795587">
              <w:marLeft w:val="0"/>
              <w:marRight w:val="0"/>
              <w:marTop w:val="0"/>
              <w:marBottom w:val="0"/>
              <w:divBdr>
                <w:top w:val="none" w:sz="0" w:space="0" w:color="auto"/>
                <w:left w:val="none" w:sz="0" w:space="0" w:color="auto"/>
                <w:bottom w:val="none" w:sz="0" w:space="0" w:color="auto"/>
                <w:right w:val="none" w:sz="0" w:space="0" w:color="auto"/>
              </w:divBdr>
              <w:divsChild>
                <w:div w:id="15403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9736">
          <w:marLeft w:val="0"/>
          <w:marRight w:val="0"/>
          <w:marTop w:val="0"/>
          <w:marBottom w:val="0"/>
          <w:divBdr>
            <w:top w:val="none" w:sz="0" w:space="0" w:color="auto"/>
            <w:left w:val="none" w:sz="0" w:space="0" w:color="auto"/>
            <w:bottom w:val="none" w:sz="0" w:space="0" w:color="auto"/>
            <w:right w:val="none" w:sz="0" w:space="0" w:color="auto"/>
          </w:divBdr>
          <w:divsChild>
            <w:div w:id="132218702">
              <w:marLeft w:val="0"/>
              <w:marRight w:val="0"/>
              <w:marTop w:val="0"/>
              <w:marBottom w:val="0"/>
              <w:divBdr>
                <w:top w:val="none" w:sz="0" w:space="0" w:color="auto"/>
                <w:left w:val="none" w:sz="0" w:space="0" w:color="auto"/>
                <w:bottom w:val="single" w:sz="6" w:space="1" w:color="CCCCCC"/>
                <w:right w:val="none" w:sz="0" w:space="0" w:color="auto"/>
              </w:divBdr>
            </w:div>
            <w:div w:id="1744913998">
              <w:marLeft w:val="0"/>
              <w:marRight w:val="0"/>
              <w:marTop w:val="0"/>
              <w:marBottom w:val="0"/>
              <w:divBdr>
                <w:top w:val="none" w:sz="0" w:space="0" w:color="auto"/>
                <w:left w:val="none" w:sz="0" w:space="0" w:color="auto"/>
                <w:bottom w:val="none" w:sz="0" w:space="0" w:color="auto"/>
                <w:right w:val="none" w:sz="0" w:space="0" w:color="auto"/>
              </w:divBdr>
              <w:divsChild>
                <w:div w:id="1171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97937">
          <w:marLeft w:val="0"/>
          <w:marRight w:val="0"/>
          <w:marTop w:val="0"/>
          <w:marBottom w:val="0"/>
          <w:divBdr>
            <w:top w:val="none" w:sz="0" w:space="0" w:color="auto"/>
            <w:left w:val="none" w:sz="0" w:space="0" w:color="auto"/>
            <w:bottom w:val="none" w:sz="0" w:space="0" w:color="auto"/>
            <w:right w:val="none" w:sz="0" w:space="0" w:color="auto"/>
          </w:divBdr>
          <w:divsChild>
            <w:div w:id="887911744">
              <w:marLeft w:val="0"/>
              <w:marRight w:val="0"/>
              <w:marTop w:val="0"/>
              <w:marBottom w:val="0"/>
              <w:divBdr>
                <w:top w:val="none" w:sz="0" w:space="0" w:color="auto"/>
                <w:left w:val="none" w:sz="0" w:space="0" w:color="auto"/>
                <w:bottom w:val="none" w:sz="0" w:space="0" w:color="auto"/>
                <w:right w:val="none" w:sz="0" w:space="0" w:color="auto"/>
              </w:divBdr>
              <w:divsChild>
                <w:div w:id="821502780">
                  <w:marLeft w:val="0"/>
                  <w:marRight w:val="0"/>
                  <w:marTop w:val="0"/>
                  <w:marBottom w:val="0"/>
                  <w:divBdr>
                    <w:top w:val="none" w:sz="0" w:space="0" w:color="auto"/>
                    <w:left w:val="none" w:sz="0" w:space="0" w:color="auto"/>
                    <w:bottom w:val="none" w:sz="0" w:space="0" w:color="auto"/>
                    <w:right w:val="none" w:sz="0" w:space="0" w:color="auto"/>
                  </w:divBdr>
                </w:div>
              </w:divsChild>
            </w:div>
            <w:div w:id="1116868433">
              <w:marLeft w:val="0"/>
              <w:marRight w:val="0"/>
              <w:marTop w:val="0"/>
              <w:marBottom w:val="0"/>
              <w:divBdr>
                <w:top w:val="none" w:sz="0" w:space="0" w:color="auto"/>
                <w:left w:val="none" w:sz="0" w:space="0" w:color="auto"/>
                <w:bottom w:val="single" w:sz="6" w:space="1" w:color="CCCCCC"/>
                <w:right w:val="none" w:sz="0" w:space="0" w:color="auto"/>
              </w:divBdr>
            </w:div>
          </w:divsChild>
        </w:div>
        <w:div w:id="893153917">
          <w:marLeft w:val="0"/>
          <w:marRight w:val="0"/>
          <w:marTop w:val="0"/>
          <w:marBottom w:val="0"/>
          <w:divBdr>
            <w:top w:val="none" w:sz="0" w:space="0" w:color="auto"/>
            <w:left w:val="none" w:sz="0" w:space="0" w:color="auto"/>
            <w:bottom w:val="none" w:sz="0" w:space="0" w:color="auto"/>
            <w:right w:val="none" w:sz="0" w:space="0" w:color="auto"/>
          </w:divBdr>
          <w:divsChild>
            <w:div w:id="617370151">
              <w:marLeft w:val="0"/>
              <w:marRight w:val="0"/>
              <w:marTop w:val="0"/>
              <w:marBottom w:val="0"/>
              <w:divBdr>
                <w:top w:val="none" w:sz="0" w:space="0" w:color="auto"/>
                <w:left w:val="none" w:sz="0" w:space="0" w:color="auto"/>
                <w:bottom w:val="none" w:sz="0" w:space="0" w:color="auto"/>
                <w:right w:val="none" w:sz="0" w:space="0" w:color="auto"/>
              </w:divBdr>
              <w:divsChild>
                <w:div w:id="1622955408">
                  <w:marLeft w:val="0"/>
                  <w:marRight w:val="0"/>
                  <w:marTop w:val="0"/>
                  <w:marBottom w:val="0"/>
                  <w:divBdr>
                    <w:top w:val="none" w:sz="0" w:space="0" w:color="auto"/>
                    <w:left w:val="none" w:sz="0" w:space="0" w:color="auto"/>
                    <w:bottom w:val="none" w:sz="0" w:space="0" w:color="auto"/>
                    <w:right w:val="none" w:sz="0" w:space="0" w:color="auto"/>
                  </w:divBdr>
                </w:div>
              </w:divsChild>
            </w:div>
            <w:div w:id="876820633">
              <w:marLeft w:val="0"/>
              <w:marRight w:val="0"/>
              <w:marTop w:val="0"/>
              <w:marBottom w:val="0"/>
              <w:divBdr>
                <w:top w:val="none" w:sz="0" w:space="0" w:color="auto"/>
                <w:left w:val="none" w:sz="0" w:space="0" w:color="auto"/>
                <w:bottom w:val="single" w:sz="6" w:space="1" w:color="CCCCCC"/>
                <w:right w:val="none" w:sz="0" w:space="0" w:color="auto"/>
              </w:divBdr>
            </w:div>
          </w:divsChild>
        </w:div>
        <w:div w:id="1038432453">
          <w:marLeft w:val="0"/>
          <w:marRight w:val="0"/>
          <w:marTop w:val="0"/>
          <w:marBottom w:val="0"/>
          <w:divBdr>
            <w:top w:val="none" w:sz="0" w:space="0" w:color="auto"/>
            <w:left w:val="none" w:sz="0" w:space="0" w:color="auto"/>
            <w:bottom w:val="none" w:sz="0" w:space="0" w:color="auto"/>
            <w:right w:val="none" w:sz="0" w:space="0" w:color="auto"/>
          </w:divBdr>
          <w:divsChild>
            <w:div w:id="1531256819">
              <w:marLeft w:val="0"/>
              <w:marRight w:val="0"/>
              <w:marTop w:val="0"/>
              <w:marBottom w:val="0"/>
              <w:divBdr>
                <w:top w:val="none" w:sz="0" w:space="0" w:color="auto"/>
                <w:left w:val="none" w:sz="0" w:space="0" w:color="auto"/>
                <w:bottom w:val="none" w:sz="0" w:space="0" w:color="auto"/>
                <w:right w:val="none" w:sz="0" w:space="0" w:color="auto"/>
              </w:divBdr>
              <w:divsChild>
                <w:div w:id="881482694">
                  <w:marLeft w:val="0"/>
                  <w:marRight w:val="0"/>
                  <w:marTop w:val="0"/>
                  <w:marBottom w:val="0"/>
                  <w:divBdr>
                    <w:top w:val="none" w:sz="0" w:space="0" w:color="auto"/>
                    <w:left w:val="none" w:sz="0" w:space="0" w:color="auto"/>
                    <w:bottom w:val="none" w:sz="0" w:space="0" w:color="auto"/>
                    <w:right w:val="none" w:sz="0" w:space="0" w:color="auto"/>
                  </w:divBdr>
                </w:div>
              </w:divsChild>
            </w:div>
            <w:div w:id="1634946265">
              <w:marLeft w:val="0"/>
              <w:marRight w:val="0"/>
              <w:marTop w:val="0"/>
              <w:marBottom w:val="0"/>
              <w:divBdr>
                <w:top w:val="none" w:sz="0" w:space="0" w:color="auto"/>
                <w:left w:val="none" w:sz="0" w:space="0" w:color="auto"/>
                <w:bottom w:val="single" w:sz="6" w:space="1" w:color="CCCCCC"/>
                <w:right w:val="none" w:sz="0" w:space="0" w:color="auto"/>
              </w:divBdr>
            </w:div>
          </w:divsChild>
        </w:div>
        <w:div w:id="1241519489">
          <w:marLeft w:val="0"/>
          <w:marRight w:val="0"/>
          <w:marTop w:val="0"/>
          <w:marBottom w:val="0"/>
          <w:divBdr>
            <w:top w:val="none" w:sz="0" w:space="0" w:color="auto"/>
            <w:left w:val="none" w:sz="0" w:space="0" w:color="auto"/>
            <w:bottom w:val="none" w:sz="0" w:space="0" w:color="auto"/>
            <w:right w:val="none" w:sz="0" w:space="0" w:color="auto"/>
          </w:divBdr>
          <w:divsChild>
            <w:div w:id="95295121">
              <w:marLeft w:val="0"/>
              <w:marRight w:val="0"/>
              <w:marTop w:val="0"/>
              <w:marBottom w:val="0"/>
              <w:divBdr>
                <w:top w:val="none" w:sz="0" w:space="0" w:color="auto"/>
                <w:left w:val="none" w:sz="0" w:space="0" w:color="auto"/>
                <w:bottom w:val="none" w:sz="0" w:space="0" w:color="auto"/>
                <w:right w:val="none" w:sz="0" w:space="0" w:color="auto"/>
              </w:divBdr>
              <w:divsChild>
                <w:div w:id="917137482">
                  <w:marLeft w:val="0"/>
                  <w:marRight w:val="0"/>
                  <w:marTop w:val="0"/>
                  <w:marBottom w:val="0"/>
                  <w:divBdr>
                    <w:top w:val="none" w:sz="0" w:space="0" w:color="auto"/>
                    <w:left w:val="none" w:sz="0" w:space="0" w:color="auto"/>
                    <w:bottom w:val="none" w:sz="0" w:space="0" w:color="auto"/>
                    <w:right w:val="none" w:sz="0" w:space="0" w:color="auto"/>
                  </w:divBdr>
                </w:div>
              </w:divsChild>
            </w:div>
            <w:div w:id="404185500">
              <w:marLeft w:val="0"/>
              <w:marRight w:val="0"/>
              <w:marTop w:val="0"/>
              <w:marBottom w:val="0"/>
              <w:divBdr>
                <w:top w:val="none" w:sz="0" w:space="0" w:color="auto"/>
                <w:left w:val="none" w:sz="0" w:space="0" w:color="auto"/>
                <w:bottom w:val="single" w:sz="6" w:space="1" w:color="CCCCCC"/>
                <w:right w:val="none" w:sz="0" w:space="0" w:color="auto"/>
              </w:divBdr>
            </w:div>
          </w:divsChild>
        </w:div>
        <w:div w:id="1246692468">
          <w:marLeft w:val="0"/>
          <w:marRight w:val="0"/>
          <w:marTop w:val="0"/>
          <w:marBottom w:val="0"/>
          <w:divBdr>
            <w:top w:val="none" w:sz="0" w:space="0" w:color="auto"/>
            <w:left w:val="none" w:sz="0" w:space="0" w:color="auto"/>
            <w:bottom w:val="none" w:sz="0" w:space="0" w:color="auto"/>
            <w:right w:val="none" w:sz="0" w:space="0" w:color="auto"/>
          </w:divBdr>
          <w:divsChild>
            <w:div w:id="1316688680">
              <w:marLeft w:val="0"/>
              <w:marRight w:val="0"/>
              <w:marTop w:val="0"/>
              <w:marBottom w:val="0"/>
              <w:divBdr>
                <w:top w:val="none" w:sz="0" w:space="0" w:color="auto"/>
                <w:left w:val="none" w:sz="0" w:space="0" w:color="auto"/>
                <w:bottom w:val="single" w:sz="6" w:space="1" w:color="CCCCCC"/>
                <w:right w:val="none" w:sz="0" w:space="0" w:color="auto"/>
              </w:divBdr>
            </w:div>
            <w:div w:id="1486237081">
              <w:marLeft w:val="0"/>
              <w:marRight w:val="0"/>
              <w:marTop w:val="0"/>
              <w:marBottom w:val="0"/>
              <w:divBdr>
                <w:top w:val="none" w:sz="0" w:space="0" w:color="auto"/>
                <w:left w:val="none" w:sz="0" w:space="0" w:color="auto"/>
                <w:bottom w:val="none" w:sz="0" w:space="0" w:color="auto"/>
                <w:right w:val="none" w:sz="0" w:space="0" w:color="auto"/>
              </w:divBdr>
              <w:divsChild>
                <w:div w:id="19133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563">
          <w:marLeft w:val="0"/>
          <w:marRight w:val="0"/>
          <w:marTop w:val="0"/>
          <w:marBottom w:val="0"/>
          <w:divBdr>
            <w:top w:val="none" w:sz="0" w:space="0" w:color="auto"/>
            <w:left w:val="none" w:sz="0" w:space="0" w:color="auto"/>
            <w:bottom w:val="none" w:sz="0" w:space="0" w:color="auto"/>
            <w:right w:val="none" w:sz="0" w:space="0" w:color="auto"/>
          </w:divBdr>
          <w:divsChild>
            <w:div w:id="179902181">
              <w:marLeft w:val="0"/>
              <w:marRight w:val="0"/>
              <w:marTop w:val="0"/>
              <w:marBottom w:val="0"/>
              <w:divBdr>
                <w:top w:val="none" w:sz="0" w:space="0" w:color="auto"/>
                <w:left w:val="none" w:sz="0" w:space="0" w:color="auto"/>
                <w:bottom w:val="single" w:sz="6" w:space="1" w:color="CCCCCC"/>
                <w:right w:val="none" w:sz="0" w:space="0" w:color="auto"/>
              </w:divBdr>
            </w:div>
            <w:div w:id="813448508">
              <w:marLeft w:val="0"/>
              <w:marRight w:val="0"/>
              <w:marTop w:val="0"/>
              <w:marBottom w:val="0"/>
              <w:divBdr>
                <w:top w:val="none" w:sz="0" w:space="0" w:color="auto"/>
                <w:left w:val="none" w:sz="0" w:space="0" w:color="auto"/>
                <w:bottom w:val="none" w:sz="0" w:space="0" w:color="auto"/>
                <w:right w:val="none" w:sz="0" w:space="0" w:color="auto"/>
              </w:divBdr>
              <w:divsChild>
                <w:div w:id="12712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7731">
          <w:marLeft w:val="0"/>
          <w:marRight w:val="0"/>
          <w:marTop w:val="0"/>
          <w:marBottom w:val="0"/>
          <w:divBdr>
            <w:top w:val="none" w:sz="0" w:space="0" w:color="auto"/>
            <w:left w:val="none" w:sz="0" w:space="0" w:color="auto"/>
            <w:bottom w:val="none" w:sz="0" w:space="0" w:color="auto"/>
            <w:right w:val="none" w:sz="0" w:space="0" w:color="auto"/>
          </w:divBdr>
          <w:divsChild>
            <w:div w:id="178542335">
              <w:marLeft w:val="0"/>
              <w:marRight w:val="0"/>
              <w:marTop w:val="0"/>
              <w:marBottom w:val="0"/>
              <w:divBdr>
                <w:top w:val="none" w:sz="0" w:space="0" w:color="auto"/>
                <w:left w:val="none" w:sz="0" w:space="0" w:color="auto"/>
                <w:bottom w:val="single" w:sz="6" w:space="1" w:color="CCCCCC"/>
                <w:right w:val="none" w:sz="0" w:space="0" w:color="auto"/>
              </w:divBdr>
            </w:div>
            <w:div w:id="1283804471">
              <w:marLeft w:val="0"/>
              <w:marRight w:val="0"/>
              <w:marTop w:val="0"/>
              <w:marBottom w:val="0"/>
              <w:divBdr>
                <w:top w:val="none" w:sz="0" w:space="0" w:color="auto"/>
                <w:left w:val="none" w:sz="0" w:space="0" w:color="auto"/>
                <w:bottom w:val="none" w:sz="0" w:space="0" w:color="auto"/>
                <w:right w:val="none" w:sz="0" w:space="0" w:color="auto"/>
              </w:divBdr>
              <w:divsChild>
                <w:div w:id="2741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383">
          <w:marLeft w:val="0"/>
          <w:marRight w:val="0"/>
          <w:marTop w:val="0"/>
          <w:marBottom w:val="0"/>
          <w:divBdr>
            <w:top w:val="none" w:sz="0" w:space="0" w:color="auto"/>
            <w:left w:val="none" w:sz="0" w:space="0" w:color="auto"/>
            <w:bottom w:val="none" w:sz="0" w:space="0" w:color="auto"/>
            <w:right w:val="none" w:sz="0" w:space="0" w:color="auto"/>
          </w:divBdr>
          <w:divsChild>
            <w:div w:id="1070082826">
              <w:marLeft w:val="0"/>
              <w:marRight w:val="0"/>
              <w:marTop w:val="0"/>
              <w:marBottom w:val="0"/>
              <w:divBdr>
                <w:top w:val="none" w:sz="0" w:space="0" w:color="auto"/>
                <w:left w:val="none" w:sz="0" w:space="0" w:color="auto"/>
                <w:bottom w:val="single" w:sz="6" w:space="1" w:color="CCCCCC"/>
                <w:right w:val="none" w:sz="0" w:space="0" w:color="auto"/>
              </w:divBdr>
            </w:div>
            <w:div w:id="1685476938">
              <w:marLeft w:val="0"/>
              <w:marRight w:val="0"/>
              <w:marTop w:val="0"/>
              <w:marBottom w:val="0"/>
              <w:divBdr>
                <w:top w:val="none" w:sz="0" w:space="0" w:color="auto"/>
                <w:left w:val="none" w:sz="0" w:space="0" w:color="auto"/>
                <w:bottom w:val="none" w:sz="0" w:space="0" w:color="auto"/>
                <w:right w:val="none" w:sz="0" w:space="0" w:color="auto"/>
              </w:divBdr>
              <w:divsChild>
                <w:div w:id="11795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5023">
          <w:marLeft w:val="0"/>
          <w:marRight w:val="0"/>
          <w:marTop w:val="0"/>
          <w:marBottom w:val="0"/>
          <w:divBdr>
            <w:top w:val="none" w:sz="0" w:space="0" w:color="auto"/>
            <w:left w:val="none" w:sz="0" w:space="0" w:color="auto"/>
            <w:bottom w:val="none" w:sz="0" w:space="0" w:color="auto"/>
            <w:right w:val="none" w:sz="0" w:space="0" w:color="auto"/>
          </w:divBdr>
          <w:divsChild>
            <w:div w:id="555970343">
              <w:marLeft w:val="0"/>
              <w:marRight w:val="0"/>
              <w:marTop w:val="0"/>
              <w:marBottom w:val="0"/>
              <w:divBdr>
                <w:top w:val="none" w:sz="0" w:space="0" w:color="auto"/>
                <w:left w:val="none" w:sz="0" w:space="0" w:color="auto"/>
                <w:bottom w:val="single" w:sz="6" w:space="1" w:color="CCCCCC"/>
                <w:right w:val="none" w:sz="0" w:space="0" w:color="auto"/>
              </w:divBdr>
            </w:div>
            <w:div w:id="1560938847">
              <w:marLeft w:val="0"/>
              <w:marRight w:val="0"/>
              <w:marTop w:val="0"/>
              <w:marBottom w:val="0"/>
              <w:divBdr>
                <w:top w:val="none" w:sz="0" w:space="0" w:color="auto"/>
                <w:left w:val="none" w:sz="0" w:space="0" w:color="auto"/>
                <w:bottom w:val="none" w:sz="0" w:space="0" w:color="auto"/>
                <w:right w:val="none" w:sz="0" w:space="0" w:color="auto"/>
              </w:divBdr>
              <w:divsChild>
                <w:div w:id="12237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1799">
          <w:marLeft w:val="0"/>
          <w:marRight w:val="0"/>
          <w:marTop w:val="0"/>
          <w:marBottom w:val="0"/>
          <w:divBdr>
            <w:top w:val="none" w:sz="0" w:space="0" w:color="auto"/>
            <w:left w:val="none" w:sz="0" w:space="0" w:color="auto"/>
            <w:bottom w:val="none" w:sz="0" w:space="0" w:color="auto"/>
            <w:right w:val="none" w:sz="0" w:space="0" w:color="auto"/>
          </w:divBdr>
          <w:divsChild>
            <w:div w:id="6102548">
              <w:marLeft w:val="0"/>
              <w:marRight w:val="0"/>
              <w:marTop w:val="0"/>
              <w:marBottom w:val="0"/>
              <w:divBdr>
                <w:top w:val="none" w:sz="0" w:space="0" w:color="auto"/>
                <w:left w:val="none" w:sz="0" w:space="0" w:color="auto"/>
                <w:bottom w:val="none" w:sz="0" w:space="0" w:color="auto"/>
                <w:right w:val="none" w:sz="0" w:space="0" w:color="auto"/>
              </w:divBdr>
              <w:divsChild>
                <w:div w:id="439759785">
                  <w:marLeft w:val="0"/>
                  <w:marRight w:val="0"/>
                  <w:marTop w:val="0"/>
                  <w:marBottom w:val="0"/>
                  <w:divBdr>
                    <w:top w:val="none" w:sz="0" w:space="0" w:color="auto"/>
                    <w:left w:val="none" w:sz="0" w:space="0" w:color="auto"/>
                    <w:bottom w:val="none" w:sz="0" w:space="0" w:color="auto"/>
                    <w:right w:val="none" w:sz="0" w:space="0" w:color="auto"/>
                  </w:divBdr>
                </w:div>
              </w:divsChild>
            </w:div>
            <w:div w:id="1605069191">
              <w:marLeft w:val="0"/>
              <w:marRight w:val="0"/>
              <w:marTop w:val="0"/>
              <w:marBottom w:val="0"/>
              <w:divBdr>
                <w:top w:val="none" w:sz="0" w:space="0" w:color="auto"/>
                <w:left w:val="none" w:sz="0" w:space="0" w:color="auto"/>
                <w:bottom w:val="single" w:sz="6" w:space="1" w:color="CCCCCC"/>
                <w:right w:val="none" w:sz="0" w:space="0" w:color="auto"/>
              </w:divBdr>
            </w:div>
          </w:divsChild>
        </w:div>
      </w:divsChild>
    </w:div>
    <w:div w:id="843976756">
      <w:bodyDiv w:val="1"/>
      <w:marLeft w:val="0"/>
      <w:marRight w:val="0"/>
      <w:marTop w:val="0"/>
      <w:marBottom w:val="0"/>
      <w:divBdr>
        <w:top w:val="none" w:sz="0" w:space="0" w:color="auto"/>
        <w:left w:val="none" w:sz="0" w:space="0" w:color="auto"/>
        <w:bottom w:val="none" w:sz="0" w:space="0" w:color="auto"/>
        <w:right w:val="none" w:sz="0" w:space="0" w:color="auto"/>
      </w:divBdr>
      <w:divsChild>
        <w:div w:id="1893036074">
          <w:marLeft w:val="0"/>
          <w:marRight w:val="0"/>
          <w:marTop w:val="0"/>
          <w:marBottom w:val="0"/>
          <w:divBdr>
            <w:top w:val="none" w:sz="0" w:space="0" w:color="auto"/>
            <w:left w:val="none" w:sz="0" w:space="0" w:color="auto"/>
            <w:bottom w:val="none" w:sz="0" w:space="0" w:color="auto"/>
            <w:right w:val="none" w:sz="0" w:space="0" w:color="auto"/>
          </w:divBdr>
          <w:divsChild>
            <w:div w:id="206110769">
              <w:marLeft w:val="0"/>
              <w:marRight w:val="0"/>
              <w:marTop w:val="0"/>
              <w:marBottom w:val="0"/>
              <w:divBdr>
                <w:top w:val="none" w:sz="0" w:space="0" w:color="auto"/>
                <w:left w:val="none" w:sz="0" w:space="0" w:color="auto"/>
                <w:bottom w:val="none" w:sz="0" w:space="0" w:color="auto"/>
                <w:right w:val="none" w:sz="0" w:space="0" w:color="auto"/>
              </w:divBdr>
              <w:divsChild>
                <w:div w:id="163472982">
                  <w:marLeft w:val="0"/>
                  <w:marRight w:val="0"/>
                  <w:marTop w:val="0"/>
                  <w:marBottom w:val="0"/>
                  <w:divBdr>
                    <w:top w:val="none" w:sz="0" w:space="0" w:color="auto"/>
                    <w:left w:val="none" w:sz="0" w:space="0" w:color="auto"/>
                    <w:bottom w:val="single" w:sz="18" w:space="1" w:color="D2E5FF"/>
                    <w:right w:val="none" w:sz="0" w:space="0" w:color="auto"/>
                  </w:divBdr>
                </w:div>
                <w:div w:id="1678731535">
                  <w:marLeft w:val="0"/>
                  <w:marRight w:val="0"/>
                  <w:marTop w:val="0"/>
                  <w:marBottom w:val="0"/>
                  <w:divBdr>
                    <w:top w:val="none" w:sz="0" w:space="0" w:color="auto"/>
                    <w:left w:val="none" w:sz="0" w:space="0" w:color="auto"/>
                    <w:bottom w:val="none" w:sz="0" w:space="0" w:color="auto"/>
                    <w:right w:val="none" w:sz="0" w:space="0" w:color="auto"/>
                  </w:divBdr>
                  <w:divsChild>
                    <w:div w:id="5800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7995">
              <w:marLeft w:val="0"/>
              <w:marRight w:val="0"/>
              <w:marTop w:val="0"/>
              <w:marBottom w:val="0"/>
              <w:divBdr>
                <w:top w:val="none" w:sz="0" w:space="0" w:color="auto"/>
                <w:left w:val="none" w:sz="0" w:space="0" w:color="auto"/>
                <w:bottom w:val="none" w:sz="0" w:space="0" w:color="auto"/>
                <w:right w:val="none" w:sz="0" w:space="0" w:color="auto"/>
              </w:divBdr>
              <w:divsChild>
                <w:div w:id="719936979">
                  <w:marLeft w:val="0"/>
                  <w:marRight w:val="0"/>
                  <w:marTop w:val="0"/>
                  <w:marBottom w:val="0"/>
                  <w:divBdr>
                    <w:top w:val="none" w:sz="0" w:space="0" w:color="auto"/>
                    <w:left w:val="none" w:sz="0" w:space="0" w:color="auto"/>
                    <w:bottom w:val="single" w:sz="18" w:space="1" w:color="D2E5FF"/>
                    <w:right w:val="none" w:sz="0" w:space="0" w:color="auto"/>
                  </w:divBdr>
                </w:div>
                <w:div w:id="788931770">
                  <w:marLeft w:val="0"/>
                  <w:marRight w:val="0"/>
                  <w:marTop w:val="0"/>
                  <w:marBottom w:val="0"/>
                  <w:divBdr>
                    <w:top w:val="none" w:sz="0" w:space="0" w:color="auto"/>
                    <w:left w:val="none" w:sz="0" w:space="0" w:color="auto"/>
                    <w:bottom w:val="none" w:sz="0" w:space="0" w:color="auto"/>
                    <w:right w:val="none" w:sz="0" w:space="0" w:color="auto"/>
                  </w:divBdr>
                  <w:divsChild>
                    <w:div w:id="3813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6482">
              <w:marLeft w:val="0"/>
              <w:marRight w:val="0"/>
              <w:marTop w:val="0"/>
              <w:marBottom w:val="0"/>
              <w:divBdr>
                <w:top w:val="none" w:sz="0" w:space="0" w:color="auto"/>
                <w:left w:val="none" w:sz="0" w:space="0" w:color="auto"/>
                <w:bottom w:val="none" w:sz="0" w:space="0" w:color="auto"/>
                <w:right w:val="none" w:sz="0" w:space="0" w:color="auto"/>
              </w:divBdr>
              <w:divsChild>
                <w:div w:id="1442189781">
                  <w:marLeft w:val="0"/>
                  <w:marRight w:val="0"/>
                  <w:marTop w:val="0"/>
                  <w:marBottom w:val="0"/>
                  <w:divBdr>
                    <w:top w:val="none" w:sz="0" w:space="0" w:color="auto"/>
                    <w:left w:val="none" w:sz="0" w:space="0" w:color="auto"/>
                    <w:bottom w:val="none" w:sz="0" w:space="0" w:color="auto"/>
                    <w:right w:val="none" w:sz="0" w:space="0" w:color="auto"/>
                  </w:divBdr>
                  <w:divsChild>
                    <w:div w:id="1805582822">
                      <w:marLeft w:val="0"/>
                      <w:marRight w:val="0"/>
                      <w:marTop w:val="0"/>
                      <w:marBottom w:val="0"/>
                      <w:divBdr>
                        <w:top w:val="none" w:sz="0" w:space="0" w:color="auto"/>
                        <w:left w:val="none" w:sz="0" w:space="0" w:color="auto"/>
                        <w:bottom w:val="none" w:sz="0" w:space="0" w:color="auto"/>
                        <w:right w:val="none" w:sz="0" w:space="0" w:color="auto"/>
                      </w:divBdr>
                    </w:div>
                  </w:divsChild>
                </w:div>
                <w:div w:id="1980115106">
                  <w:marLeft w:val="0"/>
                  <w:marRight w:val="0"/>
                  <w:marTop w:val="0"/>
                  <w:marBottom w:val="0"/>
                  <w:divBdr>
                    <w:top w:val="none" w:sz="0" w:space="0" w:color="auto"/>
                    <w:left w:val="none" w:sz="0" w:space="0" w:color="auto"/>
                    <w:bottom w:val="single" w:sz="18" w:space="1" w:color="D2E5FF"/>
                    <w:right w:val="none" w:sz="0" w:space="0" w:color="auto"/>
                  </w:divBdr>
                </w:div>
              </w:divsChild>
            </w:div>
            <w:div w:id="1044597451">
              <w:marLeft w:val="0"/>
              <w:marRight w:val="0"/>
              <w:marTop w:val="0"/>
              <w:marBottom w:val="0"/>
              <w:divBdr>
                <w:top w:val="none" w:sz="0" w:space="0" w:color="auto"/>
                <w:left w:val="none" w:sz="0" w:space="0" w:color="auto"/>
                <w:bottom w:val="none" w:sz="0" w:space="0" w:color="auto"/>
                <w:right w:val="none" w:sz="0" w:space="0" w:color="auto"/>
              </w:divBdr>
              <w:divsChild>
                <w:div w:id="191578361">
                  <w:marLeft w:val="0"/>
                  <w:marRight w:val="0"/>
                  <w:marTop w:val="0"/>
                  <w:marBottom w:val="0"/>
                  <w:divBdr>
                    <w:top w:val="none" w:sz="0" w:space="0" w:color="auto"/>
                    <w:left w:val="none" w:sz="0" w:space="0" w:color="auto"/>
                    <w:bottom w:val="single" w:sz="18" w:space="1" w:color="D2E5FF"/>
                    <w:right w:val="none" w:sz="0" w:space="0" w:color="auto"/>
                  </w:divBdr>
                </w:div>
                <w:div w:id="1559509638">
                  <w:marLeft w:val="0"/>
                  <w:marRight w:val="0"/>
                  <w:marTop w:val="0"/>
                  <w:marBottom w:val="0"/>
                  <w:divBdr>
                    <w:top w:val="none" w:sz="0" w:space="0" w:color="auto"/>
                    <w:left w:val="none" w:sz="0" w:space="0" w:color="auto"/>
                    <w:bottom w:val="none" w:sz="0" w:space="0" w:color="auto"/>
                    <w:right w:val="none" w:sz="0" w:space="0" w:color="auto"/>
                  </w:divBdr>
                  <w:divsChild>
                    <w:div w:id="4537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6324">
              <w:marLeft w:val="0"/>
              <w:marRight w:val="0"/>
              <w:marTop w:val="0"/>
              <w:marBottom w:val="0"/>
              <w:divBdr>
                <w:top w:val="none" w:sz="0" w:space="0" w:color="auto"/>
                <w:left w:val="none" w:sz="0" w:space="0" w:color="auto"/>
                <w:bottom w:val="none" w:sz="0" w:space="0" w:color="auto"/>
                <w:right w:val="none" w:sz="0" w:space="0" w:color="auto"/>
              </w:divBdr>
              <w:divsChild>
                <w:div w:id="1471903147">
                  <w:marLeft w:val="0"/>
                  <w:marRight w:val="0"/>
                  <w:marTop w:val="0"/>
                  <w:marBottom w:val="0"/>
                  <w:divBdr>
                    <w:top w:val="none" w:sz="0" w:space="0" w:color="auto"/>
                    <w:left w:val="none" w:sz="0" w:space="0" w:color="auto"/>
                    <w:bottom w:val="none" w:sz="0" w:space="0" w:color="auto"/>
                    <w:right w:val="none" w:sz="0" w:space="0" w:color="auto"/>
                  </w:divBdr>
                  <w:divsChild>
                    <w:div w:id="1502087634">
                      <w:marLeft w:val="0"/>
                      <w:marRight w:val="0"/>
                      <w:marTop w:val="0"/>
                      <w:marBottom w:val="0"/>
                      <w:divBdr>
                        <w:top w:val="none" w:sz="0" w:space="0" w:color="auto"/>
                        <w:left w:val="none" w:sz="0" w:space="0" w:color="auto"/>
                        <w:bottom w:val="none" w:sz="0" w:space="0" w:color="auto"/>
                        <w:right w:val="none" w:sz="0" w:space="0" w:color="auto"/>
                      </w:divBdr>
                    </w:div>
                  </w:divsChild>
                </w:div>
                <w:div w:id="1924756370">
                  <w:marLeft w:val="0"/>
                  <w:marRight w:val="0"/>
                  <w:marTop w:val="0"/>
                  <w:marBottom w:val="0"/>
                  <w:divBdr>
                    <w:top w:val="none" w:sz="0" w:space="0" w:color="auto"/>
                    <w:left w:val="none" w:sz="0" w:space="0" w:color="auto"/>
                    <w:bottom w:val="single" w:sz="18" w:space="1" w:color="D2E5FF"/>
                    <w:right w:val="none" w:sz="0" w:space="0" w:color="auto"/>
                  </w:divBdr>
                </w:div>
              </w:divsChild>
            </w:div>
            <w:div w:id="1425109674">
              <w:marLeft w:val="0"/>
              <w:marRight w:val="0"/>
              <w:marTop w:val="0"/>
              <w:marBottom w:val="0"/>
              <w:divBdr>
                <w:top w:val="none" w:sz="0" w:space="0" w:color="auto"/>
                <w:left w:val="none" w:sz="0" w:space="0" w:color="auto"/>
                <w:bottom w:val="none" w:sz="0" w:space="0" w:color="auto"/>
                <w:right w:val="none" w:sz="0" w:space="0" w:color="auto"/>
              </w:divBdr>
              <w:divsChild>
                <w:div w:id="994533508">
                  <w:marLeft w:val="0"/>
                  <w:marRight w:val="0"/>
                  <w:marTop w:val="0"/>
                  <w:marBottom w:val="0"/>
                  <w:divBdr>
                    <w:top w:val="none" w:sz="0" w:space="0" w:color="auto"/>
                    <w:left w:val="none" w:sz="0" w:space="0" w:color="auto"/>
                    <w:bottom w:val="none" w:sz="0" w:space="0" w:color="auto"/>
                    <w:right w:val="none" w:sz="0" w:space="0" w:color="auto"/>
                  </w:divBdr>
                  <w:divsChild>
                    <w:div w:id="1038549661">
                      <w:marLeft w:val="0"/>
                      <w:marRight w:val="0"/>
                      <w:marTop w:val="0"/>
                      <w:marBottom w:val="0"/>
                      <w:divBdr>
                        <w:top w:val="none" w:sz="0" w:space="0" w:color="auto"/>
                        <w:left w:val="none" w:sz="0" w:space="0" w:color="auto"/>
                        <w:bottom w:val="none" w:sz="0" w:space="0" w:color="auto"/>
                        <w:right w:val="none" w:sz="0" w:space="0" w:color="auto"/>
                      </w:divBdr>
                    </w:div>
                  </w:divsChild>
                </w:div>
                <w:div w:id="2034109085">
                  <w:marLeft w:val="0"/>
                  <w:marRight w:val="0"/>
                  <w:marTop w:val="0"/>
                  <w:marBottom w:val="0"/>
                  <w:divBdr>
                    <w:top w:val="none" w:sz="0" w:space="0" w:color="auto"/>
                    <w:left w:val="none" w:sz="0" w:space="0" w:color="auto"/>
                    <w:bottom w:val="single" w:sz="18" w:space="1" w:color="D2E5FF"/>
                    <w:right w:val="none" w:sz="0" w:space="0" w:color="auto"/>
                  </w:divBdr>
                </w:div>
              </w:divsChild>
            </w:div>
          </w:divsChild>
        </w:div>
      </w:divsChild>
    </w:div>
    <w:div w:id="1396930611">
      <w:bodyDiv w:val="1"/>
      <w:marLeft w:val="0"/>
      <w:marRight w:val="0"/>
      <w:marTop w:val="0"/>
      <w:marBottom w:val="0"/>
      <w:divBdr>
        <w:top w:val="none" w:sz="0" w:space="0" w:color="auto"/>
        <w:left w:val="none" w:sz="0" w:space="0" w:color="auto"/>
        <w:bottom w:val="none" w:sz="0" w:space="0" w:color="auto"/>
        <w:right w:val="none" w:sz="0" w:space="0" w:color="auto"/>
      </w:divBdr>
      <w:divsChild>
        <w:div w:id="1113940781">
          <w:marLeft w:val="0"/>
          <w:marRight w:val="0"/>
          <w:marTop w:val="0"/>
          <w:marBottom w:val="0"/>
          <w:divBdr>
            <w:top w:val="none" w:sz="0" w:space="0" w:color="auto"/>
            <w:left w:val="none" w:sz="0" w:space="0" w:color="auto"/>
            <w:bottom w:val="none" w:sz="0" w:space="0" w:color="auto"/>
            <w:right w:val="none" w:sz="0" w:space="0" w:color="auto"/>
          </w:divBdr>
          <w:divsChild>
            <w:div w:id="1884707511">
              <w:marLeft w:val="0"/>
              <w:marRight w:val="0"/>
              <w:marTop w:val="0"/>
              <w:marBottom w:val="0"/>
              <w:divBdr>
                <w:top w:val="none" w:sz="0" w:space="0" w:color="auto"/>
                <w:left w:val="none" w:sz="0" w:space="0" w:color="auto"/>
                <w:bottom w:val="none" w:sz="0" w:space="0" w:color="auto"/>
                <w:right w:val="none" w:sz="0" w:space="0" w:color="auto"/>
              </w:divBdr>
              <w:divsChild>
                <w:div w:id="1699500864">
                  <w:marLeft w:val="0"/>
                  <w:marRight w:val="0"/>
                  <w:marTop w:val="0"/>
                  <w:marBottom w:val="0"/>
                  <w:divBdr>
                    <w:top w:val="none" w:sz="0" w:space="0" w:color="auto"/>
                    <w:left w:val="none" w:sz="0" w:space="0" w:color="auto"/>
                    <w:bottom w:val="none" w:sz="0" w:space="0" w:color="auto"/>
                    <w:right w:val="none" w:sz="0" w:space="0" w:color="auto"/>
                  </w:divBdr>
                  <w:divsChild>
                    <w:div w:id="14499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07784">
      <w:bodyDiv w:val="1"/>
      <w:marLeft w:val="0"/>
      <w:marRight w:val="0"/>
      <w:marTop w:val="0"/>
      <w:marBottom w:val="0"/>
      <w:divBdr>
        <w:top w:val="none" w:sz="0" w:space="0" w:color="auto"/>
        <w:left w:val="none" w:sz="0" w:space="0" w:color="auto"/>
        <w:bottom w:val="none" w:sz="0" w:space="0" w:color="auto"/>
        <w:right w:val="none" w:sz="0" w:space="0" w:color="auto"/>
      </w:divBdr>
      <w:divsChild>
        <w:div w:id="1239056095">
          <w:marLeft w:val="0"/>
          <w:marRight w:val="0"/>
          <w:marTop w:val="0"/>
          <w:marBottom w:val="0"/>
          <w:divBdr>
            <w:top w:val="none" w:sz="0" w:space="0" w:color="auto"/>
            <w:left w:val="none" w:sz="0" w:space="0" w:color="auto"/>
            <w:bottom w:val="none" w:sz="0" w:space="0" w:color="auto"/>
            <w:right w:val="none" w:sz="0" w:space="0" w:color="auto"/>
          </w:divBdr>
          <w:divsChild>
            <w:div w:id="1576816040">
              <w:marLeft w:val="0"/>
              <w:marRight w:val="0"/>
              <w:marTop w:val="0"/>
              <w:marBottom w:val="0"/>
              <w:divBdr>
                <w:top w:val="none" w:sz="0" w:space="0" w:color="auto"/>
                <w:left w:val="none" w:sz="0" w:space="0" w:color="auto"/>
                <w:bottom w:val="none" w:sz="0" w:space="0" w:color="auto"/>
                <w:right w:val="none" w:sz="0" w:space="0" w:color="auto"/>
              </w:divBdr>
              <w:divsChild>
                <w:div w:id="647132784">
                  <w:marLeft w:val="0"/>
                  <w:marRight w:val="0"/>
                  <w:marTop w:val="0"/>
                  <w:marBottom w:val="0"/>
                  <w:divBdr>
                    <w:top w:val="none" w:sz="0" w:space="0" w:color="auto"/>
                    <w:left w:val="none" w:sz="0" w:space="0" w:color="auto"/>
                    <w:bottom w:val="single" w:sz="18" w:space="1" w:color="D2E5FF"/>
                    <w:right w:val="none" w:sz="0" w:space="0" w:color="auto"/>
                  </w:divBdr>
                </w:div>
              </w:divsChild>
            </w:div>
          </w:divsChild>
        </w:div>
      </w:divsChild>
    </w:div>
    <w:div w:id="1646659011">
      <w:bodyDiv w:val="1"/>
      <w:marLeft w:val="0"/>
      <w:marRight w:val="0"/>
      <w:marTop w:val="0"/>
      <w:marBottom w:val="0"/>
      <w:divBdr>
        <w:top w:val="none" w:sz="0" w:space="0" w:color="auto"/>
        <w:left w:val="none" w:sz="0" w:space="0" w:color="auto"/>
        <w:bottom w:val="none" w:sz="0" w:space="0" w:color="auto"/>
        <w:right w:val="none" w:sz="0" w:space="0" w:color="auto"/>
      </w:divBdr>
      <w:divsChild>
        <w:div w:id="1209189">
          <w:marLeft w:val="0"/>
          <w:marRight w:val="0"/>
          <w:marTop w:val="0"/>
          <w:marBottom w:val="0"/>
          <w:divBdr>
            <w:top w:val="none" w:sz="0" w:space="0" w:color="auto"/>
            <w:left w:val="none" w:sz="0" w:space="0" w:color="auto"/>
            <w:bottom w:val="none" w:sz="0" w:space="0" w:color="auto"/>
            <w:right w:val="none" w:sz="0" w:space="0" w:color="auto"/>
          </w:divBdr>
          <w:divsChild>
            <w:div w:id="1286690528">
              <w:marLeft w:val="0"/>
              <w:marRight w:val="0"/>
              <w:marTop w:val="0"/>
              <w:marBottom w:val="0"/>
              <w:divBdr>
                <w:top w:val="none" w:sz="0" w:space="0" w:color="auto"/>
                <w:left w:val="none" w:sz="0" w:space="0" w:color="auto"/>
                <w:bottom w:val="none" w:sz="0" w:space="0" w:color="auto"/>
                <w:right w:val="none" w:sz="0" w:space="0" w:color="auto"/>
              </w:divBdr>
              <w:divsChild>
                <w:div w:id="472256054">
                  <w:marLeft w:val="0"/>
                  <w:marRight w:val="0"/>
                  <w:marTop w:val="0"/>
                  <w:marBottom w:val="0"/>
                  <w:divBdr>
                    <w:top w:val="none" w:sz="0" w:space="0" w:color="auto"/>
                    <w:left w:val="none" w:sz="0" w:space="0" w:color="auto"/>
                    <w:bottom w:val="none" w:sz="0" w:space="0" w:color="auto"/>
                    <w:right w:val="none" w:sz="0" w:space="0" w:color="auto"/>
                  </w:divBdr>
                </w:div>
              </w:divsChild>
            </w:div>
            <w:div w:id="1655992852">
              <w:marLeft w:val="0"/>
              <w:marRight w:val="0"/>
              <w:marTop w:val="0"/>
              <w:marBottom w:val="0"/>
              <w:divBdr>
                <w:top w:val="none" w:sz="0" w:space="0" w:color="auto"/>
                <w:left w:val="none" w:sz="0" w:space="0" w:color="auto"/>
                <w:bottom w:val="single" w:sz="6" w:space="1" w:color="CCCCCC"/>
                <w:right w:val="none" w:sz="0" w:space="0" w:color="auto"/>
              </w:divBdr>
            </w:div>
          </w:divsChild>
        </w:div>
        <w:div w:id="1004239631">
          <w:marLeft w:val="0"/>
          <w:marRight w:val="0"/>
          <w:marTop w:val="0"/>
          <w:marBottom w:val="0"/>
          <w:divBdr>
            <w:top w:val="none" w:sz="0" w:space="0" w:color="auto"/>
            <w:left w:val="none" w:sz="0" w:space="0" w:color="auto"/>
            <w:bottom w:val="none" w:sz="0" w:space="0" w:color="auto"/>
            <w:right w:val="none" w:sz="0" w:space="0" w:color="auto"/>
          </w:divBdr>
          <w:divsChild>
            <w:div w:id="213197025">
              <w:marLeft w:val="0"/>
              <w:marRight w:val="0"/>
              <w:marTop w:val="0"/>
              <w:marBottom w:val="0"/>
              <w:divBdr>
                <w:top w:val="none" w:sz="0" w:space="0" w:color="auto"/>
                <w:left w:val="none" w:sz="0" w:space="0" w:color="auto"/>
                <w:bottom w:val="single" w:sz="6" w:space="1" w:color="CCCCCC"/>
                <w:right w:val="none" w:sz="0" w:space="0" w:color="auto"/>
              </w:divBdr>
            </w:div>
            <w:div w:id="1614048215">
              <w:marLeft w:val="0"/>
              <w:marRight w:val="0"/>
              <w:marTop w:val="0"/>
              <w:marBottom w:val="0"/>
              <w:divBdr>
                <w:top w:val="none" w:sz="0" w:space="0" w:color="auto"/>
                <w:left w:val="none" w:sz="0" w:space="0" w:color="auto"/>
                <w:bottom w:val="none" w:sz="0" w:space="0" w:color="auto"/>
                <w:right w:val="none" w:sz="0" w:space="0" w:color="auto"/>
              </w:divBdr>
              <w:divsChild>
                <w:div w:id="14931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27748">
          <w:marLeft w:val="0"/>
          <w:marRight w:val="0"/>
          <w:marTop w:val="0"/>
          <w:marBottom w:val="0"/>
          <w:divBdr>
            <w:top w:val="none" w:sz="0" w:space="0" w:color="auto"/>
            <w:left w:val="none" w:sz="0" w:space="0" w:color="auto"/>
            <w:bottom w:val="none" w:sz="0" w:space="0" w:color="auto"/>
            <w:right w:val="none" w:sz="0" w:space="0" w:color="auto"/>
          </w:divBdr>
          <w:divsChild>
            <w:div w:id="433867278">
              <w:marLeft w:val="0"/>
              <w:marRight w:val="0"/>
              <w:marTop w:val="0"/>
              <w:marBottom w:val="0"/>
              <w:divBdr>
                <w:top w:val="none" w:sz="0" w:space="0" w:color="auto"/>
                <w:left w:val="none" w:sz="0" w:space="0" w:color="auto"/>
                <w:bottom w:val="single" w:sz="6" w:space="1" w:color="CCCCCC"/>
                <w:right w:val="none" w:sz="0" w:space="0" w:color="auto"/>
              </w:divBdr>
            </w:div>
            <w:div w:id="841776262">
              <w:marLeft w:val="0"/>
              <w:marRight w:val="0"/>
              <w:marTop w:val="0"/>
              <w:marBottom w:val="0"/>
              <w:divBdr>
                <w:top w:val="none" w:sz="0" w:space="0" w:color="auto"/>
                <w:left w:val="none" w:sz="0" w:space="0" w:color="auto"/>
                <w:bottom w:val="none" w:sz="0" w:space="0" w:color="auto"/>
                <w:right w:val="none" w:sz="0" w:space="0" w:color="auto"/>
              </w:divBdr>
              <w:divsChild>
                <w:div w:id="5237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2784">
          <w:marLeft w:val="0"/>
          <w:marRight w:val="0"/>
          <w:marTop w:val="0"/>
          <w:marBottom w:val="0"/>
          <w:divBdr>
            <w:top w:val="none" w:sz="0" w:space="0" w:color="auto"/>
            <w:left w:val="none" w:sz="0" w:space="0" w:color="auto"/>
            <w:bottom w:val="none" w:sz="0" w:space="0" w:color="auto"/>
            <w:right w:val="none" w:sz="0" w:space="0" w:color="auto"/>
          </w:divBdr>
          <w:divsChild>
            <w:div w:id="236981648">
              <w:marLeft w:val="0"/>
              <w:marRight w:val="0"/>
              <w:marTop w:val="0"/>
              <w:marBottom w:val="0"/>
              <w:divBdr>
                <w:top w:val="none" w:sz="0" w:space="0" w:color="auto"/>
                <w:left w:val="none" w:sz="0" w:space="0" w:color="auto"/>
                <w:bottom w:val="none" w:sz="0" w:space="0" w:color="auto"/>
                <w:right w:val="none" w:sz="0" w:space="0" w:color="auto"/>
              </w:divBdr>
              <w:divsChild>
                <w:div w:id="2089229908">
                  <w:marLeft w:val="0"/>
                  <w:marRight w:val="0"/>
                  <w:marTop w:val="0"/>
                  <w:marBottom w:val="0"/>
                  <w:divBdr>
                    <w:top w:val="none" w:sz="0" w:space="0" w:color="auto"/>
                    <w:left w:val="none" w:sz="0" w:space="0" w:color="auto"/>
                    <w:bottom w:val="none" w:sz="0" w:space="0" w:color="auto"/>
                    <w:right w:val="none" w:sz="0" w:space="0" w:color="auto"/>
                  </w:divBdr>
                </w:div>
              </w:divsChild>
            </w:div>
            <w:div w:id="592398241">
              <w:marLeft w:val="0"/>
              <w:marRight w:val="0"/>
              <w:marTop w:val="0"/>
              <w:marBottom w:val="0"/>
              <w:divBdr>
                <w:top w:val="none" w:sz="0" w:space="0" w:color="auto"/>
                <w:left w:val="none" w:sz="0" w:space="0" w:color="auto"/>
                <w:bottom w:val="single" w:sz="6" w:space="1" w:color="CCCCCC"/>
                <w:right w:val="none" w:sz="0" w:space="0" w:color="auto"/>
              </w:divBdr>
            </w:div>
          </w:divsChild>
        </w:div>
      </w:divsChild>
    </w:div>
    <w:div w:id="1724136502">
      <w:bodyDiv w:val="1"/>
      <w:marLeft w:val="0"/>
      <w:marRight w:val="0"/>
      <w:marTop w:val="0"/>
      <w:marBottom w:val="0"/>
      <w:divBdr>
        <w:top w:val="none" w:sz="0" w:space="0" w:color="auto"/>
        <w:left w:val="none" w:sz="0" w:space="0" w:color="auto"/>
        <w:bottom w:val="none" w:sz="0" w:space="0" w:color="auto"/>
        <w:right w:val="none" w:sz="0" w:space="0" w:color="auto"/>
      </w:divBdr>
    </w:div>
    <w:div w:id="2006660733">
      <w:bodyDiv w:val="1"/>
      <w:marLeft w:val="0"/>
      <w:marRight w:val="0"/>
      <w:marTop w:val="0"/>
      <w:marBottom w:val="0"/>
      <w:divBdr>
        <w:top w:val="none" w:sz="0" w:space="0" w:color="auto"/>
        <w:left w:val="none" w:sz="0" w:space="0" w:color="auto"/>
        <w:bottom w:val="none" w:sz="0" w:space="0" w:color="auto"/>
        <w:right w:val="none" w:sz="0" w:space="0" w:color="auto"/>
      </w:divBdr>
      <w:divsChild>
        <w:div w:id="760688069">
          <w:marLeft w:val="0"/>
          <w:marRight w:val="0"/>
          <w:marTop w:val="0"/>
          <w:marBottom w:val="0"/>
          <w:divBdr>
            <w:top w:val="none" w:sz="0" w:space="0" w:color="auto"/>
            <w:left w:val="none" w:sz="0" w:space="0" w:color="auto"/>
            <w:bottom w:val="none" w:sz="0" w:space="0" w:color="auto"/>
            <w:right w:val="none" w:sz="0" w:space="0" w:color="auto"/>
          </w:divBdr>
          <w:divsChild>
            <w:div w:id="309528124">
              <w:marLeft w:val="0"/>
              <w:marRight w:val="0"/>
              <w:marTop w:val="0"/>
              <w:marBottom w:val="0"/>
              <w:divBdr>
                <w:top w:val="none" w:sz="0" w:space="0" w:color="auto"/>
                <w:left w:val="none" w:sz="0" w:space="0" w:color="auto"/>
                <w:bottom w:val="none" w:sz="0" w:space="0" w:color="auto"/>
                <w:right w:val="none" w:sz="0" w:space="0" w:color="auto"/>
              </w:divBdr>
              <w:divsChild>
                <w:div w:id="158934276">
                  <w:marLeft w:val="0"/>
                  <w:marRight w:val="0"/>
                  <w:marTop w:val="0"/>
                  <w:marBottom w:val="0"/>
                  <w:divBdr>
                    <w:top w:val="none" w:sz="0" w:space="0" w:color="auto"/>
                    <w:left w:val="none" w:sz="0" w:space="0" w:color="auto"/>
                    <w:bottom w:val="single" w:sz="18" w:space="1" w:color="D2E5FF"/>
                    <w:right w:val="none" w:sz="0" w:space="0" w:color="auto"/>
                  </w:divBdr>
                </w:div>
              </w:divsChild>
            </w:div>
          </w:divsChild>
        </w:div>
      </w:divsChild>
    </w:div>
    <w:div w:id="2028168975">
      <w:bodyDiv w:val="1"/>
      <w:marLeft w:val="0"/>
      <w:marRight w:val="0"/>
      <w:marTop w:val="0"/>
      <w:marBottom w:val="0"/>
      <w:divBdr>
        <w:top w:val="none" w:sz="0" w:space="0" w:color="auto"/>
        <w:left w:val="none" w:sz="0" w:space="0" w:color="auto"/>
        <w:bottom w:val="none" w:sz="0" w:space="0" w:color="auto"/>
        <w:right w:val="none" w:sz="0" w:space="0" w:color="auto"/>
      </w:divBdr>
      <w:divsChild>
        <w:div w:id="454565281">
          <w:marLeft w:val="0"/>
          <w:marRight w:val="0"/>
          <w:marTop w:val="0"/>
          <w:marBottom w:val="0"/>
          <w:divBdr>
            <w:top w:val="none" w:sz="0" w:space="0" w:color="auto"/>
            <w:left w:val="none" w:sz="0" w:space="0" w:color="auto"/>
            <w:bottom w:val="none" w:sz="0" w:space="0" w:color="auto"/>
            <w:right w:val="none" w:sz="0" w:space="0" w:color="auto"/>
          </w:divBdr>
          <w:divsChild>
            <w:div w:id="140540490">
              <w:marLeft w:val="0"/>
              <w:marRight w:val="0"/>
              <w:marTop w:val="0"/>
              <w:marBottom w:val="0"/>
              <w:divBdr>
                <w:top w:val="none" w:sz="0" w:space="0" w:color="auto"/>
                <w:left w:val="none" w:sz="0" w:space="0" w:color="auto"/>
                <w:bottom w:val="single" w:sz="6" w:space="1" w:color="CCCCCC"/>
                <w:right w:val="none" w:sz="0" w:space="0" w:color="auto"/>
              </w:divBdr>
            </w:div>
            <w:div w:id="264121211">
              <w:marLeft w:val="0"/>
              <w:marRight w:val="0"/>
              <w:marTop w:val="0"/>
              <w:marBottom w:val="0"/>
              <w:divBdr>
                <w:top w:val="none" w:sz="0" w:space="0" w:color="auto"/>
                <w:left w:val="none" w:sz="0" w:space="0" w:color="auto"/>
                <w:bottom w:val="none" w:sz="0" w:space="0" w:color="auto"/>
                <w:right w:val="none" w:sz="0" w:space="0" w:color="auto"/>
              </w:divBdr>
              <w:divsChild>
                <w:div w:id="914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5821">
          <w:marLeft w:val="0"/>
          <w:marRight w:val="0"/>
          <w:marTop w:val="0"/>
          <w:marBottom w:val="0"/>
          <w:divBdr>
            <w:top w:val="none" w:sz="0" w:space="0" w:color="auto"/>
            <w:left w:val="none" w:sz="0" w:space="0" w:color="auto"/>
            <w:bottom w:val="none" w:sz="0" w:space="0" w:color="auto"/>
            <w:right w:val="none" w:sz="0" w:space="0" w:color="auto"/>
          </w:divBdr>
          <w:divsChild>
            <w:div w:id="609554331">
              <w:marLeft w:val="0"/>
              <w:marRight w:val="0"/>
              <w:marTop w:val="0"/>
              <w:marBottom w:val="0"/>
              <w:divBdr>
                <w:top w:val="none" w:sz="0" w:space="0" w:color="auto"/>
                <w:left w:val="none" w:sz="0" w:space="0" w:color="auto"/>
                <w:bottom w:val="none" w:sz="0" w:space="0" w:color="auto"/>
                <w:right w:val="none" w:sz="0" w:space="0" w:color="auto"/>
              </w:divBdr>
              <w:divsChild>
                <w:div w:id="975994026">
                  <w:marLeft w:val="0"/>
                  <w:marRight w:val="0"/>
                  <w:marTop w:val="0"/>
                  <w:marBottom w:val="0"/>
                  <w:divBdr>
                    <w:top w:val="none" w:sz="0" w:space="0" w:color="auto"/>
                    <w:left w:val="none" w:sz="0" w:space="0" w:color="auto"/>
                    <w:bottom w:val="none" w:sz="0" w:space="0" w:color="auto"/>
                    <w:right w:val="none" w:sz="0" w:space="0" w:color="auto"/>
                  </w:divBdr>
                </w:div>
              </w:divsChild>
            </w:div>
            <w:div w:id="1255821276">
              <w:marLeft w:val="0"/>
              <w:marRight w:val="0"/>
              <w:marTop w:val="0"/>
              <w:marBottom w:val="0"/>
              <w:divBdr>
                <w:top w:val="none" w:sz="0" w:space="0" w:color="auto"/>
                <w:left w:val="none" w:sz="0" w:space="0" w:color="auto"/>
                <w:bottom w:val="single" w:sz="6" w:space="1" w:color="CCCCCC"/>
                <w:right w:val="none" w:sz="0" w:space="0" w:color="auto"/>
              </w:divBdr>
            </w:div>
          </w:divsChild>
        </w:div>
        <w:div w:id="1098407296">
          <w:marLeft w:val="0"/>
          <w:marRight w:val="0"/>
          <w:marTop w:val="0"/>
          <w:marBottom w:val="0"/>
          <w:divBdr>
            <w:top w:val="none" w:sz="0" w:space="0" w:color="auto"/>
            <w:left w:val="none" w:sz="0" w:space="0" w:color="auto"/>
            <w:bottom w:val="none" w:sz="0" w:space="0" w:color="auto"/>
            <w:right w:val="none" w:sz="0" w:space="0" w:color="auto"/>
          </w:divBdr>
          <w:divsChild>
            <w:div w:id="817497170">
              <w:marLeft w:val="0"/>
              <w:marRight w:val="0"/>
              <w:marTop w:val="0"/>
              <w:marBottom w:val="0"/>
              <w:divBdr>
                <w:top w:val="none" w:sz="0" w:space="0" w:color="auto"/>
                <w:left w:val="none" w:sz="0" w:space="0" w:color="auto"/>
                <w:bottom w:val="none" w:sz="0" w:space="0" w:color="auto"/>
                <w:right w:val="none" w:sz="0" w:space="0" w:color="auto"/>
              </w:divBdr>
              <w:divsChild>
                <w:div w:id="370958794">
                  <w:marLeft w:val="0"/>
                  <w:marRight w:val="0"/>
                  <w:marTop w:val="0"/>
                  <w:marBottom w:val="0"/>
                  <w:divBdr>
                    <w:top w:val="none" w:sz="0" w:space="0" w:color="auto"/>
                    <w:left w:val="none" w:sz="0" w:space="0" w:color="auto"/>
                    <w:bottom w:val="none" w:sz="0" w:space="0" w:color="auto"/>
                    <w:right w:val="none" w:sz="0" w:space="0" w:color="auto"/>
                  </w:divBdr>
                </w:div>
              </w:divsChild>
            </w:div>
            <w:div w:id="1326476066">
              <w:marLeft w:val="0"/>
              <w:marRight w:val="0"/>
              <w:marTop w:val="0"/>
              <w:marBottom w:val="0"/>
              <w:divBdr>
                <w:top w:val="none" w:sz="0" w:space="0" w:color="auto"/>
                <w:left w:val="none" w:sz="0" w:space="0" w:color="auto"/>
                <w:bottom w:val="single" w:sz="6" w:space="1" w:color="CCCCCC"/>
                <w:right w:val="none" w:sz="0" w:space="0" w:color="auto"/>
              </w:divBdr>
            </w:div>
          </w:divsChild>
        </w:div>
        <w:div w:id="1501963685">
          <w:marLeft w:val="0"/>
          <w:marRight w:val="0"/>
          <w:marTop w:val="0"/>
          <w:marBottom w:val="0"/>
          <w:divBdr>
            <w:top w:val="none" w:sz="0" w:space="0" w:color="auto"/>
            <w:left w:val="none" w:sz="0" w:space="0" w:color="auto"/>
            <w:bottom w:val="none" w:sz="0" w:space="0" w:color="auto"/>
            <w:right w:val="none" w:sz="0" w:space="0" w:color="auto"/>
          </w:divBdr>
          <w:divsChild>
            <w:div w:id="1836215219">
              <w:marLeft w:val="0"/>
              <w:marRight w:val="0"/>
              <w:marTop w:val="0"/>
              <w:marBottom w:val="0"/>
              <w:divBdr>
                <w:top w:val="none" w:sz="0" w:space="0" w:color="auto"/>
                <w:left w:val="none" w:sz="0" w:space="0" w:color="auto"/>
                <w:bottom w:val="single" w:sz="6" w:space="1" w:color="CCCCCC"/>
                <w:right w:val="none" w:sz="0" w:space="0" w:color="auto"/>
              </w:divBdr>
            </w:div>
            <w:div w:id="1878275368">
              <w:marLeft w:val="0"/>
              <w:marRight w:val="0"/>
              <w:marTop w:val="0"/>
              <w:marBottom w:val="0"/>
              <w:divBdr>
                <w:top w:val="none" w:sz="0" w:space="0" w:color="auto"/>
                <w:left w:val="none" w:sz="0" w:space="0" w:color="auto"/>
                <w:bottom w:val="none" w:sz="0" w:space="0" w:color="auto"/>
                <w:right w:val="none" w:sz="0" w:space="0" w:color="auto"/>
              </w:divBdr>
              <w:divsChild>
                <w:div w:id="13669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51197">
          <w:marLeft w:val="0"/>
          <w:marRight w:val="0"/>
          <w:marTop w:val="0"/>
          <w:marBottom w:val="0"/>
          <w:divBdr>
            <w:top w:val="none" w:sz="0" w:space="0" w:color="auto"/>
            <w:left w:val="none" w:sz="0" w:space="0" w:color="auto"/>
            <w:bottom w:val="none" w:sz="0" w:space="0" w:color="auto"/>
            <w:right w:val="none" w:sz="0" w:space="0" w:color="auto"/>
          </w:divBdr>
          <w:divsChild>
            <w:div w:id="803931969">
              <w:marLeft w:val="0"/>
              <w:marRight w:val="0"/>
              <w:marTop w:val="0"/>
              <w:marBottom w:val="0"/>
              <w:divBdr>
                <w:top w:val="none" w:sz="0" w:space="0" w:color="auto"/>
                <w:left w:val="none" w:sz="0" w:space="0" w:color="auto"/>
                <w:bottom w:val="none" w:sz="0" w:space="0" w:color="auto"/>
                <w:right w:val="none" w:sz="0" w:space="0" w:color="auto"/>
              </w:divBdr>
              <w:divsChild>
                <w:div w:id="1214387116">
                  <w:marLeft w:val="0"/>
                  <w:marRight w:val="0"/>
                  <w:marTop w:val="0"/>
                  <w:marBottom w:val="0"/>
                  <w:divBdr>
                    <w:top w:val="none" w:sz="0" w:space="0" w:color="auto"/>
                    <w:left w:val="none" w:sz="0" w:space="0" w:color="auto"/>
                    <w:bottom w:val="none" w:sz="0" w:space="0" w:color="auto"/>
                    <w:right w:val="none" w:sz="0" w:space="0" w:color="auto"/>
                  </w:divBdr>
                </w:div>
              </w:divsChild>
            </w:div>
            <w:div w:id="1689023371">
              <w:marLeft w:val="0"/>
              <w:marRight w:val="0"/>
              <w:marTop w:val="0"/>
              <w:marBottom w:val="0"/>
              <w:divBdr>
                <w:top w:val="none" w:sz="0" w:space="0" w:color="auto"/>
                <w:left w:val="none" w:sz="0" w:space="0" w:color="auto"/>
                <w:bottom w:val="single" w:sz="6" w:space="1" w:color="CCCCCC"/>
                <w:right w:val="none" w:sz="0" w:space="0" w:color="auto"/>
              </w:divBdr>
            </w:div>
          </w:divsChild>
        </w:div>
        <w:div w:id="1702706430">
          <w:marLeft w:val="0"/>
          <w:marRight w:val="0"/>
          <w:marTop w:val="0"/>
          <w:marBottom w:val="0"/>
          <w:divBdr>
            <w:top w:val="none" w:sz="0" w:space="0" w:color="auto"/>
            <w:left w:val="none" w:sz="0" w:space="0" w:color="auto"/>
            <w:bottom w:val="none" w:sz="0" w:space="0" w:color="auto"/>
            <w:right w:val="none" w:sz="0" w:space="0" w:color="auto"/>
          </w:divBdr>
          <w:divsChild>
            <w:div w:id="959920074">
              <w:marLeft w:val="0"/>
              <w:marRight w:val="0"/>
              <w:marTop w:val="0"/>
              <w:marBottom w:val="0"/>
              <w:divBdr>
                <w:top w:val="none" w:sz="0" w:space="0" w:color="auto"/>
                <w:left w:val="none" w:sz="0" w:space="0" w:color="auto"/>
                <w:bottom w:val="none" w:sz="0" w:space="0" w:color="auto"/>
                <w:right w:val="none" w:sz="0" w:space="0" w:color="auto"/>
              </w:divBdr>
              <w:divsChild>
                <w:div w:id="2141456276">
                  <w:marLeft w:val="0"/>
                  <w:marRight w:val="0"/>
                  <w:marTop w:val="0"/>
                  <w:marBottom w:val="0"/>
                  <w:divBdr>
                    <w:top w:val="none" w:sz="0" w:space="0" w:color="auto"/>
                    <w:left w:val="none" w:sz="0" w:space="0" w:color="auto"/>
                    <w:bottom w:val="none" w:sz="0" w:space="0" w:color="auto"/>
                    <w:right w:val="none" w:sz="0" w:space="0" w:color="auto"/>
                  </w:divBdr>
                </w:div>
              </w:divsChild>
            </w:div>
            <w:div w:id="1120956527">
              <w:marLeft w:val="0"/>
              <w:marRight w:val="0"/>
              <w:marTop w:val="0"/>
              <w:marBottom w:val="0"/>
              <w:divBdr>
                <w:top w:val="none" w:sz="0" w:space="0" w:color="auto"/>
                <w:left w:val="none" w:sz="0" w:space="0" w:color="auto"/>
                <w:bottom w:val="single" w:sz="6" w:space="1" w:color="CCCCCC"/>
                <w:right w:val="none" w:sz="0" w:space="0" w:color="auto"/>
              </w:divBdr>
            </w:div>
          </w:divsChild>
        </w:div>
        <w:div w:id="1806434744">
          <w:marLeft w:val="0"/>
          <w:marRight w:val="0"/>
          <w:marTop w:val="0"/>
          <w:marBottom w:val="0"/>
          <w:divBdr>
            <w:top w:val="none" w:sz="0" w:space="0" w:color="auto"/>
            <w:left w:val="none" w:sz="0" w:space="0" w:color="auto"/>
            <w:bottom w:val="none" w:sz="0" w:space="0" w:color="auto"/>
            <w:right w:val="none" w:sz="0" w:space="0" w:color="auto"/>
          </w:divBdr>
          <w:divsChild>
            <w:div w:id="142309690">
              <w:marLeft w:val="0"/>
              <w:marRight w:val="0"/>
              <w:marTop w:val="0"/>
              <w:marBottom w:val="0"/>
              <w:divBdr>
                <w:top w:val="none" w:sz="0" w:space="0" w:color="auto"/>
                <w:left w:val="none" w:sz="0" w:space="0" w:color="auto"/>
                <w:bottom w:val="single" w:sz="6" w:space="1" w:color="CCCCCC"/>
                <w:right w:val="none" w:sz="0" w:space="0" w:color="auto"/>
              </w:divBdr>
            </w:div>
            <w:div w:id="1743405060">
              <w:marLeft w:val="0"/>
              <w:marRight w:val="0"/>
              <w:marTop w:val="0"/>
              <w:marBottom w:val="0"/>
              <w:divBdr>
                <w:top w:val="none" w:sz="0" w:space="0" w:color="auto"/>
                <w:left w:val="none" w:sz="0" w:space="0" w:color="auto"/>
                <w:bottom w:val="none" w:sz="0" w:space="0" w:color="auto"/>
                <w:right w:val="none" w:sz="0" w:space="0" w:color="auto"/>
              </w:divBdr>
              <w:divsChild>
                <w:div w:id="10821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png"/><Relationship Id="rId26" Type="http://schemas.openxmlformats.org/officeDocument/2006/relationships/image" Target="media/image18.em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2.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hyperlink" Target="https://acs-test.actedu.net.au/ACS/Reports/DisplayReport.aspx?Id=159" TargetMode="External"/><Relationship Id="rId35" Type="http://schemas.openxmlformats.org/officeDocument/2006/relationships/image" Target="media/image24.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A1C30-CB30-46FF-8549-D2F65E389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15</Pages>
  <Words>2389</Words>
  <Characters>17168</Characters>
  <Application>Microsoft Office Word</Application>
  <DocSecurity>0</DocSecurity>
  <Lines>143</Lines>
  <Paragraphs>39</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Department of Education, Youth and Family Services</Company>
  <LinksUpToDate>false</LinksUpToDate>
  <CharactersWithSpaces>19518</CharactersWithSpaces>
  <SharedDoc>false</SharedDoc>
  <HLinks>
    <vt:vector size="576" baseType="variant">
      <vt:variant>
        <vt:i4>983053</vt:i4>
      </vt:variant>
      <vt:variant>
        <vt:i4>690</vt:i4>
      </vt:variant>
      <vt:variant>
        <vt:i4>0</vt:i4>
      </vt:variant>
      <vt:variant>
        <vt:i4>5</vt:i4>
      </vt:variant>
      <vt:variant>
        <vt:lpwstr>https://acs-test.actedu.net.au/ACS/Reports/DisplayReport.aspx?Id=156</vt:lpwstr>
      </vt:variant>
      <vt:variant>
        <vt:lpwstr/>
      </vt:variant>
      <vt:variant>
        <vt:i4>13</vt:i4>
      </vt:variant>
      <vt:variant>
        <vt:i4>597</vt:i4>
      </vt:variant>
      <vt:variant>
        <vt:i4>0</vt:i4>
      </vt:variant>
      <vt:variant>
        <vt:i4>5</vt:i4>
      </vt:variant>
      <vt:variant>
        <vt:lpwstr>https://acs-test.actedu.net.au/ACS/Reports/DisplayReport.aspx?Id=159</vt:lpwstr>
      </vt:variant>
      <vt:variant>
        <vt:lpwstr/>
      </vt:variant>
      <vt:variant>
        <vt:i4>1507359</vt:i4>
      </vt:variant>
      <vt:variant>
        <vt:i4>561</vt:i4>
      </vt:variant>
      <vt:variant>
        <vt:i4>0</vt:i4>
      </vt:variant>
      <vt:variant>
        <vt:i4>5</vt:i4>
      </vt:variant>
      <vt:variant>
        <vt:lpwstr>https://acs.bsss.act.edu.au/</vt:lpwstr>
      </vt:variant>
      <vt:variant>
        <vt:lpwstr/>
      </vt:variant>
      <vt:variant>
        <vt:i4>1572917</vt:i4>
      </vt:variant>
      <vt:variant>
        <vt:i4>554</vt:i4>
      </vt:variant>
      <vt:variant>
        <vt:i4>0</vt:i4>
      </vt:variant>
      <vt:variant>
        <vt:i4>5</vt:i4>
      </vt:variant>
      <vt:variant>
        <vt:lpwstr/>
      </vt:variant>
      <vt:variant>
        <vt:lpwstr>_Toc304974528</vt:lpwstr>
      </vt:variant>
      <vt:variant>
        <vt:i4>1572917</vt:i4>
      </vt:variant>
      <vt:variant>
        <vt:i4>548</vt:i4>
      </vt:variant>
      <vt:variant>
        <vt:i4>0</vt:i4>
      </vt:variant>
      <vt:variant>
        <vt:i4>5</vt:i4>
      </vt:variant>
      <vt:variant>
        <vt:lpwstr/>
      </vt:variant>
      <vt:variant>
        <vt:lpwstr>_Toc304974527</vt:lpwstr>
      </vt:variant>
      <vt:variant>
        <vt:i4>1572917</vt:i4>
      </vt:variant>
      <vt:variant>
        <vt:i4>542</vt:i4>
      </vt:variant>
      <vt:variant>
        <vt:i4>0</vt:i4>
      </vt:variant>
      <vt:variant>
        <vt:i4>5</vt:i4>
      </vt:variant>
      <vt:variant>
        <vt:lpwstr/>
      </vt:variant>
      <vt:variant>
        <vt:lpwstr>_Toc304974526</vt:lpwstr>
      </vt:variant>
      <vt:variant>
        <vt:i4>1572917</vt:i4>
      </vt:variant>
      <vt:variant>
        <vt:i4>536</vt:i4>
      </vt:variant>
      <vt:variant>
        <vt:i4>0</vt:i4>
      </vt:variant>
      <vt:variant>
        <vt:i4>5</vt:i4>
      </vt:variant>
      <vt:variant>
        <vt:lpwstr/>
      </vt:variant>
      <vt:variant>
        <vt:lpwstr>_Toc304974525</vt:lpwstr>
      </vt:variant>
      <vt:variant>
        <vt:i4>1572917</vt:i4>
      </vt:variant>
      <vt:variant>
        <vt:i4>530</vt:i4>
      </vt:variant>
      <vt:variant>
        <vt:i4>0</vt:i4>
      </vt:variant>
      <vt:variant>
        <vt:i4>5</vt:i4>
      </vt:variant>
      <vt:variant>
        <vt:lpwstr/>
      </vt:variant>
      <vt:variant>
        <vt:lpwstr>_Toc304974524</vt:lpwstr>
      </vt:variant>
      <vt:variant>
        <vt:i4>1572917</vt:i4>
      </vt:variant>
      <vt:variant>
        <vt:i4>524</vt:i4>
      </vt:variant>
      <vt:variant>
        <vt:i4>0</vt:i4>
      </vt:variant>
      <vt:variant>
        <vt:i4>5</vt:i4>
      </vt:variant>
      <vt:variant>
        <vt:lpwstr/>
      </vt:variant>
      <vt:variant>
        <vt:lpwstr>_Toc304974523</vt:lpwstr>
      </vt:variant>
      <vt:variant>
        <vt:i4>1572917</vt:i4>
      </vt:variant>
      <vt:variant>
        <vt:i4>518</vt:i4>
      </vt:variant>
      <vt:variant>
        <vt:i4>0</vt:i4>
      </vt:variant>
      <vt:variant>
        <vt:i4>5</vt:i4>
      </vt:variant>
      <vt:variant>
        <vt:lpwstr/>
      </vt:variant>
      <vt:variant>
        <vt:lpwstr>_Toc304974522</vt:lpwstr>
      </vt:variant>
      <vt:variant>
        <vt:i4>1572917</vt:i4>
      </vt:variant>
      <vt:variant>
        <vt:i4>512</vt:i4>
      </vt:variant>
      <vt:variant>
        <vt:i4>0</vt:i4>
      </vt:variant>
      <vt:variant>
        <vt:i4>5</vt:i4>
      </vt:variant>
      <vt:variant>
        <vt:lpwstr/>
      </vt:variant>
      <vt:variant>
        <vt:lpwstr>_Toc304974521</vt:lpwstr>
      </vt:variant>
      <vt:variant>
        <vt:i4>1572917</vt:i4>
      </vt:variant>
      <vt:variant>
        <vt:i4>506</vt:i4>
      </vt:variant>
      <vt:variant>
        <vt:i4>0</vt:i4>
      </vt:variant>
      <vt:variant>
        <vt:i4>5</vt:i4>
      </vt:variant>
      <vt:variant>
        <vt:lpwstr/>
      </vt:variant>
      <vt:variant>
        <vt:lpwstr>_Toc304974520</vt:lpwstr>
      </vt:variant>
      <vt:variant>
        <vt:i4>1769525</vt:i4>
      </vt:variant>
      <vt:variant>
        <vt:i4>500</vt:i4>
      </vt:variant>
      <vt:variant>
        <vt:i4>0</vt:i4>
      </vt:variant>
      <vt:variant>
        <vt:i4>5</vt:i4>
      </vt:variant>
      <vt:variant>
        <vt:lpwstr/>
      </vt:variant>
      <vt:variant>
        <vt:lpwstr>_Toc304974519</vt:lpwstr>
      </vt:variant>
      <vt:variant>
        <vt:i4>1769525</vt:i4>
      </vt:variant>
      <vt:variant>
        <vt:i4>494</vt:i4>
      </vt:variant>
      <vt:variant>
        <vt:i4>0</vt:i4>
      </vt:variant>
      <vt:variant>
        <vt:i4>5</vt:i4>
      </vt:variant>
      <vt:variant>
        <vt:lpwstr/>
      </vt:variant>
      <vt:variant>
        <vt:lpwstr>_Toc304974518</vt:lpwstr>
      </vt:variant>
      <vt:variant>
        <vt:i4>1769525</vt:i4>
      </vt:variant>
      <vt:variant>
        <vt:i4>488</vt:i4>
      </vt:variant>
      <vt:variant>
        <vt:i4>0</vt:i4>
      </vt:variant>
      <vt:variant>
        <vt:i4>5</vt:i4>
      </vt:variant>
      <vt:variant>
        <vt:lpwstr/>
      </vt:variant>
      <vt:variant>
        <vt:lpwstr>_Toc304974517</vt:lpwstr>
      </vt:variant>
      <vt:variant>
        <vt:i4>1769525</vt:i4>
      </vt:variant>
      <vt:variant>
        <vt:i4>482</vt:i4>
      </vt:variant>
      <vt:variant>
        <vt:i4>0</vt:i4>
      </vt:variant>
      <vt:variant>
        <vt:i4>5</vt:i4>
      </vt:variant>
      <vt:variant>
        <vt:lpwstr/>
      </vt:variant>
      <vt:variant>
        <vt:lpwstr>_Toc304974516</vt:lpwstr>
      </vt:variant>
      <vt:variant>
        <vt:i4>1769525</vt:i4>
      </vt:variant>
      <vt:variant>
        <vt:i4>476</vt:i4>
      </vt:variant>
      <vt:variant>
        <vt:i4>0</vt:i4>
      </vt:variant>
      <vt:variant>
        <vt:i4>5</vt:i4>
      </vt:variant>
      <vt:variant>
        <vt:lpwstr/>
      </vt:variant>
      <vt:variant>
        <vt:lpwstr>_Toc304974515</vt:lpwstr>
      </vt:variant>
      <vt:variant>
        <vt:i4>1769525</vt:i4>
      </vt:variant>
      <vt:variant>
        <vt:i4>470</vt:i4>
      </vt:variant>
      <vt:variant>
        <vt:i4>0</vt:i4>
      </vt:variant>
      <vt:variant>
        <vt:i4>5</vt:i4>
      </vt:variant>
      <vt:variant>
        <vt:lpwstr/>
      </vt:variant>
      <vt:variant>
        <vt:lpwstr>_Toc304974514</vt:lpwstr>
      </vt:variant>
      <vt:variant>
        <vt:i4>1769525</vt:i4>
      </vt:variant>
      <vt:variant>
        <vt:i4>464</vt:i4>
      </vt:variant>
      <vt:variant>
        <vt:i4>0</vt:i4>
      </vt:variant>
      <vt:variant>
        <vt:i4>5</vt:i4>
      </vt:variant>
      <vt:variant>
        <vt:lpwstr/>
      </vt:variant>
      <vt:variant>
        <vt:lpwstr>_Toc304974513</vt:lpwstr>
      </vt:variant>
      <vt:variant>
        <vt:i4>1769525</vt:i4>
      </vt:variant>
      <vt:variant>
        <vt:i4>458</vt:i4>
      </vt:variant>
      <vt:variant>
        <vt:i4>0</vt:i4>
      </vt:variant>
      <vt:variant>
        <vt:i4>5</vt:i4>
      </vt:variant>
      <vt:variant>
        <vt:lpwstr/>
      </vt:variant>
      <vt:variant>
        <vt:lpwstr>_Toc304974512</vt:lpwstr>
      </vt:variant>
      <vt:variant>
        <vt:i4>1769525</vt:i4>
      </vt:variant>
      <vt:variant>
        <vt:i4>452</vt:i4>
      </vt:variant>
      <vt:variant>
        <vt:i4>0</vt:i4>
      </vt:variant>
      <vt:variant>
        <vt:i4>5</vt:i4>
      </vt:variant>
      <vt:variant>
        <vt:lpwstr/>
      </vt:variant>
      <vt:variant>
        <vt:lpwstr>_Toc304974511</vt:lpwstr>
      </vt:variant>
      <vt:variant>
        <vt:i4>1769525</vt:i4>
      </vt:variant>
      <vt:variant>
        <vt:i4>446</vt:i4>
      </vt:variant>
      <vt:variant>
        <vt:i4>0</vt:i4>
      </vt:variant>
      <vt:variant>
        <vt:i4>5</vt:i4>
      </vt:variant>
      <vt:variant>
        <vt:lpwstr/>
      </vt:variant>
      <vt:variant>
        <vt:lpwstr>_Toc304974510</vt:lpwstr>
      </vt:variant>
      <vt:variant>
        <vt:i4>1703989</vt:i4>
      </vt:variant>
      <vt:variant>
        <vt:i4>440</vt:i4>
      </vt:variant>
      <vt:variant>
        <vt:i4>0</vt:i4>
      </vt:variant>
      <vt:variant>
        <vt:i4>5</vt:i4>
      </vt:variant>
      <vt:variant>
        <vt:lpwstr/>
      </vt:variant>
      <vt:variant>
        <vt:lpwstr>_Toc304974509</vt:lpwstr>
      </vt:variant>
      <vt:variant>
        <vt:i4>1703989</vt:i4>
      </vt:variant>
      <vt:variant>
        <vt:i4>434</vt:i4>
      </vt:variant>
      <vt:variant>
        <vt:i4>0</vt:i4>
      </vt:variant>
      <vt:variant>
        <vt:i4>5</vt:i4>
      </vt:variant>
      <vt:variant>
        <vt:lpwstr/>
      </vt:variant>
      <vt:variant>
        <vt:lpwstr>_Toc304974508</vt:lpwstr>
      </vt:variant>
      <vt:variant>
        <vt:i4>1703989</vt:i4>
      </vt:variant>
      <vt:variant>
        <vt:i4>428</vt:i4>
      </vt:variant>
      <vt:variant>
        <vt:i4>0</vt:i4>
      </vt:variant>
      <vt:variant>
        <vt:i4>5</vt:i4>
      </vt:variant>
      <vt:variant>
        <vt:lpwstr/>
      </vt:variant>
      <vt:variant>
        <vt:lpwstr>_Toc304974507</vt:lpwstr>
      </vt:variant>
      <vt:variant>
        <vt:i4>1703989</vt:i4>
      </vt:variant>
      <vt:variant>
        <vt:i4>422</vt:i4>
      </vt:variant>
      <vt:variant>
        <vt:i4>0</vt:i4>
      </vt:variant>
      <vt:variant>
        <vt:i4>5</vt:i4>
      </vt:variant>
      <vt:variant>
        <vt:lpwstr/>
      </vt:variant>
      <vt:variant>
        <vt:lpwstr>_Toc304974506</vt:lpwstr>
      </vt:variant>
      <vt:variant>
        <vt:i4>1703989</vt:i4>
      </vt:variant>
      <vt:variant>
        <vt:i4>416</vt:i4>
      </vt:variant>
      <vt:variant>
        <vt:i4>0</vt:i4>
      </vt:variant>
      <vt:variant>
        <vt:i4>5</vt:i4>
      </vt:variant>
      <vt:variant>
        <vt:lpwstr/>
      </vt:variant>
      <vt:variant>
        <vt:lpwstr>_Toc304974505</vt:lpwstr>
      </vt:variant>
      <vt:variant>
        <vt:i4>1703989</vt:i4>
      </vt:variant>
      <vt:variant>
        <vt:i4>410</vt:i4>
      </vt:variant>
      <vt:variant>
        <vt:i4>0</vt:i4>
      </vt:variant>
      <vt:variant>
        <vt:i4>5</vt:i4>
      </vt:variant>
      <vt:variant>
        <vt:lpwstr/>
      </vt:variant>
      <vt:variant>
        <vt:lpwstr>_Toc304974504</vt:lpwstr>
      </vt:variant>
      <vt:variant>
        <vt:i4>1703989</vt:i4>
      </vt:variant>
      <vt:variant>
        <vt:i4>404</vt:i4>
      </vt:variant>
      <vt:variant>
        <vt:i4>0</vt:i4>
      </vt:variant>
      <vt:variant>
        <vt:i4>5</vt:i4>
      </vt:variant>
      <vt:variant>
        <vt:lpwstr/>
      </vt:variant>
      <vt:variant>
        <vt:lpwstr>_Toc304974503</vt:lpwstr>
      </vt:variant>
      <vt:variant>
        <vt:i4>1703989</vt:i4>
      </vt:variant>
      <vt:variant>
        <vt:i4>398</vt:i4>
      </vt:variant>
      <vt:variant>
        <vt:i4>0</vt:i4>
      </vt:variant>
      <vt:variant>
        <vt:i4>5</vt:i4>
      </vt:variant>
      <vt:variant>
        <vt:lpwstr/>
      </vt:variant>
      <vt:variant>
        <vt:lpwstr>_Toc304974502</vt:lpwstr>
      </vt:variant>
      <vt:variant>
        <vt:i4>1703989</vt:i4>
      </vt:variant>
      <vt:variant>
        <vt:i4>392</vt:i4>
      </vt:variant>
      <vt:variant>
        <vt:i4>0</vt:i4>
      </vt:variant>
      <vt:variant>
        <vt:i4>5</vt:i4>
      </vt:variant>
      <vt:variant>
        <vt:lpwstr/>
      </vt:variant>
      <vt:variant>
        <vt:lpwstr>_Toc304974501</vt:lpwstr>
      </vt:variant>
      <vt:variant>
        <vt:i4>1703989</vt:i4>
      </vt:variant>
      <vt:variant>
        <vt:i4>386</vt:i4>
      </vt:variant>
      <vt:variant>
        <vt:i4>0</vt:i4>
      </vt:variant>
      <vt:variant>
        <vt:i4>5</vt:i4>
      </vt:variant>
      <vt:variant>
        <vt:lpwstr/>
      </vt:variant>
      <vt:variant>
        <vt:lpwstr>_Toc304974500</vt:lpwstr>
      </vt:variant>
      <vt:variant>
        <vt:i4>1245236</vt:i4>
      </vt:variant>
      <vt:variant>
        <vt:i4>380</vt:i4>
      </vt:variant>
      <vt:variant>
        <vt:i4>0</vt:i4>
      </vt:variant>
      <vt:variant>
        <vt:i4>5</vt:i4>
      </vt:variant>
      <vt:variant>
        <vt:lpwstr/>
      </vt:variant>
      <vt:variant>
        <vt:lpwstr>_Toc304974499</vt:lpwstr>
      </vt:variant>
      <vt:variant>
        <vt:i4>1245236</vt:i4>
      </vt:variant>
      <vt:variant>
        <vt:i4>374</vt:i4>
      </vt:variant>
      <vt:variant>
        <vt:i4>0</vt:i4>
      </vt:variant>
      <vt:variant>
        <vt:i4>5</vt:i4>
      </vt:variant>
      <vt:variant>
        <vt:lpwstr/>
      </vt:variant>
      <vt:variant>
        <vt:lpwstr>_Toc304974498</vt:lpwstr>
      </vt:variant>
      <vt:variant>
        <vt:i4>1245236</vt:i4>
      </vt:variant>
      <vt:variant>
        <vt:i4>368</vt:i4>
      </vt:variant>
      <vt:variant>
        <vt:i4>0</vt:i4>
      </vt:variant>
      <vt:variant>
        <vt:i4>5</vt:i4>
      </vt:variant>
      <vt:variant>
        <vt:lpwstr/>
      </vt:variant>
      <vt:variant>
        <vt:lpwstr>_Toc304974497</vt:lpwstr>
      </vt:variant>
      <vt:variant>
        <vt:i4>1245236</vt:i4>
      </vt:variant>
      <vt:variant>
        <vt:i4>362</vt:i4>
      </vt:variant>
      <vt:variant>
        <vt:i4>0</vt:i4>
      </vt:variant>
      <vt:variant>
        <vt:i4>5</vt:i4>
      </vt:variant>
      <vt:variant>
        <vt:lpwstr/>
      </vt:variant>
      <vt:variant>
        <vt:lpwstr>_Toc304974496</vt:lpwstr>
      </vt:variant>
      <vt:variant>
        <vt:i4>1245236</vt:i4>
      </vt:variant>
      <vt:variant>
        <vt:i4>356</vt:i4>
      </vt:variant>
      <vt:variant>
        <vt:i4>0</vt:i4>
      </vt:variant>
      <vt:variant>
        <vt:i4>5</vt:i4>
      </vt:variant>
      <vt:variant>
        <vt:lpwstr/>
      </vt:variant>
      <vt:variant>
        <vt:lpwstr>_Toc304974495</vt:lpwstr>
      </vt:variant>
      <vt:variant>
        <vt:i4>1245236</vt:i4>
      </vt:variant>
      <vt:variant>
        <vt:i4>350</vt:i4>
      </vt:variant>
      <vt:variant>
        <vt:i4>0</vt:i4>
      </vt:variant>
      <vt:variant>
        <vt:i4>5</vt:i4>
      </vt:variant>
      <vt:variant>
        <vt:lpwstr/>
      </vt:variant>
      <vt:variant>
        <vt:lpwstr>_Toc304974494</vt:lpwstr>
      </vt:variant>
      <vt:variant>
        <vt:i4>1245236</vt:i4>
      </vt:variant>
      <vt:variant>
        <vt:i4>344</vt:i4>
      </vt:variant>
      <vt:variant>
        <vt:i4>0</vt:i4>
      </vt:variant>
      <vt:variant>
        <vt:i4>5</vt:i4>
      </vt:variant>
      <vt:variant>
        <vt:lpwstr/>
      </vt:variant>
      <vt:variant>
        <vt:lpwstr>_Toc304974493</vt:lpwstr>
      </vt:variant>
      <vt:variant>
        <vt:i4>1245236</vt:i4>
      </vt:variant>
      <vt:variant>
        <vt:i4>338</vt:i4>
      </vt:variant>
      <vt:variant>
        <vt:i4>0</vt:i4>
      </vt:variant>
      <vt:variant>
        <vt:i4>5</vt:i4>
      </vt:variant>
      <vt:variant>
        <vt:lpwstr/>
      </vt:variant>
      <vt:variant>
        <vt:lpwstr>_Toc304974492</vt:lpwstr>
      </vt:variant>
      <vt:variant>
        <vt:i4>1245236</vt:i4>
      </vt:variant>
      <vt:variant>
        <vt:i4>332</vt:i4>
      </vt:variant>
      <vt:variant>
        <vt:i4>0</vt:i4>
      </vt:variant>
      <vt:variant>
        <vt:i4>5</vt:i4>
      </vt:variant>
      <vt:variant>
        <vt:lpwstr/>
      </vt:variant>
      <vt:variant>
        <vt:lpwstr>_Toc304974491</vt:lpwstr>
      </vt:variant>
      <vt:variant>
        <vt:i4>1245236</vt:i4>
      </vt:variant>
      <vt:variant>
        <vt:i4>326</vt:i4>
      </vt:variant>
      <vt:variant>
        <vt:i4>0</vt:i4>
      </vt:variant>
      <vt:variant>
        <vt:i4>5</vt:i4>
      </vt:variant>
      <vt:variant>
        <vt:lpwstr/>
      </vt:variant>
      <vt:variant>
        <vt:lpwstr>_Toc304974490</vt:lpwstr>
      </vt:variant>
      <vt:variant>
        <vt:i4>1179700</vt:i4>
      </vt:variant>
      <vt:variant>
        <vt:i4>320</vt:i4>
      </vt:variant>
      <vt:variant>
        <vt:i4>0</vt:i4>
      </vt:variant>
      <vt:variant>
        <vt:i4>5</vt:i4>
      </vt:variant>
      <vt:variant>
        <vt:lpwstr/>
      </vt:variant>
      <vt:variant>
        <vt:lpwstr>_Toc304974489</vt:lpwstr>
      </vt:variant>
      <vt:variant>
        <vt:i4>1179700</vt:i4>
      </vt:variant>
      <vt:variant>
        <vt:i4>314</vt:i4>
      </vt:variant>
      <vt:variant>
        <vt:i4>0</vt:i4>
      </vt:variant>
      <vt:variant>
        <vt:i4>5</vt:i4>
      </vt:variant>
      <vt:variant>
        <vt:lpwstr/>
      </vt:variant>
      <vt:variant>
        <vt:lpwstr>_Toc304974488</vt:lpwstr>
      </vt:variant>
      <vt:variant>
        <vt:i4>1179700</vt:i4>
      </vt:variant>
      <vt:variant>
        <vt:i4>308</vt:i4>
      </vt:variant>
      <vt:variant>
        <vt:i4>0</vt:i4>
      </vt:variant>
      <vt:variant>
        <vt:i4>5</vt:i4>
      </vt:variant>
      <vt:variant>
        <vt:lpwstr/>
      </vt:variant>
      <vt:variant>
        <vt:lpwstr>_Toc304974487</vt:lpwstr>
      </vt:variant>
      <vt:variant>
        <vt:i4>1179700</vt:i4>
      </vt:variant>
      <vt:variant>
        <vt:i4>302</vt:i4>
      </vt:variant>
      <vt:variant>
        <vt:i4>0</vt:i4>
      </vt:variant>
      <vt:variant>
        <vt:i4>5</vt:i4>
      </vt:variant>
      <vt:variant>
        <vt:lpwstr/>
      </vt:variant>
      <vt:variant>
        <vt:lpwstr>_Toc304974486</vt:lpwstr>
      </vt:variant>
      <vt:variant>
        <vt:i4>1179700</vt:i4>
      </vt:variant>
      <vt:variant>
        <vt:i4>296</vt:i4>
      </vt:variant>
      <vt:variant>
        <vt:i4>0</vt:i4>
      </vt:variant>
      <vt:variant>
        <vt:i4>5</vt:i4>
      </vt:variant>
      <vt:variant>
        <vt:lpwstr/>
      </vt:variant>
      <vt:variant>
        <vt:lpwstr>_Toc304974485</vt:lpwstr>
      </vt:variant>
      <vt:variant>
        <vt:i4>1179700</vt:i4>
      </vt:variant>
      <vt:variant>
        <vt:i4>290</vt:i4>
      </vt:variant>
      <vt:variant>
        <vt:i4>0</vt:i4>
      </vt:variant>
      <vt:variant>
        <vt:i4>5</vt:i4>
      </vt:variant>
      <vt:variant>
        <vt:lpwstr/>
      </vt:variant>
      <vt:variant>
        <vt:lpwstr>_Toc304974484</vt:lpwstr>
      </vt:variant>
      <vt:variant>
        <vt:i4>1179700</vt:i4>
      </vt:variant>
      <vt:variant>
        <vt:i4>284</vt:i4>
      </vt:variant>
      <vt:variant>
        <vt:i4>0</vt:i4>
      </vt:variant>
      <vt:variant>
        <vt:i4>5</vt:i4>
      </vt:variant>
      <vt:variant>
        <vt:lpwstr/>
      </vt:variant>
      <vt:variant>
        <vt:lpwstr>_Toc304974483</vt:lpwstr>
      </vt:variant>
      <vt:variant>
        <vt:i4>1179700</vt:i4>
      </vt:variant>
      <vt:variant>
        <vt:i4>278</vt:i4>
      </vt:variant>
      <vt:variant>
        <vt:i4>0</vt:i4>
      </vt:variant>
      <vt:variant>
        <vt:i4>5</vt:i4>
      </vt:variant>
      <vt:variant>
        <vt:lpwstr/>
      </vt:variant>
      <vt:variant>
        <vt:lpwstr>_Toc304974482</vt:lpwstr>
      </vt:variant>
      <vt:variant>
        <vt:i4>1179700</vt:i4>
      </vt:variant>
      <vt:variant>
        <vt:i4>272</vt:i4>
      </vt:variant>
      <vt:variant>
        <vt:i4>0</vt:i4>
      </vt:variant>
      <vt:variant>
        <vt:i4>5</vt:i4>
      </vt:variant>
      <vt:variant>
        <vt:lpwstr/>
      </vt:variant>
      <vt:variant>
        <vt:lpwstr>_Toc304974481</vt:lpwstr>
      </vt:variant>
      <vt:variant>
        <vt:i4>1179700</vt:i4>
      </vt:variant>
      <vt:variant>
        <vt:i4>266</vt:i4>
      </vt:variant>
      <vt:variant>
        <vt:i4>0</vt:i4>
      </vt:variant>
      <vt:variant>
        <vt:i4>5</vt:i4>
      </vt:variant>
      <vt:variant>
        <vt:lpwstr/>
      </vt:variant>
      <vt:variant>
        <vt:lpwstr>_Toc304974480</vt:lpwstr>
      </vt:variant>
      <vt:variant>
        <vt:i4>1900596</vt:i4>
      </vt:variant>
      <vt:variant>
        <vt:i4>260</vt:i4>
      </vt:variant>
      <vt:variant>
        <vt:i4>0</vt:i4>
      </vt:variant>
      <vt:variant>
        <vt:i4>5</vt:i4>
      </vt:variant>
      <vt:variant>
        <vt:lpwstr/>
      </vt:variant>
      <vt:variant>
        <vt:lpwstr>_Toc304974479</vt:lpwstr>
      </vt:variant>
      <vt:variant>
        <vt:i4>1900596</vt:i4>
      </vt:variant>
      <vt:variant>
        <vt:i4>254</vt:i4>
      </vt:variant>
      <vt:variant>
        <vt:i4>0</vt:i4>
      </vt:variant>
      <vt:variant>
        <vt:i4>5</vt:i4>
      </vt:variant>
      <vt:variant>
        <vt:lpwstr/>
      </vt:variant>
      <vt:variant>
        <vt:lpwstr>_Toc304974478</vt:lpwstr>
      </vt:variant>
      <vt:variant>
        <vt:i4>1900596</vt:i4>
      </vt:variant>
      <vt:variant>
        <vt:i4>248</vt:i4>
      </vt:variant>
      <vt:variant>
        <vt:i4>0</vt:i4>
      </vt:variant>
      <vt:variant>
        <vt:i4>5</vt:i4>
      </vt:variant>
      <vt:variant>
        <vt:lpwstr/>
      </vt:variant>
      <vt:variant>
        <vt:lpwstr>_Toc304974477</vt:lpwstr>
      </vt:variant>
      <vt:variant>
        <vt:i4>1900596</vt:i4>
      </vt:variant>
      <vt:variant>
        <vt:i4>242</vt:i4>
      </vt:variant>
      <vt:variant>
        <vt:i4>0</vt:i4>
      </vt:variant>
      <vt:variant>
        <vt:i4>5</vt:i4>
      </vt:variant>
      <vt:variant>
        <vt:lpwstr/>
      </vt:variant>
      <vt:variant>
        <vt:lpwstr>_Toc304974476</vt:lpwstr>
      </vt:variant>
      <vt:variant>
        <vt:i4>1900596</vt:i4>
      </vt:variant>
      <vt:variant>
        <vt:i4>236</vt:i4>
      </vt:variant>
      <vt:variant>
        <vt:i4>0</vt:i4>
      </vt:variant>
      <vt:variant>
        <vt:i4>5</vt:i4>
      </vt:variant>
      <vt:variant>
        <vt:lpwstr/>
      </vt:variant>
      <vt:variant>
        <vt:lpwstr>_Toc304974475</vt:lpwstr>
      </vt:variant>
      <vt:variant>
        <vt:i4>1900596</vt:i4>
      </vt:variant>
      <vt:variant>
        <vt:i4>230</vt:i4>
      </vt:variant>
      <vt:variant>
        <vt:i4>0</vt:i4>
      </vt:variant>
      <vt:variant>
        <vt:i4>5</vt:i4>
      </vt:variant>
      <vt:variant>
        <vt:lpwstr/>
      </vt:variant>
      <vt:variant>
        <vt:lpwstr>_Toc304974474</vt:lpwstr>
      </vt:variant>
      <vt:variant>
        <vt:i4>1900596</vt:i4>
      </vt:variant>
      <vt:variant>
        <vt:i4>224</vt:i4>
      </vt:variant>
      <vt:variant>
        <vt:i4>0</vt:i4>
      </vt:variant>
      <vt:variant>
        <vt:i4>5</vt:i4>
      </vt:variant>
      <vt:variant>
        <vt:lpwstr/>
      </vt:variant>
      <vt:variant>
        <vt:lpwstr>_Toc304974473</vt:lpwstr>
      </vt:variant>
      <vt:variant>
        <vt:i4>1900596</vt:i4>
      </vt:variant>
      <vt:variant>
        <vt:i4>218</vt:i4>
      </vt:variant>
      <vt:variant>
        <vt:i4>0</vt:i4>
      </vt:variant>
      <vt:variant>
        <vt:i4>5</vt:i4>
      </vt:variant>
      <vt:variant>
        <vt:lpwstr/>
      </vt:variant>
      <vt:variant>
        <vt:lpwstr>_Toc304974472</vt:lpwstr>
      </vt:variant>
      <vt:variant>
        <vt:i4>1900596</vt:i4>
      </vt:variant>
      <vt:variant>
        <vt:i4>212</vt:i4>
      </vt:variant>
      <vt:variant>
        <vt:i4>0</vt:i4>
      </vt:variant>
      <vt:variant>
        <vt:i4>5</vt:i4>
      </vt:variant>
      <vt:variant>
        <vt:lpwstr/>
      </vt:variant>
      <vt:variant>
        <vt:lpwstr>_Toc304974471</vt:lpwstr>
      </vt:variant>
      <vt:variant>
        <vt:i4>1900596</vt:i4>
      </vt:variant>
      <vt:variant>
        <vt:i4>206</vt:i4>
      </vt:variant>
      <vt:variant>
        <vt:i4>0</vt:i4>
      </vt:variant>
      <vt:variant>
        <vt:i4>5</vt:i4>
      </vt:variant>
      <vt:variant>
        <vt:lpwstr/>
      </vt:variant>
      <vt:variant>
        <vt:lpwstr>_Toc304974470</vt:lpwstr>
      </vt:variant>
      <vt:variant>
        <vt:i4>1835060</vt:i4>
      </vt:variant>
      <vt:variant>
        <vt:i4>200</vt:i4>
      </vt:variant>
      <vt:variant>
        <vt:i4>0</vt:i4>
      </vt:variant>
      <vt:variant>
        <vt:i4>5</vt:i4>
      </vt:variant>
      <vt:variant>
        <vt:lpwstr/>
      </vt:variant>
      <vt:variant>
        <vt:lpwstr>_Toc304974469</vt:lpwstr>
      </vt:variant>
      <vt:variant>
        <vt:i4>1835060</vt:i4>
      </vt:variant>
      <vt:variant>
        <vt:i4>194</vt:i4>
      </vt:variant>
      <vt:variant>
        <vt:i4>0</vt:i4>
      </vt:variant>
      <vt:variant>
        <vt:i4>5</vt:i4>
      </vt:variant>
      <vt:variant>
        <vt:lpwstr/>
      </vt:variant>
      <vt:variant>
        <vt:lpwstr>_Toc304974468</vt:lpwstr>
      </vt:variant>
      <vt:variant>
        <vt:i4>1835060</vt:i4>
      </vt:variant>
      <vt:variant>
        <vt:i4>188</vt:i4>
      </vt:variant>
      <vt:variant>
        <vt:i4>0</vt:i4>
      </vt:variant>
      <vt:variant>
        <vt:i4>5</vt:i4>
      </vt:variant>
      <vt:variant>
        <vt:lpwstr/>
      </vt:variant>
      <vt:variant>
        <vt:lpwstr>_Toc304974467</vt:lpwstr>
      </vt:variant>
      <vt:variant>
        <vt:i4>1835060</vt:i4>
      </vt:variant>
      <vt:variant>
        <vt:i4>182</vt:i4>
      </vt:variant>
      <vt:variant>
        <vt:i4>0</vt:i4>
      </vt:variant>
      <vt:variant>
        <vt:i4>5</vt:i4>
      </vt:variant>
      <vt:variant>
        <vt:lpwstr/>
      </vt:variant>
      <vt:variant>
        <vt:lpwstr>_Toc304974466</vt:lpwstr>
      </vt:variant>
      <vt:variant>
        <vt:i4>1835060</vt:i4>
      </vt:variant>
      <vt:variant>
        <vt:i4>176</vt:i4>
      </vt:variant>
      <vt:variant>
        <vt:i4>0</vt:i4>
      </vt:variant>
      <vt:variant>
        <vt:i4>5</vt:i4>
      </vt:variant>
      <vt:variant>
        <vt:lpwstr/>
      </vt:variant>
      <vt:variant>
        <vt:lpwstr>_Toc304974465</vt:lpwstr>
      </vt:variant>
      <vt:variant>
        <vt:i4>1835060</vt:i4>
      </vt:variant>
      <vt:variant>
        <vt:i4>170</vt:i4>
      </vt:variant>
      <vt:variant>
        <vt:i4>0</vt:i4>
      </vt:variant>
      <vt:variant>
        <vt:i4>5</vt:i4>
      </vt:variant>
      <vt:variant>
        <vt:lpwstr/>
      </vt:variant>
      <vt:variant>
        <vt:lpwstr>_Toc304974464</vt:lpwstr>
      </vt:variant>
      <vt:variant>
        <vt:i4>1835060</vt:i4>
      </vt:variant>
      <vt:variant>
        <vt:i4>164</vt:i4>
      </vt:variant>
      <vt:variant>
        <vt:i4>0</vt:i4>
      </vt:variant>
      <vt:variant>
        <vt:i4>5</vt:i4>
      </vt:variant>
      <vt:variant>
        <vt:lpwstr/>
      </vt:variant>
      <vt:variant>
        <vt:lpwstr>_Toc304974463</vt:lpwstr>
      </vt:variant>
      <vt:variant>
        <vt:i4>1835060</vt:i4>
      </vt:variant>
      <vt:variant>
        <vt:i4>158</vt:i4>
      </vt:variant>
      <vt:variant>
        <vt:i4>0</vt:i4>
      </vt:variant>
      <vt:variant>
        <vt:i4>5</vt:i4>
      </vt:variant>
      <vt:variant>
        <vt:lpwstr/>
      </vt:variant>
      <vt:variant>
        <vt:lpwstr>_Toc304974462</vt:lpwstr>
      </vt:variant>
      <vt:variant>
        <vt:i4>1835060</vt:i4>
      </vt:variant>
      <vt:variant>
        <vt:i4>152</vt:i4>
      </vt:variant>
      <vt:variant>
        <vt:i4>0</vt:i4>
      </vt:variant>
      <vt:variant>
        <vt:i4>5</vt:i4>
      </vt:variant>
      <vt:variant>
        <vt:lpwstr/>
      </vt:variant>
      <vt:variant>
        <vt:lpwstr>_Toc304974461</vt:lpwstr>
      </vt:variant>
      <vt:variant>
        <vt:i4>1835060</vt:i4>
      </vt:variant>
      <vt:variant>
        <vt:i4>146</vt:i4>
      </vt:variant>
      <vt:variant>
        <vt:i4>0</vt:i4>
      </vt:variant>
      <vt:variant>
        <vt:i4>5</vt:i4>
      </vt:variant>
      <vt:variant>
        <vt:lpwstr/>
      </vt:variant>
      <vt:variant>
        <vt:lpwstr>_Toc304974460</vt:lpwstr>
      </vt:variant>
      <vt:variant>
        <vt:i4>2031668</vt:i4>
      </vt:variant>
      <vt:variant>
        <vt:i4>140</vt:i4>
      </vt:variant>
      <vt:variant>
        <vt:i4>0</vt:i4>
      </vt:variant>
      <vt:variant>
        <vt:i4>5</vt:i4>
      </vt:variant>
      <vt:variant>
        <vt:lpwstr/>
      </vt:variant>
      <vt:variant>
        <vt:lpwstr>_Toc304974459</vt:lpwstr>
      </vt:variant>
      <vt:variant>
        <vt:i4>2031668</vt:i4>
      </vt:variant>
      <vt:variant>
        <vt:i4>134</vt:i4>
      </vt:variant>
      <vt:variant>
        <vt:i4>0</vt:i4>
      </vt:variant>
      <vt:variant>
        <vt:i4>5</vt:i4>
      </vt:variant>
      <vt:variant>
        <vt:lpwstr/>
      </vt:variant>
      <vt:variant>
        <vt:lpwstr>_Toc304974458</vt:lpwstr>
      </vt:variant>
      <vt:variant>
        <vt:i4>2031668</vt:i4>
      </vt:variant>
      <vt:variant>
        <vt:i4>128</vt:i4>
      </vt:variant>
      <vt:variant>
        <vt:i4>0</vt:i4>
      </vt:variant>
      <vt:variant>
        <vt:i4>5</vt:i4>
      </vt:variant>
      <vt:variant>
        <vt:lpwstr/>
      </vt:variant>
      <vt:variant>
        <vt:lpwstr>_Toc304974457</vt:lpwstr>
      </vt:variant>
      <vt:variant>
        <vt:i4>2031668</vt:i4>
      </vt:variant>
      <vt:variant>
        <vt:i4>122</vt:i4>
      </vt:variant>
      <vt:variant>
        <vt:i4>0</vt:i4>
      </vt:variant>
      <vt:variant>
        <vt:i4>5</vt:i4>
      </vt:variant>
      <vt:variant>
        <vt:lpwstr/>
      </vt:variant>
      <vt:variant>
        <vt:lpwstr>_Toc304974456</vt:lpwstr>
      </vt:variant>
      <vt:variant>
        <vt:i4>2031668</vt:i4>
      </vt:variant>
      <vt:variant>
        <vt:i4>116</vt:i4>
      </vt:variant>
      <vt:variant>
        <vt:i4>0</vt:i4>
      </vt:variant>
      <vt:variant>
        <vt:i4>5</vt:i4>
      </vt:variant>
      <vt:variant>
        <vt:lpwstr/>
      </vt:variant>
      <vt:variant>
        <vt:lpwstr>_Toc304974455</vt:lpwstr>
      </vt:variant>
      <vt:variant>
        <vt:i4>2031668</vt:i4>
      </vt:variant>
      <vt:variant>
        <vt:i4>110</vt:i4>
      </vt:variant>
      <vt:variant>
        <vt:i4>0</vt:i4>
      </vt:variant>
      <vt:variant>
        <vt:i4>5</vt:i4>
      </vt:variant>
      <vt:variant>
        <vt:lpwstr/>
      </vt:variant>
      <vt:variant>
        <vt:lpwstr>_Toc304974454</vt:lpwstr>
      </vt:variant>
      <vt:variant>
        <vt:i4>2031668</vt:i4>
      </vt:variant>
      <vt:variant>
        <vt:i4>104</vt:i4>
      </vt:variant>
      <vt:variant>
        <vt:i4>0</vt:i4>
      </vt:variant>
      <vt:variant>
        <vt:i4>5</vt:i4>
      </vt:variant>
      <vt:variant>
        <vt:lpwstr/>
      </vt:variant>
      <vt:variant>
        <vt:lpwstr>_Toc304974453</vt:lpwstr>
      </vt:variant>
      <vt:variant>
        <vt:i4>2031668</vt:i4>
      </vt:variant>
      <vt:variant>
        <vt:i4>98</vt:i4>
      </vt:variant>
      <vt:variant>
        <vt:i4>0</vt:i4>
      </vt:variant>
      <vt:variant>
        <vt:i4>5</vt:i4>
      </vt:variant>
      <vt:variant>
        <vt:lpwstr/>
      </vt:variant>
      <vt:variant>
        <vt:lpwstr>_Toc304974452</vt:lpwstr>
      </vt:variant>
      <vt:variant>
        <vt:i4>2031668</vt:i4>
      </vt:variant>
      <vt:variant>
        <vt:i4>92</vt:i4>
      </vt:variant>
      <vt:variant>
        <vt:i4>0</vt:i4>
      </vt:variant>
      <vt:variant>
        <vt:i4>5</vt:i4>
      </vt:variant>
      <vt:variant>
        <vt:lpwstr/>
      </vt:variant>
      <vt:variant>
        <vt:lpwstr>_Toc304974451</vt:lpwstr>
      </vt:variant>
      <vt:variant>
        <vt:i4>2031668</vt:i4>
      </vt:variant>
      <vt:variant>
        <vt:i4>86</vt:i4>
      </vt:variant>
      <vt:variant>
        <vt:i4>0</vt:i4>
      </vt:variant>
      <vt:variant>
        <vt:i4>5</vt:i4>
      </vt:variant>
      <vt:variant>
        <vt:lpwstr/>
      </vt:variant>
      <vt:variant>
        <vt:lpwstr>_Toc304974450</vt:lpwstr>
      </vt:variant>
      <vt:variant>
        <vt:i4>1966132</vt:i4>
      </vt:variant>
      <vt:variant>
        <vt:i4>80</vt:i4>
      </vt:variant>
      <vt:variant>
        <vt:i4>0</vt:i4>
      </vt:variant>
      <vt:variant>
        <vt:i4>5</vt:i4>
      </vt:variant>
      <vt:variant>
        <vt:lpwstr/>
      </vt:variant>
      <vt:variant>
        <vt:lpwstr>_Toc304974449</vt:lpwstr>
      </vt:variant>
      <vt:variant>
        <vt:i4>1966132</vt:i4>
      </vt:variant>
      <vt:variant>
        <vt:i4>74</vt:i4>
      </vt:variant>
      <vt:variant>
        <vt:i4>0</vt:i4>
      </vt:variant>
      <vt:variant>
        <vt:i4>5</vt:i4>
      </vt:variant>
      <vt:variant>
        <vt:lpwstr/>
      </vt:variant>
      <vt:variant>
        <vt:lpwstr>_Toc304974448</vt:lpwstr>
      </vt:variant>
      <vt:variant>
        <vt:i4>1966132</vt:i4>
      </vt:variant>
      <vt:variant>
        <vt:i4>68</vt:i4>
      </vt:variant>
      <vt:variant>
        <vt:i4>0</vt:i4>
      </vt:variant>
      <vt:variant>
        <vt:i4>5</vt:i4>
      </vt:variant>
      <vt:variant>
        <vt:lpwstr/>
      </vt:variant>
      <vt:variant>
        <vt:lpwstr>_Toc304974447</vt:lpwstr>
      </vt:variant>
      <vt:variant>
        <vt:i4>1966132</vt:i4>
      </vt:variant>
      <vt:variant>
        <vt:i4>62</vt:i4>
      </vt:variant>
      <vt:variant>
        <vt:i4>0</vt:i4>
      </vt:variant>
      <vt:variant>
        <vt:i4>5</vt:i4>
      </vt:variant>
      <vt:variant>
        <vt:lpwstr/>
      </vt:variant>
      <vt:variant>
        <vt:lpwstr>_Toc304974446</vt:lpwstr>
      </vt:variant>
      <vt:variant>
        <vt:i4>1966132</vt:i4>
      </vt:variant>
      <vt:variant>
        <vt:i4>56</vt:i4>
      </vt:variant>
      <vt:variant>
        <vt:i4>0</vt:i4>
      </vt:variant>
      <vt:variant>
        <vt:i4>5</vt:i4>
      </vt:variant>
      <vt:variant>
        <vt:lpwstr/>
      </vt:variant>
      <vt:variant>
        <vt:lpwstr>_Toc304974445</vt:lpwstr>
      </vt:variant>
      <vt:variant>
        <vt:i4>1966132</vt:i4>
      </vt:variant>
      <vt:variant>
        <vt:i4>50</vt:i4>
      </vt:variant>
      <vt:variant>
        <vt:i4>0</vt:i4>
      </vt:variant>
      <vt:variant>
        <vt:i4>5</vt:i4>
      </vt:variant>
      <vt:variant>
        <vt:lpwstr/>
      </vt:variant>
      <vt:variant>
        <vt:lpwstr>_Toc304974444</vt:lpwstr>
      </vt:variant>
      <vt:variant>
        <vt:i4>1966132</vt:i4>
      </vt:variant>
      <vt:variant>
        <vt:i4>44</vt:i4>
      </vt:variant>
      <vt:variant>
        <vt:i4>0</vt:i4>
      </vt:variant>
      <vt:variant>
        <vt:i4>5</vt:i4>
      </vt:variant>
      <vt:variant>
        <vt:lpwstr/>
      </vt:variant>
      <vt:variant>
        <vt:lpwstr>_Toc304974443</vt:lpwstr>
      </vt:variant>
      <vt:variant>
        <vt:i4>1966132</vt:i4>
      </vt:variant>
      <vt:variant>
        <vt:i4>38</vt:i4>
      </vt:variant>
      <vt:variant>
        <vt:i4>0</vt:i4>
      </vt:variant>
      <vt:variant>
        <vt:i4>5</vt:i4>
      </vt:variant>
      <vt:variant>
        <vt:lpwstr/>
      </vt:variant>
      <vt:variant>
        <vt:lpwstr>_Toc304974442</vt:lpwstr>
      </vt:variant>
      <vt:variant>
        <vt:i4>1966132</vt:i4>
      </vt:variant>
      <vt:variant>
        <vt:i4>32</vt:i4>
      </vt:variant>
      <vt:variant>
        <vt:i4>0</vt:i4>
      </vt:variant>
      <vt:variant>
        <vt:i4>5</vt:i4>
      </vt:variant>
      <vt:variant>
        <vt:lpwstr/>
      </vt:variant>
      <vt:variant>
        <vt:lpwstr>_Toc304974441</vt:lpwstr>
      </vt:variant>
      <vt:variant>
        <vt:i4>1966132</vt:i4>
      </vt:variant>
      <vt:variant>
        <vt:i4>26</vt:i4>
      </vt:variant>
      <vt:variant>
        <vt:i4>0</vt:i4>
      </vt:variant>
      <vt:variant>
        <vt:i4>5</vt:i4>
      </vt:variant>
      <vt:variant>
        <vt:lpwstr/>
      </vt:variant>
      <vt:variant>
        <vt:lpwstr>_Toc304974440</vt:lpwstr>
      </vt:variant>
      <vt:variant>
        <vt:i4>1638452</vt:i4>
      </vt:variant>
      <vt:variant>
        <vt:i4>20</vt:i4>
      </vt:variant>
      <vt:variant>
        <vt:i4>0</vt:i4>
      </vt:variant>
      <vt:variant>
        <vt:i4>5</vt:i4>
      </vt:variant>
      <vt:variant>
        <vt:lpwstr/>
      </vt:variant>
      <vt:variant>
        <vt:lpwstr>_Toc304974439</vt:lpwstr>
      </vt:variant>
      <vt:variant>
        <vt:i4>1638452</vt:i4>
      </vt:variant>
      <vt:variant>
        <vt:i4>14</vt:i4>
      </vt:variant>
      <vt:variant>
        <vt:i4>0</vt:i4>
      </vt:variant>
      <vt:variant>
        <vt:i4>5</vt:i4>
      </vt:variant>
      <vt:variant>
        <vt:lpwstr/>
      </vt:variant>
      <vt:variant>
        <vt:lpwstr>_Toc304974438</vt:lpwstr>
      </vt:variant>
      <vt:variant>
        <vt:i4>1638452</vt:i4>
      </vt:variant>
      <vt:variant>
        <vt:i4>8</vt:i4>
      </vt:variant>
      <vt:variant>
        <vt:i4>0</vt:i4>
      </vt:variant>
      <vt:variant>
        <vt:i4>5</vt:i4>
      </vt:variant>
      <vt:variant>
        <vt:lpwstr/>
      </vt:variant>
      <vt:variant>
        <vt:lpwstr>_Toc304974437</vt:lpwstr>
      </vt:variant>
      <vt:variant>
        <vt:i4>1638452</vt:i4>
      </vt:variant>
      <vt:variant>
        <vt:i4>2</vt:i4>
      </vt:variant>
      <vt:variant>
        <vt:i4>0</vt:i4>
      </vt:variant>
      <vt:variant>
        <vt:i4>5</vt:i4>
      </vt:variant>
      <vt:variant>
        <vt:lpwstr/>
      </vt:variant>
      <vt:variant>
        <vt:lpwstr>_Toc304974436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 Vocational Competencies</dc:title>
  <dc:creator>Debbie_OBrienB</dc:creator>
  <cp:lastModifiedBy>Mernagh, Lyn</cp:lastModifiedBy>
  <cp:revision>33</cp:revision>
  <cp:lastPrinted>2014-10-02T06:25:00Z</cp:lastPrinted>
  <dcterms:created xsi:type="dcterms:W3CDTF">2013-08-02T04:05:00Z</dcterms:created>
  <dcterms:modified xsi:type="dcterms:W3CDTF">2014-10-02T23:01:00Z</dcterms:modified>
</cp:coreProperties>
</file>