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1E004" w14:textId="77777777" w:rsidR="00F14D6B" w:rsidRPr="00284DCB" w:rsidRDefault="00284DCB" w:rsidP="00284DCB">
      <w:pPr>
        <w:pStyle w:val="Title"/>
      </w:pPr>
      <w:r>
        <w:t>Managing</w:t>
      </w:r>
      <w:r w:rsidR="00820F8D" w:rsidRPr="009D2FF5">
        <w:t xml:space="preserve"> Units and Courses</w:t>
      </w:r>
      <w:r w:rsidR="002F313A" w:rsidRPr="009D2FF5">
        <w:t xml:space="preserve"> </w:t>
      </w:r>
      <w:r>
        <w:rPr>
          <w:lang w:val="en-US"/>
        </w:rPr>
        <w:t>in the</w:t>
      </w:r>
    </w:p>
    <w:p w14:paraId="303BC85B" w14:textId="77777777" w:rsidR="00F14D6B" w:rsidRPr="009D2FF5" w:rsidRDefault="00F14D6B" w:rsidP="00284DCB">
      <w:pPr>
        <w:pStyle w:val="Title"/>
        <w:rPr>
          <w:lang w:val="en-US"/>
        </w:rPr>
      </w:pPr>
      <w:r w:rsidRPr="009D2FF5">
        <w:rPr>
          <w:lang w:val="en-US"/>
        </w:rPr>
        <w:t xml:space="preserve">ACT </w:t>
      </w:r>
      <w:r w:rsidR="001131A8" w:rsidRPr="009D2FF5">
        <w:rPr>
          <w:lang w:val="en-US"/>
        </w:rPr>
        <w:t>Certification System</w:t>
      </w:r>
      <w:r w:rsidR="006A6E73" w:rsidRPr="009D2FF5">
        <w:rPr>
          <w:lang w:val="en-US"/>
        </w:rPr>
        <w:t xml:space="preserve"> </w:t>
      </w:r>
      <w:r w:rsidR="00284DCB">
        <w:rPr>
          <w:lang w:val="en-US"/>
        </w:rPr>
        <w:t>(</w:t>
      </w:r>
      <w:r w:rsidR="006A6E73" w:rsidRPr="009D2FF5">
        <w:rPr>
          <w:lang w:val="en-US"/>
        </w:rPr>
        <w:t>ACS</w:t>
      </w:r>
      <w:r w:rsidR="00284DCB">
        <w:rPr>
          <w:lang w:val="en-US"/>
        </w:rPr>
        <w:t>)</w:t>
      </w:r>
    </w:p>
    <w:p w14:paraId="008208CE" w14:textId="1C3AB03C" w:rsidR="002F55E7" w:rsidRDefault="12769775" w:rsidP="002F55E7">
      <w:pPr>
        <w:pStyle w:val="Title"/>
      </w:pPr>
      <w:r w:rsidRPr="4A4D4D6E">
        <w:rPr>
          <w:rFonts w:cs="Arial"/>
        </w:rPr>
        <w:t>October</w:t>
      </w:r>
      <w:r w:rsidR="002F55E7" w:rsidRPr="4A4D4D6E">
        <w:rPr>
          <w:rFonts w:cs="Arial"/>
        </w:rPr>
        <w:t xml:space="preserve"> 20</w:t>
      </w:r>
      <w:r w:rsidR="0087064C" w:rsidRPr="4A4D4D6E">
        <w:rPr>
          <w:rFonts w:cs="Arial"/>
        </w:rPr>
        <w:t>20</w:t>
      </w:r>
    </w:p>
    <w:p w14:paraId="17986DBA" w14:textId="77777777" w:rsidR="00F14D6B" w:rsidRPr="009D2FF5" w:rsidRDefault="00546C8E" w:rsidP="00284DCB">
      <w:pPr>
        <w:rPr>
          <w:sz w:val="36"/>
          <w:szCs w:val="36"/>
          <w:lang w:val="en-US"/>
        </w:rPr>
      </w:pPr>
      <w:r>
        <w:rPr>
          <w:noProof/>
          <w:lang w:eastAsia="en-AU"/>
        </w:rPr>
        <w:drawing>
          <wp:inline distT="0" distB="0" distL="0" distR="0" wp14:anchorId="5596D066" wp14:editId="15C5C361">
            <wp:extent cx="6332220" cy="1663366"/>
            <wp:effectExtent l="0" t="0" r="0" b="0"/>
            <wp:docPr id="2" name="Picture 2"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56425" b="55287"/>
                    <a:stretch/>
                  </pic:blipFill>
                  <pic:spPr bwMode="auto">
                    <a:xfrm>
                      <a:off x="0" y="0"/>
                      <a:ext cx="6332220" cy="1663366"/>
                    </a:xfrm>
                    <a:prstGeom prst="rect">
                      <a:avLst/>
                    </a:prstGeom>
                    <a:ln>
                      <a:noFill/>
                    </a:ln>
                    <a:extLst>
                      <a:ext uri="{53640926-AAD7-44D8-BBD7-CCE9431645EC}">
                        <a14:shadowObscured xmlns:a14="http://schemas.microsoft.com/office/drawing/2010/main"/>
                      </a:ext>
                    </a:extLst>
                  </pic:spPr>
                </pic:pic>
              </a:graphicData>
            </a:graphic>
          </wp:inline>
        </w:drawing>
      </w:r>
    </w:p>
    <w:p w14:paraId="4DB63676" w14:textId="77777777" w:rsidR="00F14D6B" w:rsidRPr="009D2FF5" w:rsidRDefault="00F14D6B" w:rsidP="00284DCB">
      <w:pPr>
        <w:rPr>
          <w:sz w:val="36"/>
          <w:szCs w:val="36"/>
          <w:lang w:val="en-US"/>
        </w:rPr>
      </w:pPr>
    </w:p>
    <w:bookmarkStart w:id="0" w:name="_Toc485541350" w:displacedByCustomXml="next"/>
    <w:bookmarkStart w:id="1" w:name="_Toc485537025" w:displacedByCustomXml="next"/>
    <w:bookmarkStart w:id="2" w:name="_Toc485537013" w:displacedByCustomXml="next"/>
    <w:bookmarkStart w:id="3" w:name="_Toc485536896" w:displacedByCustomXml="next"/>
    <w:bookmarkStart w:id="4" w:name="_Toc485536880" w:displacedByCustomXml="next"/>
    <w:bookmarkStart w:id="5" w:name="_Toc485536621" w:displacedByCustomXml="next"/>
    <w:bookmarkStart w:id="6" w:name="_Toc485536589" w:displacedByCustomXml="next"/>
    <w:bookmarkStart w:id="7" w:name="_Toc485536493" w:displacedByCustomXml="next"/>
    <w:bookmarkStart w:id="8" w:name="_Toc485536235" w:displacedByCustomXml="next"/>
    <w:bookmarkStart w:id="9" w:name="_Toc485532809" w:displacedByCustomXml="next"/>
    <w:bookmarkStart w:id="10" w:name="_Toc485531526" w:displacedByCustomXml="next"/>
    <w:bookmarkStart w:id="11" w:name="_Toc485531352" w:displacedByCustomXml="next"/>
    <w:bookmarkStart w:id="12" w:name="_Toc485531085" w:displacedByCustomXml="next"/>
    <w:sdt>
      <w:sdtPr>
        <w:rPr>
          <w:rFonts w:ascii="Arial" w:eastAsia="Times New Roman" w:hAnsi="Arial" w:cs="Times New Roman"/>
          <w:bCs w:val="0"/>
          <w:color w:val="auto"/>
          <w:sz w:val="22"/>
          <w:szCs w:val="20"/>
          <w:lang w:val="en-AU" w:eastAsia="en-US"/>
        </w:rPr>
        <w:id w:val="1705676020"/>
        <w:docPartObj>
          <w:docPartGallery w:val="Table of Contents"/>
          <w:docPartUnique/>
        </w:docPartObj>
      </w:sdtPr>
      <w:sdtEndPr>
        <w:rPr>
          <w:b/>
          <w:noProof/>
        </w:rPr>
      </w:sdtEndPr>
      <w:sdtContent>
        <w:p w14:paraId="6254338E" w14:textId="77777777" w:rsidR="00284DCB" w:rsidRDefault="00284DCB" w:rsidP="00284DCB">
          <w:pPr>
            <w:pStyle w:val="TOCHeading"/>
          </w:pPr>
          <w:r>
            <w:t>Contents</w:t>
          </w:r>
        </w:p>
        <w:p w14:paraId="398EF48C" w14:textId="6FF2F8BD" w:rsidR="009B32E2" w:rsidRDefault="00284DCB">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55284165" w:history="1">
            <w:r w:rsidR="009B32E2" w:rsidRPr="00DC49CC">
              <w:rPr>
                <w:rStyle w:val="Hyperlink"/>
                <w:noProof/>
              </w:rPr>
              <w:t>User Access Level Edit and Data Sync</w:t>
            </w:r>
            <w:r w:rsidR="009B32E2">
              <w:rPr>
                <w:noProof/>
                <w:webHidden/>
              </w:rPr>
              <w:tab/>
            </w:r>
            <w:r w:rsidR="009B32E2">
              <w:rPr>
                <w:noProof/>
                <w:webHidden/>
              </w:rPr>
              <w:fldChar w:fldCharType="begin"/>
            </w:r>
            <w:r w:rsidR="009B32E2">
              <w:rPr>
                <w:noProof/>
                <w:webHidden/>
              </w:rPr>
              <w:instrText xml:space="preserve"> PAGEREF _Toc55284165 \h </w:instrText>
            </w:r>
            <w:r w:rsidR="009B32E2">
              <w:rPr>
                <w:noProof/>
                <w:webHidden/>
              </w:rPr>
            </w:r>
            <w:r w:rsidR="009B32E2">
              <w:rPr>
                <w:noProof/>
                <w:webHidden/>
              </w:rPr>
              <w:fldChar w:fldCharType="separate"/>
            </w:r>
            <w:r w:rsidR="00D662CF">
              <w:rPr>
                <w:noProof/>
                <w:webHidden/>
              </w:rPr>
              <w:t>3</w:t>
            </w:r>
            <w:r w:rsidR="009B32E2">
              <w:rPr>
                <w:noProof/>
                <w:webHidden/>
              </w:rPr>
              <w:fldChar w:fldCharType="end"/>
            </w:r>
          </w:hyperlink>
        </w:p>
        <w:p w14:paraId="3C4878A0" w14:textId="1B7D9652" w:rsidR="009B32E2" w:rsidRDefault="005A6AF0">
          <w:pPr>
            <w:pStyle w:val="TOC1"/>
            <w:rPr>
              <w:rFonts w:asciiTheme="minorHAnsi" w:eastAsiaTheme="minorEastAsia" w:hAnsiTheme="minorHAnsi" w:cstheme="minorBidi"/>
              <w:noProof/>
              <w:szCs w:val="22"/>
              <w:lang w:eastAsia="en-AU"/>
            </w:rPr>
          </w:pPr>
          <w:hyperlink w:anchor="_Toc55284166" w:history="1">
            <w:r w:rsidR="009B32E2" w:rsidRPr="00DC49CC">
              <w:rPr>
                <w:rStyle w:val="Hyperlink"/>
                <w:noProof/>
              </w:rPr>
              <w:t>Students’ Units and Courses Screen</w:t>
            </w:r>
            <w:r w:rsidR="009B32E2">
              <w:rPr>
                <w:noProof/>
                <w:webHidden/>
              </w:rPr>
              <w:tab/>
            </w:r>
            <w:r w:rsidR="009B32E2">
              <w:rPr>
                <w:noProof/>
                <w:webHidden/>
              </w:rPr>
              <w:fldChar w:fldCharType="begin"/>
            </w:r>
            <w:r w:rsidR="009B32E2">
              <w:rPr>
                <w:noProof/>
                <w:webHidden/>
              </w:rPr>
              <w:instrText xml:space="preserve"> PAGEREF _Toc55284166 \h </w:instrText>
            </w:r>
            <w:r w:rsidR="009B32E2">
              <w:rPr>
                <w:noProof/>
                <w:webHidden/>
              </w:rPr>
            </w:r>
            <w:r w:rsidR="009B32E2">
              <w:rPr>
                <w:noProof/>
                <w:webHidden/>
              </w:rPr>
              <w:fldChar w:fldCharType="separate"/>
            </w:r>
            <w:r w:rsidR="00D662CF">
              <w:rPr>
                <w:noProof/>
                <w:webHidden/>
              </w:rPr>
              <w:t>3</w:t>
            </w:r>
            <w:r w:rsidR="009B32E2">
              <w:rPr>
                <w:noProof/>
                <w:webHidden/>
              </w:rPr>
              <w:fldChar w:fldCharType="end"/>
            </w:r>
          </w:hyperlink>
        </w:p>
        <w:p w14:paraId="4348684B" w14:textId="63B2279A"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67" w:history="1">
            <w:r w:rsidR="009B32E2" w:rsidRPr="00DC49CC">
              <w:rPr>
                <w:rStyle w:val="Hyperlink"/>
                <w:noProof/>
              </w:rPr>
              <w:t>Action Buttons</w:t>
            </w:r>
            <w:r w:rsidR="009B32E2">
              <w:rPr>
                <w:noProof/>
                <w:webHidden/>
              </w:rPr>
              <w:tab/>
            </w:r>
            <w:r w:rsidR="009B32E2">
              <w:rPr>
                <w:noProof/>
                <w:webHidden/>
              </w:rPr>
              <w:fldChar w:fldCharType="begin"/>
            </w:r>
            <w:r w:rsidR="009B32E2">
              <w:rPr>
                <w:noProof/>
                <w:webHidden/>
              </w:rPr>
              <w:instrText xml:space="preserve"> PAGEREF _Toc55284167 \h </w:instrText>
            </w:r>
            <w:r w:rsidR="009B32E2">
              <w:rPr>
                <w:noProof/>
                <w:webHidden/>
              </w:rPr>
            </w:r>
            <w:r w:rsidR="009B32E2">
              <w:rPr>
                <w:noProof/>
                <w:webHidden/>
              </w:rPr>
              <w:fldChar w:fldCharType="separate"/>
            </w:r>
            <w:r w:rsidR="00D662CF">
              <w:rPr>
                <w:noProof/>
                <w:webHidden/>
              </w:rPr>
              <w:t>3</w:t>
            </w:r>
            <w:r w:rsidR="009B32E2">
              <w:rPr>
                <w:noProof/>
                <w:webHidden/>
              </w:rPr>
              <w:fldChar w:fldCharType="end"/>
            </w:r>
          </w:hyperlink>
        </w:p>
        <w:p w14:paraId="4BD5DABD" w14:textId="34BDF56C"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68" w:history="1">
            <w:r w:rsidR="009B32E2" w:rsidRPr="00DC49CC">
              <w:rPr>
                <w:rStyle w:val="Hyperlink"/>
                <w:noProof/>
              </w:rPr>
              <w:t>Student Package Section</w:t>
            </w:r>
            <w:r w:rsidR="009B32E2">
              <w:rPr>
                <w:noProof/>
                <w:webHidden/>
              </w:rPr>
              <w:tab/>
            </w:r>
            <w:r w:rsidR="009B32E2">
              <w:rPr>
                <w:noProof/>
                <w:webHidden/>
              </w:rPr>
              <w:fldChar w:fldCharType="begin"/>
            </w:r>
            <w:r w:rsidR="009B32E2">
              <w:rPr>
                <w:noProof/>
                <w:webHidden/>
              </w:rPr>
              <w:instrText xml:space="preserve"> PAGEREF _Toc55284168 \h </w:instrText>
            </w:r>
            <w:r w:rsidR="009B32E2">
              <w:rPr>
                <w:noProof/>
                <w:webHidden/>
              </w:rPr>
            </w:r>
            <w:r w:rsidR="009B32E2">
              <w:rPr>
                <w:noProof/>
                <w:webHidden/>
              </w:rPr>
              <w:fldChar w:fldCharType="separate"/>
            </w:r>
            <w:r w:rsidR="00D662CF">
              <w:rPr>
                <w:noProof/>
                <w:webHidden/>
              </w:rPr>
              <w:t>4</w:t>
            </w:r>
            <w:r w:rsidR="009B32E2">
              <w:rPr>
                <w:noProof/>
                <w:webHidden/>
              </w:rPr>
              <w:fldChar w:fldCharType="end"/>
            </w:r>
          </w:hyperlink>
        </w:p>
        <w:p w14:paraId="6635682A" w14:textId="35DE6DBD"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69" w:history="1">
            <w:r w:rsidR="009B32E2" w:rsidRPr="00DC49CC">
              <w:rPr>
                <w:rStyle w:val="Hyperlink"/>
                <w:noProof/>
              </w:rPr>
              <w:t>Course and Unit Grid</w:t>
            </w:r>
            <w:r w:rsidR="009B32E2">
              <w:rPr>
                <w:noProof/>
                <w:webHidden/>
              </w:rPr>
              <w:tab/>
            </w:r>
            <w:r w:rsidR="009B32E2">
              <w:rPr>
                <w:noProof/>
                <w:webHidden/>
              </w:rPr>
              <w:fldChar w:fldCharType="begin"/>
            </w:r>
            <w:r w:rsidR="009B32E2">
              <w:rPr>
                <w:noProof/>
                <w:webHidden/>
              </w:rPr>
              <w:instrText xml:space="preserve"> PAGEREF _Toc55284169 \h </w:instrText>
            </w:r>
            <w:r w:rsidR="009B32E2">
              <w:rPr>
                <w:noProof/>
                <w:webHidden/>
              </w:rPr>
            </w:r>
            <w:r w:rsidR="009B32E2">
              <w:rPr>
                <w:noProof/>
                <w:webHidden/>
              </w:rPr>
              <w:fldChar w:fldCharType="separate"/>
            </w:r>
            <w:r w:rsidR="00D662CF">
              <w:rPr>
                <w:noProof/>
                <w:webHidden/>
              </w:rPr>
              <w:t>4</w:t>
            </w:r>
            <w:r w:rsidR="009B32E2">
              <w:rPr>
                <w:noProof/>
                <w:webHidden/>
              </w:rPr>
              <w:fldChar w:fldCharType="end"/>
            </w:r>
          </w:hyperlink>
        </w:p>
        <w:p w14:paraId="29E9F57E" w14:textId="6A7A5404"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70" w:history="1">
            <w:r w:rsidR="009B32E2" w:rsidRPr="00DC49CC">
              <w:rPr>
                <w:rStyle w:val="Hyperlink"/>
                <w:noProof/>
              </w:rPr>
              <w:t>Using the Units and Courses Screen</w:t>
            </w:r>
            <w:r w:rsidR="009B32E2">
              <w:rPr>
                <w:noProof/>
                <w:webHidden/>
              </w:rPr>
              <w:tab/>
            </w:r>
            <w:r w:rsidR="009B32E2">
              <w:rPr>
                <w:noProof/>
                <w:webHidden/>
              </w:rPr>
              <w:fldChar w:fldCharType="begin"/>
            </w:r>
            <w:r w:rsidR="009B32E2">
              <w:rPr>
                <w:noProof/>
                <w:webHidden/>
              </w:rPr>
              <w:instrText xml:space="preserve"> PAGEREF _Toc55284170 \h </w:instrText>
            </w:r>
            <w:r w:rsidR="009B32E2">
              <w:rPr>
                <w:noProof/>
                <w:webHidden/>
              </w:rPr>
            </w:r>
            <w:r w:rsidR="009B32E2">
              <w:rPr>
                <w:noProof/>
                <w:webHidden/>
              </w:rPr>
              <w:fldChar w:fldCharType="separate"/>
            </w:r>
            <w:r w:rsidR="00D662CF">
              <w:rPr>
                <w:noProof/>
                <w:webHidden/>
              </w:rPr>
              <w:t>4</w:t>
            </w:r>
            <w:r w:rsidR="009B32E2">
              <w:rPr>
                <w:noProof/>
                <w:webHidden/>
              </w:rPr>
              <w:fldChar w:fldCharType="end"/>
            </w:r>
          </w:hyperlink>
        </w:p>
        <w:p w14:paraId="0F7B9B46" w14:textId="062232A5" w:rsidR="009B32E2" w:rsidRDefault="005A6AF0">
          <w:pPr>
            <w:pStyle w:val="TOC1"/>
            <w:rPr>
              <w:rFonts w:asciiTheme="minorHAnsi" w:eastAsiaTheme="minorEastAsia" w:hAnsiTheme="minorHAnsi" w:cstheme="minorBidi"/>
              <w:noProof/>
              <w:szCs w:val="22"/>
              <w:lang w:eastAsia="en-AU"/>
            </w:rPr>
          </w:pPr>
          <w:hyperlink w:anchor="_Toc55284171" w:history="1">
            <w:r w:rsidR="009B32E2" w:rsidRPr="00DC49CC">
              <w:rPr>
                <w:rStyle w:val="Hyperlink"/>
                <w:noProof/>
              </w:rPr>
              <w:t>Properties of a Unit Studied record</w:t>
            </w:r>
            <w:r w:rsidR="009B32E2">
              <w:rPr>
                <w:noProof/>
                <w:webHidden/>
              </w:rPr>
              <w:tab/>
            </w:r>
            <w:r w:rsidR="009B32E2">
              <w:rPr>
                <w:noProof/>
                <w:webHidden/>
              </w:rPr>
              <w:fldChar w:fldCharType="begin"/>
            </w:r>
            <w:r w:rsidR="009B32E2">
              <w:rPr>
                <w:noProof/>
                <w:webHidden/>
              </w:rPr>
              <w:instrText xml:space="preserve"> PAGEREF _Toc55284171 \h </w:instrText>
            </w:r>
            <w:r w:rsidR="009B32E2">
              <w:rPr>
                <w:noProof/>
                <w:webHidden/>
              </w:rPr>
            </w:r>
            <w:r w:rsidR="009B32E2">
              <w:rPr>
                <w:noProof/>
                <w:webHidden/>
              </w:rPr>
              <w:fldChar w:fldCharType="separate"/>
            </w:r>
            <w:r w:rsidR="00D662CF">
              <w:rPr>
                <w:noProof/>
                <w:webHidden/>
              </w:rPr>
              <w:t>5</w:t>
            </w:r>
            <w:r w:rsidR="009B32E2">
              <w:rPr>
                <w:noProof/>
                <w:webHidden/>
              </w:rPr>
              <w:fldChar w:fldCharType="end"/>
            </w:r>
          </w:hyperlink>
        </w:p>
        <w:p w14:paraId="14007E43" w14:textId="61ACCC4D" w:rsidR="009B32E2" w:rsidRDefault="005A6AF0">
          <w:pPr>
            <w:pStyle w:val="TOC1"/>
            <w:rPr>
              <w:rFonts w:asciiTheme="minorHAnsi" w:eastAsiaTheme="minorEastAsia" w:hAnsiTheme="minorHAnsi" w:cstheme="minorBidi"/>
              <w:noProof/>
              <w:szCs w:val="22"/>
              <w:lang w:eastAsia="en-AU"/>
            </w:rPr>
          </w:pPr>
          <w:hyperlink w:anchor="_Toc55284172" w:history="1">
            <w:r w:rsidR="009B32E2" w:rsidRPr="00DC49CC">
              <w:rPr>
                <w:rStyle w:val="Hyperlink"/>
                <w:noProof/>
              </w:rPr>
              <w:t>Add Units</w:t>
            </w:r>
            <w:r w:rsidR="009B32E2">
              <w:rPr>
                <w:noProof/>
                <w:webHidden/>
              </w:rPr>
              <w:tab/>
            </w:r>
            <w:r w:rsidR="009B32E2">
              <w:rPr>
                <w:noProof/>
                <w:webHidden/>
              </w:rPr>
              <w:fldChar w:fldCharType="begin"/>
            </w:r>
            <w:r w:rsidR="009B32E2">
              <w:rPr>
                <w:noProof/>
                <w:webHidden/>
              </w:rPr>
              <w:instrText xml:space="preserve"> PAGEREF _Toc55284172 \h </w:instrText>
            </w:r>
            <w:r w:rsidR="009B32E2">
              <w:rPr>
                <w:noProof/>
                <w:webHidden/>
              </w:rPr>
            </w:r>
            <w:r w:rsidR="009B32E2">
              <w:rPr>
                <w:noProof/>
                <w:webHidden/>
              </w:rPr>
              <w:fldChar w:fldCharType="separate"/>
            </w:r>
            <w:r w:rsidR="00D662CF">
              <w:rPr>
                <w:noProof/>
                <w:webHidden/>
              </w:rPr>
              <w:t>6</w:t>
            </w:r>
            <w:r w:rsidR="009B32E2">
              <w:rPr>
                <w:noProof/>
                <w:webHidden/>
              </w:rPr>
              <w:fldChar w:fldCharType="end"/>
            </w:r>
          </w:hyperlink>
        </w:p>
        <w:p w14:paraId="71F87BCC" w14:textId="0E26A502" w:rsidR="009B32E2" w:rsidRDefault="005A6AF0">
          <w:pPr>
            <w:pStyle w:val="TOC1"/>
            <w:rPr>
              <w:rFonts w:asciiTheme="minorHAnsi" w:eastAsiaTheme="minorEastAsia" w:hAnsiTheme="minorHAnsi" w:cstheme="minorBidi"/>
              <w:noProof/>
              <w:szCs w:val="22"/>
              <w:lang w:eastAsia="en-AU"/>
            </w:rPr>
          </w:pPr>
          <w:hyperlink w:anchor="_Toc55284173" w:history="1">
            <w:r w:rsidR="009B32E2" w:rsidRPr="00DC49CC">
              <w:rPr>
                <w:rStyle w:val="Hyperlink"/>
                <w:noProof/>
              </w:rPr>
              <w:t>Moving or Deleting Units</w:t>
            </w:r>
            <w:r w:rsidR="009B32E2">
              <w:rPr>
                <w:noProof/>
                <w:webHidden/>
              </w:rPr>
              <w:tab/>
            </w:r>
            <w:r w:rsidR="009B32E2">
              <w:rPr>
                <w:noProof/>
                <w:webHidden/>
              </w:rPr>
              <w:fldChar w:fldCharType="begin"/>
            </w:r>
            <w:r w:rsidR="009B32E2">
              <w:rPr>
                <w:noProof/>
                <w:webHidden/>
              </w:rPr>
              <w:instrText xml:space="preserve"> PAGEREF _Toc55284173 \h </w:instrText>
            </w:r>
            <w:r w:rsidR="009B32E2">
              <w:rPr>
                <w:noProof/>
                <w:webHidden/>
              </w:rPr>
            </w:r>
            <w:r w:rsidR="009B32E2">
              <w:rPr>
                <w:noProof/>
                <w:webHidden/>
              </w:rPr>
              <w:fldChar w:fldCharType="separate"/>
            </w:r>
            <w:r w:rsidR="00D662CF">
              <w:rPr>
                <w:noProof/>
                <w:webHidden/>
              </w:rPr>
              <w:t>8</w:t>
            </w:r>
            <w:r w:rsidR="009B32E2">
              <w:rPr>
                <w:noProof/>
                <w:webHidden/>
              </w:rPr>
              <w:fldChar w:fldCharType="end"/>
            </w:r>
          </w:hyperlink>
        </w:p>
        <w:p w14:paraId="64B2286F" w14:textId="1ABFB788" w:rsidR="009B32E2" w:rsidRDefault="005A6AF0">
          <w:pPr>
            <w:pStyle w:val="TOC1"/>
            <w:rPr>
              <w:rFonts w:asciiTheme="minorHAnsi" w:eastAsiaTheme="minorEastAsia" w:hAnsiTheme="minorHAnsi" w:cstheme="minorBidi"/>
              <w:noProof/>
              <w:szCs w:val="22"/>
              <w:lang w:eastAsia="en-AU"/>
            </w:rPr>
          </w:pPr>
          <w:hyperlink w:anchor="_Toc55284174" w:history="1">
            <w:r w:rsidR="009B32E2" w:rsidRPr="00DC49CC">
              <w:rPr>
                <w:rStyle w:val="Hyperlink"/>
                <w:noProof/>
              </w:rPr>
              <w:t>Move Selected Unit(s) to Another Course</w:t>
            </w:r>
            <w:r w:rsidR="009B32E2">
              <w:rPr>
                <w:noProof/>
                <w:webHidden/>
              </w:rPr>
              <w:tab/>
            </w:r>
            <w:r w:rsidR="009B32E2">
              <w:rPr>
                <w:noProof/>
                <w:webHidden/>
              </w:rPr>
              <w:fldChar w:fldCharType="begin"/>
            </w:r>
            <w:r w:rsidR="009B32E2">
              <w:rPr>
                <w:noProof/>
                <w:webHidden/>
              </w:rPr>
              <w:instrText xml:space="preserve"> PAGEREF _Toc55284174 \h </w:instrText>
            </w:r>
            <w:r w:rsidR="009B32E2">
              <w:rPr>
                <w:noProof/>
                <w:webHidden/>
              </w:rPr>
            </w:r>
            <w:r w:rsidR="009B32E2">
              <w:rPr>
                <w:noProof/>
                <w:webHidden/>
              </w:rPr>
              <w:fldChar w:fldCharType="separate"/>
            </w:r>
            <w:r w:rsidR="00D662CF">
              <w:rPr>
                <w:noProof/>
                <w:webHidden/>
              </w:rPr>
              <w:t>9</w:t>
            </w:r>
            <w:r w:rsidR="009B32E2">
              <w:rPr>
                <w:noProof/>
                <w:webHidden/>
              </w:rPr>
              <w:fldChar w:fldCharType="end"/>
            </w:r>
          </w:hyperlink>
        </w:p>
        <w:p w14:paraId="21C616BF" w14:textId="76367B75" w:rsidR="009B32E2" w:rsidRDefault="005A6AF0">
          <w:pPr>
            <w:pStyle w:val="TOC1"/>
            <w:rPr>
              <w:rFonts w:asciiTheme="minorHAnsi" w:eastAsiaTheme="minorEastAsia" w:hAnsiTheme="minorHAnsi" w:cstheme="minorBidi"/>
              <w:noProof/>
              <w:szCs w:val="22"/>
              <w:lang w:eastAsia="en-AU"/>
            </w:rPr>
          </w:pPr>
          <w:hyperlink w:anchor="_Toc55284175" w:history="1">
            <w:r w:rsidR="009B32E2" w:rsidRPr="00DC49CC">
              <w:rPr>
                <w:rStyle w:val="Hyperlink"/>
                <w:noProof/>
              </w:rPr>
              <w:t>Delete Selected Unit(s)</w:t>
            </w:r>
            <w:r w:rsidR="009B32E2">
              <w:rPr>
                <w:noProof/>
                <w:webHidden/>
              </w:rPr>
              <w:tab/>
            </w:r>
            <w:r w:rsidR="009B32E2">
              <w:rPr>
                <w:noProof/>
                <w:webHidden/>
              </w:rPr>
              <w:fldChar w:fldCharType="begin"/>
            </w:r>
            <w:r w:rsidR="009B32E2">
              <w:rPr>
                <w:noProof/>
                <w:webHidden/>
              </w:rPr>
              <w:instrText xml:space="preserve"> PAGEREF _Toc55284175 \h </w:instrText>
            </w:r>
            <w:r w:rsidR="009B32E2">
              <w:rPr>
                <w:noProof/>
                <w:webHidden/>
              </w:rPr>
            </w:r>
            <w:r w:rsidR="009B32E2">
              <w:rPr>
                <w:noProof/>
                <w:webHidden/>
              </w:rPr>
              <w:fldChar w:fldCharType="separate"/>
            </w:r>
            <w:r w:rsidR="00D662CF">
              <w:rPr>
                <w:noProof/>
                <w:webHidden/>
              </w:rPr>
              <w:t>9</w:t>
            </w:r>
            <w:r w:rsidR="009B32E2">
              <w:rPr>
                <w:noProof/>
                <w:webHidden/>
              </w:rPr>
              <w:fldChar w:fldCharType="end"/>
            </w:r>
          </w:hyperlink>
        </w:p>
        <w:p w14:paraId="476370DB" w14:textId="482DD8BB" w:rsidR="009B32E2" w:rsidRDefault="005A6AF0">
          <w:pPr>
            <w:pStyle w:val="TOC1"/>
            <w:rPr>
              <w:rFonts w:asciiTheme="minorHAnsi" w:eastAsiaTheme="minorEastAsia" w:hAnsiTheme="minorHAnsi" w:cstheme="minorBidi"/>
              <w:noProof/>
              <w:szCs w:val="22"/>
              <w:lang w:eastAsia="en-AU"/>
            </w:rPr>
          </w:pPr>
          <w:hyperlink w:anchor="_Toc55284176" w:history="1">
            <w:r w:rsidR="009B32E2" w:rsidRPr="00DC49CC">
              <w:rPr>
                <w:rStyle w:val="Hyperlink"/>
                <w:noProof/>
              </w:rPr>
              <w:t>Move All Units to Another StudentID</w:t>
            </w:r>
            <w:r w:rsidR="009B32E2">
              <w:rPr>
                <w:noProof/>
                <w:webHidden/>
              </w:rPr>
              <w:tab/>
            </w:r>
            <w:r w:rsidR="009B32E2">
              <w:rPr>
                <w:noProof/>
                <w:webHidden/>
              </w:rPr>
              <w:fldChar w:fldCharType="begin"/>
            </w:r>
            <w:r w:rsidR="009B32E2">
              <w:rPr>
                <w:noProof/>
                <w:webHidden/>
              </w:rPr>
              <w:instrText xml:space="preserve"> PAGEREF _Toc55284176 \h </w:instrText>
            </w:r>
            <w:r w:rsidR="009B32E2">
              <w:rPr>
                <w:noProof/>
                <w:webHidden/>
              </w:rPr>
            </w:r>
            <w:r w:rsidR="009B32E2">
              <w:rPr>
                <w:noProof/>
                <w:webHidden/>
              </w:rPr>
              <w:fldChar w:fldCharType="separate"/>
            </w:r>
            <w:r w:rsidR="00D662CF">
              <w:rPr>
                <w:noProof/>
                <w:webHidden/>
              </w:rPr>
              <w:t>10</w:t>
            </w:r>
            <w:r w:rsidR="009B32E2">
              <w:rPr>
                <w:noProof/>
                <w:webHidden/>
              </w:rPr>
              <w:fldChar w:fldCharType="end"/>
            </w:r>
          </w:hyperlink>
        </w:p>
        <w:p w14:paraId="4CED68BC" w14:textId="360CFEAE"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77" w:history="1">
            <w:r w:rsidR="009B32E2" w:rsidRPr="00DC49CC">
              <w:rPr>
                <w:rStyle w:val="Hyperlink"/>
                <w:noProof/>
              </w:rPr>
              <w:t>Business Rules</w:t>
            </w:r>
            <w:r w:rsidR="009B32E2">
              <w:rPr>
                <w:noProof/>
                <w:webHidden/>
              </w:rPr>
              <w:tab/>
            </w:r>
            <w:r w:rsidR="009B32E2">
              <w:rPr>
                <w:noProof/>
                <w:webHidden/>
              </w:rPr>
              <w:fldChar w:fldCharType="begin"/>
            </w:r>
            <w:r w:rsidR="009B32E2">
              <w:rPr>
                <w:noProof/>
                <w:webHidden/>
              </w:rPr>
              <w:instrText xml:space="preserve"> PAGEREF _Toc55284177 \h </w:instrText>
            </w:r>
            <w:r w:rsidR="009B32E2">
              <w:rPr>
                <w:noProof/>
                <w:webHidden/>
              </w:rPr>
            </w:r>
            <w:r w:rsidR="009B32E2">
              <w:rPr>
                <w:noProof/>
                <w:webHidden/>
              </w:rPr>
              <w:fldChar w:fldCharType="separate"/>
            </w:r>
            <w:r w:rsidR="00D662CF">
              <w:rPr>
                <w:noProof/>
                <w:webHidden/>
              </w:rPr>
              <w:t>10</w:t>
            </w:r>
            <w:r w:rsidR="009B32E2">
              <w:rPr>
                <w:noProof/>
                <w:webHidden/>
              </w:rPr>
              <w:fldChar w:fldCharType="end"/>
            </w:r>
          </w:hyperlink>
        </w:p>
        <w:p w14:paraId="4AD7D2B5" w14:textId="4950E8F0"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78" w:history="1">
            <w:r w:rsidR="009B32E2" w:rsidRPr="00DC49CC">
              <w:rPr>
                <w:rStyle w:val="Hyperlink"/>
                <w:noProof/>
              </w:rPr>
              <w:t>Sweep Colleges ONLY</w:t>
            </w:r>
            <w:r w:rsidR="009B32E2">
              <w:rPr>
                <w:noProof/>
                <w:webHidden/>
              </w:rPr>
              <w:tab/>
            </w:r>
            <w:r w:rsidR="009B32E2">
              <w:rPr>
                <w:noProof/>
                <w:webHidden/>
              </w:rPr>
              <w:fldChar w:fldCharType="begin"/>
            </w:r>
            <w:r w:rsidR="009B32E2">
              <w:rPr>
                <w:noProof/>
                <w:webHidden/>
              </w:rPr>
              <w:instrText xml:space="preserve"> PAGEREF _Toc55284178 \h </w:instrText>
            </w:r>
            <w:r w:rsidR="009B32E2">
              <w:rPr>
                <w:noProof/>
                <w:webHidden/>
              </w:rPr>
            </w:r>
            <w:r w:rsidR="009B32E2">
              <w:rPr>
                <w:noProof/>
                <w:webHidden/>
              </w:rPr>
              <w:fldChar w:fldCharType="separate"/>
            </w:r>
            <w:r w:rsidR="00D662CF">
              <w:rPr>
                <w:noProof/>
                <w:webHidden/>
              </w:rPr>
              <w:t>10</w:t>
            </w:r>
            <w:r w:rsidR="009B32E2">
              <w:rPr>
                <w:noProof/>
                <w:webHidden/>
              </w:rPr>
              <w:fldChar w:fldCharType="end"/>
            </w:r>
          </w:hyperlink>
        </w:p>
        <w:p w14:paraId="54BB3E7F" w14:textId="1E5056B6"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79" w:history="1">
            <w:r w:rsidR="009B32E2" w:rsidRPr="00DC49CC">
              <w:rPr>
                <w:rStyle w:val="Hyperlink"/>
                <w:noProof/>
              </w:rPr>
              <w:t>All Colleges</w:t>
            </w:r>
            <w:r w:rsidR="009B32E2">
              <w:rPr>
                <w:noProof/>
                <w:webHidden/>
              </w:rPr>
              <w:tab/>
            </w:r>
            <w:r w:rsidR="009B32E2">
              <w:rPr>
                <w:noProof/>
                <w:webHidden/>
              </w:rPr>
              <w:fldChar w:fldCharType="begin"/>
            </w:r>
            <w:r w:rsidR="009B32E2">
              <w:rPr>
                <w:noProof/>
                <w:webHidden/>
              </w:rPr>
              <w:instrText xml:space="preserve"> PAGEREF _Toc55284179 \h </w:instrText>
            </w:r>
            <w:r w:rsidR="009B32E2">
              <w:rPr>
                <w:noProof/>
                <w:webHidden/>
              </w:rPr>
            </w:r>
            <w:r w:rsidR="009B32E2">
              <w:rPr>
                <w:noProof/>
                <w:webHidden/>
              </w:rPr>
              <w:fldChar w:fldCharType="separate"/>
            </w:r>
            <w:r w:rsidR="00D662CF">
              <w:rPr>
                <w:noProof/>
                <w:webHidden/>
              </w:rPr>
              <w:t>10</w:t>
            </w:r>
            <w:r w:rsidR="009B32E2">
              <w:rPr>
                <w:noProof/>
                <w:webHidden/>
              </w:rPr>
              <w:fldChar w:fldCharType="end"/>
            </w:r>
          </w:hyperlink>
        </w:p>
        <w:p w14:paraId="2E5978B0" w14:textId="2D8CBB43" w:rsidR="009B32E2" w:rsidRDefault="005A6AF0">
          <w:pPr>
            <w:pStyle w:val="TOC1"/>
            <w:rPr>
              <w:rFonts w:asciiTheme="minorHAnsi" w:eastAsiaTheme="minorEastAsia" w:hAnsiTheme="minorHAnsi" w:cstheme="minorBidi"/>
              <w:noProof/>
              <w:szCs w:val="22"/>
              <w:lang w:eastAsia="en-AU"/>
            </w:rPr>
          </w:pPr>
          <w:hyperlink w:anchor="_Toc55284180" w:history="1">
            <w:r w:rsidR="009B32E2" w:rsidRPr="00DC49CC">
              <w:rPr>
                <w:rStyle w:val="Hyperlink"/>
                <w:noProof/>
              </w:rPr>
              <w:t>Properties of the Course Studied record</w:t>
            </w:r>
            <w:r w:rsidR="009B32E2">
              <w:rPr>
                <w:noProof/>
                <w:webHidden/>
              </w:rPr>
              <w:tab/>
            </w:r>
            <w:r w:rsidR="009B32E2">
              <w:rPr>
                <w:noProof/>
                <w:webHidden/>
              </w:rPr>
              <w:fldChar w:fldCharType="begin"/>
            </w:r>
            <w:r w:rsidR="009B32E2">
              <w:rPr>
                <w:noProof/>
                <w:webHidden/>
              </w:rPr>
              <w:instrText xml:space="preserve"> PAGEREF _Toc55284180 \h </w:instrText>
            </w:r>
            <w:r w:rsidR="009B32E2">
              <w:rPr>
                <w:noProof/>
                <w:webHidden/>
              </w:rPr>
            </w:r>
            <w:r w:rsidR="009B32E2">
              <w:rPr>
                <w:noProof/>
                <w:webHidden/>
              </w:rPr>
              <w:fldChar w:fldCharType="separate"/>
            </w:r>
            <w:r w:rsidR="00D662CF">
              <w:rPr>
                <w:noProof/>
                <w:webHidden/>
              </w:rPr>
              <w:t>12</w:t>
            </w:r>
            <w:r w:rsidR="009B32E2">
              <w:rPr>
                <w:noProof/>
                <w:webHidden/>
              </w:rPr>
              <w:fldChar w:fldCharType="end"/>
            </w:r>
          </w:hyperlink>
        </w:p>
        <w:p w14:paraId="3977B6A7" w14:textId="076E3604" w:rsidR="009B32E2" w:rsidRDefault="005A6AF0">
          <w:pPr>
            <w:pStyle w:val="TOC1"/>
            <w:rPr>
              <w:rFonts w:asciiTheme="minorHAnsi" w:eastAsiaTheme="minorEastAsia" w:hAnsiTheme="minorHAnsi" w:cstheme="minorBidi"/>
              <w:noProof/>
              <w:szCs w:val="22"/>
              <w:lang w:eastAsia="en-AU"/>
            </w:rPr>
          </w:pPr>
          <w:hyperlink w:anchor="_Toc55284181" w:history="1">
            <w:r w:rsidR="009B32E2" w:rsidRPr="00DC49CC">
              <w:rPr>
                <w:rStyle w:val="Hyperlink"/>
                <w:noProof/>
              </w:rPr>
              <w:t>Edit Classes</w:t>
            </w:r>
            <w:r w:rsidR="009B32E2">
              <w:rPr>
                <w:noProof/>
                <w:webHidden/>
              </w:rPr>
              <w:tab/>
            </w:r>
            <w:r w:rsidR="009B32E2">
              <w:rPr>
                <w:noProof/>
                <w:webHidden/>
              </w:rPr>
              <w:fldChar w:fldCharType="begin"/>
            </w:r>
            <w:r w:rsidR="009B32E2">
              <w:rPr>
                <w:noProof/>
                <w:webHidden/>
              </w:rPr>
              <w:instrText xml:space="preserve"> PAGEREF _Toc55284181 \h </w:instrText>
            </w:r>
            <w:r w:rsidR="009B32E2">
              <w:rPr>
                <w:noProof/>
                <w:webHidden/>
              </w:rPr>
            </w:r>
            <w:r w:rsidR="009B32E2">
              <w:rPr>
                <w:noProof/>
                <w:webHidden/>
              </w:rPr>
              <w:fldChar w:fldCharType="separate"/>
            </w:r>
            <w:r w:rsidR="00D662CF">
              <w:rPr>
                <w:noProof/>
                <w:webHidden/>
              </w:rPr>
              <w:t>14</w:t>
            </w:r>
            <w:r w:rsidR="009B32E2">
              <w:rPr>
                <w:noProof/>
                <w:webHidden/>
              </w:rPr>
              <w:fldChar w:fldCharType="end"/>
            </w:r>
          </w:hyperlink>
        </w:p>
        <w:p w14:paraId="40A6FFC8" w14:textId="64ED270E"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82" w:history="1">
            <w:r w:rsidR="009B32E2" w:rsidRPr="00DC49CC">
              <w:rPr>
                <w:rStyle w:val="Hyperlink"/>
                <w:noProof/>
              </w:rPr>
              <w:t>Add Course</w:t>
            </w:r>
            <w:r w:rsidR="009B32E2">
              <w:rPr>
                <w:noProof/>
                <w:webHidden/>
              </w:rPr>
              <w:tab/>
            </w:r>
            <w:r w:rsidR="009B32E2">
              <w:rPr>
                <w:noProof/>
                <w:webHidden/>
              </w:rPr>
              <w:fldChar w:fldCharType="begin"/>
            </w:r>
            <w:r w:rsidR="009B32E2">
              <w:rPr>
                <w:noProof/>
                <w:webHidden/>
              </w:rPr>
              <w:instrText xml:space="preserve"> PAGEREF _Toc55284182 \h </w:instrText>
            </w:r>
            <w:r w:rsidR="009B32E2">
              <w:rPr>
                <w:noProof/>
                <w:webHidden/>
              </w:rPr>
            </w:r>
            <w:r w:rsidR="009B32E2">
              <w:rPr>
                <w:noProof/>
                <w:webHidden/>
              </w:rPr>
              <w:fldChar w:fldCharType="separate"/>
            </w:r>
            <w:r w:rsidR="00D662CF">
              <w:rPr>
                <w:noProof/>
                <w:webHidden/>
              </w:rPr>
              <w:t>15</w:t>
            </w:r>
            <w:r w:rsidR="009B32E2">
              <w:rPr>
                <w:noProof/>
                <w:webHidden/>
              </w:rPr>
              <w:fldChar w:fldCharType="end"/>
            </w:r>
          </w:hyperlink>
        </w:p>
        <w:p w14:paraId="61AF70B3" w14:textId="16D62443" w:rsidR="009B32E2" w:rsidRDefault="005A6AF0">
          <w:pPr>
            <w:pStyle w:val="TOC2"/>
            <w:tabs>
              <w:tab w:val="right" w:leader="dot" w:pos="9962"/>
            </w:tabs>
            <w:rPr>
              <w:rFonts w:asciiTheme="minorHAnsi" w:eastAsiaTheme="minorEastAsia" w:hAnsiTheme="minorHAnsi" w:cstheme="minorBidi"/>
              <w:noProof/>
              <w:szCs w:val="22"/>
              <w:lang w:eastAsia="en-AU"/>
            </w:rPr>
          </w:pPr>
          <w:hyperlink w:anchor="_Toc55284183" w:history="1">
            <w:r w:rsidR="009B32E2" w:rsidRPr="00DC49CC">
              <w:rPr>
                <w:rStyle w:val="Hyperlink"/>
                <w:noProof/>
              </w:rPr>
              <w:t>Reports</w:t>
            </w:r>
            <w:r w:rsidR="009B32E2">
              <w:rPr>
                <w:noProof/>
                <w:webHidden/>
              </w:rPr>
              <w:tab/>
            </w:r>
            <w:r w:rsidR="009B32E2">
              <w:rPr>
                <w:noProof/>
                <w:webHidden/>
              </w:rPr>
              <w:fldChar w:fldCharType="begin"/>
            </w:r>
            <w:r w:rsidR="009B32E2">
              <w:rPr>
                <w:noProof/>
                <w:webHidden/>
              </w:rPr>
              <w:instrText xml:space="preserve"> PAGEREF _Toc55284183 \h </w:instrText>
            </w:r>
            <w:r w:rsidR="009B32E2">
              <w:rPr>
                <w:noProof/>
                <w:webHidden/>
              </w:rPr>
            </w:r>
            <w:r w:rsidR="009B32E2">
              <w:rPr>
                <w:noProof/>
                <w:webHidden/>
              </w:rPr>
              <w:fldChar w:fldCharType="separate"/>
            </w:r>
            <w:r w:rsidR="00D662CF">
              <w:rPr>
                <w:noProof/>
                <w:webHidden/>
              </w:rPr>
              <w:t>15</w:t>
            </w:r>
            <w:r w:rsidR="009B32E2">
              <w:rPr>
                <w:noProof/>
                <w:webHidden/>
              </w:rPr>
              <w:fldChar w:fldCharType="end"/>
            </w:r>
          </w:hyperlink>
        </w:p>
        <w:p w14:paraId="6392492E" w14:textId="22836316" w:rsidR="00284DCB" w:rsidRDefault="00284DCB" w:rsidP="00284DCB">
          <w:r>
            <w:rPr>
              <w:b/>
              <w:bCs/>
              <w:noProof/>
            </w:rPr>
            <w:fldChar w:fldCharType="end"/>
          </w:r>
        </w:p>
      </w:sdtContent>
    </w:sdt>
    <w:p w14:paraId="7E0E505C" w14:textId="77777777" w:rsidR="00F14D6B" w:rsidRPr="00945852" w:rsidRDefault="00F14D6B" w:rsidP="00284DCB"/>
    <w:p w14:paraId="062DD3C9" w14:textId="77777777" w:rsidR="00F14D6B" w:rsidRPr="00945852" w:rsidRDefault="00F14D6B" w:rsidP="00284DCB"/>
    <w:p w14:paraId="27226AF6" w14:textId="77777777" w:rsidR="00254AA0" w:rsidRDefault="00F14D6B" w:rsidP="00284DCB">
      <w:pPr>
        <w:pStyle w:val="StyleHeading112ptLeft"/>
      </w:pPr>
      <w:r w:rsidRPr="00945852">
        <w:br w:type="page"/>
      </w:r>
      <w:bookmarkEnd w:id="12"/>
      <w:bookmarkEnd w:id="11"/>
      <w:bookmarkEnd w:id="10"/>
      <w:bookmarkEnd w:id="9"/>
      <w:bookmarkEnd w:id="8"/>
      <w:bookmarkEnd w:id="7"/>
      <w:bookmarkEnd w:id="6"/>
      <w:bookmarkEnd w:id="5"/>
      <w:bookmarkEnd w:id="4"/>
      <w:bookmarkEnd w:id="3"/>
      <w:bookmarkEnd w:id="2"/>
      <w:bookmarkEnd w:id="1"/>
      <w:bookmarkEnd w:id="0"/>
    </w:p>
    <w:p w14:paraId="6E6E27E5" w14:textId="77777777" w:rsidR="001233F0" w:rsidRDefault="001233F0" w:rsidP="001233F0">
      <w:pPr>
        <w:pStyle w:val="Heading1"/>
      </w:pPr>
      <w:bookmarkStart w:id="13" w:name="_Toc362855030"/>
      <w:bookmarkStart w:id="14" w:name="_Toc55284165"/>
      <w:bookmarkStart w:id="15" w:name="_Toc235510579"/>
      <w:bookmarkStart w:id="16" w:name="_Toc235516351"/>
      <w:bookmarkStart w:id="17" w:name="_Toc235674592"/>
      <w:r>
        <w:lastRenderedPageBreak/>
        <w:t>User Access Level Edit and Data Sync</w:t>
      </w:r>
      <w:bookmarkEnd w:id="13"/>
      <w:bookmarkEnd w:id="14"/>
    </w:p>
    <w:p w14:paraId="12FD75CE" w14:textId="7B159CEF" w:rsidR="001233F0" w:rsidRDefault="001233F0" w:rsidP="001233F0">
      <w:pPr>
        <w:rPr>
          <w:lang w:val="en-US"/>
        </w:rPr>
      </w:pPr>
      <w:r>
        <w:rPr>
          <w:lang w:val="en-US"/>
        </w:rPr>
        <w:t>All processes detailed in this section pertain to user access level</w:t>
      </w:r>
      <w:r w:rsidR="003B0CC7">
        <w:rPr>
          <w:lang w:val="en-US"/>
        </w:rPr>
        <w:t>s</w:t>
      </w:r>
      <w:r>
        <w:rPr>
          <w:lang w:val="en-US"/>
        </w:rPr>
        <w:t xml:space="preserve"> ‘Edit’</w:t>
      </w:r>
      <w:r w:rsidR="003B0CC7">
        <w:rPr>
          <w:lang w:val="en-US"/>
        </w:rPr>
        <w:t>,</w:t>
      </w:r>
      <w:r>
        <w:rPr>
          <w:lang w:val="en-US"/>
        </w:rPr>
        <w:t xml:space="preserve"> Transfer’ and ‘User Control’. </w:t>
      </w:r>
    </w:p>
    <w:p w14:paraId="209D0BD2" w14:textId="77777777" w:rsidR="001233F0" w:rsidRDefault="001233F0" w:rsidP="001233F0">
      <w:pPr>
        <w:rPr>
          <w:lang w:val="en-US"/>
        </w:rPr>
      </w:pPr>
      <w:r>
        <w:rPr>
          <w:lang w:val="en-US"/>
        </w:rPr>
        <w:t>Many of the processes here vary on whether the school connects to ACS via the Data Sync system or not. Differences will be noted in the different sections.</w:t>
      </w:r>
    </w:p>
    <w:p w14:paraId="43DB42AB" w14:textId="77777777" w:rsidR="001233F0" w:rsidRPr="001233F0" w:rsidRDefault="001233F0" w:rsidP="001233F0">
      <w:pPr>
        <w:rPr>
          <w:lang w:val="en-US"/>
        </w:rPr>
      </w:pPr>
    </w:p>
    <w:p w14:paraId="4D99699F" w14:textId="77777777" w:rsidR="00B055E5" w:rsidRDefault="00B055E5" w:rsidP="00284DCB">
      <w:pPr>
        <w:pStyle w:val="Heading1"/>
      </w:pPr>
      <w:bookmarkStart w:id="18" w:name="_Toc55284166"/>
      <w:r>
        <w:t>Students’ Units and Courses</w:t>
      </w:r>
      <w:bookmarkEnd w:id="15"/>
      <w:bookmarkEnd w:id="16"/>
      <w:bookmarkEnd w:id="17"/>
      <w:r w:rsidR="00A0594B">
        <w:t xml:space="preserve"> Screen</w:t>
      </w:r>
      <w:bookmarkEnd w:id="18"/>
    </w:p>
    <w:p w14:paraId="1175C7E4" w14:textId="77777777" w:rsidR="00284DCB" w:rsidRPr="00284DCB" w:rsidRDefault="00284DCB" w:rsidP="00284DCB">
      <w:pPr>
        <w:rPr>
          <w:lang w:val="en-US"/>
        </w:rPr>
      </w:pPr>
    </w:p>
    <w:p w14:paraId="6E82221C" w14:textId="77777777" w:rsidR="00B055E5" w:rsidRPr="00254AA0" w:rsidRDefault="00B055E5" w:rsidP="00284DCB">
      <w:pPr>
        <w:pStyle w:val="acs"/>
        <w:numPr>
          <w:ilvl w:val="0"/>
          <w:numId w:val="41"/>
        </w:numPr>
        <w:rPr>
          <w:b/>
        </w:rPr>
      </w:pPr>
      <w:r>
        <w:t xml:space="preserve">From </w:t>
      </w:r>
      <w:r w:rsidRPr="00254AA0">
        <w:t xml:space="preserve">the </w:t>
      </w:r>
      <w:r w:rsidRPr="005F7A60">
        <w:rPr>
          <w:b/>
        </w:rPr>
        <w:t xml:space="preserve">Students </w:t>
      </w:r>
      <w:r w:rsidRPr="00254AA0">
        <w:t xml:space="preserve">menu select </w:t>
      </w:r>
      <w:r w:rsidRPr="00A807CA">
        <w:rPr>
          <w:b/>
        </w:rPr>
        <w:t>Units and Courses</w:t>
      </w:r>
      <w:r w:rsidRPr="00254AA0">
        <w:t xml:space="preserve"> and the </w:t>
      </w:r>
      <w:r w:rsidRPr="00254AA0">
        <w:rPr>
          <w:b/>
        </w:rPr>
        <w:t>Search Student</w:t>
      </w:r>
      <w:r w:rsidRPr="00254AA0">
        <w:t xml:space="preserve"> screen appears</w:t>
      </w:r>
    </w:p>
    <w:p w14:paraId="1163736D" w14:textId="77777777" w:rsidR="00B055E5" w:rsidRDefault="00546C8E" w:rsidP="00284DCB">
      <w:r>
        <w:rPr>
          <w:noProof/>
        </w:rPr>
        <w:drawing>
          <wp:inline distT="0" distB="0" distL="0" distR="0" wp14:anchorId="5EE53069" wp14:editId="1C5FFAB6">
            <wp:extent cx="5731510" cy="1519218"/>
            <wp:effectExtent l="0" t="0" r="2540" b="5080"/>
            <wp:docPr id="8" name="Picture 8" descr="The Manage Student Search Student Page." title="Manage Student Search Stud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1510" cy="1519218"/>
                    </a:xfrm>
                    <a:prstGeom prst="rect">
                      <a:avLst/>
                    </a:prstGeom>
                  </pic:spPr>
                </pic:pic>
              </a:graphicData>
            </a:graphic>
          </wp:inline>
        </w:drawing>
      </w:r>
    </w:p>
    <w:p w14:paraId="2F4FDBC3" w14:textId="77777777" w:rsidR="00B055E5" w:rsidRPr="00414E0C" w:rsidRDefault="00B055E5" w:rsidP="00284DCB">
      <w:pPr>
        <w:rPr>
          <w:rFonts w:cs="Arial"/>
          <w:b/>
          <w:szCs w:val="22"/>
        </w:rPr>
      </w:pPr>
    </w:p>
    <w:p w14:paraId="25AEA667" w14:textId="77777777" w:rsidR="00B055E5" w:rsidRPr="00254AA0" w:rsidRDefault="00B055E5" w:rsidP="00284DCB">
      <w:pPr>
        <w:pStyle w:val="acs"/>
        <w:numPr>
          <w:ilvl w:val="0"/>
          <w:numId w:val="41"/>
        </w:numPr>
        <w:rPr>
          <w:b/>
        </w:rPr>
      </w:pPr>
      <w:r>
        <w:t xml:space="preserve">To edit a student’s </w:t>
      </w:r>
      <w:proofErr w:type="gramStart"/>
      <w:r>
        <w:t>package</w:t>
      </w:r>
      <w:proofErr w:type="gramEnd"/>
      <w:r>
        <w:t xml:space="preserve"> c</w:t>
      </w:r>
      <w:r w:rsidRPr="00254AA0">
        <w:t xml:space="preserve">lick on the word </w:t>
      </w:r>
      <w:r w:rsidRPr="00A807CA">
        <w:rPr>
          <w:b/>
        </w:rPr>
        <w:t>Units</w:t>
      </w:r>
      <w:r w:rsidRPr="00254AA0">
        <w:t xml:space="preserve"> </w:t>
      </w:r>
      <w:r w:rsidR="00284DCB">
        <w:t>next to the student</w:t>
      </w:r>
      <w:r w:rsidR="00666852">
        <w:t>, or click on the row to highlight it and then click OK</w:t>
      </w:r>
      <w:r>
        <w:t>.</w:t>
      </w:r>
    </w:p>
    <w:p w14:paraId="383279BC" w14:textId="77777777" w:rsidR="00B055E5" w:rsidRDefault="00B055E5" w:rsidP="00284DCB">
      <w:pPr>
        <w:rPr>
          <w:b/>
          <w:szCs w:val="22"/>
        </w:rPr>
      </w:pPr>
    </w:p>
    <w:p w14:paraId="0375039B" w14:textId="77777777" w:rsidR="00B055E5" w:rsidRDefault="009A0299" w:rsidP="00284DCB">
      <w:pPr>
        <w:rPr>
          <w:szCs w:val="22"/>
        </w:rPr>
      </w:pPr>
      <w:r>
        <w:object w:dxaOrig="15848" w:dyaOrig="5040" w14:anchorId="3B208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nit and Courses Page for a student." style="width:498.6pt;height:158.15pt" o:ole="">
            <v:imagedata r:id="rId13" o:title=""/>
          </v:shape>
          <o:OLEObject Type="Embed" ProgID="Unknown" ShapeID="_x0000_i1025" DrawAspect="Content" ObjectID="_1683712590" r:id="rId14"/>
        </w:object>
      </w:r>
    </w:p>
    <w:p w14:paraId="3B1810C6" w14:textId="77777777" w:rsidR="00B055E5" w:rsidRDefault="00B055E5" w:rsidP="00284DCB">
      <w:pPr>
        <w:rPr>
          <w:szCs w:val="22"/>
        </w:rPr>
      </w:pPr>
    </w:p>
    <w:p w14:paraId="25485000" w14:textId="14D5FFCA" w:rsidR="00B055E5" w:rsidRPr="003B3193" w:rsidRDefault="00B055E5" w:rsidP="003B3193">
      <w:pPr>
        <w:pStyle w:val="acs"/>
        <w:tabs>
          <w:tab w:val="clear" w:pos="1145"/>
          <w:tab w:val="num" w:pos="851"/>
        </w:tabs>
        <w:ind w:left="851"/>
      </w:pPr>
      <w:r>
        <w:t>From this screen you can select another student by clicking on the</w:t>
      </w:r>
      <w:r w:rsidRPr="4A4D4D6E">
        <w:rPr>
          <w:b/>
          <w:bCs/>
        </w:rPr>
        <w:t xml:space="preserve"> Select Student</w:t>
      </w:r>
      <w:r>
        <w:t xml:space="preserve"> button</w:t>
      </w:r>
      <w:r w:rsidR="001233F0">
        <w:t xml:space="preserve"> in the top </w:t>
      </w:r>
      <w:r w:rsidR="008110CF">
        <w:t>right</w:t>
      </w:r>
    </w:p>
    <w:p w14:paraId="6231E232" w14:textId="77777777" w:rsidR="00284DCB" w:rsidRPr="00284DCB" w:rsidRDefault="00284DCB" w:rsidP="00284DCB">
      <w:pPr>
        <w:pStyle w:val="ListParagraph"/>
        <w:ind w:left="0"/>
        <w:rPr>
          <w:rFonts w:cs="Arial"/>
          <w:szCs w:val="22"/>
        </w:rPr>
      </w:pPr>
    </w:p>
    <w:p w14:paraId="2EBF7BF8" w14:textId="77777777" w:rsidR="00B055E5" w:rsidRDefault="00B055E5" w:rsidP="00284DCB">
      <w:pPr>
        <w:pStyle w:val="acs"/>
        <w:numPr>
          <w:ilvl w:val="0"/>
          <w:numId w:val="0"/>
        </w:numPr>
      </w:pPr>
      <w:r w:rsidRPr="00254AA0">
        <w:t xml:space="preserve">The </w:t>
      </w:r>
      <w:r w:rsidRPr="00254AA0">
        <w:rPr>
          <w:b/>
        </w:rPr>
        <w:t>Units and Course</w:t>
      </w:r>
      <w:r w:rsidRPr="00254AA0">
        <w:t xml:space="preserve"> screen has </w:t>
      </w:r>
      <w:r>
        <w:t>three</w:t>
      </w:r>
      <w:r w:rsidRPr="00254AA0">
        <w:t xml:space="preserve"> sections</w:t>
      </w:r>
    </w:p>
    <w:p w14:paraId="0303B0D7" w14:textId="77777777" w:rsidR="00B055E5" w:rsidRPr="00A2600B" w:rsidRDefault="00B055E5" w:rsidP="00284DCB">
      <w:pPr>
        <w:pStyle w:val="acs2"/>
        <w:numPr>
          <w:ilvl w:val="0"/>
          <w:numId w:val="40"/>
        </w:numPr>
        <w:rPr>
          <w:b/>
        </w:rPr>
      </w:pPr>
      <w:r w:rsidRPr="00A2600B">
        <w:rPr>
          <w:b/>
        </w:rPr>
        <w:t>Action Buttons</w:t>
      </w:r>
    </w:p>
    <w:p w14:paraId="3FA3D01E" w14:textId="77777777" w:rsidR="00B055E5" w:rsidRPr="00254AA0" w:rsidRDefault="00B055E5" w:rsidP="00284DCB">
      <w:pPr>
        <w:pStyle w:val="acs2"/>
        <w:numPr>
          <w:ilvl w:val="0"/>
          <w:numId w:val="40"/>
        </w:numPr>
      </w:pPr>
      <w:r w:rsidRPr="00254AA0">
        <w:rPr>
          <w:b/>
        </w:rPr>
        <w:t>Student Package</w:t>
      </w:r>
      <w:r w:rsidRPr="00254AA0">
        <w:t xml:space="preserve"> – details of the current student’s package</w:t>
      </w:r>
    </w:p>
    <w:p w14:paraId="0A73E898" w14:textId="77777777" w:rsidR="00B055E5" w:rsidRPr="00254AA0" w:rsidRDefault="00B055E5" w:rsidP="00284DCB">
      <w:pPr>
        <w:pStyle w:val="acs2"/>
        <w:numPr>
          <w:ilvl w:val="0"/>
          <w:numId w:val="40"/>
        </w:numPr>
      </w:pPr>
      <w:r w:rsidRPr="00A807CA">
        <w:rPr>
          <w:b/>
        </w:rPr>
        <w:t xml:space="preserve">Course and Unit </w:t>
      </w:r>
      <w:r w:rsidRPr="00254AA0">
        <w:t>grid</w:t>
      </w:r>
    </w:p>
    <w:p w14:paraId="1BAEC399" w14:textId="77777777" w:rsidR="00B055E5" w:rsidRDefault="00B055E5" w:rsidP="00284DCB">
      <w:pPr>
        <w:rPr>
          <w:rFonts w:cs="Arial"/>
          <w:szCs w:val="22"/>
        </w:rPr>
      </w:pPr>
    </w:p>
    <w:p w14:paraId="1A9276C9" w14:textId="77777777" w:rsidR="00B055E5" w:rsidRPr="00351DC8" w:rsidRDefault="00B055E5" w:rsidP="00284DCB">
      <w:pPr>
        <w:pStyle w:val="Heading2"/>
      </w:pPr>
      <w:bookmarkStart w:id="19" w:name="_Toc234644828"/>
      <w:bookmarkStart w:id="20" w:name="_Toc55284167"/>
      <w:r w:rsidRPr="00351DC8">
        <w:t>Action Buttons</w:t>
      </w:r>
      <w:bookmarkEnd w:id="19"/>
      <w:bookmarkEnd w:id="20"/>
    </w:p>
    <w:p w14:paraId="7FE3CB51" w14:textId="77777777" w:rsidR="00B055E5" w:rsidRPr="00254AA0" w:rsidRDefault="00B055E5" w:rsidP="00284DCB">
      <w:pPr>
        <w:pStyle w:val="acs"/>
        <w:numPr>
          <w:ilvl w:val="0"/>
          <w:numId w:val="0"/>
        </w:numPr>
      </w:pPr>
      <w:r w:rsidRPr="00254AA0">
        <w:t>Clicking on the</w:t>
      </w:r>
    </w:p>
    <w:p w14:paraId="60FBDB82" w14:textId="77777777" w:rsidR="00B055E5" w:rsidRPr="00254AA0" w:rsidRDefault="00B055E5" w:rsidP="00284DCB">
      <w:pPr>
        <w:pStyle w:val="acs3"/>
        <w:numPr>
          <w:ilvl w:val="0"/>
          <w:numId w:val="42"/>
        </w:numPr>
      </w:pPr>
      <w:r w:rsidRPr="00254AA0">
        <w:rPr>
          <w:b/>
        </w:rPr>
        <w:t>Edit Classes</w:t>
      </w:r>
      <w:r w:rsidRPr="00254AA0">
        <w:t xml:space="preserve"> button </w:t>
      </w:r>
      <w:r>
        <w:t xml:space="preserve">displays a list of all </w:t>
      </w:r>
      <w:r w:rsidRPr="00254AA0">
        <w:t>classes for a selected assessment period This option is not available to colleges who have a ‘sweep’</w:t>
      </w:r>
    </w:p>
    <w:p w14:paraId="3920F872" w14:textId="77777777" w:rsidR="00B055E5" w:rsidRPr="00254AA0" w:rsidRDefault="00B055E5" w:rsidP="00284DCB">
      <w:pPr>
        <w:pStyle w:val="acs3"/>
        <w:numPr>
          <w:ilvl w:val="0"/>
          <w:numId w:val="42"/>
        </w:numPr>
      </w:pPr>
      <w:r w:rsidRPr="00254AA0">
        <w:rPr>
          <w:b/>
        </w:rPr>
        <w:t>Add Course</w:t>
      </w:r>
      <w:r w:rsidRPr="00254AA0">
        <w:t xml:space="preserve"> – </w:t>
      </w:r>
      <w:r>
        <w:t>allows you to add</w:t>
      </w:r>
      <w:r w:rsidRPr="00254AA0">
        <w:t xml:space="preserve"> courses to this student</w:t>
      </w:r>
    </w:p>
    <w:p w14:paraId="40E80EAC" w14:textId="77777777" w:rsidR="00B055E5" w:rsidRDefault="00B055E5" w:rsidP="00284DCB">
      <w:pPr>
        <w:pStyle w:val="acs3"/>
        <w:numPr>
          <w:ilvl w:val="0"/>
          <w:numId w:val="42"/>
        </w:numPr>
      </w:pPr>
      <w:r w:rsidRPr="00254AA0">
        <w:rPr>
          <w:b/>
        </w:rPr>
        <w:t>Move All Units</w:t>
      </w:r>
      <w:r w:rsidRPr="00254AA0">
        <w:t xml:space="preserve"> – moves all units to another student id</w:t>
      </w:r>
    </w:p>
    <w:p w14:paraId="2187AD7C" w14:textId="77777777" w:rsidR="004651FD" w:rsidRPr="00254AA0" w:rsidRDefault="004651FD" w:rsidP="00284DCB">
      <w:pPr>
        <w:pStyle w:val="acs3"/>
        <w:numPr>
          <w:ilvl w:val="0"/>
          <w:numId w:val="42"/>
        </w:numPr>
      </w:pPr>
      <w:r>
        <w:rPr>
          <w:b/>
        </w:rPr>
        <w:t>Change Course Type</w:t>
      </w:r>
      <w:r w:rsidR="008C5157">
        <w:rPr>
          <w:bCs/>
        </w:rPr>
        <w:t xml:space="preserve"> – certification officers can use this button to move units that do not form a course to Ungrouped.</w:t>
      </w:r>
    </w:p>
    <w:p w14:paraId="6D172F15" w14:textId="77777777" w:rsidR="00284DCB" w:rsidRPr="00254AA0" w:rsidRDefault="00B055E5" w:rsidP="00284DCB">
      <w:pPr>
        <w:pStyle w:val="acs3"/>
        <w:numPr>
          <w:ilvl w:val="0"/>
          <w:numId w:val="42"/>
        </w:numPr>
      </w:pPr>
      <w:r w:rsidRPr="00254AA0">
        <w:rPr>
          <w:b/>
        </w:rPr>
        <w:lastRenderedPageBreak/>
        <w:t>Reports</w:t>
      </w:r>
      <w:r w:rsidRPr="00254AA0">
        <w:t xml:space="preserve"> – allows you to print:</w:t>
      </w:r>
    </w:p>
    <w:p w14:paraId="2D762BF2" w14:textId="77777777" w:rsidR="00B055E5" w:rsidRDefault="00B055E5" w:rsidP="00284DCB">
      <w:pPr>
        <w:pStyle w:val="acs3"/>
        <w:numPr>
          <w:ilvl w:val="0"/>
          <w:numId w:val="43"/>
        </w:numPr>
      </w:pPr>
      <w:r w:rsidRPr="00254AA0">
        <w:t>Academic record</w:t>
      </w:r>
    </w:p>
    <w:p w14:paraId="2980AB5F" w14:textId="77777777" w:rsidR="00B055E5" w:rsidRPr="00254AA0" w:rsidRDefault="00B055E5" w:rsidP="00284DCB">
      <w:pPr>
        <w:pStyle w:val="acs3"/>
        <w:numPr>
          <w:ilvl w:val="0"/>
          <w:numId w:val="43"/>
        </w:numPr>
      </w:pPr>
      <w:r>
        <w:t xml:space="preserve">‘On-track’ </w:t>
      </w:r>
    </w:p>
    <w:p w14:paraId="483B27CA" w14:textId="77777777" w:rsidR="00B055E5" w:rsidRDefault="00B055E5" w:rsidP="00284DCB">
      <w:pPr>
        <w:pStyle w:val="acs3"/>
        <w:numPr>
          <w:ilvl w:val="0"/>
          <w:numId w:val="43"/>
        </w:numPr>
      </w:pPr>
      <w:r w:rsidRPr="00254AA0">
        <w:t>Certificate requirements</w:t>
      </w:r>
    </w:p>
    <w:p w14:paraId="207246C7" w14:textId="77777777" w:rsidR="00C70851" w:rsidRDefault="00C70851" w:rsidP="00C70851">
      <w:pPr>
        <w:pStyle w:val="acs3"/>
        <w:numPr>
          <w:ilvl w:val="0"/>
          <w:numId w:val="0"/>
        </w:numPr>
        <w:ind w:left="720"/>
      </w:pPr>
      <w:r>
        <w:t>Hover the mouse over the button to see the print options.</w:t>
      </w:r>
    </w:p>
    <w:p w14:paraId="5B120454" w14:textId="77777777" w:rsidR="00B055E5" w:rsidRDefault="00B055E5" w:rsidP="00284DCB">
      <w:pPr>
        <w:rPr>
          <w:rFonts w:cs="Arial"/>
          <w:b/>
          <w:szCs w:val="22"/>
        </w:rPr>
      </w:pPr>
    </w:p>
    <w:p w14:paraId="5D3CE1A8" w14:textId="77777777" w:rsidR="00B055E5" w:rsidRPr="00351DC8" w:rsidRDefault="00B055E5" w:rsidP="00284DCB">
      <w:pPr>
        <w:pStyle w:val="Heading2"/>
      </w:pPr>
      <w:bookmarkStart w:id="21" w:name="_Toc234644829"/>
      <w:bookmarkStart w:id="22" w:name="_Toc55284168"/>
      <w:r w:rsidRPr="00351DC8">
        <w:t>Student Package Section</w:t>
      </w:r>
      <w:bookmarkEnd w:id="21"/>
      <w:bookmarkEnd w:id="22"/>
    </w:p>
    <w:p w14:paraId="03A9CD64" w14:textId="77777777" w:rsidR="00B055E5" w:rsidRDefault="00B055E5" w:rsidP="00284DCB">
      <w:pPr>
        <w:pStyle w:val="acs"/>
        <w:numPr>
          <w:ilvl w:val="0"/>
          <w:numId w:val="44"/>
        </w:numPr>
      </w:pPr>
      <w:r w:rsidRPr="00254AA0">
        <w:t xml:space="preserve">The </w:t>
      </w:r>
      <w:r w:rsidRPr="00254AA0">
        <w:rPr>
          <w:b/>
        </w:rPr>
        <w:t>Student Package</w:t>
      </w:r>
      <w:r w:rsidRPr="00254AA0">
        <w:t xml:space="preserve"> section provides the information on Student</w:t>
      </w:r>
      <w:r>
        <w:t xml:space="preserve"> </w:t>
      </w:r>
      <w:r w:rsidRPr="00254AA0">
        <w:t xml:space="preserve">id, Student </w:t>
      </w:r>
      <w:r>
        <w:t>N</w:t>
      </w:r>
      <w:r w:rsidRPr="00254AA0">
        <w:t>ame, Home</w:t>
      </w:r>
      <w:r>
        <w:t xml:space="preserve"> S</w:t>
      </w:r>
      <w:r w:rsidRPr="00254AA0">
        <w:t>chool, Year Level, Year 12 Cert</w:t>
      </w:r>
      <w:r>
        <w:t xml:space="preserve"> requirements met, TES requirements met</w:t>
      </w:r>
      <w:r w:rsidRPr="00254AA0">
        <w:t>, Intending to complete a TES,</w:t>
      </w:r>
      <w:r>
        <w:t xml:space="preserve"> </w:t>
      </w:r>
      <w:r w:rsidRPr="00254AA0">
        <w:t>Total of the standard units, whether the student is a repeat</w:t>
      </w:r>
      <w:r w:rsidR="001A4F25">
        <w:t>, and the number of course areas studied by the student.</w:t>
      </w:r>
    </w:p>
    <w:p w14:paraId="24392343" w14:textId="77777777" w:rsidR="00B055E5" w:rsidRDefault="00B055E5" w:rsidP="00284DCB">
      <w:pPr>
        <w:rPr>
          <w:rFonts w:cs="Arial"/>
          <w:szCs w:val="22"/>
        </w:rPr>
      </w:pPr>
    </w:p>
    <w:p w14:paraId="3F0A8214" w14:textId="77777777" w:rsidR="00B055E5" w:rsidRPr="009D17A1" w:rsidRDefault="00B055E5" w:rsidP="00284DCB">
      <w:pPr>
        <w:pStyle w:val="Heading2"/>
      </w:pPr>
      <w:bookmarkStart w:id="23" w:name="_Toc55284169"/>
      <w:r w:rsidRPr="009D17A1">
        <w:t>Course and Unit Grid</w:t>
      </w:r>
      <w:bookmarkEnd w:id="23"/>
    </w:p>
    <w:p w14:paraId="112D10B6" w14:textId="77777777" w:rsidR="00B055E5" w:rsidRDefault="00B055E5" w:rsidP="00284DCB">
      <w:pPr>
        <w:pStyle w:val="acs"/>
        <w:numPr>
          <w:ilvl w:val="0"/>
          <w:numId w:val="44"/>
        </w:numPr>
      </w:pPr>
      <w:r w:rsidRPr="00254AA0">
        <w:t xml:space="preserve">The </w:t>
      </w:r>
      <w:r>
        <w:t xml:space="preserve">course and unit </w:t>
      </w:r>
      <w:r w:rsidRPr="00254AA0">
        <w:t>grid shows details of the course</w:t>
      </w:r>
      <w:r>
        <w:t>s</w:t>
      </w:r>
      <w:r w:rsidRPr="00254AA0">
        <w:t xml:space="preserve"> that are being studied</w:t>
      </w:r>
    </w:p>
    <w:p w14:paraId="08E6C89F" w14:textId="77777777" w:rsidR="00284DCB" w:rsidRDefault="00B055E5" w:rsidP="00284DCB">
      <w:pPr>
        <w:pStyle w:val="acs"/>
        <w:numPr>
          <w:ilvl w:val="1"/>
          <w:numId w:val="44"/>
        </w:numPr>
      </w:pPr>
      <w:r>
        <w:t xml:space="preserve">Units - </w:t>
      </w:r>
      <w:r w:rsidRPr="00254AA0">
        <w:t>Number of standard units in the course</w:t>
      </w:r>
    </w:p>
    <w:p w14:paraId="18AB3F93" w14:textId="77777777" w:rsidR="00284DCB" w:rsidRDefault="00BD2F42" w:rsidP="00284DCB">
      <w:pPr>
        <w:pStyle w:val="acs"/>
        <w:numPr>
          <w:ilvl w:val="1"/>
          <w:numId w:val="44"/>
        </w:numPr>
      </w:pPr>
      <w:r>
        <w:t>Final</w:t>
      </w:r>
      <w:r w:rsidR="00B055E5">
        <w:t xml:space="preserve"> Score - </w:t>
      </w:r>
      <w:r w:rsidR="00B055E5" w:rsidRPr="00254AA0">
        <w:t>Raw course score</w:t>
      </w:r>
    </w:p>
    <w:p w14:paraId="7CB2ACA3" w14:textId="77777777" w:rsidR="00284DCB" w:rsidRDefault="00B055E5" w:rsidP="00284DCB">
      <w:pPr>
        <w:pStyle w:val="acs"/>
        <w:numPr>
          <w:ilvl w:val="1"/>
          <w:numId w:val="44"/>
        </w:numPr>
      </w:pPr>
      <w:r>
        <w:t xml:space="preserve">Fixed - </w:t>
      </w:r>
      <w:r w:rsidRPr="00254AA0">
        <w:t>If the course type has been fixed</w:t>
      </w:r>
    </w:p>
    <w:p w14:paraId="6D95D8EE" w14:textId="77777777" w:rsidR="00B055E5" w:rsidRPr="00254AA0" w:rsidRDefault="00B055E5" w:rsidP="00284DCB">
      <w:pPr>
        <w:pStyle w:val="acs"/>
        <w:numPr>
          <w:ilvl w:val="1"/>
          <w:numId w:val="44"/>
        </w:numPr>
      </w:pPr>
      <w:r>
        <w:t xml:space="preserve">Type - </w:t>
      </w:r>
      <w:r w:rsidRPr="00254AA0">
        <w:t>Course type</w:t>
      </w:r>
    </w:p>
    <w:p w14:paraId="28B01C12" w14:textId="77777777" w:rsidR="00B055E5" w:rsidRDefault="00B055E5" w:rsidP="00284DCB"/>
    <w:p w14:paraId="0731B0E4" w14:textId="77777777" w:rsidR="00B055E5" w:rsidRPr="00495C66" w:rsidRDefault="00B055E5" w:rsidP="003B3193">
      <w:pPr>
        <w:pStyle w:val="Heading2"/>
      </w:pPr>
      <w:bookmarkStart w:id="24" w:name="_Toc233952788"/>
      <w:bookmarkStart w:id="25" w:name="_Toc234644830"/>
      <w:bookmarkStart w:id="26" w:name="_Toc235516352"/>
      <w:bookmarkStart w:id="27" w:name="_Toc235674594"/>
      <w:bookmarkStart w:id="28" w:name="_Toc292184031"/>
      <w:bookmarkStart w:id="29" w:name="_Toc55284170"/>
      <w:r w:rsidRPr="00495C66">
        <w:t>Using the Units and Courses Screen</w:t>
      </w:r>
      <w:bookmarkEnd w:id="24"/>
      <w:bookmarkEnd w:id="25"/>
      <w:bookmarkEnd w:id="26"/>
      <w:bookmarkEnd w:id="27"/>
      <w:bookmarkEnd w:id="28"/>
      <w:bookmarkEnd w:id="29"/>
    </w:p>
    <w:p w14:paraId="185BBFD8" w14:textId="77777777" w:rsidR="00B055E5" w:rsidRPr="00495C66" w:rsidRDefault="00B055E5" w:rsidP="00284DCB">
      <w:pPr>
        <w:pStyle w:val="acs"/>
        <w:ind w:left="0" w:firstLine="0"/>
      </w:pPr>
      <w:r w:rsidRPr="00495C66">
        <w:t xml:space="preserve">Click on the ‘+’ near the course code to expand the course to show all associated units. All courses can be expanded by clicking on the </w:t>
      </w:r>
      <w:r w:rsidRPr="00495C66">
        <w:rPr>
          <w:b/>
        </w:rPr>
        <w:t xml:space="preserve">Expand All </w:t>
      </w:r>
      <w:r w:rsidRPr="00495C66">
        <w:t>but</w:t>
      </w:r>
      <w:r w:rsidR="0091734D">
        <w:t>ton</w:t>
      </w:r>
    </w:p>
    <w:p w14:paraId="12DB90F9" w14:textId="77777777" w:rsidR="00B055E5" w:rsidRPr="00495C66" w:rsidRDefault="00B055E5" w:rsidP="00284DCB">
      <w:pPr>
        <w:pStyle w:val="acs"/>
        <w:ind w:left="0" w:firstLine="0"/>
      </w:pPr>
      <w:r w:rsidRPr="00495C66">
        <w:t>Once exp</w:t>
      </w:r>
      <w:r w:rsidRPr="0091734D">
        <w:t>anded the course and unit can be returned to the course level by clicking on the ‘</w:t>
      </w:r>
      <w:proofErr w:type="gramStart"/>
      <w:r w:rsidRPr="0091734D">
        <w:t>-‘ sign</w:t>
      </w:r>
      <w:proofErr w:type="gramEnd"/>
      <w:r w:rsidRPr="0091734D">
        <w:t xml:space="preserve"> next to the course code or clicking on the </w:t>
      </w:r>
      <w:r w:rsidRPr="00495C66">
        <w:rPr>
          <w:b/>
        </w:rPr>
        <w:t>Collapse All</w:t>
      </w:r>
      <w:r w:rsidRPr="00495C66">
        <w:t xml:space="preserve"> button</w:t>
      </w:r>
    </w:p>
    <w:p w14:paraId="0C554939" w14:textId="77777777" w:rsidR="00B055E5" w:rsidRPr="00495C66" w:rsidRDefault="00B055E5" w:rsidP="00284DCB">
      <w:pPr>
        <w:pStyle w:val="acs"/>
        <w:ind w:left="0" w:firstLine="0"/>
      </w:pPr>
      <w:r w:rsidRPr="00495C66">
        <w:t>The screen below shows the course ungrouped expanded to the unit level</w:t>
      </w:r>
    </w:p>
    <w:p w14:paraId="3EE6BBFD" w14:textId="77777777" w:rsidR="00B055E5" w:rsidRPr="00414E0C" w:rsidRDefault="00B055E5" w:rsidP="00284DCB">
      <w:pPr>
        <w:rPr>
          <w:szCs w:val="22"/>
        </w:rPr>
      </w:pPr>
    </w:p>
    <w:p w14:paraId="34C6C02A" w14:textId="77777777" w:rsidR="00B055E5" w:rsidRDefault="00546C8E" w:rsidP="00284DCB">
      <w:pPr>
        <w:rPr>
          <w:szCs w:val="22"/>
        </w:rPr>
      </w:pPr>
      <w:r>
        <w:rPr>
          <w:noProof/>
        </w:rPr>
        <w:drawing>
          <wp:inline distT="0" distB="0" distL="0" distR="0" wp14:anchorId="6B0E93D5" wp14:editId="0D3B557A">
            <wp:extent cx="5943600" cy="1809115"/>
            <wp:effectExtent l="0" t="0" r="0" b="635"/>
            <wp:docPr id="1" name="Picture 1" descr="An opened course displaying the units studied in that course." title="Opened course displaying th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809115"/>
                    </a:xfrm>
                    <a:prstGeom prst="rect">
                      <a:avLst/>
                    </a:prstGeom>
                  </pic:spPr>
                </pic:pic>
              </a:graphicData>
            </a:graphic>
          </wp:inline>
        </w:drawing>
      </w:r>
    </w:p>
    <w:p w14:paraId="47C6CA46" w14:textId="77777777" w:rsidR="00351DC8" w:rsidRDefault="00351DC8" w:rsidP="00284DCB">
      <w:bookmarkStart w:id="30" w:name="_Toc233952789"/>
      <w:bookmarkStart w:id="31" w:name="_Toc234644831"/>
      <w:bookmarkStart w:id="32" w:name="_Toc235516353"/>
    </w:p>
    <w:p w14:paraId="304AB00E" w14:textId="77777777" w:rsidR="00546C8E" w:rsidRDefault="00546C8E" w:rsidP="00BF7EA9">
      <w:pPr>
        <w:pStyle w:val="Heading1"/>
      </w:pPr>
      <w:bookmarkStart w:id="33" w:name="_Toc235516354"/>
      <w:bookmarkStart w:id="34" w:name="_Toc235674596"/>
      <w:bookmarkStart w:id="35" w:name="_Toc292184033"/>
      <w:bookmarkEnd w:id="30"/>
      <w:bookmarkEnd w:id="31"/>
      <w:bookmarkEnd w:id="32"/>
      <w:r>
        <w:br w:type="page"/>
      </w:r>
    </w:p>
    <w:p w14:paraId="3C50CDA5" w14:textId="77777777" w:rsidR="00BF7EA9" w:rsidRPr="00351DC8" w:rsidRDefault="00BF7EA9" w:rsidP="00BF7EA9">
      <w:pPr>
        <w:pStyle w:val="Heading1"/>
      </w:pPr>
      <w:bookmarkStart w:id="36" w:name="_Toc55284171"/>
      <w:r w:rsidRPr="00351DC8">
        <w:lastRenderedPageBreak/>
        <w:t>Properties of a Unit Studied record</w:t>
      </w:r>
      <w:bookmarkEnd w:id="36"/>
    </w:p>
    <w:p w14:paraId="02EE1481" w14:textId="77777777" w:rsidR="00BF7EA9" w:rsidRPr="00AB4D5B" w:rsidRDefault="00BF7EA9" w:rsidP="00BF7EA9">
      <w:pPr>
        <w:pStyle w:val="acs"/>
        <w:ind w:left="0" w:firstLine="0"/>
      </w:pPr>
      <w:r w:rsidRPr="00AB4D5B">
        <w:t>Once a course has been expanded to the unit level the properties of the unit can be accessed</w:t>
      </w:r>
    </w:p>
    <w:p w14:paraId="02953903" w14:textId="77777777" w:rsidR="00BF7EA9" w:rsidRPr="00254AA0" w:rsidRDefault="00BF7EA9" w:rsidP="00BF7EA9">
      <w:pPr>
        <w:pStyle w:val="acs"/>
        <w:ind w:left="0" w:firstLine="0"/>
      </w:pPr>
      <w:r w:rsidRPr="00254AA0">
        <w:t xml:space="preserve">Click on the </w:t>
      </w:r>
      <w:r w:rsidRPr="00AB4D5B">
        <w:rPr>
          <w:b/>
        </w:rPr>
        <w:t>unit code</w:t>
      </w:r>
      <w:r>
        <w:t xml:space="preserve"> (hyperlink)</w:t>
      </w:r>
      <w:r w:rsidRPr="00254AA0">
        <w:t xml:space="preserve"> and the unit studied details </w:t>
      </w:r>
      <w:r>
        <w:t>will appear as shown below</w:t>
      </w:r>
    </w:p>
    <w:p w14:paraId="31B8D8A6" w14:textId="77777777" w:rsidR="00BF7EA9" w:rsidRDefault="00BF7EA9" w:rsidP="00BF7EA9">
      <w:pPr>
        <w:rPr>
          <w:szCs w:val="22"/>
        </w:rPr>
      </w:pPr>
    </w:p>
    <w:p w14:paraId="1B5C1764" w14:textId="77777777" w:rsidR="00BF7EA9" w:rsidRDefault="00546C8E" w:rsidP="00BF7EA9">
      <w:pPr>
        <w:rPr>
          <w:szCs w:val="22"/>
        </w:rPr>
      </w:pPr>
      <w:r>
        <w:rPr>
          <w:noProof/>
          <w:lang w:eastAsia="en-AU"/>
        </w:rPr>
        <w:drawing>
          <wp:inline distT="0" distB="0" distL="0" distR="0" wp14:anchorId="2049B2BE" wp14:editId="465AE004">
            <wp:extent cx="5717894" cy="2633240"/>
            <wp:effectExtent l="0" t="0" r="0" b="0"/>
            <wp:docPr id="10" name="Picture 10" descr="Unit Studied Details Window displying details for a unit." title="Unit Studied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872" b="3499"/>
                    <a:stretch/>
                  </pic:blipFill>
                  <pic:spPr bwMode="auto">
                    <a:xfrm>
                      <a:off x="0" y="0"/>
                      <a:ext cx="5715000" cy="2631907"/>
                    </a:xfrm>
                    <a:prstGeom prst="rect">
                      <a:avLst/>
                    </a:prstGeom>
                    <a:ln>
                      <a:noFill/>
                    </a:ln>
                    <a:extLst>
                      <a:ext uri="{53640926-AAD7-44D8-BBD7-CCE9431645EC}">
                        <a14:shadowObscured xmlns:a14="http://schemas.microsoft.com/office/drawing/2010/main"/>
                      </a:ext>
                    </a:extLst>
                  </pic:spPr>
                </pic:pic>
              </a:graphicData>
            </a:graphic>
          </wp:inline>
        </w:drawing>
      </w:r>
    </w:p>
    <w:p w14:paraId="36FA2747" w14:textId="77777777" w:rsidR="00BF7EA9" w:rsidRPr="00495C66" w:rsidRDefault="00BF7EA9" w:rsidP="00BF7EA9">
      <w:pPr>
        <w:rPr>
          <w:szCs w:val="22"/>
        </w:rPr>
      </w:pPr>
    </w:p>
    <w:p w14:paraId="35C1A15D" w14:textId="77777777" w:rsidR="00BF7EA9" w:rsidRDefault="00BF7EA9" w:rsidP="00BF7EA9">
      <w:pPr>
        <w:pStyle w:val="acs"/>
        <w:ind w:left="0" w:firstLine="0"/>
      </w:pPr>
      <w:r w:rsidRPr="00495C66">
        <w:t xml:space="preserve">All details except </w:t>
      </w:r>
      <w:proofErr w:type="spellStart"/>
      <w:r w:rsidRPr="00495C66">
        <w:t>UnitStudiedNo</w:t>
      </w:r>
      <w:proofErr w:type="spellEnd"/>
      <w:r w:rsidRPr="00495C66">
        <w:t xml:space="preserve"> can be edited</w:t>
      </w:r>
      <w:r w:rsidR="00C67F90">
        <w:t>. The TID will not be editable for non-Data Sync schools. Once there are markbook entries the Unit Code, Year Studied and Assessment Period fields also become not editable.</w:t>
      </w:r>
    </w:p>
    <w:p w14:paraId="60584D11" w14:textId="63BD13EE" w:rsidR="00C67F90" w:rsidRDefault="00BF7EA9" w:rsidP="00C67F90">
      <w:pPr>
        <w:pStyle w:val="acs"/>
        <w:ind w:left="0" w:firstLine="0"/>
      </w:pPr>
      <w:r>
        <w:t xml:space="preserve">To change the </w:t>
      </w:r>
      <w:proofErr w:type="gramStart"/>
      <w:r>
        <w:t>course</w:t>
      </w:r>
      <w:proofErr w:type="gramEnd"/>
      <w:r>
        <w:t xml:space="preserve"> click on the ellips</w:t>
      </w:r>
      <w:r w:rsidR="007B7120">
        <w:t>i</w:t>
      </w:r>
      <w:r>
        <w:t>s button</w:t>
      </w:r>
      <w:r w:rsidR="00C67F90">
        <w:t xml:space="preserve"> (the three dots)</w:t>
      </w:r>
      <w:r>
        <w:t xml:space="preserve"> after the </w:t>
      </w:r>
      <w:r w:rsidRPr="4A4D4D6E">
        <w:rPr>
          <w:b/>
          <w:bCs/>
        </w:rPr>
        <w:t>Course Code</w:t>
      </w:r>
      <w:r>
        <w:t xml:space="preserve">. Do not type a course code directly into the text box. </w:t>
      </w:r>
    </w:p>
    <w:p w14:paraId="36916EAD" w14:textId="77777777" w:rsidR="00BF7EA9" w:rsidRPr="00495C66" w:rsidRDefault="00BF7EA9" w:rsidP="00C67F90">
      <w:pPr>
        <w:pStyle w:val="acs"/>
        <w:ind w:left="0" w:firstLine="0"/>
      </w:pPr>
      <w:r w:rsidRPr="00495C66">
        <w:t xml:space="preserve">The following screen appears </w:t>
      </w:r>
      <w:r>
        <w:t>showing all courses adopted by the school.</w:t>
      </w:r>
    </w:p>
    <w:p w14:paraId="044FB31A" w14:textId="77777777" w:rsidR="00BF7EA9" w:rsidRDefault="00BF7EA9" w:rsidP="00BF7EA9"/>
    <w:p w14:paraId="00968E2B" w14:textId="77777777" w:rsidR="00BF7EA9" w:rsidRPr="00364323" w:rsidRDefault="00546C8E" w:rsidP="00BF7EA9">
      <w:pPr>
        <w:jc w:val="center"/>
        <w:rPr>
          <w:szCs w:val="22"/>
        </w:rPr>
      </w:pPr>
      <w:r>
        <w:rPr>
          <w:noProof/>
          <w:lang w:eastAsia="en-AU"/>
        </w:rPr>
        <w:drawing>
          <wp:inline distT="0" distB="0" distL="0" distR="0" wp14:anchorId="2750CDC0" wp14:editId="61F1FF7C">
            <wp:extent cx="3217762" cy="2476982"/>
            <wp:effectExtent l="0" t="0" r="1905" b="0"/>
            <wp:docPr id="17" name="Picture 17" descr="Select Course Window displaying all school courses" title="Select Cour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9025"/>
                    <a:stretch/>
                  </pic:blipFill>
                  <pic:spPr bwMode="auto">
                    <a:xfrm>
                      <a:off x="0" y="0"/>
                      <a:ext cx="3219450" cy="2478281"/>
                    </a:xfrm>
                    <a:prstGeom prst="rect">
                      <a:avLst/>
                    </a:prstGeom>
                    <a:ln>
                      <a:noFill/>
                    </a:ln>
                    <a:extLst>
                      <a:ext uri="{53640926-AAD7-44D8-BBD7-CCE9431645EC}">
                        <a14:shadowObscured xmlns:a14="http://schemas.microsoft.com/office/drawing/2010/main"/>
                      </a:ext>
                    </a:extLst>
                  </pic:spPr>
                </pic:pic>
              </a:graphicData>
            </a:graphic>
          </wp:inline>
        </w:drawing>
      </w:r>
    </w:p>
    <w:p w14:paraId="2AD8B10F" w14:textId="77777777" w:rsidR="00BF7EA9" w:rsidRDefault="00BF7EA9" w:rsidP="00BF7EA9"/>
    <w:p w14:paraId="560D5115" w14:textId="77777777" w:rsidR="00BF7EA9" w:rsidRDefault="00BF7EA9" w:rsidP="007C559E">
      <w:pPr>
        <w:pStyle w:val="acs"/>
        <w:ind w:left="0" w:firstLine="0"/>
      </w:pPr>
      <w:r>
        <w:t xml:space="preserve">To search for a course </w:t>
      </w:r>
      <w:r w:rsidRPr="00C30783">
        <w:t>either typ</w:t>
      </w:r>
      <w:r>
        <w:t xml:space="preserve">e </w:t>
      </w:r>
      <w:r w:rsidRPr="00C30783">
        <w:t xml:space="preserve">in </w:t>
      </w:r>
      <w:r>
        <w:t xml:space="preserve">the </w:t>
      </w:r>
      <w:r w:rsidRPr="00C30783">
        <w:t xml:space="preserve">course code (or part </w:t>
      </w:r>
      <w:r>
        <w:t>there</w:t>
      </w:r>
      <w:r w:rsidRPr="00C30783">
        <w:t xml:space="preserve">of) or the course title (or part </w:t>
      </w:r>
      <w:r>
        <w:t>there</w:t>
      </w:r>
      <w:r w:rsidRPr="00C30783">
        <w:t>of)</w:t>
      </w:r>
      <w:r>
        <w:t xml:space="preserve"> in </w:t>
      </w:r>
      <w:r w:rsidRPr="00C30783">
        <w:t>the white boxes below the column headers</w:t>
      </w:r>
    </w:p>
    <w:p w14:paraId="57EC86A7" w14:textId="46B6674A" w:rsidR="00BF7EA9" w:rsidRDefault="00BF7EA9" w:rsidP="007C559E">
      <w:pPr>
        <w:pStyle w:val="acs"/>
        <w:ind w:left="0" w:firstLine="0"/>
      </w:pPr>
      <w:r>
        <w:t xml:space="preserve">Select the course by clicking on the row. The selected </w:t>
      </w:r>
      <w:r w:rsidR="003361BF">
        <w:t>row will be highlighted</w:t>
      </w:r>
    </w:p>
    <w:p w14:paraId="27F6AC1B" w14:textId="77777777" w:rsidR="00BF7EA9" w:rsidRPr="00C30783" w:rsidRDefault="00BF7EA9" w:rsidP="007C559E">
      <w:pPr>
        <w:pStyle w:val="acs"/>
        <w:ind w:left="0" w:firstLine="0"/>
      </w:pPr>
      <w:r>
        <w:t>C</w:t>
      </w:r>
      <w:r w:rsidRPr="00C30783">
        <w:t>lick OK to add the course to the student’s package</w:t>
      </w:r>
    </w:p>
    <w:p w14:paraId="3D354FD1" w14:textId="77777777" w:rsidR="00BF7EA9" w:rsidRPr="00C30783" w:rsidRDefault="00BF7EA9" w:rsidP="007C559E">
      <w:pPr>
        <w:pStyle w:val="acs"/>
        <w:ind w:left="0" w:firstLine="0"/>
      </w:pPr>
      <w:r>
        <w:t>A u</w:t>
      </w:r>
      <w:r w:rsidRPr="00C30783">
        <w:t xml:space="preserve">nit </w:t>
      </w:r>
      <w:r>
        <w:t xml:space="preserve">is changed </w:t>
      </w:r>
      <w:r w:rsidRPr="00C30783">
        <w:t>in the same way</w:t>
      </w:r>
      <w:r>
        <w:t>. Do</w:t>
      </w:r>
      <w:r w:rsidRPr="004440A9">
        <w:t xml:space="preserve"> </w:t>
      </w:r>
      <w:r>
        <w:t>not type a unit code directly into the text box</w:t>
      </w:r>
    </w:p>
    <w:p w14:paraId="4143CDC2" w14:textId="77777777" w:rsidR="00BF7EA9" w:rsidRPr="00096FE3" w:rsidRDefault="00BF7EA9" w:rsidP="007C559E">
      <w:pPr>
        <w:pStyle w:val="acs"/>
        <w:ind w:left="0" w:firstLine="0"/>
      </w:pPr>
      <w:r w:rsidRPr="00C30783">
        <w:t xml:space="preserve">Change the Year Studied, Assessment Period or Grade by using the </w:t>
      </w:r>
      <w:proofErr w:type="gramStart"/>
      <w:r w:rsidRPr="00C30783">
        <w:t>drop down</w:t>
      </w:r>
      <w:proofErr w:type="gramEnd"/>
      <w:r w:rsidRPr="00C30783">
        <w:t xml:space="preserve"> boxes. </w:t>
      </w:r>
    </w:p>
    <w:p w14:paraId="6139543B" w14:textId="77777777" w:rsidR="00BF7EA9" w:rsidRDefault="00BF7EA9" w:rsidP="007C559E">
      <w:pPr>
        <w:pStyle w:val="acs"/>
        <w:ind w:left="0" w:firstLine="0"/>
      </w:pPr>
      <w:r w:rsidRPr="00C30783">
        <w:t>Type in the Raw Unit score, Temp Scaled Score and Final Unit Score or use the up/down arrows to alter a value in these fields</w:t>
      </w:r>
    </w:p>
    <w:p w14:paraId="6F614395" w14:textId="77777777" w:rsidR="00BF7EA9" w:rsidRDefault="00BF7EA9" w:rsidP="00BF7EA9">
      <w:pPr>
        <w:pStyle w:val="acs"/>
        <w:numPr>
          <w:ilvl w:val="0"/>
          <w:numId w:val="0"/>
        </w:numPr>
        <w:ind w:left="993"/>
      </w:pPr>
    </w:p>
    <w:p w14:paraId="016A9768" w14:textId="77777777" w:rsidR="00B055E5" w:rsidRDefault="00B055E5" w:rsidP="003B3193">
      <w:pPr>
        <w:pStyle w:val="Heading1"/>
      </w:pPr>
      <w:bookmarkStart w:id="37" w:name="_Toc55284172"/>
      <w:r w:rsidRPr="00495C66">
        <w:t>Add Units</w:t>
      </w:r>
      <w:bookmarkEnd w:id="33"/>
      <w:bookmarkEnd w:id="34"/>
      <w:bookmarkEnd w:id="35"/>
      <w:bookmarkEnd w:id="37"/>
    </w:p>
    <w:p w14:paraId="713F1006" w14:textId="77777777" w:rsidR="00096FE3" w:rsidRDefault="00096FE3" w:rsidP="00096FE3">
      <w:r>
        <w:t xml:space="preserve">Non-Data Sync schools only. Data Sync schools will use their School Management System. </w:t>
      </w:r>
    </w:p>
    <w:p w14:paraId="1B56AC92" w14:textId="77777777" w:rsidR="00096FE3" w:rsidRPr="00096FE3" w:rsidRDefault="00096FE3" w:rsidP="00096FE3"/>
    <w:p w14:paraId="67271BC1" w14:textId="77777777" w:rsidR="00AC2BA3" w:rsidRDefault="00AC2BA3" w:rsidP="00284DCB">
      <w:pPr>
        <w:pStyle w:val="acs"/>
        <w:ind w:left="0" w:firstLine="0"/>
      </w:pPr>
      <w:r>
        <w:t xml:space="preserve">In the </w:t>
      </w:r>
      <w:r w:rsidRPr="005F7A60">
        <w:rPr>
          <w:b/>
        </w:rPr>
        <w:t>Units and Courses</w:t>
      </w:r>
      <w:r>
        <w:t xml:space="preserve"> screen expand a course and click on the </w:t>
      </w:r>
      <w:r w:rsidRPr="001004E5">
        <w:rPr>
          <w:b/>
        </w:rPr>
        <w:t>Add Unit</w:t>
      </w:r>
      <w:r>
        <w:t xml:space="preserve"> button</w:t>
      </w:r>
      <w:r>
        <w:br/>
      </w:r>
    </w:p>
    <w:p w14:paraId="62609639" w14:textId="77777777" w:rsidR="00AC2BA3" w:rsidRDefault="00492C31" w:rsidP="00284DCB">
      <w:pPr>
        <w:jc w:val="center"/>
        <w:rPr>
          <w:rFonts w:cs="Arial"/>
          <w:szCs w:val="22"/>
        </w:rPr>
      </w:pPr>
      <w:r>
        <w:rPr>
          <w:noProof/>
        </w:rPr>
        <w:drawing>
          <wp:inline distT="0" distB="0" distL="0" distR="0" wp14:anchorId="1BE335DB" wp14:editId="42A8B3B9">
            <wp:extent cx="5943600" cy="844550"/>
            <wp:effectExtent l="0" t="0" r="0" b="0"/>
            <wp:docPr id="23" name="Picture 23" descr="An Opened Course with previously studied units and the Add Unit button" title="Opened Course with Add Un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44550"/>
                    </a:xfrm>
                    <a:prstGeom prst="rect">
                      <a:avLst/>
                    </a:prstGeom>
                  </pic:spPr>
                </pic:pic>
              </a:graphicData>
            </a:graphic>
          </wp:inline>
        </w:drawing>
      </w:r>
    </w:p>
    <w:p w14:paraId="2E70041E" w14:textId="77777777" w:rsidR="00AC2BA3" w:rsidRDefault="00AC2BA3" w:rsidP="00284DCB"/>
    <w:p w14:paraId="1A5AAC99" w14:textId="77777777" w:rsidR="00AC2BA3" w:rsidRDefault="00AC2BA3" w:rsidP="00284DCB">
      <w:pPr>
        <w:pStyle w:val="acs"/>
        <w:ind w:left="0" w:firstLine="0"/>
      </w:pPr>
      <w:r>
        <w:t>The</w:t>
      </w:r>
      <w:r w:rsidRPr="00793461">
        <w:rPr>
          <w:b/>
        </w:rPr>
        <w:t xml:space="preserve"> Add Unit Studied Details</w:t>
      </w:r>
      <w:r>
        <w:t xml:space="preserve"> screen is displayed as shown below.  The course code for the currently selected course is automatically added</w:t>
      </w:r>
    </w:p>
    <w:p w14:paraId="239C17D1" w14:textId="77777777" w:rsidR="00AC2BA3" w:rsidRDefault="00AC2BA3" w:rsidP="00284DCB"/>
    <w:p w14:paraId="364A632D" w14:textId="77777777" w:rsidR="00096FE3" w:rsidRDefault="00492C31" w:rsidP="00A676BE">
      <w:pPr>
        <w:jc w:val="center"/>
      </w:pPr>
      <w:r>
        <w:rPr>
          <w:noProof/>
          <w:lang w:eastAsia="en-AU"/>
        </w:rPr>
        <w:drawing>
          <wp:inline distT="0" distB="0" distL="0" distR="0" wp14:anchorId="6AB5BA9F" wp14:editId="58C54E6F">
            <wp:extent cx="5741043" cy="2748987"/>
            <wp:effectExtent l="0" t="0" r="0" b="0"/>
            <wp:docPr id="26" name="Picture 26" descr="Unit Studied Details Screen displaying a course code and course title." title="Unit Studie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28215"/>
                    <a:stretch/>
                  </pic:blipFill>
                  <pic:spPr bwMode="auto">
                    <a:xfrm>
                      <a:off x="0" y="0"/>
                      <a:ext cx="5740400" cy="2748679"/>
                    </a:xfrm>
                    <a:prstGeom prst="rect">
                      <a:avLst/>
                    </a:prstGeom>
                    <a:ln>
                      <a:noFill/>
                    </a:ln>
                    <a:extLst>
                      <a:ext uri="{53640926-AAD7-44D8-BBD7-CCE9431645EC}">
                        <a14:shadowObscured xmlns:a14="http://schemas.microsoft.com/office/drawing/2010/main"/>
                      </a:ext>
                    </a:extLst>
                  </pic:spPr>
                </pic:pic>
              </a:graphicData>
            </a:graphic>
          </wp:inline>
        </w:drawing>
      </w:r>
      <w:r w:rsidR="00AC2BA3">
        <w:br/>
      </w:r>
    </w:p>
    <w:p w14:paraId="5ECB7C4E" w14:textId="2547709B" w:rsidR="00AC2BA3" w:rsidRDefault="00AC2BA3" w:rsidP="00284DCB">
      <w:pPr>
        <w:pStyle w:val="acs"/>
        <w:ind w:left="0" w:firstLine="0"/>
      </w:pPr>
      <w:r>
        <w:t>To find all units in that course click on the ellips</w:t>
      </w:r>
      <w:r w:rsidR="007B7120">
        <w:t>i</w:t>
      </w:r>
      <w:r>
        <w:t>s button. Do not type a unit code in the text box</w:t>
      </w:r>
    </w:p>
    <w:p w14:paraId="3F6C96B3" w14:textId="77777777" w:rsidR="00AC2BA3" w:rsidRDefault="00AC2BA3" w:rsidP="00284DCB"/>
    <w:p w14:paraId="43DE2D1D" w14:textId="77777777" w:rsidR="00AC2BA3" w:rsidRDefault="00492C31" w:rsidP="00284DCB">
      <w:pPr>
        <w:jc w:val="center"/>
      </w:pPr>
      <w:r>
        <w:rPr>
          <w:noProof/>
        </w:rPr>
        <w:drawing>
          <wp:inline distT="0" distB="0" distL="0" distR="0" wp14:anchorId="245EEF03" wp14:editId="604F4726">
            <wp:extent cx="3206750" cy="2635250"/>
            <wp:effectExtent l="0" t="0" r="0" b="0"/>
            <wp:docPr id="29" name="Picture 29" descr="Select Unit Window displaying all the adopted units in a course." title="Select Un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3206750" cy="2635250"/>
                    </a:xfrm>
                    <a:prstGeom prst="rect">
                      <a:avLst/>
                    </a:prstGeom>
                  </pic:spPr>
                </pic:pic>
              </a:graphicData>
            </a:graphic>
          </wp:inline>
        </w:drawing>
      </w:r>
    </w:p>
    <w:p w14:paraId="3D759471" w14:textId="77777777" w:rsidR="00AC2BA3" w:rsidRDefault="00AC2BA3" w:rsidP="00284DCB">
      <w:pPr>
        <w:jc w:val="center"/>
      </w:pPr>
    </w:p>
    <w:p w14:paraId="62CC83E6" w14:textId="002B434C" w:rsidR="00AC2BA3" w:rsidRDefault="00AC2BA3" w:rsidP="00284DCB">
      <w:pPr>
        <w:pStyle w:val="acs"/>
        <w:ind w:left="0" w:firstLine="0"/>
      </w:pPr>
      <w:r>
        <w:lastRenderedPageBreak/>
        <w:t xml:space="preserve">Select a unit by clicking on the row. The selected </w:t>
      </w:r>
      <w:r w:rsidR="007B7120">
        <w:t>row is highlighted</w:t>
      </w:r>
    </w:p>
    <w:p w14:paraId="5AECE805" w14:textId="77777777" w:rsidR="00AC2BA3" w:rsidRDefault="00AC2BA3" w:rsidP="00284DCB">
      <w:pPr>
        <w:pStyle w:val="acs"/>
        <w:ind w:left="0" w:firstLine="0"/>
      </w:pPr>
      <w:r>
        <w:t xml:space="preserve">Units from another course can be accessed by clearing the </w:t>
      </w:r>
      <w:r w:rsidRPr="00761453">
        <w:rPr>
          <w:b/>
        </w:rPr>
        <w:t>Course Code</w:t>
      </w:r>
      <w:r>
        <w:t xml:space="preserve"> filter</w:t>
      </w:r>
    </w:p>
    <w:p w14:paraId="4D8DDD02" w14:textId="77777777" w:rsidR="00AC2BA3" w:rsidRDefault="00AC2BA3" w:rsidP="00284DCB">
      <w:pPr>
        <w:pStyle w:val="acs"/>
        <w:ind w:left="0" w:firstLine="0"/>
      </w:pPr>
      <w:r>
        <w:t>Click the OK button</w:t>
      </w:r>
    </w:p>
    <w:p w14:paraId="566483B8" w14:textId="77777777" w:rsidR="00AC2BA3" w:rsidRDefault="00AC2BA3" w:rsidP="00284DCB">
      <w:pPr>
        <w:pStyle w:val="acs"/>
        <w:ind w:left="0" w:firstLine="0"/>
      </w:pPr>
      <w:r>
        <w:t>Year Studied and Assessment Period data must be entered as they are required fields</w:t>
      </w:r>
    </w:p>
    <w:p w14:paraId="691E1C8F" w14:textId="77777777" w:rsidR="00AC2BA3" w:rsidRDefault="00AC2BA3" w:rsidP="00284DCB">
      <w:pPr>
        <w:pStyle w:val="acs"/>
        <w:ind w:left="0" w:firstLine="0"/>
      </w:pPr>
      <w:r>
        <w:t xml:space="preserve">Click the </w:t>
      </w:r>
      <w:r w:rsidRPr="00D850B4">
        <w:rPr>
          <w:b/>
        </w:rPr>
        <w:t>Insert</w:t>
      </w:r>
      <w:r>
        <w:t xml:space="preserve"> button and click OK to the message that appears</w:t>
      </w:r>
    </w:p>
    <w:p w14:paraId="433A774F" w14:textId="77777777" w:rsidR="00AC2BA3" w:rsidRPr="00AC2BA3" w:rsidRDefault="00AC2BA3" w:rsidP="00284DCB"/>
    <w:p w14:paraId="34FFF7FA" w14:textId="77777777" w:rsidR="002E40E8" w:rsidRDefault="002E40E8" w:rsidP="003B3193">
      <w:pPr>
        <w:pStyle w:val="Heading1"/>
      </w:pPr>
      <w:bookmarkStart w:id="38" w:name="_Toc233706496"/>
      <w:bookmarkStart w:id="39" w:name="_Toc233952790"/>
      <w:bookmarkStart w:id="40" w:name="_Toc234644832"/>
      <w:bookmarkStart w:id="41" w:name="_Toc235516355"/>
      <w:bookmarkStart w:id="42" w:name="_Toc235674597"/>
      <w:bookmarkStart w:id="43" w:name="_Toc292184034"/>
      <w:r>
        <w:br w:type="page"/>
      </w:r>
    </w:p>
    <w:p w14:paraId="5AD90956" w14:textId="77777777" w:rsidR="00B055E5" w:rsidRDefault="00B055E5" w:rsidP="003B3193">
      <w:pPr>
        <w:pStyle w:val="Heading1"/>
      </w:pPr>
      <w:bookmarkStart w:id="44" w:name="_Toc55284173"/>
      <w:r w:rsidRPr="00495C66">
        <w:lastRenderedPageBreak/>
        <w:t>Moving or Deleting Units</w:t>
      </w:r>
      <w:bookmarkEnd w:id="38"/>
      <w:bookmarkEnd w:id="39"/>
      <w:bookmarkEnd w:id="40"/>
      <w:bookmarkEnd w:id="41"/>
      <w:bookmarkEnd w:id="42"/>
      <w:bookmarkEnd w:id="43"/>
      <w:bookmarkEnd w:id="44"/>
    </w:p>
    <w:p w14:paraId="53480813" w14:textId="489BD0FF" w:rsidR="00096FE3" w:rsidRDefault="00096FE3" w:rsidP="00096FE3">
      <w:r>
        <w:t xml:space="preserve">Data Sync schools will use their School Management System. </w:t>
      </w:r>
    </w:p>
    <w:p w14:paraId="0D6AA6F5" w14:textId="77777777" w:rsidR="00096FE3" w:rsidRPr="00096FE3" w:rsidRDefault="00096FE3" w:rsidP="00096FE3"/>
    <w:p w14:paraId="4F93C79D" w14:textId="77777777" w:rsidR="00B055E5" w:rsidRPr="005F7A60" w:rsidRDefault="00B055E5" w:rsidP="00284DCB">
      <w:pPr>
        <w:pStyle w:val="acs"/>
        <w:ind w:left="0" w:firstLine="0"/>
      </w:pPr>
      <w:r>
        <w:t xml:space="preserve">In the </w:t>
      </w:r>
      <w:r w:rsidRPr="005F7A60">
        <w:rPr>
          <w:b/>
        </w:rPr>
        <w:t>Units and Courses</w:t>
      </w:r>
      <w:r>
        <w:t xml:space="preserve"> screen expand to the unit level</w:t>
      </w:r>
    </w:p>
    <w:p w14:paraId="735DBE3B" w14:textId="77777777" w:rsidR="00B055E5" w:rsidRPr="00C30783" w:rsidRDefault="00B055E5" w:rsidP="00284DCB">
      <w:pPr>
        <w:pStyle w:val="acs"/>
        <w:ind w:left="0" w:firstLine="0"/>
      </w:pPr>
      <w:r w:rsidRPr="00C30783">
        <w:t xml:space="preserve">To select the units </w:t>
      </w:r>
      <w:r>
        <w:t>to move or delete</w:t>
      </w:r>
      <w:r w:rsidRPr="00C30783">
        <w:t xml:space="preserve"> click in the check box next to the unit code as shown below</w:t>
      </w:r>
    </w:p>
    <w:p w14:paraId="6E57C25C" w14:textId="77777777" w:rsidR="00B055E5" w:rsidRPr="00C30783" w:rsidRDefault="00B055E5" w:rsidP="00284DCB">
      <w:pPr>
        <w:rPr>
          <w:rFonts w:cs="Arial"/>
          <w:szCs w:val="22"/>
        </w:rPr>
      </w:pPr>
    </w:p>
    <w:p w14:paraId="37C83709" w14:textId="77777777" w:rsidR="00B055E5" w:rsidRDefault="00492C31" w:rsidP="00284DCB">
      <w:r>
        <w:rPr>
          <w:noProof/>
        </w:rPr>
        <w:drawing>
          <wp:inline distT="0" distB="0" distL="0" distR="0" wp14:anchorId="5CABD1C1" wp14:editId="42F7A125">
            <wp:extent cx="5943600" cy="854710"/>
            <wp:effectExtent l="0" t="0" r="0" b="2540"/>
            <wp:docPr id="31" name="Picture 31" descr="Units selected by a checkbox for deletion" title="Selecting units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854710"/>
                    </a:xfrm>
                    <a:prstGeom prst="rect">
                      <a:avLst/>
                    </a:prstGeom>
                  </pic:spPr>
                </pic:pic>
              </a:graphicData>
            </a:graphic>
          </wp:inline>
        </w:drawing>
      </w:r>
    </w:p>
    <w:p w14:paraId="16F4389A" w14:textId="77777777" w:rsidR="00B055E5" w:rsidRDefault="00B055E5" w:rsidP="00284DCB"/>
    <w:p w14:paraId="322C27BD" w14:textId="77777777" w:rsidR="00B055E5" w:rsidRPr="00C30783" w:rsidRDefault="00B055E5" w:rsidP="00284DCB">
      <w:pPr>
        <w:pStyle w:val="acs"/>
        <w:ind w:left="0" w:firstLine="0"/>
      </w:pPr>
      <w:r w:rsidRPr="00C30783">
        <w:t xml:space="preserve">To move the selected </w:t>
      </w:r>
      <w:proofErr w:type="gramStart"/>
      <w:r w:rsidRPr="00C30783">
        <w:t>units</w:t>
      </w:r>
      <w:proofErr w:type="gramEnd"/>
      <w:r w:rsidRPr="00C30783">
        <w:t xml:space="preserve"> click on the </w:t>
      </w:r>
      <w:r w:rsidRPr="00C30783">
        <w:rPr>
          <w:b/>
        </w:rPr>
        <w:t>Move Selected Unit(s)</w:t>
      </w:r>
      <w:r w:rsidRPr="00C30783">
        <w:t xml:space="preserve"> button</w:t>
      </w:r>
    </w:p>
    <w:p w14:paraId="62FD558D" w14:textId="77777777" w:rsidR="00B055E5" w:rsidRPr="00C30783" w:rsidRDefault="00B055E5" w:rsidP="00284DCB">
      <w:pPr>
        <w:pStyle w:val="acs"/>
        <w:ind w:left="0" w:firstLine="0"/>
      </w:pPr>
      <w:r w:rsidRPr="00C30783">
        <w:t xml:space="preserve">To delete the selected </w:t>
      </w:r>
      <w:proofErr w:type="gramStart"/>
      <w:r w:rsidRPr="00C30783">
        <w:t>units</w:t>
      </w:r>
      <w:proofErr w:type="gramEnd"/>
      <w:r w:rsidRPr="00C30783">
        <w:t xml:space="preserve"> click on the </w:t>
      </w:r>
      <w:r w:rsidRPr="00C30783">
        <w:rPr>
          <w:b/>
        </w:rPr>
        <w:t>Delete Selected Unit(s)</w:t>
      </w:r>
      <w:r w:rsidRPr="00C30783">
        <w:t xml:space="preserve"> button</w:t>
      </w:r>
    </w:p>
    <w:p w14:paraId="2BC7DE89" w14:textId="77777777" w:rsidR="00B055E5" w:rsidRDefault="00B055E5" w:rsidP="00284DCB"/>
    <w:p w14:paraId="2DB0FF38" w14:textId="77777777" w:rsidR="00492C31" w:rsidRDefault="00492C31" w:rsidP="003B3193">
      <w:pPr>
        <w:pStyle w:val="Heading1"/>
      </w:pPr>
      <w:bookmarkStart w:id="45" w:name="_Toc233952791"/>
      <w:bookmarkStart w:id="46" w:name="_Toc234644833"/>
      <w:bookmarkStart w:id="47" w:name="_Toc235674598"/>
      <w:bookmarkStart w:id="48" w:name="_Toc292184035"/>
      <w:r>
        <w:br w:type="page"/>
      </w:r>
    </w:p>
    <w:p w14:paraId="7A3BCBD3" w14:textId="77777777" w:rsidR="00B055E5" w:rsidRDefault="00B055E5" w:rsidP="003B3193">
      <w:pPr>
        <w:pStyle w:val="Heading1"/>
      </w:pPr>
      <w:bookmarkStart w:id="49" w:name="_Toc55284174"/>
      <w:r w:rsidRPr="007E6255">
        <w:lastRenderedPageBreak/>
        <w:t>Move Selected Unit(s)</w:t>
      </w:r>
      <w:bookmarkEnd w:id="45"/>
      <w:bookmarkEnd w:id="46"/>
      <w:bookmarkEnd w:id="47"/>
      <w:r w:rsidR="0065623E">
        <w:t xml:space="preserve"> to Another Course</w:t>
      </w:r>
      <w:bookmarkEnd w:id="48"/>
      <w:bookmarkEnd w:id="49"/>
    </w:p>
    <w:p w14:paraId="2CC52B03" w14:textId="130B2B7D" w:rsidR="00096FE3" w:rsidRPr="00096FE3" w:rsidRDefault="00096FE3" w:rsidP="4A4D4D6E"/>
    <w:p w14:paraId="230FEF9A" w14:textId="77777777" w:rsidR="00B055E5" w:rsidRDefault="00B055E5" w:rsidP="00284DCB">
      <w:pPr>
        <w:pStyle w:val="acs"/>
        <w:ind w:left="0" w:firstLine="0"/>
      </w:pPr>
      <w:r w:rsidRPr="00C30783">
        <w:t>Click on this button and the followin</w:t>
      </w:r>
      <w:r w:rsidR="004A1543">
        <w:t>g screen appears as shown below</w:t>
      </w:r>
    </w:p>
    <w:p w14:paraId="3567B4CC" w14:textId="77777777" w:rsidR="00B055E5" w:rsidRDefault="00492C31" w:rsidP="00284DCB">
      <w:pPr>
        <w:jc w:val="center"/>
      </w:pPr>
      <w:r>
        <w:rPr>
          <w:noProof/>
        </w:rPr>
        <w:drawing>
          <wp:inline distT="0" distB="0" distL="0" distR="0" wp14:anchorId="3A70AE0D" wp14:editId="5002E1E5">
            <wp:extent cx="3644900" cy="2057400"/>
            <wp:effectExtent l="0" t="0" r="0" b="0"/>
            <wp:docPr id="32" name="Picture 32" descr="Select Course Screen displaying courses" title="Select Cour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3644900" cy="2057400"/>
                    </a:xfrm>
                    <a:prstGeom prst="rect">
                      <a:avLst/>
                    </a:prstGeom>
                  </pic:spPr>
                </pic:pic>
              </a:graphicData>
            </a:graphic>
          </wp:inline>
        </w:drawing>
      </w:r>
    </w:p>
    <w:p w14:paraId="668FC562" w14:textId="77777777" w:rsidR="00B055E5" w:rsidRDefault="00B055E5" w:rsidP="00284DCB">
      <w:pPr>
        <w:jc w:val="center"/>
      </w:pPr>
    </w:p>
    <w:p w14:paraId="3494212F" w14:textId="77777777" w:rsidR="00B055E5" w:rsidRDefault="00B055E5" w:rsidP="00284DCB">
      <w:pPr>
        <w:pStyle w:val="acs"/>
        <w:ind w:left="0" w:firstLine="0"/>
      </w:pPr>
      <w:r w:rsidRPr="00191F43">
        <w:t>The list of courses defaults to the current courses for the selected student</w:t>
      </w:r>
    </w:p>
    <w:p w14:paraId="31C9E716" w14:textId="77777777" w:rsidR="00B055E5" w:rsidRDefault="00B055E5" w:rsidP="00284DCB">
      <w:pPr>
        <w:pStyle w:val="acs"/>
        <w:ind w:left="0" w:firstLine="0"/>
      </w:pPr>
      <w:r>
        <w:t xml:space="preserve">To search for a course </w:t>
      </w:r>
      <w:r w:rsidRPr="00C30783">
        <w:t>either typ</w:t>
      </w:r>
      <w:r>
        <w:t xml:space="preserve">e </w:t>
      </w:r>
      <w:r w:rsidRPr="00C30783">
        <w:t xml:space="preserve">in </w:t>
      </w:r>
      <w:r>
        <w:t xml:space="preserve">the </w:t>
      </w:r>
      <w:r w:rsidRPr="00C30783">
        <w:t xml:space="preserve">course code (or part </w:t>
      </w:r>
      <w:r w:rsidR="004A1543">
        <w:t>there</w:t>
      </w:r>
      <w:r w:rsidRPr="00C30783">
        <w:t xml:space="preserve">of) or the course title (or part </w:t>
      </w:r>
      <w:r w:rsidR="004A1543">
        <w:t>there</w:t>
      </w:r>
      <w:r w:rsidRPr="00C30783">
        <w:t>of)</w:t>
      </w:r>
      <w:r>
        <w:t xml:space="preserve"> in </w:t>
      </w:r>
      <w:r w:rsidRPr="00C30783">
        <w:t>the white boxes below the column headers</w:t>
      </w:r>
    </w:p>
    <w:p w14:paraId="29B2F6C2" w14:textId="4128BCD0" w:rsidR="00B055E5" w:rsidRPr="00191F43" w:rsidRDefault="00B055E5" w:rsidP="00284DCB">
      <w:pPr>
        <w:pStyle w:val="acs"/>
        <w:ind w:left="0" w:firstLine="0"/>
      </w:pPr>
      <w:r>
        <w:t xml:space="preserve">Click on the course to select it. The active course </w:t>
      </w:r>
      <w:r w:rsidR="000C5344">
        <w:t>is highlighted</w:t>
      </w:r>
    </w:p>
    <w:p w14:paraId="51B13A0E" w14:textId="77777777" w:rsidR="00B055E5" w:rsidRPr="00191F43" w:rsidRDefault="00B055E5" w:rsidP="00284DCB">
      <w:pPr>
        <w:pStyle w:val="acs"/>
        <w:ind w:left="0" w:firstLine="0"/>
      </w:pPr>
      <w:r w:rsidRPr="00191F43">
        <w:t xml:space="preserve">Click </w:t>
      </w:r>
      <w:r w:rsidRPr="00191F43">
        <w:rPr>
          <w:b/>
        </w:rPr>
        <w:t>Move</w:t>
      </w:r>
      <w:r w:rsidRPr="00191F43">
        <w:t xml:space="preserve"> to move the selected units to that course</w:t>
      </w:r>
    </w:p>
    <w:p w14:paraId="170D132A" w14:textId="77777777" w:rsidR="00B055E5" w:rsidRPr="00191F43" w:rsidRDefault="00B055E5" w:rsidP="00284DCB">
      <w:pPr>
        <w:pStyle w:val="acs"/>
        <w:ind w:left="0" w:firstLine="0"/>
      </w:pPr>
      <w:r w:rsidRPr="00191F43">
        <w:t>The course type and raw course score will change to reflect the deletion/addition of the units</w:t>
      </w:r>
    </w:p>
    <w:p w14:paraId="6BA4F132" w14:textId="77777777" w:rsidR="00351DC8" w:rsidRDefault="00351DC8" w:rsidP="00284DCB">
      <w:pPr>
        <w:rPr>
          <w:b/>
        </w:rPr>
      </w:pPr>
    </w:p>
    <w:p w14:paraId="31C5FB2F" w14:textId="77777777" w:rsidR="00B055E5" w:rsidRPr="00284DCB" w:rsidRDefault="00284DCB" w:rsidP="00284DCB">
      <w:r>
        <w:rPr>
          <w:b/>
        </w:rPr>
        <w:t>Note</w:t>
      </w:r>
      <w:r w:rsidR="00B055E5" w:rsidRPr="00837CF1">
        <w:rPr>
          <w:b/>
        </w:rPr>
        <w:t>:</w:t>
      </w:r>
      <w:r w:rsidR="00B055E5">
        <w:t xml:space="preserve"> </w:t>
      </w:r>
      <w:bookmarkStart w:id="50" w:name="_Toc233952792"/>
      <w:bookmarkStart w:id="51" w:name="_Toc234644834"/>
      <w:r w:rsidR="00B055E5">
        <w:rPr>
          <w:rFonts w:cs="Arial"/>
          <w:szCs w:val="22"/>
        </w:rPr>
        <w:t>If units are selected from more tha</w:t>
      </w:r>
      <w:r w:rsidR="00B055E5" w:rsidRPr="00465E05">
        <w:rPr>
          <w:rFonts w:cs="Arial"/>
          <w:szCs w:val="22"/>
        </w:rPr>
        <w:t>n one course</w:t>
      </w:r>
      <w:r w:rsidR="00B055E5">
        <w:rPr>
          <w:rFonts w:cs="Arial"/>
          <w:szCs w:val="22"/>
        </w:rPr>
        <w:t xml:space="preserve"> and the </w:t>
      </w:r>
      <w:r w:rsidR="00B055E5" w:rsidRPr="00C30783">
        <w:rPr>
          <w:rFonts w:cs="Arial"/>
          <w:b/>
          <w:szCs w:val="22"/>
        </w:rPr>
        <w:t>Move Selected Unit(s)</w:t>
      </w:r>
      <w:r w:rsidR="00B055E5" w:rsidRPr="00C30783">
        <w:rPr>
          <w:rFonts w:cs="Arial"/>
          <w:szCs w:val="22"/>
        </w:rPr>
        <w:t xml:space="preserve"> button</w:t>
      </w:r>
      <w:r w:rsidR="00B055E5">
        <w:rPr>
          <w:rFonts w:cs="Arial"/>
          <w:szCs w:val="22"/>
        </w:rPr>
        <w:t xml:space="preserve"> is clicked, then only the units from the course where the </w:t>
      </w:r>
      <w:r w:rsidR="00B055E5" w:rsidRPr="00C30783">
        <w:rPr>
          <w:rFonts w:cs="Arial"/>
          <w:b/>
          <w:szCs w:val="22"/>
        </w:rPr>
        <w:t>Move Selected Unit(s</w:t>
      </w:r>
      <w:r w:rsidR="00B055E5">
        <w:rPr>
          <w:rFonts w:cs="Arial"/>
          <w:b/>
          <w:szCs w:val="22"/>
        </w:rPr>
        <w:t>)</w:t>
      </w:r>
      <w:r w:rsidR="00B055E5">
        <w:rPr>
          <w:rFonts w:cs="Arial"/>
          <w:szCs w:val="22"/>
        </w:rPr>
        <w:t xml:space="preserve"> button was clicked will be moved to the new course.</w:t>
      </w:r>
    </w:p>
    <w:p w14:paraId="134202D5" w14:textId="77777777" w:rsidR="00B055E5" w:rsidRDefault="00B055E5" w:rsidP="00284DCB"/>
    <w:p w14:paraId="6673672A" w14:textId="77777777" w:rsidR="00B055E5" w:rsidRDefault="00B055E5" w:rsidP="003B3193">
      <w:pPr>
        <w:pStyle w:val="Heading1"/>
      </w:pPr>
      <w:bookmarkStart w:id="52" w:name="_Toc235674599"/>
      <w:bookmarkStart w:id="53" w:name="_Toc292184036"/>
      <w:bookmarkStart w:id="54" w:name="_Toc55284175"/>
      <w:r w:rsidRPr="007E6255">
        <w:t>Delete Selected Unit(s)</w:t>
      </w:r>
      <w:bookmarkEnd w:id="50"/>
      <w:bookmarkEnd w:id="51"/>
      <w:bookmarkEnd w:id="52"/>
      <w:bookmarkEnd w:id="53"/>
      <w:bookmarkEnd w:id="54"/>
    </w:p>
    <w:p w14:paraId="47ED00F1" w14:textId="0BFA98C9" w:rsidR="00096FE3" w:rsidRPr="00096FE3" w:rsidRDefault="00096FE3" w:rsidP="4A4D4D6E"/>
    <w:p w14:paraId="6A49E69B" w14:textId="77777777" w:rsidR="00B055E5" w:rsidRPr="00191F43" w:rsidRDefault="00B055E5" w:rsidP="00284DCB">
      <w:pPr>
        <w:pStyle w:val="acs"/>
        <w:ind w:left="0" w:firstLine="0"/>
      </w:pPr>
      <w:r w:rsidRPr="00191F43">
        <w:t>Click on this button and the following screen appears as shown below</w:t>
      </w:r>
    </w:p>
    <w:p w14:paraId="3020A5F8" w14:textId="77777777" w:rsidR="00B055E5" w:rsidRDefault="00B055E5" w:rsidP="00284DCB"/>
    <w:p w14:paraId="6F8BF6E1" w14:textId="77777777" w:rsidR="00B055E5" w:rsidRDefault="00492C31" w:rsidP="00284DCB">
      <w:pPr>
        <w:jc w:val="center"/>
      </w:pPr>
      <w:r>
        <w:rPr>
          <w:noProof/>
        </w:rPr>
        <w:drawing>
          <wp:inline distT="0" distB="0" distL="0" distR="0" wp14:anchorId="05DEA9D1" wp14:editId="65635A14">
            <wp:extent cx="3613150" cy="1428750"/>
            <wp:effectExtent l="0" t="0" r="6350" b="0"/>
            <wp:docPr id="33" name="Picture 33" descr="Dialog box reads 'You are about to delete all selected units. Do you wish to continue?'" title="Delete un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3613150" cy="1428750"/>
                    </a:xfrm>
                    <a:prstGeom prst="rect">
                      <a:avLst/>
                    </a:prstGeom>
                  </pic:spPr>
                </pic:pic>
              </a:graphicData>
            </a:graphic>
          </wp:inline>
        </w:drawing>
      </w:r>
    </w:p>
    <w:p w14:paraId="678B0322" w14:textId="77777777" w:rsidR="00B055E5" w:rsidRDefault="00B055E5" w:rsidP="00284DCB"/>
    <w:p w14:paraId="5B0410AF" w14:textId="77777777" w:rsidR="00B055E5" w:rsidRPr="00191F43" w:rsidRDefault="00B055E5" w:rsidP="00284DCB">
      <w:pPr>
        <w:pStyle w:val="acs"/>
        <w:ind w:left="0" w:firstLine="0"/>
      </w:pPr>
      <w:r w:rsidRPr="00191F43">
        <w:t>Click on OK to delete the unit</w:t>
      </w:r>
      <w:r>
        <w:t xml:space="preserve">s and </w:t>
      </w:r>
      <w:r w:rsidR="003B3193">
        <w:t>a</w:t>
      </w:r>
      <w:r>
        <w:t xml:space="preserve"> message will appear a</w:t>
      </w:r>
      <w:r w:rsidRPr="00191F43">
        <w:t>t the top of the screen</w:t>
      </w:r>
    </w:p>
    <w:p w14:paraId="4600E18A" w14:textId="77777777" w:rsidR="00B055E5" w:rsidRPr="00191F43" w:rsidRDefault="00B055E5" w:rsidP="00284DCB">
      <w:pPr>
        <w:rPr>
          <w:rFonts w:cs="Arial"/>
          <w:szCs w:val="22"/>
        </w:rPr>
      </w:pPr>
    </w:p>
    <w:p w14:paraId="2AD94E6A" w14:textId="77777777" w:rsidR="00351DC8" w:rsidRDefault="00B055E5" w:rsidP="00284DCB">
      <w:pPr>
        <w:rPr>
          <w:rFonts w:cs="Arial"/>
          <w:szCs w:val="22"/>
        </w:rPr>
      </w:pPr>
      <w:r w:rsidRPr="00465E05">
        <w:rPr>
          <w:rFonts w:cs="Arial"/>
          <w:b/>
          <w:szCs w:val="22"/>
        </w:rPr>
        <w:t>NOTE</w:t>
      </w:r>
      <w:r>
        <w:rPr>
          <w:rFonts w:cs="Arial"/>
          <w:szCs w:val="22"/>
        </w:rPr>
        <w:t>:</w:t>
      </w:r>
      <w:r w:rsidRPr="00FA3282">
        <w:rPr>
          <w:rFonts w:cs="Arial"/>
          <w:szCs w:val="22"/>
        </w:rPr>
        <w:t xml:space="preserve"> </w:t>
      </w:r>
    </w:p>
    <w:p w14:paraId="6DA205D5" w14:textId="02DB74E9" w:rsidR="007C559E" w:rsidRDefault="00B055E5" w:rsidP="00284DCB">
      <w:pPr>
        <w:rPr>
          <w:rFonts w:cs="Arial"/>
          <w:szCs w:val="22"/>
        </w:rPr>
      </w:pPr>
      <w:r>
        <w:rPr>
          <w:rFonts w:cs="Arial"/>
          <w:szCs w:val="22"/>
        </w:rPr>
        <w:t>If units are selected from more tha</w:t>
      </w:r>
      <w:r w:rsidRPr="00465E05">
        <w:rPr>
          <w:rFonts w:cs="Arial"/>
          <w:szCs w:val="22"/>
        </w:rPr>
        <w:t>n one course</w:t>
      </w:r>
      <w:r>
        <w:rPr>
          <w:rFonts w:cs="Arial"/>
          <w:szCs w:val="22"/>
        </w:rPr>
        <w:t xml:space="preserve"> and the </w:t>
      </w:r>
      <w:r>
        <w:rPr>
          <w:rFonts w:cs="Arial"/>
          <w:b/>
          <w:szCs w:val="22"/>
        </w:rPr>
        <w:t>Delete</w:t>
      </w:r>
      <w:r w:rsidRPr="00C30783">
        <w:rPr>
          <w:rFonts w:cs="Arial"/>
          <w:b/>
          <w:szCs w:val="22"/>
        </w:rPr>
        <w:t xml:space="preserve"> Selected Unit(s)</w:t>
      </w:r>
      <w:r w:rsidRPr="00C30783">
        <w:rPr>
          <w:rFonts w:cs="Arial"/>
          <w:szCs w:val="22"/>
        </w:rPr>
        <w:t xml:space="preserve"> button</w:t>
      </w:r>
      <w:r>
        <w:rPr>
          <w:rFonts w:cs="Arial"/>
          <w:szCs w:val="22"/>
        </w:rPr>
        <w:t xml:space="preserve"> is clicked, then only the units from the course where the </w:t>
      </w:r>
      <w:r>
        <w:rPr>
          <w:rFonts w:cs="Arial"/>
          <w:b/>
          <w:szCs w:val="22"/>
        </w:rPr>
        <w:t xml:space="preserve">Delete </w:t>
      </w:r>
      <w:r w:rsidRPr="00C30783">
        <w:rPr>
          <w:rFonts w:cs="Arial"/>
          <w:b/>
          <w:szCs w:val="22"/>
        </w:rPr>
        <w:t>Selected Unit(s</w:t>
      </w:r>
      <w:r>
        <w:rPr>
          <w:rFonts w:cs="Arial"/>
          <w:b/>
          <w:szCs w:val="22"/>
        </w:rPr>
        <w:t>)</w:t>
      </w:r>
      <w:r>
        <w:rPr>
          <w:rFonts w:cs="Arial"/>
          <w:szCs w:val="22"/>
        </w:rPr>
        <w:t xml:space="preserve"> button was clicked will be deleted.</w:t>
      </w:r>
    </w:p>
    <w:p w14:paraId="3820BAA1" w14:textId="77777777" w:rsidR="007C559E" w:rsidRDefault="007C559E">
      <w:pPr>
        <w:rPr>
          <w:rFonts w:cs="Arial"/>
          <w:szCs w:val="22"/>
        </w:rPr>
      </w:pPr>
      <w:r>
        <w:rPr>
          <w:rFonts w:cs="Arial"/>
          <w:szCs w:val="22"/>
        </w:rPr>
        <w:br w:type="page"/>
      </w:r>
    </w:p>
    <w:p w14:paraId="3E028CAC" w14:textId="77777777" w:rsidR="00B055E5" w:rsidRPr="00465E05" w:rsidRDefault="00B055E5" w:rsidP="00284DCB">
      <w:pPr>
        <w:rPr>
          <w:rFonts w:cs="Arial"/>
          <w:szCs w:val="22"/>
        </w:rPr>
      </w:pPr>
    </w:p>
    <w:p w14:paraId="7BC6A799" w14:textId="77777777" w:rsidR="0065623E" w:rsidRPr="00495C66" w:rsidRDefault="0065623E" w:rsidP="003B3193">
      <w:pPr>
        <w:pStyle w:val="Heading1"/>
      </w:pPr>
      <w:bookmarkStart w:id="55" w:name="_Toc235674604"/>
      <w:bookmarkStart w:id="56" w:name="_Toc292184037"/>
      <w:bookmarkStart w:id="57" w:name="_Toc55284176"/>
      <w:bookmarkStart w:id="58" w:name="_Toc233952793"/>
      <w:bookmarkStart w:id="59" w:name="_Toc234644835"/>
      <w:bookmarkStart w:id="60" w:name="_Toc235516356"/>
      <w:bookmarkStart w:id="61" w:name="_Toc235674600"/>
      <w:r w:rsidRPr="00495C66">
        <w:t>Move All Units</w:t>
      </w:r>
      <w:bookmarkEnd w:id="55"/>
      <w:r>
        <w:t xml:space="preserve"> to Another </w:t>
      </w:r>
      <w:proofErr w:type="spellStart"/>
      <w:r>
        <w:t>StudentID</w:t>
      </w:r>
      <w:bookmarkEnd w:id="56"/>
      <w:bookmarkEnd w:id="57"/>
      <w:proofErr w:type="spellEnd"/>
    </w:p>
    <w:p w14:paraId="0F189617" w14:textId="241C5A5A" w:rsidR="0065623E" w:rsidRDefault="0065623E" w:rsidP="001233F0">
      <w:r>
        <w:t xml:space="preserve">This button allows you to move all the units, </w:t>
      </w:r>
      <w:proofErr w:type="gramStart"/>
      <w:r>
        <w:t>courses</w:t>
      </w:r>
      <w:proofErr w:type="gramEnd"/>
      <w:r>
        <w:t xml:space="preserve"> and VET competencies from one student to another student. </w:t>
      </w:r>
      <w:r w:rsidR="00E901D9">
        <w:t>This is needed when a student is in ACS twice with two different student IDs.</w:t>
      </w:r>
      <w:bookmarkStart w:id="62" w:name="_Toc233177914"/>
      <w:bookmarkStart w:id="63" w:name="_Toc233706497"/>
    </w:p>
    <w:p w14:paraId="3D42AD6C" w14:textId="77777777" w:rsidR="00950A82" w:rsidRPr="00191F43" w:rsidRDefault="00950A82" w:rsidP="00284DCB">
      <w:pPr>
        <w:pStyle w:val="acs"/>
        <w:numPr>
          <w:ilvl w:val="0"/>
          <w:numId w:val="0"/>
        </w:numPr>
      </w:pPr>
    </w:p>
    <w:p w14:paraId="4203E37F" w14:textId="77777777" w:rsidR="0065623E" w:rsidRPr="00191F43" w:rsidRDefault="0065623E" w:rsidP="003B3193">
      <w:pPr>
        <w:pStyle w:val="Heading2"/>
      </w:pPr>
      <w:bookmarkStart w:id="64" w:name="_Toc55284177"/>
      <w:r w:rsidRPr="00191F43">
        <w:t>Business Rules</w:t>
      </w:r>
      <w:bookmarkEnd w:id="64"/>
    </w:p>
    <w:bookmarkEnd w:id="62"/>
    <w:bookmarkEnd w:id="63"/>
    <w:p w14:paraId="2A3B621E" w14:textId="77777777" w:rsidR="0065623E" w:rsidRPr="00191F43" w:rsidRDefault="0065623E" w:rsidP="00096FE3">
      <w:pPr>
        <w:pStyle w:val="acs"/>
        <w:numPr>
          <w:ilvl w:val="0"/>
          <w:numId w:val="44"/>
        </w:numPr>
      </w:pPr>
      <w:r w:rsidRPr="00191F43">
        <w:t xml:space="preserve">The ideal situation is that </w:t>
      </w:r>
      <w:r>
        <w:t>a student</w:t>
      </w:r>
      <w:r w:rsidRPr="00191F43">
        <w:t xml:space="preserve"> should have the same ID from the time that they enter the AC</w:t>
      </w:r>
      <w:r>
        <w:t>T school system until they exit</w:t>
      </w:r>
    </w:p>
    <w:p w14:paraId="432FF0B7" w14:textId="77777777" w:rsidR="0065623E" w:rsidRPr="00191F43" w:rsidRDefault="0065623E" w:rsidP="00096FE3">
      <w:pPr>
        <w:pStyle w:val="acs"/>
        <w:numPr>
          <w:ilvl w:val="0"/>
          <w:numId w:val="44"/>
        </w:numPr>
      </w:pPr>
      <w:r w:rsidRPr="00191F43">
        <w:t xml:space="preserve">The unique identifier in the BSSS Certification System is the </w:t>
      </w:r>
      <w:proofErr w:type="spellStart"/>
      <w:r w:rsidRPr="00191F43">
        <w:t>studentid</w:t>
      </w:r>
      <w:proofErr w:type="spellEnd"/>
      <w:r w:rsidRPr="00191F43">
        <w:t>. (This is not the case in mos</w:t>
      </w:r>
      <w:r>
        <w:t>t school administration systems</w:t>
      </w:r>
      <w:r w:rsidRPr="00191F43">
        <w:t>)</w:t>
      </w:r>
    </w:p>
    <w:p w14:paraId="213271D3" w14:textId="77777777" w:rsidR="0065623E" w:rsidRPr="00191F43" w:rsidRDefault="0065623E" w:rsidP="00096FE3">
      <w:pPr>
        <w:pStyle w:val="acs"/>
        <w:numPr>
          <w:ilvl w:val="0"/>
          <w:numId w:val="44"/>
        </w:numPr>
      </w:pPr>
      <w:r w:rsidRPr="00191F43">
        <w:t xml:space="preserve">Students </w:t>
      </w:r>
      <w:r w:rsidRPr="00191F43">
        <w:rPr>
          <w:b/>
          <w:bCs/>
        </w:rPr>
        <w:t>must</w:t>
      </w:r>
      <w:r w:rsidRPr="00191F43">
        <w:t xml:space="preserve"> have the same ID throug</w:t>
      </w:r>
      <w:r>
        <w:t>hout senior secondary education</w:t>
      </w:r>
    </w:p>
    <w:p w14:paraId="27458139" w14:textId="77777777" w:rsidR="0065623E" w:rsidRPr="00191F43" w:rsidRDefault="0065623E" w:rsidP="00096FE3">
      <w:pPr>
        <w:pStyle w:val="acs"/>
        <w:numPr>
          <w:ilvl w:val="0"/>
          <w:numId w:val="44"/>
        </w:numPr>
      </w:pPr>
      <w:r w:rsidRPr="00191F43">
        <w:t xml:space="preserve">If a student enrols at your college after they have started senior secondary education </w:t>
      </w:r>
      <w:r>
        <w:t xml:space="preserve">in the ACT </w:t>
      </w:r>
      <w:r w:rsidRPr="00191F43">
        <w:t xml:space="preserve">you must use the ID </w:t>
      </w:r>
      <w:r>
        <w:t xml:space="preserve">from </w:t>
      </w:r>
      <w:r w:rsidRPr="00191F43">
        <w:t>the previous</w:t>
      </w:r>
      <w:r>
        <w:t xml:space="preserve"> college, otherwise</w:t>
      </w:r>
      <w:r w:rsidRPr="00191F43">
        <w:t xml:space="preserve"> the student will have</w:t>
      </w:r>
      <w:r>
        <w:t xml:space="preserve"> their unit, course</w:t>
      </w:r>
      <w:r w:rsidRPr="00191F43">
        <w:t xml:space="preserve"> and vocational competencies </w:t>
      </w:r>
      <w:r>
        <w:t>spread over two ids</w:t>
      </w:r>
      <w:r w:rsidRPr="00191F43">
        <w:t>.</w:t>
      </w:r>
    </w:p>
    <w:p w14:paraId="307B2BD1" w14:textId="77777777" w:rsidR="0065623E" w:rsidRDefault="0065623E" w:rsidP="00096FE3">
      <w:pPr>
        <w:pStyle w:val="acs"/>
        <w:numPr>
          <w:ilvl w:val="0"/>
          <w:numId w:val="44"/>
        </w:numPr>
      </w:pPr>
      <w:r w:rsidRPr="00191F43">
        <w:t xml:space="preserve">International students must use the ID </w:t>
      </w:r>
      <w:r>
        <w:t>issued by</w:t>
      </w:r>
      <w:r w:rsidRPr="00191F43">
        <w:t xml:space="preserve"> the International </w:t>
      </w:r>
      <w:r>
        <w:t>Education Section</w:t>
      </w:r>
    </w:p>
    <w:p w14:paraId="004CCF0A" w14:textId="4D80345D" w:rsidR="0065623E" w:rsidRPr="00191F43" w:rsidRDefault="0065623E" w:rsidP="00096FE3">
      <w:pPr>
        <w:pStyle w:val="acs"/>
        <w:numPr>
          <w:ilvl w:val="0"/>
          <w:numId w:val="44"/>
        </w:numPr>
      </w:pPr>
      <w:proofErr w:type="gramStart"/>
      <w:r w:rsidRPr="00191F43">
        <w:t>Particular care</w:t>
      </w:r>
      <w:proofErr w:type="gramEnd"/>
      <w:r w:rsidRPr="00191F43">
        <w:t xml:space="preserve"> should be taken with students who have received vocational certificates in </w:t>
      </w:r>
      <w:r w:rsidR="001F1BD7">
        <w:t>Y</w:t>
      </w:r>
      <w:r w:rsidRPr="00191F43">
        <w:t>ear 10. Their details can be found in the database</w:t>
      </w:r>
    </w:p>
    <w:p w14:paraId="1DAF6B81" w14:textId="77777777" w:rsidR="0065623E" w:rsidRPr="00191F43" w:rsidRDefault="0065623E" w:rsidP="00096FE3">
      <w:pPr>
        <w:pStyle w:val="acs"/>
        <w:numPr>
          <w:ilvl w:val="0"/>
          <w:numId w:val="44"/>
        </w:numPr>
      </w:pPr>
      <w:r w:rsidRPr="00191F43">
        <w:t xml:space="preserve">If a student has the incorrect ID, it must be changed by the end of May, so that the file that goes to UAC is correct. </w:t>
      </w:r>
      <w:r w:rsidRPr="00191F43">
        <w:rPr>
          <w:b/>
        </w:rPr>
        <w:t>Once the file goes to UAC, Year 12 ID’s should NOT be changed</w:t>
      </w:r>
    </w:p>
    <w:p w14:paraId="6DBC0888" w14:textId="77777777" w:rsidR="0065623E" w:rsidRDefault="0065623E" w:rsidP="00284DCB">
      <w:pPr>
        <w:pStyle w:val="acs"/>
        <w:numPr>
          <w:ilvl w:val="0"/>
          <w:numId w:val="0"/>
        </w:numPr>
        <w:rPr>
          <w:b/>
        </w:rPr>
      </w:pPr>
    </w:p>
    <w:p w14:paraId="61A03B5F" w14:textId="77777777" w:rsidR="0065623E" w:rsidRPr="00191F43" w:rsidRDefault="0065623E" w:rsidP="003B3193">
      <w:pPr>
        <w:pStyle w:val="Heading2"/>
      </w:pPr>
      <w:bookmarkStart w:id="65" w:name="_Toc55284178"/>
      <w:r w:rsidRPr="00191F43">
        <w:t>Sweep Colleges</w:t>
      </w:r>
      <w:r>
        <w:t xml:space="preserve"> ONLY</w:t>
      </w:r>
      <w:bookmarkEnd w:id="65"/>
    </w:p>
    <w:p w14:paraId="5B128FFD" w14:textId="77777777" w:rsidR="0065623E" w:rsidRPr="00191F43" w:rsidRDefault="0065623E" w:rsidP="00096FE3">
      <w:pPr>
        <w:pStyle w:val="acs"/>
        <w:numPr>
          <w:ilvl w:val="0"/>
          <w:numId w:val="45"/>
        </w:numPr>
      </w:pPr>
      <w:r w:rsidRPr="00191F43">
        <w:t>Change the ID in yo</w:t>
      </w:r>
      <w:r>
        <w:t>ur school administration system</w:t>
      </w:r>
    </w:p>
    <w:p w14:paraId="722ACD00" w14:textId="77777777" w:rsidR="00950A82" w:rsidRDefault="0065623E" w:rsidP="003B3193">
      <w:pPr>
        <w:pStyle w:val="acs"/>
        <w:numPr>
          <w:ilvl w:val="0"/>
          <w:numId w:val="45"/>
        </w:numPr>
      </w:pPr>
      <w:r w:rsidRPr="00191F43">
        <w:t>This new ID will sweep through to BSSS syst</w:t>
      </w:r>
      <w:r>
        <w:t>em</w:t>
      </w:r>
      <w:r w:rsidRPr="00191F43">
        <w:t xml:space="preserve"> </w:t>
      </w:r>
    </w:p>
    <w:p w14:paraId="6F076F02" w14:textId="77777777" w:rsidR="00C67F90" w:rsidRDefault="00C67F90" w:rsidP="003B3193">
      <w:pPr>
        <w:pStyle w:val="acs"/>
        <w:numPr>
          <w:ilvl w:val="0"/>
          <w:numId w:val="45"/>
        </w:numPr>
      </w:pPr>
    </w:p>
    <w:p w14:paraId="0B3AA33B" w14:textId="77777777" w:rsidR="0065623E" w:rsidRPr="00191F43" w:rsidRDefault="0065623E" w:rsidP="003B3193">
      <w:pPr>
        <w:pStyle w:val="Heading2"/>
      </w:pPr>
      <w:bookmarkStart w:id="66" w:name="_Toc55284179"/>
      <w:r w:rsidRPr="00191F43">
        <w:t>All Colleges</w:t>
      </w:r>
      <w:bookmarkEnd w:id="66"/>
    </w:p>
    <w:p w14:paraId="6394B984" w14:textId="77777777" w:rsidR="0065623E" w:rsidRPr="00191F43" w:rsidRDefault="0065623E" w:rsidP="00096FE3">
      <w:pPr>
        <w:pStyle w:val="acs"/>
        <w:numPr>
          <w:ilvl w:val="0"/>
          <w:numId w:val="0"/>
        </w:numPr>
      </w:pPr>
      <w:r w:rsidRPr="00191F43">
        <w:t xml:space="preserve">In BSSS </w:t>
      </w:r>
      <w:r>
        <w:t>database</w:t>
      </w:r>
      <w:r w:rsidRPr="00191F43">
        <w:t xml:space="preserve"> there will </w:t>
      </w:r>
      <w:r>
        <w:t xml:space="preserve">now </w:t>
      </w:r>
      <w:r w:rsidRPr="00191F43">
        <w:t>be:</w:t>
      </w:r>
    </w:p>
    <w:p w14:paraId="5B9DE7CD" w14:textId="77777777" w:rsidR="0065623E" w:rsidRPr="00191F43" w:rsidRDefault="0065623E" w:rsidP="00096FE3">
      <w:pPr>
        <w:pStyle w:val="acs2"/>
        <w:numPr>
          <w:ilvl w:val="0"/>
          <w:numId w:val="44"/>
        </w:numPr>
      </w:pPr>
      <w:r>
        <w:t>Unit and course</w:t>
      </w:r>
      <w:r w:rsidRPr="00191F43">
        <w:t xml:space="preserve"> </w:t>
      </w:r>
      <w:r>
        <w:t>records</w:t>
      </w:r>
      <w:r w:rsidRPr="00191F43">
        <w:t xml:space="preserve"> against the wrong ID</w:t>
      </w:r>
    </w:p>
    <w:p w14:paraId="53D27E0F" w14:textId="77777777" w:rsidR="0065623E" w:rsidRDefault="0065623E" w:rsidP="00096FE3">
      <w:pPr>
        <w:pStyle w:val="acs2"/>
        <w:numPr>
          <w:ilvl w:val="0"/>
          <w:numId w:val="44"/>
        </w:numPr>
      </w:pPr>
      <w:r>
        <w:t>Unit and course</w:t>
      </w:r>
      <w:r w:rsidRPr="00191F43">
        <w:t xml:space="preserve"> </w:t>
      </w:r>
      <w:r>
        <w:t>r</w:t>
      </w:r>
      <w:r w:rsidRPr="00191F43">
        <w:t xml:space="preserve">ecords against the correct ID </w:t>
      </w:r>
    </w:p>
    <w:p w14:paraId="4D3AF671" w14:textId="77777777" w:rsidR="003344C0" w:rsidRDefault="003344C0" w:rsidP="00284DCB">
      <w:pPr>
        <w:rPr>
          <w:rFonts w:cs="Arial"/>
          <w:b/>
          <w:szCs w:val="22"/>
        </w:rPr>
      </w:pPr>
    </w:p>
    <w:p w14:paraId="6A0D2397" w14:textId="77777777" w:rsidR="0065623E" w:rsidRDefault="00415A32" w:rsidP="00284DCB">
      <w:pPr>
        <w:rPr>
          <w:rFonts w:cs="Arial"/>
          <w:b/>
          <w:szCs w:val="22"/>
        </w:rPr>
      </w:pPr>
      <w:r>
        <w:rPr>
          <w:rFonts w:cs="Arial"/>
          <w:b/>
          <w:szCs w:val="22"/>
        </w:rPr>
        <w:t>T</w:t>
      </w:r>
      <w:r w:rsidR="003344C0" w:rsidRPr="004D1923">
        <w:rPr>
          <w:rFonts w:cs="Arial"/>
          <w:b/>
          <w:szCs w:val="22"/>
        </w:rPr>
        <w:t xml:space="preserve">he correct ID </w:t>
      </w:r>
      <w:r>
        <w:rPr>
          <w:rFonts w:cs="Arial"/>
          <w:b/>
          <w:szCs w:val="22"/>
        </w:rPr>
        <w:t>should</w:t>
      </w:r>
      <w:r w:rsidR="003344C0" w:rsidRPr="004D1923">
        <w:rPr>
          <w:rFonts w:cs="Arial"/>
          <w:b/>
          <w:szCs w:val="22"/>
        </w:rPr>
        <w:t xml:space="preserve"> be the ID that has </w:t>
      </w:r>
      <w:r w:rsidR="003344C0">
        <w:rPr>
          <w:rFonts w:cs="Arial"/>
          <w:b/>
          <w:szCs w:val="22"/>
        </w:rPr>
        <w:t>the earliest</w:t>
      </w:r>
      <w:r w:rsidR="003344C0" w:rsidRPr="004D1923">
        <w:rPr>
          <w:rFonts w:cs="Arial"/>
          <w:b/>
          <w:szCs w:val="22"/>
        </w:rPr>
        <w:t xml:space="preserve"> VET competencies</w:t>
      </w:r>
      <w:r w:rsidR="003344C0">
        <w:rPr>
          <w:rFonts w:cs="Arial"/>
          <w:b/>
          <w:szCs w:val="22"/>
        </w:rPr>
        <w:t xml:space="preserve"> or</w:t>
      </w:r>
      <w:r w:rsidR="003344C0" w:rsidRPr="004D1923">
        <w:rPr>
          <w:rFonts w:cs="Arial"/>
          <w:b/>
          <w:szCs w:val="22"/>
        </w:rPr>
        <w:t xml:space="preserve"> </w:t>
      </w:r>
      <w:r w:rsidR="003344C0">
        <w:rPr>
          <w:rFonts w:cs="Arial"/>
          <w:b/>
          <w:szCs w:val="22"/>
        </w:rPr>
        <w:t>unit studied records</w:t>
      </w:r>
      <w:r>
        <w:rPr>
          <w:rFonts w:cs="Arial"/>
          <w:b/>
          <w:szCs w:val="22"/>
        </w:rPr>
        <w:t>, unless there are independent and verified reasons (e.g. Education Directorate records</w:t>
      </w:r>
      <w:r w:rsidR="00B10B96">
        <w:rPr>
          <w:rFonts w:cs="Arial"/>
          <w:b/>
          <w:szCs w:val="22"/>
        </w:rPr>
        <w:t>) to set a different ID as the correct ID</w:t>
      </w:r>
      <w:r w:rsidR="003344C0">
        <w:rPr>
          <w:rFonts w:cs="Arial"/>
          <w:b/>
          <w:szCs w:val="22"/>
        </w:rPr>
        <w:t>.</w:t>
      </w:r>
    </w:p>
    <w:p w14:paraId="151B5031" w14:textId="77777777" w:rsidR="003344C0" w:rsidRPr="00191F43" w:rsidRDefault="003344C0" w:rsidP="00284DCB">
      <w:pPr>
        <w:rPr>
          <w:rFonts w:cs="Arial"/>
          <w:szCs w:val="22"/>
        </w:rPr>
      </w:pPr>
    </w:p>
    <w:p w14:paraId="53E036B3" w14:textId="77777777" w:rsidR="0065623E" w:rsidRDefault="0065623E" w:rsidP="003B3193">
      <w:pPr>
        <w:pStyle w:val="acs"/>
        <w:tabs>
          <w:tab w:val="clear" w:pos="360"/>
          <w:tab w:val="clear" w:pos="1145"/>
          <w:tab w:val="left" w:pos="851"/>
          <w:tab w:val="num" w:pos="1134"/>
        </w:tabs>
        <w:ind w:left="709"/>
      </w:pPr>
      <w:r>
        <w:t>Open</w:t>
      </w:r>
      <w:r w:rsidRPr="00191F43">
        <w:t xml:space="preserve"> </w:t>
      </w:r>
      <w:r w:rsidRPr="00191F43">
        <w:rPr>
          <w:b/>
        </w:rPr>
        <w:t xml:space="preserve">Units and Courses </w:t>
      </w:r>
      <w:r w:rsidRPr="00191F43">
        <w:t xml:space="preserve">screen </w:t>
      </w:r>
      <w:r>
        <w:t xml:space="preserve">and select the incorrect </w:t>
      </w:r>
      <w:proofErr w:type="spellStart"/>
      <w:r>
        <w:t>studentid</w:t>
      </w:r>
      <w:proofErr w:type="spellEnd"/>
    </w:p>
    <w:p w14:paraId="5B9F5521" w14:textId="77777777" w:rsidR="0065623E" w:rsidRPr="00191F43" w:rsidRDefault="0065623E" w:rsidP="003B3193">
      <w:pPr>
        <w:pStyle w:val="acs"/>
        <w:tabs>
          <w:tab w:val="left" w:pos="851"/>
        </w:tabs>
        <w:ind w:left="709"/>
      </w:pPr>
      <w:r>
        <w:t>C</w:t>
      </w:r>
      <w:r w:rsidRPr="00191F43">
        <w:t xml:space="preserve">lick on the </w:t>
      </w:r>
      <w:r w:rsidRPr="00191F43">
        <w:rPr>
          <w:b/>
        </w:rPr>
        <w:t>Move All Units</w:t>
      </w:r>
      <w:r w:rsidRPr="00191F43">
        <w:t xml:space="preserve"> button and the following screen appears</w:t>
      </w:r>
    </w:p>
    <w:p w14:paraId="0A91C69B" w14:textId="77777777" w:rsidR="0065623E" w:rsidRPr="00191F43" w:rsidRDefault="0065623E" w:rsidP="00284DCB">
      <w:pPr>
        <w:rPr>
          <w:rFonts w:cs="Arial"/>
          <w:szCs w:val="22"/>
        </w:rPr>
      </w:pPr>
    </w:p>
    <w:p w14:paraId="157CE634" w14:textId="77777777" w:rsidR="0065623E" w:rsidRDefault="00492C31" w:rsidP="00284DCB">
      <w:pPr>
        <w:jc w:val="center"/>
      </w:pPr>
      <w:r>
        <w:rPr>
          <w:noProof/>
        </w:rPr>
        <w:drawing>
          <wp:inline distT="0" distB="0" distL="0" distR="0" wp14:anchorId="194FF901" wp14:editId="45A6E39E">
            <wp:extent cx="3448050" cy="1422400"/>
            <wp:effectExtent l="0" t="0" r="0" b="6350"/>
            <wp:docPr id="34" name="Picture 34" descr="Dialog box reads &quot;Warning! This will move units to a different StudentId.&quot;" title="Move un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4">
                      <a:extLst>
                        <a:ext uri="{28A0092B-C50C-407E-A947-70E740481C1C}">
                          <a14:useLocalDpi xmlns:a14="http://schemas.microsoft.com/office/drawing/2010/main" val="0"/>
                        </a:ext>
                      </a:extLst>
                    </a:blip>
                    <a:stretch>
                      <a:fillRect/>
                    </a:stretch>
                  </pic:blipFill>
                  <pic:spPr>
                    <a:xfrm>
                      <a:off x="0" y="0"/>
                      <a:ext cx="3448050" cy="1422400"/>
                    </a:xfrm>
                    <a:prstGeom prst="rect">
                      <a:avLst/>
                    </a:prstGeom>
                  </pic:spPr>
                </pic:pic>
              </a:graphicData>
            </a:graphic>
          </wp:inline>
        </w:drawing>
      </w:r>
    </w:p>
    <w:p w14:paraId="73980DB6" w14:textId="77777777" w:rsidR="0065623E" w:rsidRDefault="0065623E" w:rsidP="00284DCB">
      <w:pPr>
        <w:tabs>
          <w:tab w:val="num" w:pos="1080"/>
        </w:tabs>
      </w:pPr>
    </w:p>
    <w:p w14:paraId="2B53017E" w14:textId="77777777" w:rsidR="0065623E" w:rsidRPr="00191F43" w:rsidRDefault="0065623E" w:rsidP="00284DCB">
      <w:pPr>
        <w:pStyle w:val="acs"/>
        <w:ind w:left="0" w:firstLine="0"/>
      </w:pPr>
      <w:r w:rsidRPr="00191F43">
        <w:t>Click on</w:t>
      </w:r>
      <w:r w:rsidRPr="00B07598">
        <w:rPr>
          <w:b/>
        </w:rPr>
        <w:t xml:space="preserve"> OK</w:t>
      </w:r>
      <w:r w:rsidRPr="00191F43">
        <w:t xml:space="preserve"> and the </w:t>
      </w:r>
      <w:r w:rsidRPr="00191F43">
        <w:rPr>
          <w:b/>
        </w:rPr>
        <w:t>Search Stud</w:t>
      </w:r>
      <w:r w:rsidRPr="00AF02E9">
        <w:rPr>
          <w:b/>
          <w:bCs/>
        </w:rPr>
        <w:t>ent</w:t>
      </w:r>
      <w:r w:rsidRPr="00B07598">
        <w:t xml:space="preserve"> </w:t>
      </w:r>
      <w:r w:rsidRPr="00191F43">
        <w:t>screen ap</w:t>
      </w:r>
      <w:r w:rsidR="003B3193">
        <w:t>pears</w:t>
      </w:r>
      <w:r>
        <w:t>.</w:t>
      </w:r>
      <w:r w:rsidR="003B3193">
        <w:t xml:space="preserve"> </w:t>
      </w:r>
      <w:r>
        <w:t xml:space="preserve">Find the correct </w:t>
      </w:r>
      <w:proofErr w:type="spellStart"/>
      <w:r>
        <w:t>student</w:t>
      </w:r>
      <w:r w:rsidRPr="00191F43">
        <w:t>id</w:t>
      </w:r>
      <w:proofErr w:type="spellEnd"/>
      <w:r w:rsidRPr="00191F43">
        <w:t xml:space="preserve"> and click on the </w:t>
      </w:r>
      <w:r w:rsidRPr="00191F43">
        <w:rPr>
          <w:b/>
        </w:rPr>
        <w:t>Move</w:t>
      </w:r>
      <w:r w:rsidRPr="00191F43">
        <w:t xml:space="preserve"> button at the bottom of the screen </w:t>
      </w:r>
    </w:p>
    <w:p w14:paraId="2A6D1AB6" w14:textId="77777777" w:rsidR="0065623E" w:rsidRPr="00191F43" w:rsidRDefault="0065623E" w:rsidP="00284DCB">
      <w:pPr>
        <w:rPr>
          <w:rFonts w:cs="Arial"/>
          <w:szCs w:val="22"/>
        </w:rPr>
      </w:pPr>
      <w:r w:rsidRPr="00191F43">
        <w:rPr>
          <w:rFonts w:cs="Arial"/>
          <w:szCs w:val="22"/>
        </w:rPr>
        <w:t>.</w:t>
      </w:r>
    </w:p>
    <w:p w14:paraId="36A68D16" w14:textId="5AA47DDE" w:rsidR="0065623E" w:rsidRDefault="0065623E" w:rsidP="007C559E">
      <w:pPr>
        <w:rPr>
          <w:rFonts w:cs="Arial"/>
          <w:b/>
          <w:szCs w:val="22"/>
        </w:rPr>
      </w:pPr>
    </w:p>
    <w:p w14:paraId="737D9426" w14:textId="77777777" w:rsidR="007C559E" w:rsidRPr="00191F43" w:rsidRDefault="007C559E" w:rsidP="007C559E">
      <w:pPr>
        <w:rPr>
          <w:rFonts w:cs="Arial"/>
          <w:b/>
          <w:szCs w:val="22"/>
        </w:rPr>
      </w:pPr>
    </w:p>
    <w:p w14:paraId="2E7F5E15" w14:textId="77777777" w:rsidR="0065623E" w:rsidRPr="00B07598" w:rsidRDefault="0065623E" w:rsidP="00284DCB">
      <w:pPr>
        <w:pStyle w:val="acs"/>
        <w:ind w:left="0" w:firstLine="0"/>
        <w:rPr>
          <w:b/>
        </w:rPr>
      </w:pPr>
      <w:r w:rsidRPr="00191F43">
        <w:lastRenderedPageBreak/>
        <w:t xml:space="preserve">The following screen appears. Click </w:t>
      </w:r>
      <w:r w:rsidRPr="00B07598">
        <w:rPr>
          <w:b/>
        </w:rPr>
        <w:t>OK</w:t>
      </w:r>
    </w:p>
    <w:p w14:paraId="67492458" w14:textId="77777777" w:rsidR="0065623E" w:rsidRDefault="0065623E" w:rsidP="00284DCB">
      <w:pPr>
        <w:jc w:val="center"/>
        <w:rPr>
          <w:b/>
        </w:rPr>
      </w:pPr>
    </w:p>
    <w:p w14:paraId="7C042034" w14:textId="77777777" w:rsidR="0065623E" w:rsidRDefault="00314325" w:rsidP="00314325">
      <w:pPr>
        <w:jc w:val="center"/>
        <w:rPr>
          <w:b/>
        </w:rPr>
      </w:pPr>
      <w:r>
        <w:rPr>
          <w:noProof/>
        </w:rPr>
        <w:drawing>
          <wp:inline distT="0" distB="0" distL="0" distR="0" wp14:anchorId="0C2E376E" wp14:editId="5413610F">
            <wp:extent cx="3911600" cy="1517650"/>
            <wp:effectExtent l="0" t="0" r="0" b="6350"/>
            <wp:docPr id="35" name="Picture 35" descr="Dialog box reads &quot; You are about to move all units and courses to selected studentid, old student will be marked for deletion. Do you wish to continue?&quot;" title="Move un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5">
                      <a:extLst>
                        <a:ext uri="{28A0092B-C50C-407E-A947-70E740481C1C}">
                          <a14:useLocalDpi xmlns:a14="http://schemas.microsoft.com/office/drawing/2010/main" val="0"/>
                        </a:ext>
                      </a:extLst>
                    </a:blip>
                    <a:stretch>
                      <a:fillRect/>
                    </a:stretch>
                  </pic:blipFill>
                  <pic:spPr>
                    <a:xfrm>
                      <a:off x="0" y="0"/>
                      <a:ext cx="3911600" cy="1517650"/>
                    </a:xfrm>
                    <a:prstGeom prst="rect">
                      <a:avLst/>
                    </a:prstGeom>
                  </pic:spPr>
                </pic:pic>
              </a:graphicData>
            </a:graphic>
          </wp:inline>
        </w:drawing>
      </w:r>
    </w:p>
    <w:p w14:paraId="45545BBC" w14:textId="77777777" w:rsidR="0065623E" w:rsidRDefault="0065623E" w:rsidP="00284DCB"/>
    <w:p w14:paraId="5050040D" w14:textId="77777777" w:rsidR="0065623E" w:rsidRPr="00191F43" w:rsidRDefault="0065623E" w:rsidP="00284DCB">
      <w:pPr>
        <w:pStyle w:val="acs"/>
        <w:ind w:left="0" w:firstLine="0"/>
      </w:pPr>
      <w:r w:rsidRPr="00191F43">
        <w:t xml:space="preserve">If all unit, </w:t>
      </w:r>
      <w:proofErr w:type="gramStart"/>
      <w:r w:rsidRPr="00191F43">
        <w:t>course</w:t>
      </w:r>
      <w:proofErr w:type="gramEnd"/>
      <w:r w:rsidRPr="00191F43">
        <w:t xml:space="preserve"> and VET data has been moved to the correct ID then the following message appears</w:t>
      </w:r>
    </w:p>
    <w:p w14:paraId="28B84EE0" w14:textId="77777777" w:rsidR="0065623E" w:rsidRPr="00191F43" w:rsidRDefault="0065623E" w:rsidP="00284DCB">
      <w:pPr>
        <w:rPr>
          <w:rFonts w:cs="Arial"/>
          <w:szCs w:val="22"/>
        </w:rPr>
      </w:pPr>
    </w:p>
    <w:p w14:paraId="41B6AD49" w14:textId="77777777" w:rsidR="0065623E" w:rsidRPr="00191F43" w:rsidRDefault="00314325" w:rsidP="00284DCB">
      <w:pPr>
        <w:rPr>
          <w:rFonts w:cs="Arial"/>
          <w:szCs w:val="22"/>
        </w:rPr>
      </w:pPr>
      <w:r>
        <w:rPr>
          <w:noProof/>
        </w:rPr>
        <w:drawing>
          <wp:inline distT="0" distB="0" distL="0" distR="0" wp14:anchorId="044D7D11" wp14:editId="3F7DC018">
            <wp:extent cx="5943600" cy="277495"/>
            <wp:effectExtent l="0" t="0" r="0" b="8255"/>
            <wp:docPr id="36" name="Picture 36" descr="Message reads &quot;All old student's Units, Courses, VET Competencies and VET Certificates ahve been moved to the new student. The old student record has been marked for deletion.&quot;" title="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6">
                      <a:extLst>
                        <a:ext uri="{28A0092B-C50C-407E-A947-70E740481C1C}">
                          <a14:useLocalDpi xmlns:a14="http://schemas.microsoft.com/office/drawing/2010/main" val="0"/>
                        </a:ext>
                      </a:extLst>
                    </a:blip>
                    <a:stretch>
                      <a:fillRect/>
                    </a:stretch>
                  </pic:blipFill>
                  <pic:spPr>
                    <a:xfrm>
                      <a:off x="0" y="0"/>
                      <a:ext cx="5943600" cy="277495"/>
                    </a:xfrm>
                    <a:prstGeom prst="rect">
                      <a:avLst/>
                    </a:prstGeom>
                  </pic:spPr>
                </pic:pic>
              </a:graphicData>
            </a:graphic>
          </wp:inline>
        </w:drawing>
      </w:r>
    </w:p>
    <w:p w14:paraId="18228F0E" w14:textId="77777777" w:rsidR="0065623E" w:rsidRPr="00191F43" w:rsidRDefault="0065623E" w:rsidP="00284DCB">
      <w:pPr>
        <w:rPr>
          <w:rFonts w:cs="Arial"/>
          <w:szCs w:val="22"/>
        </w:rPr>
      </w:pPr>
    </w:p>
    <w:p w14:paraId="00D6D525" w14:textId="4A65ACBA" w:rsidR="0065623E" w:rsidRPr="00191F43" w:rsidRDefault="0065623E" w:rsidP="00284DCB">
      <w:pPr>
        <w:pStyle w:val="acs"/>
        <w:ind w:left="0" w:firstLine="0"/>
      </w:pPr>
      <w:r>
        <w:t xml:space="preserve">If there is an error with moving the </w:t>
      </w:r>
      <w:proofErr w:type="gramStart"/>
      <w:r>
        <w:t>data</w:t>
      </w:r>
      <w:proofErr w:type="gramEnd"/>
      <w:r>
        <w:t xml:space="preserve"> such as duplicate courses or VET competencies then the following screen appears. Contact the </w:t>
      </w:r>
      <w:r w:rsidR="001A2473">
        <w:t>BSSS Certification team</w:t>
      </w:r>
      <w:r w:rsidR="001F1BD7">
        <w:t xml:space="preserve"> </w:t>
      </w:r>
      <w:r>
        <w:t xml:space="preserve">who will edit the duplicate records in the database </w:t>
      </w:r>
    </w:p>
    <w:p w14:paraId="4CBBA3BD" w14:textId="77777777" w:rsidR="0065623E" w:rsidRPr="00191F43" w:rsidRDefault="0065623E" w:rsidP="00284DCB">
      <w:pPr>
        <w:rPr>
          <w:rFonts w:cs="Arial"/>
          <w:szCs w:val="22"/>
        </w:rPr>
      </w:pPr>
    </w:p>
    <w:p w14:paraId="55856573" w14:textId="77777777" w:rsidR="0065623E" w:rsidRPr="00191F43" w:rsidRDefault="00314325" w:rsidP="00284DCB">
      <w:pPr>
        <w:rPr>
          <w:rFonts w:cs="Arial"/>
          <w:szCs w:val="22"/>
        </w:rPr>
      </w:pPr>
      <w:r>
        <w:rPr>
          <w:noProof/>
        </w:rPr>
        <w:drawing>
          <wp:inline distT="0" distB="0" distL="0" distR="0" wp14:anchorId="0C1E60DC" wp14:editId="1E66C7BA">
            <wp:extent cx="5943600" cy="331470"/>
            <wp:effectExtent l="0" t="0" r="0" b="0"/>
            <wp:docPr id="37" name="Picture 37" descr="Message reads &quot;Error: Moving all Units to another student has failed because duplicate Courses, Units Competencies or Certificates exist. Resolution: Contact the Technical Advisor who will manually resolve the conflicts. Please provide both student IDs to the Teachnical Advisor.&quot;"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5943600" cy="331470"/>
                    </a:xfrm>
                    <a:prstGeom prst="rect">
                      <a:avLst/>
                    </a:prstGeom>
                  </pic:spPr>
                </pic:pic>
              </a:graphicData>
            </a:graphic>
          </wp:inline>
        </w:drawing>
      </w:r>
    </w:p>
    <w:p w14:paraId="7991BF45" w14:textId="77777777" w:rsidR="003B3193" w:rsidRPr="00C30783" w:rsidRDefault="003B3193" w:rsidP="003B3193">
      <w:pPr>
        <w:pStyle w:val="acs"/>
        <w:numPr>
          <w:ilvl w:val="0"/>
          <w:numId w:val="0"/>
        </w:numPr>
      </w:pPr>
      <w:bookmarkStart w:id="67" w:name="_Toc292184038"/>
    </w:p>
    <w:p w14:paraId="6763B9BE" w14:textId="77777777" w:rsidR="002E40E8" w:rsidRDefault="002E40E8" w:rsidP="003B3193">
      <w:pPr>
        <w:pStyle w:val="Heading1"/>
      </w:pPr>
      <w:r>
        <w:br w:type="page"/>
      </w:r>
    </w:p>
    <w:p w14:paraId="77D99BA4" w14:textId="77777777" w:rsidR="00B055E5" w:rsidRPr="00495C66" w:rsidRDefault="00B055E5" w:rsidP="003B3193">
      <w:pPr>
        <w:pStyle w:val="Heading1"/>
      </w:pPr>
      <w:bookmarkStart w:id="68" w:name="_Toc55284180"/>
      <w:r w:rsidRPr="00495C66">
        <w:lastRenderedPageBreak/>
        <w:t>Properties of the Course Studied record</w:t>
      </w:r>
      <w:bookmarkEnd w:id="58"/>
      <w:bookmarkEnd w:id="59"/>
      <w:bookmarkEnd w:id="60"/>
      <w:bookmarkEnd w:id="61"/>
      <w:bookmarkEnd w:id="67"/>
      <w:bookmarkEnd w:id="68"/>
    </w:p>
    <w:p w14:paraId="7234D8D0" w14:textId="77777777" w:rsidR="00B055E5" w:rsidRPr="005F7A60" w:rsidRDefault="00B055E5" w:rsidP="00284DCB">
      <w:pPr>
        <w:rPr>
          <w:rFonts w:cs="Arial"/>
          <w:szCs w:val="22"/>
        </w:rPr>
      </w:pPr>
      <w:r>
        <w:rPr>
          <w:rFonts w:cs="Arial"/>
          <w:szCs w:val="22"/>
        </w:rPr>
        <w:t>In the</w:t>
      </w:r>
      <w:r w:rsidRPr="005F7A60">
        <w:rPr>
          <w:rFonts w:cs="Arial"/>
          <w:b/>
          <w:szCs w:val="22"/>
        </w:rPr>
        <w:t xml:space="preserve"> Units and Courses</w:t>
      </w:r>
      <w:r>
        <w:rPr>
          <w:rFonts w:cs="Arial"/>
          <w:szCs w:val="22"/>
        </w:rPr>
        <w:t xml:space="preserve"> screen</w:t>
      </w:r>
    </w:p>
    <w:p w14:paraId="706E95AD" w14:textId="77777777" w:rsidR="00B055E5" w:rsidRPr="003B3193" w:rsidRDefault="00B055E5" w:rsidP="003B3193">
      <w:pPr>
        <w:pStyle w:val="acs"/>
      </w:pPr>
      <w:r w:rsidRPr="00191F43">
        <w:t>Click on the course code (hyperlink) to expand to the properties of that course</w:t>
      </w:r>
    </w:p>
    <w:p w14:paraId="5D710043" w14:textId="77777777" w:rsidR="00B055E5" w:rsidRPr="00191F43" w:rsidRDefault="00B055E5" w:rsidP="003B3193">
      <w:pPr>
        <w:pStyle w:val="acs"/>
      </w:pPr>
      <w:r w:rsidRPr="00191F43">
        <w:t>The screen as shown below appears</w:t>
      </w:r>
    </w:p>
    <w:p w14:paraId="5323F244" w14:textId="77777777" w:rsidR="00B055E5" w:rsidRDefault="00B055E5" w:rsidP="00284DCB">
      <w:pPr>
        <w:rPr>
          <w:szCs w:val="22"/>
        </w:rPr>
      </w:pPr>
    </w:p>
    <w:p w14:paraId="2511F212" w14:textId="43795E01" w:rsidR="00B055E5" w:rsidRDefault="009A0299" w:rsidP="00A2615A">
      <w:pPr>
        <w:jc w:val="center"/>
      </w:pPr>
      <w:r>
        <w:object w:dxaOrig="8644" w:dyaOrig="4320" w14:anchorId="5535BE0D">
          <v:shape id="_x0000_i1026" type="#_x0000_t75" alt="Course Details Window showing studied units." style="width:6in;height:3in;mso-position-vertical:absolute" o:ole="">
            <v:imagedata r:id="rId28" o:title=""/>
          </v:shape>
          <o:OLEObject Type="Embed" ProgID="Unknown" ShapeID="_x0000_i1026" DrawAspect="Content" ObjectID="_1683712591" r:id="rId29"/>
        </w:object>
      </w:r>
    </w:p>
    <w:p w14:paraId="221821DC" w14:textId="77777777" w:rsidR="00C32637" w:rsidRDefault="00C32637" w:rsidP="00A2615A">
      <w:pPr>
        <w:jc w:val="center"/>
        <w:rPr>
          <w:szCs w:val="22"/>
        </w:rPr>
      </w:pPr>
    </w:p>
    <w:p w14:paraId="3C806E70" w14:textId="77777777" w:rsidR="00B055E5" w:rsidRPr="00191F43" w:rsidRDefault="00B055E5" w:rsidP="00284DCB">
      <w:pPr>
        <w:rPr>
          <w:rFonts w:cs="Arial"/>
          <w:szCs w:val="22"/>
        </w:rPr>
      </w:pPr>
      <w:r w:rsidRPr="00191F43">
        <w:rPr>
          <w:rFonts w:cs="Arial"/>
          <w:szCs w:val="22"/>
        </w:rPr>
        <w:t xml:space="preserve">In this screen </w:t>
      </w:r>
    </w:p>
    <w:p w14:paraId="2619869F" w14:textId="77777777" w:rsidR="00B055E5" w:rsidRPr="00191F43" w:rsidRDefault="00AC2BA3" w:rsidP="003B3193">
      <w:pPr>
        <w:pStyle w:val="acs"/>
        <w:numPr>
          <w:ilvl w:val="0"/>
          <w:numId w:val="47"/>
        </w:numPr>
      </w:pPr>
      <w:r>
        <w:t>C</w:t>
      </w:r>
      <w:r w:rsidR="00B055E5" w:rsidRPr="00191F43">
        <w:t xml:space="preserve">ourse type can be fixed by selecting the course type from the </w:t>
      </w:r>
      <w:proofErr w:type="gramStart"/>
      <w:r w:rsidR="00B055E5" w:rsidRPr="00191F43">
        <w:t>drop down</w:t>
      </w:r>
      <w:proofErr w:type="gramEnd"/>
      <w:r w:rsidR="00B055E5" w:rsidRPr="00191F43">
        <w:t xml:space="preserve"> box.</w:t>
      </w:r>
      <w:r w:rsidR="00B055E5">
        <w:t xml:space="preserve"> The fixed check box will be automatically checked.</w:t>
      </w:r>
      <w:r w:rsidR="00B055E5" w:rsidRPr="00191F43">
        <w:t xml:space="preserve"> Once fixed</w:t>
      </w:r>
      <w:r w:rsidR="00B055E5">
        <w:t>,</w:t>
      </w:r>
      <w:r w:rsidR="00B055E5" w:rsidRPr="00191F43">
        <w:t xml:space="preserve"> a course type is n</w:t>
      </w:r>
      <w:r w:rsidR="00B055E5">
        <w:t>ot</w:t>
      </w:r>
      <w:r w:rsidR="00B055E5" w:rsidRPr="00191F43">
        <w:t xml:space="preserve"> changed by any of the EOY processes</w:t>
      </w:r>
    </w:p>
    <w:p w14:paraId="3C4E43A0" w14:textId="2C5056FA" w:rsidR="00B055E5" w:rsidRPr="00191F43" w:rsidRDefault="00AC2BA3" w:rsidP="003B3193">
      <w:pPr>
        <w:pStyle w:val="acs"/>
        <w:numPr>
          <w:ilvl w:val="0"/>
          <w:numId w:val="47"/>
        </w:numPr>
      </w:pPr>
      <w:r>
        <w:t>C</w:t>
      </w:r>
      <w:r w:rsidR="00B055E5" w:rsidRPr="00191F43">
        <w:t xml:space="preserve">ourse score can be altered by </w:t>
      </w:r>
      <w:r w:rsidR="00F455C7">
        <w:t>deselecting</w:t>
      </w:r>
      <w:r w:rsidR="00B055E5" w:rsidRPr="00191F43">
        <w:t xml:space="preserve"> the check boxes next to the unit code</w:t>
      </w:r>
      <w:r w:rsidR="00B055E5">
        <w:t xml:space="preserve"> of the unit you wish to discount</w:t>
      </w:r>
      <w:r w:rsidR="00B055E5" w:rsidRPr="00191F43">
        <w:t xml:space="preserve">. The adjusted course score will appear in the </w:t>
      </w:r>
      <w:r w:rsidR="00B055E5" w:rsidRPr="00191F43">
        <w:rPr>
          <w:b/>
        </w:rPr>
        <w:t>Custom Score</w:t>
      </w:r>
      <w:r w:rsidR="00B055E5" w:rsidRPr="00191F43">
        <w:t xml:space="preserve"> box as shown below. The </w:t>
      </w:r>
      <w:r w:rsidR="005E1968">
        <w:rPr>
          <w:b/>
        </w:rPr>
        <w:t>Raw</w:t>
      </w:r>
      <w:r w:rsidR="00B055E5" w:rsidRPr="00191F43">
        <w:rPr>
          <w:b/>
        </w:rPr>
        <w:t xml:space="preserve"> Score</w:t>
      </w:r>
      <w:r w:rsidR="00B055E5" w:rsidRPr="00191F43">
        <w:t xml:space="preserve"> </w:t>
      </w:r>
      <w:r w:rsidR="00110AC7">
        <w:t>is calculated from those unit scores that comprise the best 80% of the minimum number of units required for that course type, excluding discounted units</w:t>
      </w:r>
      <w:r w:rsidR="00B055E5" w:rsidRPr="00191F43">
        <w:t xml:space="preserve">. </w:t>
      </w:r>
      <w:r w:rsidR="00B055E5" w:rsidRPr="00191F43">
        <w:rPr>
          <w:b/>
        </w:rPr>
        <w:t>Colleges cannot change the 80% score</w:t>
      </w:r>
    </w:p>
    <w:p w14:paraId="21851E01" w14:textId="77777777" w:rsidR="00B055E5" w:rsidRDefault="00B055E5" w:rsidP="00284DCB">
      <w:pPr>
        <w:rPr>
          <w:szCs w:val="22"/>
        </w:rPr>
      </w:pPr>
    </w:p>
    <w:p w14:paraId="0ADCCDC7" w14:textId="77777777" w:rsidR="00B055E5" w:rsidRDefault="009A0299" w:rsidP="00284DCB">
      <w:pPr>
        <w:jc w:val="center"/>
        <w:rPr>
          <w:szCs w:val="22"/>
        </w:rPr>
      </w:pPr>
      <w:r>
        <w:object w:dxaOrig="8644" w:dyaOrig="4320" w14:anchorId="09C8D291">
          <v:shape id="_x0000_i1027" type="#_x0000_t75" alt="Course Details Window showing selected units and scores." style="width:6in;height:3in" o:ole="">
            <v:imagedata r:id="rId30" o:title=""/>
          </v:shape>
          <o:OLEObject Type="Embed" ProgID="Unknown" ShapeID="_x0000_i1027" DrawAspect="Content" ObjectID="_1683712592" r:id="rId31"/>
        </w:object>
      </w:r>
    </w:p>
    <w:p w14:paraId="53CF14B9" w14:textId="77777777" w:rsidR="00B055E5" w:rsidRDefault="00B055E5" w:rsidP="003B3193">
      <w:pPr>
        <w:rPr>
          <w:rFonts w:cs="Arial"/>
          <w:szCs w:val="22"/>
        </w:rPr>
      </w:pPr>
    </w:p>
    <w:p w14:paraId="62164E4B" w14:textId="77777777" w:rsidR="00C32637" w:rsidRDefault="00C32637">
      <w:r>
        <w:br w:type="page"/>
      </w:r>
    </w:p>
    <w:p w14:paraId="4A5AD758" w14:textId="6DF81A50" w:rsidR="00B055E5" w:rsidRDefault="00B055E5" w:rsidP="003B3193">
      <w:pPr>
        <w:pStyle w:val="acs"/>
        <w:numPr>
          <w:ilvl w:val="0"/>
          <w:numId w:val="46"/>
        </w:numPr>
      </w:pPr>
      <w:r>
        <w:lastRenderedPageBreak/>
        <w:t>The Custom Score is calculated on 80% of the selected units</w:t>
      </w:r>
    </w:p>
    <w:p w14:paraId="1A043884" w14:textId="77777777" w:rsidR="00B055E5" w:rsidRPr="00191F43" w:rsidRDefault="00B055E5" w:rsidP="003B3193">
      <w:pPr>
        <w:pStyle w:val="acs"/>
        <w:numPr>
          <w:ilvl w:val="0"/>
          <w:numId w:val="46"/>
        </w:numPr>
      </w:pPr>
      <w:r w:rsidRPr="00191F43">
        <w:t xml:space="preserve">Press the </w:t>
      </w:r>
      <w:r w:rsidRPr="00191F43">
        <w:rPr>
          <w:b/>
        </w:rPr>
        <w:t>Copy</w:t>
      </w:r>
      <w:r w:rsidRPr="00191F43">
        <w:t xml:space="preserve"> button near the </w:t>
      </w:r>
      <w:r>
        <w:rPr>
          <w:b/>
        </w:rPr>
        <w:t>C</w:t>
      </w:r>
      <w:r w:rsidRPr="008610B0">
        <w:rPr>
          <w:b/>
        </w:rPr>
        <w:t xml:space="preserve">ustom </w:t>
      </w:r>
      <w:r>
        <w:rPr>
          <w:b/>
        </w:rPr>
        <w:t>S</w:t>
      </w:r>
      <w:r w:rsidRPr="008610B0">
        <w:rPr>
          <w:b/>
        </w:rPr>
        <w:t>core</w:t>
      </w:r>
      <w:r w:rsidRPr="00191F43">
        <w:t xml:space="preserve"> to move the </w:t>
      </w:r>
      <w:r w:rsidRPr="00191F43">
        <w:rPr>
          <w:b/>
        </w:rPr>
        <w:t>Custom Score</w:t>
      </w:r>
      <w:r w:rsidRPr="00191F43">
        <w:t xml:space="preserve"> to </w:t>
      </w:r>
      <w:r w:rsidRPr="00191F43">
        <w:rPr>
          <w:b/>
        </w:rPr>
        <w:t xml:space="preserve">Final Score. </w:t>
      </w:r>
      <w:r w:rsidRPr="00191F43">
        <w:t xml:space="preserve">The fixed box will automatically be ticked. Once fixed, a course score </w:t>
      </w:r>
      <w:r>
        <w:t xml:space="preserve">does not change if </w:t>
      </w:r>
      <w:r w:rsidRPr="00A22380">
        <w:rPr>
          <w:b/>
        </w:rPr>
        <w:t xml:space="preserve">Calculate </w:t>
      </w:r>
      <w:r>
        <w:rPr>
          <w:b/>
        </w:rPr>
        <w:t>c</w:t>
      </w:r>
      <w:r w:rsidRPr="00A22380">
        <w:rPr>
          <w:b/>
        </w:rPr>
        <w:t xml:space="preserve">ourse </w:t>
      </w:r>
      <w:r>
        <w:rPr>
          <w:b/>
        </w:rPr>
        <w:t>s</w:t>
      </w:r>
      <w:r w:rsidRPr="00A22380">
        <w:rPr>
          <w:b/>
        </w:rPr>
        <w:t>cores</w:t>
      </w:r>
      <w:r>
        <w:t xml:space="preserve"> is run. All course scores will be set to zero if the </w:t>
      </w:r>
      <w:r w:rsidRPr="00A22380">
        <w:rPr>
          <w:b/>
        </w:rPr>
        <w:t>Zero cours</w:t>
      </w:r>
      <w:r>
        <w:rPr>
          <w:b/>
        </w:rPr>
        <w:t>e</w:t>
      </w:r>
      <w:r w:rsidRPr="00A22380">
        <w:rPr>
          <w:b/>
        </w:rPr>
        <w:t xml:space="preserve"> scores</w:t>
      </w:r>
      <w:r>
        <w:t xml:space="preserve"> </w:t>
      </w:r>
      <w:proofErr w:type="gramStart"/>
      <w:r>
        <w:t>is</w:t>
      </w:r>
      <w:proofErr w:type="gramEnd"/>
      <w:r>
        <w:t xml:space="preserve"> run</w:t>
      </w:r>
    </w:p>
    <w:p w14:paraId="2EF8E8DC" w14:textId="77777777" w:rsidR="00B055E5" w:rsidRPr="005F7A60" w:rsidRDefault="00B055E5" w:rsidP="003B3193">
      <w:pPr>
        <w:pStyle w:val="acs"/>
        <w:numPr>
          <w:ilvl w:val="0"/>
          <w:numId w:val="46"/>
        </w:numPr>
      </w:pPr>
      <w:r>
        <w:t>To unfi</w:t>
      </w:r>
      <w:r w:rsidRPr="005F7A60">
        <w:t>x a cours</w:t>
      </w:r>
      <w:r>
        <w:t>e</w:t>
      </w:r>
      <w:r w:rsidRPr="005F7A60">
        <w:t xml:space="preserve"> </w:t>
      </w:r>
      <w:proofErr w:type="gramStart"/>
      <w:r w:rsidRPr="005F7A60">
        <w:t>score</w:t>
      </w:r>
      <w:proofErr w:type="gramEnd"/>
      <w:r w:rsidRPr="005F7A60">
        <w:t xml:space="preserve"> cli</w:t>
      </w:r>
      <w:r>
        <w:t>c</w:t>
      </w:r>
      <w:r w:rsidRPr="005F7A60">
        <w:t>k</w:t>
      </w:r>
      <w:r w:rsidRPr="00191F43">
        <w:t xml:space="preserve"> the </w:t>
      </w:r>
      <w:r w:rsidRPr="00191F43">
        <w:rPr>
          <w:b/>
        </w:rPr>
        <w:t>Copy</w:t>
      </w:r>
      <w:r w:rsidRPr="00191F43">
        <w:t xml:space="preserve"> button near the 80% score to move the </w:t>
      </w:r>
      <w:r w:rsidR="001D27F8">
        <w:rPr>
          <w:b/>
        </w:rPr>
        <w:t>Raw</w:t>
      </w:r>
      <w:r>
        <w:rPr>
          <w:b/>
        </w:rPr>
        <w:t xml:space="preserve"> </w:t>
      </w:r>
      <w:r w:rsidRPr="00191F43">
        <w:rPr>
          <w:b/>
        </w:rPr>
        <w:t>Score</w:t>
      </w:r>
      <w:r w:rsidRPr="00191F43">
        <w:t xml:space="preserve"> to </w:t>
      </w:r>
      <w:r w:rsidRPr="00191F43">
        <w:rPr>
          <w:b/>
        </w:rPr>
        <w:t>Final Score</w:t>
      </w:r>
      <w:r>
        <w:rPr>
          <w:b/>
        </w:rPr>
        <w:t xml:space="preserve"> </w:t>
      </w:r>
      <w:r w:rsidRPr="005F7A60">
        <w:t>and removes the Fixed f</w:t>
      </w:r>
      <w:r>
        <w:t>lag</w:t>
      </w:r>
    </w:p>
    <w:p w14:paraId="1E0A0FA6" w14:textId="77777777" w:rsidR="003B3193" w:rsidRDefault="00B055E5" w:rsidP="003B3193">
      <w:pPr>
        <w:pStyle w:val="acs"/>
        <w:numPr>
          <w:ilvl w:val="0"/>
          <w:numId w:val="46"/>
        </w:numPr>
      </w:pPr>
      <w:r w:rsidRPr="00191F43">
        <w:t xml:space="preserve">Save before exiting the screen </w:t>
      </w:r>
      <w:bookmarkStart w:id="69" w:name="_Toc233952794"/>
    </w:p>
    <w:p w14:paraId="030710FA" w14:textId="77777777" w:rsidR="003B3193" w:rsidRDefault="003B3193" w:rsidP="003B3193">
      <w:pPr>
        <w:rPr>
          <w:b/>
        </w:rPr>
      </w:pPr>
    </w:p>
    <w:p w14:paraId="4122E6BD" w14:textId="77777777" w:rsidR="00A2615A" w:rsidRDefault="00A2615A" w:rsidP="003B3193">
      <w:pPr>
        <w:pStyle w:val="Heading1"/>
      </w:pPr>
      <w:bookmarkStart w:id="70" w:name="_Toc233952795"/>
      <w:bookmarkStart w:id="71" w:name="_Toc234644837"/>
      <w:bookmarkStart w:id="72" w:name="_Toc235674602"/>
      <w:bookmarkStart w:id="73" w:name="_Toc292184039"/>
      <w:r>
        <w:br w:type="page"/>
      </w:r>
    </w:p>
    <w:p w14:paraId="72FAC909" w14:textId="77777777" w:rsidR="003B3193" w:rsidRPr="00495C66" w:rsidRDefault="003B3193" w:rsidP="003B3193">
      <w:pPr>
        <w:pStyle w:val="Heading1"/>
      </w:pPr>
      <w:bookmarkStart w:id="74" w:name="_Toc55284181"/>
      <w:r w:rsidRPr="00495C66">
        <w:lastRenderedPageBreak/>
        <w:t>Edit Classes</w:t>
      </w:r>
      <w:bookmarkEnd w:id="70"/>
      <w:bookmarkEnd w:id="71"/>
      <w:bookmarkEnd w:id="72"/>
      <w:bookmarkEnd w:id="73"/>
      <w:bookmarkEnd w:id="74"/>
    </w:p>
    <w:p w14:paraId="19FF5017" w14:textId="77777777" w:rsidR="003B3193" w:rsidRDefault="003B3193" w:rsidP="003B3193">
      <w:pPr>
        <w:rPr>
          <w:rFonts w:cs="Arial"/>
          <w:szCs w:val="22"/>
        </w:rPr>
      </w:pPr>
      <w:r w:rsidRPr="00191F43">
        <w:rPr>
          <w:rFonts w:cs="Arial"/>
          <w:szCs w:val="22"/>
        </w:rPr>
        <w:t xml:space="preserve">This option is available for </w:t>
      </w:r>
      <w:r>
        <w:rPr>
          <w:rFonts w:cs="Arial"/>
          <w:szCs w:val="22"/>
        </w:rPr>
        <w:t>non- Data Sync schools</w:t>
      </w:r>
      <w:r w:rsidRPr="00191F43">
        <w:rPr>
          <w:rFonts w:cs="Arial"/>
          <w:szCs w:val="22"/>
        </w:rPr>
        <w:t>. It allows select</w:t>
      </w:r>
      <w:r>
        <w:rPr>
          <w:rFonts w:cs="Arial"/>
          <w:szCs w:val="22"/>
        </w:rPr>
        <w:t>ion of</w:t>
      </w:r>
      <w:r w:rsidRPr="00191F43">
        <w:rPr>
          <w:rFonts w:cs="Arial"/>
          <w:szCs w:val="22"/>
        </w:rPr>
        <w:t xml:space="preserve"> classes for any assessment period provided they already exist in the database. To use this function at least one student must have been added to the database who is studying the same unit in the same assessment period. </w:t>
      </w:r>
    </w:p>
    <w:p w14:paraId="72B03288" w14:textId="77777777" w:rsidR="003B3193" w:rsidRPr="00191F43" w:rsidRDefault="003B3193" w:rsidP="003B3193">
      <w:pPr>
        <w:rPr>
          <w:rFonts w:cs="Arial"/>
          <w:szCs w:val="22"/>
        </w:rPr>
      </w:pPr>
    </w:p>
    <w:p w14:paraId="6C8F83BD" w14:textId="77777777" w:rsidR="003B3193" w:rsidRPr="00191F43" w:rsidRDefault="003B3193" w:rsidP="003B3193">
      <w:pPr>
        <w:pStyle w:val="acs"/>
        <w:ind w:left="0" w:firstLine="0"/>
      </w:pPr>
      <w:r>
        <w:t>C</w:t>
      </w:r>
      <w:r w:rsidRPr="00191F43">
        <w:t xml:space="preserve">licked </w:t>
      </w:r>
      <w:r>
        <w:t>on</w:t>
      </w:r>
      <w:r w:rsidRPr="00191F43">
        <w:t xml:space="preserve"> the </w:t>
      </w:r>
      <w:r w:rsidRPr="00191F43">
        <w:rPr>
          <w:b/>
        </w:rPr>
        <w:t>Edit Classes</w:t>
      </w:r>
      <w:r w:rsidRPr="00191F43">
        <w:t xml:space="preserve"> button the following screen appears</w:t>
      </w:r>
    </w:p>
    <w:p w14:paraId="58BDDF12" w14:textId="77777777" w:rsidR="003B3193" w:rsidRPr="00191F43" w:rsidRDefault="003B3193" w:rsidP="003B3193">
      <w:pPr>
        <w:rPr>
          <w:rFonts w:cs="Arial"/>
          <w:szCs w:val="22"/>
        </w:rPr>
      </w:pPr>
    </w:p>
    <w:p w14:paraId="0723A7A9" w14:textId="77777777" w:rsidR="003B3193" w:rsidRDefault="00E33377" w:rsidP="003B3193">
      <w:pPr>
        <w:jc w:val="center"/>
      </w:pPr>
      <w:r>
        <w:object w:dxaOrig="15848" w:dyaOrig="4320" w14:anchorId="7842AFFB">
          <v:shape id="_x0000_i1028" type="#_x0000_t75" alt="Edit Classes Screen for a student" style="width:498.6pt;height:135.7pt" o:ole="">
            <v:imagedata r:id="rId32" o:title=""/>
          </v:shape>
          <o:OLEObject Type="Embed" ProgID="Unknown" ShapeID="_x0000_i1028" DrawAspect="Content" ObjectID="_1683712593" r:id="rId33"/>
        </w:object>
      </w:r>
    </w:p>
    <w:p w14:paraId="7DE3A401" w14:textId="77777777" w:rsidR="003B3193" w:rsidRDefault="003B3193" w:rsidP="003B3193"/>
    <w:p w14:paraId="2117C19C" w14:textId="77777777" w:rsidR="003B3193" w:rsidRPr="00C97290" w:rsidRDefault="003B3193" w:rsidP="007C559E">
      <w:pPr>
        <w:pStyle w:val="acs"/>
        <w:ind w:left="0" w:firstLine="0"/>
      </w:pPr>
      <w:r w:rsidRPr="00191F43">
        <w:t>Select the Year and Assessment Period</w:t>
      </w:r>
    </w:p>
    <w:p w14:paraId="276B5245" w14:textId="77777777" w:rsidR="003B3193" w:rsidRPr="00C97290" w:rsidRDefault="003B3193" w:rsidP="007C559E">
      <w:pPr>
        <w:pStyle w:val="acs"/>
        <w:ind w:left="0" w:firstLine="0"/>
      </w:pPr>
      <w:r w:rsidRPr="00C97290">
        <w:t xml:space="preserve">Click on </w:t>
      </w:r>
      <w:r w:rsidRPr="007C559E">
        <w:rPr>
          <w:b/>
          <w:bCs/>
        </w:rPr>
        <w:t>Refresh</w:t>
      </w:r>
    </w:p>
    <w:p w14:paraId="5B3FD750" w14:textId="77777777" w:rsidR="003B3193" w:rsidRDefault="003B3193" w:rsidP="007C559E">
      <w:pPr>
        <w:pStyle w:val="acs"/>
        <w:ind w:left="0" w:firstLine="0"/>
      </w:pPr>
      <w:r>
        <w:t>T</w:t>
      </w:r>
      <w:r w:rsidRPr="00191F43">
        <w:t>he Enrolled Classes and Class List grid</w:t>
      </w:r>
      <w:r>
        <w:t>s will populate as shown below</w:t>
      </w:r>
    </w:p>
    <w:p w14:paraId="3B340562" w14:textId="77777777" w:rsidR="003B3193" w:rsidRDefault="003B3193" w:rsidP="007C559E">
      <w:pPr>
        <w:pStyle w:val="acs"/>
        <w:ind w:left="0" w:firstLine="0"/>
      </w:pPr>
      <w:r w:rsidRPr="00191F43">
        <w:t>Select units from the Class List section by clicking in the check boxes next to the class. (You may need to navigate to the next page(s) to find all the classes.) This will enable the Add button</w:t>
      </w:r>
    </w:p>
    <w:p w14:paraId="55BF5AF7" w14:textId="77777777" w:rsidR="003B3193" w:rsidRPr="00191F43" w:rsidRDefault="003B3193" w:rsidP="003B3193">
      <w:pPr>
        <w:rPr>
          <w:rFonts w:cs="Arial"/>
          <w:szCs w:val="22"/>
        </w:rPr>
      </w:pPr>
    </w:p>
    <w:p w14:paraId="291191D2" w14:textId="77777777" w:rsidR="003B3193" w:rsidRDefault="00E33377" w:rsidP="003B3193">
      <w:pPr>
        <w:jc w:val="center"/>
        <w:rPr>
          <w:b/>
        </w:rPr>
      </w:pPr>
      <w:r>
        <w:object w:dxaOrig="15848" w:dyaOrig="6480" w14:anchorId="31662FF0">
          <v:shape id="_x0000_i1029" type="#_x0000_t75" alt="Edit Classes Page with classes selected" style="width:498.6pt;height:203.95pt" o:ole="">
            <v:imagedata r:id="rId34" o:title=""/>
          </v:shape>
          <o:OLEObject Type="Embed" ProgID="Unknown" ShapeID="_x0000_i1029" DrawAspect="Content" ObjectID="_1683712594" r:id="rId35"/>
        </w:object>
      </w:r>
    </w:p>
    <w:p w14:paraId="2213E1D5" w14:textId="77777777" w:rsidR="003B3193" w:rsidRDefault="003B3193" w:rsidP="003B3193">
      <w:pPr>
        <w:jc w:val="center"/>
        <w:rPr>
          <w:b/>
        </w:rPr>
      </w:pPr>
    </w:p>
    <w:p w14:paraId="6A87801C" w14:textId="18FF34FD" w:rsidR="003B3193" w:rsidRPr="005D1679" w:rsidRDefault="003B3193" w:rsidP="003B3193">
      <w:pPr>
        <w:pStyle w:val="acs"/>
        <w:ind w:left="0" w:firstLine="0"/>
      </w:pPr>
      <w:r w:rsidRPr="00191F43">
        <w:t xml:space="preserve">Click </w:t>
      </w:r>
      <w:r w:rsidRPr="00191F43">
        <w:rPr>
          <w:b/>
        </w:rPr>
        <w:t xml:space="preserve">Add </w:t>
      </w:r>
      <w:r w:rsidRPr="00191F43">
        <w:t>and the selected units are add</w:t>
      </w:r>
      <w:r>
        <w:t>ed to the student’s package.</w:t>
      </w:r>
    </w:p>
    <w:p w14:paraId="6B4AAE2D" w14:textId="77777777" w:rsidR="003B3193" w:rsidRPr="00191F43" w:rsidRDefault="003B3193" w:rsidP="003B3193">
      <w:pPr>
        <w:pStyle w:val="acs"/>
        <w:ind w:left="0" w:firstLine="0"/>
        <w:rPr>
          <w:b/>
        </w:rPr>
      </w:pPr>
      <w:r w:rsidRPr="00191F43">
        <w:t xml:space="preserve">To remove units from a student’s </w:t>
      </w:r>
      <w:proofErr w:type="gramStart"/>
      <w:r w:rsidRPr="00191F43">
        <w:t>package</w:t>
      </w:r>
      <w:proofErr w:type="gramEnd"/>
      <w:r w:rsidRPr="00191F43">
        <w:t xml:space="preserve"> select units from the </w:t>
      </w:r>
      <w:r w:rsidRPr="00191F43">
        <w:rPr>
          <w:b/>
        </w:rPr>
        <w:t>Enrolled Classes</w:t>
      </w:r>
      <w:r w:rsidRPr="00191F43">
        <w:t xml:space="preserve"> section by clicking in the check boxes next to the class. This will enable the </w:t>
      </w:r>
      <w:r w:rsidRPr="00191F43">
        <w:rPr>
          <w:b/>
        </w:rPr>
        <w:t xml:space="preserve">Remove </w:t>
      </w:r>
      <w:r w:rsidRPr="00191F43">
        <w:t>button</w:t>
      </w:r>
    </w:p>
    <w:p w14:paraId="2B08E5CA" w14:textId="77777777" w:rsidR="003B3193" w:rsidRPr="00191F43" w:rsidRDefault="003B3193" w:rsidP="003B3193">
      <w:pPr>
        <w:pStyle w:val="acs"/>
        <w:ind w:left="0" w:firstLine="0"/>
        <w:rPr>
          <w:b/>
        </w:rPr>
      </w:pPr>
      <w:r w:rsidRPr="00191F43">
        <w:t xml:space="preserve">Click </w:t>
      </w:r>
      <w:r w:rsidRPr="00191F43">
        <w:rPr>
          <w:b/>
        </w:rPr>
        <w:t xml:space="preserve">Remove </w:t>
      </w:r>
      <w:r w:rsidRPr="00191F43">
        <w:t>and the selected units are removed from the student’s package</w:t>
      </w:r>
    </w:p>
    <w:p w14:paraId="0F645086" w14:textId="11A09984" w:rsidR="005D1679" w:rsidRDefault="005D1679">
      <w:r>
        <w:br w:type="page"/>
      </w:r>
    </w:p>
    <w:p w14:paraId="1671EBDD" w14:textId="77777777" w:rsidR="003B3193" w:rsidRPr="00495C66" w:rsidRDefault="003B3193" w:rsidP="003B3193">
      <w:pPr>
        <w:pStyle w:val="Heading2"/>
      </w:pPr>
      <w:bookmarkStart w:id="75" w:name="_Toc233952796"/>
      <w:bookmarkStart w:id="76" w:name="_Toc234644838"/>
      <w:bookmarkStart w:id="77" w:name="_Toc235674603"/>
      <w:bookmarkStart w:id="78" w:name="_Toc292184040"/>
      <w:bookmarkStart w:id="79" w:name="_Toc55284182"/>
      <w:r w:rsidRPr="00495C66">
        <w:lastRenderedPageBreak/>
        <w:t>Add Course</w:t>
      </w:r>
      <w:bookmarkEnd w:id="75"/>
      <w:bookmarkEnd w:id="76"/>
      <w:bookmarkEnd w:id="77"/>
      <w:bookmarkEnd w:id="78"/>
      <w:bookmarkEnd w:id="79"/>
    </w:p>
    <w:p w14:paraId="2B724631" w14:textId="77777777" w:rsidR="003B3193" w:rsidRPr="00191F43" w:rsidRDefault="003B3193" w:rsidP="003B3193">
      <w:pPr>
        <w:pStyle w:val="acs"/>
        <w:ind w:left="0" w:firstLine="0"/>
      </w:pPr>
      <w:r>
        <w:t xml:space="preserve">Click </w:t>
      </w:r>
      <w:r w:rsidRPr="00191F43">
        <w:t xml:space="preserve">on the </w:t>
      </w:r>
      <w:r w:rsidRPr="00191F43">
        <w:rPr>
          <w:b/>
        </w:rPr>
        <w:t>Add Course</w:t>
      </w:r>
      <w:r w:rsidRPr="00191F43">
        <w:t xml:space="preserve"> button and a blank </w:t>
      </w:r>
      <w:r w:rsidRPr="00191F43">
        <w:rPr>
          <w:b/>
        </w:rPr>
        <w:t>Unit Studied Details</w:t>
      </w:r>
      <w:r w:rsidRPr="00191F43">
        <w:t xml:space="preserve"> screen appears. </w:t>
      </w:r>
    </w:p>
    <w:p w14:paraId="59FB9586" w14:textId="77777777" w:rsidR="003B3193" w:rsidRDefault="003B3193" w:rsidP="003B3193"/>
    <w:p w14:paraId="23A419B6" w14:textId="77777777" w:rsidR="003B3193" w:rsidRPr="000B3C19" w:rsidRDefault="00BD3DFA" w:rsidP="003B3193">
      <w:pPr>
        <w:jc w:val="center"/>
      </w:pPr>
      <w:r>
        <w:rPr>
          <w:noProof/>
          <w:lang w:eastAsia="en-AU"/>
        </w:rPr>
        <w:drawing>
          <wp:inline distT="0" distB="0" distL="0" distR="0" wp14:anchorId="3849D87D" wp14:editId="04030623">
            <wp:extent cx="5741043" cy="2748987"/>
            <wp:effectExtent l="0" t="0" r="0" b="0"/>
            <wp:docPr id="40" name="Picture 40" descr="Blank Unit Studied Details Screen" title="Studie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28334"/>
                    <a:stretch/>
                  </pic:blipFill>
                  <pic:spPr bwMode="auto">
                    <a:xfrm>
                      <a:off x="0" y="0"/>
                      <a:ext cx="5740400" cy="2748679"/>
                    </a:xfrm>
                    <a:prstGeom prst="rect">
                      <a:avLst/>
                    </a:prstGeom>
                    <a:ln>
                      <a:noFill/>
                    </a:ln>
                    <a:extLst>
                      <a:ext uri="{53640926-AAD7-44D8-BBD7-CCE9431645EC}">
                        <a14:shadowObscured xmlns:a14="http://schemas.microsoft.com/office/drawing/2010/main"/>
                      </a:ext>
                    </a:extLst>
                  </pic:spPr>
                </pic:pic>
              </a:graphicData>
            </a:graphic>
          </wp:inline>
        </w:drawing>
      </w:r>
    </w:p>
    <w:p w14:paraId="697B2166" w14:textId="77777777" w:rsidR="003B3193" w:rsidRDefault="003B3193" w:rsidP="003B3193">
      <w:pPr>
        <w:rPr>
          <w:b/>
        </w:rPr>
      </w:pPr>
    </w:p>
    <w:p w14:paraId="33BD2E6E" w14:textId="77777777" w:rsidR="003B3193" w:rsidRPr="00AF7634" w:rsidRDefault="003B3193" w:rsidP="003B3193">
      <w:pPr>
        <w:pStyle w:val="acs"/>
        <w:ind w:left="0" w:firstLine="0"/>
      </w:pPr>
      <w:r w:rsidRPr="00AF7634">
        <w:t xml:space="preserve">All details except </w:t>
      </w:r>
      <w:proofErr w:type="spellStart"/>
      <w:r w:rsidRPr="00AF7634">
        <w:t>UnitStudiedNo</w:t>
      </w:r>
      <w:proofErr w:type="spellEnd"/>
      <w:r w:rsidRPr="00AF7634">
        <w:t xml:space="preserve"> can be entered</w:t>
      </w:r>
      <w:r w:rsidR="00B31749">
        <w:t>. Non-Data Sync schools will also not be able to edit the TID field.</w:t>
      </w:r>
    </w:p>
    <w:p w14:paraId="7BAB0CC5" w14:textId="09F73070" w:rsidR="003B3193" w:rsidRPr="00AF7634" w:rsidRDefault="003B3193" w:rsidP="003B3193">
      <w:pPr>
        <w:pStyle w:val="acs"/>
        <w:ind w:left="0" w:firstLine="0"/>
      </w:pPr>
      <w:r>
        <w:t xml:space="preserve">To select the </w:t>
      </w:r>
      <w:proofErr w:type="gramStart"/>
      <w:r>
        <w:t>course</w:t>
      </w:r>
      <w:proofErr w:type="gramEnd"/>
      <w:r>
        <w:t xml:space="preserve"> click on the ellips</w:t>
      </w:r>
      <w:r w:rsidR="00CB36D9">
        <w:t>i</w:t>
      </w:r>
      <w:r>
        <w:t xml:space="preserve">s button after the Course Code </w:t>
      </w:r>
    </w:p>
    <w:p w14:paraId="6C15E776" w14:textId="77777777" w:rsidR="003B3193" w:rsidRPr="00AF7634" w:rsidRDefault="003B3193" w:rsidP="003B3193">
      <w:pPr>
        <w:pStyle w:val="acs"/>
        <w:ind w:left="0" w:firstLine="0"/>
      </w:pPr>
      <w:r w:rsidRPr="00AF7634">
        <w:t xml:space="preserve">To select a </w:t>
      </w:r>
      <w:proofErr w:type="gramStart"/>
      <w:r w:rsidRPr="00AF7634">
        <w:t>unit</w:t>
      </w:r>
      <w:proofErr w:type="gramEnd"/>
      <w:r w:rsidRPr="00AF7634">
        <w:t xml:space="preserve"> clic</w:t>
      </w:r>
      <w:r w:rsidRPr="0091734D">
        <w:t xml:space="preserve">k on the ellipses button after the </w:t>
      </w:r>
      <w:r>
        <w:t>U</w:t>
      </w:r>
      <w:r w:rsidRPr="00AF7634">
        <w:t xml:space="preserve">nit </w:t>
      </w:r>
      <w:r>
        <w:t>C</w:t>
      </w:r>
      <w:r w:rsidRPr="00AF7634">
        <w:t>ode</w:t>
      </w:r>
    </w:p>
    <w:p w14:paraId="1F5D8A7D" w14:textId="77777777" w:rsidR="003B3193" w:rsidRPr="00AF7634" w:rsidRDefault="003B3193" w:rsidP="003B3193">
      <w:pPr>
        <w:pStyle w:val="acs"/>
        <w:ind w:left="0" w:firstLine="0"/>
      </w:pPr>
      <w:r w:rsidRPr="00AF7634">
        <w:t xml:space="preserve">Change the Year Studied, Assessment Period or Grade by using the </w:t>
      </w:r>
      <w:proofErr w:type="gramStart"/>
      <w:r w:rsidRPr="00AF7634">
        <w:t>drop down</w:t>
      </w:r>
      <w:proofErr w:type="gramEnd"/>
      <w:r w:rsidRPr="00AF7634">
        <w:t xml:space="preserve"> boxes</w:t>
      </w:r>
    </w:p>
    <w:p w14:paraId="6296912F" w14:textId="77777777" w:rsidR="003B3193" w:rsidRPr="00191F43" w:rsidRDefault="003B3193" w:rsidP="003B3193">
      <w:pPr>
        <w:pStyle w:val="acs"/>
        <w:ind w:left="0" w:firstLine="0"/>
      </w:pPr>
      <w:r w:rsidRPr="00191F43">
        <w:t>Type in the Raw Unit score, Temp Scaled Score and Final Unit Score or use the up/down arrows to alter a value in these fields</w:t>
      </w:r>
    </w:p>
    <w:p w14:paraId="454CA59F" w14:textId="77777777" w:rsidR="003B3193" w:rsidRPr="00945852" w:rsidRDefault="003B3193" w:rsidP="003B3193">
      <w:bookmarkStart w:id="80" w:name="_Toc233952797"/>
      <w:bookmarkStart w:id="81" w:name="_Toc234644839"/>
    </w:p>
    <w:p w14:paraId="287A8DAB" w14:textId="77777777" w:rsidR="003B3193" w:rsidRPr="00495C66" w:rsidRDefault="003B3193" w:rsidP="003B3193">
      <w:pPr>
        <w:pStyle w:val="Heading2"/>
      </w:pPr>
      <w:bookmarkStart w:id="82" w:name="_Toc233952798"/>
      <w:bookmarkStart w:id="83" w:name="_Toc234644840"/>
      <w:bookmarkStart w:id="84" w:name="_Toc235674605"/>
      <w:bookmarkStart w:id="85" w:name="_Toc292184041"/>
      <w:bookmarkStart w:id="86" w:name="_Toc55284183"/>
      <w:bookmarkEnd w:id="80"/>
      <w:bookmarkEnd w:id="81"/>
      <w:r w:rsidRPr="00495C66">
        <w:t>Reports</w:t>
      </w:r>
      <w:bookmarkEnd w:id="82"/>
      <w:bookmarkEnd w:id="83"/>
      <w:bookmarkEnd w:id="84"/>
      <w:bookmarkEnd w:id="85"/>
      <w:bookmarkEnd w:id="86"/>
    </w:p>
    <w:p w14:paraId="0099A8D9" w14:textId="77777777" w:rsidR="003B3193" w:rsidRDefault="00144A2F" w:rsidP="003B3193">
      <w:pPr>
        <w:pStyle w:val="acs"/>
        <w:ind w:left="0" w:firstLine="0"/>
      </w:pPr>
      <w:r>
        <w:t>Hovering the mouse over</w:t>
      </w:r>
      <w:r w:rsidR="003B3193" w:rsidRPr="00191F43">
        <w:t xml:space="preserve"> this button gives you the option to print</w:t>
      </w:r>
      <w:r w:rsidR="003B3193">
        <w:t xml:space="preserve"> </w:t>
      </w:r>
    </w:p>
    <w:p w14:paraId="21EF4A80" w14:textId="77777777" w:rsidR="003B3193" w:rsidRDefault="003B3193" w:rsidP="003B3193">
      <w:pPr>
        <w:pStyle w:val="acs"/>
        <w:numPr>
          <w:ilvl w:val="0"/>
          <w:numId w:val="48"/>
        </w:numPr>
      </w:pPr>
      <w:r w:rsidRPr="00191F43">
        <w:t xml:space="preserve">Academic record </w:t>
      </w:r>
    </w:p>
    <w:p w14:paraId="7409D6C8" w14:textId="77777777" w:rsidR="003B3193" w:rsidRDefault="003B3193" w:rsidP="003B3193">
      <w:pPr>
        <w:pStyle w:val="acs"/>
        <w:numPr>
          <w:ilvl w:val="0"/>
          <w:numId w:val="48"/>
        </w:numPr>
      </w:pPr>
      <w:r w:rsidRPr="00191F43">
        <w:t xml:space="preserve">‘On-track’ </w:t>
      </w:r>
    </w:p>
    <w:p w14:paraId="3881AA89" w14:textId="77777777" w:rsidR="003B3193" w:rsidRDefault="003B3193" w:rsidP="003B3193">
      <w:pPr>
        <w:pStyle w:val="acs"/>
        <w:numPr>
          <w:ilvl w:val="0"/>
          <w:numId w:val="48"/>
        </w:numPr>
      </w:pPr>
      <w:r w:rsidRPr="00191F43">
        <w:t xml:space="preserve">Certificate requirements </w:t>
      </w:r>
    </w:p>
    <w:p w14:paraId="61780CFA" w14:textId="77777777" w:rsidR="00B055E5" w:rsidRPr="00C67F90" w:rsidRDefault="003B3193" w:rsidP="00C67F90">
      <w:pPr>
        <w:rPr>
          <w:rFonts w:cs="Arial"/>
          <w:szCs w:val="22"/>
        </w:rPr>
      </w:pPr>
      <w:r w:rsidRPr="00191F43">
        <w:rPr>
          <w:rFonts w:cs="Arial"/>
          <w:szCs w:val="22"/>
        </w:rPr>
        <w:t>for the selected student</w:t>
      </w:r>
    </w:p>
    <w:bookmarkEnd w:id="69"/>
    <w:sectPr w:rsidR="00B055E5" w:rsidRPr="00C67F90">
      <w:headerReference w:type="default" r:id="rId37"/>
      <w:footerReference w:type="default" r:id="rId38"/>
      <w:pgSz w:w="12240" w:h="15840" w:code="1"/>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FCFFB" w14:textId="77777777" w:rsidR="00D700E9" w:rsidRDefault="00D700E9">
      <w:r>
        <w:separator/>
      </w:r>
    </w:p>
  </w:endnote>
  <w:endnote w:type="continuationSeparator" w:id="0">
    <w:p w14:paraId="0132810B" w14:textId="77777777" w:rsidR="00D700E9" w:rsidRDefault="00D7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BD00E" w14:textId="77777777" w:rsidR="00D700E9" w:rsidRPr="00772724" w:rsidRDefault="00D700E9" w:rsidP="0091734D">
    <w:pPr>
      <w:pStyle w:val="Footer"/>
      <w:pBdr>
        <w:top w:val="single" w:sz="18" w:space="1" w:color="auto"/>
      </w:pBdr>
      <w:jc w:val="right"/>
      <w:rPr>
        <w:rFonts w:cs="Arial"/>
        <w:i/>
        <w:iCs/>
        <w:sz w:val="16"/>
        <w:szCs w:val="16"/>
        <w:lang w:val="en-US"/>
      </w:rPr>
    </w:pPr>
    <w:r w:rsidRPr="00772724">
      <w:rPr>
        <w:rFonts w:cs="Arial"/>
        <w:i/>
        <w:iCs/>
        <w:sz w:val="16"/>
        <w:szCs w:val="16"/>
        <w:lang w:val="en-US"/>
      </w:rPr>
      <w:t xml:space="preserve">Page </w:t>
    </w:r>
    <w:r w:rsidRPr="00772724">
      <w:rPr>
        <w:rStyle w:val="PageNumber"/>
        <w:rFonts w:cs="Arial"/>
        <w:sz w:val="16"/>
        <w:szCs w:val="16"/>
      </w:rPr>
      <w:fldChar w:fldCharType="begin"/>
    </w:r>
    <w:r w:rsidRPr="00772724">
      <w:rPr>
        <w:rStyle w:val="PageNumber"/>
        <w:rFonts w:cs="Arial"/>
        <w:sz w:val="16"/>
        <w:szCs w:val="16"/>
      </w:rPr>
      <w:instrText xml:space="preserve"> PAGE </w:instrText>
    </w:r>
    <w:r w:rsidRPr="00772724">
      <w:rPr>
        <w:rStyle w:val="PageNumber"/>
        <w:rFonts w:cs="Arial"/>
        <w:sz w:val="16"/>
        <w:szCs w:val="16"/>
      </w:rPr>
      <w:fldChar w:fldCharType="separate"/>
    </w:r>
    <w:r w:rsidR="00564A18">
      <w:rPr>
        <w:rStyle w:val="PageNumber"/>
        <w:rFonts w:cs="Arial"/>
        <w:noProof/>
        <w:sz w:val="16"/>
        <w:szCs w:val="16"/>
      </w:rPr>
      <w:t>2</w:t>
    </w:r>
    <w:r w:rsidRPr="00772724">
      <w:rPr>
        <w:rStyle w:val="PageNumbe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3E133" w14:textId="77777777" w:rsidR="00D700E9" w:rsidRDefault="00D700E9">
      <w:r>
        <w:separator/>
      </w:r>
    </w:p>
  </w:footnote>
  <w:footnote w:type="continuationSeparator" w:id="0">
    <w:p w14:paraId="3C5FD368" w14:textId="77777777" w:rsidR="00D700E9" w:rsidRDefault="00D70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65049" w14:textId="77777777" w:rsidR="00D700E9" w:rsidRPr="00701404" w:rsidRDefault="00D700E9" w:rsidP="0091734D">
    <w:pPr>
      <w:pStyle w:val="Header"/>
      <w:pBdr>
        <w:bottom w:val="single" w:sz="18" w:space="1" w:color="auto"/>
      </w:pBdr>
      <w:jc w:val="right"/>
      <w:rPr>
        <w:rFonts w:cs="Arial"/>
        <w:i/>
        <w:iCs/>
        <w:sz w:val="16"/>
        <w:lang w:val="en-US"/>
      </w:rPr>
    </w:pPr>
    <w:r>
      <w:rPr>
        <w:rFonts w:cs="Arial"/>
        <w:i/>
        <w:iCs/>
        <w:sz w:val="16"/>
        <w:lang w:val="en-US"/>
      </w:rPr>
      <w:t>Manage Units and Course</w:t>
    </w:r>
    <w:r w:rsidRPr="00701404">
      <w:rPr>
        <w:rFonts w:cs="Arial"/>
        <w:i/>
        <w:iCs/>
        <w:sz w:val="16"/>
        <w:lang w:val="en-US"/>
      </w:rPr>
      <w:t xml:space="preserv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C59B6"/>
    <w:multiLevelType w:val="hybridMultilevel"/>
    <w:tmpl w:val="422CF30A"/>
    <w:lvl w:ilvl="0" w:tplc="F3CEECB2">
      <w:start w:val="1"/>
      <w:numFmt w:val="bullet"/>
      <w:pStyle w:val="acs"/>
      <w:lvlText w:val=""/>
      <w:lvlJc w:val="left"/>
      <w:pPr>
        <w:tabs>
          <w:tab w:val="num" w:pos="1145"/>
        </w:tabs>
        <w:ind w:left="1145" w:hanging="425"/>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A2E75"/>
    <w:multiLevelType w:val="hybridMultilevel"/>
    <w:tmpl w:val="29ECA326"/>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12648"/>
    <w:multiLevelType w:val="hybridMultilevel"/>
    <w:tmpl w:val="C18A5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E055D"/>
    <w:multiLevelType w:val="hybridMultilevel"/>
    <w:tmpl w:val="73087AA4"/>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F14CE"/>
    <w:multiLevelType w:val="hybridMultilevel"/>
    <w:tmpl w:val="978666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04420"/>
    <w:multiLevelType w:val="hybridMultilevel"/>
    <w:tmpl w:val="93CEE314"/>
    <w:lvl w:ilvl="0" w:tplc="5D1A43B8">
      <w:start w:val="1"/>
      <w:numFmt w:val="bullet"/>
      <w:lvlText w:val=""/>
      <w:lvlJc w:val="left"/>
      <w:pPr>
        <w:tabs>
          <w:tab w:val="num" w:pos="785"/>
        </w:tabs>
        <w:ind w:left="785" w:hanging="425"/>
      </w:pPr>
      <w:rPr>
        <w:rFonts w:ascii="Symbol" w:hAnsi="Symbo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22F3883"/>
    <w:multiLevelType w:val="hybridMultilevel"/>
    <w:tmpl w:val="8FCC070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7EA1908"/>
    <w:multiLevelType w:val="hybridMultilevel"/>
    <w:tmpl w:val="1326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41470"/>
    <w:multiLevelType w:val="hybridMultilevel"/>
    <w:tmpl w:val="6CB6FD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E617C8"/>
    <w:multiLevelType w:val="hybridMultilevel"/>
    <w:tmpl w:val="0DE44A60"/>
    <w:lvl w:ilvl="0" w:tplc="5D1A43B8">
      <w:start w:val="1"/>
      <w:numFmt w:val="bullet"/>
      <w:lvlText w:val=""/>
      <w:lvlJc w:val="left"/>
      <w:pPr>
        <w:tabs>
          <w:tab w:val="num" w:pos="1865"/>
        </w:tabs>
        <w:ind w:left="1865" w:hanging="425"/>
      </w:pPr>
      <w:rPr>
        <w:rFonts w:ascii="Symbol" w:hAnsi="Symbol"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65B2E73"/>
    <w:multiLevelType w:val="hybridMultilevel"/>
    <w:tmpl w:val="8042C690"/>
    <w:lvl w:ilvl="0" w:tplc="1224397C">
      <w:start w:val="1"/>
      <w:numFmt w:val="bullet"/>
      <w:lvlText w:val=""/>
      <w:lvlJc w:val="left"/>
      <w:pPr>
        <w:tabs>
          <w:tab w:val="num" w:pos="1117"/>
        </w:tabs>
        <w:ind w:left="1117" w:hanging="397"/>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1224397C">
      <w:start w:val="1"/>
      <w:numFmt w:val="bullet"/>
      <w:lvlText w:val=""/>
      <w:lvlJc w:val="left"/>
      <w:pPr>
        <w:tabs>
          <w:tab w:val="num" w:pos="3637"/>
        </w:tabs>
        <w:ind w:left="3637" w:hanging="397"/>
      </w:pPr>
      <w:rPr>
        <w:rFonts w:ascii="Symbol" w:hAnsi="Symbol" w:hint="default"/>
        <w:color w:val="auto"/>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9EF5E94"/>
    <w:multiLevelType w:val="hybridMultilevel"/>
    <w:tmpl w:val="878213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95E87"/>
    <w:multiLevelType w:val="hybridMultilevel"/>
    <w:tmpl w:val="34261C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1B328C"/>
    <w:multiLevelType w:val="hybridMultilevel"/>
    <w:tmpl w:val="EAAC5A30"/>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0B0ADE"/>
    <w:multiLevelType w:val="hybridMultilevel"/>
    <w:tmpl w:val="67105B4C"/>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1D4733"/>
    <w:multiLevelType w:val="hybridMultilevel"/>
    <w:tmpl w:val="AB64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DA2A2C"/>
    <w:multiLevelType w:val="hybridMultilevel"/>
    <w:tmpl w:val="3D8C86B0"/>
    <w:lvl w:ilvl="0" w:tplc="5D1A43B8">
      <w:start w:val="1"/>
      <w:numFmt w:val="bullet"/>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F3B30CC"/>
    <w:multiLevelType w:val="hybridMultilevel"/>
    <w:tmpl w:val="CAD025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F569BC"/>
    <w:multiLevelType w:val="hybridMultilevel"/>
    <w:tmpl w:val="46C8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CF73B9"/>
    <w:multiLevelType w:val="hybridMultilevel"/>
    <w:tmpl w:val="C1B82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1510DF"/>
    <w:multiLevelType w:val="hybridMultilevel"/>
    <w:tmpl w:val="7488EAAA"/>
    <w:lvl w:ilvl="0" w:tplc="FF061248">
      <w:start w:val="1"/>
      <w:numFmt w:val="bullet"/>
      <w:lvlText w:val=""/>
      <w:lvlJc w:val="left"/>
      <w:pPr>
        <w:tabs>
          <w:tab w:val="num" w:pos="397"/>
        </w:tabs>
        <w:ind w:left="397" w:hanging="397"/>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color w:val="auto"/>
        <w:sz w:val="16"/>
      </w:rPr>
    </w:lvl>
    <w:lvl w:ilvl="2" w:tplc="04090005">
      <w:start w:val="1"/>
      <w:numFmt w:val="bullet"/>
      <w:lvlText w:val=""/>
      <w:lvlJc w:val="left"/>
      <w:pPr>
        <w:tabs>
          <w:tab w:val="num" w:pos="2160"/>
        </w:tabs>
        <w:ind w:left="2160" w:hanging="360"/>
      </w:pPr>
      <w:rPr>
        <w:rFonts w:ascii="Wingdings" w:hAnsi="Wingdings" w:hint="default"/>
        <w:color w:val="auto"/>
        <w:sz w:val="16"/>
      </w:rPr>
    </w:lvl>
    <w:lvl w:ilvl="3" w:tplc="0C090001">
      <w:start w:val="1"/>
      <w:numFmt w:val="bullet"/>
      <w:lvlText w:val=""/>
      <w:lvlJc w:val="left"/>
      <w:pPr>
        <w:tabs>
          <w:tab w:val="num" w:pos="2880"/>
        </w:tabs>
        <w:ind w:left="2880" w:hanging="360"/>
      </w:pPr>
      <w:rPr>
        <w:rFonts w:ascii="Symbol" w:hAnsi="Symbol" w:hint="default"/>
        <w:color w:val="auto"/>
        <w:sz w:val="16"/>
      </w:rPr>
    </w:lvl>
    <w:lvl w:ilvl="4" w:tplc="0C09000F">
      <w:start w:val="1"/>
      <w:numFmt w:val="decimal"/>
      <w:lvlText w:val="%5."/>
      <w:lvlJc w:val="left"/>
      <w:pPr>
        <w:tabs>
          <w:tab w:val="num" w:pos="3600"/>
        </w:tabs>
        <w:ind w:left="3600" w:hanging="360"/>
      </w:pPr>
      <w:rPr>
        <w:rFonts w:hint="default"/>
        <w:color w:val="auto"/>
        <w:sz w:val="16"/>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B2B4C"/>
    <w:multiLevelType w:val="hybridMultilevel"/>
    <w:tmpl w:val="FAB21D84"/>
    <w:lvl w:ilvl="0" w:tplc="6840FE88">
      <w:start w:val="1"/>
      <w:numFmt w:val="bullet"/>
      <w:lvlText w:val="o"/>
      <w:lvlJc w:val="left"/>
      <w:pPr>
        <w:tabs>
          <w:tab w:val="num" w:pos="720"/>
        </w:tabs>
        <w:ind w:left="720" w:hanging="360"/>
      </w:pPr>
      <w:rPr>
        <w:rFonts w:ascii="Courier New" w:hAnsi="Courier New" w:hint="default"/>
      </w:rPr>
    </w:lvl>
    <w:lvl w:ilvl="1" w:tplc="504286A2">
      <w:start w:val="1"/>
      <w:numFmt w:val="bullet"/>
      <w:lvlText w:val="o"/>
      <w:lvlJc w:val="left"/>
      <w:pPr>
        <w:tabs>
          <w:tab w:val="num" w:pos="1440"/>
        </w:tabs>
        <w:ind w:left="1440" w:hanging="360"/>
      </w:pPr>
      <w:rPr>
        <w:rFonts w:ascii="Courier New" w:hAnsi="Courier New" w:cs="Courier New" w:hint="default"/>
      </w:rPr>
    </w:lvl>
    <w:lvl w:ilvl="2" w:tplc="76A2AB08">
      <w:start w:val="1"/>
      <w:numFmt w:val="bullet"/>
      <w:lvlText w:val=""/>
      <w:lvlJc w:val="left"/>
      <w:pPr>
        <w:tabs>
          <w:tab w:val="num" w:pos="2160"/>
        </w:tabs>
        <w:ind w:left="2160" w:hanging="360"/>
      </w:pPr>
      <w:rPr>
        <w:rFonts w:ascii="Wingdings" w:hAnsi="Wingdings" w:hint="default"/>
      </w:rPr>
    </w:lvl>
    <w:lvl w:ilvl="3" w:tplc="BF387D78">
      <w:start w:val="1"/>
      <w:numFmt w:val="bullet"/>
      <w:lvlText w:val=""/>
      <w:lvlJc w:val="left"/>
      <w:pPr>
        <w:tabs>
          <w:tab w:val="num" w:pos="2880"/>
        </w:tabs>
        <w:ind w:left="2880" w:hanging="360"/>
      </w:pPr>
      <w:rPr>
        <w:rFonts w:ascii="Symbol" w:hAnsi="Symbol" w:hint="default"/>
      </w:rPr>
    </w:lvl>
    <w:lvl w:ilvl="4" w:tplc="C0F88908">
      <w:start w:val="1"/>
      <w:numFmt w:val="bullet"/>
      <w:lvlText w:val="o"/>
      <w:lvlJc w:val="left"/>
      <w:pPr>
        <w:tabs>
          <w:tab w:val="num" w:pos="3600"/>
        </w:tabs>
        <w:ind w:left="3600" w:hanging="360"/>
      </w:pPr>
      <w:rPr>
        <w:rFonts w:ascii="Courier New" w:hAnsi="Courier New" w:cs="Courier New" w:hint="default"/>
      </w:rPr>
    </w:lvl>
    <w:lvl w:ilvl="5" w:tplc="65E43656">
      <w:start w:val="1"/>
      <w:numFmt w:val="bullet"/>
      <w:lvlText w:val=""/>
      <w:lvlJc w:val="left"/>
      <w:pPr>
        <w:tabs>
          <w:tab w:val="num" w:pos="4320"/>
        </w:tabs>
        <w:ind w:left="4320" w:hanging="360"/>
      </w:pPr>
      <w:rPr>
        <w:rFonts w:ascii="Wingdings" w:hAnsi="Wingdings" w:hint="default"/>
      </w:rPr>
    </w:lvl>
    <w:lvl w:ilvl="6" w:tplc="E73C8A16">
      <w:start w:val="1"/>
      <w:numFmt w:val="bullet"/>
      <w:lvlText w:val=""/>
      <w:lvlJc w:val="left"/>
      <w:pPr>
        <w:tabs>
          <w:tab w:val="num" w:pos="5040"/>
        </w:tabs>
        <w:ind w:left="5040" w:hanging="360"/>
      </w:pPr>
      <w:rPr>
        <w:rFonts w:ascii="Symbol" w:hAnsi="Symbol" w:hint="default"/>
      </w:rPr>
    </w:lvl>
    <w:lvl w:ilvl="7" w:tplc="154660E8">
      <w:start w:val="1"/>
      <w:numFmt w:val="bullet"/>
      <w:lvlText w:val="o"/>
      <w:lvlJc w:val="left"/>
      <w:pPr>
        <w:tabs>
          <w:tab w:val="num" w:pos="5760"/>
        </w:tabs>
        <w:ind w:left="5760" w:hanging="360"/>
      </w:pPr>
      <w:rPr>
        <w:rFonts w:ascii="Courier New" w:hAnsi="Courier New" w:cs="Courier New" w:hint="default"/>
      </w:rPr>
    </w:lvl>
    <w:lvl w:ilvl="8" w:tplc="2E06029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F17FAF"/>
    <w:multiLevelType w:val="hybridMultilevel"/>
    <w:tmpl w:val="4946697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9D27D4"/>
    <w:multiLevelType w:val="hybridMultilevel"/>
    <w:tmpl w:val="5EE4C80A"/>
    <w:lvl w:ilvl="0" w:tplc="38740956">
      <w:start w:val="1"/>
      <w:numFmt w:val="bullet"/>
      <w:lvlText w:val="o"/>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621CEF"/>
    <w:multiLevelType w:val="hybridMultilevel"/>
    <w:tmpl w:val="50A4FCC0"/>
    <w:lvl w:ilvl="0" w:tplc="5D1A43B8">
      <w:start w:val="1"/>
      <w:numFmt w:val="bullet"/>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4C290A"/>
    <w:multiLevelType w:val="hybridMultilevel"/>
    <w:tmpl w:val="5770C678"/>
    <w:lvl w:ilvl="0" w:tplc="1BF01E2A">
      <w:start w:val="1"/>
      <w:numFmt w:val="bullet"/>
      <w:lvlText w:val=""/>
      <w:lvlJc w:val="left"/>
      <w:pPr>
        <w:tabs>
          <w:tab w:val="num" w:pos="1865"/>
        </w:tabs>
        <w:ind w:left="1865" w:hanging="425"/>
      </w:pPr>
      <w:rPr>
        <w:rFonts w:ascii="Symbol" w:hAnsi="Symbol" w:hint="default"/>
        <w:sz w:val="20"/>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A0F5F92"/>
    <w:multiLevelType w:val="hybridMultilevel"/>
    <w:tmpl w:val="826AAAFE"/>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C7E471C"/>
    <w:multiLevelType w:val="hybridMultilevel"/>
    <w:tmpl w:val="C50E4D84"/>
    <w:lvl w:ilvl="0" w:tplc="5D1A43B8">
      <w:start w:val="1"/>
      <w:numFmt w:val="bullet"/>
      <w:lvlText w:val=""/>
      <w:lvlJc w:val="left"/>
      <w:pPr>
        <w:tabs>
          <w:tab w:val="num" w:pos="1145"/>
        </w:tabs>
        <w:ind w:left="1145" w:hanging="425"/>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327388"/>
    <w:multiLevelType w:val="hybridMultilevel"/>
    <w:tmpl w:val="FAB21D84"/>
    <w:lvl w:ilvl="0" w:tplc="38740956">
      <w:start w:val="1"/>
      <w:numFmt w:val="bullet"/>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A9073A"/>
    <w:multiLevelType w:val="hybridMultilevel"/>
    <w:tmpl w:val="EB48E29E"/>
    <w:lvl w:ilvl="0" w:tplc="FCC840DE">
      <w:start w:val="1"/>
      <w:numFmt w:val="bullet"/>
      <w:lvlText w:val=""/>
      <w:lvlJc w:val="left"/>
      <w:pPr>
        <w:tabs>
          <w:tab w:val="num" w:pos="1865"/>
        </w:tabs>
        <w:ind w:left="1865" w:hanging="425"/>
      </w:pPr>
      <w:rPr>
        <w:rFonts w:ascii="Symbol" w:hAnsi="Symbol" w:hint="default"/>
        <w:sz w:val="20"/>
      </w:rPr>
    </w:lvl>
    <w:lvl w:ilvl="1" w:tplc="DBFAB33C">
      <w:start w:val="1"/>
      <w:numFmt w:val="bullet"/>
      <w:lvlText w:val="o"/>
      <w:lvlJc w:val="left"/>
      <w:pPr>
        <w:tabs>
          <w:tab w:val="num" w:pos="2880"/>
        </w:tabs>
        <w:ind w:left="2880" w:hanging="360"/>
      </w:pPr>
      <w:rPr>
        <w:rFonts w:ascii="Courier New" w:hAnsi="Courier New" w:cs="Courier New" w:hint="default"/>
      </w:rPr>
    </w:lvl>
    <w:lvl w:ilvl="2" w:tplc="9C62C32E">
      <w:start w:val="1"/>
      <w:numFmt w:val="bullet"/>
      <w:lvlText w:val=""/>
      <w:lvlJc w:val="left"/>
      <w:pPr>
        <w:tabs>
          <w:tab w:val="num" w:pos="3600"/>
        </w:tabs>
        <w:ind w:left="3600" w:hanging="360"/>
      </w:pPr>
      <w:rPr>
        <w:rFonts w:ascii="Wingdings" w:hAnsi="Wingdings" w:hint="default"/>
      </w:rPr>
    </w:lvl>
    <w:lvl w:ilvl="3" w:tplc="40D8330E">
      <w:start w:val="1"/>
      <w:numFmt w:val="bullet"/>
      <w:lvlText w:val=""/>
      <w:lvlJc w:val="left"/>
      <w:pPr>
        <w:tabs>
          <w:tab w:val="num" w:pos="4320"/>
        </w:tabs>
        <w:ind w:left="4320" w:hanging="360"/>
      </w:pPr>
      <w:rPr>
        <w:rFonts w:ascii="Symbol" w:hAnsi="Symbol" w:hint="default"/>
      </w:rPr>
    </w:lvl>
    <w:lvl w:ilvl="4" w:tplc="01D223DC">
      <w:start w:val="1"/>
      <w:numFmt w:val="bullet"/>
      <w:lvlText w:val="o"/>
      <w:lvlJc w:val="left"/>
      <w:pPr>
        <w:tabs>
          <w:tab w:val="num" w:pos="5040"/>
        </w:tabs>
        <w:ind w:left="5040" w:hanging="360"/>
      </w:pPr>
      <w:rPr>
        <w:rFonts w:ascii="Courier New" w:hAnsi="Courier New" w:cs="Courier New" w:hint="default"/>
      </w:rPr>
    </w:lvl>
    <w:lvl w:ilvl="5" w:tplc="021090C4">
      <w:start w:val="1"/>
      <w:numFmt w:val="bullet"/>
      <w:lvlText w:val=""/>
      <w:lvlJc w:val="left"/>
      <w:pPr>
        <w:tabs>
          <w:tab w:val="num" w:pos="5760"/>
        </w:tabs>
        <w:ind w:left="5760" w:hanging="360"/>
      </w:pPr>
      <w:rPr>
        <w:rFonts w:ascii="Wingdings" w:hAnsi="Wingdings" w:hint="default"/>
      </w:rPr>
    </w:lvl>
    <w:lvl w:ilvl="6" w:tplc="5CEC3486">
      <w:start w:val="1"/>
      <w:numFmt w:val="bullet"/>
      <w:lvlText w:val=""/>
      <w:lvlJc w:val="left"/>
      <w:pPr>
        <w:tabs>
          <w:tab w:val="num" w:pos="6480"/>
        </w:tabs>
        <w:ind w:left="6480" w:hanging="360"/>
      </w:pPr>
      <w:rPr>
        <w:rFonts w:ascii="Symbol" w:hAnsi="Symbol" w:hint="default"/>
      </w:rPr>
    </w:lvl>
    <w:lvl w:ilvl="7" w:tplc="47620C88">
      <w:start w:val="1"/>
      <w:numFmt w:val="bullet"/>
      <w:lvlText w:val="o"/>
      <w:lvlJc w:val="left"/>
      <w:pPr>
        <w:tabs>
          <w:tab w:val="num" w:pos="7200"/>
        </w:tabs>
        <w:ind w:left="7200" w:hanging="360"/>
      </w:pPr>
      <w:rPr>
        <w:rFonts w:ascii="Courier New" w:hAnsi="Courier New" w:cs="Courier New" w:hint="default"/>
      </w:rPr>
    </w:lvl>
    <w:lvl w:ilvl="8" w:tplc="07ACC5BE">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526A74FE"/>
    <w:multiLevelType w:val="hybridMultilevel"/>
    <w:tmpl w:val="EB48E29E"/>
    <w:lvl w:ilvl="0" w:tplc="5D1A43B8">
      <w:start w:val="1"/>
      <w:numFmt w:val="bullet"/>
      <w:lvlText w:val=""/>
      <w:lvlJc w:val="left"/>
      <w:pPr>
        <w:tabs>
          <w:tab w:val="num" w:pos="1865"/>
        </w:tabs>
        <w:ind w:left="1865" w:hanging="425"/>
      </w:pPr>
      <w:rPr>
        <w:rFonts w:ascii="Symbol" w:hAnsi="Symbol" w:hint="default"/>
        <w:sz w:val="20"/>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31642E2"/>
    <w:multiLevelType w:val="hybridMultilevel"/>
    <w:tmpl w:val="30E40132"/>
    <w:lvl w:ilvl="0" w:tplc="5D1A43B8">
      <w:start w:val="1"/>
      <w:numFmt w:val="bullet"/>
      <w:lvlText w:val=""/>
      <w:lvlJc w:val="left"/>
      <w:pPr>
        <w:tabs>
          <w:tab w:val="num" w:pos="1865"/>
        </w:tabs>
        <w:ind w:left="1865" w:hanging="425"/>
      </w:pPr>
      <w:rPr>
        <w:rFonts w:ascii="Symbol" w:hAnsi="Symbol" w:hint="default"/>
        <w:sz w:val="20"/>
      </w:rPr>
    </w:lvl>
    <w:lvl w:ilvl="1" w:tplc="4B766588">
      <w:start w:val="1"/>
      <w:numFmt w:val="bullet"/>
      <w:lvlText w:val="o"/>
      <w:lvlJc w:val="left"/>
      <w:pPr>
        <w:tabs>
          <w:tab w:val="num" w:pos="1440"/>
        </w:tabs>
        <w:ind w:left="1440" w:hanging="360"/>
      </w:pPr>
      <w:rPr>
        <w:rFonts w:ascii="Courier New" w:hAnsi="Courier New" w:cs="Courier New" w:hint="default"/>
        <w:sz w:val="20"/>
      </w:rPr>
    </w:lvl>
    <w:lvl w:ilvl="2" w:tplc="0C090005">
      <w:start w:val="1"/>
      <w:numFmt w:val="bullet"/>
      <w:lvlText w:val=""/>
      <w:lvlJc w:val="left"/>
      <w:pPr>
        <w:tabs>
          <w:tab w:val="num" w:pos="2160"/>
        </w:tabs>
        <w:ind w:left="2160" w:hanging="360"/>
      </w:pPr>
      <w:rPr>
        <w:rFonts w:ascii="Wingdings" w:hAnsi="Wingdings" w:hint="default"/>
        <w:sz w:val="20"/>
      </w:rPr>
    </w:lvl>
    <w:lvl w:ilvl="3" w:tplc="69B0FE4C">
      <w:start w:val="1"/>
      <w:numFmt w:val="bullet"/>
      <w:pStyle w:val="Style1"/>
      <w:lvlText w:val=""/>
      <w:lvlJc w:val="left"/>
      <w:pPr>
        <w:tabs>
          <w:tab w:val="num" w:pos="2945"/>
        </w:tabs>
        <w:ind w:left="2945" w:hanging="425"/>
      </w:pPr>
      <w:rPr>
        <w:rFonts w:ascii="Symbol" w:hAnsi="Symbol" w:hint="default"/>
        <w:sz w:val="20"/>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E7157C"/>
    <w:multiLevelType w:val="hybridMultilevel"/>
    <w:tmpl w:val="BC8CC3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2F251E"/>
    <w:multiLevelType w:val="hybridMultilevel"/>
    <w:tmpl w:val="CBEA45D8"/>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7E0E00"/>
    <w:multiLevelType w:val="hybridMultilevel"/>
    <w:tmpl w:val="7A8474F0"/>
    <w:lvl w:ilvl="0" w:tplc="0C090003">
      <w:start w:val="1"/>
      <w:numFmt w:val="bullet"/>
      <w:lvlText w:val="o"/>
      <w:lvlJc w:val="left"/>
      <w:pPr>
        <w:tabs>
          <w:tab w:val="num" w:pos="1145"/>
        </w:tabs>
        <w:ind w:left="1145" w:hanging="425"/>
      </w:pPr>
      <w:rPr>
        <w:rFonts w:ascii="Courier New" w:hAnsi="Courier New" w:cs="Courier New"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FF4B42"/>
    <w:multiLevelType w:val="hybridMultilevel"/>
    <w:tmpl w:val="AE58E4CE"/>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7E3916"/>
    <w:multiLevelType w:val="hybridMultilevel"/>
    <w:tmpl w:val="7AB60FF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591354E"/>
    <w:multiLevelType w:val="hybridMultilevel"/>
    <w:tmpl w:val="60120B10"/>
    <w:lvl w:ilvl="0" w:tplc="0C090001">
      <w:start w:val="1"/>
      <w:numFmt w:val="bullet"/>
      <w:pStyle w:val="acs2"/>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D24D8E"/>
    <w:multiLevelType w:val="hybridMultilevel"/>
    <w:tmpl w:val="43F0AA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5071D4"/>
    <w:multiLevelType w:val="hybridMultilevel"/>
    <w:tmpl w:val="5388E108"/>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644F5B"/>
    <w:multiLevelType w:val="hybridMultilevel"/>
    <w:tmpl w:val="417A2F32"/>
    <w:lvl w:ilvl="0" w:tplc="A712D56A">
      <w:start w:val="1"/>
      <w:numFmt w:val="bullet"/>
      <w:pStyle w:val="acs3"/>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1" w15:restartNumberingAfterBreak="0">
    <w:nsid w:val="73FE3849"/>
    <w:multiLevelType w:val="hybridMultilevel"/>
    <w:tmpl w:val="0D4A53E0"/>
    <w:lvl w:ilvl="0" w:tplc="5D1A43B8">
      <w:start w:val="1"/>
      <w:numFmt w:val="bullet"/>
      <w:lvlText w:val=""/>
      <w:lvlJc w:val="left"/>
      <w:pPr>
        <w:tabs>
          <w:tab w:val="num" w:pos="1865"/>
        </w:tabs>
        <w:ind w:left="1865" w:hanging="425"/>
      </w:pPr>
      <w:rPr>
        <w:rFonts w:ascii="Symbol" w:hAnsi="Symbol" w:hint="default"/>
        <w:sz w:val="20"/>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632311B"/>
    <w:multiLevelType w:val="hybridMultilevel"/>
    <w:tmpl w:val="1506D79E"/>
    <w:lvl w:ilvl="0" w:tplc="BC407602">
      <w:start w:val="1"/>
      <w:numFmt w:val="bullet"/>
      <w:lvlText w:val="o"/>
      <w:lvlJc w:val="left"/>
      <w:pPr>
        <w:tabs>
          <w:tab w:val="num" w:pos="1800"/>
        </w:tabs>
        <w:ind w:left="1800" w:hanging="360"/>
      </w:pPr>
      <w:rPr>
        <w:rFonts w:ascii="Courier New" w:hAnsi="Courier New" w:cs="Courier New" w:hint="default"/>
        <w:sz w:val="20"/>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68A56DC"/>
    <w:multiLevelType w:val="hybridMultilevel"/>
    <w:tmpl w:val="EBFCC5F0"/>
    <w:lvl w:ilvl="0" w:tplc="D22446A0">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9D7DBA"/>
    <w:multiLevelType w:val="hybridMultilevel"/>
    <w:tmpl w:val="72443F12"/>
    <w:lvl w:ilvl="0" w:tplc="0C090001">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1F1D89"/>
    <w:multiLevelType w:val="hybridMultilevel"/>
    <w:tmpl w:val="B2A012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6" w15:restartNumberingAfterBreak="0">
    <w:nsid w:val="7DCA7A03"/>
    <w:multiLevelType w:val="hybridMultilevel"/>
    <w:tmpl w:val="A626A340"/>
    <w:lvl w:ilvl="0" w:tplc="5D1A43B8">
      <w:start w:val="1"/>
      <w:numFmt w:val="bullet"/>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DE16B42"/>
    <w:multiLevelType w:val="hybridMultilevel"/>
    <w:tmpl w:val="B6B82804"/>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0"/>
  </w:num>
  <w:num w:numId="3">
    <w:abstractNumId w:val="27"/>
  </w:num>
  <w:num w:numId="4">
    <w:abstractNumId w:val="11"/>
  </w:num>
  <w:num w:numId="5">
    <w:abstractNumId w:val="22"/>
  </w:num>
  <w:num w:numId="6">
    <w:abstractNumId w:val="14"/>
  </w:num>
  <w:num w:numId="7">
    <w:abstractNumId w:val="17"/>
  </w:num>
  <w:num w:numId="8">
    <w:abstractNumId w:val="6"/>
  </w:num>
  <w:num w:numId="9">
    <w:abstractNumId w:val="43"/>
  </w:num>
  <w:num w:numId="10">
    <w:abstractNumId w:val="4"/>
  </w:num>
  <w:num w:numId="11">
    <w:abstractNumId w:val="12"/>
  </w:num>
  <w:num w:numId="12">
    <w:abstractNumId w:val="32"/>
  </w:num>
  <w:num w:numId="13">
    <w:abstractNumId w:val="8"/>
  </w:num>
  <w:num w:numId="14">
    <w:abstractNumId w:val="44"/>
  </w:num>
  <w:num w:numId="15">
    <w:abstractNumId w:val="31"/>
  </w:num>
  <w:num w:numId="16">
    <w:abstractNumId w:val="9"/>
  </w:num>
  <w:num w:numId="17">
    <w:abstractNumId w:val="33"/>
  </w:num>
  <w:num w:numId="18">
    <w:abstractNumId w:val="41"/>
  </w:num>
  <w:num w:numId="19">
    <w:abstractNumId w:val="47"/>
  </w:num>
  <w:num w:numId="20">
    <w:abstractNumId w:val="5"/>
  </w:num>
  <w:num w:numId="21">
    <w:abstractNumId w:val="1"/>
  </w:num>
  <w:num w:numId="22">
    <w:abstractNumId w:val="39"/>
  </w:num>
  <w:num w:numId="23">
    <w:abstractNumId w:val="13"/>
  </w:num>
  <w:num w:numId="24">
    <w:abstractNumId w:val="36"/>
  </w:num>
  <w:num w:numId="25">
    <w:abstractNumId w:val="35"/>
  </w:num>
  <w:num w:numId="26">
    <w:abstractNumId w:val="3"/>
  </w:num>
  <w:num w:numId="27">
    <w:abstractNumId w:val="24"/>
  </w:num>
  <w:num w:numId="28">
    <w:abstractNumId w:val="46"/>
  </w:num>
  <w:num w:numId="29">
    <w:abstractNumId w:val="16"/>
  </w:num>
  <w:num w:numId="30">
    <w:abstractNumId w:val="30"/>
  </w:num>
  <w:num w:numId="31">
    <w:abstractNumId w:val="29"/>
  </w:num>
  <w:num w:numId="32">
    <w:abstractNumId w:val="42"/>
  </w:num>
  <w:num w:numId="33">
    <w:abstractNumId w:val="25"/>
  </w:num>
  <w:num w:numId="34">
    <w:abstractNumId w:val="28"/>
  </w:num>
  <w:num w:numId="35">
    <w:abstractNumId w:val="21"/>
  </w:num>
  <w:num w:numId="36">
    <w:abstractNumId w:val="23"/>
  </w:num>
  <w:num w:numId="37">
    <w:abstractNumId w:val="40"/>
  </w:num>
  <w:num w:numId="38">
    <w:abstractNumId w:val="0"/>
  </w:num>
  <w:num w:numId="39">
    <w:abstractNumId w:val="37"/>
  </w:num>
  <w:num w:numId="40">
    <w:abstractNumId w:val="15"/>
  </w:num>
  <w:num w:numId="41">
    <w:abstractNumId w:val="19"/>
  </w:num>
  <w:num w:numId="42">
    <w:abstractNumId w:val="45"/>
  </w:num>
  <w:num w:numId="43">
    <w:abstractNumId w:val="26"/>
  </w:num>
  <w:num w:numId="44">
    <w:abstractNumId w:val="38"/>
  </w:num>
  <w:num w:numId="45">
    <w:abstractNumId w:val="2"/>
  </w:num>
  <w:num w:numId="46">
    <w:abstractNumId w:val="7"/>
  </w:num>
  <w:num w:numId="47">
    <w:abstractNumId w:val="18"/>
  </w:num>
  <w:num w:numId="48">
    <w:abstractNumId w:val="34"/>
  </w:num>
  <w:num w:numId="49">
    <w:abstractNumId w:val="0"/>
  </w:num>
  <w:num w:numId="5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191"/>
    <w:rsid w:val="00012350"/>
    <w:rsid w:val="0002077D"/>
    <w:rsid w:val="000312DA"/>
    <w:rsid w:val="00035437"/>
    <w:rsid w:val="000367B1"/>
    <w:rsid w:val="00050E0B"/>
    <w:rsid w:val="0005378D"/>
    <w:rsid w:val="00057B86"/>
    <w:rsid w:val="000778F2"/>
    <w:rsid w:val="0009106E"/>
    <w:rsid w:val="00096FE3"/>
    <w:rsid w:val="00097DFB"/>
    <w:rsid w:val="00097E5D"/>
    <w:rsid w:val="000A2793"/>
    <w:rsid w:val="000A31B1"/>
    <w:rsid w:val="000C2B85"/>
    <w:rsid w:val="000C5344"/>
    <w:rsid w:val="000E36A2"/>
    <w:rsid w:val="000E4DD0"/>
    <w:rsid w:val="000F617B"/>
    <w:rsid w:val="000F6A86"/>
    <w:rsid w:val="00110AC7"/>
    <w:rsid w:val="001131A8"/>
    <w:rsid w:val="001221D2"/>
    <w:rsid w:val="001233F0"/>
    <w:rsid w:val="00144A2F"/>
    <w:rsid w:val="00146EBC"/>
    <w:rsid w:val="0014704E"/>
    <w:rsid w:val="0014709B"/>
    <w:rsid w:val="00150DED"/>
    <w:rsid w:val="00163074"/>
    <w:rsid w:val="00191F43"/>
    <w:rsid w:val="001938AD"/>
    <w:rsid w:val="00196BFA"/>
    <w:rsid w:val="001A2473"/>
    <w:rsid w:val="001A4F25"/>
    <w:rsid w:val="001D27F8"/>
    <w:rsid w:val="001E28F6"/>
    <w:rsid w:val="001E6054"/>
    <w:rsid w:val="001F1BD7"/>
    <w:rsid w:val="00207015"/>
    <w:rsid w:val="00224F88"/>
    <w:rsid w:val="00254AA0"/>
    <w:rsid w:val="002677C5"/>
    <w:rsid w:val="0027269A"/>
    <w:rsid w:val="00284DCB"/>
    <w:rsid w:val="0029239B"/>
    <w:rsid w:val="002B03AD"/>
    <w:rsid w:val="002B22DA"/>
    <w:rsid w:val="002E40E8"/>
    <w:rsid w:val="002F313A"/>
    <w:rsid w:val="002F55E7"/>
    <w:rsid w:val="00302967"/>
    <w:rsid w:val="00314325"/>
    <w:rsid w:val="00321DD6"/>
    <w:rsid w:val="00323C93"/>
    <w:rsid w:val="003268F7"/>
    <w:rsid w:val="00326BAC"/>
    <w:rsid w:val="003308A3"/>
    <w:rsid w:val="003344C0"/>
    <w:rsid w:val="003361BF"/>
    <w:rsid w:val="00347F1D"/>
    <w:rsid w:val="00351DC8"/>
    <w:rsid w:val="0035296A"/>
    <w:rsid w:val="00357214"/>
    <w:rsid w:val="003669EE"/>
    <w:rsid w:val="00366E63"/>
    <w:rsid w:val="003808CF"/>
    <w:rsid w:val="00390854"/>
    <w:rsid w:val="00391EC0"/>
    <w:rsid w:val="00392078"/>
    <w:rsid w:val="003B0CC7"/>
    <w:rsid w:val="003B3193"/>
    <w:rsid w:val="003B66CC"/>
    <w:rsid w:val="003D33D9"/>
    <w:rsid w:val="003D5ADD"/>
    <w:rsid w:val="003E621E"/>
    <w:rsid w:val="003F52A9"/>
    <w:rsid w:val="004017C2"/>
    <w:rsid w:val="00410FD0"/>
    <w:rsid w:val="00414E0C"/>
    <w:rsid w:val="00415A32"/>
    <w:rsid w:val="00415E87"/>
    <w:rsid w:val="0043332C"/>
    <w:rsid w:val="0043472B"/>
    <w:rsid w:val="004363F0"/>
    <w:rsid w:val="00437ED7"/>
    <w:rsid w:val="00441819"/>
    <w:rsid w:val="004427B0"/>
    <w:rsid w:val="004651FD"/>
    <w:rsid w:val="00465945"/>
    <w:rsid w:val="00465E05"/>
    <w:rsid w:val="00473CAE"/>
    <w:rsid w:val="00492C31"/>
    <w:rsid w:val="00495C66"/>
    <w:rsid w:val="004A1401"/>
    <w:rsid w:val="004A1543"/>
    <w:rsid w:val="004B4C3A"/>
    <w:rsid w:val="004D1923"/>
    <w:rsid w:val="004D4398"/>
    <w:rsid w:val="004E1894"/>
    <w:rsid w:val="004F1966"/>
    <w:rsid w:val="00516945"/>
    <w:rsid w:val="00526462"/>
    <w:rsid w:val="00531952"/>
    <w:rsid w:val="00533F41"/>
    <w:rsid w:val="005368B4"/>
    <w:rsid w:val="00542D46"/>
    <w:rsid w:val="00543CFE"/>
    <w:rsid w:val="00546101"/>
    <w:rsid w:val="00546C8E"/>
    <w:rsid w:val="005520FE"/>
    <w:rsid w:val="0055283C"/>
    <w:rsid w:val="00560C88"/>
    <w:rsid w:val="00564A18"/>
    <w:rsid w:val="00577312"/>
    <w:rsid w:val="00583CA5"/>
    <w:rsid w:val="00590DA7"/>
    <w:rsid w:val="005930FA"/>
    <w:rsid w:val="005A6AF0"/>
    <w:rsid w:val="005D0E9D"/>
    <w:rsid w:val="005D1679"/>
    <w:rsid w:val="005E1968"/>
    <w:rsid w:val="005E51F2"/>
    <w:rsid w:val="005E5A6F"/>
    <w:rsid w:val="005F7A60"/>
    <w:rsid w:val="00607236"/>
    <w:rsid w:val="00622FDC"/>
    <w:rsid w:val="00631AA9"/>
    <w:rsid w:val="0063202C"/>
    <w:rsid w:val="00633A53"/>
    <w:rsid w:val="00636004"/>
    <w:rsid w:val="0065623E"/>
    <w:rsid w:val="006658AE"/>
    <w:rsid w:val="00666852"/>
    <w:rsid w:val="00670859"/>
    <w:rsid w:val="006843B3"/>
    <w:rsid w:val="00687D5D"/>
    <w:rsid w:val="00692A52"/>
    <w:rsid w:val="006A0AF5"/>
    <w:rsid w:val="006A349A"/>
    <w:rsid w:val="006A3990"/>
    <w:rsid w:val="006A6E73"/>
    <w:rsid w:val="006C209B"/>
    <w:rsid w:val="006C2D74"/>
    <w:rsid w:val="006E0E76"/>
    <w:rsid w:val="006F074B"/>
    <w:rsid w:val="006F3C9F"/>
    <w:rsid w:val="00701404"/>
    <w:rsid w:val="0071542C"/>
    <w:rsid w:val="0071597C"/>
    <w:rsid w:val="007336F7"/>
    <w:rsid w:val="0075332C"/>
    <w:rsid w:val="00760D6E"/>
    <w:rsid w:val="00764A11"/>
    <w:rsid w:val="00771E69"/>
    <w:rsid w:val="00772724"/>
    <w:rsid w:val="007746FC"/>
    <w:rsid w:val="0077721D"/>
    <w:rsid w:val="00781790"/>
    <w:rsid w:val="00792A51"/>
    <w:rsid w:val="00796549"/>
    <w:rsid w:val="007A32EC"/>
    <w:rsid w:val="007B7120"/>
    <w:rsid w:val="007C0FD2"/>
    <w:rsid w:val="007C559E"/>
    <w:rsid w:val="007F1C89"/>
    <w:rsid w:val="007F4054"/>
    <w:rsid w:val="007F64F1"/>
    <w:rsid w:val="00800C67"/>
    <w:rsid w:val="008110CF"/>
    <w:rsid w:val="00812097"/>
    <w:rsid w:val="00820F8D"/>
    <w:rsid w:val="00823D13"/>
    <w:rsid w:val="00837213"/>
    <w:rsid w:val="00840893"/>
    <w:rsid w:val="00857360"/>
    <w:rsid w:val="008610B0"/>
    <w:rsid w:val="008658FC"/>
    <w:rsid w:val="0087064C"/>
    <w:rsid w:val="008955B6"/>
    <w:rsid w:val="008B191B"/>
    <w:rsid w:val="008B4EAD"/>
    <w:rsid w:val="008C5157"/>
    <w:rsid w:val="008E424F"/>
    <w:rsid w:val="0090367C"/>
    <w:rsid w:val="00904E9F"/>
    <w:rsid w:val="00910867"/>
    <w:rsid w:val="0091734D"/>
    <w:rsid w:val="00922CA6"/>
    <w:rsid w:val="00924F93"/>
    <w:rsid w:val="0093490F"/>
    <w:rsid w:val="009408F7"/>
    <w:rsid w:val="009441F8"/>
    <w:rsid w:val="00945852"/>
    <w:rsid w:val="00950A82"/>
    <w:rsid w:val="00950B24"/>
    <w:rsid w:val="00960809"/>
    <w:rsid w:val="00965727"/>
    <w:rsid w:val="009A0299"/>
    <w:rsid w:val="009A37ED"/>
    <w:rsid w:val="009A719F"/>
    <w:rsid w:val="009B32E2"/>
    <w:rsid w:val="009C71A7"/>
    <w:rsid w:val="009D2FF5"/>
    <w:rsid w:val="009D3F1E"/>
    <w:rsid w:val="009F2F01"/>
    <w:rsid w:val="00A008C0"/>
    <w:rsid w:val="00A0594B"/>
    <w:rsid w:val="00A13181"/>
    <w:rsid w:val="00A22380"/>
    <w:rsid w:val="00A227FE"/>
    <w:rsid w:val="00A2600B"/>
    <w:rsid w:val="00A2615A"/>
    <w:rsid w:val="00A30025"/>
    <w:rsid w:val="00A34A05"/>
    <w:rsid w:val="00A676BE"/>
    <w:rsid w:val="00A76A01"/>
    <w:rsid w:val="00A807CA"/>
    <w:rsid w:val="00A85622"/>
    <w:rsid w:val="00AB4D5B"/>
    <w:rsid w:val="00AC2BA3"/>
    <w:rsid w:val="00AC4A1E"/>
    <w:rsid w:val="00AF02E9"/>
    <w:rsid w:val="00AF09BA"/>
    <w:rsid w:val="00AF5D09"/>
    <w:rsid w:val="00AF7634"/>
    <w:rsid w:val="00B0218F"/>
    <w:rsid w:val="00B030A3"/>
    <w:rsid w:val="00B055E5"/>
    <w:rsid w:val="00B07598"/>
    <w:rsid w:val="00B10B96"/>
    <w:rsid w:val="00B10D41"/>
    <w:rsid w:val="00B139AA"/>
    <w:rsid w:val="00B30422"/>
    <w:rsid w:val="00B31749"/>
    <w:rsid w:val="00B4541D"/>
    <w:rsid w:val="00B53B4B"/>
    <w:rsid w:val="00B635AF"/>
    <w:rsid w:val="00B67262"/>
    <w:rsid w:val="00B749D2"/>
    <w:rsid w:val="00B74A7E"/>
    <w:rsid w:val="00BA0064"/>
    <w:rsid w:val="00BA6CEC"/>
    <w:rsid w:val="00BB17F9"/>
    <w:rsid w:val="00BB77A8"/>
    <w:rsid w:val="00BC12B4"/>
    <w:rsid w:val="00BD2F42"/>
    <w:rsid w:val="00BD3DFA"/>
    <w:rsid w:val="00BE4103"/>
    <w:rsid w:val="00BF3452"/>
    <w:rsid w:val="00BF56B8"/>
    <w:rsid w:val="00BF7EA9"/>
    <w:rsid w:val="00C04709"/>
    <w:rsid w:val="00C30783"/>
    <w:rsid w:val="00C32637"/>
    <w:rsid w:val="00C4068F"/>
    <w:rsid w:val="00C5220A"/>
    <w:rsid w:val="00C65CBD"/>
    <w:rsid w:val="00C66DF8"/>
    <w:rsid w:val="00C67F90"/>
    <w:rsid w:val="00C707B8"/>
    <w:rsid w:val="00C70851"/>
    <w:rsid w:val="00C73F0A"/>
    <w:rsid w:val="00CB0442"/>
    <w:rsid w:val="00CB36D9"/>
    <w:rsid w:val="00CE421A"/>
    <w:rsid w:val="00CE7727"/>
    <w:rsid w:val="00CF1F2A"/>
    <w:rsid w:val="00D2079A"/>
    <w:rsid w:val="00D22851"/>
    <w:rsid w:val="00D538EC"/>
    <w:rsid w:val="00D54564"/>
    <w:rsid w:val="00D61B62"/>
    <w:rsid w:val="00D662CF"/>
    <w:rsid w:val="00D6664F"/>
    <w:rsid w:val="00D700E9"/>
    <w:rsid w:val="00D850B4"/>
    <w:rsid w:val="00D96191"/>
    <w:rsid w:val="00DC4CBC"/>
    <w:rsid w:val="00DC4D1C"/>
    <w:rsid w:val="00DD3230"/>
    <w:rsid w:val="00DD7BE9"/>
    <w:rsid w:val="00DE11A1"/>
    <w:rsid w:val="00DE63B3"/>
    <w:rsid w:val="00E12E79"/>
    <w:rsid w:val="00E23646"/>
    <w:rsid w:val="00E33377"/>
    <w:rsid w:val="00E37708"/>
    <w:rsid w:val="00E5624F"/>
    <w:rsid w:val="00E70F2D"/>
    <w:rsid w:val="00E901D9"/>
    <w:rsid w:val="00ED032A"/>
    <w:rsid w:val="00EE4E94"/>
    <w:rsid w:val="00F02DD9"/>
    <w:rsid w:val="00F14D6B"/>
    <w:rsid w:val="00F21482"/>
    <w:rsid w:val="00F27A91"/>
    <w:rsid w:val="00F312F2"/>
    <w:rsid w:val="00F3543A"/>
    <w:rsid w:val="00F44CD2"/>
    <w:rsid w:val="00F455C7"/>
    <w:rsid w:val="00F93672"/>
    <w:rsid w:val="00F95663"/>
    <w:rsid w:val="00F965CF"/>
    <w:rsid w:val="00FA5923"/>
    <w:rsid w:val="00FD26A1"/>
    <w:rsid w:val="00FE7B65"/>
    <w:rsid w:val="10ED881B"/>
    <w:rsid w:val="12769775"/>
    <w:rsid w:val="22E76FA3"/>
    <w:rsid w:val="4A4D4D6E"/>
    <w:rsid w:val="4DA8A08D"/>
  </w:rsids>
  <m:mathPr>
    <m:mathFont m:val="Cambria Math"/>
    <m:brkBin m:val="before"/>
    <m:brkBinSub m:val="--"/>
    <m:smallFrac m:val="0"/>
    <m:dispDef/>
    <m:lMargin m:val="0"/>
    <m:rMargin m:val="0"/>
    <m:defJc m:val="centerGroup"/>
    <m:wrapIndent m:val="1440"/>
    <m:intLim m:val="subSup"/>
    <m:naryLim m:val="undOvr"/>
  </m:mathPr>
  <w:themeFontLang w:val="en-AU" w:bidi="s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v:stroke endarrow="block"/>
      <o:colormru v:ext="edit" colors="#87b07c,#eaeaea"/>
    </o:shapedefaults>
    <o:shapelayout v:ext="edit">
      <o:idmap v:ext="edit" data="1"/>
    </o:shapelayout>
  </w:shapeDefaults>
  <w:decimalSymbol w:val="."/>
  <w:listSeparator w:val=","/>
  <w14:docId w14:val="5EDB81E9"/>
  <w15:docId w15:val="{DCE361ED-9DE7-4787-9553-ACD51328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00E9"/>
    <w:rPr>
      <w:rFonts w:ascii="Arial" w:hAnsi="Arial"/>
      <w:sz w:val="22"/>
      <w:lang w:eastAsia="en-US"/>
    </w:rPr>
  </w:style>
  <w:style w:type="paragraph" w:styleId="Heading1">
    <w:name w:val="heading 1"/>
    <w:basedOn w:val="Normal"/>
    <w:next w:val="Normal"/>
    <w:link w:val="Heading1Char"/>
    <w:qFormat/>
    <w:rsid w:val="00D700E9"/>
    <w:pPr>
      <w:keepNext/>
      <w:outlineLvl w:val="0"/>
    </w:pPr>
    <w:rPr>
      <w:rFonts w:asciiTheme="majorHAnsi" w:hAnsiTheme="majorHAnsi"/>
      <w:b/>
      <w:sz w:val="36"/>
      <w:lang w:val="en-US"/>
    </w:rPr>
  </w:style>
  <w:style w:type="paragraph" w:styleId="Heading2">
    <w:name w:val="heading 2"/>
    <w:basedOn w:val="Normal"/>
    <w:next w:val="Normal"/>
    <w:link w:val="Heading2Char"/>
    <w:qFormat/>
    <w:rsid w:val="00D700E9"/>
    <w:pPr>
      <w:keepNext/>
      <w:outlineLvl w:val="1"/>
    </w:pPr>
    <w:rPr>
      <w:rFonts w:asciiTheme="majorHAnsi" w:hAnsiTheme="majorHAnsi"/>
      <w:b/>
      <w:sz w:val="28"/>
    </w:rPr>
  </w:style>
  <w:style w:type="paragraph" w:styleId="Heading3">
    <w:name w:val="heading 3"/>
    <w:basedOn w:val="Normal"/>
    <w:next w:val="Normal"/>
    <w:qFormat/>
    <w:rsid w:val="00D700E9"/>
    <w:pPr>
      <w:keepNext/>
      <w:outlineLvl w:val="2"/>
    </w:pPr>
    <w:rPr>
      <w:rFonts w:asciiTheme="majorHAnsi" w:hAnsiTheme="majorHAnsi"/>
      <w:b/>
    </w:rPr>
  </w:style>
  <w:style w:type="paragraph" w:styleId="Heading4">
    <w:name w:val="heading 4"/>
    <w:basedOn w:val="Normal"/>
    <w:next w:val="Normal"/>
    <w:qFormat/>
    <w:rsid w:val="00D700E9"/>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00E9"/>
    <w:pPr>
      <w:tabs>
        <w:tab w:val="center" w:pos="4153"/>
        <w:tab w:val="right" w:pos="8306"/>
      </w:tabs>
    </w:pPr>
  </w:style>
  <w:style w:type="paragraph" w:styleId="Footer">
    <w:name w:val="footer"/>
    <w:basedOn w:val="Normal"/>
    <w:rsid w:val="00D700E9"/>
    <w:pPr>
      <w:tabs>
        <w:tab w:val="center" w:pos="4153"/>
        <w:tab w:val="right" w:pos="8306"/>
      </w:tabs>
    </w:pPr>
  </w:style>
  <w:style w:type="character" w:styleId="PageNumber">
    <w:name w:val="page number"/>
    <w:basedOn w:val="DefaultParagraphFont"/>
    <w:rsid w:val="00D700E9"/>
  </w:style>
  <w:style w:type="paragraph" w:styleId="TOC2">
    <w:name w:val="toc 2"/>
    <w:basedOn w:val="Normal"/>
    <w:next w:val="Normal"/>
    <w:autoRedefine/>
    <w:uiPriority w:val="39"/>
    <w:rsid w:val="00D700E9"/>
    <w:pPr>
      <w:ind w:left="200"/>
    </w:pPr>
  </w:style>
  <w:style w:type="paragraph" w:customStyle="1" w:styleId="StyleHeading1Left">
    <w:name w:val="Style Heading 1 + Left"/>
    <w:basedOn w:val="Heading1"/>
    <w:rsid w:val="0091734D"/>
    <w:rPr>
      <w:sz w:val="28"/>
    </w:rPr>
  </w:style>
  <w:style w:type="paragraph" w:styleId="TOC1">
    <w:name w:val="toc 1"/>
    <w:basedOn w:val="Normal"/>
    <w:next w:val="Normal"/>
    <w:autoRedefine/>
    <w:uiPriority w:val="39"/>
    <w:rsid w:val="00D700E9"/>
    <w:pPr>
      <w:tabs>
        <w:tab w:val="right" w:leader="dot" w:pos="9962"/>
      </w:tabs>
      <w:spacing w:before="120" w:after="120"/>
      <w:ind w:left="360" w:hanging="360"/>
    </w:pPr>
  </w:style>
  <w:style w:type="paragraph" w:styleId="TOC3">
    <w:name w:val="toc 3"/>
    <w:basedOn w:val="Normal"/>
    <w:next w:val="Normal"/>
    <w:autoRedefine/>
    <w:uiPriority w:val="39"/>
    <w:rsid w:val="00D700E9"/>
    <w:pPr>
      <w:ind w:left="400"/>
    </w:pPr>
  </w:style>
  <w:style w:type="paragraph" w:styleId="TOC4">
    <w:name w:val="toc 4"/>
    <w:basedOn w:val="Normal"/>
    <w:next w:val="Normal"/>
    <w:autoRedefine/>
    <w:semiHidden/>
    <w:rsid w:val="00D700E9"/>
    <w:pPr>
      <w:ind w:left="600"/>
    </w:pPr>
  </w:style>
  <w:style w:type="paragraph" w:styleId="TOC5">
    <w:name w:val="toc 5"/>
    <w:basedOn w:val="Normal"/>
    <w:next w:val="Normal"/>
    <w:autoRedefine/>
    <w:semiHidden/>
    <w:rsid w:val="00D700E9"/>
    <w:pPr>
      <w:ind w:left="800"/>
    </w:pPr>
  </w:style>
  <w:style w:type="paragraph" w:styleId="TOC6">
    <w:name w:val="toc 6"/>
    <w:basedOn w:val="Normal"/>
    <w:next w:val="Normal"/>
    <w:autoRedefine/>
    <w:semiHidden/>
    <w:rsid w:val="00D700E9"/>
    <w:pPr>
      <w:ind w:left="1000"/>
    </w:pPr>
  </w:style>
  <w:style w:type="paragraph" w:styleId="TOC7">
    <w:name w:val="toc 7"/>
    <w:basedOn w:val="Normal"/>
    <w:next w:val="Normal"/>
    <w:autoRedefine/>
    <w:semiHidden/>
    <w:rsid w:val="00D700E9"/>
    <w:pPr>
      <w:ind w:left="1200"/>
    </w:pPr>
  </w:style>
  <w:style w:type="paragraph" w:styleId="TOC8">
    <w:name w:val="toc 8"/>
    <w:basedOn w:val="Normal"/>
    <w:next w:val="Normal"/>
    <w:autoRedefine/>
    <w:semiHidden/>
    <w:rsid w:val="00D700E9"/>
    <w:pPr>
      <w:ind w:left="1400"/>
    </w:pPr>
  </w:style>
  <w:style w:type="paragraph" w:styleId="TOC9">
    <w:name w:val="toc 9"/>
    <w:basedOn w:val="Normal"/>
    <w:next w:val="Normal"/>
    <w:autoRedefine/>
    <w:semiHidden/>
    <w:rsid w:val="00D700E9"/>
    <w:pPr>
      <w:ind w:left="1600"/>
    </w:pPr>
  </w:style>
  <w:style w:type="character" w:styleId="Hyperlink">
    <w:name w:val="Hyperlink"/>
    <w:basedOn w:val="DefaultParagraphFont"/>
    <w:uiPriority w:val="99"/>
    <w:rsid w:val="00D700E9"/>
    <w:rPr>
      <w:color w:val="0000FF"/>
      <w:u w:val="single"/>
    </w:rPr>
  </w:style>
  <w:style w:type="paragraph" w:styleId="PlainText">
    <w:name w:val="Plain Text"/>
    <w:basedOn w:val="Normal"/>
    <w:rsid w:val="00D700E9"/>
    <w:rPr>
      <w:rFonts w:ascii="Courier New" w:hAnsi="Courier New" w:cs="Courier New"/>
    </w:rPr>
  </w:style>
  <w:style w:type="character" w:customStyle="1" w:styleId="Heading2Char">
    <w:name w:val="Heading 2 Char"/>
    <w:basedOn w:val="DefaultParagraphFont"/>
    <w:link w:val="Heading2"/>
    <w:rsid w:val="00D700E9"/>
    <w:rPr>
      <w:rFonts w:asciiTheme="majorHAnsi" w:hAnsiTheme="majorHAnsi"/>
      <w:b/>
      <w:sz w:val="28"/>
      <w:lang w:eastAsia="en-US"/>
    </w:rPr>
  </w:style>
  <w:style w:type="paragraph" w:customStyle="1" w:styleId="acs">
    <w:name w:val="acs"/>
    <w:basedOn w:val="Normal"/>
    <w:link w:val="acsChar"/>
    <w:rsid w:val="00D700E9"/>
    <w:pPr>
      <w:numPr>
        <w:numId w:val="38"/>
      </w:numPr>
      <w:tabs>
        <w:tab w:val="left" w:pos="360"/>
      </w:tabs>
    </w:pPr>
  </w:style>
  <w:style w:type="paragraph" w:customStyle="1" w:styleId="Normal-Bold">
    <w:name w:val="Normal - Bold"/>
    <w:basedOn w:val="Normal"/>
    <w:link w:val="Normal-BoldChar"/>
    <w:rsid w:val="00254AA0"/>
    <w:rPr>
      <w:b/>
      <w:sz w:val="24"/>
      <w:szCs w:val="24"/>
      <w:lang w:val="en-US"/>
    </w:rPr>
  </w:style>
  <w:style w:type="character" w:customStyle="1" w:styleId="Normal-BoldChar">
    <w:name w:val="Normal - Bold Char"/>
    <w:basedOn w:val="DefaultParagraphFont"/>
    <w:link w:val="Normal-Bold"/>
    <w:rsid w:val="00254AA0"/>
    <w:rPr>
      <w:rFonts w:ascii="Arial" w:hAnsi="Arial"/>
      <w:b/>
      <w:sz w:val="24"/>
      <w:szCs w:val="24"/>
      <w:lang w:val="en-US" w:eastAsia="en-US" w:bidi="ar-SA"/>
    </w:rPr>
  </w:style>
  <w:style w:type="paragraph" w:customStyle="1" w:styleId="acs2">
    <w:name w:val="acs2"/>
    <w:basedOn w:val="acs"/>
    <w:rsid w:val="00D700E9"/>
    <w:pPr>
      <w:numPr>
        <w:numId w:val="39"/>
      </w:numPr>
      <w:tabs>
        <w:tab w:val="clear" w:pos="360"/>
      </w:tabs>
    </w:pPr>
  </w:style>
  <w:style w:type="paragraph" w:customStyle="1" w:styleId="Style1">
    <w:name w:val="Style1"/>
    <w:basedOn w:val="Normal"/>
    <w:rsid w:val="003D5ADD"/>
    <w:pPr>
      <w:numPr>
        <w:ilvl w:val="3"/>
        <w:numId w:val="15"/>
      </w:numPr>
    </w:pPr>
  </w:style>
  <w:style w:type="paragraph" w:customStyle="1" w:styleId="acs3">
    <w:name w:val="acs3"/>
    <w:basedOn w:val="Normal"/>
    <w:rsid w:val="0091734D"/>
    <w:pPr>
      <w:numPr>
        <w:numId w:val="37"/>
      </w:numPr>
      <w:tabs>
        <w:tab w:val="left" w:pos="1440"/>
      </w:tabs>
    </w:pPr>
  </w:style>
  <w:style w:type="paragraph" w:customStyle="1" w:styleId="StyleHeading112ptLeft">
    <w:name w:val="Style Heading 1 + 12 pt Left"/>
    <w:basedOn w:val="Heading1"/>
    <w:rsid w:val="0091734D"/>
    <w:rPr>
      <w:sz w:val="28"/>
    </w:rPr>
  </w:style>
  <w:style w:type="paragraph" w:styleId="BalloonText">
    <w:name w:val="Balloon Text"/>
    <w:basedOn w:val="Normal"/>
    <w:link w:val="BalloonTextChar"/>
    <w:rsid w:val="00D700E9"/>
    <w:rPr>
      <w:rFonts w:ascii="Tahoma" w:hAnsi="Tahoma" w:cs="Tahoma"/>
      <w:sz w:val="16"/>
      <w:szCs w:val="16"/>
    </w:rPr>
  </w:style>
  <w:style w:type="character" w:customStyle="1" w:styleId="BalloonTextChar">
    <w:name w:val="Balloon Text Char"/>
    <w:basedOn w:val="DefaultParagraphFont"/>
    <w:link w:val="BalloonText"/>
    <w:rsid w:val="00D700E9"/>
    <w:rPr>
      <w:rFonts w:ascii="Tahoma" w:hAnsi="Tahoma" w:cs="Tahoma"/>
      <w:sz w:val="16"/>
      <w:szCs w:val="16"/>
      <w:lang w:eastAsia="en-US"/>
    </w:rPr>
  </w:style>
  <w:style w:type="character" w:customStyle="1" w:styleId="acsChar">
    <w:name w:val="acs Char"/>
    <w:basedOn w:val="DefaultParagraphFont"/>
    <w:link w:val="acs"/>
    <w:rsid w:val="00D700E9"/>
    <w:rPr>
      <w:rFonts w:ascii="Arial" w:hAnsi="Arial"/>
      <w:sz w:val="22"/>
      <w:lang w:eastAsia="en-US"/>
    </w:rPr>
  </w:style>
  <w:style w:type="paragraph" w:customStyle="1" w:styleId="AmendmentBulletOddPage">
    <w:name w:val="Amendment Bullet (Odd Page)"/>
    <w:basedOn w:val="Normal"/>
    <w:rsid w:val="00D700E9"/>
    <w:pPr>
      <w:tabs>
        <w:tab w:val="num" w:pos="1724"/>
      </w:tabs>
      <w:spacing w:after="60"/>
      <w:ind w:left="1724" w:hanging="284"/>
    </w:pPr>
    <w:rPr>
      <w:szCs w:val="24"/>
    </w:rPr>
  </w:style>
  <w:style w:type="character" w:styleId="Emphasis">
    <w:name w:val="Emphasis"/>
    <w:basedOn w:val="DefaultParagraphFont"/>
    <w:qFormat/>
    <w:rsid w:val="00D700E9"/>
    <w:rPr>
      <w:i/>
      <w:iCs/>
    </w:rPr>
  </w:style>
  <w:style w:type="character" w:customStyle="1" w:styleId="Heading1Char">
    <w:name w:val="Heading 1 Char"/>
    <w:basedOn w:val="DefaultParagraphFont"/>
    <w:link w:val="Heading1"/>
    <w:rsid w:val="00D700E9"/>
    <w:rPr>
      <w:rFonts w:asciiTheme="majorHAnsi" w:hAnsiTheme="majorHAnsi"/>
      <w:b/>
      <w:sz w:val="36"/>
      <w:lang w:val="en-US" w:eastAsia="en-US"/>
    </w:rPr>
  </w:style>
  <w:style w:type="paragraph" w:customStyle="1" w:styleId="StyleHeading2Left0cmHanging076cmBefore12ptA">
    <w:name w:val="Style Heading 2 + Left:  0 cm Hanging:  0.76 cm Before:  12 pt A..."/>
    <w:basedOn w:val="Heading2"/>
    <w:rsid w:val="00D700E9"/>
    <w:pPr>
      <w:spacing w:before="240" w:after="60"/>
      <w:ind w:left="431" w:hanging="431"/>
    </w:pPr>
  </w:style>
  <w:style w:type="paragraph" w:customStyle="1" w:styleId="StyleHeading3Before12ptAfter3pt">
    <w:name w:val="Style Heading 3 + Before:  12 pt After:  3 pt"/>
    <w:basedOn w:val="Heading3"/>
    <w:rsid w:val="00D700E9"/>
    <w:pPr>
      <w:spacing w:before="240" w:after="60"/>
    </w:pPr>
    <w:rPr>
      <w:sz w:val="24"/>
    </w:rPr>
  </w:style>
  <w:style w:type="table" w:styleId="TableGrid">
    <w:name w:val="Table Grid"/>
    <w:basedOn w:val="TableNormal"/>
    <w:rsid w:val="00D70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700E9"/>
    <w:pPr>
      <w:pBdr>
        <w:bottom w:val="single" w:sz="8" w:space="4" w:color="4F81BD" w:themeColor="accent1"/>
      </w:pBdr>
      <w:spacing w:before="4080" w:after="4080"/>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rsid w:val="00D700E9"/>
    <w:rPr>
      <w:rFonts w:asciiTheme="majorHAnsi" w:eastAsiaTheme="majorEastAsia" w:hAnsiTheme="majorHAnsi" w:cstheme="majorBidi"/>
      <w:color w:val="17365D" w:themeColor="text2" w:themeShade="BF"/>
      <w:spacing w:val="5"/>
      <w:kern w:val="28"/>
      <w:sz w:val="48"/>
      <w:szCs w:val="52"/>
      <w:lang w:eastAsia="en-US"/>
    </w:rPr>
  </w:style>
  <w:style w:type="paragraph" w:styleId="TOCHeading">
    <w:name w:val="TOC Heading"/>
    <w:basedOn w:val="Heading1"/>
    <w:next w:val="Normal"/>
    <w:uiPriority w:val="39"/>
    <w:unhideWhenUsed/>
    <w:qFormat/>
    <w:rsid w:val="00D700E9"/>
    <w:pPr>
      <w:keepLines/>
      <w:spacing w:before="480" w:line="276" w:lineRule="auto"/>
      <w:outlineLvl w:val="9"/>
    </w:pPr>
    <w:rPr>
      <w:rFonts w:eastAsiaTheme="majorEastAsia" w:cstheme="majorBidi"/>
      <w:b w:val="0"/>
      <w:bCs/>
      <w:color w:val="365F91" w:themeColor="accent1" w:themeShade="BF"/>
      <w:sz w:val="28"/>
      <w:szCs w:val="28"/>
      <w:lang w:eastAsia="ja-JP"/>
    </w:rPr>
  </w:style>
  <w:style w:type="paragraph" w:styleId="ListParagraph">
    <w:name w:val="List Paragraph"/>
    <w:basedOn w:val="Normal"/>
    <w:uiPriority w:val="34"/>
    <w:qFormat/>
    <w:rsid w:val="00284D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08BD6AD1EB614E9AE180D85B47E09E" ma:contentTypeVersion="4" ma:contentTypeDescription="Create a new document." ma:contentTypeScope="" ma:versionID="993b8279cc311c2ee3e82307bc897025">
  <xsd:schema xmlns:xsd="http://www.w3.org/2001/XMLSchema" xmlns:xs="http://www.w3.org/2001/XMLSchema" xmlns:p="http://schemas.microsoft.com/office/2006/metadata/properties" xmlns:ns2="83a2fa70-df10-4331-a129-8a8b61453b2f" targetNamespace="http://schemas.microsoft.com/office/2006/metadata/properties" ma:root="true" ma:fieldsID="4d0046eccad7ced841cfe357339d85fe" ns2:_="">
    <xsd:import namespace="83a2fa70-df10-4331-a129-8a8b61453b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2fa70-df10-4331-a129-8a8b61453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E726EE-186B-4CEA-BE63-0683BFE00E3A}">
  <ds:schemaRefs>
    <ds:schemaRef ds:uri="http://schemas.microsoft.com/sharepoint/v3/contenttype/forms"/>
  </ds:schemaRefs>
</ds:datastoreItem>
</file>

<file path=customXml/itemProps2.xml><?xml version="1.0" encoding="utf-8"?>
<ds:datastoreItem xmlns:ds="http://schemas.openxmlformats.org/officeDocument/2006/customXml" ds:itemID="{CB36F1DC-65C4-40C8-9248-21F4BD812ABE}">
  <ds:schemaRefs>
    <ds:schemaRef ds:uri="http://schemas.openxmlformats.org/officeDocument/2006/bibliography"/>
  </ds:schemaRefs>
</ds:datastoreItem>
</file>

<file path=customXml/itemProps3.xml><?xml version="1.0" encoding="utf-8"?>
<ds:datastoreItem xmlns:ds="http://schemas.openxmlformats.org/officeDocument/2006/customXml" ds:itemID="{92FD6AD9-8493-49D6-B34C-12A9FDEDED37}">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83a2fa70-df10-4331-a129-8a8b61453b2f"/>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C70C88D-94E6-4253-BBDF-7E63B8CFE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2fa70-df10-4331-a129-8a8b61453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15</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Department of Education, Youth and Family Services</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Units and Courses</dc:title>
  <dc:creator>Debbie_OBrienB</dc:creator>
  <cp:lastModifiedBy>Garretson, Joshua</cp:lastModifiedBy>
  <cp:revision>38</cp:revision>
  <cp:lastPrinted>2021-05-05T04:46:00Z</cp:lastPrinted>
  <dcterms:created xsi:type="dcterms:W3CDTF">2014-10-01T04:49:00Z</dcterms:created>
  <dcterms:modified xsi:type="dcterms:W3CDTF">2021-05-28T03:10:00Z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0x0101001108BD6AD1EB614E9AE180D85B47E09E</vt:lpwstr>
  </property>
</Properties>
</file>