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1EEF" w14:textId="3CDE0F75" w:rsidR="0044668B" w:rsidRPr="00262D62" w:rsidRDefault="00B02E7C" w:rsidP="0044668B">
      <w:bookmarkStart w:id="0" w:name="_Hlk57115856"/>
      <w:bookmarkStart w:id="1" w:name="_Hlk1639893"/>
      <w:bookmarkStart w:id="2" w:name="_Hlk2158081"/>
      <w:bookmarkStart w:id="3" w:name="_Hlk2164907"/>
      <w:bookmarkStart w:id="4" w:name="_Toc116795597"/>
      <w:bookmarkStart w:id="5" w:name="_Toc116796546"/>
      <w:bookmarkStart w:id="6" w:name="_Toc116796729"/>
      <w:bookmarkStart w:id="7" w:name="_Toc95028616"/>
      <w:bookmarkStart w:id="8" w:name="_Toc95099790"/>
      <w:bookmarkStart w:id="9" w:name="_Toc95108174"/>
      <w:bookmarkStart w:id="10" w:name="_Toc95109071"/>
      <w:bookmarkStart w:id="11" w:name="_Toc95109588"/>
      <w:bookmarkStart w:id="12" w:name="_Toc95116235"/>
      <w:bookmarkStart w:id="13" w:name="_Toc95730910"/>
      <w:bookmarkStart w:id="14" w:name="_Toc115507322"/>
      <w:bookmarkStart w:id="15" w:name="_Toc116204736"/>
      <w:bookmarkStart w:id="16" w:name="_Toc90101672"/>
      <w:r w:rsidRPr="00262D62">
        <w:rPr>
          <w:noProof/>
        </w:rPr>
        <w:drawing>
          <wp:anchor distT="0" distB="0" distL="114300" distR="114300" simplePos="0" relativeHeight="251665408" behindDoc="1" locked="0" layoutInCell="1" allowOverlap="1" wp14:anchorId="19088195" wp14:editId="5B048BD7">
            <wp:simplePos x="0" y="0"/>
            <wp:positionH relativeFrom="page">
              <wp:posOffset>-32385</wp:posOffset>
            </wp:positionH>
            <wp:positionV relativeFrom="paragraph">
              <wp:posOffset>-915670</wp:posOffset>
            </wp:positionV>
            <wp:extent cx="7839075" cy="10734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668B" w:rsidRPr="00262D62">
        <w:rPr>
          <w:noProof/>
        </w:rPr>
        <w:drawing>
          <wp:anchor distT="0" distB="0" distL="114300" distR="114300" simplePos="0" relativeHeight="251666432" behindDoc="0" locked="0" layoutInCell="1" allowOverlap="1" wp14:anchorId="7315E474" wp14:editId="010E3112">
            <wp:simplePos x="0" y="0"/>
            <wp:positionH relativeFrom="column">
              <wp:posOffset>-217170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p>
    <w:p w14:paraId="3CBF0033" w14:textId="57414BC2" w:rsidR="0044668B" w:rsidRPr="00262D62" w:rsidRDefault="007D7505" w:rsidP="0044668B">
      <w:r w:rsidRPr="00262D62">
        <w:rPr>
          <w:noProof/>
        </w:rPr>
        <mc:AlternateContent>
          <mc:Choice Requires="wps">
            <w:drawing>
              <wp:anchor distT="45720" distB="45720" distL="114300" distR="114300" simplePos="0" relativeHeight="251663360" behindDoc="0" locked="0" layoutInCell="1" allowOverlap="1" wp14:anchorId="34EDD8C0" wp14:editId="2C264994">
                <wp:simplePos x="0" y="0"/>
                <wp:positionH relativeFrom="margin">
                  <wp:posOffset>-76117</wp:posOffset>
                </wp:positionH>
                <wp:positionV relativeFrom="paragraph">
                  <wp:posOffset>2080426</wp:posOffset>
                </wp:positionV>
                <wp:extent cx="5953125" cy="17430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D490" w14:textId="104F8996" w:rsidR="000C5B61" w:rsidRPr="006411F1" w:rsidRDefault="000C5B61" w:rsidP="002B4C3E">
                            <w:pPr>
                              <w:pStyle w:val="TabletextBold1"/>
                              <w:rPr>
                                <w:sz w:val="72"/>
                                <w:szCs w:val="72"/>
                              </w:rPr>
                            </w:pPr>
                            <w:r w:rsidRPr="006411F1">
                              <w:rPr>
                                <w:sz w:val="72"/>
                                <w:szCs w:val="72"/>
                              </w:rPr>
                              <w:t>Construction Pathways</w:t>
                            </w:r>
                          </w:p>
                          <w:p w14:paraId="6AD17CDD" w14:textId="0196154A" w:rsidR="000C5B61" w:rsidRPr="002B1633" w:rsidRDefault="000C5B61" w:rsidP="0044668B">
                            <w:pPr>
                              <w:pStyle w:val="Subtitle"/>
                            </w:pPr>
                            <w:r w:rsidRPr="002B1633">
                              <w:t>A/</w:t>
                            </w:r>
                            <w:r>
                              <w:t>M/V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DD8C0" id="_x0000_t202" coordsize="21600,21600" o:spt="202" path="m,l,21600r21600,l21600,xe">
                <v:stroke joinstyle="miter"/>
                <v:path gradientshapeok="t" o:connecttype="rect"/>
              </v:shapetype>
              <v:shape id="Text Box 2" o:spid="_x0000_s1026" type="#_x0000_t202" style="position:absolute;margin-left:-6pt;margin-top:163.8pt;width:468.75pt;height:13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" filled="f" stroked="f">
                <v:textbox>
                  <w:txbxContent>
                    <w:p w14:paraId="5CF2D490" w14:textId="104F8996" w:rsidR="000C5B61" w:rsidRPr="006411F1" w:rsidRDefault="000C5B61" w:rsidP="002B4C3E">
                      <w:pPr>
                        <w:pStyle w:val="TabletextBold1"/>
                        <w:rPr>
                          <w:sz w:val="72"/>
                          <w:szCs w:val="72"/>
                        </w:rPr>
                      </w:pPr>
                      <w:r w:rsidRPr="006411F1">
                        <w:rPr>
                          <w:sz w:val="72"/>
                          <w:szCs w:val="72"/>
                        </w:rPr>
                        <w:t>Construction Pathways</w:t>
                      </w:r>
                    </w:p>
                    <w:p w14:paraId="6AD17CDD" w14:textId="0196154A" w:rsidR="000C5B61" w:rsidRPr="002B1633" w:rsidRDefault="000C5B61" w:rsidP="0044668B">
                      <w:pPr>
                        <w:pStyle w:val="Subtitle"/>
                      </w:pPr>
                      <w:r w:rsidRPr="002B1633">
                        <w:t>A/</w:t>
                      </w:r>
                      <w:r>
                        <w:t>M/V</w:t>
                      </w:r>
                    </w:p>
                  </w:txbxContent>
                </v:textbox>
                <w10:wrap anchorx="margin"/>
              </v:shape>
            </w:pict>
          </mc:Fallback>
        </mc:AlternateContent>
      </w:r>
      <w:r w:rsidR="0044668B" w:rsidRPr="00262D62">
        <w:br w:type="page"/>
      </w:r>
    </w:p>
    <w:p w14:paraId="06776F3C" w14:textId="77777777" w:rsidR="0044668B" w:rsidRPr="00262D62" w:rsidRDefault="0044668B" w:rsidP="0044668B">
      <w:bookmarkStart w:id="17" w:name="_Hlk58410798"/>
      <w:bookmarkStart w:id="18" w:name="_Hlk58422157"/>
      <w:bookmarkStart w:id="19" w:name="_Hlk54188934"/>
      <w:bookmarkEnd w:id="0"/>
    </w:p>
    <w:p w14:paraId="2EF307F2" w14:textId="77777777" w:rsidR="0044668B" w:rsidRPr="00262D62" w:rsidRDefault="0044668B" w:rsidP="0044668B"/>
    <w:p w14:paraId="3C849CC4" w14:textId="4627FA8C" w:rsidR="0044668B" w:rsidRPr="00262D62" w:rsidRDefault="0044668B" w:rsidP="0044668B"/>
    <w:p w14:paraId="467EDA7A" w14:textId="77777777" w:rsidR="0044668B" w:rsidRPr="00262D62" w:rsidRDefault="0044668B" w:rsidP="0044668B"/>
    <w:p w14:paraId="0B905AE8" w14:textId="77777777" w:rsidR="0044668B" w:rsidRPr="00262D62" w:rsidRDefault="0044668B" w:rsidP="0044668B"/>
    <w:p w14:paraId="3BFC2EED" w14:textId="77777777" w:rsidR="0044668B" w:rsidRPr="00262D62" w:rsidRDefault="0044668B" w:rsidP="0044668B"/>
    <w:p w14:paraId="54A12039" w14:textId="77777777" w:rsidR="0044668B" w:rsidRPr="00262D62" w:rsidRDefault="0044668B" w:rsidP="0044668B"/>
    <w:p w14:paraId="445E1AA6" w14:textId="77777777" w:rsidR="0044668B" w:rsidRPr="00262D62" w:rsidRDefault="0044668B" w:rsidP="0044668B"/>
    <w:p w14:paraId="69313A61" w14:textId="77777777" w:rsidR="0044668B" w:rsidRPr="00262D62" w:rsidRDefault="0044668B" w:rsidP="0044668B"/>
    <w:p w14:paraId="2099808B" w14:textId="77777777" w:rsidR="0044668B" w:rsidRPr="00262D62" w:rsidRDefault="0044668B" w:rsidP="0044668B"/>
    <w:p w14:paraId="3BE51E27" w14:textId="77777777" w:rsidR="0044668B" w:rsidRPr="00262D62" w:rsidRDefault="0044668B" w:rsidP="0044668B"/>
    <w:p w14:paraId="5FC286D9" w14:textId="77777777" w:rsidR="0044668B" w:rsidRPr="00262D62" w:rsidRDefault="0044668B" w:rsidP="0044668B"/>
    <w:p w14:paraId="44BC1404" w14:textId="77777777" w:rsidR="0044668B" w:rsidRPr="00262D62" w:rsidRDefault="0044668B" w:rsidP="0044668B"/>
    <w:p w14:paraId="7E58A77B" w14:textId="77777777" w:rsidR="0044668B" w:rsidRPr="00262D62" w:rsidRDefault="0044668B" w:rsidP="0044668B"/>
    <w:p w14:paraId="2A1E0535" w14:textId="77777777" w:rsidR="0044668B" w:rsidRPr="00262D62" w:rsidRDefault="0044668B" w:rsidP="0044668B"/>
    <w:p w14:paraId="5CBA8EE7" w14:textId="77777777" w:rsidR="0044668B" w:rsidRPr="00262D62" w:rsidRDefault="0044668B" w:rsidP="0044668B">
      <w:pPr>
        <w:jc w:val="center"/>
      </w:pPr>
      <w:r w:rsidRPr="00262D62">
        <w:t>Front Cover Art provided by Canberra College student Aidan Giddings</w:t>
      </w:r>
    </w:p>
    <w:p w14:paraId="7C092D26" w14:textId="590BBC8B" w:rsidR="00262D62" w:rsidRPr="00262D62" w:rsidRDefault="00262D62">
      <w:pPr>
        <w:spacing w:before="0"/>
      </w:pPr>
      <w:r w:rsidRPr="00262D62">
        <w:br w:type="page"/>
      </w:r>
    </w:p>
    <w:bookmarkEnd w:id="1"/>
    <w:bookmarkEnd w:id="17"/>
    <w:bookmarkEnd w:id="18"/>
    <w:p w14:paraId="5D7C2CFA" w14:textId="77777777" w:rsidR="00030CD0" w:rsidRPr="00262D62" w:rsidRDefault="00030CD0" w:rsidP="00030CD0">
      <w:pPr>
        <w:pStyle w:val="Heading2"/>
      </w:pPr>
      <w:r w:rsidRPr="00262D62">
        <w:lastRenderedPageBreak/>
        <w:t>Table of Contents</w:t>
      </w:r>
    </w:p>
    <w:bookmarkEnd w:id="19"/>
    <w:p w14:paraId="2EB35089" w14:textId="2B85D7A7" w:rsidR="00D25DFE" w:rsidRPr="00262D62" w:rsidRDefault="00030CD0">
      <w:pPr>
        <w:pStyle w:val="TOC1"/>
        <w:rPr>
          <w:rFonts w:asciiTheme="minorHAnsi" w:eastAsiaTheme="minorEastAsia" w:hAnsiTheme="minorHAnsi" w:cstheme="minorBidi"/>
          <w:noProof/>
          <w:szCs w:val="22"/>
          <w:lang w:eastAsia="en-AU"/>
        </w:rPr>
      </w:pPr>
      <w:r w:rsidRPr="00262D62">
        <w:rPr>
          <w:rFonts w:cs="Calibri"/>
          <w:szCs w:val="22"/>
        </w:rPr>
        <w:fldChar w:fldCharType="begin"/>
      </w:r>
      <w:r w:rsidRPr="00262D62">
        <w:rPr>
          <w:rFonts w:cs="Calibri"/>
          <w:szCs w:val="22"/>
        </w:rPr>
        <w:instrText xml:space="preserve"> TOC \o "1-1" \h \z \u </w:instrText>
      </w:r>
      <w:r w:rsidRPr="00262D62">
        <w:rPr>
          <w:rFonts w:cs="Calibri"/>
          <w:szCs w:val="22"/>
        </w:rPr>
        <w:fldChar w:fldCharType="separate"/>
      </w:r>
      <w:hyperlink w:anchor="_Toc83731794" w:history="1">
        <w:r w:rsidR="00D25DFE" w:rsidRPr="00262D62">
          <w:rPr>
            <w:rStyle w:val="Hyperlink"/>
            <w:noProof/>
          </w:rPr>
          <w:t>The ACT Senior Secondary System</w:t>
        </w:r>
        <w:r w:rsidR="00D25DFE" w:rsidRPr="00262D62">
          <w:rPr>
            <w:noProof/>
            <w:webHidden/>
          </w:rPr>
          <w:tab/>
        </w:r>
        <w:r w:rsidR="00D25DFE" w:rsidRPr="00262D62">
          <w:rPr>
            <w:noProof/>
            <w:webHidden/>
          </w:rPr>
          <w:tab/>
        </w:r>
        <w:r w:rsidR="00D25DFE" w:rsidRPr="00262D62">
          <w:rPr>
            <w:noProof/>
            <w:webHidden/>
          </w:rPr>
          <w:fldChar w:fldCharType="begin"/>
        </w:r>
        <w:r w:rsidR="00D25DFE" w:rsidRPr="00262D62">
          <w:rPr>
            <w:noProof/>
            <w:webHidden/>
          </w:rPr>
          <w:instrText xml:space="preserve"> PAGEREF _Toc83731794 \h </w:instrText>
        </w:r>
        <w:r w:rsidR="00D25DFE" w:rsidRPr="00262D62">
          <w:rPr>
            <w:noProof/>
            <w:webHidden/>
          </w:rPr>
        </w:r>
        <w:r w:rsidR="00D25DFE" w:rsidRPr="00262D62">
          <w:rPr>
            <w:noProof/>
            <w:webHidden/>
          </w:rPr>
          <w:fldChar w:fldCharType="separate"/>
        </w:r>
        <w:r w:rsidR="0054480D">
          <w:rPr>
            <w:noProof/>
            <w:webHidden/>
          </w:rPr>
          <w:t>1</w:t>
        </w:r>
        <w:r w:rsidR="00D25DFE" w:rsidRPr="00262D62">
          <w:rPr>
            <w:noProof/>
            <w:webHidden/>
          </w:rPr>
          <w:fldChar w:fldCharType="end"/>
        </w:r>
      </w:hyperlink>
    </w:p>
    <w:p w14:paraId="302556A3" w14:textId="295459B8" w:rsidR="00D25DFE" w:rsidRPr="00262D62" w:rsidRDefault="00D25DFE">
      <w:pPr>
        <w:pStyle w:val="TOC1"/>
        <w:rPr>
          <w:rFonts w:asciiTheme="minorHAnsi" w:eastAsiaTheme="minorEastAsia" w:hAnsiTheme="minorHAnsi" w:cstheme="minorBidi"/>
          <w:noProof/>
          <w:szCs w:val="22"/>
          <w:lang w:eastAsia="en-AU"/>
        </w:rPr>
      </w:pPr>
      <w:hyperlink w:anchor="_Toc83731795" w:history="1">
        <w:r w:rsidRPr="00262D62">
          <w:rPr>
            <w:rStyle w:val="Hyperlink"/>
            <w:noProof/>
          </w:rPr>
          <w:t>ACT Senior Secondary Certificate</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_Toc83731795 \h </w:instrText>
        </w:r>
        <w:r w:rsidRPr="00262D62">
          <w:rPr>
            <w:noProof/>
            <w:webHidden/>
          </w:rPr>
        </w:r>
        <w:r w:rsidRPr="00262D62">
          <w:rPr>
            <w:noProof/>
            <w:webHidden/>
          </w:rPr>
          <w:fldChar w:fldCharType="separate"/>
        </w:r>
        <w:r w:rsidR="0054480D">
          <w:rPr>
            <w:noProof/>
            <w:webHidden/>
          </w:rPr>
          <w:t>2</w:t>
        </w:r>
        <w:r w:rsidRPr="00262D62">
          <w:rPr>
            <w:noProof/>
            <w:webHidden/>
          </w:rPr>
          <w:fldChar w:fldCharType="end"/>
        </w:r>
      </w:hyperlink>
    </w:p>
    <w:p w14:paraId="23796DE7" w14:textId="16C4DFA8" w:rsidR="00D25DFE" w:rsidRPr="00262D62" w:rsidRDefault="00D25DFE">
      <w:pPr>
        <w:pStyle w:val="TOC1"/>
        <w:rPr>
          <w:rFonts w:asciiTheme="minorHAnsi" w:eastAsiaTheme="minorEastAsia" w:hAnsiTheme="minorHAnsi" w:cstheme="minorBidi"/>
          <w:noProof/>
          <w:szCs w:val="22"/>
          <w:lang w:eastAsia="en-AU"/>
        </w:rPr>
      </w:pPr>
      <w:hyperlink w:anchor="_Toc83731796" w:history="1">
        <w:r w:rsidRPr="00262D62">
          <w:rPr>
            <w:rStyle w:val="Hyperlink"/>
            <w:noProof/>
          </w:rPr>
          <w:t>Vocational Education and Training in ACT Senior Secondary Schools</w:t>
        </w:r>
        <w:r w:rsidRPr="00262D62">
          <w:rPr>
            <w:noProof/>
            <w:webHidden/>
          </w:rPr>
          <w:tab/>
        </w:r>
        <w:r w:rsidRPr="00262D62">
          <w:rPr>
            <w:noProof/>
            <w:webHidden/>
          </w:rPr>
          <w:fldChar w:fldCharType="begin"/>
        </w:r>
        <w:r w:rsidRPr="00262D62">
          <w:rPr>
            <w:noProof/>
            <w:webHidden/>
          </w:rPr>
          <w:instrText xml:space="preserve"> PAGEREF _Toc83731796 \h </w:instrText>
        </w:r>
        <w:r w:rsidRPr="00262D62">
          <w:rPr>
            <w:noProof/>
            <w:webHidden/>
          </w:rPr>
        </w:r>
        <w:r w:rsidRPr="00262D62">
          <w:rPr>
            <w:noProof/>
            <w:webHidden/>
          </w:rPr>
          <w:fldChar w:fldCharType="separate"/>
        </w:r>
        <w:r w:rsidR="0054480D">
          <w:rPr>
            <w:noProof/>
            <w:webHidden/>
          </w:rPr>
          <w:t>3</w:t>
        </w:r>
        <w:r w:rsidRPr="00262D62">
          <w:rPr>
            <w:noProof/>
            <w:webHidden/>
          </w:rPr>
          <w:fldChar w:fldCharType="end"/>
        </w:r>
      </w:hyperlink>
    </w:p>
    <w:p w14:paraId="047A03B9" w14:textId="33D40752" w:rsidR="00D25DFE" w:rsidRPr="00262D62" w:rsidRDefault="00D25DFE">
      <w:pPr>
        <w:pStyle w:val="TOC1"/>
        <w:rPr>
          <w:rFonts w:asciiTheme="minorHAnsi" w:eastAsiaTheme="minorEastAsia" w:hAnsiTheme="minorHAnsi" w:cstheme="minorBidi"/>
          <w:noProof/>
          <w:szCs w:val="22"/>
          <w:lang w:eastAsia="en-AU"/>
        </w:rPr>
      </w:pPr>
      <w:hyperlink w:anchor="_Toc83731797" w:history="1">
        <w:r w:rsidRPr="00262D62">
          <w:rPr>
            <w:rStyle w:val="Hyperlink"/>
            <w:noProof/>
          </w:rPr>
          <w:t>Learning Principles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_Toc83731797 \h </w:instrText>
        </w:r>
        <w:r w:rsidRPr="00262D62">
          <w:rPr>
            <w:noProof/>
            <w:webHidden/>
          </w:rPr>
        </w:r>
        <w:r w:rsidRPr="00262D62">
          <w:rPr>
            <w:noProof/>
            <w:webHidden/>
          </w:rPr>
          <w:fldChar w:fldCharType="separate"/>
        </w:r>
        <w:r w:rsidR="0054480D">
          <w:rPr>
            <w:noProof/>
            <w:webHidden/>
          </w:rPr>
          <w:t>4</w:t>
        </w:r>
        <w:r w:rsidRPr="00262D62">
          <w:rPr>
            <w:noProof/>
            <w:webHidden/>
          </w:rPr>
          <w:fldChar w:fldCharType="end"/>
        </w:r>
      </w:hyperlink>
    </w:p>
    <w:p w14:paraId="57ED8AA6" w14:textId="1DCA79F4" w:rsidR="00D25DFE" w:rsidRPr="00262D62" w:rsidRDefault="00D25DFE">
      <w:pPr>
        <w:pStyle w:val="TOC1"/>
        <w:rPr>
          <w:rFonts w:asciiTheme="minorHAnsi" w:eastAsiaTheme="minorEastAsia" w:hAnsiTheme="minorHAnsi" w:cstheme="minorBidi"/>
          <w:noProof/>
          <w:szCs w:val="22"/>
          <w:lang w:eastAsia="en-AU"/>
        </w:rPr>
      </w:pPr>
      <w:hyperlink w:anchor="_Toc83731798" w:history="1">
        <w:r w:rsidRPr="00262D62">
          <w:rPr>
            <w:rStyle w:val="Hyperlink"/>
            <w:noProof/>
          </w:rPr>
          <w:t>General C</w:t>
        </w:r>
        <w:r w:rsidRPr="00262D62">
          <w:rPr>
            <w:rStyle w:val="Hyperlink"/>
            <w:rFonts w:eastAsia="Calibri"/>
            <w:noProof/>
          </w:rPr>
          <w:t>apabilities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_Toc83731798 \h </w:instrText>
        </w:r>
        <w:r w:rsidRPr="00262D62">
          <w:rPr>
            <w:noProof/>
            <w:webHidden/>
          </w:rPr>
        </w:r>
        <w:r w:rsidRPr="00262D62">
          <w:rPr>
            <w:noProof/>
            <w:webHidden/>
          </w:rPr>
          <w:fldChar w:fldCharType="separate"/>
        </w:r>
        <w:r w:rsidR="0054480D">
          <w:rPr>
            <w:noProof/>
            <w:webHidden/>
          </w:rPr>
          <w:t>5</w:t>
        </w:r>
        <w:r w:rsidRPr="00262D62">
          <w:rPr>
            <w:noProof/>
            <w:webHidden/>
          </w:rPr>
          <w:fldChar w:fldCharType="end"/>
        </w:r>
      </w:hyperlink>
    </w:p>
    <w:p w14:paraId="4EECF638" w14:textId="7459CEAD" w:rsidR="00D25DFE" w:rsidRPr="00262D62" w:rsidRDefault="00D25DFE">
      <w:pPr>
        <w:pStyle w:val="TOC1"/>
        <w:rPr>
          <w:rFonts w:asciiTheme="minorHAnsi" w:eastAsiaTheme="minorEastAsia" w:hAnsiTheme="minorHAnsi" w:cstheme="minorBidi"/>
          <w:noProof/>
          <w:szCs w:val="22"/>
          <w:lang w:eastAsia="en-AU"/>
        </w:rPr>
      </w:pPr>
      <w:hyperlink w:anchor="_Toc83731799" w:history="1">
        <w:r w:rsidRPr="00262D62">
          <w:rPr>
            <w:rStyle w:val="Hyperlink"/>
            <w:rFonts w:eastAsia="Calibri"/>
            <w:noProof/>
          </w:rPr>
          <w:t>Cross-Curriculum Priorities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_Toc83731799 \h </w:instrText>
        </w:r>
        <w:r w:rsidRPr="00262D62">
          <w:rPr>
            <w:noProof/>
            <w:webHidden/>
          </w:rPr>
        </w:r>
        <w:r w:rsidRPr="00262D62">
          <w:rPr>
            <w:noProof/>
            <w:webHidden/>
          </w:rPr>
          <w:fldChar w:fldCharType="separate"/>
        </w:r>
        <w:r w:rsidR="0054480D">
          <w:rPr>
            <w:noProof/>
            <w:webHidden/>
          </w:rPr>
          <w:t>6</w:t>
        </w:r>
        <w:r w:rsidRPr="00262D62">
          <w:rPr>
            <w:noProof/>
            <w:webHidden/>
          </w:rPr>
          <w:fldChar w:fldCharType="end"/>
        </w:r>
      </w:hyperlink>
    </w:p>
    <w:p w14:paraId="73AE9C1B" w14:textId="18D71D06" w:rsidR="00D25DFE" w:rsidRPr="00262D62" w:rsidRDefault="00D25DFE">
      <w:pPr>
        <w:pStyle w:val="TOC1"/>
        <w:rPr>
          <w:rFonts w:asciiTheme="minorHAnsi" w:eastAsiaTheme="minorEastAsia" w:hAnsiTheme="minorHAnsi" w:cstheme="minorBidi"/>
          <w:noProof/>
          <w:szCs w:val="22"/>
          <w:lang w:eastAsia="en-AU"/>
        </w:rPr>
      </w:pPr>
      <w:hyperlink w:anchor="_Toc83731800" w:history="1">
        <w:r w:rsidRPr="00262D62">
          <w:rPr>
            <w:rStyle w:val="Hyperlink"/>
            <w:noProof/>
          </w:rPr>
          <w:t>Rationale</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_Toc83731800 \h </w:instrText>
        </w:r>
        <w:r w:rsidRPr="00262D62">
          <w:rPr>
            <w:noProof/>
            <w:webHidden/>
          </w:rPr>
        </w:r>
        <w:r w:rsidRPr="00262D62">
          <w:rPr>
            <w:noProof/>
            <w:webHidden/>
          </w:rPr>
          <w:fldChar w:fldCharType="separate"/>
        </w:r>
        <w:r w:rsidR="0054480D">
          <w:rPr>
            <w:noProof/>
            <w:webHidden/>
          </w:rPr>
          <w:t>7</w:t>
        </w:r>
        <w:r w:rsidRPr="00262D62">
          <w:rPr>
            <w:noProof/>
            <w:webHidden/>
          </w:rPr>
          <w:fldChar w:fldCharType="end"/>
        </w:r>
      </w:hyperlink>
    </w:p>
    <w:p w14:paraId="0CA7A8E1" w14:textId="6ABEDA4F" w:rsidR="00D25DFE" w:rsidRPr="00262D62" w:rsidRDefault="00D25DFE">
      <w:pPr>
        <w:pStyle w:val="TOC1"/>
        <w:rPr>
          <w:rFonts w:asciiTheme="minorHAnsi" w:eastAsiaTheme="minorEastAsia" w:hAnsiTheme="minorHAnsi" w:cstheme="minorBidi"/>
          <w:noProof/>
          <w:szCs w:val="22"/>
          <w:lang w:eastAsia="en-AU"/>
        </w:rPr>
      </w:pPr>
      <w:hyperlink w:anchor="_Toc83731801" w:history="1">
        <w:r w:rsidRPr="00262D62">
          <w:rPr>
            <w:rStyle w:val="Hyperlink"/>
            <w:noProof/>
          </w:rPr>
          <w:t>Goals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_Toc83731801 \h </w:instrText>
        </w:r>
        <w:r w:rsidRPr="00262D62">
          <w:rPr>
            <w:noProof/>
            <w:webHidden/>
          </w:rPr>
        </w:r>
        <w:r w:rsidRPr="00262D62">
          <w:rPr>
            <w:noProof/>
            <w:webHidden/>
          </w:rPr>
          <w:fldChar w:fldCharType="separate"/>
        </w:r>
        <w:r w:rsidR="0054480D">
          <w:rPr>
            <w:noProof/>
            <w:webHidden/>
          </w:rPr>
          <w:t>8</w:t>
        </w:r>
        <w:r w:rsidRPr="00262D62">
          <w:rPr>
            <w:noProof/>
            <w:webHidden/>
          </w:rPr>
          <w:fldChar w:fldCharType="end"/>
        </w:r>
      </w:hyperlink>
    </w:p>
    <w:p w14:paraId="170676F7" w14:textId="7E4BC887" w:rsidR="00D25DFE" w:rsidRPr="00262D62" w:rsidRDefault="00D25DFE">
      <w:pPr>
        <w:pStyle w:val="TOC1"/>
        <w:rPr>
          <w:rFonts w:asciiTheme="minorHAnsi" w:eastAsiaTheme="minorEastAsia" w:hAnsiTheme="minorHAnsi" w:cstheme="minorBidi"/>
          <w:noProof/>
          <w:szCs w:val="22"/>
          <w:lang w:eastAsia="en-AU"/>
        </w:rPr>
      </w:pPr>
      <w:hyperlink w:anchor="_Toc83731802" w:history="1">
        <w:r w:rsidRPr="00262D62">
          <w:rPr>
            <w:rStyle w:val="Hyperlink"/>
            <w:noProof/>
          </w:rPr>
          <w:t>Unit Titles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_Toc83731802 \h </w:instrText>
        </w:r>
        <w:r w:rsidRPr="00262D62">
          <w:rPr>
            <w:noProof/>
            <w:webHidden/>
          </w:rPr>
        </w:r>
        <w:r w:rsidRPr="00262D62">
          <w:rPr>
            <w:noProof/>
            <w:webHidden/>
          </w:rPr>
          <w:fldChar w:fldCharType="separate"/>
        </w:r>
        <w:r w:rsidR="0054480D">
          <w:rPr>
            <w:noProof/>
            <w:webHidden/>
          </w:rPr>
          <w:t>8</w:t>
        </w:r>
        <w:r w:rsidRPr="00262D62">
          <w:rPr>
            <w:noProof/>
            <w:webHidden/>
          </w:rPr>
          <w:fldChar w:fldCharType="end"/>
        </w:r>
      </w:hyperlink>
    </w:p>
    <w:p w14:paraId="6E0E902F" w14:textId="396BD5B3" w:rsidR="00D25DFE" w:rsidRPr="00262D62" w:rsidRDefault="00D25DFE">
      <w:pPr>
        <w:pStyle w:val="TOC1"/>
        <w:rPr>
          <w:rFonts w:asciiTheme="minorHAnsi" w:eastAsiaTheme="minorEastAsia" w:hAnsiTheme="minorHAnsi" w:cstheme="minorBidi"/>
          <w:noProof/>
          <w:szCs w:val="22"/>
          <w:lang w:eastAsia="en-AU"/>
        </w:rPr>
      </w:pPr>
      <w:hyperlink w:anchor="_Toc83731803" w:history="1">
        <w:r w:rsidRPr="00262D62">
          <w:rPr>
            <w:rStyle w:val="Hyperlink"/>
            <w:noProof/>
          </w:rPr>
          <w:t>Organisation of Content</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_Toc83731803 \h </w:instrText>
        </w:r>
        <w:r w:rsidRPr="00262D62">
          <w:rPr>
            <w:noProof/>
            <w:webHidden/>
          </w:rPr>
        </w:r>
        <w:r w:rsidRPr="00262D62">
          <w:rPr>
            <w:noProof/>
            <w:webHidden/>
          </w:rPr>
          <w:fldChar w:fldCharType="separate"/>
        </w:r>
        <w:r w:rsidR="0054480D">
          <w:rPr>
            <w:noProof/>
            <w:webHidden/>
          </w:rPr>
          <w:t>8</w:t>
        </w:r>
        <w:r w:rsidRPr="00262D62">
          <w:rPr>
            <w:noProof/>
            <w:webHidden/>
          </w:rPr>
          <w:fldChar w:fldCharType="end"/>
        </w:r>
      </w:hyperlink>
    </w:p>
    <w:p w14:paraId="3FBE4C97" w14:textId="792A6DE5" w:rsidR="00D25DFE" w:rsidRPr="00262D62" w:rsidRDefault="00D25DFE">
      <w:pPr>
        <w:pStyle w:val="TOC1"/>
        <w:rPr>
          <w:rFonts w:asciiTheme="minorHAnsi" w:eastAsiaTheme="minorEastAsia" w:hAnsiTheme="minorHAnsi" w:cstheme="minorBidi"/>
          <w:noProof/>
          <w:szCs w:val="22"/>
          <w:lang w:eastAsia="en-AU"/>
        </w:rPr>
      </w:pPr>
      <w:hyperlink w:anchor="_Toc83731804" w:history="1">
        <w:r w:rsidRPr="00262D62">
          <w:rPr>
            <w:rStyle w:val="Hyperlink"/>
            <w:noProof/>
          </w:rPr>
          <w:t>Assessment</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_Toc83731804 \h </w:instrText>
        </w:r>
        <w:r w:rsidRPr="00262D62">
          <w:rPr>
            <w:noProof/>
            <w:webHidden/>
          </w:rPr>
        </w:r>
        <w:r w:rsidRPr="00262D62">
          <w:rPr>
            <w:noProof/>
            <w:webHidden/>
          </w:rPr>
          <w:fldChar w:fldCharType="separate"/>
        </w:r>
        <w:r w:rsidR="0054480D">
          <w:rPr>
            <w:noProof/>
            <w:webHidden/>
          </w:rPr>
          <w:t>9</w:t>
        </w:r>
        <w:r w:rsidRPr="00262D62">
          <w:rPr>
            <w:noProof/>
            <w:webHidden/>
          </w:rPr>
          <w:fldChar w:fldCharType="end"/>
        </w:r>
      </w:hyperlink>
    </w:p>
    <w:p w14:paraId="028D1DE4" w14:textId="75D6C715" w:rsidR="00D25DFE" w:rsidRPr="00262D62" w:rsidRDefault="00D25DFE">
      <w:pPr>
        <w:pStyle w:val="TOC1"/>
        <w:rPr>
          <w:rFonts w:asciiTheme="minorHAnsi" w:eastAsiaTheme="minorEastAsia" w:hAnsiTheme="minorHAnsi" w:cstheme="minorBidi"/>
          <w:noProof/>
          <w:szCs w:val="22"/>
          <w:lang w:eastAsia="en-AU"/>
        </w:rPr>
      </w:pPr>
      <w:hyperlink w:anchor="_Toc83731805" w:history="1">
        <w:r w:rsidRPr="00262D62">
          <w:rPr>
            <w:rStyle w:val="Hyperlink"/>
            <w:noProof/>
          </w:rPr>
          <w:t>Achievement Standards</w:t>
        </w:r>
        <w:r w:rsidRPr="00262D62">
          <w:rPr>
            <w:noProof/>
            <w:webHidden/>
          </w:rPr>
          <w:tab/>
        </w:r>
        <w:r w:rsidRPr="00262D62">
          <w:rPr>
            <w:noProof/>
            <w:webHidden/>
          </w:rPr>
          <w:tab/>
        </w:r>
        <w:r w:rsidR="00CB6915">
          <w:rPr>
            <w:noProof/>
            <w:webHidden/>
          </w:rPr>
          <w:t>11</w:t>
        </w:r>
      </w:hyperlink>
    </w:p>
    <w:p w14:paraId="7AC06FEB" w14:textId="4801431D" w:rsidR="00D25DFE" w:rsidRPr="00262D62" w:rsidRDefault="00D25DFE">
      <w:pPr>
        <w:pStyle w:val="TOC1"/>
        <w:rPr>
          <w:rFonts w:asciiTheme="minorHAnsi" w:eastAsiaTheme="minorEastAsia" w:hAnsiTheme="minorHAnsi" w:cstheme="minorBidi"/>
          <w:noProof/>
          <w:szCs w:val="22"/>
          <w:lang w:eastAsia="en-AU"/>
        </w:rPr>
      </w:pPr>
      <w:hyperlink w:anchor="_Toc83731806" w:history="1">
        <w:r w:rsidRPr="00262D62">
          <w:rPr>
            <w:rStyle w:val="Hyperlink"/>
            <w:noProof/>
          </w:rPr>
          <w:t>Industry Practices</w:t>
        </w:r>
        <w:r w:rsidRPr="00262D62">
          <w:rPr>
            <w:rFonts w:asciiTheme="minorHAnsi" w:eastAsiaTheme="minorEastAsia" w:hAnsiTheme="minorHAnsi" w:cstheme="minorBidi"/>
            <w:noProof/>
            <w:szCs w:val="22"/>
            <w:lang w:eastAsia="en-AU"/>
          </w:rPr>
          <w:tab/>
        </w:r>
        <w:r w:rsidRPr="00262D62">
          <w:rPr>
            <w:rStyle w:val="Hyperlink"/>
            <w:noProof/>
          </w:rPr>
          <w:t>Value: 1.0</w:t>
        </w:r>
        <w:r w:rsidRPr="00262D62">
          <w:rPr>
            <w:noProof/>
            <w:webHidden/>
          </w:rPr>
          <w:tab/>
        </w:r>
        <w:r w:rsidRPr="00262D62">
          <w:rPr>
            <w:noProof/>
            <w:webHidden/>
          </w:rPr>
          <w:fldChar w:fldCharType="begin"/>
        </w:r>
        <w:r w:rsidRPr="00262D62">
          <w:rPr>
            <w:noProof/>
            <w:webHidden/>
          </w:rPr>
          <w:instrText xml:space="preserve"> PAGEREF _Toc83731806 \h </w:instrText>
        </w:r>
        <w:r w:rsidRPr="00262D62">
          <w:rPr>
            <w:noProof/>
            <w:webHidden/>
          </w:rPr>
        </w:r>
        <w:r w:rsidRPr="00262D62">
          <w:rPr>
            <w:noProof/>
            <w:webHidden/>
          </w:rPr>
          <w:fldChar w:fldCharType="separate"/>
        </w:r>
        <w:r w:rsidR="0054480D">
          <w:rPr>
            <w:noProof/>
            <w:webHidden/>
          </w:rPr>
          <w:t>14</w:t>
        </w:r>
        <w:r w:rsidRPr="00262D62">
          <w:rPr>
            <w:noProof/>
            <w:webHidden/>
          </w:rPr>
          <w:fldChar w:fldCharType="end"/>
        </w:r>
      </w:hyperlink>
    </w:p>
    <w:p w14:paraId="43927E23" w14:textId="70804D76" w:rsidR="00D25DFE" w:rsidRPr="00262D62" w:rsidRDefault="00D25DFE">
      <w:pPr>
        <w:pStyle w:val="TOC1"/>
        <w:rPr>
          <w:rFonts w:asciiTheme="minorHAnsi" w:eastAsiaTheme="minorEastAsia" w:hAnsiTheme="minorHAnsi" w:cstheme="minorBidi"/>
          <w:noProof/>
          <w:szCs w:val="22"/>
          <w:lang w:eastAsia="en-AU"/>
        </w:rPr>
      </w:pPr>
      <w:hyperlink w:anchor="_Toc83731807" w:history="1">
        <w:r w:rsidRPr="00262D62">
          <w:rPr>
            <w:rStyle w:val="Hyperlink"/>
            <w:noProof/>
          </w:rPr>
          <w:t>Construction Processes</w:t>
        </w:r>
        <w:r w:rsidRPr="00262D62">
          <w:rPr>
            <w:rFonts w:asciiTheme="minorHAnsi" w:eastAsiaTheme="minorEastAsia" w:hAnsiTheme="minorHAnsi" w:cstheme="minorBidi"/>
            <w:noProof/>
            <w:szCs w:val="22"/>
            <w:lang w:eastAsia="en-AU"/>
          </w:rPr>
          <w:tab/>
        </w:r>
        <w:r w:rsidRPr="00262D62">
          <w:rPr>
            <w:rStyle w:val="Hyperlink"/>
            <w:noProof/>
          </w:rPr>
          <w:t>Value: 1.0</w:t>
        </w:r>
        <w:r w:rsidRPr="00262D62">
          <w:rPr>
            <w:noProof/>
            <w:webHidden/>
          </w:rPr>
          <w:tab/>
        </w:r>
        <w:r w:rsidRPr="00262D62">
          <w:rPr>
            <w:noProof/>
            <w:webHidden/>
          </w:rPr>
          <w:fldChar w:fldCharType="begin"/>
        </w:r>
        <w:r w:rsidRPr="00262D62">
          <w:rPr>
            <w:noProof/>
            <w:webHidden/>
          </w:rPr>
          <w:instrText xml:space="preserve"> PAGEREF _Toc83731807 \h </w:instrText>
        </w:r>
        <w:r w:rsidRPr="00262D62">
          <w:rPr>
            <w:noProof/>
            <w:webHidden/>
          </w:rPr>
        </w:r>
        <w:r w:rsidRPr="00262D62">
          <w:rPr>
            <w:noProof/>
            <w:webHidden/>
          </w:rPr>
          <w:fldChar w:fldCharType="separate"/>
        </w:r>
        <w:r w:rsidR="0054480D">
          <w:rPr>
            <w:noProof/>
            <w:webHidden/>
          </w:rPr>
          <w:t>18</w:t>
        </w:r>
        <w:r w:rsidRPr="00262D62">
          <w:rPr>
            <w:noProof/>
            <w:webHidden/>
          </w:rPr>
          <w:fldChar w:fldCharType="end"/>
        </w:r>
      </w:hyperlink>
    </w:p>
    <w:p w14:paraId="65FDE78B" w14:textId="0112AB54" w:rsidR="00D25DFE" w:rsidRPr="00262D62" w:rsidRDefault="00D25DFE">
      <w:pPr>
        <w:pStyle w:val="TOC1"/>
        <w:rPr>
          <w:rFonts w:asciiTheme="minorHAnsi" w:eastAsiaTheme="minorEastAsia" w:hAnsiTheme="minorHAnsi" w:cstheme="minorBidi"/>
          <w:noProof/>
          <w:szCs w:val="22"/>
          <w:lang w:eastAsia="en-AU"/>
        </w:rPr>
      </w:pPr>
      <w:hyperlink w:anchor="_Toc83731808" w:history="1">
        <w:r w:rsidRPr="00262D62">
          <w:rPr>
            <w:rStyle w:val="Hyperlink"/>
            <w:noProof/>
          </w:rPr>
          <w:t>Innovations in Construction</w:t>
        </w:r>
        <w:r w:rsidRPr="00262D62">
          <w:rPr>
            <w:rFonts w:asciiTheme="minorHAnsi" w:eastAsiaTheme="minorEastAsia" w:hAnsiTheme="minorHAnsi" w:cstheme="minorBidi"/>
            <w:noProof/>
            <w:szCs w:val="22"/>
            <w:lang w:eastAsia="en-AU"/>
          </w:rPr>
          <w:tab/>
        </w:r>
        <w:r w:rsidRPr="00262D62">
          <w:rPr>
            <w:rStyle w:val="Hyperlink"/>
            <w:noProof/>
          </w:rPr>
          <w:t>Value: 1.0</w:t>
        </w:r>
        <w:r w:rsidRPr="00262D62">
          <w:rPr>
            <w:noProof/>
            <w:webHidden/>
          </w:rPr>
          <w:tab/>
        </w:r>
        <w:r w:rsidRPr="00262D62">
          <w:rPr>
            <w:noProof/>
            <w:webHidden/>
          </w:rPr>
          <w:fldChar w:fldCharType="begin"/>
        </w:r>
        <w:r w:rsidRPr="00262D62">
          <w:rPr>
            <w:noProof/>
            <w:webHidden/>
          </w:rPr>
          <w:instrText xml:space="preserve"> PAGEREF _Toc83731808 \h </w:instrText>
        </w:r>
        <w:r w:rsidRPr="00262D62">
          <w:rPr>
            <w:noProof/>
            <w:webHidden/>
          </w:rPr>
        </w:r>
        <w:r w:rsidRPr="00262D62">
          <w:rPr>
            <w:noProof/>
            <w:webHidden/>
          </w:rPr>
          <w:fldChar w:fldCharType="separate"/>
        </w:r>
        <w:r w:rsidR="0054480D">
          <w:rPr>
            <w:noProof/>
            <w:webHidden/>
          </w:rPr>
          <w:t>22</w:t>
        </w:r>
        <w:r w:rsidRPr="00262D62">
          <w:rPr>
            <w:noProof/>
            <w:webHidden/>
          </w:rPr>
          <w:fldChar w:fldCharType="end"/>
        </w:r>
      </w:hyperlink>
    </w:p>
    <w:p w14:paraId="58A8AFBD" w14:textId="68D7CD2D" w:rsidR="00D25DFE" w:rsidRPr="00262D62" w:rsidRDefault="00D25DFE">
      <w:pPr>
        <w:pStyle w:val="TOC1"/>
        <w:rPr>
          <w:rFonts w:asciiTheme="minorHAnsi" w:eastAsiaTheme="minorEastAsia" w:hAnsiTheme="minorHAnsi" w:cstheme="minorBidi"/>
          <w:noProof/>
          <w:szCs w:val="22"/>
          <w:lang w:eastAsia="en-AU"/>
        </w:rPr>
      </w:pPr>
      <w:hyperlink w:anchor="_Toc83731809" w:history="1">
        <w:r w:rsidRPr="00262D62">
          <w:rPr>
            <w:rStyle w:val="Hyperlink"/>
            <w:noProof/>
          </w:rPr>
          <w:t>Construction Project</w:t>
        </w:r>
        <w:r w:rsidRPr="00262D62">
          <w:rPr>
            <w:rFonts w:asciiTheme="minorHAnsi" w:eastAsiaTheme="minorEastAsia" w:hAnsiTheme="minorHAnsi" w:cstheme="minorBidi"/>
            <w:noProof/>
            <w:szCs w:val="22"/>
            <w:lang w:eastAsia="en-AU"/>
          </w:rPr>
          <w:tab/>
        </w:r>
        <w:r w:rsidRPr="00262D62">
          <w:rPr>
            <w:rStyle w:val="Hyperlink"/>
            <w:noProof/>
          </w:rPr>
          <w:t>Value: 1.0</w:t>
        </w:r>
        <w:r w:rsidRPr="00262D62">
          <w:rPr>
            <w:noProof/>
            <w:webHidden/>
          </w:rPr>
          <w:tab/>
        </w:r>
        <w:r w:rsidRPr="00262D62">
          <w:rPr>
            <w:noProof/>
            <w:webHidden/>
          </w:rPr>
          <w:fldChar w:fldCharType="begin"/>
        </w:r>
        <w:r w:rsidRPr="00262D62">
          <w:rPr>
            <w:noProof/>
            <w:webHidden/>
          </w:rPr>
          <w:instrText xml:space="preserve"> PAGEREF _Toc83731809 \h </w:instrText>
        </w:r>
        <w:r w:rsidRPr="00262D62">
          <w:rPr>
            <w:noProof/>
            <w:webHidden/>
          </w:rPr>
        </w:r>
        <w:r w:rsidRPr="00262D62">
          <w:rPr>
            <w:noProof/>
            <w:webHidden/>
          </w:rPr>
          <w:fldChar w:fldCharType="separate"/>
        </w:r>
        <w:r w:rsidR="0054480D">
          <w:rPr>
            <w:noProof/>
            <w:webHidden/>
          </w:rPr>
          <w:t>26</w:t>
        </w:r>
        <w:r w:rsidRPr="00262D62">
          <w:rPr>
            <w:noProof/>
            <w:webHidden/>
          </w:rPr>
          <w:fldChar w:fldCharType="end"/>
        </w:r>
      </w:hyperlink>
    </w:p>
    <w:p w14:paraId="5A6AC33F" w14:textId="7622AFB4" w:rsidR="00D25DFE" w:rsidRPr="00262D62" w:rsidRDefault="00D25DFE">
      <w:pPr>
        <w:pStyle w:val="TOC1"/>
        <w:rPr>
          <w:rFonts w:asciiTheme="minorHAnsi" w:eastAsiaTheme="minorEastAsia" w:hAnsiTheme="minorHAnsi" w:cstheme="minorBidi"/>
          <w:noProof/>
          <w:szCs w:val="22"/>
          <w:lang w:eastAsia="en-AU"/>
        </w:rPr>
      </w:pPr>
      <w:hyperlink w:anchor="_Toc83731810" w:history="1">
        <w:r w:rsidRPr="00262D62">
          <w:rPr>
            <w:rStyle w:val="Hyperlink"/>
            <w:noProof/>
          </w:rPr>
          <w:t>Independent Study</w:t>
        </w:r>
        <w:r w:rsidRPr="00262D62">
          <w:rPr>
            <w:rFonts w:asciiTheme="minorHAnsi" w:eastAsiaTheme="minorEastAsia" w:hAnsiTheme="minorHAnsi" w:cstheme="minorBidi"/>
            <w:noProof/>
            <w:szCs w:val="22"/>
            <w:lang w:eastAsia="en-AU"/>
          </w:rPr>
          <w:tab/>
        </w:r>
        <w:r w:rsidRPr="00262D62">
          <w:rPr>
            <w:rStyle w:val="Hyperlink"/>
            <w:noProof/>
          </w:rPr>
          <w:t>Value: 1.0</w:t>
        </w:r>
        <w:r w:rsidRPr="00262D62">
          <w:rPr>
            <w:noProof/>
            <w:webHidden/>
          </w:rPr>
          <w:tab/>
        </w:r>
        <w:r w:rsidRPr="00262D62">
          <w:rPr>
            <w:noProof/>
            <w:webHidden/>
          </w:rPr>
          <w:fldChar w:fldCharType="begin"/>
        </w:r>
        <w:r w:rsidRPr="00262D62">
          <w:rPr>
            <w:noProof/>
            <w:webHidden/>
          </w:rPr>
          <w:instrText xml:space="preserve"> PAGEREF _Toc83731810 \h </w:instrText>
        </w:r>
        <w:r w:rsidRPr="00262D62">
          <w:rPr>
            <w:noProof/>
            <w:webHidden/>
          </w:rPr>
        </w:r>
        <w:r w:rsidRPr="00262D62">
          <w:rPr>
            <w:noProof/>
            <w:webHidden/>
          </w:rPr>
          <w:fldChar w:fldCharType="separate"/>
        </w:r>
        <w:r w:rsidR="0054480D">
          <w:rPr>
            <w:noProof/>
            <w:webHidden/>
          </w:rPr>
          <w:t>30</w:t>
        </w:r>
        <w:r w:rsidRPr="00262D62">
          <w:rPr>
            <w:noProof/>
            <w:webHidden/>
          </w:rPr>
          <w:fldChar w:fldCharType="end"/>
        </w:r>
      </w:hyperlink>
    </w:p>
    <w:p w14:paraId="4CD11CB5" w14:textId="52221697" w:rsidR="00D25DFE" w:rsidRPr="00262D62" w:rsidRDefault="00D25DFE">
      <w:pPr>
        <w:pStyle w:val="TOC1"/>
        <w:rPr>
          <w:rFonts w:asciiTheme="minorHAnsi" w:eastAsiaTheme="minorEastAsia" w:hAnsiTheme="minorHAnsi" w:cstheme="minorBidi"/>
          <w:noProof/>
          <w:szCs w:val="22"/>
          <w:lang w:eastAsia="en-AU"/>
        </w:rPr>
      </w:pPr>
      <w:hyperlink w:anchor="_Toc83731811" w:history="1">
        <w:r w:rsidRPr="00262D62">
          <w:rPr>
            <w:rStyle w:val="Hyperlink"/>
            <w:noProof/>
          </w:rPr>
          <w:t>Appendix A – Implementation Guidelines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_Toc83731811 \h </w:instrText>
        </w:r>
        <w:r w:rsidRPr="00262D62">
          <w:rPr>
            <w:noProof/>
            <w:webHidden/>
          </w:rPr>
        </w:r>
        <w:r w:rsidRPr="00262D62">
          <w:rPr>
            <w:noProof/>
            <w:webHidden/>
          </w:rPr>
          <w:fldChar w:fldCharType="separate"/>
        </w:r>
        <w:r w:rsidR="0054480D">
          <w:rPr>
            <w:noProof/>
            <w:webHidden/>
          </w:rPr>
          <w:t>33</w:t>
        </w:r>
        <w:r w:rsidRPr="00262D62">
          <w:rPr>
            <w:noProof/>
            <w:webHidden/>
          </w:rPr>
          <w:fldChar w:fldCharType="end"/>
        </w:r>
      </w:hyperlink>
    </w:p>
    <w:p w14:paraId="0D4716E9" w14:textId="65AFF81D" w:rsidR="00D25DFE" w:rsidRPr="00262D62" w:rsidRDefault="00D25DFE">
      <w:pPr>
        <w:pStyle w:val="TOC1"/>
        <w:rPr>
          <w:rFonts w:asciiTheme="minorHAnsi" w:eastAsiaTheme="minorEastAsia" w:hAnsiTheme="minorHAnsi" w:cstheme="minorBidi"/>
          <w:noProof/>
          <w:szCs w:val="22"/>
          <w:lang w:eastAsia="en-AU"/>
        </w:rPr>
      </w:pPr>
      <w:hyperlink w:anchor="_Toc83731812" w:history="1">
        <w:r w:rsidRPr="00262D62">
          <w:rPr>
            <w:rStyle w:val="Hyperlink"/>
            <w:noProof/>
          </w:rPr>
          <w:t>Appendix B – Course Developers</w:t>
        </w:r>
        <w:r w:rsidRPr="00262D62">
          <w:rPr>
            <w:noProof/>
            <w:webHidden/>
          </w:rPr>
          <w:tab/>
        </w:r>
        <w:r w:rsidRPr="00262D62">
          <w:rPr>
            <w:noProof/>
            <w:webHidden/>
          </w:rPr>
          <w:tab/>
        </w:r>
        <w:r w:rsidR="000646DA">
          <w:rPr>
            <w:noProof/>
            <w:webHidden/>
          </w:rPr>
          <w:t>38</w:t>
        </w:r>
      </w:hyperlink>
    </w:p>
    <w:p w14:paraId="7B46A33C" w14:textId="7A8B4FE1" w:rsidR="00D25DFE" w:rsidRPr="00262D62" w:rsidRDefault="00D25DFE">
      <w:pPr>
        <w:pStyle w:val="TOC1"/>
        <w:rPr>
          <w:rFonts w:asciiTheme="minorHAnsi" w:eastAsiaTheme="minorEastAsia" w:hAnsiTheme="minorHAnsi" w:cstheme="minorBidi"/>
          <w:noProof/>
          <w:szCs w:val="22"/>
          <w:lang w:eastAsia="en-AU"/>
        </w:rPr>
      </w:pPr>
      <w:hyperlink w:anchor="_Toc83731813" w:history="1">
        <w:r w:rsidRPr="00262D62">
          <w:rPr>
            <w:rStyle w:val="Hyperlink"/>
            <w:noProof/>
          </w:rPr>
          <w:t>Appendix C – Common Curriculum Elements</w:t>
        </w:r>
        <w:r w:rsidRPr="00262D62">
          <w:rPr>
            <w:noProof/>
            <w:webHidden/>
          </w:rPr>
          <w:tab/>
        </w:r>
        <w:r w:rsidRPr="00262D62">
          <w:rPr>
            <w:noProof/>
            <w:webHidden/>
          </w:rPr>
          <w:tab/>
        </w:r>
        <w:r w:rsidR="000646DA">
          <w:rPr>
            <w:noProof/>
            <w:webHidden/>
          </w:rPr>
          <w:t>39</w:t>
        </w:r>
      </w:hyperlink>
    </w:p>
    <w:p w14:paraId="5FF136A5" w14:textId="4CBAAFBD" w:rsidR="00D25DFE" w:rsidRPr="00262D62" w:rsidRDefault="00D25DFE">
      <w:pPr>
        <w:pStyle w:val="TOC1"/>
        <w:rPr>
          <w:rFonts w:asciiTheme="minorHAnsi" w:eastAsiaTheme="minorEastAsia" w:hAnsiTheme="minorHAnsi" w:cstheme="minorBidi"/>
          <w:noProof/>
          <w:szCs w:val="22"/>
          <w:lang w:eastAsia="en-AU"/>
        </w:rPr>
      </w:pPr>
      <w:hyperlink w:anchor="_Toc83731814" w:history="1">
        <w:r w:rsidRPr="00262D62">
          <w:rPr>
            <w:rStyle w:val="Hyperlink"/>
            <w:noProof/>
          </w:rPr>
          <w:t>Appendix D – Glossary of Verbs</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_Toc83731814 \h </w:instrText>
        </w:r>
        <w:r w:rsidRPr="00262D62">
          <w:rPr>
            <w:noProof/>
            <w:webHidden/>
          </w:rPr>
        </w:r>
        <w:r w:rsidRPr="00262D62">
          <w:rPr>
            <w:noProof/>
            <w:webHidden/>
          </w:rPr>
          <w:fldChar w:fldCharType="separate"/>
        </w:r>
        <w:r w:rsidR="0054480D">
          <w:rPr>
            <w:noProof/>
            <w:webHidden/>
          </w:rPr>
          <w:t>38</w:t>
        </w:r>
        <w:r w:rsidRPr="00262D62">
          <w:rPr>
            <w:noProof/>
            <w:webHidden/>
          </w:rPr>
          <w:fldChar w:fldCharType="end"/>
        </w:r>
      </w:hyperlink>
    </w:p>
    <w:p w14:paraId="43CA4FE7" w14:textId="3B51ACE2" w:rsidR="00D25DFE" w:rsidRPr="00262D62" w:rsidRDefault="00D25DFE">
      <w:pPr>
        <w:pStyle w:val="TOC1"/>
        <w:rPr>
          <w:rFonts w:asciiTheme="minorHAnsi" w:eastAsiaTheme="minorEastAsia" w:hAnsiTheme="minorHAnsi" w:cstheme="minorBidi"/>
          <w:noProof/>
          <w:szCs w:val="22"/>
          <w:lang w:eastAsia="en-AU"/>
        </w:rPr>
      </w:pPr>
      <w:hyperlink w:anchor="_Toc83731815" w:history="1">
        <w:r w:rsidRPr="00262D62">
          <w:rPr>
            <w:rStyle w:val="Hyperlink"/>
            <w:noProof/>
          </w:rPr>
          <w:t>Appendix E – Glossary for ACT Senior Secondary Curriculum</w:t>
        </w:r>
        <w:r w:rsidRPr="00262D62">
          <w:rPr>
            <w:noProof/>
            <w:webHidden/>
          </w:rPr>
          <w:tab/>
        </w:r>
        <w:r w:rsidRPr="00262D62">
          <w:rPr>
            <w:noProof/>
            <w:webHidden/>
          </w:rPr>
          <w:fldChar w:fldCharType="begin"/>
        </w:r>
        <w:r w:rsidRPr="00262D62">
          <w:rPr>
            <w:noProof/>
            <w:webHidden/>
          </w:rPr>
          <w:instrText xml:space="preserve"> PAGEREF _Toc83731815 \h </w:instrText>
        </w:r>
        <w:r w:rsidRPr="00262D62">
          <w:rPr>
            <w:noProof/>
            <w:webHidden/>
          </w:rPr>
        </w:r>
        <w:r w:rsidRPr="00262D62">
          <w:rPr>
            <w:noProof/>
            <w:webHidden/>
          </w:rPr>
          <w:fldChar w:fldCharType="separate"/>
        </w:r>
        <w:r w:rsidR="0054480D">
          <w:rPr>
            <w:noProof/>
            <w:webHidden/>
          </w:rPr>
          <w:t>39</w:t>
        </w:r>
        <w:r w:rsidRPr="00262D62">
          <w:rPr>
            <w:noProof/>
            <w:webHidden/>
          </w:rPr>
          <w:fldChar w:fldCharType="end"/>
        </w:r>
      </w:hyperlink>
    </w:p>
    <w:p w14:paraId="43682357" w14:textId="1BF4074C" w:rsidR="00D25DFE" w:rsidRPr="00262D62" w:rsidRDefault="00D25DFE">
      <w:pPr>
        <w:pStyle w:val="TOC1"/>
        <w:rPr>
          <w:rFonts w:asciiTheme="minorHAnsi" w:eastAsiaTheme="minorEastAsia" w:hAnsiTheme="minorHAnsi" w:cstheme="minorBidi"/>
          <w:noProof/>
          <w:szCs w:val="22"/>
          <w:lang w:eastAsia="en-AU"/>
        </w:rPr>
      </w:pPr>
      <w:hyperlink w:anchor="_Toc83731816" w:history="1">
        <w:r w:rsidRPr="00262D62">
          <w:rPr>
            <w:rStyle w:val="Hyperlink"/>
            <w:noProof/>
          </w:rPr>
          <w:t>Appendix F – Implementation of VET Qualifications</w:t>
        </w:r>
        <w:r w:rsidRPr="00262D62">
          <w:rPr>
            <w:noProof/>
            <w:webHidden/>
          </w:rPr>
          <w:tab/>
        </w:r>
        <w:r w:rsidRPr="00262D62">
          <w:rPr>
            <w:noProof/>
            <w:webHidden/>
          </w:rPr>
          <w:fldChar w:fldCharType="begin"/>
        </w:r>
        <w:r w:rsidRPr="00262D62">
          <w:rPr>
            <w:noProof/>
            <w:webHidden/>
          </w:rPr>
          <w:instrText xml:space="preserve"> PAGEREF _Toc83731816 \h </w:instrText>
        </w:r>
        <w:r w:rsidRPr="00262D62">
          <w:rPr>
            <w:noProof/>
            <w:webHidden/>
          </w:rPr>
        </w:r>
        <w:r w:rsidRPr="00262D62">
          <w:rPr>
            <w:noProof/>
            <w:webHidden/>
          </w:rPr>
          <w:fldChar w:fldCharType="separate"/>
        </w:r>
        <w:r w:rsidR="0054480D">
          <w:rPr>
            <w:noProof/>
            <w:webHidden/>
          </w:rPr>
          <w:t>40</w:t>
        </w:r>
        <w:r w:rsidRPr="00262D62">
          <w:rPr>
            <w:noProof/>
            <w:webHidden/>
          </w:rPr>
          <w:fldChar w:fldCharType="end"/>
        </w:r>
      </w:hyperlink>
    </w:p>
    <w:p w14:paraId="0D2092F5" w14:textId="5BF62C8A" w:rsidR="00D25DFE" w:rsidRPr="00262D62" w:rsidRDefault="00D25DFE">
      <w:pPr>
        <w:pStyle w:val="TOC1"/>
        <w:rPr>
          <w:rFonts w:asciiTheme="minorHAnsi" w:eastAsiaTheme="minorEastAsia" w:hAnsiTheme="minorHAnsi" w:cstheme="minorBidi"/>
          <w:noProof/>
          <w:szCs w:val="22"/>
          <w:lang w:eastAsia="en-AU"/>
        </w:rPr>
      </w:pPr>
      <w:hyperlink w:anchor="_Toc83731817" w:history="1">
        <w:r w:rsidRPr="00262D62">
          <w:rPr>
            <w:rStyle w:val="Hyperlink"/>
            <w:noProof/>
          </w:rPr>
          <w:t>Appendix G – Course Adoption</w:t>
        </w:r>
        <w:r w:rsidRPr="00262D62">
          <w:rPr>
            <w:noProof/>
            <w:webHidden/>
          </w:rPr>
          <w:tab/>
        </w:r>
        <w:r w:rsidRPr="00262D62">
          <w:rPr>
            <w:noProof/>
            <w:webHidden/>
          </w:rPr>
          <w:tab/>
        </w:r>
        <w:r w:rsidRPr="00262D62">
          <w:rPr>
            <w:noProof/>
            <w:webHidden/>
          </w:rPr>
          <w:fldChar w:fldCharType="begin"/>
        </w:r>
        <w:r w:rsidRPr="00262D62">
          <w:rPr>
            <w:noProof/>
            <w:webHidden/>
          </w:rPr>
          <w:instrText xml:space="preserve"> PAGEREF _Toc83731817 \h </w:instrText>
        </w:r>
        <w:r w:rsidRPr="00262D62">
          <w:rPr>
            <w:noProof/>
            <w:webHidden/>
          </w:rPr>
        </w:r>
        <w:r w:rsidRPr="00262D62">
          <w:rPr>
            <w:noProof/>
            <w:webHidden/>
          </w:rPr>
          <w:fldChar w:fldCharType="separate"/>
        </w:r>
        <w:r w:rsidR="0054480D">
          <w:rPr>
            <w:noProof/>
            <w:webHidden/>
          </w:rPr>
          <w:t>47</w:t>
        </w:r>
        <w:r w:rsidRPr="00262D62">
          <w:rPr>
            <w:noProof/>
            <w:webHidden/>
          </w:rPr>
          <w:fldChar w:fldCharType="end"/>
        </w:r>
      </w:hyperlink>
    </w:p>
    <w:p w14:paraId="70780B28" w14:textId="63E3CED1" w:rsidR="00262D62" w:rsidRPr="00262D62" w:rsidRDefault="00030CD0" w:rsidP="00030CD0">
      <w:r w:rsidRPr="00262D62">
        <w:fldChar w:fldCharType="end"/>
      </w:r>
    </w:p>
    <w:p w14:paraId="4E665BD0" w14:textId="126E973F" w:rsidR="00262D62" w:rsidRDefault="00262D62" w:rsidP="001836D0">
      <w:pPr>
        <w:spacing w:before="0"/>
      </w:pPr>
      <w:r w:rsidRPr="00262D62">
        <w:br w:type="page"/>
      </w:r>
    </w:p>
    <w:p w14:paraId="7E7A3A27" w14:textId="77777777" w:rsidR="005C4607" w:rsidRDefault="005C4607" w:rsidP="001836D0">
      <w:pPr>
        <w:spacing w:before="0"/>
      </w:pPr>
    </w:p>
    <w:p w14:paraId="0B23CEFD" w14:textId="77777777" w:rsidR="005C4607" w:rsidRPr="00262D62" w:rsidRDefault="005C4607" w:rsidP="001836D0">
      <w:pPr>
        <w:spacing w:before="0"/>
      </w:pPr>
    </w:p>
    <w:p w14:paraId="30590A2C" w14:textId="77777777" w:rsidR="0044668B" w:rsidRPr="00262D62" w:rsidRDefault="0044668B" w:rsidP="00E22354">
      <w:pPr>
        <w:sectPr w:rsidR="0044668B" w:rsidRPr="00262D62" w:rsidSect="005C4607">
          <w:footerReference w:type="default" r:id="rId10"/>
          <w:pgSz w:w="11906" w:h="16838"/>
          <w:pgMar w:top="1440" w:right="1133" w:bottom="1440" w:left="1134" w:header="708" w:footer="708" w:gutter="0"/>
          <w:cols w:space="708"/>
          <w:docGrid w:linePitch="360"/>
        </w:sectPr>
      </w:pPr>
    </w:p>
    <w:p w14:paraId="13F2FB39" w14:textId="77777777" w:rsidR="00412DA8" w:rsidRPr="00262D62" w:rsidRDefault="00412DA8" w:rsidP="00262D62">
      <w:pPr>
        <w:pStyle w:val="Heading1"/>
        <w:tabs>
          <w:tab w:val="clear" w:pos="9072"/>
          <w:tab w:val="right" w:pos="9639"/>
        </w:tabs>
        <w:spacing w:before="120"/>
        <w:rPr>
          <w:lang w:val="en-AU"/>
        </w:rPr>
      </w:pPr>
      <w:bookmarkStart w:id="20" w:name="_Toc17727768"/>
      <w:bookmarkStart w:id="21" w:name="_Toc19872068"/>
      <w:bookmarkStart w:id="22" w:name="_Toc83731794"/>
      <w:bookmarkStart w:id="23" w:name="_Hlk19881519"/>
      <w:bookmarkStart w:id="24" w:name="_Toc1565902"/>
      <w:bookmarkStart w:id="25" w:name="_Hlk3456314"/>
      <w:bookmarkStart w:id="26" w:name="_Hlk2757369"/>
      <w:bookmarkStart w:id="27" w:name="_Hlk54189105"/>
      <w:bookmarkStart w:id="28" w:name="_Hlk1641330"/>
      <w:bookmarkEnd w:id="2"/>
      <w:bookmarkEnd w:id="3"/>
      <w:r w:rsidRPr="00262D62">
        <w:rPr>
          <w:lang w:val="en-AU"/>
        </w:rPr>
        <w:lastRenderedPageBreak/>
        <w:t>The ACT Senior Secondary System</w:t>
      </w:r>
      <w:bookmarkEnd w:id="20"/>
      <w:bookmarkEnd w:id="21"/>
      <w:bookmarkEnd w:id="22"/>
    </w:p>
    <w:p w14:paraId="6B9C69E2" w14:textId="77777777" w:rsidR="00412DA8" w:rsidRPr="00262D62" w:rsidRDefault="00412DA8" w:rsidP="00412DA8">
      <w:bookmarkStart w:id="29" w:name="_Hlk19627945"/>
      <w:r w:rsidRPr="00262D62">
        <w:t>The ACT senior secondary system recognises a range of university, vocational or life skills pathways.</w:t>
      </w:r>
    </w:p>
    <w:p w14:paraId="6A96FB6F" w14:textId="77777777" w:rsidR="00412DA8" w:rsidRPr="00262D62" w:rsidRDefault="00412DA8" w:rsidP="00412DA8">
      <w:r w:rsidRPr="00262D62">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D38C6BD" w14:textId="77777777" w:rsidR="00412DA8" w:rsidRPr="00262D62" w:rsidRDefault="00412DA8" w:rsidP="00412DA8">
      <w:r w:rsidRPr="00262D62">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462D0C56" w14:textId="77777777" w:rsidR="00412DA8" w:rsidRPr="00262D62" w:rsidRDefault="00412DA8" w:rsidP="00412DA8">
      <w:r w:rsidRPr="00262D62">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493F2A9D" w14:textId="77777777" w:rsidR="00412DA8" w:rsidRPr="00262D62" w:rsidRDefault="00412DA8" w:rsidP="00412DA8">
      <w:r w:rsidRPr="00262D62">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1752AE0B" w14:textId="77777777" w:rsidR="00412DA8" w:rsidRPr="00262D62" w:rsidRDefault="00412DA8" w:rsidP="00412DA8">
      <w:r w:rsidRPr="00262D62">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59EB89C7" w14:textId="77777777" w:rsidR="00412DA8" w:rsidRPr="00262D62" w:rsidRDefault="00412DA8" w:rsidP="00412DA8">
      <w:r w:rsidRPr="00262D62">
        <w:t>The integrity of the ACT Senior Secondary Certificate is upheld by a robust, collaborative and rigorous structured consensus-based peer reviewed moderation process. System moderation involves all year 11 and 12 teachers from public, non-government and international colleges delivering the ACT Senior Secondary Certificate.</w:t>
      </w:r>
    </w:p>
    <w:p w14:paraId="3C117075" w14:textId="77777777" w:rsidR="00412DA8" w:rsidRPr="00262D62" w:rsidRDefault="00412DA8" w:rsidP="00412DA8">
      <w:r w:rsidRPr="00262D62">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04141831" w14:textId="72DB5AF5" w:rsidR="00412DA8" w:rsidRPr="00262D62" w:rsidRDefault="00412DA8" w:rsidP="00412DA8">
      <w:r w:rsidRPr="00262D62">
        <w:t xml:space="preserve">Senior secondary curriculum makes provision for student-centred teaching approaches, integrated and project-based learning inquiry, formative assessment and teacher autonomy. </w:t>
      </w:r>
      <w:r w:rsidR="00130D63" w:rsidRPr="00262D62">
        <w:br/>
      </w:r>
      <w:r w:rsidRPr="00262D62">
        <w:t>ACT Senior Secondary Curriculum makes provision for diverse learners and students with mild to moderate intellectual disabilities, so that all students can achieve an ACT Senior Secondary Certificate.</w:t>
      </w:r>
    </w:p>
    <w:p w14:paraId="11F0C18E" w14:textId="71115F4F" w:rsidR="00262D62" w:rsidRPr="00262D62" w:rsidRDefault="00412DA8" w:rsidP="00412DA8">
      <w:r w:rsidRPr="00262D62">
        <w:t>The ACT Board of Senior Secondary Studies (BSSS) leads senior secondary education. It is responsible for quality assurance in senior secondary curriculum, assessment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42824333" w14:textId="77777777" w:rsidR="00262D62" w:rsidRPr="00262D62" w:rsidRDefault="00262D62">
      <w:pPr>
        <w:spacing w:before="0"/>
      </w:pPr>
      <w:r w:rsidRPr="00262D62">
        <w:br w:type="page"/>
      </w:r>
    </w:p>
    <w:p w14:paraId="253D9191" w14:textId="77777777" w:rsidR="00E22354" w:rsidRPr="00262D62" w:rsidRDefault="00E22354" w:rsidP="00E22354">
      <w:pPr>
        <w:pStyle w:val="Heading1"/>
        <w:rPr>
          <w:lang w:val="en-AU"/>
        </w:rPr>
      </w:pPr>
      <w:bookmarkStart w:id="30" w:name="_Toc83731795"/>
      <w:bookmarkEnd w:id="23"/>
      <w:bookmarkEnd w:id="29"/>
      <w:r w:rsidRPr="00262D62">
        <w:rPr>
          <w:lang w:val="en-AU"/>
        </w:rPr>
        <w:lastRenderedPageBreak/>
        <w:t>ACT Senior Secondary Certificate</w:t>
      </w:r>
      <w:bookmarkEnd w:id="24"/>
      <w:bookmarkEnd w:id="30"/>
    </w:p>
    <w:p w14:paraId="46061D40" w14:textId="77777777" w:rsidR="00E22354" w:rsidRPr="00262D62" w:rsidRDefault="00E22354" w:rsidP="00E22354">
      <w:r w:rsidRPr="00262D62">
        <w:t>Courses of study for the ACT Senior Secondary Certificate:</w:t>
      </w:r>
    </w:p>
    <w:p w14:paraId="739CF537" w14:textId="77777777" w:rsidR="00E22354" w:rsidRPr="00262D62" w:rsidRDefault="00E22354" w:rsidP="00D634E8">
      <w:pPr>
        <w:pStyle w:val="ListBullets"/>
        <w:numPr>
          <w:ilvl w:val="0"/>
          <w:numId w:val="17"/>
        </w:numPr>
        <w:ind w:left="851" w:hanging="567"/>
      </w:pPr>
      <w:r w:rsidRPr="00262D62">
        <w:t>provide a variety of pathways, to meet different learning needs and encourage students to complete their secondary education</w:t>
      </w:r>
    </w:p>
    <w:p w14:paraId="67783E6E" w14:textId="77777777" w:rsidR="00E22354" w:rsidRPr="00262D62" w:rsidRDefault="00E22354" w:rsidP="00D634E8">
      <w:pPr>
        <w:pStyle w:val="ListBullets"/>
        <w:numPr>
          <w:ilvl w:val="0"/>
          <w:numId w:val="17"/>
        </w:numPr>
        <w:ind w:left="851" w:hanging="567"/>
      </w:pPr>
      <w:r w:rsidRPr="00262D62">
        <w:t>enable students to develop the essential capabilities for twenty-first century learners</w:t>
      </w:r>
    </w:p>
    <w:p w14:paraId="0B00011E" w14:textId="77777777" w:rsidR="00E22354" w:rsidRPr="00262D62" w:rsidRDefault="00E22354" w:rsidP="00D634E8">
      <w:pPr>
        <w:pStyle w:val="ListBullets"/>
        <w:numPr>
          <w:ilvl w:val="0"/>
          <w:numId w:val="17"/>
        </w:numPr>
        <w:ind w:left="851" w:hanging="567"/>
      </w:pPr>
      <w:r w:rsidRPr="00262D62">
        <w:t>empower students as active participants in their own learning</w:t>
      </w:r>
    </w:p>
    <w:p w14:paraId="1A3798BE" w14:textId="77777777" w:rsidR="00E22354" w:rsidRPr="00262D62" w:rsidRDefault="00E22354" w:rsidP="00D634E8">
      <w:pPr>
        <w:pStyle w:val="ListBullets"/>
        <w:numPr>
          <w:ilvl w:val="0"/>
          <w:numId w:val="17"/>
        </w:numPr>
        <w:ind w:left="851" w:hanging="567"/>
      </w:pPr>
      <w:r w:rsidRPr="00262D62">
        <w:t>engage students in contemporary issues relevant to their lives</w:t>
      </w:r>
    </w:p>
    <w:p w14:paraId="61EB7761" w14:textId="77777777" w:rsidR="00E22354" w:rsidRPr="00262D62" w:rsidRDefault="00E22354" w:rsidP="00D634E8">
      <w:pPr>
        <w:pStyle w:val="ListBullets"/>
        <w:numPr>
          <w:ilvl w:val="0"/>
          <w:numId w:val="17"/>
        </w:numPr>
        <w:ind w:left="851" w:hanging="567"/>
      </w:pPr>
      <w:r w:rsidRPr="00262D62">
        <w:t>foster students’ intellectual, social and ethical development</w:t>
      </w:r>
    </w:p>
    <w:p w14:paraId="214FB395" w14:textId="77777777" w:rsidR="00E22354" w:rsidRPr="00262D62" w:rsidRDefault="00E22354" w:rsidP="00D634E8">
      <w:pPr>
        <w:pStyle w:val="ListBullets"/>
        <w:numPr>
          <w:ilvl w:val="0"/>
          <w:numId w:val="17"/>
        </w:numPr>
        <w:ind w:left="851" w:hanging="567"/>
      </w:pPr>
      <w:r w:rsidRPr="00262D62">
        <w:t>nurture students’ wellbeing, and physical and spiritual development</w:t>
      </w:r>
    </w:p>
    <w:p w14:paraId="09A931D3" w14:textId="77777777" w:rsidR="00E22354" w:rsidRPr="00262D62" w:rsidRDefault="00E22354" w:rsidP="00D634E8">
      <w:pPr>
        <w:pStyle w:val="ListBullets"/>
        <w:numPr>
          <w:ilvl w:val="0"/>
          <w:numId w:val="17"/>
        </w:numPr>
        <w:ind w:left="851" w:hanging="567"/>
      </w:pPr>
      <w:r w:rsidRPr="00262D62">
        <w:t>enable effective and respectful participation in a diverse society.</w:t>
      </w:r>
    </w:p>
    <w:p w14:paraId="3AE92533" w14:textId="77777777" w:rsidR="00E22354" w:rsidRPr="00262D62" w:rsidRDefault="00E22354" w:rsidP="00E22354">
      <w:r w:rsidRPr="00262D62">
        <w:t>Each course of study:</w:t>
      </w:r>
    </w:p>
    <w:p w14:paraId="1D44DC30" w14:textId="77777777" w:rsidR="00E22354" w:rsidRPr="00262D62" w:rsidRDefault="00E22354" w:rsidP="00D634E8">
      <w:pPr>
        <w:pStyle w:val="ListBullets"/>
        <w:numPr>
          <w:ilvl w:val="0"/>
          <w:numId w:val="17"/>
        </w:numPr>
        <w:ind w:left="851" w:hanging="567"/>
      </w:pPr>
      <w:r w:rsidRPr="00262D62">
        <w:t>comprises an integrated and interconnected set of knowledge, skills, behaviours and dispositions that students develop and use in their learning across the curriculum</w:t>
      </w:r>
    </w:p>
    <w:p w14:paraId="75BFDBED" w14:textId="77777777" w:rsidR="00E22354" w:rsidRPr="00262D62" w:rsidRDefault="00E22354" w:rsidP="00D634E8">
      <w:pPr>
        <w:pStyle w:val="ListBullets"/>
        <w:numPr>
          <w:ilvl w:val="0"/>
          <w:numId w:val="17"/>
        </w:numPr>
        <w:ind w:left="851" w:hanging="567"/>
        <w:rPr>
          <w:szCs w:val="24"/>
        </w:rPr>
      </w:pPr>
      <w:r w:rsidRPr="00262D62">
        <w:t>is based on a model of learning that integrates intended student outcomes, pedagogy and assessment</w:t>
      </w:r>
    </w:p>
    <w:p w14:paraId="5C64FFAB" w14:textId="77777777" w:rsidR="00E22354" w:rsidRPr="00262D62" w:rsidRDefault="00E22354" w:rsidP="00D634E8">
      <w:pPr>
        <w:pStyle w:val="ListBullets"/>
        <w:numPr>
          <w:ilvl w:val="0"/>
          <w:numId w:val="17"/>
        </w:numPr>
        <w:ind w:left="851" w:hanging="567"/>
      </w:pPr>
      <w:r w:rsidRPr="00262D62">
        <w:t>outlines teaching strategies which are grounded in learning principles and encompass quality teaching</w:t>
      </w:r>
    </w:p>
    <w:p w14:paraId="29B1249B" w14:textId="77777777" w:rsidR="00E22354" w:rsidRPr="00262D62" w:rsidRDefault="00E22354" w:rsidP="00D634E8">
      <w:pPr>
        <w:pStyle w:val="ListBullets"/>
        <w:numPr>
          <w:ilvl w:val="0"/>
          <w:numId w:val="17"/>
        </w:numPr>
        <w:ind w:left="851" w:hanging="567"/>
      </w:pPr>
      <w:r w:rsidRPr="00262D62">
        <w:t>promotes intellectual quality, establish a rich learning environment and generate relevant connections between learning and life experiences</w:t>
      </w:r>
    </w:p>
    <w:p w14:paraId="0BD60DDA" w14:textId="3FB20CB9" w:rsidR="00E22354" w:rsidRPr="00262D62" w:rsidRDefault="00E22354" w:rsidP="00D634E8">
      <w:pPr>
        <w:pStyle w:val="ListBullets"/>
        <w:numPr>
          <w:ilvl w:val="0"/>
          <w:numId w:val="17"/>
        </w:numPr>
        <w:ind w:left="851" w:hanging="567"/>
      </w:pPr>
      <w:r w:rsidRPr="00262D62">
        <w:t>provides formal assessment and certification of students’ achievements.</w:t>
      </w:r>
    </w:p>
    <w:p w14:paraId="2C9EDCFD" w14:textId="6590B032" w:rsidR="007615ED" w:rsidRPr="00262D62" w:rsidRDefault="007615ED">
      <w:pPr>
        <w:spacing w:before="0"/>
        <w:rPr>
          <w:lang w:eastAsia="en-AU"/>
        </w:rPr>
      </w:pPr>
      <w:r w:rsidRPr="00262D62">
        <w:rPr>
          <w:lang w:eastAsia="en-AU"/>
        </w:rPr>
        <w:br w:type="page"/>
      </w:r>
    </w:p>
    <w:p w14:paraId="7145C1FA" w14:textId="77777777" w:rsidR="005A2BC2" w:rsidRPr="00262D62" w:rsidRDefault="005A2BC2" w:rsidP="00517755">
      <w:pPr>
        <w:pStyle w:val="Heading1"/>
        <w:rPr>
          <w:sz w:val="30"/>
          <w:lang w:val="en-AU"/>
        </w:rPr>
      </w:pPr>
      <w:bookmarkStart w:id="31" w:name="_Toc19628509"/>
      <w:bookmarkStart w:id="32" w:name="_Toc83731796"/>
      <w:bookmarkStart w:id="33" w:name="_Hlk19881573"/>
      <w:bookmarkEnd w:id="25"/>
      <w:r w:rsidRPr="00262D62">
        <w:rPr>
          <w:sz w:val="30"/>
          <w:lang w:val="en-AU"/>
        </w:rPr>
        <w:lastRenderedPageBreak/>
        <w:t>Vocational Education and Training in ACT Senior Secondary Schools</w:t>
      </w:r>
      <w:bookmarkEnd w:id="31"/>
      <w:bookmarkEnd w:id="32"/>
    </w:p>
    <w:p w14:paraId="685460B6" w14:textId="77777777" w:rsidR="00FF6625" w:rsidRPr="00550A20" w:rsidRDefault="00FF6625" w:rsidP="00FF6625">
      <w:pPr>
        <w:spacing w:after="240"/>
        <w:rPr>
          <w:rFonts w:cs="Calibri"/>
        </w:rPr>
      </w:pPr>
      <w:bookmarkStart w:id="34" w:name="_Hlk1636713"/>
      <w:bookmarkStart w:id="35" w:name="_Hlk1651805"/>
      <w:bookmarkStart w:id="36" w:name="_Hlk1636677"/>
      <w:bookmarkEnd w:id="33"/>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080F0834" w14:textId="77777777" w:rsidR="00FF6625" w:rsidRPr="00550A20" w:rsidRDefault="00FF6625" w:rsidP="00FF6625">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43BA5D73" w14:textId="77777777" w:rsidR="00FF6625" w:rsidRPr="00550A20" w:rsidRDefault="00FF6625" w:rsidP="00FF6625">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5F9FE535" w14:textId="77777777" w:rsidR="00FF6625" w:rsidRPr="00550A20" w:rsidRDefault="00FF6625" w:rsidP="00FF6625">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142919B1" w14:textId="77777777" w:rsidR="00FF6625" w:rsidRPr="00550A20" w:rsidRDefault="00FF6625" w:rsidP="00FF6625">
      <w:pPr>
        <w:spacing w:after="240"/>
        <w:rPr>
          <w:rFonts w:cs="Calibri"/>
        </w:rPr>
      </w:pPr>
      <w:r w:rsidRPr="00550A20">
        <w:rPr>
          <w:rFonts w:cs="Calibri"/>
        </w:rPr>
        <w:t>The BSSS certificates VET that:</w:t>
      </w:r>
    </w:p>
    <w:p w14:paraId="07CB6350" w14:textId="77777777" w:rsidR="00FF6625" w:rsidRPr="00550A20" w:rsidRDefault="00FF6625" w:rsidP="00FF6625">
      <w:pPr>
        <w:pStyle w:val="ListParagraph"/>
        <w:numPr>
          <w:ilvl w:val="0"/>
          <w:numId w:val="31"/>
        </w:numPr>
        <w:spacing w:before="0"/>
        <w:ind w:left="567" w:hanging="283"/>
        <w:rPr>
          <w:rFonts w:cs="Calibri"/>
        </w:rPr>
      </w:pPr>
      <w:r w:rsidRPr="00550A20">
        <w:rPr>
          <w:rFonts w:cs="Calibri"/>
        </w:rPr>
        <w:t>is listed on the national training.gov.au website</w:t>
      </w:r>
    </w:p>
    <w:p w14:paraId="20AD9688" w14:textId="77777777" w:rsidR="00FF6625" w:rsidRPr="00550A20" w:rsidRDefault="00FF6625" w:rsidP="00FF6625">
      <w:pPr>
        <w:pStyle w:val="ListParagraph"/>
        <w:numPr>
          <w:ilvl w:val="0"/>
          <w:numId w:val="31"/>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3E74A829" w14:textId="77777777" w:rsidR="00FF6625" w:rsidRPr="00550A20" w:rsidRDefault="00FF6625" w:rsidP="00FF6625">
      <w:pPr>
        <w:pStyle w:val="ListParagraph"/>
        <w:numPr>
          <w:ilvl w:val="0"/>
          <w:numId w:val="31"/>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1C64150C" w14:textId="77777777" w:rsidR="00FF6625" w:rsidRPr="002065BF" w:rsidRDefault="00FF6625" w:rsidP="00FF6625">
      <w:pPr>
        <w:pStyle w:val="ListParagraph"/>
        <w:numPr>
          <w:ilvl w:val="0"/>
          <w:numId w:val="31"/>
        </w:numPr>
        <w:spacing w:before="0" w:after="240"/>
        <w:ind w:left="567" w:hanging="283"/>
        <w:rPr>
          <w:rFonts w:cs="Calibri"/>
        </w:rPr>
      </w:pPr>
      <w:r w:rsidRPr="00550A20">
        <w:rPr>
          <w:rFonts w:cs="Calibri"/>
        </w:rPr>
        <w:t>is listed in the Victorian Purchasing Guide</w:t>
      </w:r>
    </w:p>
    <w:p w14:paraId="46883344" w14:textId="77777777" w:rsidR="00FF6625" w:rsidRPr="00550A20" w:rsidRDefault="00FF6625" w:rsidP="00FF6625">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7223A399" w14:textId="77777777" w:rsidR="00FF6625" w:rsidRPr="00550A20" w:rsidRDefault="00FF6625" w:rsidP="00FF6625">
      <w:pPr>
        <w:pStyle w:val="ListParagraph"/>
        <w:numPr>
          <w:ilvl w:val="0"/>
          <w:numId w:val="32"/>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5C481400" w14:textId="77777777" w:rsidR="00FF6625" w:rsidRPr="00550A20" w:rsidRDefault="00FF6625" w:rsidP="00FF6625">
      <w:pPr>
        <w:pStyle w:val="ListParagraph"/>
        <w:numPr>
          <w:ilvl w:val="0"/>
          <w:numId w:val="32"/>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543421BC" w14:textId="77777777" w:rsidR="00FF6625" w:rsidRPr="00550A20" w:rsidRDefault="00FF6625" w:rsidP="00FF6625">
      <w:pPr>
        <w:pStyle w:val="ListParagraph"/>
        <w:numPr>
          <w:ilvl w:val="0"/>
          <w:numId w:val="32"/>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6EFF0C0D" w14:textId="77777777" w:rsidR="00FF6625" w:rsidRPr="002065BF" w:rsidRDefault="00FF6625" w:rsidP="00FF6625">
      <w:pPr>
        <w:pStyle w:val="ListParagraph"/>
        <w:numPr>
          <w:ilvl w:val="0"/>
          <w:numId w:val="32"/>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497E37FF" w14:textId="77777777" w:rsidR="00FF6625" w:rsidRPr="00550A20" w:rsidRDefault="00FF6625" w:rsidP="00FF6625">
      <w:pPr>
        <w:spacing w:after="240"/>
        <w:rPr>
          <w:rFonts w:cs="Calibri"/>
        </w:rPr>
      </w:pPr>
      <w:r w:rsidRPr="00550A20">
        <w:rPr>
          <w:rFonts w:cs="Calibri"/>
        </w:rPr>
        <w:t>The BSSS credit arrangements recognise VET studies externally:</w:t>
      </w:r>
    </w:p>
    <w:p w14:paraId="0A37136C" w14:textId="77777777" w:rsidR="00FF6625" w:rsidRPr="00550A20" w:rsidRDefault="00FF6625" w:rsidP="00FF6625">
      <w:pPr>
        <w:pStyle w:val="ListParagraph"/>
        <w:numPr>
          <w:ilvl w:val="0"/>
          <w:numId w:val="33"/>
        </w:numPr>
        <w:spacing w:before="0"/>
        <w:rPr>
          <w:rFonts w:cs="Calibri"/>
        </w:rPr>
      </w:pPr>
      <w:r w:rsidRPr="00550A20">
        <w:rPr>
          <w:rFonts w:cs="Calibri"/>
        </w:rPr>
        <w:t>through direct credit when the qualification or Units of Competence relate to a VET course that is being studied by the student</w:t>
      </w:r>
    </w:p>
    <w:p w14:paraId="7DF0CB48" w14:textId="77777777" w:rsidR="00FF6625" w:rsidRDefault="00FF6625" w:rsidP="00FF6625">
      <w:pPr>
        <w:pStyle w:val="ListParagraph"/>
        <w:numPr>
          <w:ilvl w:val="0"/>
          <w:numId w:val="33"/>
        </w:numPr>
        <w:spacing w:before="0"/>
        <w:rPr>
          <w:rFonts w:cs="Calibri"/>
        </w:rPr>
      </w:pPr>
      <w:r w:rsidRPr="00550A20">
        <w:rPr>
          <w:rFonts w:cs="Calibri"/>
        </w:rPr>
        <w:t>towards the Senior Secondary Certificate, providing the VET does not duplicate content.</w:t>
      </w:r>
    </w:p>
    <w:p w14:paraId="19B37A13" w14:textId="77777777" w:rsidR="00FF6625" w:rsidRPr="00521FE7" w:rsidRDefault="00FF6625" w:rsidP="00FF6625">
      <w:pPr>
        <w:rPr>
          <w:rFonts w:cs="Calibri"/>
        </w:rPr>
      </w:pPr>
    </w:p>
    <w:p w14:paraId="155EFA8E" w14:textId="77777777" w:rsidR="00FF6625" w:rsidRPr="005F61AB" w:rsidRDefault="00FF6625" w:rsidP="00FF6625">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04448620" w14:textId="77777777" w:rsidR="00FF6625" w:rsidRDefault="00FF6625" w:rsidP="00703F4A">
      <w:pPr>
        <w:pStyle w:val="Heading2"/>
      </w:pPr>
    </w:p>
    <w:p w14:paraId="724C23C6" w14:textId="77777777" w:rsidR="00FF6625" w:rsidRDefault="00FF6625" w:rsidP="00703F4A">
      <w:pPr>
        <w:pStyle w:val="Heading2"/>
      </w:pPr>
    </w:p>
    <w:p w14:paraId="5F267ED3" w14:textId="53DA21B6" w:rsidR="00703F4A" w:rsidRPr="00262D62" w:rsidRDefault="00703F4A" w:rsidP="00703F4A">
      <w:pPr>
        <w:pStyle w:val="Heading2"/>
      </w:pPr>
      <w:r w:rsidRPr="00262D62">
        <w:lastRenderedPageBreak/>
        <w:t>Underpinning beliefs</w:t>
      </w:r>
    </w:p>
    <w:p w14:paraId="62DC5F3C" w14:textId="77777777" w:rsidR="00703F4A" w:rsidRPr="00262D62" w:rsidRDefault="00703F4A" w:rsidP="00D634E8">
      <w:pPr>
        <w:pStyle w:val="ListBullets"/>
        <w:numPr>
          <w:ilvl w:val="0"/>
          <w:numId w:val="17"/>
        </w:numPr>
        <w:ind w:left="851" w:hanging="567"/>
      </w:pPr>
      <w:r w:rsidRPr="00262D62">
        <w:t>All students are able to learn.</w:t>
      </w:r>
    </w:p>
    <w:p w14:paraId="3B3E60EE" w14:textId="77777777" w:rsidR="00703F4A" w:rsidRPr="00262D62" w:rsidRDefault="00703F4A" w:rsidP="00D634E8">
      <w:pPr>
        <w:pStyle w:val="ListBullets"/>
        <w:numPr>
          <w:ilvl w:val="0"/>
          <w:numId w:val="17"/>
        </w:numPr>
        <w:ind w:left="851" w:hanging="567"/>
      </w:pPr>
      <w:r w:rsidRPr="00262D62">
        <w:t>Learning is a partnership between students and teachers.</w:t>
      </w:r>
    </w:p>
    <w:p w14:paraId="63196606" w14:textId="77777777" w:rsidR="00703F4A" w:rsidRPr="00262D62" w:rsidRDefault="00703F4A" w:rsidP="00D634E8">
      <w:pPr>
        <w:pStyle w:val="ListBullets"/>
        <w:numPr>
          <w:ilvl w:val="0"/>
          <w:numId w:val="17"/>
        </w:numPr>
        <w:ind w:left="851" w:hanging="567"/>
      </w:pPr>
      <w:r w:rsidRPr="00262D62">
        <w:t>Teachers are responsible for advancing student learning.</w:t>
      </w:r>
    </w:p>
    <w:p w14:paraId="606BCCAB" w14:textId="77777777" w:rsidR="00703F4A" w:rsidRPr="00262D62" w:rsidRDefault="00703F4A" w:rsidP="00703F4A">
      <w:pPr>
        <w:jc w:val="center"/>
      </w:pPr>
      <w:r w:rsidRPr="00262D62">
        <w:rPr>
          <w:noProof/>
        </w:rPr>
        <w:drawing>
          <wp:inline distT="0" distB="0" distL="0" distR="0" wp14:anchorId="04CD71AE" wp14:editId="588ECA52">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7975" cy="2724150"/>
                    </a:xfrm>
                    <a:prstGeom prst="rect">
                      <a:avLst/>
                    </a:prstGeom>
                  </pic:spPr>
                </pic:pic>
              </a:graphicData>
            </a:graphic>
          </wp:inline>
        </w:drawing>
      </w:r>
    </w:p>
    <w:p w14:paraId="2297A9D1" w14:textId="77777777" w:rsidR="00703F4A" w:rsidRPr="00262D62" w:rsidRDefault="00703F4A" w:rsidP="00703F4A">
      <w:pPr>
        <w:pStyle w:val="Heading1"/>
        <w:rPr>
          <w:lang w:val="en-AU"/>
        </w:rPr>
      </w:pPr>
      <w:bookmarkStart w:id="37" w:name="_Toc1565903"/>
      <w:bookmarkStart w:id="38" w:name="_Toc83731797"/>
      <w:r w:rsidRPr="00262D62">
        <w:rPr>
          <w:lang w:val="en-AU"/>
        </w:rPr>
        <w:t>Learning Principles</w:t>
      </w:r>
      <w:bookmarkEnd w:id="37"/>
      <w:bookmarkEnd w:id="38"/>
    </w:p>
    <w:p w14:paraId="2F5A8DC5"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Learning builds on existing knowledge, understandings and skills.</w:t>
      </w:r>
    </w:p>
    <w:p w14:paraId="3FFD860C" w14:textId="77777777" w:rsidR="00703F4A" w:rsidRPr="00262D62" w:rsidRDefault="00703F4A" w:rsidP="00262D62">
      <w:pPr>
        <w:pStyle w:val="NormalItalicindented"/>
        <w:tabs>
          <w:tab w:val="num" w:pos="567"/>
        </w:tabs>
        <w:spacing w:after="60"/>
        <w:ind w:left="567"/>
      </w:pPr>
      <w:r w:rsidRPr="00262D62">
        <w:t>(Prior knowledge)</w:t>
      </w:r>
    </w:p>
    <w:p w14:paraId="7C0C5F22" w14:textId="2F0D1101"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When learning is organised around major concepts, principles and significant real</w:t>
      </w:r>
      <w:r w:rsidR="00262D62" w:rsidRPr="00262D62">
        <w:t>-</w:t>
      </w:r>
      <w:r w:rsidRPr="00262D62">
        <w:t>world issues, within and across disciplines, it helps students make connections and build knowledge structures.</w:t>
      </w:r>
    </w:p>
    <w:p w14:paraId="01AAA752" w14:textId="77777777" w:rsidR="00703F4A" w:rsidRPr="00262D62" w:rsidRDefault="00703F4A" w:rsidP="00262D62">
      <w:pPr>
        <w:pStyle w:val="NormalItalicindented"/>
        <w:tabs>
          <w:tab w:val="num" w:pos="567"/>
        </w:tabs>
        <w:spacing w:after="60"/>
        <w:ind w:left="567"/>
        <w:rPr>
          <w:szCs w:val="22"/>
        </w:rPr>
      </w:pPr>
      <w:r w:rsidRPr="00262D62">
        <w:rPr>
          <w:szCs w:val="22"/>
        </w:rPr>
        <w:t>(Deep knowledge and connectedness)</w:t>
      </w:r>
    </w:p>
    <w:p w14:paraId="0AE1B3F5"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Learning is facilitated when students actively monitor their own learning and consciously develop ways of organising and applying knowledge within and across contexts.</w:t>
      </w:r>
    </w:p>
    <w:p w14:paraId="0FC17635" w14:textId="77777777" w:rsidR="00703F4A" w:rsidRPr="00262D62" w:rsidRDefault="00703F4A" w:rsidP="00262D62">
      <w:pPr>
        <w:pStyle w:val="NormalItalicindented"/>
        <w:tabs>
          <w:tab w:val="num" w:pos="567"/>
        </w:tabs>
        <w:spacing w:after="60"/>
        <w:ind w:left="567"/>
      </w:pPr>
      <w:r w:rsidRPr="00262D62">
        <w:t>(Metacognition)</w:t>
      </w:r>
    </w:p>
    <w:p w14:paraId="0BE07C34"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Learners’ sense of self and motivation to learn affects learning.</w:t>
      </w:r>
    </w:p>
    <w:p w14:paraId="3E09A0E2" w14:textId="77777777" w:rsidR="00703F4A" w:rsidRPr="00262D62" w:rsidRDefault="00703F4A" w:rsidP="00262D62">
      <w:pPr>
        <w:pStyle w:val="NormalItalicindented"/>
        <w:tabs>
          <w:tab w:val="num" w:pos="567"/>
        </w:tabs>
        <w:spacing w:after="60"/>
        <w:ind w:left="567"/>
      </w:pPr>
      <w:r w:rsidRPr="00262D62">
        <w:t>(Self-concept)</w:t>
      </w:r>
    </w:p>
    <w:p w14:paraId="126DD2F6"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Learning needs to take place in a context of high expectations.</w:t>
      </w:r>
    </w:p>
    <w:p w14:paraId="1A42E2DD" w14:textId="77777777" w:rsidR="00703F4A" w:rsidRPr="00262D62" w:rsidRDefault="00703F4A" w:rsidP="00262D62">
      <w:pPr>
        <w:pStyle w:val="NormalItalicindented"/>
        <w:tabs>
          <w:tab w:val="num" w:pos="567"/>
        </w:tabs>
        <w:spacing w:after="60"/>
        <w:ind w:left="567"/>
      </w:pPr>
      <w:r w:rsidRPr="00262D62">
        <w:t>(High expectations)</w:t>
      </w:r>
    </w:p>
    <w:p w14:paraId="1305F44E"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Learners learn in different ways and at different rates.</w:t>
      </w:r>
    </w:p>
    <w:p w14:paraId="667A1AC4" w14:textId="77777777" w:rsidR="00703F4A" w:rsidRPr="00262D62" w:rsidRDefault="00703F4A" w:rsidP="00262D62">
      <w:pPr>
        <w:pStyle w:val="NormalItalicindented"/>
        <w:tabs>
          <w:tab w:val="num" w:pos="567"/>
        </w:tabs>
        <w:spacing w:after="60"/>
        <w:ind w:left="567"/>
      </w:pPr>
      <w:r w:rsidRPr="00262D62">
        <w:t>(Individual differences)</w:t>
      </w:r>
    </w:p>
    <w:p w14:paraId="7561C783"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Different cultural environments, including the use of language, shape learners’ understandings and the way they learn.</w:t>
      </w:r>
    </w:p>
    <w:p w14:paraId="432FE586" w14:textId="77777777" w:rsidR="00703F4A" w:rsidRPr="00262D62" w:rsidRDefault="00703F4A" w:rsidP="00262D62">
      <w:pPr>
        <w:pStyle w:val="NormalItalicindented"/>
        <w:tabs>
          <w:tab w:val="num" w:pos="567"/>
        </w:tabs>
        <w:spacing w:after="60"/>
        <w:ind w:left="567"/>
      </w:pPr>
      <w:r w:rsidRPr="00262D62">
        <w:t>(Socio-cultural effects)</w:t>
      </w:r>
    </w:p>
    <w:p w14:paraId="1F85261D"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Learning is a social and collaborative function as well as an individual one.</w:t>
      </w:r>
    </w:p>
    <w:p w14:paraId="5213F79B" w14:textId="77777777" w:rsidR="00703F4A" w:rsidRPr="00262D62" w:rsidRDefault="00703F4A" w:rsidP="00262D62">
      <w:pPr>
        <w:pStyle w:val="NormalItalicindented"/>
        <w:tabs>
          <w:tab w:val="num" w:pos="567"/>
        </w:tabs>
        <w:spacing w:after="60"/>
        <w:ind w:left="567"/>
      </w:pPr>
      <w:r w:rsidRPr="00262D62">
        <w:t>(Collaborative learning)</w:t>
      </w:r>
    </w:p>
    <w:p w14:paraId="630EE3AD" w14:textId="77777777" w:rsidR="00703F4A" w:rsidRPr="00262D62" w:rsidRDefault="00703F4A" w:rsidP="00262D62">
      <w:pPr>
        <w:pStyle w:val="ListNumber"/>
        <w:keepNext w:val="0"/>
        <w:numPr>
          <w:ilvl w:val="1"/>
          <w:numId w:val="10"/>
        </w:numPr>
        <w:tabs>
          <w:tab w:val="clear" w:pos="1440"/>
          <w:tab w:val="num" w:pos="567"/>
        </w:tabs>
        <w:spacing w:before="60" w:after="60"/>
        <w:ind w:left="567" w:hanging="567"/>
      </w:pPr>
      <w:r w:rsidRPr="00262D62">
        <w:t>Learning is strengthened when learning outcomes and criteria for judging learning are made explicit and when students receive frequent feedback on their progress.</w:t>
      </w:r>
    </w:p>
    <w:p w14:paraId="4D41530A" w14:textId="77777777" w:rsidR="00703F4A" w:rsidRPr="00262D62" w:rsidRDefault="00703F4A" w:rsidP="00262D62">
      <w:pPr>
        <w:pStyle w:val="NormalItalicindented"/>
        <w:tabs>
          <w:tab w:val="num" w:pos="567"/>
        </w:tabs>
        <w:spacing w:after="60"/>
        <w:ind w:left="567"/>
      </w:pPr>
      <w:r w:rsidRPr="00262D62">
        <w:t>(Explicit expectations and feedback)</w:t>
      </w:r>
    </w:p>
    <w:bookmarkEnd w:id="34"/>
    <w:p w14:paraId="5E1B95C0" w14:textId="588CA922" w:rsidR="00262D62" w:rsidRPr="00262D62" w:rsidRDefault="00262D62">
      <w:pPr>
        <w:spacing w:before="0"/>
      </w:pPr>
      <w:r w:rsidRPr="00262D62">
        <w:br w:type="page"/>
      </w:r>
    </w:p>
    <w:p w14:paraId="14AA39D4" w14:textId="77777777" w:rsidR="00703F4A" w:rsidRPr="00262D62" w:rsidRDefault="00703F4A" w:rsidP="00703F4A">
      <w:pPr>
        <w:pStyle w:val="Heading1"/>
        <w:rPr>
          <w:rFonts w:eastAsia="Calibri"/>
          <w:lang w:val="en-AU"/>
        </w:rPr>
      </w:pPr>
      <w:bookmarkStart w:id="39" w:name="_Toc346702744"/>
      <w:bookmarkStart w:id="40" w:name="_Toc1565904"/>
      <w:bookmarkStart w:id="41" w:name="_Toc83731798"/>
      <w:bookmarkStart w:id="42" w:name="_Hlk1636837"/>
      <w:bookmarkEnd w:id="35"/>
      <w:r w:rsidRPr="00262D62">
        <w:rPr>
          <w:lang w:val="en-AU"/>
        </w:rPr>
        <w:lastRenderedPageBreak/>
        <w:t>General C</w:t>
      </w:r>
      <w:r w:rsidRPr="00262D62">
        <w:rPr>
          <w:rFonts w:eastAsia="Calibri"/>
          <w:lang w:val="en-AU"/>
        </w:rPr>
        <w:t>apabilities</w:t>
      </w:r>
      <w:bookmarkEnd w:id="39"/>
      <w:bookmarkEnd w:id="40"/>
      <w:bookmarkEnd w:id="41"/>
    </w:p>
    <w:p w14:paraId="61793F8C" w14:textId="77777777" w:rsidR="00703F4A" w:rsidRPr="00262D62" w:rsidRDefault="00703F4A" w:rsidP="00703F4A">
      <w:pPr>
        <w:rPr>
          <w:rFonts w:cs="Times New (W1)"/>
        </w:rPr>
      </w:pPr>
      <w:bookmarkStart w:id="43" w:name="_Hlk1641431"/>
      <w:r w:rsidRPr="00262D62">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0387CD48" w14:textId="77777777" w:rsidR="00703F4A" w:rsidRPr="00262D62" w:rsidRDefault="00703F4A" w:rsidP="00703F4A">
      <w:pPr>
        <w:rPr>
          <w:rFonts w:cs="Times New (W1)"/>
        </w:rPr>
      </w:pPr>
      <w:r w:rsidRPr="00262D62">
        <w:rPr>
          <w:rFonts w:cs="Times New (W1)"/>
        </w:rPr>
        <w:t>The capabilities include:</w:t>
      </w:r>
    </w:p>
    <w:p w14:paraId="0BDAFA75" w14:textId="77777777" w:rsidR="00703F4A" w:rsidRPr="00262D62" w:rsidRDefault="00703F4A" w:rsidP="00D634E8">
      <w:pPr>
        <w:pStyle w:val="ListBullets"/>
        <w:numPr>
          <w:ilvl w:val="0"/>
          <w:numId w:val="17"/>
        </w:numPr>
        <w:ind w:left="851" w:hanging="567"/>
      </w:pPr>
      <w:r w:rsidRPr="00262D62">
        <w:t>literacy</w:t>
      </w:r>
    </w:p>
    <w:p w14:paraId="6AC70FED" w14:textId="77777777" w:rsidR="00703F4A" w:rsidRPr="00262D62" w:rsidRDefault="00703F4A" w:rsidP="00D634E8">
      <w:pPr>
        <w:pStyle w:val="ListBullets"/>
        <w:numPr>
          <w:ilvl w:val="0"/>
          <w:numId w:val="17"/>
        </w:numPr>
        <w:ind w:left="851" w:hanging="567"/>
      </w:pPr>
      <w:r w:rsidRPr="00262D62">
        <w:t>numeracy</w:t>
      </w:r>
    </w:p>
    <w:p w14:paraId="71BAE47E" w14:textId="77777777" w:rsidR="00703F4A" w:rsidRPr="00262D62" w:rsidRDefault="00703F4A" w:rsidP="00D634E8">
      <w:pPr>
        <w:pStyle w:val="ListBullets"/>
        <w:numPr>
          <w:ilvl w:val="0"/>
          <w:numId w:val="17"/>
        </w:numPr>
        <w:ind w:left="851" w:hanging="567"/>
      </w:pPr>
      <w:r w:rsidRPr="00262D62">
        <w:t>information and communication technology (ICT)</w:t>
      </w:r>
    </w:p>
    <w:p w14:paraId="29DC971B" w14:textId="77777777" w:rsidR="00703F4A" w:rsidRPr="00262D62" w:rsidRDefault="00703F4A" w:rsidP="00D634E8">
      <w:pPr>
        <w:pStyle w:val="ListBullets"/>
        <w:numPr>
          <w:ilvl w:val="0"/>
          <w:numId w:val="17"/>
        </w:numPr>
        <w:ind w:left="851" w:hanging="567"/>
      </w:pPr>
      <w:r w:rsidRPr="00262D62">
        <w:t>critical and creative thinking</w:t>
      </w:r>
    </w:p>
    <w:p w14:paraId="0E9DBEDA" w14:textId="77777777" w:rsidR="00703F4A" w:rsidRPr="00262D62" w:rsidRDefault="00703F4A" w:rsidP="00D634E8">
      <w:pPr>
        <w:pStyle w:val="ListBullets"/>
        <w:numPr>
          <w:ilvl w:val="0"/>
          <w:numId w:val="17"/>
        </w:numPr>
        <w:ind w:left="851" w:hanging="567"/>
      </w:pPr>
      <w:r w:rsidRPr="00262D62">
        <w:t>personal and social</w:t>
      </w:r>
    </w:p>
    <w:p w14:paraId="54AF7514" w14:textId="7DB1E120" w:rsidR="00703F4A" w:rsidRPr="00262D62" w:rsidRDefault="00703F4A" w:rsidP="00D634E8">
      <w:pPr>
        <w:pStyle w:val="ListBullets"/>
        <w:numPr>
          <w:ilvl w:val="0"/>
          <w:numId w:val="17"/>
        </w:numPr>
        <w:ind w:left="851" w:hanging="567"/>
      </w:pPr>
      <w:r w:rsidRPr="00262D62">
        <w:t xml:space="preserve">ethical </w:t>
      </w:r>
      <w:r w:rsidR="00FF5982" w:rsidRPr="00262D62">
        <w:t>understanding</w:t>
      </w:r>
    </w:p>
    <w:p w14:paraId="6A2B6FD5" w14:textId="77777777" w:rsidR="00703F4A" w:rsidRPr="00262D62" w:rsidRDefault="00703F4A" w:rsidP="00D634E8">
      <w:pPr>
        <w:pStyle w:val="ListBullets"/>
        <w:numPr>
          <w:ilvl w:val="0"/>
          <w:numId w:val="17"/>
        </w:numPr>
        <w:ind w:left="851" w:hanging="567"/>
      </w:pPr>
      <w:r w:rsidRPr="00262D62">
        <w:t>intercultural understanding</w:t>
      </w:r>
    </w:p>
    <w:p w14:paraId="1F6E29FA" w14:textId="77777777" w:rsidR="00703F4A" w:rsidRPr="00262D62" w:rsidRDefault="00703F4A" w:rsidP="00703F4A">
      <w:pPr>
        <w:rPr>
          <w:rFonts w:cs="Times New (W1)"/>
        </w:rPr>
      </w:pPr>
      <w:r w:rsidRPr="00262D62">
        <w:t>Courses of study for the ACT Senior Secondary Certificate should be both relevant to the lives of</w:t>
      </w:r>
      <w:r w:rsidRPr="00262D62">
        <w:rPr>
          <w:rFonts w:cs="Times New (W1)"/>
        </w:rPr>
        <w:t xml:space="preserve"> students and incorporate the contemporary issues they face. Hence, courses address the following three priorities. These priorities are:</w:t>
      </w:r>
    </w:p>
    <w:p w14:paraId="604D2F5D" w14:textId="77777777" w:rsidR="00703F4A" w:rsidRPr="00262D62" w:rsidRDefault="00703F4A" w:rsidP="00D634E8">
      <w:pPr>
        <w:pStyle w:val="ListBullets"/>
        <w:numPr>
          <w:ilvl w:val="0"/>
          <w:numId w:val="17"/>
        </w:numPr>
        <w:ind w:left="851" w:hanging="567"/>
      </w:pPr>
      <w:r w:rsidRPr="00262D62">
        <w:t>Aboriginal and Torres Strait Islander histories and cultures</w:t>
      </w:r>
    </w:p>
    <w:p w14:paraId="0C1EF0EF" w14:textId="77777777" w:rsidR="00703F4A" w:rsidRPr="00262D62" w:rsidRDefault="00703F4A" w:rsidP="00D634E8">
      <w:pPr>
        <w:pStyle w:val="ListBullets"/>
        <w:numPr>
          <w:ilvl w:val="0"/>
          <w:numId w:val="17"/>
        </w:numPr>
        <w:ind w:left="851" w:hanging="567"/>
      </w:pPr>
      <w:r w:rsidRPr="00262D62">
        <w:t>Asia and Australia’s engagement with Asia</w:t>
      </w:r>
    </w:p>
    <w:p w14:paraId="1A0DB4C1" w14:textId="77777777" w:rsidR="00703F4A" w:rsidRPr="00262D62" w:rsidRDefault="00703F4A" w:rsidP="00D634E8">
      <w:pPr>
        <w:pStyle w:val="ListBullets"/>
        <w:numPr>
          <w:ilvl w:val="0"/>
          <w:numId w:val="17"/>
        </w:numPr>
        <w:ind w:left="851" w:hanging="567"/>
      </w:pPr>
      <w:r w:rsidRPr="00262D62">
        <w:t>Sustainability</w:t>
      </w:r>
    </w:p>
    <w:p w14:paraId="1ADBFEDF" w14:textId="77777777" w:rsidR="00703F4A" w:rsidRPr="00262D62" w:rsidRDefault="00703F4A" w:rsidP="00703F4A">
      <w:r w:rsidRPr="00262D62">
        <w:t xml:space="preserve">Elaboration of these General Capabilities and priorities is available on the ACARA website at </w:t>
      </w:r>
      <w:hyperlink r:id="rId12" w:history="1">
        <w:r w:rsidRPr="00262D62">
          <w:rPr>
            <w:rStyle w:val="Hyperlink"/>
          </w:rPr>
          <w:t>www.australiancurriculum.edu.au</w:t>
        </w:r>
      </w:hyperlink>
      <w:r w:rsidRPr="00262D62">
        <w:t>.</w:t>
      </w:r>
    </w:p>
    <w:p w14:paraId="78CAFE5C" w14:textId="77777777" w:rsidR="008020B9" w:rsidRPr="00262D62" w:rsidRDefault="008020B9" w:rsidP="008020B9">
      <w:pPr>
        <w:pStyle w:val="Heading3"/>
      </w:pPr>
      <w:bookmarkStart w:id="44" w:name="_Hlk54189253"/>
      <w:bookmarkEnd w:id="26"/>
      <w:bookmarkEnd w:id="27"/>
      <w:bookmarkEnd w:id="36"/>
      <w:bookmarkEnd w:id="42"/>
      <w:bookmarkEnd w:id="43"/>
      <w:r w:rsidRPr="00262D62">
        <w:t>Literacy</w:t>
      </w:r>
    </w:p>
    <w:p w14:paraId="1E8D11E0" w14:textId="04D38001" w:rsidR="008020B9" w:rsidRPr="00262D62" w:rsidRDefault="008020B9" w:rsidP="008020B9">
      <w:r w:rsidRPr="00262D62">
        <w:t xml:space="preserve">In </w:t>
      </w:r>
      <w:r w:rsidRPr="00262D62">
        <w:rPr>
          <w:i/>
          <w:iCs/>
        </w:rPr>
        <w:t>Construction Pathways</w:t>
      </w:r>
      <w:r w:rsidRPr="00262D62">
        <w:t>, students further develop and apply their reading, comprehension, written and oral skills. They develop and understanding of the terminology of the construction industry. They read and interpret technical information, plans and specifications, and analyse and follow systems, processes, and safe operating procedures. They communicate orally in seeking assistance, solving problems with others and justifying choices. The develop written literacy skills by</w:t>
      </w:r>
      <w:r w:rsidR="00912189" w:rsidRPr="00262D62">
        <w:t xml:space="preserve"> </w:t>
      </w:r>
      <w:r w:rsidRPr="00262D62">
        <w:t xml:space="preserve">evaluating and analysing Work Health and Safety requirements, industry practices, procedures and innovations, and acknowledging sources appropriately. </w:t>
      </w:r>
      <w:r w:rsidR="00912189" w:rsidRPr="00262D62">
        <w:t xml:space="preserve">They apply processes for writing, editing and recording of procedures. </w:t>
      </w:r>
      <w:r w:rsidRPr="00262D62">
        <w:t>Students use language for different purposes including to interpret, discuss and explain concepts, problems and solutions</w:t>
      </w:r>
      <w:r w:rsidRPr="00262D62">
        <w:rPr>
          <w:b/>
        </w:rPr>
        <w:t>.</w:t>
      </w:r>
    </w:p>
    <w:p w14:paraId="24F388A2" w14:textId="77777777" w:rsidR="008020B9" w:rsidRPr="00262D62" w:rsidRDefault="008020B9" w:rsidP="008020B9">
      <w:pPr>
        <w:pStyle w:val="Heading3"/>
      </w:pPr>
      <w:r w:rsidRPr="00262D62">
        <w:t>Numeracy</w:t>
      </w:r>
    </w:p>
    <w:p w14:paraId="2DCD628E" w14:textId="6AE97207" w:rsidR="00EC0F25" w:rsidRPr="00262D62" w:rsidRDefault="008020B9" w:rsidP="008020B9">
      <w:r w:rsidRPr="00262D62">
        <w:t>Students extend and apply their industry specific numeracy skills by selecting and using appropriate measurement tools, software and apps</w:t>
      </w:r>
      <w:r w:rsidR="00912189" w:rsidRPr="00262D62">
        <w:t>.</w:t>
      </w:r>
      <w:r w:rsidRPr="00262D62">
        <w:t xml:space="preserve"> </w:t>
      </w:r>
      <w:r w:rsidR="00912189" w:rsidRPr="00262D62">
        <w:t xml:space="preserve">They apply formulas and numerical concepts in calculations and measurements. </w:t>
      </w:r>
      <w:r w:rsidRPr="00262D62">
        <w:t>They display numerical information in accordance with correct technical standards and procedures. They interpret plans and diagrams, technical data, properties of materials and product information.</w:t>
      </w:r>
    </w:p>
    <w:p w14:paraId="3B4AA1CD" w14:textId="77777777" w:rsidR="008020B9" w:rsidRPr="00262D62" w:rsidRDefault="008020B9" w:rsidP="008020B9">
      <w:pPr>
        <w:pStyle w:val="Heading3"/>
      </w:pPr>
      <w:r w:rsidRPr="00262D62">
        <w:t>Information and Communication Technology (ICT) Capability</w:t>
      </w:r>
    </w:p>
    <w:p w14:paraId="392E0280" w14:textId="13F494BE" w:rsidR="00262D62" w:rsidRDefault="008020B9" w:rsidP="008020B9">
      <w:r w:rsidRPr="00262D62">
        <w:t>Students locate and access information using digital technologies and present</w:t>
      </w:r>
      <w:r w:rsidR="00912189" w:rsidRPr="00262D62">
        <w:t xml:space="preserve"> research</w:t>
      </w:r>
      <w:r w:rsidRPr="00262D62">
        <w:t xml:space="preserve"> using multimodal approaches. </w:t>
      </w:r>
      <w:r w:rsidR="00912189" w:rsidRPr="00262D62">
        <w:t xml:space="preserve">They </w:t>
      </w:r>
      <w:r w:rsidRPr="00262D62">
        <w:t>read and interpret online</w:t>
      </w:r>
      <w:r w:rsidR="00912189" w:rsidRPr="00262D62">
        <w:t xml:space="preserve"> plans, specifications and</w:t>
      </w:r>
      <w:r w:rsidRPr="00262D62">
        <w:t xml:space="preserve"> documentation</w:t>
      </w:r>
      <w:r w:rsidR="00912189" w:rsidRPr="00262D62">
        <w:t>. They evaluate, select and apply apps to work more productively and safely. They evaluate and apply innovations in industry specific ICT.</w:t>
      </w:r>
    </w:p>
    <w:p w14:paraId="28FAEAE2" w14:textId="77777777" w:rsidR="00262D62" w:rsidRDefault="00262D62">
      <w:pPr>
        <w:spacing w:before="0"/>
      </w:pPr>
      <w:r>
        <w:br w:type="page"/>
      </w:r>
    </w:p>
    <w:p w14:paraId="0FF3E763" w14:textId="77777777" w:rsidR="008020B9" w:rsidRPr="00262D62" w:rsidRDefault="008020B9" w:rsidP="008020B9">
      <w:pPr>
        <w:pStyle w:val="Heading3"/>
      </w:pPr>
      <w:r w:rsidRPr="00262D62">
        <w:lastRenderedPageBreak/>
        <w:t>Critical and Creative Thinking</w:t>
      </w:r>
    </w:p>
    <w:p w14:paraId="1B00757E" w14:textId="64840CB4" w:rsidR="008020B9" w:rsidRPr="00262D62" w:rsidRDefault="008020B9" w:rsidP="008020B9">
      <w:r w:rsidRPr="00262D62">
        <w:t xml:space="preserve">Students </w:t>
      </w:r>
      <w:r w:rsidR="00355D74" w:rsidRPr="00262D62">
        <w:t xml:space="preserve">use the design process to solve problems, propose solutions and justify decisions in completing projects. They </w:t>
      </w:r>
      <w:r w:rsidRPr="00262D62">
        <w:t>analyse existing product characteristics and features to inform the</w:t>
      </w:r>
      <w:r w:rsidR="00355D74" w:rsidRPr="00262D62">
        <w:t xml:space="preserve"> construction process and think creatively about solutions</w:t>
      </w:r>
      <w:r w:rsidRPr="00262D62">
        <w:t xml:space="preserve">. They </w:t>
      </w:r>
      <w:r w:rsidR="00355D74" w:rsidRPr="00262D62">
        <w:t xml:space="preserve">select and </w:t>
      </w:r>
      <w:r w:rsidRPr="00262D62">
        <w:t xml:space="preserve">refine </w:t>
      </w:r>
      <w:r w:rsidR="00355D74" w:rsidRPr="00262D62">
        <w:t>construction techniques and materials to address problems</w:t>
      </w:r>
      <w:r w:rsidRPr="00262D62">
        <w:t>.</w:t>
      </w:r>
      <w:r w:rsidR="00355D74" w:rsidRPr="00262D62">
        <w:t xml:space="preserve"> They make decisions to combine form, function and aesthetics. </w:t>
      </w:r>
    </w:p>
    <w:p w14:paraId="7BA822E9" w14:textId="77777777" w:rsidR="008020B9" w:rsidRPr="00262D62" w:rsidRDefault="008020B9" w:rsidP="008020B9">
      <w:pPr>
        <w:pStyle w:val="Heading3"/>
      </w:pPr>
      <w:r w:rsidRPr="00262D62">
        <w:t>Personal and Social Capability</w:t>
      </w:r>
    </w:p>
    <w:p w14:paraId="7C503110" w14:textId="6204D3C8" w:rsidR="008020B9" w:rsidRPr="00262D62" w:rsidRDefault="008020B9" w:rsidP="008020B9">
      <w:r w:rsidRPr="00262D62">
        <w:t xml:space="preserve">Students listen to and respect the perspective of others, participating in activities that foster problem-solving and practical application skills. They seek advice, share ideas about problems, progress and innovative solutions. They </w:t>
      </w:r>
      <w:r w:rsidR="00CD3C0F" w:rsidRPr="00262D62">
        <w:t>collaborate with others to interpret plans, find solutions and complete projects</w:t>
      </w:r>
      <w:r w:rsidRPr="00262D62">
        <w:t xml:space="preserve">. Students develop personal capabilities and skills such as planning effectively and managing time, planning and working in productive, creative, collaborative, and independent ways. They make decisions and take initiative. They acquire practical skills, knowledge, and understanding related to </w:t>
      </w:r>
      <w:r w:rsidR="00CD3C0F" w:rsidRPr="00262D62">
        <w:t>construction.</w:t>
      </w:r>
    </w:p>
    <w:p w14:paraId="2B772CB9" w14:textId="77777777" w:rsidR="008020B9" w:rsidRPr="00262D62" w:rsidRDefault="008020B9" w:rsidP="008020B9">
      <w:pPr>
        <w:pStyle w:val="Heading3"/>
      </w:pPr>
      <w:r w:rsidRPr="00262D62">
        <w:t>Ethical Understanding</w:t>
      </w:r>
    </w:p>
    <w:p w14:paraId="15FB7D11" w14:textId="739FAE6A" w:rsidR="008020B9" w:rsidRPr="00262D62" w:rsidRDefault="008020B9" w:rsidP="008020B9">
      <w:r w:rsidRPr="00262D62">
        <w:t xml:space="preserve">Students develop understanding of ethical implications and sustainability through considered selection and use of materials, processes and </w:t>
      </w:r>
      <w:r w:rsidR="00CD3C0F" w:rsidRPr="00262D62">
        <w:t>construction</w:t>
      </w:r>
      <w:r w:rsidRPr="00262D62">
        <w:t xml:space="preserve"> techniques. They recognise the importance of responsible participation in social, economic, environmental, scientific and/or ethical decision making. They apply an understanding of personal and group safety in a work environment. Students consider the impact of technological practices and products, on individuals, society and sustainability.</w:t>
      </w:r>
    </w:p>
    <w:p w14:paraId="6BF9B011" w14:textId="77777777" w:rsidR="008020B9" w:rsidRPr="00262D62" w:rsidRDefault="008020B9" w:rsidP="008020B9">
      <w:pPr>
        <w:pStyle w:val="Heading3"/>
      </w:pPr>
      <w:r w:rsidRPr="00262D62">
        <w:t>Intercultural Understanding</w:t>
      </w:r>
    </w:p>
    <w:p w14:paraId="64E47389" w14:textId="6AD70E85" w:rsidR="008020B9" w:rsidRPr="00262D62" w:rsidRDefault="008020B9" w:rsidP="008020B9">
      <w:r w:rsidRPr="00262D62">
        <w:t xml:space="preserve">Students </w:t>
      </w:r>
      <w:r w:rsidR="00CD3C0F" w:rsidRPr="00262D62">
        <w:t xml:space="preserve">develop intercultural awareness by </w:t>
      </w:r>
      <w:r w:rsidRPr="00262D62">
        <w:t>work</w:t>
      </w:r>
      <w:r w:rsidR="00CD3C0F" w:rsidRPr="00262D62">
        <w:t>ing</w:t>
      </w:r>
      <w:r w:rsidRPr="00262D62">
        <w:t xml:space="preserve"> with people of different cultural backgrounds and</w:t>
      </w:r>
      <w:r w:rsidR="00CD3C0F" w:rsidRPr="00262D62">
        <w:t xml:space="preserve"> understand that implementing</w:t>
      </w:r>
      <w:r w:rsidRPr="00262D62">
        <w:t xml:space="preserve"> </w:t>
      </w:r>
      <w:r w:rsidR="00CD3C0F" w:rsidRPr="00262D62">
        <w:t xml:space="preserve">industry </w:t>
      </w:r>
      <w:r w:rsidRPr="00262D62">
        <w:t xml:space="preserve">process </w:t>
      </w:r>
      <w:r w:rsidR="00CD3C0F" w:rsidRPr="00262D62">
        <w:t>and practices</w:t>
      </w:r>
      <w:r w:rsidRPr="00262D62">
        <w:t xml:space="preserve"> may be influenced by cultural factors.</w:t>
      </w:r>
      <w:r w:rsidR="00CD3C0F" w:rsidRPr="00262D62">
        <w:t xml:space="preserve"> They consider construction techniques and materials from other cultures in finding solutions and solving problems.</w:t>
      </w:r>
    </w:p>
    <w:p w14:paraId="2B31363F" w14:textId="77777777" w:rsidR="008020B9" w:rsidRPr="00262D62" w:rsidRDefault="008020B9" w:rsidP="008020B9">
      <w:pPr>
        <w:pStyle w:val="Heading1"/>
        <w:rPr>
          <w:rFonts w:eastAsia="Calibri"/>
          <w:lang w:val="en-AU"/>
        </w:rPr>
      </w:pPr>
      <w:bookmarkStart w:id="45" w:name="_Toc59530908"/>
      <w:bookmarkStart w:id="46" w:name="_Toc83731799"/>
      <w:r w:rsidRPr="00262D62">
        <w:rPr>
          <w:rFonts w:eastAsia="Calibri"/>
          <w:lang w:val="en-AU"/>
        </w:rPr>
        <w:t>Cross-Curriculum Priorities</w:t>
      </w:r>
      <w:bookmarkEnd w:id="45"/>
      <w:bookmarkEnd w:id="46"/>
    </w:p>
    <w:p w14:paraId="19FAE2CF" w14:textId="77777777" w:rsidR="008020B9" w:rsidRPr="00262D62" w:rsidRDefault="008020B9" w:rsidP="008020B9">
      <w:pPr>
        <w:pStyle w:val="Heading3"/>
      </w:pPr>
      <w:r w:rsidRPr="00262D62">
        <w:t>Aboriginal and Torres Strait Islander Histories and Cultures</w:t>
      </w:r>
    </w:p>
    <w:p w14:paraId="48DBE375" w14:textId="133D16C9" w:rsidR="008020B9" w:rsidRPr="00262D62" w:rsidRDefault="008020B9" w:rsidP="008020B9">
      <w:r w:rsidRPr="00262D62">
        <w:t xml:space="preserve">Opportunities exist for drawing students’ attention to the value of </w:t>
      </w:r>
      <w:r w:rsidR="006411F1" w:rsidRPr="00262D62">
        <w:t xml:space="preserve">First Nations Australians </w:t>
      </w:r>
      <w:r w:rsidRPr="00262D62">
        <w:t xml:space="preserve">knowledge and perspectives from the past and the present in </w:t>
      </w:r>
      <w:r w:rsidR="00CD3C0F" w:rsidRPr="00262D62">
        <w:t>the construction industry.</w:t>
      </w:r>
    </w:p>
    <w:p w14:paraId="36B1EB8D" w14:textId="77777777" w:rsidR="008020B9" w:rsidRPr="00262D62" w:rsidRDefault="008020B9" w:rsidP="008020B9">
      <w:pPr>
        <w:pStyle w:val="Heading3"/>
      </w:pPr>
      <w:r w:rsidRPr="00262D62">
        <w:t>Asia and Australia’s Engagement with Asia</w:t>
      </w:r>
    </w:p>
    <w:p w14:paraId="62A65736" w14:textId="155AD43B" w:rsidR="008020B9" w:rsidRPr="00262D62" w:rsidRDefault="00CD3C0F" w:rsidP="008020B9">
      <w:r w:rsidRPr="00262D62">
        <w:t>Students</w:t>
      </w:r>
      <w:r w:rsidR="005D20F9" w:rsidRPr="00262D62">
        <w:t xml:space="preserve"> consider</w:t>
      </w:r>
      <w:r w:rsidR="008020B9" w:rsidRPr="00262D62">
        <w:t xml:space="preserve"> </w:t>
      </w:r>
      <w:r w:rsidRPr="00262D62">
        <w:t xml:space="preserve">construction materials and techniques from </w:t>
      </w:r>
      <w:r w:rsidR="008020B9" w:rsidRPr="00262D62">
        <w:t xml:space="preserve">Asia within this </w:t>
      </w:r>
      <w:r w:rsidR="004F415C" w:rsidRPr="00262D62">
        <w:t>course and</w:t>
      </w:r>
      <w:r w:rsidRPr="00262D62">
        <w:t xml:space="preserve"> </w:t>
      </w:r>
      <w:r w:rsidR="005D20F9" w:rsidRPr="00262D62">
        <w:t xml:space="preserve">identify </w:t>
      </w:r>
      <w:r w:rsidRPr="00262D62">
        <w:t xml:space="preserve">links </w:t>
      </w:r>
      <w:r w:rsidR="005D20F9" w:rsidRPr="00262D62">
        <w:t xml:space="preserve">between </w:t>
      </w:r>
      <w:r w:rsidRPr="00262D62">
        <w:t>Australian and Asian construction industries.</w:t>
      </w:r>
    </w:p>
    <w:p w14:paraId="226CAE67" w14:textId="77777777" w:rsidR="008020B9" w:rsidRPr="00262D62" w:rsidRDefault="008020B9" w:rsidP="008020B9">
      <w:pPr>
        <w:pStyle w:val="Heading3"/>
      </w:pPr>
      <w:r w:rsidRPr="00262D62">
        <w:t>Sustainability</w:t>
      </w:r>
    </w:p>
    <w:p w14:paraId="711C6EE4" w14:textId="77777777" w:rsidR="00262D62" w:rsidRDefault="008020B9" w:rsidP="00E96CD2">
      <w:r w:rsidRPr="00262D62">
        <w:t xml:space="preserve">Environmental considerations in the selection and use of </w:t>
      </w:r>
      <w:r w:rsidR="005D20F9" w:rsidRPr="00262D62">
        <w:t>materials, techniques, processes</w:t>
      </w:r>
      <w:r w:rsidRPr="00262D62">
        <w:t xml:space="preserve">, and disposal </w:t>
      </w:r>
      <w:r w:rsidR="005D20F9" w:rsidRPr="00262D62">
        <w:t xml:space="preserve">of waste </w:t>
      </w:r>
      <w:r w:rsidRPr="00262D62">
        <w:t>are integral to this course.</w:t>
      </w:r>
      <w:r w:rsidR="005D20F9" w:rsidRPr="00262D62">
        <w:t xml:space="preserve"> Students consider the sustainability of construction process and practices </w:t>
      </w:r>
      <w:r w:rsidR="004F415C" w:rsidRPr="00262D62">
        <w:t>in regard to</w:t>
      </w:r>
      <w:r w:rsidR="005D20F9" w:rsidRPr="00262D62">
        <w:t xml:space="preserve"> worker well-being.</w:t>
      </w:r>
      <w:bookmarkStart w:id="47" w:name="_Toc1565906"/>
    </w:p>
    <w:p w14:paraId="07803F62" w14:textId="6748DB92" w:rsidR="005A2BC2" w:rsidRPr="00262D62" w:rsidRDefault="005A2BC2" w:rsidP="00E96CD2">
      <w:r w:rsidRPr="00262D62">
        <w:br w:type="page"/>
      </w:r>
    </w:p>
    <w:p w14:paraId="178F56F9" w14:textId="4BA9E5C7" w:rsidR="00C34DBD" w:rsidRPr="00262D62" w:rsidRDefault="00210DD0" w:rsidP="00C34DBD">
      <w:pPr>
        <w:jc w:val="center"/>
        <w:rPr>
          <w:b/>
          <w:sz w:val="36"/>
          <w:szCs w:val="36"/>
        </w:rPr>
      </w:pPr>
      <w:bookmarkStart w:id="48" w:name="_Hlk20302273"/>
      <w:r w:rsidRPr="00262D62">
        <w:rPr>
          <w:b/>
          <w:sz w:val="36"/>
          <w:szCs w:val="36"/>
        </w:rPr>
        <w:lastRenderedPageBreak/>
        <w:t>Construction Pathways</w:t>
      </w:r>
    </w:p>
    <w:p w14:paraId="71085C74" w14:textId="7FE97A85" w:rsidR="00C34DBD" w:rsidRPr="00262D62" w:rsidRDefault="00C34DBD" w:rsidP="00C34DBD">
      <w:pPr>
        <w:jc w:val="center"/>
        <w:rPr>
          <w:b/>
          <w:sz w:val="32"/>
          <w:szCs w:val="32"/>
        </w:rPr>
      </w:pPr>
      <w:r w:rsidRPr="00262D62">
        <w:rPr>
          <w:b/>
          <w:sz w:val="32"/>
          <w:szCs w:val="32"/>
        </w:rPr>
        <w:t>A/M/V</w:t>
      </w:r>
    </w:p>
    <w:p w14:paraId="44724B01" w14:textId="5E0C495F" w:rsidR="0000206A" w:rsidRPr="00262D62" w:rsidRDefault="0000206A" w:rsidP="0000206A">
      <w:pPr>
        <w:pStyle w:val="Heading1"/>
        <w:rPr>
          <w:lang w:val="en-AU"/>
        </w:rPr>
      </w:pPr>
      <w:bookmarkStart w:id="49" w:name="_Toc83731800"/>
      <w:bookmarkEnd w:id="48"/>
      <w:r w:rsidRPr="00262D62">
        <w:rPr>
          <w:lang w:val="en-AU"/>
        </w:rPr>
        <w:t>Rationale</w:t>
      </w:r>
      <w:bookmarkEnd w:id="47"/>
      <w:bookmarkEnd w:id="49"/>
    </w:p>
    <w:p w14:paraId="53F42DE4" w14:textId="77777777" w:rsidR="00506C42" w:rsidRPr="00262D62" w:rsidRDefault="00506C42" w:rsidP="00506C42">
      <w:bookmarkStart w:id="50" w:name="_Toc525640293"/>
      <w:bookmarkEnd w:id="44"/>
      <w:r w:rsidRPr="00262D62">
        <w:rPr>
          <w:i/>
          <w:iCs/>
        </w:rPr>
        <w:t>Construction Pathways</w:t>
      </w:r>
      <w:r w:rsidRPr="00262D62">
        <w:t xml:space="preserve"> focuses on the construction processes and industry practices required to create, maintain and repair the built environment in an increasingly technological and complex world. Students develop knowledge, understanding and skills associated with traditional and contemporary tools, and materials used by the Australian building and construction industry to create structures. They examine the challenges facing the construction industry in adapting to new technology, building systems, products and practices, and explore future options.</w:t>
      </w:r>
    </w:p>
    <w:p w14:paraId="599172DF" w14:textId="75F9E468" w:rsidR="00506C42" w:rsidRPr="00262D62" w:rsidRDefault="00506C42" w:rsidP="00506C42">
      <w:r w:rsidRPr="00262D62">
        <w:t xml:space="preserve">Key concepts and ideas in </w:t>
      </w:r>
      <w:r w:rsidRPr="00262D62">
        <w:rPr>
          <w:i/>
          <w:iCs/>
        </w:rPr>
        <w:t>Construction Pathways</w:t>
      </w:r>
      <w:r w:rsidRPr="00262D62">
        <w:t xml:space="preserve"> include the nature of building and construction enterprises and occupations, safety, personal and interpersonal skills in building and construction workplaces, standard industry processes and practices, innovation and future trends in construction, and the sustainability of construction processes. The course provides an opportunity to explore the diverse range of occupations that exist across the construction industry.</w:t>
      </w:r>
    </w:p>
    <w:p w14:paraId="3BF0B632" w14:textId="77777777" w:rsidR="00506C42" w:rsidRPr="00262D62" w:rsidRDefault="00506C42" w:rsidP="00506C42">
      <w:r w:rsidRPr="00262D62">
        <w:t>Through both individual and collaborative learning experiences, students learn to meet employer expectations and establish productive and appropriate work habits. Participating in construction projects promotes development of adaptable, competent, self-motivated individuals who consider safety and work collaboratively with colleagues to solve problems and complete practical work according to the client brief.</w:t>
      </w:r>
    </w:p>
    <w:p w14:paraId="1C8A6632" w14:textId="0EBC63FE" w:rsidR="00506C42" w:rsidRPr="00262D62" w:rsidRDefault="00506C42" w:rsidP="00506C42">
      <w:r w:rsidRPr="00262D62">
        <w:t>By undertaking construction projects, students develop transferable skills relevant to a range of domestic and commercial applications, and future employment opportunities. They understand industry practices, interpret specifications, including information and drawings, safely demonstrate fundamental construction skills and apply skills and procedures with tools and equipment, and how to approach new tools and processes safely. Students build skills in communicating orally, and in written and graphical modes. They organise, calculate and plan construction processes and evaluate the structures they create using predefined specifications.</w:t>
      </w:r>
    </w:p>
    <w:p w14:paraId="235FA9BB" w14:textId="378FF3F8" w:rsidR="009940D3" w:rsidRPr="00262D62" w:rsidRDefault="00506C42" w:rsidP="0014386C">
      <w:r w:rsidRPr="00262D62">
        <w:rPr>
          <w:szCs w:val="22"/>
        </w:rPr>
        <w:t>The course provides opportunities to complete VET qualifications or a Statement of Attainment from the Construction, Plumbing and Services Training Package (CPC)</w:t>
      </w:r>
      <w:r w:rsidRPr="00262D62">
        <w:t>.</w:t>
      </w:r>
      <w:r w:rsidR="0014386C" w:rsidRPr="00262D62">
        <w:t xml:space="preserve"> </w:t>
      </w:r>
      <w:r w:rsidRPr="00262D62">
        <w:t>Students</w:t>
      </w:r>
      <w:r w:rsidR="0014386C" w:rsidRPr="00262D62">
        <w:t xml:space="preserve"> may elect to</w:t>
      </w:r>
      <w:r w:rsidRPr="00262D62">
        <w:t xml:space="preserve"> develop relevant technical, vocational and interpersonal competencies suitable for employment and further training in the construction industry. It also provides for the development of employability skills such as communication and teamwork which are transferable to other industry areas. Through the study of this subject, students will gain experiences that can be applied in a range of contexts, including work, study and recreation that will assist them to make informed choices.</w:t>
      </w:r>
    </w:p>
    <w:p w14:paraId="0B08985B" w14:textId="09613252" w:rsidR="00262D62" w:rsidRPr="00262D62" w:rsidRDefault="00262D62">
      <w:pPr>
        <w:spacing w:before="0"/>
      </w:pPr>
      <w:r w:rsidRPr="00262D62">
        <w:br w:type="page"/>
      </w:r>
    </w:p>
    <w:p w14:paraId="68B32F28" w14:textId="000DF1F4" w:rsidR="0000206A" w:rsidRPr="00262D62" w:rsidRDefault="0000206A" w:rsidP="0000206A">
      <w:pPr>
        <w:pStyle w:val="Heading1"/>
        <w:rPr>
          <w:lang w:val="en-AU"/>
        </w:rPr>
      </w:pPr>
      <w:bookmarkStart w:id="51" w:name="_Toc1565907"/>
      <w:bookmarkStart w:id="52" w:name="_Toc83731801"/>
      <w:r w:rsidRPr="00262D62">
        <w:rPr>
          <w:lang w:val="en-AU"/>
        </w:rPr>
        <w:lastRenderedPageBreak/>
        <w:t>Goals</w:t>
      </w:r>
      <w:bookmarkEnd w:id="50"/>
      <w:bookmarkEnd w:id="51"/>
      <w:bookmarkEnd w:id="52"/>
    </w:p>
    <w:p w14:paraId="0CD31C87" w14:textId="2EAF51AF" w:rsidR="009940D3" w:rsidRDefault="00810484" w:rsidP="009940D3">
      <w:pPr>
        <w:ind w:left="425" w:hanging="425"/>
      </w:pPr>
      <w:r>
        <w:t xml:space="preserve">This course </w:t>
      </w:r>
      <w:r w:rsidR="009940D3" w:rsidRPr="00262D62">
        <w:t>should enable students to:</w:t>
      </w:r>
    </w:p>
    <w:p w14:paraId="02FD8084" w14:textId="6E55381A" w:rsidR="004A72A4" w:rsidRPr="00E27DBB" w:rsidRDefault="00995E50" w:rsidP="00D634E8">
      <w:pPr>
        <w:pStyle w:val="ListBullet"/>
        <w:numPr>
          <w:ilvl w:val="0"/>
          <w:numId w:val="25"/>
        </w:numPr>
        <w:spacing w:after="120"/>
        <w:ind w:left="709"/>
      </w:pPr>
      <w:r>
        <w:t>analyse</w:t>
      </w:r>
      <w:r w:rsidRPr="00E27DBB">
        <w:t xml:space="preserve"> </w:t>
      </w:r>
      <w:r w:rsidR="004A72A4" w:rsidRPr="00E27DBB">
        <w:t>industry practices, processes</w:t>
      </w:r>
      <w:r w:rsidR="004A72A4">
        <w:t>,</w:t>
      </w:r>
      <w:r w:rsidR="004A72A4" w:rsidRPr="00E27DBB">
        <w:t xml:space="preserve"> and procedures</w:t>
      </w:r>
    </w:p>
    <w:p w14:paraId="5237F270" w14:textId="56562392" w:rsidR="004A72A4" w:rsidRPr="00E27DBB" w:rsidRDefault="004A72A4" w:rsidP="00D634E8">
      <w:pPr>
        <w:pStyle w:val="ListBullet"/>
        <w:numPr>
          <w:ilvl w:val="0"/>
          <w:numId w:val="25"/>
        </w:numPr>
        <w:spacing w:after="120"/>
        <w:ind w:left="709"/>
      </w:pPr>
      <w:r w:rsidRPr="00E27DBB">
        <w:t>analyse theories and concepts</w:t>
      </w:r>
    </w:p>
    <w:p w14:paraId="475C8C27" w14:textId="419F880F" w:rsidR="004A72A4" w:rsidRPr="00E27DBB" w:rsidRDefault="00995E50" w:rsidP="00D634E8">
      <w:pPr>
        <w:pStyle w:val="ListBullet"/>
        <w:numPr>
          <w:ilvl w:val="0"/>
          <w:numId w:val="25"/>
        </w:numPr>
        <w:spacing w:after="120"/>
        <w:ind w:left="709"/>
      </w:pPr>
      <w:r>
        <w:t>analyse</w:t>
      </w:r>
      <w:r w:rsidRPr="00E27DBB">
        <w:t xml:space="preserve"> </w:t>
      </w:r>
      <w:r w:rsidR="004A72A4" w:rsidRPr="00E27DBB">
        <w:t>technical information, equipment specifications, materials</w:t>
      </w:r>
      <w:r w:rsidR="004A72A4">
        <w:t>,</w:t>
      </w:r>
      <w:r w:rsidR="004A72A4" w:rsidRPr="00E27DBB">
        <w:t xml:space="preserve"> and resources</w:t>
      </w:r>
    </w:p>
    <w:p w14:paraId="4479A05D" w14:textId="20337022" w:rsidR="004A72A4" w:rsidRPr="00E27DBB" w:rsidRDefault="00995E50" w:rsidP="00D634E8">
      <w:pPr>
        <w:pStyle w:val="ListBullet"/>
        <w:numPr>
          <w:ilvl w:val="0"/>
          <w:numId w:val="25"/>
        </w:numPr>
        <w:spacing w:after="120"/>
        <w:ind w:left="709"/>
      </w:pPr>
      <w:r>
        <w:t>analyse</w:t>
      </w:r>
      <w:r w:rsidRPr="00E27DBB">
        <w:t xml:space="preserve"> </w:t>
      </w:r>
      <w:r w:rsidR="004A72A4" w:rsidRPr="00E27DBB">
        <w:t>plans and results using the principles of sustainability and ethics</w:t>
      </w:r>
    </w:p>
    <w:p w14:paraId="0909F4B8" w14:textId="77777777" w:rsidR="004A72A4" w:rsidRPr="00E27DBB" w:rsidRDefault="004A72A4" w:rsidP="00D634E8">
      <w:pPr>
        <w:pStyle w:val="ListBullet"/>
        <w:numPr>
          <w:ilvl w:val="0"/>
          <w:numId w:val="25"/>
        </w:numPr>
        <w:spacing w:after="120"/>
        <w:ind w:left="709"/>
      </w:pPr>
      <w:r w:rsidRPr="00E27DBB">
        <w:t xml:space="preserve">synthesise industry and services knowledge and skills to innovate, plan and develop products and services </w:t>
      </w:r>
    </w:p>
    <w:p w14:paraId="5DFDDDA8" w14:textId="77777777" w:rsidR="004A72A4" w:rsidRPr="00E27DBB" w:rsidRDefault="004A72A4" w:rsidP="00D634E8">
      <w:pPr>
        <w:pStyle w:val="ListBullet"/>
        <w:numPr>
          <w:ilvl w:val="0"/>
          <w:numId w:val="25"/>
        </w:numPr>
        <w:spacing w:after="120"/>
        <w:ind w:left="709"/>
      </w:pPr>
      <w:r w:rsidRPr="00E27DBB">
        <w:t xml:space="preserve">apply project management skills to organise resources and material to create quality products and services </w:t>
      </w:r>
    </w:p>
    <w:p w14:paraId="6F2D5350" w14:textId="77777777" w:rsidR="004A72A4" w:rsidRPr="00E27DBB" w:rsidRDefault="004A72A4" w:rsidP="00D634E8">
      <w:pPr>
        <w:pStyle w:val="ListBullet"/>
        <w:numPr>
          <w:ilvl w:val="0"/>
          <w:numId w:val="25"/>
        </w:numPr>
        <w:spacing w:after="120"/>
        <w:ind w:left="709"/>
      </w:pPr>
      <w:r w:rsidRPr="00E27DBB">
        <w:t>apply Work Health and Safety</w:t>
      </w:r>
      <w:r w:rsidRPr="00E27DBB">
        <w:rPr>
          <w:sz w:val="18"/>
          <w:szCs w:val="18"/>
        </w:rPr>
        <w:t xml:space="preserve"> </w:t>
      </w:r>
      <w:r w:rsidRPr="00E27DBB">
        <w:t xml:space="preserve">principles and industry standards when working independently and collaboratively </w:t>
      </w:r>
    </w:p>
    <w:p w14:paraId="38E229BC" w14:textId="77777777" w:rsidR="004A72A4" w:rsidRPr="00E27DBB" w:rsidRDefault="004A72A4" w:rsidP="00D634E8">
      <w:pPr>
        <w:pStyle w:val="ListBullet"/>
        <w:numPr>
          <w:ilvl w:val="0"/>
          <w:numId w:val="25"/>
        </w:numPr>
        <w:spacing w:after="120"/>
        <w:ind w:left="709"/>
      </w:pPr>
      <w:r w:rsidRPr="00E27DBB">
        <w:t xml:space="preserve">apply communication, interpersonal and intrapersonal skills in a range of modes, mediums, and professional contexts </w:t>
      </w:r>
    </w:p>
    <w:p w14:paraId="5767ECEF" w14:textId="77777777" w:rsidR="004A72A4" w:rsidRPr="00E27DBB" w:rsidRDefault="004A72A4" w:rsidP="00D634E8">
      <w:pPr>
        <w:pStyle w:val="ListBullet"/>
        <w:numPr>
          <w:ilvl w:val="0"/>
          <w:numId w:val="25"/>
        </w:numPr>
        <w:spacing w:after="120"/>
        <w:ind w:left="709"/>
      </w:pPr>
      <w:r w:rsidRPr="00E27DBB">
        <w:t>apply industry specific literacy, numeracy</w:t>
      </w:r>
      <w:r>
        <w:t>,</w:t>
      </w:r>
      <w:r w:rsidRPr="00E27DBB">
        <w:t xml:space="preserve"> and ICT skills for planning, designing</w:t>
      </w:r>
      <w:r>
        <w:t>,</w:t>
      </w:r>
      <w:r w:rsidRPr="00E27DBB">
        <w:t xml:space="preserve"> and implementing industry applications</w:t>
      </w:r>
    </w:p>
    <w:p w14:paraId="48F96C48" w14:textId="77777777" w:rsidR="004A72A4" w:rsidRPr="00E27DBB" w:rsidRDefault="004A72A4" w:rsidP="00D634E8">
      <w:pPr>
        <w:pStyle w:val="ListBullet"/>
        <w:numPr>
          <w:ilvl w:val="0"/>
          <w:numId w:val="25"/>
        </w:numPr>
        <w:spacing w:after="120"/>
        <w:ind w:left="709"/>
      </w:pPr>
      <w:r w:rsidRPr="00E27DBB">
        <w:t>reflect on learning, success</w:t>
      </w:r>
      <w:r>
        <w:t>,</w:t>
      </w:r>
      <w:r w:rsidRPr="00E27DBB">
        <w:t xml:space="preserve"> and setbacks to make improvements to support resilience, safe risk taking and an improvement mindset.</w:t>
      </w:r>
    </w:p>
    <w:p w14:paraId="374E1E6E" w14:textId="5F79A21E" w:rsidR="0000206A" w:rsidRPr="00262D62" w:rsidRDefault="0000206A" w:rsidP="005A2BC2">
      <w:pPr>
        <w:pStyle w:val="Heading1"/>
        <w:rPr>
          <w:lang w:val="en-AU"/>
        </w:rPr>
      </w:pPr>
      <w:bookmarkStart w:id="53" w:name="_Toc83731802"/>
      <w:r w:rsidRPr="00262D62">
        <w:rPr>
          <w:lang w:val="en-AU"/>
        </w:rPr>
        <w:t xml:space="preserve">Unit </w:t>
      </w:r>
      <w:r w:rsidR="007D0443" w:rsidRPr="00262D62">
        <w:rPr>
          <w:lang w:val="en-AU"/>
        </w:rPr>
        <w:t>T</w:t>
      </w:r>
      <w:r w:rsidRPr="00262D62">
        <w:rPr>
          <w:lang w:val="en-AU"/>
        </w:rPr>
        <w:t>itles</w:t>
      </w:r>
      <w:bookmarkEnd w:id="53"/>
    </w:p>
    <w:p w14:paraId="4AF243E4" w14:textId="4096627B" w:rsidR="0000206A" w:rsidRPr="00262D62" w:rsidRDefault="00CF628F" w:rsidP="00CE1DA4">
      <w:pPr>
        <w:pStyle w:val="ListBullets"/>
        <w:ind w:left="851" w:hanging="567"/>
      </w:pPr>
      <w:r w:rsidRPr="00262D62">
        <w:t>Industry Practices</w:t>
      </w:r>
    </w:p>
    <w:p w14:paraId="4B236B2D" w14:textId="303EC244" w:rsidR="0000206A" w:rsidRPr="00262D62" w:rsidRDefault="00CF628F" w:rsidP="00CE1DA4">
      <w:pPr>
        <w:pStyle w:val="ListBullets"/>
        <w:ind w:left="851" w:hanging="567"/>
      </w:pPr>
      <w:r w:rsidRPr="00262D62">
        <w:t>Construction Processes</w:t>
      </w:r>
    </w:p>
    <w:p w14:paraId="17748B0F" w14:textId="644CEEBC" w:rsidR="00CF628F" w:rsidRPr="00262D62" w:rsidRDefault="00CF628F" w:rsidP="00CE1DA4">
      <w:pPr>
        <w:pStyle w:val="ListBullets"/>
        <w:ind w:left="851" w:hanging="567"/>
      </w:pPr>
      <w:r w:rsidRPr="00262D62">
        <w:t>Innovations in Construction</w:t>
      </w:r>
    </w:p>
    <w:p w14:paraId="0DCFE58C" w14:textId="766F8B45" w:rsidR="00CF628F" w:rsidRPr="00262D62" w:rsidRDefault="00CF628F" w:rsidP="00CE1DA4">
      <w:pPr>
        <w:pStyle w:val="ListBullets"/>
        <w:ind w:left="851" w:hanging="567"/>
      </w:pPr>
      <w:r w:rsidRPr="00262D62">
        <w:t>Construction Project</w:t>
      </w:r>
    </w:p>
    <w:p w14:paraId="2A2177EA" w14:textId="6742EECC" w:rsidR="0000206A" w:rsidRPr="00262D62" w:rsidRDefault="00933C89" w:rsidP="00CE1DA4">
      <w:pPr>
        <w:pStyle w:val="ListBullets"/>
        <w:ind w:left="851" w:hanging="567"/>
      </w:pPr>
      <w:r w:rsidRPr="00262D62">
        <w:t>Independent Study</w:t>
      </w:r>
    </w:p>
    <w:p w14:paraId="610217AF" w14:textId="77777777" w:rsidR="0000206A" w:rsidRPr="00262D62" w:rsidRDefault="0000206A" w:rsidP="0000206A">
      <w:pPr>
        <w:pStyle w:val="Heading1"/>
        <w:rPr>
          <w:lang w:val="en-AU"/>
        </w:rPr>
      </w:pPr>
      <w:bookmarkStart w:id="54" w:name="_Toc1565909"/>
      <w:bookmarkStart w:id="55" w:name="_Toc83731803"/>
      <w:r w:rsidRPr="00262D62">
        <w:rPr>
          <w:lang w:val="en-AU"/>
        </w:rPr>
        <w:t>Organisation of Content</w:t>
      </w:r>
      <w:bookmarkEnd w:id="54"/>
      <w:bookmarkEnd w:id="55"/>
    </w:p>
    <w:p w14:paraId="26604BEB" w14:textId="4A0B1ABB" w:rsidR="0000206A" w:rsidRPr="00262D62" w:rsidRDefault="00CF628F" w:rsidP="00CF628F">
      <w:pPr>
        <w:pStyle w:val="Heading3"/>
        <w:rPr>
          <w:rFonts w:cs="Arial"/>
        </w:rPr>
      </w:pPr>
      <w:r w:rsidRPr="00262D62">
        <w:t>Industry Practices</w:t>
      </w:r>
    </w:p>
    <w:p w14:paraId="574D4A84" w14:textId="699FC3EB" w:rsidR="0000206A" w:rsidRPr="00262D62" w:rsidRDefault="00CF628F" w:rsidP="0000206A">
      <w:pPr>
        <w:rPr>
          <w:rFonts w:cs="Arial"/>
        </w:rPr>
      </w:pPr>
      <w:r w:rsidRPr="00262D62">
        <w:t>In this unit, students investigate industry practices in construction used in residential and commercial contexts. They examine and implement the practices that are used to manage construction enterprises, workplace health and safety, employee personal and interpersonal skills and customer expectations to safely change raw materials into structures. Students demonstrate Work Health and Safety practices in the handling of equipment, materials and in working with others.</w:t>
      </w:r>
    </w:p>
    <w:p w14:paraId="1F22F596" w14:textId="54872A03" w:rsidR="0000206A" w:rsidRPr="00262D62" w:rsidRDefault="00CF628F" w:rsidP="00CF628F">
      <w:pPr>
        <w:pStyle w:val="Heading3"/>
        <w:rPr>
          <w:rFonts w:cs="Arial"/>
        </w:rPr>
      </w:pPr>
      <w:r w:rsidRPr="00262D62">
        <w:t>Construction Processes</w:t>
      </w:r>
    </w:p>
    <w:p w14:paraId="160027AE" w14:textId="63DDBC28" w:rsidR="00CF628F" w:rsidRPr="00262D62" w:rsidRDefault="00CF628F" w:rsidP="00CF628F">
      <w:r w:rsidRPr="00262D62">
        <w:t xml:space="preserve">This unit focuses on construction processes that combine construction skills and procedures to safely construct buildings and other structures to specifications using tools, digital tools, equipment and materials. Students interpret plans and specifications, using accurate measurements and calculations. They develop skills in the selection and use of materials, equipment and techniques to undertake construction projects. Students develop skills in collaboration, </w:t>
      </w:r>
      <w:r w:rsidR="00671611" w:rsidRPr="00262D62">
        <w:t>communication,</w:t>
      </w:r>
      <w:r w:rsidRPr="00262D62">
        <w:t xml:space="preserve"> and reflection, as they work individually and with others to plan and complete projects.</w:t>
      </w:r>
    </w:p>
    <w:p w14:paraId="332F021C" w14:textId="6B024DD1" w:rsidR="0000206A" w:rsidRPr="00262D62" w:rsidRDefault="00CF628F" w:rsidP="00CF628F">
      <w:pPr>
        <w:pStyle w:val="Heading3"/>
        <w:rPr>
          <w:rFonts w:cs="Arial"/>
        </w:rPr>
      </w:pPr>
      <w:r w:rsidRPr="00262D62">
        <w:lastRenderedPageBreak/>
        <w:t>Innovations in Construction</w:t>
      </w:r>
    </w:p>
    <w:p w14:paraId="484956DE" w14:textId="6222BB84" w:rsidR="00262D62" w:rsidRPr="00262D62" w:rsidRDefault="00CF628F" w:rsidP="0000206A">
      <w:pPr>
        <w:rPr>
          <w:rFonts w:cs="Calibri"/>
          <w:lang w:eastAsia="en-AU"/>
        </w:rPr>
      </w:pPr>
      <w:r w:rsidRPr="00262D62">
        <w:rPr>
          <w:rFonts w:cs="Calibri"/>
          <w:lang w:eastAsia="en-AU"/>
        </w:rPr>
        <w:t>In this unit, students consider a range of emerging and future approaches to materials, techniques and processes in construction, locally, nationally and globally. They consider social, environmental and technological reasons for adopting innovative construction processes and materials. Students gain an understanding of a range of emerging and innovative methods to solve problems in these construction contexts. They examine the safety, sustainability and ethical considerations raised by emerging and future construction settings.</w:t>
      </w:r>
    </w:p>
    <w:p w14:paraId="42898DC0" w14:textId="70F694DD" w:rsidR="0000206A" w:rsidRPr="00262D62" w:rsidRDefault="00CF628F" w:rsidP="00CF628F">
      <w:pPr>
        <w:pStyle w:val="Heading3"/>
        <w:rPr>
          <w:rFonts w:cs="Arial"/>
        </w:rPr>
      </w:pPr>
      <w:r w:rsidRPr="00262D62">
        <w:t>Construction Project</w:t>
      </w:r>
    </w:p>
    <w:p w14:paraId="1FA4B26D" w14:textId="69289E8B" w:rsidR="00CF628F" w:rsidRPr="00262D62" w:rsidRDefault="00CF628F" w:rsidP="00CF628F">
      <w:pPr>
        <w:rPr>
          <w:rFonts w:cs="Calibri"/>
          <w:lang w:eastAsia="en-AU"/>
        </w:rPr>
      </w:pPr>
      <w:r w:rsidRPr="00262D62">
        <w:rPr>
          <w:rFonts w:cs="Calibri"/>
          <w:lang w:eastAsia="en-AU"/>
        </w:rPr>
        <w:t xml:space="preserve">Students demonstrate and </w:t>
      </w:r>
      <w:r w:rsidRPr="00262D62">
        <w:t xml:space="preserve">document industry practices and construction processes to create projects to specifications. </w:t>
      </w:r>
      <w:r w:rsidRPr="00262D62">
        <w:rPr>
          <w:rFonts w:cs="Calibri"/>
          <w:lang w:eastAsia="en-AU"/>
        </w:rPr>
        <w:t>Students apply a range of cognitive, communication, collaboration, technical and practical skills in their project. They apply knowledge, skills and understanding of industry practices and construction processes to solve problems and find solutions in their construction projects. Students are given specifications, including drawings and technical information, to complete projects.</w:t>
      </w:r>
    </w:p>
    <w:p w14:paraId="18B01695" w14:textId="77777777" w:rsidR="00933C89" w:rsidRPr="00262D62" w:rsidRDefault="00933C89" w:rsidP="00933C89">
      <w:pPr>
        <w:pStyle w:val="Heading3"/>
      </w:pPr>
      <w:bookmarkStart w:id="56" w:name="_Hlk57102337"/>
      <w:r w:rsidRPr="00262D62">
        <w:t>Independent Study</w:t>
      </w:r>
    </w:p>
    <w:p w14:paraId="3FB914AB" w14:textId="64E970CE" w:rsidR="00BC072D" w:rsidRPr="00262D62" w:rsidRDefault="00BC072D" w:rsidP="00BC072D">
      <w:r w:rsidRPr="00262D6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bookmarkStart w:id="57" w:name="_Hlk23944304"/>
      <w:r w:rsidR="00AE205D" w:rsidRPr="00262D62">
        <w:t xml:space="preserve"> Students must have studied at least </w:t>
      </w:r>
      <w:r w:rsidR="00AE205D" w:rsidRPr="00262D62">
        <w:rPr>
          <w:b/>
          <w:bCs/>
        </w:rPr>
        <w:t>THREE</w:t>
      </w:r>
      <w:r w:rsidR="00AE205D" w:rsidRPr="00262D62">
        <w:t xml:space="preserve"> standard 1.0 units from this course.</w:t>
      </w:r>
      <w:bookmarkEnd w:id="57"/>
    </w:p>
    <w:p w14:paraId="5ADC53D1" w14:textId="4F89A712" w:rsidR="00CF628F" w:rsidRPr="00262D62" w:rsidRDefault="00CF628F" w:rsidP="00CF628F">
      <w:pPr>
        <w:rPr>
          <w:b/>
          <w:bCs/>
        </w:rPr>
      </w:pPr>
      <w:r w:rsidRPr="00262D62">
        <w:rPr>
          <w:b/>
          <w:bCs/>
        </w:rPr>
        <w:t xml:space="preserve">Note: Training Package requirements for students seeking VET qualifications through the </w:t>
      </w:r>
      <w:r w:rsidRPr="00262D62">
        <w:rPr>
          <w:rFonts w:cstheme="minorHAnsi"/>
          <w:b/>
          <w:bCs/>
        </w:rPr>
        <w:t xml:space="preserve">Construction, Plumbing and Services </w:t>
      </w:r>
      <w:r w:rsidRPr="00262D62">
        <w:rPr>
          <w:b/>
          <w:bCs/>
        </w:rPr>
        <w:t xml:space="preserve">Training Package </w:t>
      </w:r>
      <w:r w:rsidRPr="00262D62">
        <w:rPr>
          <w:rFonts w:cstheme="minorHAnsi"/>
          <w:b/>
          <w:bCs/>
        </w:rPr>
        <w:t xml:space="preserve">(CPC) </w:t>
      </w:r>
      <w:r w:rsidRPr="00262D62">
        <w:rPr>
          <w:b/>
          <w:bCs/>
        </w:rPr>
        <w:t>must still be met.</w:t>
      </w:r>
    </w:p>
    <w:p w14:paraId="2B1A76E6" w14:textId="77777777" w:rsidR="0000206A" w:rsidRPr="00262D62" w:rsidRDefault="0000206A" w:rsidP="0000206A">
      <w:pPr>
        <w:pStyle w:val="Heading1"/>
        <w:rPr>
          <w:lang w:val="en-AU"/>
        </w:rPr>
      </w:pPr>
      <w:bookmarkStart w:id="58" w:name="_Toc525640296"/>
      <w:bookmarkStart w:id="59" w:name="_Toc1565910"/>
      <w:bookmarkStart w:id="60" w:name="_Toc83731804"/>
      <w:bookmarkStart w:id="61" w:name="_Hlk1641873"/>
      <w:bookmarkStart w:id="62" w:name="_Hlk1652251"/>
      <w:bookmarkStart w:id="63" w:name="_Hlk1637394"/>
      <w:bookmarkStart w:id="64" w:name="_Hlk54173495"/>
      <w:bookmarkEnd w:id="56"/>
      <w:r w:rsidRPr="00262D62">
        <w:rPr>
          <w:lang w:val="en-AU"/>
        </w:rPr>
        <w:t>Assessment</w:t>
      </w:r>
      <w:bookmarkEnd w:id="58"/>
      <w:bookmarkEnd w:id="59"/>
      <w:bookmarkEnd w:id="60"/>
    </w:p>
    <w:p w14:paraId="315023C8" w14:textId="406CD7E1" w:rsidR="0000206A" w:rsidRPr="00262D62" w:rsidRDefault="0000206A" w:rsidP="0000206A">
      <w:bookmarkStart w:id="65" w:name="_Hlk1650941"/>
      <w:r w:rsidRPr="00262D62">
        <w:t xml:space="preserve">The identification of criteria within the achievement standards and assessment task types and weightings </w:t>
      </w:r>
      <w:r w:rsidR="004F415C" w:rsidRPr="00262D62">
        <w:t>provides</w:t>
      </w:r>
      <w:r w:rsidRPr="00262D62">
        <w:t xml:space="preserve"> a common and agreed basis for the collection of evidence of student achievement.</w:t>
      </w:r>
    </w:p>
    <w:p w14:paraId="6A797B68" w14:textId="77777777" w:rsidR="0000206A" w:rsidRPr="00262D62" w:rsidRDefault="0000206A" w:rsidP="0000206A">
      <w:r w:rsidRPr="00262D62">
        <w:rPr>
          <w:b/>
          <w:bCs/>
        </w:rPr>
        <w:t>Assessment Criteria</w:t>
      </w:r>
      <w:r w:rsidRPr="00262D62">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5180371F" w14:textId="3D50809C" w:rsidR="0000206A" w:rsidRPr="00262D62" w:rsidRDefault="0000206A" w:rsidP="0000206A">
      <w:r w:rsidRPr="00262D62">
        <w:rPr>
          <w:b/>
          <w:bCs/>
        </w:rPr>
        <w:t>Assessment Tasks</w:t>
      </w:r>
      <w:r w:rsidRPr="00262D62">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rsidR="00A6172C" w:rsidRPr="00262D62">
        <w:t>C</w:t>
      </w:r>
      <w:r w:rsidRPr="00262D62">
        <w:t>). It is highly desirable that assessment tasks engage students in demonstrating higher order thinking.</w:t>
      </w:r>
    </w:p>
    <w:p w14:paraId="3ECF8125" w14:textId="77777777" w:rsidR="0000206A" w:rsidRPr="00262D62" w:rsidRDefault="0000206A" w:rsidP="0000206A">
      <w:r w:rsidRPr="00262D62">
        <w:rPr>
          <w:b/>
        </w:rPr>
        <w:t>Rubrics</w:t>
      </w:r>
      <w:r w:rsidRPr="00262D62">
        <w:t xml:space="preserve"> are constructed for individual tasks, informing the assessment criteria relevant for a particular task and can be used to assess a continuum that indicates levels of student performance against each criterion.</w:t>
      </w:r>
    </w:p>
    <w:bookmarkEnd w:id="65"/>
    <w:p w14:paraId="399A3CF6" w14:textId="77777777" w:rsidR="0000206A" w:rsidRPr="00262D62" w:rsidRDefault="0000206A" w:rsidP="0000206A">
      <w:pPr>
        <w:pStyle w:val="Heading2"/>
      </w:pPr>
      <w:r w:rsidRPr="00262D62">
        <w:t>Assessment Criteria</w:t>
      </w:r>
    </w:p>
    <w:p w14:paraId="6D217F02" w14:textId="77777777" w:rsidR="0000206A" w:rsidRPr="00262D62" w:rsidRDefault="0000206A" w:rsidP="0000206A">
      <w:r w:rsidRPr="00262D62">
        <w:t>Students will be assessed on the degree to which they demonstrate:</w:t>
      </w:r>
    </w:p>
    <w:p w14:paraId="3912612B" w14:textId="77777777" w:rsidR="0000206A" w:rsidRPr="00262D62" w:rsidRDefault="0000206A" w:rsidP="00D634E8">
      <w:pPr>
        <w:pStyle w:val="ListBullets"/>
        <w:numPr>
          <w:ilvl w:val="0"/>
          <w:numId w:val="17"/>
        </w:numPr>
        <w:ind w:left="851" w:hanging="567"/>
      </w:pPr>
      <w:r w:rsidRPr="00262D62">
        <w:t>knowledge and understanding</w:t>
      </w:r>
    </w:p>
    <w:p w14:paraId="66DEEB76" w14:textId="77777777" w:rsidR="00262D62" w:rsidRDefault="0000206A" w:rsidP="00D634E8">
      <w:pPr>
        <w:pStyle w:val="ListBullets"/>
        <w:numPr>
          <w:ilvl w:val="0"/>
          <w:numId w:val="17"/>
        </w:numPr>
        <w:ind w:left="851" w:hanging="567"/>
      </w:pPr>
      <w:r w:rsidRPr="00262D62">
        <w:t>skills.</w:t>
      </w:r>
      <w:bookmarkEnd w:id="61"/>
    </w:p>
    <w:p w14:paraId="0E596806" w14:textId="56571C20" w:rsidR="0000206A" w:rsidRPr="00262D62" w:rsidRDefault="0000206A" w:rsidP="00262D62">
      <w:pPr>
        <w:pStyle w:val="ListBullets"/>
        <w:numPr>
          <w:ilvl w:val="0"/>
          <w:numId w:val="0"/>
        </w:numPr>
      </w:pPr>
      <w:r w:rsidRPr="00262D62">
        <w:br w:type="page"/>
      </w:r>
      <w:bookmarkEnd w:id="62"/>
    </w:p>
    <w:p w14:paraId="17BDAD0B" w14:textId="77777777" w:rsidR="004A72A4" w:rsidRPr="00E27DBB" w:rsidRDefault="004A72A4" w:rsidP="004A72A4">
      <w:pPr>
        <w:pStyle w:val="Heading2"/>
      </w:pPr>
      <w:bookmarkStart w:id="66" w:name="_Hlk1641988"/>
      <w:bookmarkStart w:id="67" w:name="_Hlk1655398"/>
      <w:bookmarkStart w:id="68" w:name="_Hlk2159251"/>
      <w:bookmarkStart w:id="69" w:name="_Hlk3380390"/>
      <w:bookmarkStart w:id="70" w:name="_Hlk54173612"/>
      <w:bookmarkStart w:id="71" w:name="_Hlk1637559"/>
      <w:bookmarkEnd w:id="63"/>
      <w:bookmarkEnd w:id="64"/>
      <w:r w:rsidRPr="00E27DBB">
        <w:lastRenderedPageBreak/>
        <w:t>Assessment Task Types</w:t>
      </w:r>
    </w:p>
    <w:tbl>
      <w:tblPr>
        <w:tblStyle w:val="TableGrid"/>
        <w:tblW w:w="0" w:type="auto"/>
        <w:tblLook w:val="04A0" w:firstRow="1" w:lastRow="0" w:firstColumn="1" w:lastColumn="0" w:noHBand="0" w:noVBand="1"/>
      </w:tblPr>
      <w:tblGrid>
        <w:gridCol w:w="4643"/>
        <w:gridCol w:w="4643"/>
        <w:gridCol w:w="157"/>
      </w:tblGrid>
      <w:tr w:rsidR="004A72A4" w:rsidRPr="00E27DBB" w14:paraId="2ECBDA27" w14:textId="77777777" w:rsidTr="00FF1163">
        <w:trPr>
          <w:gridAfter w:val="1"/>
          <w:wAfter w:w="157" w:type="dxa"/>
        </w:trPr>
        <w:tc>
          <w:tcPr>
            <w:tcW w:w="4643" w:type="dxa"/>
            <w:tcBorders>
              <w:right w:val="nil"/>
            </w:tcBorders>
          </w:tcPr>
          <w:p w14:paraId="62A442E1" w14:textId="77777777" w:rsidR="004A72A4" w:rsidRPr="00E27DBB" w:rsidRDefault="004A72A4" w:rsidP="00FF1163">
            <w:pPr>
              <w:spacing w:after="120"/>
            </w:pPr>
            <w:r w:rsidRPr="00E27DBB">
              <w:t>Suggested Tasks include:</w:t>
            </w:r>
          </w:p>
          <w:p w14:paraId="52A6A14E" w14:textId="77777777" w:rsidR="004A72A4" w:rsidRPr="00E27DBB" w:rsidRDefault="004A72A4" w:rsidP="00D634E8">
            <w:pPr>
              <w:pStyle w:val="ListParagraph"/>
              <w:numPr>
                <w:ilvl w:val="0"/>
                <w:numId w:val="24"/>
              </w:numPr>
              <w:spacing w:after="120"/>
              <w:ind w:left="527" w:hanging="357"/>
            </w:pPr>
            <w:r w:rsidRPr="00E27DBB">
              <w:t>test</w:t>
            </w:r>
          </w:p>
          <w:p w14:paraId="5D8718EE" w14:textId="77777777" w:rsidR="004A72A4" w:rsidRPr="00E27DBB" w:rsidRDefault="004A72A4" w:rsidP="00D634E8">
            <w:pPr>
              <w:pStyle w:val="ListParagraph"/>
              <w:numPr>
                <w:ilvl w:val="0"/>
                <w:numId w:val="24"/>
              </w:numPr>
              <w:spacing w:after="120"/>
              <w:ind w:left="527" w:hanging="357"/>
            </w:pPr>
            <w:r w:rsidRPr="00E27DBB">
              <w:t>folio</w:t>
            </w:r>
          </w:p>
          <w:p w14:paraId="22D45C5F" w14:textId="77777777" w:rsidR="004A72A4" w:rsidRPr="00E27DBB" w:rsidRDefault="004A72A4" w:rsidP="00D634E8">
            <w:pPr>
              <w:pStyle w:val="ListParagraph"/>
              <w:numPr>
                <w:ilvl w:val="0"/>
                <w:numId w:val="24"/>
              </w:numPr>
              <w:spacing w:after="120"/>
              <w:ind w:left="527" w:hanging="357"/>
            </w:pPr>
            <w:r w:rsidRPr="00E27DBB">
              <w:t>assignment</w:t>
            </w:r>
          </w:p>
          <w:p w14:paraId="47E8704B" w14:textId="77777777" w:rsidR="004A72A4" w:rsidRPr="00E27DBB" w:rsidRDefault="004A72A4" w:rsidP="00D634E8">
            <w:pPr>
              <w:pStyle w:val="ListParagraph"/>
              <w:numPr>
                <w:ilvl w:val="0"/>
                <w:numId w:val="24"/>
              </w:numPr>
              <w:spacing w:after="120"/>
              <w:ind w:left="527" w:hanging="357"/>
            </w:pPr>
            <w:r w:rsidRPr="00E27DBB">
              <w:t>research project</w:t>
            </w:r>
          </w:p>
          <w:p w14:paraId="3B28C789" w14:textId="77777777" w:rsidR="004A72A4" w:rsidRPr="00E27DBB" w:rsidRDefault="004A72A4" w:rsidP="00D634E8">
            <w:pPr>
              <w:pStyle w:val="ListParagraph"/>
              <w:numPr>
                <w:ilvl w:val="0"/>
                <w:numId w:val="24"/>
              </w:numPr>
              <w:spacing w:after="120"/>
              <w:ind w:left="527" w:hanging="357"/>
            </w:pPr>
            <w:r w:rsidRPr="00E27DBB">
              <w:t>cooperative task</w:t>
            </w:r>
          </w:p>
          <w:p w14:paraId="267BA7E4" w14:textId="77777777" w:rsidR="004A72A4" w:rsidRPr="00E27DBB" w:rsidRDefault="004A72A4" w:rsidP="00D634E8">
            <w:pPr>
              <w:pStyle w:val="ListParagraph"/>
              <w:numPr>
                <w:ilvl w:val="0"/>
                <w:numId w:val="24"/>
              </w:numPr>
              <w:spacing w:after="120"/>
              <w:ind w:left="527" w:hanging="357"/>
            </w:pPr>
            <w:r w:rsidRPr="00E27DBB">
              <w:t>planning tasks</w:t>
            </w:r>
          </w:p>
          <w:p w14:paraId="70E4967D" w14:textId="77777777" w:rsidR="004A72A4" w:rsidRPr="00E27DBB" w:rsidRDefault="004A72A4" w:rsidP="00D634E8">
            <w:pPr>
              <w:pStyle w:val="ListParagraph"/>
              <w:numPr>
                <w:ilvl w:val="0"/>
                <w:numId w:val="24"/>
              </w:numPr>
              <w:spacing w:after="120"/>
              <w:ind w:left="527" w:hanging="357"/>
            </w:pPr>
            <w:r w:rsidRPr="00E27DBB">
              <w:t>risk assessments</w:t>
            </w:r>
          </w:p>
          <w:p w14:paraId="0C6E3040" w14:textId="77777777" w:rsidR="004A72A4" w:rsidRPr="00E27DBB" w:rsidRDefault="004A72A4" w:rsidP="00D634E8">
            <w:pPr>
              <w:pStyle w:val="ListParagraph"/>
              <w:numPr>
                <w:ilvl w:val="0"/>
                <w:numId w:val="24"/>
              </w:numPr>
              <w:spacing w:after="120"/>
              <w:ind w:left="527" w:hanging="357"/>
            </w:pPr>
            <w:r w:rsidRPr="00E27DBB">
              <w:t>presentations</w:t>
            </w:r>
          </w:p>
          <w:p w14:paraId="7A3DBE05" w14:textId="77777777" w:rsidR="004A72A4" w:rsidRPr="00E27DBB" w:rsidRDefault="004A72A4" w:rsidP="00D634E8">
            <w:pPr>
              <w:pStyle w:val="ListParagraph"/>
              <w:numPr>
                <w:ilvl w:val="0"/>
                <w:numId w:val="24"/>
              </w:numPr>
              <w:spacing w:after="120"/>
              <w:ind w:left="527" w:hanging="357"/>
            </w:pPr>
            <w:r w:rsidRPr="00E27DBB">
              <w:t>drawings</w:t>
            </w:r>
          </w:p>
          <w:p w14:paraId="2DAFBD8E" w14:textId="77777777" w:rsidR="004A72A4" w:rsidRPr="00E27DBB" w:rsidRDefault="004A72A4" w:rsidP="00D634E8">
            <w:pPr>
              <w:pStyle w:val="ListParagraph"/>
              <w:numPr>
                <w:ilvl w:val="0"/>
                <w:numId w:val="24"/>
              </w:numPr>
              <w:spacing w:after="120"/>
              <w:ind w:left="527" w:hanging="357"/>
            </w:pPr>
            <w:r w:rsidRPr="00E27DBB">
              <w:t>demonstration</w:t>
            </w:r>
          </w:p>
        </w:tc>
        <w:tc>
          <w:tcPr>
            <w:tcW w:w="4643" w:type="dxa"/>
            <w:tcBorders>
              <w:left w:val="nil"/>
            </w:tcBorders>
          </w:tcPr>
          <w:p w14:paraId="4A07AE40" w14:textId="77777777" w:rsidR="004A72A4" w:rsidRPr="00E27DBB" w:rsidRDefault="004A72A4" w:rsidP="00D634E8">
            <w:pPr>
              <w:pStyle w:val="ListParagraph"/>
              <w:numPr>
                <w:ilvl w:val="0"/>
                <w:numId w:val="24"/>
              </w:numPr>
              <w:spacing w:after="120"/>
              <w:ind w:left="527" w:hanging="357"/>
            </w:pPr>
            <w:r w:rsidRPr="00E27DBB">
              <w:t>individual project/activity</w:t>
            </w:r>
          </w:p>
          <w:p w14:paraId="23B4B9E6" w14:textId="77777777" w:rsidR="004A72A4" w:rsidRPr="00E27DBB" w:rsidRDefault="004A72A4" w:rsidP="00D634E8">
            <w:pPr>
              <w:pStyle w:val="ListParagraph"/>
              <w:numPr>
                <w:ilvl w:val="0"/>
                <w:numId w:val="24"/>
              </w:numPr>
              <w:spacing w:after="120"/>
              <w:ind w:left="527" w:hanging="357"/>
            </w:pPr>
            <w:r w:rsidRPr="00E27DBB">
              <w:t>group project</w:t>
            </w:r>
          </w:p>
          <w:p w14:paraId="674C6E90" w14:textId="77777777" w:rsidR="004A72A4" w:rsidRPr="00E27DBB" w:rsidRDefault="004A72A4" w:rsidP="00D634E8">
            <w:pPr>
              <w:pStyle w:val="ListParagraph"/>
              <w:numPr>
                <w:ilvl w:val="0"/>
                <w:numId w:val="24"/>
              </w:numPr>
              <w:spacing w:after="120"/>
              <w:ind w:left="527" w:hanging="357"/>
            </w:pPr>
            <w:r w:rsidRPr="00E27DBB">
              <w:t>continuous observation</w:t>
            </w:r>
          </w:p>
          <w:p w14:paraId="7A3A8B7C" w14:textId="77777777" w:rsidR="004A72A4" w:rsidRPr="00E27DBB" w:rsidRDefault="004A72A4" w:rsidP="00D634E8">
            <w:pPr>
              <w:pStyle w:val="ListParagraph"/>
              <w:numPr>
                <w:ilvl w:val="0"/>
                <w:numId w:val="24"/>
              </w:numPr>
              <w:spacing w:after="120"/>
              <w:ind w:left="527" w:hanging="357"/>
            </w:pPr>
            <w:r w:rsidRPr="00E27DBB">
              <w:t>workplace simulation</w:t>
            </w:r>
          </w:p>
          <w:p w14:paraId="330619F2" w14:textId="77777777" w:rsidR="004A72A4" w:rsidRPr="00E27DBB" w:rsidRDefault="004A72A4" w:rsidP="00D634E8">
            <w:pPr>
              <w:pStyle w:val="ListParagraph"/>
              <w:numPr>
                <w:ilvl w:val="0"/>
                <w:numId w:val="24"/>
              </w:numPr>
              <w:spacing w:after="120"/>
              <w:ind w:left="527" w:hanging="357"/>
            </w:pPr>
            <w:r w:rsidRPr="00E27DBB">
              <w:t>real-life project implementation</w:t>
            </w:r>
          </w:p>
          <w:p w14:paraId="0C1E232C" w14:textId="77777777" w:rsidR="004A72A4" w:rsidRPr="00E27DBB" w:rsidRDefault="004A72A4" w:rsidP="00D634E8">
            <w:pPr>
              <w:pStyle w:val="ListParagraph"/>
              <w:numPr>
                <w:ilvl w:val="0"/>
                <w:numId w:val="24"/>
              </w:numPr>
              <w:spacing w:after="120"/>
              <w:ind w:left="527" w:hanging="357"/>
            </w:pPr>
            <w:r w:rsidRPr="00E27DBB">
              <w:t>reflection and evaluation report</w:t>
            </w:r>
          </w:p>
          <w:p w14:paraId="7B3802AE" w14:textId="77777777" w:rsidR="004A72A4" w:rsidRPr="00E27DBB" w:rsidRDefault="004A72A4" w:rsidP="00D634E8">
            <w:pPr>
              <w:pStyle w:val="ListParagraph"/>
              <w:numPr>
                <w:ilvl w:val="0"/>
                <w:numId w:val="24"/>
              </w:numPr>
              <w:spacing w:after="120"/>
              <w:ind w:left="527" w:hanging="357"/>
            </w:pPr>
            <w:r w:rsidRPr="00E27DBB">
              <w:t>validation task</w:t>
            </w:r>
          </w:p>
        </w:tc>
      </w:tr>
      <w:tr w:rsidR="004A72A4" w:rsidRPr="00E27DBB" w14:paraId="195B4863" w14:textId="77777777" w:rsidTr="00FF1163">
        <w:tc>
          <w:tcPr>
            <w:tcW w:w="9286" w:type="dxa"/>
            <w:gridSpan w:val="3"/>
          </w:tcPr>
          <w:p w14:paraId="5D7CD745" w14:textId="77777777" w:rsidR="004A72A4" w:rsidRPr="00E27DBB" w:rsidRDefault="004A72A4" w:rsidP="00FF1163">
            <w:pPr>
              <w:spacing w:after="120"/>
            </w:pPr>
            <w:r w:rsidRPr="00E27DBB">
              <w:t>No task should be greater than 60% for a 1.0 or 0.5 unit</w:t>
            </w:r>
          </w:p>
        </w:tc>
      </w:tr>
    </w:tbl>
    <w:p w14:paraId="5DF4BB08" w14:textId="77777777" w:rsidR="004A72A4" w:rsidRPr="00E27DBB" w:rsidRDefault="004A72A4" w:rsidP="004A72A4">
      <w:pPr>
        <w:pStyle w:val="Heading3"/>
      </w:pPr>
      <w:r w:rsidRPr="00E27DBB">
        <w:t>Additional Assessment Advice</w:t>
      </w:r>
    </w:p>
    <w:p w14:paraId="10B7FD2C" w14:textId="77777777" w:rsidR="004A72A4" w:rsidRPr="00E27DBB" w:rsidRDefault="004A72A4" w:rsidP="00D634E8">
      <w:pPr>
        <w:pStyle w:val="ListBullet"/>
        <w:numPr>
          <w:ilvl w:val="0"/>
          <w:numId w:val="29"/>
        </w:numPr>
        <w:spacing w:before="120" w:after="120"/>
      </w:pPr>
      <w:r w:rsidRPr="00E27DBB">
        <w:t>For a standard unit (1.0), students must complete a minimum of three assessment tasks and a maximum of five.</w:t>
      </w:r>
    </w:p>
    <w:p w14:paraId="7D783D99" w14:textId="77777777" w:rsidR="004A72A4" w:rsidRPr="00E27DBB" w:rsidRDefault="004A72A4" w:rsidP="00D634E8">
      <w:pPr>
        <w:pStyle w:val="ListBullet"/>
        <w:numPr>
          <w:ilvl w:val="0"/>
          <w:numId w:val="29"/>
        </w:numPr>
        <w:spacing w:before="120" w:after="120"/>
      </w:pPr>
      <w:r w:rsidRPr="00E27DBB">
        <w:t>For a half standard unit (0.5), students must complete a minimum of two and a maximum of three assessment tasks.</w:t>
      </w:r>
    </w:p>
    <w:p w14:paraId="08E014C4" w14:textId="77777777" w:rsidR="004A72A4" w:rsidRPr="00E27DBB" w:rsidRDefault="004A72A4" w:rsidP="00D634E8">
      <w:pPr>
        <w:pStyle w:val="ListBullet"/>
        <w:numPr>
          <w:ilvl w:val="0"/>
          <w:numId w:val="29"/>
        </w:numPr>
        <w:spacing w:before="120" w:after="120"/>
      </w:pPr>
      <w:r w:rsidRPr="00E27DBB">
        <w:t>Each assessment item must enable students to demonstrate higher order thinking.</w:t>
      </w:r>
    </w:p>
    <w:p w14:paraId="17895230" w14:textId="77777777" w:rsidR="004A72A4" w:rsidRPr="00E27DBB" w:rsidRDefault="004A72A4" w:rsidP="00D634E8">
      <w:pPr>
        <w:pStyle w:val="ListBullet"/>
        <w:numPr>
          <w:ilvl w:val="0"/>
          <w:numId w:val="29"/>
        </w:numPr>
        <w:spacing w:before="120" w:after="120"/>
      </w:pPr>
      <w:r w:rsidRPr="00E27DBB">
        <w:t>Duration or length of student responses should be determined by the nature of the task and requirements of the Achievement Standards.</w:t>
      </w:r>
    </w:p>
    <w:p w14:paraId="0A22AAA5" w14:textId="77777777" w:rsidR="004A72A4" w:rsidRPr="00E27DBB" w:rsidRDefault="004A72A4" w:rsidP="00D634E8">
      <w:pPr>
        <w:pStyle w:val="ListBullet"/>
        <w:numPr>
          <w:ilvl w:val="0"/>
          <w:numId w:val="29"/>
        </w:numPr>
        <w:spacing w:before="120" w:after="120"/>
      </w:pPr>
      <w:r w:rsidRPr="00E27DBB">
        <w:t>For tasks completed in unsupervised conditions, schools need to have mechanisms to uphold academic integrity, for example: assessment design, student declaration, plagiarism software, oral defence, interview, or other validation tasks.</w:t>
      </w:r>
    </w:p>
    <w:p w14:paraId="6EF9400C" w14:textId="77777777" w:rsidR="004A72A4" w:rsidRPr="00E27DBB" w:rsidRDefault="004A72A4" w:rsidP="004A72A4">
      <w:pPr>
        <w:pStyle w:val="Heading2"/>
      </w:pPr>
      <w:r w:rsidRPr="00E27DBB">
        <w:t>Achievement Standards</w:t>
      </w:r>
    </w:p>
    <w:p w14:paraId="6B1B10D5" w14:textId="42A7D141" w:rsidR="004A72A4" w:rsidRPr="00E27DBB" w:rsidRDefault="004A72A4" w:rsidP="004A72A4">
      <w:pPr>
        <w:spacing w:after="120"/>
        <w:rPr>
          <w:szCs w:val="22"/>
        </w:rPr>
      </w:pPr>
      <w:r w:rsidRPr="00E27DBB">
        <w:rPr>
          <w:szCs w:val="22"/>
        </w:rPr>
        <w:t xml:space="preserve">Student achievement in </w:t>
      </w:r>
      <w:r w:rsidRPr="00E27DBB">
        <w:rPr>
          <w:b/>
          <w:szCs w:val="22"/>
        </w:rPr>
        <w:t>A</w:t>
      </w:r>
      <w:r>
        <w:rPr>
          <w:b/>
          <w:szCs w:val="22"/>
        </w:rPr>
        <w:t xml:space="preserve"> </w:t>
      </w:r>
      <w:r w:rsidRPr="00E27DBB">
        <w:rPr>
          <w:szCs w:val="22"/>
        </w:rPr>
        <w:t xml:space="preserve">and </w:t>
      </w:r>
      <w:r w:rsidRPr="00E27DBB">
        <w:rPr>
          <w:b/>
          <w:szCs w:val="22"/>
        </w:rPr>
        <w:t>M</w:t>
      </w:r>
      <w:r w:rsidRPr="00E27DBB">
        <w:rPr>
          <w:szCs w:val="22"/>
        </w:rPr>
        <w:t xml:space="preserve"> units is reported based on system standards as an A - E grade. Grade descriptors and standard work samples where available, provide a guide for teacher judgement of students’ achievement over the unit.</w:t>
      </w:r>
    </w:p>
    <w:p w14:paraId="08619A9E" w14:textId="77777777" w:rsidR="004A72A4" w:rsidRPr="00E27DBB" w:rsidRDefault="004A72A4" w:rsidP="004A72A4">
      <w:pPr>
        <w:spacing w:after="120"/>
        <w:rPr>
          <w:szCs w:val="22"/>
        </w:rPr>
      </w:pPr>
      <w:r w:rsidRPr="00E27DBB">
        <w:rPr>
          <w:szCs w:val="22"/>
        </w:rPr>
        <w:t>Grades are awarded on the proviso that the assessment requirements have been met.  Teachers will consider, when allocating grades, the degree to which students demonstrate their ability to complete and submit tasks within a specified time frame.</w:t>
      </w:r>
    </w:p>
    <w:p w14:paraId="6AA821FA" w14:textId="77777777" w:rsidR="003B37D2" w:rsidRPr="00262D62" w:rsidRDefault="003B37D2" w:rsidP="0000206A"/>
    <w:bookmarkEnd w:id="66"/>
    <w:bookmarkEnd w:id="67"/>
    <w:bookmarkEnd w:id="68"/>
    <w:p w14:paraId="38D1BA3F" w14:textId="77777777" w:rsidR="00326050" w:rsidRPr="00262D62" w:rsidRDefault="00326050" w:rsidP="0000206A">
      <w:pPr>
        <w:sectPr w:rsidR="00326050" w:rsidRPr="00262D62" w:rsidSect="00106407">
          <w:headerReference w:type="even" r:id="rId13"/>
          <w:headerReference w:type="default" r:id="rId14"/>
          <w:footerReference w:type="default" r:id="rId15"/>
          <w:headerReference w:type="first" r:id="rId16"/>
          <w:pgSz w:w="11906" w:h="16838"/>
          <w:pgMar w:top="1134" w:right="1133" w:bottom="1440" w:left="1134" w:header="284" w:footer="437" w:gutter="0"/>
          <w:pgNumType w:start="1"/>
          <w:cols w:space="708"/>
          <w:docGrid w:linePitch="360"/>
        </w:sectPr>
      </w:pPr>
    </w:p>
    <w:tbl>
      <w:tblPr>
        <w:tblStyle w:val="TableGrid"/>
        <w:tblW w:w="15689" w:type="dxa"/>
        <w:tblLook w:val="04A0" w:firstRow="1" w:lastRow="0" w:firstColumn="1" w:lastColumn="0" w:noHBand="0" w:noVBand="1"/>
      </w:tblPr>
      <w:tblGrid>
        <w:gridCol w:w="711"/>
        <w:gridCol w:w="102"/>
        <w:gridCol w:w="2895"/>
        <w:gridCol w:w="249"/>
        <w:gridCol w:w="2843"/>
        <w:gridCol w:w="65"/>
        <w:gridCol w:w="2864"/>
        <w:gridCol w:w="43"/>
        <w:gridCol w:w="2770"/>
        <w:gridCol w:w="158"/>
        <w:gridCol w:w="2989"/>
      </w:tblGrid>
      <w:tr w:rsidR="001836D0" w:rsidRPr="006C4ED6" w14:paraId="1C55D133" w14:textId="77777777" w:rsidTr="001836D0">
        <w:tc>
          <w:tcPr>
            <w:tcW w:w="15689" w:type="dxa"/>
            <w:gridSpan w:val="11"/>
            <w:tcBorders>
              <w:top w:val="nil"/>
              <w:left w:val="nil"/>
              <w:right w:val="nil"/>
            </w:tcBorders>
          </w:tcPr>
          <w:p w14:paraId="1FCD26CA" w14:textId="77777777" w:rsidR="001836D0" w:rsidRPr="006C4ED6" w:rsidRDefault="001836D0" w:rsidP="00707FD5">
            <w:pPr>
              <w:spacing w:before="0"/>
              <w:ind w:left="-245" w:firstLine="245"/>
              <w:rPr>
                <w:rFonts w:asciiTheme="majorHAnsi" w:hAnsiTheme="majorHAnsi" w:cstheme="majorHAnsi"/>
                <w:b/>
                <w:bCs/>
              </w:rPr>
            </w:pPr>
            <w:r w:rsidRPr="006C4ED6">
              <w:rPr>
                <w:rFonts w:asciiTheme="majorHAnsi" w:hAnsiTheme="majorHAnsi" w:cstheme="majorHAnsi"/>
                <w:b/>
                <w:bCs/>
              </w:rPr>
              <w:lastRenderedPageBreak/>
              <w:t>Achievement Standards Industry and Services Year 12 A</w:t>
            </w:r>
          </w:p>
        </w:tc>
      </w:tr>
      <w:tr w:rsidR="001836D0" w:rsidRPr="006C4ED6" w14:paraId="45CA98D7" w14:textId="77777777" w:rsidTr="001836D0">
        <w:tc>
          <w:tcPr>
            <w:tcW w:w="711" w:type="dxa"/>
          </w:tcPr>
          <w:p w14:paraId="234765C0" w14:textId="77777777" w:rsidR="001836D0" w:rsidRPr="006C4ED6" w:rsidRDefault="001836D0" w:rsidP="00707FD5">
            <w:pPr>
              <w:spacing w:before="0"/>
              <w:jc w:val="center"/>
              <w:rPr>
                <w:rFonts w:asciiTheme="majorHAnsi" w:hAnsiTheme="majorHAnsi" w:cstheme="majorHAnsi"/>
                <w:b/>
                <w:bCs/>
              </w:rPr>
            </w:pPr>
          </w:p>
        </w:tc>
        <w:tc>
          <w:tcPr>
            <w:tcW w:w="2997" w:type="dxa"/>
            <w:gridSpan w:val="2"/>
            <w:tcBorders>
              <w:bottom w:val="single" w:sz="4" w:space="0" w:color="auto"/>
            </w:tcBorders>
          </w:tcPr>
          <w:p w14:paraId="05173086" w14:textId="77777777" w:rsidR="001836D0" w:rsidRPr="006C4ED6" w:rsidRDefault="001836D0" w:rsidP="00707FD5">
            <w:pPr>
              <w:spacing w:before="0"/>
              <w:jc w:val="center"/>
              <w:rPr>
                <w:rFonts w:asciiTheme="majorHAnsi" w:hAnsiTheme="majorHAnsi" w:cstheme="majorHAnsi"/>
                <w:b/>
                <w:bCs/>
              </w:rPr>
            </w:pPr>
            <w:r w:rsidRPr="006C4ED6">
              <w:rPr>
                <w:rFonts w:asciiTheme="majorHAnsi" w:hAnsiTheme="majorHAnsi" w:cstheme="majorHAnsi"/>
                <w:b/>
                <w:bCs/>
              </w:rPr>
              <w:t>A</w:t>
            </w:r>
          </w:p>
        </w:tc>
        <w:tc>
          <w:tcPr>
            <w:tcW w:w="3092" w:type="dxa"/>
            <w:gridSpan w:val="2"/>
            <w:tcBorders>
              <w:bottom w:val="single" w:sz="4" w:space="0" w:color="auto"/>
            </w:tcBorders>
          </w:tcPr>
          <w:p w14:paraId="65AD39E0" w14:textId="77777777" w:rsidR="001836D0" w:rsidRPr="006C4ED6" w:rsidRDefault="001836D0" w:rsidP="00707FD5">
            <w:pPr>
              <w:spacing w:before="0"/>
              <w:jc w:val="center"/>
              <w:rPr>
                <w:rFonts w:asciiTheme="majorHAnsi" w:hAnsiTheme="majorHAnsi" w:cstheme="majorHAnsi"/>
                <w:b/>
                <w:bCs/>
              </w:rPr>
            </w:pPr>
            <w:r w:rsidRPr="006C4ED6">
              <w:rPr>
                <w:rFonts w:asciiTheme="majorHAnsi" w:hAnsiTheme="majorHAnsi" w:cstheme="majorHAnsi"/>
                <w:b/>
                <w:bCs/>
              </w:rPr>
              <w:t>B</w:t>
            </w:r>
          </w:p>
        </w:tc>
        <w:tc>
          <w:tcPr>
            <w:tcW w:w="2929" w:type="dxa"/>
            <w:gridSpan w:val="2"/>
            <w:tcBorders>
              <w:bottom w:val="single" w:sz="4" w:space="0" w:color="auto"/>
            </w:tcBorders>
          </w:tcPr>
          <w:p w14:paraId="4192453B" w14:textId="77777777" w:rsidR="001836D0" w:rsidRPr="006C4ED6" w:rsidRDefault="001836D0" w:rsidP="00707FD5">
            <w:pPr>
              <w:spacing w:before="0"/>
              <w:jc w:val="center"/>
              <w:rPr>
                <w:rFonts w:asciiTheme="majorHAnsi" w:hAnsiTheme="majorHAnsi" w:cstheme="majorHAnsi"/>
                <w:b/>
                <w:bCs/>
              </w:rPr>
            </w:pPr>
            <w:r w:rsidRPr="006C4ED6">
              <w:rPr>
                <w:rFonts w:asciiTheme="majorHAnsi" w:hAnsiTheme="majorHAnsi" w:cstheme="majorHAnsi"/>
                <w:b/>
                <w:bCs/>
              </w:rPr>
              <w:t>C</w:t>
            </w:r>
          </w:p>
        </w:tc>
        <w:tc>
          <w:tcPr>
            <w:tcW w:w="2971" w:type="dxa"/>
            <w:gridSpan w:val="3"/>
            <w:tcBorders>
              <w:bottom w:val="single" w:sz="4" w:space="0" w:color="auto"/>
            </w:tcBorders>
          </w:tcPr>
          <w:p w14:paraId="2376AFC4" w14:textId="77777777" w:rsidR="001836D0" w:rsidRPr="006C4ED6" w:rsidRDefault="001836D0" w:rsidP="00707FD5">
            <w:pPr>
              <w:spacing w:before="0"/>
              <w:jc w:val="center"/>
              <w:rPr>
                <w:rFonts w:asciiTheme="majorHAnsi" w:hAnsiTheme="majorHAnsi" w:cstheme="majorHAnsi"/>
                <w:b/>
                <w:bCs/>
              </w:rPr>
            </w:pPr>
            <w:r w:rsidRPr="006C4ED6">
              <w:rPr>
                <w:rFonts w:asciiTheme="majorHAnsi" w:hAnsiTheme="majorHAnsi" w:cstheme="majorHAnsi"/>
                <w:b/>
                <w:bCs/>
              </w:rPr>
              <w:t>D</w:t>
            </w:r>
          </w:p>
        </w:tc>
        <w:tc>
          <w:tcPr>
            <w:tcW w:w="2989" w:type="dxa"/>
            <w:tcBorders>
              <w:bottom w:val="single" w:sz="4" w:space="0" w:color="auto"/>
            </w:tcBorders>
          </w:tcPr>
          <w:p w14:paraId="1B41C90C" w14:textId="77777777" w:rsidR="001836D0" w:rsidRPr="006C4ED6" w:rsidRDefault="001836D0" w:rsidP="00707FD5">
            <w:pPr>
              <w:spacing w:before="0"/>
              <w:jc w:val="center"/>
              <w:rPr>
                <w:rFonts w:asciiTheme="majorHAnsi" w:hAnsiTheme="majorHAnsi" w:cstheme="majorHAnsi"/>
                <w:b/>
                <w:bCs/>
              </w:rPr>
            </w:pPr>
            <w:r w:rsidRPr="006C4ED6">
              <w:rPr>
                <w:rFonts w:asciiTheme="majorHAnsi" w:hAnsiTheme="majorHAnsi" w:cstheme="majorHAnsi"/>
                <w:b/>
                <w:bCs/>
              </w:rPr>
              <w:t>E</w:t>
            </w:r>
          </w:p>
        </w:tc>
      </w:tr>
      <w:tr w:rsidR="001836D0" w:rsidRPr="006C4ED6" w14:paraId="1030C7A3" w14:textId="77777777" w:rsidTr="001836D0">
        <w:tc>
          <w:tcPr>
            <w:tcW w:w="711" w:type="dxa"/>
            <w:vMerge w:val="restart"/>
            <w:textDirection w:val="btLr"/>
            <w:vAlign w:val="center"/>
          </w:tcPr>
          <w:p w14:paraId="085654E3" w14:textId="77777777" w:rsidR="001836D0" w:rsidRPr="006C4ED6" w:rsidRDefault="001836D0" w:rsidP="00707FD5">
            <w:pPr>
              <w:spacing w:before="0"/>
              <w:ind w:left="113" w:right="113"/>
              <w:jc w:val="center"/>
              <w:rPr>
                <w:rFonts w:asciiTheme="majorHAnsi" w:hAnsiTheme="majorHAnsi" w:cstheme="majorHAnsi"/>
                <w:b/>
                <w:bCs/>
                <w:szCs w:val="24"/>
              </w:rPr>
            </w:pPr>
            <w:r w:rsidRPr="006C4ED6">
              <w:rPr>
                <w:rFonts w:asciiTheme="majorHAnsi" w:hAnsiTheme="majorHAnsi" w:cstheme="majorHAnsi"/>
                <w:b/>
                <w:bCs/>
                <w:szCs w:val="24"/>
              </w:rPr>
              <w:t>Knowledge and Understanding</w:t>
            </w:r>
          </w:p>
        </w:tc>
        <w:tc>
          <w:tcPr>
            <w:tcW w:w="2997" w:type="dxa"/>
            <w:gridSpan w:val="2"/>
            <w:tcBorders>
              <w:bottom w:val="nil"/>
              <w:right w:val="single" w:sz="4" w:space="0" w:color="auto"/>
            </w:tcBorders>
          </w:tcPr>
          <w:p w14:paraId="730347B4"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relevant practices and procedures to make plausible conclusions</w:t>
            </w:r>
          </w:p>
        </w:tc>
        <w:tc>
          <w:tcPr>
            <w:tcW w:w="3092" w:type="dxa"/>
            <w:gridSpan w:val="2"/>
            <w:tcBorders>
              <w:left w:val="single" w:sz="4" w:space="0" w:color="auto"/>
              <w:bottom w:val="nil"/>
              <w:right w:val="single" w:sz="4" w:space="0" w:color="auto"/>
            </w:tcBorders>
          </w:tcPr>
          <w:p w14:paraId="5FE2A9EB"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practices and procedures with examples required to complete the task</w:t>
            </w:r>
          </w:p>
        </w:tc>
        <w:tc>
          <w:tcPr>
            <w:tcW w:w="2929" w:type="dxa"/>
            <w:gridSpan w:val="2"/>
            <w:tcBorders>
              <w:left w:val="single" w:sz="4" w:space="0" w:color="auto"/>
              <w:bottom w:val="nil"/>
              <w:right w:val="single" w:sz="4" w:space="0" w:color="auto"/>
            </w:tcBorders>
          </w:tcPr>
          <w:p w14:paraId="159D7B02"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practices and procedures required to complete the task</w:t>
            </w:r>
          </w:p>
        </w:tc>
        <w:tc>
          <w:tcPr>
            <w:tcW w:w="2971" w:type="dxa"/>
            <w:gridSpan w:val="3"/>
            <w:tcBorders>
              <w:left w:val="single" w:sz="4" w:space="0" w:color="auto"/>
              <w:bottom w:val="nil"/>
              <w:right w:val="single" w:sz="4" w:space="0" w:color="auto"/>
            </w:tcBorders>
          </w:tcPr>
          <w:p w14:paraId="5584BF03"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practices and procedures within a task</w:t>
            </w:r>
          </w:p>
        </w:tc>
        <w:tc>
          <w:tcPr>
            <w:tcW w:w="2989" w:type="dxa"/>
            <w:tcBorders>
              <w:left w:val="single" w:sz="4" w:space="0" w:color="auto"/>
              <w:bottom w:val="nil"/>
            </w:tcBorders>
          </w:tcPr>
          <w:p w14:paraId="60A0B446"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practices and procedures with limited accuracy</w:t>
            </w:r>
          </w:p>
        </w:tc>
      </w:tr>
      <w:tr w:rsidR="001836D0" w:rsidRPr="006C4ED6" w14:paraId="48544961" w14:textId="77777777" w:rsidTr="001836D0">
        <w:tc>
          <w:tcPr>
            <w:tcW w:w="711" w:type="dxa"/>
            <w:vMerge/>
            <w:textDirection w:val="btLr"/>
            <w:vAlign w:val="center"/>
          </w:tcPr>
          <w:p w14:paraId="3A676266" w14:textId="77777777" w:rsidR="001836D0" w:rsidRPr="006C4ED6" w:rsidRDefault="001836D0" w:rsidP="00707FD5">
            <w:pPr>
              <w:spacing w:before="0"/>
              <w:ind w:left="113" w:right="113"/>
              <w:jc w:val="center"/>
              <w:rPr>
                <w:rFonts w:asciiTheme="majorHAnsi" w:hAnsiTheme="majorHAnsi" w:cstheme="majorHAnsi"/>
                <w:b/>
                <w:bCs/>
                <w:szCs w:val="24"/>
              </w:rPr>
            </w:pPr>
          </w:p>
        </w:tc>
        <w:tc>
          <w:tcPr>
            <w:tcW w:w="2997" w:type="dxa"/>
            <w:gridSpan w:val="2"/>
            <w:tcBorders>
              <w:top w:val="nil"/>
              <w:bottom w:val="nil"/>
              <w:right w:val="single" w:sz="4" w:space="0" w:color="auto"/>
            </w:tcBorders>
          </w:tcPr>
          <w:p w14:paraId="2B36C703"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theories and concepts to draw own conclusion</w:t>
            </w:r>
          </w:p>
        </w:tc>
        <w:tc>
          <w:tcPr>
            <w:tcW w:w="3092" w:type="dxa"/>
            <w:gridSpan w:val="2"/>
            <w:tcBorders>
              <w:top w:val="nil"/>
              <w:left w:val="single" w:sz="4" w:space="0" w:color="auto"/>
              <w:bottom w:val="nil"/>
              <w:right w:val="single" w:sz="4" w:space="0" w:color="auto"/>
            </w:tcBorders>
          </w:tcPr>
          <w:p w14:paraId="6F7D7D67"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w:t>
            </w:r>
            <w:r w:rsidRPr="006C4ED6">
              <w:rPr>
                <w:rFonts w:asciiTheme="majorHAnsi" w:hAnsiTheme="majorHAnsi" w:cstheme="majorHAnsi"/>
              </w:rPr>
              <w:t xml:space="preserve"> </w:t>
            </w:r>
            <w:r w:rsidRPr="006C4ED6">
              <w:rPr>
                <w:rFonts w:asciiTheme="majorHAnsi" w:hAnsiTheme="majorHAnsi" w:cstheme="majorHAnsi"/>
                <w:sz w:val="18"/>
                <w:szCs w:val="18"/>
              </w:rPr>
              <w:t>theories and concepts relevant to an industry and services context</w:t>
            </w:r>
          </w:p>
        </w:tc>
        <w:tc>
          <w:tcPr>
            <w:tcW w:w="2929" w:type="dxa"/>
            <w:gridSpan w:val="2"/>
            <w:tcBorders>
              <w:top w:val="nil"/>
              <w:left w:val="single" w:sz="4" w:space="0" w:color="auto"/>
              <w:bottom w:val="nil"/>
              <w:right w:val="single" w:sz="4" w:space="0" w:color="auto"/>
            </w:tcBorders>
          </w:tcPr>
          <w:p w14:paraId="3C40C4EA"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theories and concepts relevant to an industry and services context</w:t>
            </w:r>
          </w:p>
        </w:tc>
        <w:tc>
          <w:tcPr>
            <w:tcW w:w="2971" w:type="dxa"/>
            <w:gridSpan w:val="3"/>
            <w:tcBorders>
              <w:top w:val="nil"/>
              <w:left w:val="single" w:sz="4" w:space="0" w:color="auto"/>
              <w:bottom w:val="nil"/>
              <w:right w:val="single" w:sz="4" w:space="0" w:color="auto"/>
            </w:tcBorders>
          </w:tcPr>
          <w:p w14:paraId="1BCF1F73"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theories and concepts relevant to an industry and services context</w:t>
            </w:r>
          </w:p>
        </w:tc>
        <w:tc>
          <w:tcPr>
            <w:tcW w:w="2989" w:type="dxa"/>
            <w:tcBorders>
              <w:top w:val="nil"/>
              <w:left w:val="single" w:sz="4" w:space="0" w:color="auto"/>
              <w:bottom w:val="nil"/>
            </w:tcBorders>
          </w:tcPr>
          <w:p w14:paraId="73F63B77"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some theories and concepts relevant to an industry and services context</w:t>
            </w:r>
          </w:p>
        </w:tc>
      </w:tr>
      <w:tr w:rsidR="001836D0" w:rsidRPr="006C4ED6" w14:paraId="0F2CFA8F" w14:textId="77777777" w:rsidTr="001836D0">
        <w:tc>
          <w:tcPr>
            <w:tcW w:w="711" w:type="dxa"/>
            <w:vMerge/>
            <w:textDirection w:val="btLr"/>
            <w:vAlign w:val="center"/>
          </w:tcPr>
          <w:p w14:paraId="648FDF89" w14:textId="77777777" w:rsidR="001836D0" w:rsidRPr="006C4ED6" w:rsidRDefault="001836D0" w:rsidP="00707FD5">
            <w:pPr>
              <w:spacing w:before="0"/>
              <w:ind w:left="113" w:right="113"/>
              <w:jc w:val="center"/>
              <w:rPr>
                <w:rFonts w:asciiTheme="majorHAnsi" w:hAnsiTheme="majorHAnsi" w:cstheme="majorHAnsi"/>
                <w:b/>
                <w:bCs/>
                <w:szCs w:val="24"/>
              </w:rPr>
            </w:pPr>
          </w:p>
        </w:tc>
        <w:tc>
          <w:tcPr>
            <w:tcW w:w="2997" w:type="dxa"/>
            <w:gridSpan w:val="2"/>
            <w:tcBorders>
              <w:top w:val="nil"/>
              <w:bottom w:val="nil"/>
              <w:right w:val="single" w:sz="4" w:space="0" w:color="auto"/>
            </w:tcBorders>
          </w:tcPr>
          <w:p w14:paraId="7E7F67AD"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of relevant technical information and specifications for a variety of equipment and resources</w:t>
            </w:r>
          </w:p>
        </w:tc>
        <w:tc>
          <w:tcPr>
            <w:tcW w:w="3092" w:type="dxa"/>
            <w:gridSpan w:val="2"/>
            <w:tcBorders>
              <w:top w:val="nil"/>
              <w:left w:val="single" w:sz="4" w:space="0" w:color="auto"/>
              <w:bottom w:val="nil"/>
              <w:right w:val="single" w:sz="4" w:space="0" w:color="auto"/>
            </w:tcBorders>
          </w:tcPr>
          <w:p w14:paraId="78B9610A"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a range of relevant technical information and specifications for equipment and resources</w:t>
            </w:r>
          </w:p>
        </w:tc>
        <w:tc>
          <w:tcPr>
            <w:tcW w:w="2929" w:type="dxa"/>
            <w:gridSpan w:val="2"/>
            <w:tcBorders>
              <w:top w:val="nil"/>
              <w:left w:val="single" w:sz="4" w:space="0" w:color="auto"/>
              <w:bottom w:val="nil"/>
              <w:right w:val="single" w:sz="4" w:space="0" w:color="auto"/>
            </w:tcBorders>
          </w:tcPr>
          <w:p w14:paraId="7ACCACF2"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a range of technical information and specifications for required equipment and resources</w:t>
            </w:r>
          </w:p>
        </w:tc>
        <w:tc>
          <w:tcPr>
            <w:tcW w:w="2971" w:type="dxa"/>
            <w:gridSpan w:val="3"/>
            <w:tcBorders>
              <w:top w:val="nil"/>
              <w:left w:val="single" w:sz="4" w:space="0" w:color="auto"/>
              <w:bottom w:val="nil"/>
              <w:right w:val="single" w:sz="4" w:space="0" w:color="auto"/>
            </w:tcBorders>
          </w:tcPr>
          <w:p w14:paraId="1913CAE9" w14:textId="394CC509"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technical information and equipment specifications</w:t>
            </w:r>
          </w:p>
        </w:tc>
        <w:tc>
          <w:tcPr>
            <w:tcW w:w="2989" w:type="dxa"/>
            <w:tcBorders>
              <w:top w:val="nil"/>
              <w:left w:val="single" w:sz="4" w:space="0" w:color="auto"/>
              <w:bottom w:val="nil"/>
            </w:tcBorders>
          </w:tcPr>
          <w:p w14:paraId="275BFE06"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technical information and equipment specifications with limited accuracy</w:t>
            </w:r>
          </w:p>
        </w:tc>
      </w:tr>
      <w:tr w:rsidR="001836D0" w:rsidRPr="006C4ED6" w14:paraId="709EDD94" w14:textId="77777777" w:rsidTr="001836D0">
        <w:tc>
          <w:tcPr>
            <w:tcW w:w="711" w:type="dxa"/>
            <w:vMerge/>
            <w:textDirection w:val="btLr"/>
            <w:vAlign w:val="center"/>
          </w:tcPr>
          <w:p w14:paraId="4B94F346" w14:textId="77777777" w:rsidR="001836D0" w:rsidRPr="006C4ED6" w:rsidRDefault="001836D0" w:rsidP="00707FD5">
            <w:pPr>
              <w:spacing w:before="0"/>
              <w:ind w:left="113" w:right="113"/>
              <w:jc w:val="center"/>
              <w:rPr>
                <w:rFonts w:asciiTheme="majorHAnsi" w:hAnsiTheme="majorHAnsi" w:cstheme="majorHAnsi"/>
                <w:b/>
                <w:bCs/>
                <w:szCs w:val="24"/>
              </w:rPr>
            </w:pPr>
          </w:p>
        </w:tc>
        <w:tc>
          <w:tcPr>
            <w:tcW w:w="2997" w:type="dxa"/>
            <w:gridSpan w:val="2"/>
            <w:tcBorders>
              <w:top w:val="nil"/>
              <w:bottom w:val="nil"/>
              <w:right w:val="single" w:sz="4" w:space="0" w:color="auto"/>
            </w:tcBorders>
          </w:tcPr>
          <w:p w14:paraId="2C45AE88"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of materials or resources to enhance a product or service</w:t>
            </w:r>
          </w:p>
        </w:tc>
        <w:tc>
          <w:tcPr>
            <w:tcW w:w="3092" w:type="dxa"/>
            <w:gridSpan w:val="2"/>
            <w:tcBorders>
              <w:top w:val="nil"/>
              <w:left w:val="single" w:sz="4" w:space="0" w:color="auto"/>
              <w:bottom w:val="nil"/>
              <w:right w:val="single" w:sz="4" w:space="0" w:color="auto"/>
            </w:tcBorders>
          </w:tcPr>
          <w:p w14:paraId="084552AE"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a range of materials or resources for a product or service</w:t>
            </w:r>
          </w:p>
        </w:tc>
        <w:tc>
          <w:tcPr>
            <w:tcW w:w="2929" w:type="dxa"/>
            <w:gridSpan w:val="2"/>
            <w:tcBorders>
              <w:top w:val="nil"/>
              <w:left w:val="single" w:sz="4" w:space="0" w:color="auto"/>
              <w:bottom w:val="nil"/>
              <w:right w:val="single" w:sz="4" w:space="0" w:color="auto"/>
            </w:tcBorders>
          </w:tcPr>
          <w:p w14:paraId="66818452"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a range of materials or resources used in a product or service</w:t>
            </w:r>
          </w:p>
        </w:tc>
        <w:tc>
          <w:tcPr>
            <w:tcW w:w="2971" w:type="dxa"/>
            <w:gridSpan w:val="3"/>
            <w:tcBorders>
              <w:top w:val="nil"/>
              <w:left w:val="single" w:sz="4" w:space="0" w:color="auto"/>
              <w:bottom w:val="nil"/>
              <w:right w:val="single" w:sz="4" w:space="0" w:color="auto"/>
            </w:tcBorders>
          </w:tcPr>
          <w:p w14:paraId="11BE36F4"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relevant materials or resources used in a product or service</w:t>
            </w:r>
          </w:p>
        </w:tc>
        <w:tc>
          <w:tcPr>
            <w:tcW w:w="2989" w:type="dxa"/>
            <w:tcBorders>
              <w:top w:val="nil"/>
              <w:left w:val="single" w:sz="4" w:space="0" w:color="auto"/>
              <w:bottom w:val="nil"/>
            </w:tcBorders>
          </w:tcPr>
          <w:p w14:paraId="494ED71A"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some materials or resources used in a product or service</w:t>
            </w:r>
          </w:p>
        </w:tc>
      </w:tr>
      <w:tr w:rsidR="001836D0" w:rsidRPr="006C4ED6" w14:paraId="6952DAD2" w14:textId="77777777" w:rsidTr="001836D0">
        <w:tc>
          <w:tcPr>
            <w:tcW w:w="711" w:type="dxa"/>
            <w:vMerge/>
            <w:textDirection w:val="btLr"/>
            <w:vAlign w:val="center"/>
          </w:tcPr>
          <w:p w14:paraId="19A76E81" w14:textId="77777777" w:rsidR="001836D0" w:rsidRPr="006C4ED6" w:rsidRDefault="001836D0" w:rsidP="00707FD5">
            <w:pPr>
              <w:spacing w:before="0"/>
              <w:ind w:left="113" w:right="113"/>
              <w:jc w:val="center"/>
              <w:rPr>
                <w:rFonts w:asciiTheme="majorHAnsi" w:hAnsiTheme="majorHAnsi" w:cstheme="majorHAnsi"/>
                <w:b/>
                <w:bCs/>
                <w:szCs w:val="24"/>
              </w:rPr>
            </w:pPr>
          </w:p>
        </w:tc>
        <w:tc>
          <w:tcPr>
            <w:tcW w:w="2997" w:type="dxa"/>
            <w:gridSpan w:val="2"/>
            <w:tcBorders>
              <w:top w:val="nil"/>
              <w:bottom w:val="single" w:sz="4" w:space="0" w:color="auto"/>
              <w:right w:val="single" w:sz="4" w:space="0" w:color="auto"/>
            </w:tcBorders>
          </w:tcPr>
          <w:p w14:paraId="47470887"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plans and results using the principles of sustainability or ethics to make plausible conclusions</w:t>
            </w:r>
          </w:p>
        </w:tc>
        <w:tc>
          <w:tcPr>
            <w:tcW w:w="3092" w:type="dxa"/>
            <w:gridSpan w:val="2"/>
            <w:tcBorders>
              <w:top w:val="nil"/>
              <w:left w:val="single" w:sz="4" w:space="0" w:color="auto"/>
              <w:bottom w:val="single" w:sz="4" w:space="0" w:color="auto"/>
              <w:right w:val="single" w:sz="4" w:space="0" w:color="auto"/>
            </w:tcBorders>
          </w:tcPr>
          <w:p w14:paraId="0B1F0FB1"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how their plans and results are sustainable or ethical using research</w:t>
            </w:r>
          </w:p>
        </w:tc>
        <w:tc>
          <w:tcPr>
            <w:tcW w:w="2929" w:type="dxa"/>
            <w:gridSpan w:val="2"/>
            <w:tcBorders>
              <w:top w:val="nil"/>
              <w:left w:val="single" w:sz="4" w:space="0" w:color="auto"/>
              <w:bottom w:val="single" w:sz="4" w:space="0" w:color="auto"/>
              <w:right w:val="single" w:sz="4" w:space="0" w:color="auto"/>
            </w:tcBorders>
          </w:tcPr>
          <w:p w14:paraId="41A9BB50"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sustainable or ethical plans and results</w:t>
            </w:r>
          </w:p>
        </w:tc>
        <w:tc>
          <w:tcPr>
            <w:tcW w:w="2971" w:type="dxa"/>
            <w:gridSpan w:val="3"/>
            <w:tcBorders>
              <w:top w:val="nil"/>
              <w:left w:val="single" w:sz="4" w:space="0" w:color="auto"/>
              <w:bottom w:val="single" w:sz="4" w:space="0" w:color="auto"/>
              <w:right w:val="single" w:sz="4" w:space="0" w:color="auto"/>
            </w:tcBorders>
          </w:tcPr>
          <w:p w14:paraId="2783C6E1"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sustainable or ethical plans and results</w:t>
            </w:r>
          </w:p>
        </w:tc>
        <w:tc>
          <w:tcPr>
            <w:tcW w:w="2989" w:type="dxa"/>
            <w:tcBorders>
              <w:top w:val="nil"/>
              <w:left w:val="single" w:sz="4" w:space="0" w:color="auto"/>
              <w:bottom w:val="single" w:sz="4" w:space="0" w:color="auto"/>
            </w:tcBorders>
          </w:tcPr>
          <w:p w14:paraId="05715EEA"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sustainable or ethical plans or results with limited accuracy</w:t>
            </w:r>
          </w:p>
        </w:tc>
      </w:tr>
      <w:tr w:rsidR="001836D0" w:rsidRPr="006C4ED6" w14:paraId="664D80A6" w14:textId="77777777" w:rsidTr="001836D0">
        <w:trPr>
          <w:trHeight w:val="496"/>
        </w:trPr>
        <w:tc>
          <w:tcPr>
            <w:tcW w:w="711" w:type="dxa"/>
            <w:vMerge w:val="restart"/>
            <w:textDirection w:val="btLr"/>
            <w:vAlign w:val="center"/>
          </w:tcPr>
          <w:p w14:paraId="2AA1A3C0" w14:textId="77777777" w:rsidR="001836D0" w:rsidRPr="006C4ED6" w:rsidRDefault="001836D0" w:rsidP="00707FD5">
            <w:pPr>
              <w:spacing w:before="0"/>
              <w:ind w:left="113" w:right="113"/>
              <w:jc w:val="center"/>
              <w:rPr>
                <w:rFonts w:asciiTheme="majorHAnsi" w:hAnsiTheme="majorHAnsi" w:cstheme="majorHAnsi"/>
                <w:b/>
                <w:bCs/>
                <w:szCs w:val="24"/>
              </w:rPr>
            </w:pPr>
            <w:r w:rsidRPr="006C4ED6">
              <w:rPr>
                <w:rFonts w:asciiTheme="majorHAnsi" w:hAnsiTheme="majorHAnsi" w:cstheme="majorHAnsi"/>
                <w:b/>
                <w:bCs/>
                <w:szCs w:val="24"/>
              </w:rPr>
              <w:t>Skills</w:t>
            </w:r>
          </w:p>
        </w:tc>
        <w:tc>
          <w:tcPr>
            <w:tcW w:w="2997" w:type="dxa"/>
            <w:gridSpan w:val="2"/>
            <w:tcBorders>
              <w:bottom w:val="nil"/>
              <w:right w:val="single" w:sz="4" w:space="0" w:color="auto"/>
            </w:tcBorders>
          </w:tcPr>
          <w:p w14:paraId="1613C116"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for familiar and unfamiliar contexts</w:t>
            </w:r>
          </w:p>
        </w:tc>
        <w:tc>
          <w:tcPr>
            <w:tcW w:w="3092" w:type="dxa"/>
            <w:gridSpan w:val="2"/>
            <w:tcBorders>
              <w:left w:val="single" w:sz="4" w:space="0" w:color="auto"/>
              <w:bottom w:val="nil"/>
              <w:right w:val="single" w:sz="4" w:space="0" w:color="auto"/>
            </w:tcBorders>
          </w:tcPr>
          <w:p w14:paraId="0EE335A6"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with some success for familiar and unfamiliar contexts</w:t>
            </w:r>
          </w:p>
        </w:tc>
        <w:tc>
          <w:tcPr>
            <w:tcW w:w="2929" w:type="dxa"/>
            <w:gridSpan w:val="2"/>
            <w:tcBorders>
              <w:left w:val="single" w:sz="4" w:space="0" w:color="auto"/>
              <w:bottom w:val="nil"/>
              <w:right w:val="single" w:sz="4" w:space="0" w:color="auto"/>
            </w:tcBorders>
          </w:tcPr>
          <w:p w14:paraId="3D8DCDD0"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with direction for familiar contexts</w:t>
            </w:r>
          </w:p>
        </w:tc>
        <w:tc>
          <w:tcPr>
            <w:tcW w:w="2971" w:type="dxa"/>
            <w:gridSpan w:val="3"/>
            <w:tcBorders>
              <w:left w:val="single" w:sz="4" w:space="0" w:color="auto"/>
              <w:bottom w:val="nil"/>
              <w:right w:val="single" w:sz="4" w:space="0" w:color="auto"/>
            </w:tcBorders>
          </w:tcPr>
          <w:p w14:paraId="041D7A5C"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with some functionality with direction in familiar contexts</w:t>
            </w:r>
          </w:p>
        </w:tc>
        <w:tc>
          <w:tcPr>
            <w:tcW w:w="2989" w:type="dxa"/>
            <w:tcBorders>
              <w:left w:val="single" w:sz="4" w:space="0" w:color="auto"/>
              <w:bottom w:val="nil"/>
            </w:tcBorders>
          </w:tcPr>
          <w:p w14:paraId="79EBCE12"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with limited functionality with direction in familiar contexts</w:t>
            </w:r>
          </w:p>
        </w:tc>
      </w:tr>
      <w:tr w:rsidR="001836D0" w:rsidRPr="006C4ED6" w14:paraId="48F6D373" w14:textId="77777777" w:rsidTr="001836D0">
        <w:tc>
          <w:tcPr>
            <w:tcW w:w="711" w:type="dxa"/>
            <w:vMerge/>
          </w:tcPr>
          <w:p w14:paraId="464D40BD" w14:textId="77777777" w:rsidR="001836D0" w:rsidRPr="006C4ED6" w:rsidRDefault="001836D0" w:rsidP="00707FD5">
            <w:pPr>
              <w:spacing w:before="0"/>
              <w:rPr>
                <w:rFonts w:asciiTheme="majorHAnsi" w:hAnsiTheme="majorHAnsi" w:cstheme="majorHAnsi"/>
                <w:szCs w:val="24"/>
              </w:rPr>
            </w:pPr>
          </w:p>
        </w:tc>
        <w:tc>
          <w:tcPr>
            <w:tcW w:w="2997" w:type="dxa"/>
            <w:gridSpan w:val="2"/>
            <w:tcBorders>
              <w:top w:val="nil"/>
              <w:bottom w:val="nil"/>
              <w:right w:val="single" w:sz="4" w:space="0" w:color="auto"/>
            </w:tcBorders>
          </w:tcPr>
          <w:p w14:paraId="1CB963BC"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synthesise knowledge understanding and practical skills to solve non-routine problems efficiently</w:t>
            </w:r>
          </w:p>
        </w:tc>
        <w:tc>
          <w:tcPr>
            <w:tcW w:w="3092" w:type="dxa"/>
            <w:gridSpan w:val="2"/>
            <w:tcBorders>
              <w:top w:val="nil"/>
              <w:left w:val="single" w:sz="4" w:space="0" w:color="auto"/>
              <w:bottom w:val="nil"/>
              <w:right w:val="single" w:sz="4" w:space="0" w:color="auto"/>
            </w:tcBorders>
          </w:tcPr>
          <w:p w14:paraId="0F33EB4E"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knowledge understanding and practical skills to solve non-routine problems</w:t>
            </w:r>
          </w:p>
        </w:tc>
        <w:tc>
          <w:tcPr>
            <w:tcW w:w="2929" w:type="dxa"/>
            <w:gridSpan w:val="2"/>
            <w:tcBorders>
              <w:top w:val="nil"/>
              <w:left w:val="single" w:sz="4" w:space="0" w:color="auto"/>
              <w:bottom w:val="nil"/>
              <w:right w:val="single" w:sz="4" w:space="0" w:color="auto"/>
            </w:tcBorders>
          </w:tcPr>
          <w:p w14:paraId="55D6D82A"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solve routine problems</w:t>
            </w:r>
          </w:p>
        </w:tc>
        <w:tc>
          <w:tcPr>
            <w:tcW w:w="2971" w:type="dxa"/>
            <w:gridSpan w:val="3"/>
            <w:tcBorders>
              <w:top w:val="nil"/>
              <w:left w:val="single" w:sz="4" w:space="0" w:color="auto"/>
              <w:bottom w:val="nil"/>
              <w:right w:val="single" w:sz="4" w:space="0" w:color="auto"/>
            </w:tcBorders>
          </w:tcPr>
          <w:p w14:paraId="2E2FB261"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attempt to solve routine problems</w:t>
            </w:r>
          </w:p>
        </w:tc>
        <w:tc>
          <w:tcPr>
            <w:tcW w:w="2989" w:type="dxa"/>
            <w:tcBorders>
              <w:top w:val="nil"/>
              <w:left w:val="single" w:sz="4" w:space="0" w:color="auto"/>
              <w:bottom w:val="nil"/>
            </w:tcBorders>
          </w:tcPr>
          <w:p w14:paraId="76DAF506"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use knowledge understanding and practical skills under direction to attempt to solve simple problems </w:t>
            </w:r>
          </w:p>
        </w:tc>
      </w:tr>
      <w:tr w:rsidR="001836D0" w:rsidRPr="006C4ED6" w14:paraId="43F32CB5" w14:textId="77777777" w:rsidTr="001836D0">
        <w:tc>
          <w:tcPr>
            <w:tcW w:w="711" w:type="dxa"/>
            <w:vMerge/>
          </w:tcPr>
          <w:p w14:paraId="401ACEC0" w14:textId="77777777" w:rsidR="001836D0" w:rsidRPr="006C4ED6" w:rsidRDefault="001836D0" w:rsidP="00707FD5">
            <w:pPr>
              <w:spacing w:before="0"/>
              <w:rPr>
                <w:rFonts w:asciiTheme="majorHAnsi" w:hAnsiTheme="majorHAnsi" w:cstheme="majorHAnsi"/>
                <w:szCs w:val="24"/>
              </w:rPr>
            </w:pPr>
          </w:p>
        </w:tc>
        <w:tc>
          <w:tcPr>
            <w:tcW w:w="2997" w:type="dxa"/>
            <w:gridSpan w:val="2"/>
            <w:tcBorders>
              <w:top w:val="nil"/>
              <w:bottom w:val="nil"/>
              <w:right w:val="single" w:sz="4" w:space="0" w:color="auto"/>
            </w:tcBorders>
          </w:tcPr>
          <w:p w14:paraId="5F7A6BC6"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project management skills for planning and undertaking tasks efficiently to completion</w:t>
            </w:r>
          </w:p>
        </w:tc>
        <w:tc>
          <w:tcPr>
            <w:tcW w:w="3092" w:type="dxa"/>
            <w:gridSpan w:val="2"/>
            <w:tcBorders>
              <w:top w:val="nil"/>
              <w:left w:val="single" w:sz="4" w:space="0" w:color="auto"/>
              <w:bottom w:val="nil"/>
              <w:right w:val="single" w:sz="4" w:space="0" w:color="auto"/>
            </w:tcBorders>
          </w:tcPr>
          <w:p w14:paraId="76856477"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project management skills to planning and undertaking tasks to completion</w:t>
            </w:r>
          </w:p>
        </w:tc>
        <w:tc>
          <w:tcPr>
            <w:tcW w:w="2929" w:type="dxa"/>
            <w:gridSpan w:val="2"/>
            <w:tcBorders>
              <w:top w:val="nil"/>
              <w:left w:val="single" w:sz="4" w:space="0" w:color="auto"/>
              <w:bottom w:val="nil"/>
              <w:right w:val="single" w:sz="4" w:space="0" w:color="auto"/>
            </w:tcBorders>
          </w:tcPr>
          <w:p w14:paraId="766C2BC1"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uses plans and keep to schedules under direction to completion</w:t>
            </w:r>
          </w:p>
        </w:tc>
        <w:tc>
          <w:tcPr>
            <w:tcW w:w="2971" w:type="dxa"/>
            <w:gridSpan w:val="3"/>
            <w:tcBorders>
              <w:top w:val="nil"/>
              <w:left w:val="single" w:sz="4" w:space="0" w:color="auto"/>
              <w:bottom w:val="nil"/>
              <w:right w:val="single" w:sz="4" w:space="0" w:color="auto"/>
            </w:tcBorders>
          </w:tcPr>
          <w:p w14:paraId="2ED77523"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plans and schedules under direction with limited success</w:t>
            </w:r>
          </w:p>
        </w:tc>
        <w:tc>
          <w:tcPr>
            <w:tcW w:w="2989" w:type="dxa"/>
            <w:tcBorders>
              <w:top w:val="nil"/>
              <w:left w:val="single" w:sz="4" w:space="0" w:color="auto"/>
              <w:bottom w:val="nil"/>
            </w:tcBorders>
          </w:tcPr>
          <w:p w14:paraId="1AB59A75"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attempts to follow plans and schedules</w:t>
            </w:r>
          </w:p>
        </w:tc>
      </w:tr>
      <w:tr w:rsidR="001836D0" w:rsidRPr="006C4ED6" w14:paraId="2C88EC4E" w14:textId="77777777" w:rsidTr="001836D0">
        <w:tc>
          <w:tcPr>
            <w:tcW w:w="711" w:type="dxa"/>
            <w:vMerge/>
          </w:tcPr>
          <w:p w14:paraId="6306EA0D" w14:textId="77777777" w:rsidR="001836D0" w:rsidRPr="006C4ED6" w:rsidRDefault="001836D0" w:rsidP="00707FD5">
            <w:pPr>
              <w:spacing w:before="0"/>
              <w:rPr>
                <w:rFonts w:asciiTheme="majorHAnsi" w:hAnsiTheme="majorHAnsi" w:cstheme="majorHAnsi"/>
                <w:szCs w:val="24"/>
              </w:rPr>
            </w:pPr>
          </w:p>
        </w:tc>
        <w:tc>
          <w:tcPr>
            <w:tcW w:w="2997" w:type="dxa"/>
            <w:gridSpan w:val="2"/>
            <w:tcBorders>
              <w:top w:val="nil"/>
              <w:bottom w:val="nil"/>
              <w:right w:val="single" w:sz="4" w:space="0" w:color="auto"/>
            </w:tcBorders>
          </w:tcPr>
          <w:p w14:paraId="1B4DEDCF"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relevant terminology and communication skills to clearly justify ideas and proposals</w:t>
            </w:r>
          </w:p>
        </w:tc>
        <w:tc>
          <w:tcPr>
            <w:tcW w:w="3092" w:type="dxa"/>
            <w:gridSpan w:val="2"/>
            <w:tcBorders>
              <w:top w:val="nil"/>
              <w:left w:val="single" w:sz="4" w:space="0" w:color="auto"/>
              <w:bottom w:val="nil"/>
              <w:right w:val="single" w:sz="4" w:space="0" w:color="auto"/>
            </w:tcBorders>
          </w:tcPr>
          <w:p w14:paraId="17A8E60F" w14:textId="37275123"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relevant terminology and communication skills to justify ideas and proposals</w:t>
            </w:r>
          </w:p>
        </w:tc>
        <w:tc>
          <w:tcPr>
            <w:tcW w:w="2929" w:type="dxa"/>
            <w:gridSpan w:val="2"/>
            <w:tcBorders>
              <w:top w:val="nil"/>
              <w:left w:val="single" w:sz="4" w:space="0" w:color="auto"/>
              <w:bottom w:val="nil"/>
              <w:right w:val="single" w:sz="4" w:space="0" w:color="auto"/>
            </w:tcBorders>
          </w:tcPr>
          <w:p w14:paraId="458E8858"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relevant terminology and communication protocols and processes to explain ideas and proposals</w:t>
            </w:r>
          </w:p>
        </w:tc>
        <w:tc>
          <w:tcPr>
            <w:tcW w:w="2971" w:type="dxa"/>
            <w:gridSpan w:val="3"/>
            <w:tcBorders>
              <w:top w:val="nil"/>
              <w:left w:val="single" w:sz="4" w:space="0" w:color="auto"/>
              <w:bottom w:val="nil"/>
              <w:right w:val="single" w:sz="4" w:space="0" w:color="auto"/>
            </w:tcBorders>
          </w:tcPr>
          <w:p w14:paraId="081168F8" w14:textId="512FBD11"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relevant terminology and communication protocols and processes to describe ideas and proposals</w:t>
            </w:r>
          </w:p>
        </w:tc>
        <w:tc>
          <w:tcPr>
            <w:tcW w:w="2989" w:type="dxa"/>
            <w:tcBorders>
              <w:top w:val="nil"/>
              <w:left w:val="single" w:sz="4" w:space="0" w:color="auto"/>
              <w:bottom w:val="nil"/>
            </w:tcBorders>
          </w:tcPr>
          <w:p w14:paraId="1EF4B322" w14:textId="2F750400"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relevant terminology and communication protocols and processes to attempt to describe ideas and proposals</w:t>
            </w:r>
          </w:p>
        </w:tc>
      </w:tr>
      <w:tr w:rsidR="001836D0" w:rsidRPr="006C4ED6" w14:paraId="49104E65" w14:textId="77777777" w:rsidTr="001836D0">
        <w:tc>
          <w:tcPr>
            <w:tcW w:w="711" w:type="dxa"/>
            <w:vMerge/>
          </w:tcPr>
          <w:p w14:paraId="1BDE34B8" w14:textId="77777777" w:rsidR="001836D0" w:rsidRPr="006C4ED6" w:rsidRDefault="001836D0" w:rsidP="00707FD5">
            <w:pPr>
              <w:spacing w:before="0"/>
              <w:rPr>
                <w:rFonts w:asciiTheme="majorHAnsi" w:hAnsiTheme="majorHAnsi" w:cstheme="majorHAnsi"/>
                <w:szCs w:val="24"/>
              </w:rPr>
            </w:pPr>
          </w:p>
        </w:tc>
        <w:tc>
          <w:tcPr>
            <w:tcW w:w="2997" w:type="dxa"/>
            <w:gridSpan w:val="2"/>
            <w:tcBorders>
              <w:top w:val="nil"/>
              <w:bottom w:val="nil"/>
              <w:right w:val="single" w:sz="4" w:space="0" w:color="auto"/>
            </w:tcBorders>
          </w:tcPr>
          <w:p w14:paraId="36993C27"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transferable work skills to work effectively in familiar and unfamiliar contexts</w:t>
            </w:r>
          </w:p>
        </w:tc>
        <w:tc>
          <w:tcPr>
            <w:tcW w:w="3092" w:type="dxa"/>
            <w:gridSpan w:val="2"/>
            <w:tcBorders>
              <w:top w:val="nil"/>
              <w:left w:val="single" w:sz="4" w:space="0" w:color="auto"/>
              <w:bottom w:val="nil"/>
              <w:right w:val="single" w:sz="4" w:space="0" w:color="auto"/>
            </w:tcBorders>
          </w:tcPr>
          <w:p w14:paraId="2FA57EAF"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transferable work skills in a range of familiar and unfamiliar contexts</w:t>
            </w:r>
          </w:p>
        </w:tc>
        <w:tc>
          <w:tcPr>
            <w:tcW w:w="2929" w:type="dxa"/>
            <w:gridSpan w:val="2"/>
            <w:tcBorders>
              <w:top w:val="nil"/>
              <w:left w:val="single" w:sz="4" w:space="0" w:color="auto"/>
              <w:bottom w:val="nil"/>
              <w:right w:val="single" w:sz="4" w:space="0" w:color="auto"/>
            </w:tcBorders>
          </w:tcPr>
          <w:p w14:paraId="7AF9C33B"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transferable work skills to work effectively under direction for familiar contexts</w:t>
            </w:r>
          </w:p>
        </w:tc>
        <w:tc>
          <w:tcPr>
            <w:tcW w:w="2971" w:type="dxa"/>
            <w:gridSpan w:val="3"/>
            <w:tcBorders>
              <w:top w:val="nil"/>
              <w:left w:val="single" w:sz="4" w:space="0" w:color="auto"/>
              <w:bottom w:val="nil"/>
              <w:right w:val="single" w:sz="4" w:space="0" w:color="auto"/>
            </w:tcBorders>
          </w:tcPr>
          <w:p w14:paraId="5AC3AF75"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transferable work skills to work effectively under direction for familiar contexts with some success</w:t>
            </w:r>
          </w:p>
        </w:tc>
        <w:tc>
          <w:tcPr>
            <w:tcW w:w="2989" w:type="dxa"/>
            <w:tcBorders>
              <w:top w:val="nil"/>
              <w:left w:val="single" w:sz="4" w:space="0" w:color="auto"/>
              <w:bottom w:val="nil"/>
            </w:tcBorders>
          </w:tcPr>
          <w:p w14:paraId="202F139E"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a limited set of transferable work skills in familiar contexts under direction</w:t>
            </w:r>
          </w:p>
        </w:tc>
      </w:tr>
      <w:tr w:rsidR="001836D0" w:rsidRPr="006C4ED6" w14:paraId="30C8057A" w14:textId="77777777" w:rsidTr="001836D0">
        <w:tc>
          <w:tcPr>
            <w:tcW w:w="711" w:type="dxa"/>
            <w:vMerge/>
          </w:tcPr>
          <w:p w14:paraId="119C42CC" w14:textId="77777777" w:rsidR="001836D0" w:rsidRPr="006C4ED6" w:rsidRDefault="001836D0" w:rsidP="00707FD5">
            <w:pPr>
              <w:spacing w:before="0"/>
              <w:rPr>
                <w:rFonts w:asciiTheme="majorHAnsi" w:hAnsiTheme="majorHAnsi" w:cstheme="majorHAnsi"/>
                <w:szCs w:val="24"/>
              </w:rPr>
            </w:pPr>
          </w:p>
        </w:tc>
        <w:tc>
          <w:tcPr>
            <w:tcW w:w="2997" w:type="dxa"/>
            <w:gridSpan w:val="2"/>
            <w:tcBorders>
              <w:top w:val="nil"/>
              <w:bottom w:val="nil"/>
              <w:right w:val="single" w:sz="4" w:space="0" w:color="auto"/>
            </w:tcBorders>
          </w:tcPr>
          <w:p w14:paraId="32BB583D"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Work Health and Safety principles to self and others using best practice in familiar and unfamiliar contexts</w:t>
            </w:r>
          </w:p>
        </w:tc>
        <w:tc>
          <w:tcPr>
            <w:tcW w:w="3092" w:type="dxa"/>
            <w:gridSpan w:val="2"/>
            <w:tcBorders>
              <w:top w:val="nil"/>
              <w:left w:val="single" w:sz="4" w:space="0" w:color="auto"/>
              <w:bottom w:val="nil"/>
              <w:right w:val="single" w:sz="4" w:space="0" w:color="auto"/>
            </w:tcBorders>
          </w:tcPr>
          <w:p w14:paraId="5834E49D"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Work Health and Safety principles to self and others with some independence in familiar and unfamiliar contexts</w:t>
            </w:r>
          </w:p>
        </w:tc>
        <w:tc>
          <w:tcPr>
            <w:tcW w:w="2929" w:type="dxa"/>
            <w:gridSpan w:val="2"/>
            <w:tcBorders>
              <w:top w:val="nil"/>
              <w:left w:val="single" w:sz="4" w:space="0" w:color="auto"/>
              <w:bottom w:val="nil"/>
              <w:right w:val="single" w:sz="4" w:space="0" w:color="auto"/>
            </w:tcBorders>
          </w:tcPr>
          <w:p w14:paraId="00334DAE"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limited direction for familiar contexts</w:t>
            </w:r>
          </w:p>
        </w:tc>
        <w:tc>
          <w:tcPr>
            <w:tcW w:w="2971" w:type="dxa"/>
            <w:gridSpan w:val="3"/>
            <w:tcBorders>
              <w:top w:val="nil"/>
              <w:left w:val="single" w:sz="4" w:space="0" w:color="auto"/>
              <w:bottom w:val="nil"/>
              <w:right w:val="single" w:sz="4" w:space="0" w:color="auto"/>
            </w:tcBorders>
          </w:tcPr>
          <w:p w14:paraId="4B37BC3D"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direction for familiar contexts</w:t>
            </w:r>
          </w:p>
        </w:tc>
        <w:tc>
          <w:tcPr>
            <w:tcW w:w="2989" w:type="dxa"/>
            <w:tcBorders>
              <w:top w:val="nil"/>
              <w:left w:val="single" w:sz="4" w:space="0" w:color="auto"/>
              <w:bottom w:val="nil"/>
            </w:tcBorders>
          </w:tcPr>
          <w:p w14:paraId="343D5A90"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regular direction for familiar contexts</w:t>
            </w:r>
          </w:p>
        </w:tc>
      </w:tr>
      <w:tr w:rsidR="001836D0" w:rsidRPr="006C4ED6" w14:paraId="0CFA6C7C" w14:textId="77777777" w:rsidTr="001836D0">
        <w:tc>
          <w:tcPr>
            <w:tcW w:w="711" w:type="dxa"/>
            <w:vMerge/>
          </w:tcPr>
          <w:p w14:paraId="0486F7E2" w14:textId="77777777" w:rsidR="001836D0" w:rsidRPr="006C4ED6" w:rsidRDefault="001836D0" w:rsidP="00707FD5">
            <w:pPr>
              <w:spacing w:before="0"/>
              <w:rPr>
                <w:rFonts w:asciiTheme="majorHAnsi" w:hAnsiTheme="majorHAnsi" w:cstheme="majorHAnsi"/>
                <w:szCs w:val="24"/>
              </w:rPr>
            </w:pPr>
          </w:p>
        </w:tc>
        <w:tc>
          <w:tcPr>
            <w:tcW w:w="2997" w:type="dxa"/>
            <w:gridSpan w:val="2"/>
            <w:tcBorders>
              <w:top w:val="nil"/>
              <w:right w:val="single" w:sz="4" w:space="0" w:color="auto"/>
            </w:tcBorders>
          </w:tcPr>
          <w:p w14:paraId="48E0556B"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with insight on learning, successes, and setbacks and accurately to propose well-reasoned improvements</w:t>
            </w:r>
          </w:p>
        </w:tc>
        <w:tc>
          <w:tcPr>
            <w:tcW w:w="3092" w:type="dxa"/>
            <w:gridSpan w:val="2"/>
            <w:tcBorders>
              <w:top w:val="nil"/>
              <w:left w:val="single" w:sz="4" w:space="0" w:color="auto"/>
              <w:right w:val="single" w:sz="4" w:space="0" w:color="auto"/>
            </w:tcBorders>
          </w:tcPr>
          <w:p w14:paraId="6139CC2D"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accurately to propose plausible improvements</w:t>
            </w:r>
          </w:p>
        </w:tc>
        <w:tc>
          <w:tcPr>
            <w:tcW w:w="2929" w:type="dxa"/>
            <w:gridSpan w:val="2"/>
            <w:tcBorders>
              <w:top w:val="nil"/>
              <w:left w:val="single" w:sz="4" w:space="0" w:color="auto"/>
              <w:right w:val="single" w:sz="4" w:space="0" w:color="auto"/>
            </w:tcBorders>
          </w:tcPr>
          <w:p w14:paraId="015AC02E"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accurately to propose improvements</w:t>
            </w:r>
          </w:p>
        </w:tc>
        <w:tc>
          <w:tcPr>
            <w:tcW w:w="2971" w:type="dxa"/>
            <w:gridSpan w:val="3"/>
            <w:tcBorders>
              <w:top w:val="nil"/>
              <w:left w:val="single" w:sz="4" w:space="0" w:color="auto"/>
              <w:right w:val="single" w:sz="4" w:space="0" w:color="auto"/>
            </w:tcBorders>
          </w:tcPr>
          <w:p w14:paraId="118B526C"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to propose improvements</w:t>
            </w:r>
          </w:p>
        </w:tc>
        <w:tc>
          <w:tcPr>
            <w:tcW w:w="2989" w:type="dxa"/>
            <w:tcBorders>
              <w:top w:val="nil"/>
              <w:left w:val="single" w:sz="4" w:space="0" w:color="auto"/>
            </w:tcBorders>
          </w:tcPr>
          <w:p w14:paraId="28E5A512" w14:textId="77777777" w:rsidR="003F3ABE" w:rsidRPr="006C4ED6" w:rsidRDefault="003F3ABE" w:rsidP="00D634E8">
            <w:pPr>
              <w:numPr>
                <w:ilvl w:val="0"/>
                <w:numId w:val="26"/>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with direction</w:t>
            </w:r>
          </w:p>
        </w:tc>
      </w:tr>
      <w:bookmarkEnd w:id="69"/>
      <w:bookmarkEnd w:id="70"/>
      <w:bookmarkEnd w:id="71"/>
      <w:tr w:rsidR="001836D0" w:rsidRPr="00386FCD" w14:paraId="593BDD47" w14:textId="77777777" w:rsidTr="001836D0">
        <w:tc>
          <w:tcPr>
            <w:tcW w:w="15689" w:type="dxa"/>
            <w:gridSpan w:val="11"/>
            <w:tcBorders>
              <w:top w:val="nil"/>
              <w:left w:val="nil"/>
              <w:right w:val="nil"/>
            </w:tcBorders>
          </w:tcPr>
          <w:p w14:paraId="1B3B9E7D" w14:textId="77777777" w:rsidR="001836D0" w:rsidRPr="00386FCD" w:rsidRDefault="001836D0" w:rsidP="00707FD5">
            <w:pPr>
              <w:spacing w:before="0"/>
              <w:rPr>
                <w:rFonts w:asciiTheme="majorHAnsi" w:hAnsiTheme="majorHAnsi" w:cstheme="majorHAnsi"/>
                <w:b/>
                <w:bCs/>
              </w:rPr>
            </w:pPr>
            <w:r w:rsidRPr="00386FCD">
              <w:rPr>
                <w:rFonts w:asciiTheme="majorHAnsi" w:hAnsiTheme="majorHAnsi" w:cstheme="majorHAnsi"/>
                <w:b/>
                <w:bCs/>
              </w:rPr>
              <w:lastRenderedPageBreak/>
              <w:t>Achievement Standards Industry and Services Year 11 A</w:t>
            </w:r>
          </w:p>
        </w:tc>
      </w:tr>
      <w:tr w:rsidR="001836D0" w:rsidRPr="00386FCD" w14:paraId="45E6587D" w14:textId="77777777" w:rsidTr="001836D0">
        <w:trPr>
          <w:trHeight w:val="175"/>
        </w:trPr>
        <w:tc>
          <w:tcPr>
            <w:tcW w:w="813" w:type="dxa"/>
            <w:gridSpan w:val="2"/>
          </w:tcPr>
          <w:p w14:paraId="68A4CBA6" w14:textId="77777777" w:rsidR="001836D0" w:rsidRPr="00386FCD" w:rsidRDefault="001836D0" w:rsidP="00707FD5">
            <w:pPr>
              <w:spacing w:before="0"/>
              <w:jc w:val="center"/>
              <w:rPr>
                <w:rFonts w:asciiTheme="majorHAnsi" w:hAnsiTheme="majorHAnsi" w:cstheme="majorHAnsi"/>
                <w:b/>
                <w:bCs/>
              </w:rPr>
            </w:pPr>
          </w:p>
        </w:tc>
        <w:tc>
          <w:tcPr>
            <w:tcW w:w="3144" w:type="dxa"/>
            <w:gridSpan w:val="2"/>
            <w:tcBorders>
              <w:bottom w:val="single" w:sz="4" w:space="0" w:color="auto"/>
            </w:tcBorders>
          </w:tcPr>
          <w:p w14:paraId="15259DDD" w14:textId="77777777" w:rsidR="001836D0" w:rsidRPr="00386FCD" w:rsidRDefault="001836D0" w:rsidP="00707FD5">
            <w:pPr>
              <w:spacing w:before="0"/>
              <w:jc w:val="center"/>
              <w:rPr>
                <w:rFonts w:asciiTheme="majorHAnsi" w:hAnsiTheme="majorHAnsi" w:cstheme="majorHAnsi"/>
                <w:b/>
                <w:bCs/>
              </w:rPr>
            </w:pPr>
            <w:r w:rsidRPr="00386FCD">
              <w:rPr>
                <w:rFonts w:asciiTheme="majorHAnsi" w:hAnsiTheme="majorHAnsi" w:cstheme="majorHAnsi"/>
                <w:b/>
                <w:bCs/>
              </w:rPr>
              <w:t>A</w:t>
            </w:r>
          </w:p>
        </w:tc>
        <w:tc>
          <w:tcPr>
            <w:tcW w:w="2908" w:type="dxa"/>
            <w:gridSpan w:val="2"/>
            <w:tcBorders>
              <w:bottom w:val="single" w:sz="4" w:space="0" w:color="auto"/>
            </w:tcBorders>
          </w:tcPr>
          <w:p w14:paraId="5F25D2BE" w14:textId="77777777" w:rsidR="001836D0" w:rsidRPr="00386FCD" w:rsidRDefault="001836D0" w:rsidP="00707FD5">
            <w:pPr>
              <w:spacing w:before="0"/>
              <w:jc w:val="center"/>
              <w:rPr>
                <w:rFonts w:asciiTheme="majorHAnsi" w:hAnsiTheme="majorHAnsi" w:cstheme="majorHAnsi"/>
                <w:b/>
                <w:bCs/>
              </w:rPr>
            </w:pPr>
            <w:r w:rsidRPr="00386FCD">
              <w:rPr>
                <w:rFonts w:asciiTheme="majorHAnsi" w:hAnsiTheme="majorHAnsi" w:cstheme="majorHAnsi"/>
                <w:b/>
                <w:bCs/>
              </w:rPr>
              <w:t>B</w:t>
            </w:r>
          </w:p>
        </w:tc>
        <w:tc>
          <w:tcPr>
            <w:tcW w:w="2907" w:type="dxa"/>
            <w:gridSpan w:val="2"/>
            <w:tcBorders>
              <w:bottom w:val="single" w:sz="4" w:space="0" w:color="auto"/>
            </w:tcBorders>
          </w:tcPr>
          <w:p w14:paraId="4912AA59" w14:textId="77777777" w:rsidR="001836D0" w:rsidRPr="00386FCD" w:rsidRDefault="001836D0" w:rsidP="00707FD5">
            <w:pPr>
              <w:spacing w:before="0"/>
              <w:jc w:val="center"/>
              <w:rPr>
                <w:rFonts w:asciiTheme="majorHAnsi" w:hAnsiTheme="majorHAnsi" w:cstheme="majorHAnsi"/>
                <w:b/>
                <w:bCs/>
              </w:rPr>
            </w:pPr>
            <w:r w:rsidRPr="00386FCD">
              <w:rPr>
                <w:rFonts w:asciiTheme="majorHAnsi" w:hAnsiTheme="majorHAnsi" w:cstheme="majorHAnsi"/>
                <w:b/>
                <w:bCs/>
              </w:rPr>
              <w:t>C</w:t>
            </w:r>
          </w:p>
        </w:tc>
        <w:tc>
          <w:tcPr>
            <w:tcW w:w="2770" w:type="dxa"/>
            <w:tcBorders>
              <w:bottom w:val="single" w:sz="4" w:space="0" w:color="auto"/>
            </w:tcBorders>
          </w:tcPr>
          <w:p w14:paraId="6C1E04AD" w14:textId="77777777" w:rsidR="001836D0" w:rsidRPr="00386FCD" w:rsidRDefault="001836D0" w:rsidP="00707FD5">
            <w:pPr>
              <w:spacing w:before="0"/>
              <w:jc w:val="center"/>
              <w:rPr>
                <w:rFonts w:asciiTheme="majorHAnsi" w:hAnsiTheme="majorHAnsi" w:cstheme="majorHAnsi"/>
                <w:b/>
                <w:bCs/>
              </w:rPr>
            </w:pPr>
            <w:r w:rsidRPr="00386FCD">
              <w:rPr>
                <w:rFonts w:asciiTheme="majorHAnsi" w:hAnsiTheme="majorHAnsi" w:cstheme="majorHAnsi"/>
                <w:b/>
                <w:bCs/>
              </w:rPr>
              <w:t>D</w:t>
            </w:r>
          </w:p>
        </w:tc>
        <w:tc>
          <w:tcPr>
            <w:tcW w:w="3147" w:type="dxa"/>
            <w:gridSpan w:val="2"/>
            <w:tcBorders>
              <w:bottom w:val="single" w:sz="4" w:space="0" w:color="auto"/>
            </w:tcBorders>
          </w:tcPr>
          <w:p w14:paraId="56A653B6" w14:textId="77777777" w:rsidR="001836D0" w:rsidRPr="00386FCD" w:rsidRDefault="001836D0" w:rsidP="00707FD5">
            <w:pPr>
              <w:spacing w:before="0"/>
              <w:jc w:val="center"/>
              <w:rPr>
                <w:rFonts w:asciiTheme="majorHAnsi" w:hAnsiTheme="majorHAnsi" w:cstheme="majorHAnsi"/>
                <w:b/>
                <w:bCs/>
              </w:rPr>
            </w:pPr>
            <w:r w:rsidRPr="00386FCD">
              <w:rPr>
                <w:rFonts w:asciiTheme="majorHAnsi" w:hAnsiTheme="majorHAnsi" w:cstheme="majorHAnsi"/>
                <w:b/>
                <w:bCs/>
              </w:rPr>
              <w:t>E</w:t>
            </w:r>
          </w:p>
        </w:tc>
      </w:tr>
      <w:tr w:rsidR="001836D0" w:rsidRPr="00386FCD" w14:paraId="798DAA82" w14:textId="77777777" w:rsidTr="001836D0">
        <w:trPr>
          <w:trHeight w:val="718"/>
        </w:trPr>
        <w:tc>
          <w:tcPr>
            <w:tcW w:w="813" w:type="dxa"/>
            <w:gridSpan w:val="2"/>
            <w:vMerge w:val="restart"/>
            <w:textDirection w:val="btLr"/>
            <w:vAlign w:val="center"/>
          </w:tcPr>
          <w:p w14:paraId="30DD986A" w14:textId="77777777" w:rsidR="001836D0" w:rsidRPr="001836D0" w:rsidRDefault="001836D0" w:rsidP="00707FD5">
            <w:pPr>
              <w:spacing w:before="0"/>
              <w:ind w:left="113" w:right="113"/>
              <w:jc w:val="center"/>
              <w:rPr>
                <w:rFonts w:asciiTheme="majorHAnsi" w:hAnsiTheme="majorHAnsi" w:cstheme="majorHAnsi"/>
                <w:b/>
                <w:bCs/>
                <w:sz w:val="20"/>
              </w:rPr>
            </w:pPr>
            <w:r w:rsidRPr="001836D0">
              <w:rPr>
                <w:rFonts w:asciiTheme="majorHAnsi" w:hAnsiTheme="majorHAnsi" w:cstheme="majorHAnsi"/>
                <w:b/>
                <w:bCs/>
                <w:sz w:val="20"/>
              </w:rPr>
              <w:t>Knowledge and Understanding</w:t>
            </w:r>
          </w:p>
        </w:tc>
        <w:tc>
          <w:tcPr>
            <w:tcW w:w="3144" w:type="dxa"/>
            <w:gridSpan w:val="2"/>
            <w:tcBorders>
              <w:bottom w:val="nil"/>
              <w:right w:val="single" w:sz="4" w:space="0" w:color="auto"/>
            </w:tcBorders>
          </w:tcPr>
          <w:p w14:paraId="402CEEA7"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relevant practices or procedures to make plausible conclusions</w:t>
            </w:r>
          </w:p>
        </w:tc>
        <w:tc>
          <w:tcPr>
            <w:tcW w:w="2908" w:type="dxa"/>
            <w:gridSpan w:val="2"/>
            <w:tcBorders>
              <w:left w:val="single" w:sz="4" w:space="0" w:color="auto"/>
              <w:bottom w:val="nil"/>
              <w:right w:val="single" w:sz="4" w:space="0" w:color="auto"/>
            </w:tcBorders>
          </w:tcPr>
          <w:p w14:paraId="16CC55D6"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relevant practices or procedures with examples in a response</w:t>
            </w:r>
          </w:p>
        </w:tc>
        <w:tc>
          <w:tcPr>
            <w:tcW w:w="2907" w:type="dxa"/>
            <w:gridSpan w:val="2"/>
            <w:tcBorders>
              <w:left w:val="single" w:sz="4" w:space="0" w:color="auto"/>
              <w:bottom w:val="nil"/>
              <w:right w:val="single" w:sz="4" w:space="0" w:color="auto"/>
            </w:tcBorders>
          </w:tcPr>
          <w:p w14:paraId="3805AC10"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practices or procedures required to complete the task</w:t>
            </w:r>
          </w:p>
        </w:tc>
        <w:tc>
          <w:tcPr>
            <w:tcW w:w="2770" w:type="dxa"/>
            <w:tcBorders>
              <w:left w:val="single" w:sz="4" w:space="0" w:color="auto"/>
              <w:bottom w:val="nil"/>
              <w:right w:val="single" w:sz="4" w:space="0" w:color="auto"/>
            </w:tcBorders>
          </w:tcPr>
          <w:p w14:paraId="4CA6B9ED"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practices or procedures required to complete the task</w:t>
            </w:r>
          </w:p>
        </w:tc>
        <w:tc>
          <w:tcPr>
            <w:tcW w:w="3147" w:type="dxa"/>
            <w:gridSpan w:val="2"/>
            <w:tcBorders>
              <w:left w:val="single" w:sz="4" w:space="0" w:color="auto"/>
              <w:bottom w:val="nil"/>
            </w:tcBorders>
          </w:tcPr>
          <w:p w14:paraId="3337AA5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practices or procedures required to complete the task with limited accuracy</w:t>
            </w:r>
          </w:p>
        </w:tc>
      </w:tr>
      <w:tr w:rsidR="001836D0" w:rsidRPr="00386FCD" w14:paraId="27070144" w14:textId="77777777" w:rsidTr="001836D0">
        <w:tc>
          <w:tcPr>
            <w:tcW w:w="813" w:type="dxa"/>
            <w:gridSpan w:val="2"/>
            <w:vMerge/>
            <w:textDirection w:val="btLr"/>
            <w:vAlign w:val="center"/>
          </w:tcPr>
          <w:p w14:paraId="4AD32933" w14:textId="77777777" w:rsidR="001836D0" w:rsidRPr="001836D0" w:rsidRDefault="001836D0" w:rsidP="00707FD5">
            <w:pPr>
              <w:spacing w:before="0"/>
              <w:ind w:left="113" w:right="113"/>
              <w:rPr>
                <w:rFonts w:asciiTheme="majorHAnsi" w:hAnsiTheme="majorHAnsi" w:cstheme="majorHAnsi"/>
                <w:b/>
                <w:bCs/>
                <w:sz w:val="20"/>
              </w:rPr>
            </w:pPr>
          </w:p>
        </w:tc>
        <w:tc>
          <w:tcPr>
            <w:tcW w:w="3144" w:type="dxa"/>
            <w:gridSpan w:val="2"/>
            <w:tcBorders>
              <w:top w:val="nil"/>
              <w:bottom w:val="nil"/>
              <w:right w:val="single" w:sz="4" w:space="0" w:color="auto"/>
            </w:tcBorders>
          </w:tcPr>
          <w:p w14:paraId="21E059A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theories and concepts in a response relevant to an industry and services context</w:t>
            </w:r>
          </w:p>
        </w:tc>
        <w:tc>
          <w:tcPr>
            <w:tcW w:w="2908" w:type="dxa"/>
            <w:gridSpan w:val="2"/>
            <w:tcBorders>
              <w:top w:val="nil"/>
              <w:left w:val="single" w:sz="4" w:space="0" w:color="auto"/>
              <w:bottom w:val="nil"/>
              <w:right w:val="single" w:sz="4" w:space="0" w:color="auto"/>
            </w:tcBorders>
          </w:tcPr>
          <w:p w14:paraId="36DB2FA2"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w:t>
            </w:r>
            <w:r w:rsidRPr="00386FCD">
              <w:rPr>
                <w:rFonts w:asciiTheme="majorHAnsi" w:hAnsiTheme="majorHAnsi" w:cstheme="majorHAnsi"/>
              </w:rPr>
              <w:t xml:space="preserve"> </w:t>
            </w:r>
            <w:r w:rsidRPr="00386FCD">
              <w:rPr>
                <w:rFonts w:asciiTheme="majorHAnsi" w:hAnsiTheme="majorHAnsi" w:cstheme="majorHAnsi"/>
                <w:sz w:val="18"/>
                <w:szCs w:val="18"/>
              </w:rPr>
              <w:t>theories and concepts relevant to an industry and services context</w:t>
            </w:r>
          </w:p>
        </w:tc>
        <w:tc>
          <w:tcPr>
            <w:tcW w:w="2907" w:type="dxa"/>
            <w:gridSpan w:val="2"/>
            <w:tcBorders>
              <w:top w:val="nil"/>
              <w:left w:val="single" w:sz="4" w:space="0" w:color="auto"/>
              <w:bottom w:val="nil"/>
              <w:right w:val="single" w:sz="4" w:space="0" w:color="auto"/>
            </w:tcBorders>
          </w:tcPr>
          <w:p w14:paraId="11BF31E5"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theories and concepts relevant to an industry and services context</w:t>
            </w:r>
          </w:p>
        </w:tc>
        <w:tc>
          <w:tcPr>
            <w:tcW w:w="2770" w:type="dxa"/>
            <w:tcBorders>
              <w:top w:val="nil"/>
              <w:left w:val="single" w:sz="4" w:space="0" w:color="auto"/>
              <w:bottom w:val="nil"/>
              <w:right w:val="single" w:sz="4" w:space="0" w:color="auto"/>
            </w:tcBorders>
          </w:tcPr>
          <w:p w14:paraId="6EE9E213"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theories and concepts relevant to an industry and services context</w:t>
            </w:r>
          </w:p>
        </w:tc>
        <w:tc>
          <w:tcPr>
            <w:tcW w:w="3147" w:type="dxa"/>
            <w:gridSpan w:val="2"/>
            <w:tcBorders>
              <w:top w:val="nil"/>
              <w:left w:val="single" w:sz="4" w:space="0" w:color="auto"/>
              <w:bottom w:val="nil"/>
            </w:tcBorders>
          </w:tcPr>
          <w:p w14:paraId="1D92E279"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concepts relevant to an industry and services context</w:t>
            </w:r>
          </w:p>
        </w:tc>
      </w:tr>
      <w:tr w:rsidR="001836D0" w:rsidRPr="00386FCD" w14:paraId="7F16365A" w14:textId="77777777" w:rsidTr="001836D0">
        <w:tc>
          <w:tcPr>
            <w:tcW w:w="813" w:type="dxa"/>
            <w:gridSpan w:val="2"/>
            <w:vMerge/>
            <w:textDirection w:val="btLr"/>
            <w:vAlign w:val="center"/>
          </w:tcPr>
          <w:p w14:paraId="52C86837" w14:textId="77777777" w:rsidR="001836D0" w:rsidRPr="001836D0" w:rsidRDefault="001836D0" w:rsidP="00707FD5">
            <w:pPr>
              <w:spacing w:before="0"/>
              <w:ind w:left="113" w:right="113"/>
              <w:rPr>
                <w:rFonts w:asciiTheme="majorHAnsi" w:hAnsiTheme="majorHAnsi" w:cstheme="majorHAnsi"/>
                <w:b/>
                <w:bCs/>
                <w:sz w:val="20"/>
              </w:rPr>
            </w:pPr>
          </w:p>
        </w:tc>
        <w:tc>
          <w:tcPr>
            <w:tcW w:w="3144" w:type="dxa"/>
            <w:gridSpan w:val="2"/>
            <w:tcBorders>
              <w:top w:val="nil"/>
              <w:bottom w:val="nil"/>
              <w:right w:val="single" w:sz="4" w:space="0" w:color="auto"/>
            </w:tcBorders>
          </w:tcPr>
          <w:p w14:paraId="6D52F000"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relevant technical information and specifications for equipment and resources</w:t>
            </w:r>
          </w:p>
        </w:tc>
        <w:tc>
          <w:tcPr>
            <w:tcW w:w="2908" w:type="dxa"/>
            <w:gridSpan w:val="2"/>
            <w:tcBorders>
              <w:top w:val="nil"/>
              <w:left w:val="single" w:sz="4" w:space="0" w:color="auto"/>
              <w:bottom w:val="nil"/>
              <w:right w:val="single" w:sz="4" w:space="0" w:color="auto"/>
            </w:tcBorders>
          </w:tcPr>
          <w:p w14:paraId="21CE3107"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relevant technical information and specifications for equipment and resources</w:t>
            </w:r>
          </w:p>
        </w:tc>
        <w:tc>
          <w:tcPr>
            <w:tcW w:w="2907" w:type="dxa"/>
            <w:gridSpan w:val="2"/>
            <w:tcBorders>
              <w:top w:val="nil"/>
              <w:left w:val="single" w:sz="4" w:space="0" w:color="auto"/>
              <w:bottom w:val="nil"/>
              <w:right w:val="single" w:sz="4" w:space="0" w:color="auto"/>
            </w:tcBorders>
          </w:tcPr>
          <w:p w14:paraId="7E3BAB49"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technical information and specifications for equipment and resources</w:t>
            </w:r>
          </w:p>
        </w:tc>
        <w:tc>
          <w:tcPr>
            <w:tcW w:w="2770" w:type="dxa"/>
            <w:tcBorders>
              <w:top w:val="nil"/>
              <w:left w:val="single" w:sz="4" w:space="0" w:color="auto"/>
              <w:bottom w:val="nil"/>
              <w:right w:val="single" w:sz="4" w:space="0" w:color="auto"/>
            </w:tcBorders>
          </w:tcPr>
          <w:p w14:paraId="5227163D"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technical information and specifications for equipment and resources</w:t>
            </w:r>
          </w:p>
        </w:tc>
        <w:tc>
          <w:tcPr>
            <w:tcW w:w="3147" w:type="dxa"/>
            <w:gridSpan w:val="2"/>
            <w:tcBorders>
              <w:top w:val="nil"/>
              <w:left w:val="single" w:sz="4" w:space="0" w:color="auto"/>
              <w:bottom w:val="nil"/>
            </w:tcBorders>
          </w:tcPr>
          <w:p w14:paraId="408D12C7"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technical information and specifications for equipment and resources with limited accuracy</w:t>
            </w:r>
          </w:p>
        </w:tc>
      </w:tr>
      <w:tr w:rsidR="001836D0" w:rsidRPr="00386FCD" w14:paraId="3C52CFC3" w14:textId="77777777" w:rsidTr="001836D0">
        <w:tc>
          <w:tcPr>
            <w:tcW w:w="813" w:type="dxa"/>
            <w:gridSpan w:val="2"/>
            <w:vMerge/>
            <w:textDirection w:val="btLr"/>
            <w:vAlign w:val="center"/>
          </w:tcPr>
          <w:p w14:paraId="123027A3" w14:textId="77777777" w:rsidR="001836D0" w:rsidRPr="001836D0" w:rsidRDefault="001836D0" w:rsidP="00707FD5">
            <w:pPr>
              <w:spacing w:before="0"/>
              <w:ind w:left="113" w:right="113"/>
              <w:rPr>
                <w:rFonts w:asciiTheme="majorHAnsi" w:hAnsiTheme="majorHAnsi" w:cstheme="majorHAnsi"/>
                <w:b/>
                <w:bCs/>
                <w:sz w:val="20"/>
              </w:rPr>
            </w:pPr>
          </w:p>
        </w:tc>
        <w:tc>
          <w:tcPr>
            <w:tcW w:w="3144" w:type="dxa"/>
            <w:gridSpan w:val="2"/>
            <w:tcBorders>
              <w:top w:val="nil"/>
              <w:bottom w:val="nil"/>
              <w:right w:val="single" w:sz="4" w:space="0" w:color="auto"/>
            </w:tcBorders>
          </w:tcPr>
          <w:p w14:paraId="5C6D655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materials or resources suitable for a product or service</w:t>
            </w:r>
          </w:p>
        </w:tc>
        <w:tc>
          <w:tcPr>
            <w:tcW w:w="2908" w:type="dxa"/>
            <w:gridSpan w:val="2"/>
            <w:tcBorders>
              <w:top w:val="nil"/>
              <w:left w:val="single" w:sz="4" w:space="0" w:color="auto"/>
              <w:bottom w:val="nil"/>
              <w:right w:val="single" w:sz="4" w:space="0" w:color="auto"/>
            </w:tcBorders>
          </w:tcPr>
          <w:p w14:paraId="6BD4AABE"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choices of materials or resources for a product or service</w:t>
            </w:r>
          </w:p>
        </w:tc>
        <w:tc>
          <w:tcPr>
            <w:tcW w:w="2907" w:type="dxa"/>
            <w:gridSpan w:val="2"/>
            <w:tcBorders>
              <w:top w:val="nil"/>
              <w:left w:val="single" w:sz="4" w:space="0" w:color="auto"/>
              <w:bottom w:val="nil"/>
              <w:right w:val="single" w:sz="4" w:space="0" w:color="auto"/>
            </w:tcBorders>
          </w:tcPr>
          <w:p w14:paraId="58A71E74"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 xml:space="preserve">describe materials or resources chosen for a product or service </w:t>
            </w:r>
          </w:p>
        </w:tc>
        <w:tc>
          <w:tcPr>
            <w:tcW w:w="2770" w:type="dxa"/>
            <w:tcBorders>
              <w:top w:val="nil"/>
              <w:left w:val="single" w:sz="4" w:space="0" w:color="auto"/>
              <w:bottom w:val="nil"/>
              <w:right w:val="single" w:sz="4" w:space="0" w:color="auto"/>
            </w:tcBorders>
          </w:tcPr>
          <w:p w14:paraId="1E48237B"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materials or resources chosen for a product or service</w:t>
            </w:r>
          </w:p>
        </w:tc>
        <w:tc>
          <w:tcPr>
            <w:tcW w:w="3147" w:type="dxa"/>
            <w:gridSpan w:val="2"/>
            <w:tcBorders>
              <w:top w:val="nil"/>
              <w:left w:val="single" w:sz="4" w:space="0" w:color="auto"/>
              <w:bottom w:val="nil"/>
            </w:tcBorders>
          </w:tcPr>
          <w:p w14:paraId="5085E945"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some materials or resources chosen for a product or service</w:t>
            </w:r>
          </w:p>
        </w:tc>
      </w:tr>
      <w:tr w:rsidR="001836D0" w:rsidRPr="00386FCD" w14:paraId="6DB8EDBD" w14:textId="77777777" w:rsidTr="001836D0">
        <w:trPr>
          <w:trHeight w:val="627"/>
        </w:trPr>
        <w:tc>
          <w:tcPr>
            <w:tcW w:w="813" w:type="dxa"/>
            <w:gridSpan w:val="2"/>
            <w:vMerge/>
            <w:textDirection w:val="btLr"/>
            <w:vAlign w:val="center"/>
          </w:tcPr>
          <w:p w14:paraId="4FF9418F" w14:textId="77777777" w:rsidR="001836D0" w:rsidRPr="001836D0" w:rsidRDefault="001836D0" w:rsidP="00707FD5">
            <w:pPr>
              <w:spacing w:before="0"/>
              <w:ind w:left="113" w:right="113"/>
              <w:rPr>
                <w:rFonts w:asciiTheme="majorHAnsi" w:hAnsiTheme="majorHAnsi" w:cstheme="majorHAnsi"/>
                <w:b/>
                <w:bCs/>
                <w:sz w:val="20"/>
              </w:rPr>
            </w:pPr>
          </w:p>
        </w:tc>
        <w:tc>
          <w:tcPr>
            <w:tcW w:w="3144" w:type="dxa"/>
            <w:gridSpan w:val="2"/>
            <w:tcBorders>
              <w:top w:val="nil"/>
              <w:right w:val="single" w:sz="4" w:space="0" w:color="auto"/>
            </w:tcBorders>
          </w:tcPr>
          <w:p w14:paraId="2854DCFF"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using the principles of sustainability or ethics</w:t>
            </w:r>
          </w:p>
        </w:tc>
        <w:tc>
          <w:tcPr>
            <w:tcW w:w="2908" w:type="dxa"/>
            <w:gridSpan w:val="2"/>
            <w:tcBorders>
              <w:top w:val="nil"/>
              <w:left w:val="single" w:sz="4" w:space="0" w:color="auto"/>
              <w:bottom w:val="single" w:sz="4" w:space="0" w:color="auto"/>
              <w:right w:val="single" w:sz="4" w:space="0" w:color="auto"/>
            </w:tcBorders>
          </w:tcPr>
          <w:p w14:paraId="5AAEF88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how their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are sustainable or ethical</w:t>
            </w:r>
          </w:p>
        </w:tc>
        <w:tc>
          <w:tcPr>
            <w:tcW w:w="2907" w:type="dxa"/>
            <w:gridSpan w:val="2"/>
            <w:tcBorders>
              <w:top w:val="nil"/>
              <w:left w:val="single" w:sz="4" w:space="0" w:color="auto"/>
              <w:bottom w:val="single" w:sz="4" w:space="0" w:color="auto"/>
              <w:right w:val="single" w:sz="4" w:space="0" w:color="auto"/>
            </w:tcBorders>
          </w:tcPr>
          <w:p w14:paraId="05804CDA"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sustainable or ethical plans and results</w:t>
            </w:r>
          </w:p>
        </w:tc>
        <w:tc>
          <w:tcPr>
            <w:tcW w:w="2770" w:type="dxa"/>
            <w:tcBorders>
              <w:top w:val="nil"/>
              <w:left w:val="single" w:sz="4" w:space="0" w:color="auto"/>
              <w:bottom w:val="single" w:sz="4" w:space="0" w:color="auto"/>
              <w:right w:val="single" w:sz="4" w:space="0" w:color="auto"/>
            </w:tcBorders>
          </w:tcPr>
          <w:p w14:paraId="2610EE76"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sustainable or ethical plans and results</w:t>
            </w:r>
          </w:p>
        </w:tc>
        <w:tc>
          <w:tcPr>
            <w:tcW w:w="3147" w:type="dxa"/>
            <w:gridSpan w:val="2"/>
            <w:tcBorders>
              <w:top w:val="nil"/>
              <w:left w:val="single" w:sz="4" w:space="0" w:color="auto"/>
              <w:bottom w:val="single" w:sz="4" w:space="0" w:color="auto"/>
            </w:tcBorders>
          </w:tcPr>
          <w:p w14:paraId="7298DF3C"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sustainable or ethical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limited accuracy</w:t>
            </w:r>
          </w:p>
        </w:tc>
      </w:tr>
      <w:tr w:rsidR="001836D0" w:rsidRPr="00386FCD" w14:paraId="553F6C62" w14:textId="77777777" w:rsidTr="001836D0">
        <w:trPr>
          <w:trHeight w:val="669"/>
        </w:trPr>
        <w:tc>
          <w:tcPr>
            <w:tcW w:w="813" w:type="dxa"/>
            <w:gridSpan w:val="2"/>
            <w:vMerge w:val="restart"/>
            <w:textDirection w:val="btLr"/>
            <w:vAlign w:val="center"/>
          </w:tcPr>
          <w:p w14:paraId="6A85700E" w14:textId="77777777" w:rsidR="001836D0" w:rsidRPr="001836D0" w:rsidRDefault="001836D0" w:rsidP="00707FD5">
            <w:pPr>
              <w:spacing w:before="0"/>
              <w:ind w:left="113" w:right="113"/>
              <w:jc w:val="center"/>
              <w:rPr>
                <w:rFonts w:asciiTheme="majorHAnsi" w:hAnsiTheme="majorHAnsi" w:cstheme="majorHAnsi"/>
                <w:b/>
                <w:bCs/>
                <w:sz w:val="20"/>
              </w:rPr>
            </w:pPr>
            <w:r w:rsidRPr="001836D0">
              <w:rPr>
                <w:rFonts w:asciiTheme="majorHAnsi" w:hAnsiTheme="majorHAnsi" w:cstheme="majorHAnsi"/>
                <w:b/>
                <w:bCs/>
                <w:sz w:val="20"/>
              </w:rPr>
              <w:t>Skills</w:t>
            </w:r>
          </w:p>
        </w:tc>
        <w:tc>
          <w:tcPr>
            <w:tcW w:w="3144" w:type="dxa"/>
            <w:gridSpan w:val="2"/>
            <w:tcBorders>
              <w:bottom w:val="nil"/>
            </w:tcBorders>
          </w:tcPr>
          <w:p w14:paraId="1C28C7CB"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to an industry standard with some success for familiar and unfamiliar contexts</w:t>
            </w:r>
          </w:p>
        </w:tc>
        <w:tc>
          <w:tcPr>
            <w:tcW w:w="2908" w:type="dxa"/>
            <w:gridSpan w:val="2"/>
            <w:tcBorders>
              <w:bottom w:val="nil"/>
              <w:right w:val="single" w:sz="4" w:space="0" w:color="auto"/>
            </w:tcBorders>
          </w:tcPr>
          <w:p w14:paraId="63857024"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to an industry standard with direction for familiar contexts</w:t>
            </w:r>
          </w:p>
        </w:tc>
        <w:tc>
          <w:tcPr>
            <w:tcW w:w="2907" w:type="dxa"/>
            <w:gridSpan w:val="2"/>
            <w:tcBorders>
              <w:left w:val="single" w:sz="4" w:space="0" w:color="auto"/>
              <w:bottom w:val="nil"/>
              <w:right w:val="single" w:sz="4" w:space="0" w:color="auto"/>
            </w:tcBorders>
          </w:tcPr>
          <w:p w14:paraId="112BF42A"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with some functionality with direction for familiar contexts</w:t>
            </w:r>
          </w:p>
        </w:tc>
        <w:tc>
          <w:tcPr>
            <w:tcW w:w="2770" w:type="dxa"/>
            <w:tcBorders>
              <w:left w:val="single" w:sz="4" w:space="0" w:color="auto"/>
              <w:bottom w:val="nil"/>
              <w:right w:val="single" w:sz="4" w:space="0" w:color="auto"/>
            </w:tcBorders>
          </w:tcPr>
          <w:p w14:paraId="5E42B5FD"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with limited functionality with direction for familiar contexts</w:t>
            </w:r>
          </w:p>
        </w:tc>
        <w:tc>
          <w:tcPr>
            <w:tcW w:w="3147" w:type="dxa"/>
            <w:gridSpan w:val="2"/>
            <w:tcBorders>
              <w:left w:val="single" w:sz="4" w:space="0" w:color="auto"/>
              <w:bottom w:val="nil"/>
            </w:tcBorders>
          </w:tcPr>
          <w:p w14:paraId="404C96BB"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components of products or services for familiar contexts</w:t>
            </w:r>
          </w:p>
        </w:tc>
      </w:tr>
      <w:tr w:rsidR="001836D0" w:rsidRPr="00386FCD" w14:paraId="2C06909A" w14:textId="77777777" w:rsidTr="001836D0">
        <w:tc>
          <w:tcPr>
            <w:tcW w:w="813" w:type="dxa"/>
            <w:gridSpan w:val="2"/>
            <w:vMerge/>
            <w:tcBorders>
              <w:right w:val="single" w:sz="4" w:space="0" w:color="auto"/>
            </w:tcBorders>
          </w:tcPr>
          <w:p w14:paraId="7D2DCD61" w14:textId="77777777" w:rsidR="001836D0" w:rsidRPr="00386FCD" w:rsidRDefault="001836D0"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612D0403"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knowledge, understanding and practical skills with some independence to solve non-routine problems</w:t>
            </w:r>
          </w:p>
        </w:tc>
        <w:tc>
          <w:tcPr>
            <w:tcW w:w="2908" w:type="dxa"/>
            <w:gridSpan w:val="2"/>
            <w:tcBorders>
              <w:top w:val="nil"/>
              <w:left w:val="single" w:sz="4" w:space="0" w:color="auto"/>
              <w:bottom w:val="nil"/>
              <w:right w:val="single" w:sz="4" w:space="0" w:color="auto"/>
            </w:tcBorders>
          </w:tcPr>
          <w:p w14:paraId="16FFD802"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solve routine problems</w:t>
            </w:r>
          </w:p>
        </w:tc>
        <w:tc>
          <w:tcPr>
            <w:tcW w:w="2907" w:type="dxa"/>
            <w:gridSpan w:val="2"/>
            <w:tcBorders>
              <w:top w:val="nil"/>
              <w:left w:val="single" w:sz="4" w:space="0" w:color="auto"/>
              <w:bottom w:val="nil"/>
              <w:right w:val="single" w:sz="4" w:space="0" w:color="auto"/>
            </w:tcBorders>
          </w:tcPr>
          <w:p w14:paraId="700E944C"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attempt to solve routine problems</w:t>
            </w:r>
          </w:p>
        </w:tc>
        <w:tc>
          <w:tcPr>
            <w:tcW w:w="2770" w:type="dxa"/>
            <w:tcBorders>
              <w:top w:val="nil"/>
              <w:left w:val="single" w:sz="4" w:space="0" w:color="auto"/>
              <w:bottom w:val="nil"/>
              <w:right w:val="single" w:sz="4" w:space="0" w:color="auto"/>
            </w:tcBorders>
          </w:tcPr>
          <w:p w14:paraId="7A5C2410"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attempt to solve simple problems</w:t>
            </w:r>
          </w:p>
        </w:tc>
        <w:tc>
          <w:tcPr>
            <w:tcW w:w="3147" w:type="dxa"/>
            <w:gridSpan w:val="2"/>
            <w:tcBorders>
              <w:top w:val="nil"/>
              <w:left w:val="single" w:sz="4" w:space="0" w:color="auto"/>
              <w:bottom w:val="nil"/>
            </w:tcBorders>
          </w:tcPr>
          <w:p w14:paraId="3BE06EC7"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to attempt to solve simple problems under direction with limited success</w:t>
            </w:r>
          </w:p>
        </w:tc>
      </w:tr>
      <w:tr w:rsidR="001836D0" w:rsidRPr="00386FCD" w14:paraId="692FE830" w14:textId="77777777" w:rsidTr="001836D0">
        <w:tc>
          <w:tcPr>
            <w:tcW w:w="813" w:type="dxa"/>
            <w:gridSpan w:val="2"/>
            <w:vMerge/>
            <w:tcBorders>
              <w:right w:val="single" w:sz="4" w:space="0" w:color="auto"/>
            </w:tcBorders>
          </w:tcPr>
          <w:p w14:paraId="12E6224A" w14:textId="77777777" w:rsidR="001836D0" w:rsidRPr="00386FCD" w:rsidRDefault="001836D0"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21BE2928"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project management skills to planning and undertaking tasks effectively</w:t>
            </w:r>
          </w:p>
        </w:tc>
        <w:tc>
          <w:tcPr>
            <w:tcW w:w="2908" w:type="dxa"/>
            <w:gridSpan w:val="2"/>
            <w:tcBorders>
              <w:top w:val="nil"/>
              <w:left w:val="single" w:sz="4" w:space="0" w:color="auto"/>
              <w:bottom w:val="nil"/>
              <w:right w:val="single" w:sz="4" w:space="0" w:color="auto"/>
            </w:tcBorders>
          </w:tcPr>
          <w:p w14:paraId="173DA6D2"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uses plans and keep to schedules under limited direction with success</w:t>
            </w:r>
          </w:p>
        </w:tc>
        <w:tc>
          <w:tcPr>
            <w:tcW w:w="2907" w:type="dxa"/>
            <w:gridSpan w:val="2"/>
            <w:tcBorders>
              <w:top w:val="nil"/>
              <w:left w:val="single" w:sz="4" w:space="0" w:color="auto"/>
              <w:bottom w:val="nil"/>
              <w:right w:val="single" w:sz="4" w:space="0" w:color="auto"/>
            </w:tcBorders>
          </w:tcPr>
          <w:p w14:paraId="33357E1D"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plans and schedules under direction with success</w:t>
            </w:r>
          </w:p>
        </w:tc>
        <w:tc>
          <w:tcPr>
            <w:tcW w:w="2770" w:type="dxa"/>
            <w:tcBorders>
              <w:top w:val="nil"/>
              <w:left w:val="single" w:sz="4" w:space="0" w:color="auto"/>
              <w:bottom w:val="nil"/>
              <w:right w:val="single" w:sz="4" w:space="0" w:color="auto"/>
            </w:tcBorders>
          </w:tcPr>
          <w:p w14:paraId="2633DE60"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attempt to follow plans and schedules under direction with some success</w:t>
            </w:r>
          </w:p>
        </w:tc>
        <w:tc>
          <w:tcPr>
            <w:tcW w:w="3147" w:type="dxa"/>
            <w:gridSpan w:val="2"/>
            <w:tcBorders>
              <w:top w:val="nil"/>
              <w:left w:val="single" w:sz="4" w:space="0" w:color="auto"/>
              <w:bottom w:val="nil"/>
            </w:tcBorders>
          </w:tcPr>
          <w:p w14:paraId="2EE6D96D"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attempts to follow plans and schedules under direction with limited success</w:t>
            </w:r>
          </w:p>
        </w:tc>
      </w:tr>
      <w:tr w:rsidR="001836D0" w:rsidRPr="00386FCD" w14:paraId="5BBC2CAD" w14:textId="77777777" w:rsidTr="001836D0">
        <w:tc>
          <w:tcPr>
            <w:tcW w:w="813" w:type="dxa"/>
            <w:gridSpan w:val="2"/>
            <w:vMerge/>
            <w:tcBorders>
              <w:right w:val="single" w:sz="4" w:space="0" w:color="auto"/>
            </w:tcBorders>
          </w:tcPr>
          <w:p w14:paraId="6DEB5F1D" w14:textId="77777777" w:rsidR="001836D0" w:rsidRPr="00386FCD" w:rsidRDefault="001836D0"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79ACC807"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relevant terminology and communication skills to justify ideas and proposals</w:t>
            </w:r>
          </w:p>
        </w:tc>
        <w:tc>
          <w:tcPr>
            <w:tcW w:w="2908" w:type="dxa"/>
            <w:gridSpan w:val="2"/>
            <w:tcBorders>
              <w:top w:val="nil"/>
              <w:left w:val="single" w:sz="4" w:space="0" w:color="auto"/>
              <w:bottom w:val="nil"/>
              <w:right w:val="single" w:sz="4" w:space="0" w:color="auto"/>
            </w:tcBorders>
          </w:tcPr>
          <w:p w14:paraId="7482B558"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relevant terminology and communication skills to explain ideas and proposals</w:t>
            </w:r>
          </w:p>
        </w:tc>
        <w:tc>
          <w:tcPr>
            <w:tcW w:w="2907" w:type="dxa"/>
            <w:gridSpan w:val="2"/>
            <w:tcBorders>
              <w:top w:val="nil"/>
              <w:left w:val="single" w:sz="4" w:space="0" w:color="auto"/>
              <w:bottom w:val="nil"/>
              <w:right w:val="single" w:sz="4" w:space="0" w:color="auto"/>
            </w:tcBorders>
          </w:tcPr>
          <w:p w14:paraId="5573D419"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relevant terminology and communication protocols and processes to attempt to explain ideas and proposals</w:t>
            </w:r>
          </w:p>
        </w:tc>
        <w:tc>
          <w:tcPr>
            <w:tcW w:w="2770" w:type="dxa"/>
            <w:tcBorders>
              <w:top w:val="nil"/>
              <w:left w:val="single" w:sz="4" w:space="0" w:color="auto"/>
              <w:bottom w:val="nil"/>
              <w:right w:val="single" w:sz="4" w:space="0" w:color="auto"/>
            </w:tcBorders>
          </w:tcPr>
          <w:p w14:paraId="579CA8E9"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terminology and communication protocols and processes to describe ideas and proposals</w:t>
            </w:r>
          </w:p>
        </w:tc>
        <w:tc>
          <w:tcPr>
            <w:tcW w:w="3147" w:type="dxa"/>
            <w:gridSpan w:val="2"/>
            <w:tcBorders>
              <w:top w:val="nil"/>
              <w:left w:val="single" w:sz="4" w:space="0" w:color="auto"/>
              <w:bottom w:val="nil"/>
            </w:tcBorders>
          </w:tcPr>
          <w:p w14:paraId="3008C6B7"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terminology and communication protocols and processes with assistance to identify ideas and proposals</w:t>
            </w:r>
          </w:p>
        </w:tc>
      </w:tr>
      <w:tr w:rsidR="001836D0" w:rsidRPr="00386FCD" w14:paraId="15BABC48" w14:textId="77777777" w:rsidTr="001836D0">
        <w:tc>
          <w:tcPr>
            <w:tcW w:w="813" w:type="dxa"/>
            <w:gridSpan w:val="2"/>
            <w:vMerge/>
            <w:tcBorders>
              <w:right w:val="single" w:sz="4" w:space="0" w:color="auto"/>
            </w:tcBorders>
          </w:tcPr>
          <w:p w14:paraId="5D0ACCA7" w14:textId="77777777" w:rsidR="001836D0" w:rsidRPr="00386FCD" w:rsidRDefault="001836D0"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0259FA6A"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transferable work skills in range of professional contexts in familiar and unfamiliar contexts with some direction</w:t>
            </w:r>
          </w:p>
        </w:tc>
        <w:tc>
          <w:tcPr>
            <w:tcW w:w="2908" w:type="dxa"/>
            <w:gridSpan w:val="2"/>
            <w:tcBorders>
              <w:top w:val="nil"/>
              <w:left w:val="single" w:sz="4" w:space="0" w:color="auto"/>
              <w:bottom w:val="nil"/>
              <w:right w:val="single" w:sz="4" w:space="0" w:color="auto"/>
            </w:tcBorders>
          </w:tcPr>
          <w:p w14:paraId="50E85C85"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transferable work skills in range of professional contexts under direction for familiar contexts</w:t>
            </w:r>
          </w:p>
        </w:tc>
        <w:tc>
          <w:tcPr>
            <w:tcW w:w="2907" w:type="dxa"/>
            <w:gridSpan w:val="2"/>
            <w:tcBorders>
              <w:top w:val="nil"/>
              <w:left w:val="single" w:sz="4" w:space="0" w:color="auto"/>
              <w:bottom w:val="nil"/>
              <w:right w:val="single" w:sz="4" w:space="0" w:color="auto"/>
            </w:tcBorders>
          </w:tcPr>
          <w:p w14:paraId="7D32340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transferable work skills in professional contexts under direction with some success for familiar contexts</w:t>
            </w:r>
          </w:p>
        </w:tc>
        <w:tc>
          <w:tcPr>
            <w:tcW w:w="2770" w:type="dxa"/>
            <w:tcBorders>
              <w:top w:val="nil"/>
              <w:left w:val="single" w:sz="4" w:space="0" w:color="auto"/>
              <w:bottom w:val="nil"/>
              <w:right w:val="single" w:sz="4" w:space="0" w:color="auto"/>
            </w:tcBorders>
          </w:tcPr>
          <w:p w14:paraId="0A020B78"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a limited set of transferable work skills in familiar professional contexts under direction</w:t>
            </w:r>
          </w:p>
        </w:tc>
        <w:tc>
          <w:tcPr>
            <w:tcW w:w="3147" w:type="dxa"/>
            <w:gridSpan w:val="2"/>
            <w:tcBorders>
              <w:top w:val="nil"/>
              <w:left w:val="single" w:sz="4" w:space="0" w:color="auto"/>
              <w:bottom w:val="nil"/>
            </w:tcBorders>
          </w:tcPr>
          <w:p w14:paraId="0B7EACE0"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basic transferable work skills in familiar professional contexts under direction</w:t>
            </w:r>
          </w:p>
        </w:tc>
      </w:tr>
      <w:tr w:rsidR="001836D0" w:rsidRPr="00386FCD" w14:paraId="380910FB" w14:textId="77777777" w:rsidTr="001836D0">
        <w:tc>
          <w:tcPr>
            <w:tcW w:w="813" w:type="dxa"/>
            <w:gridSpan w:val="2"/>
            <w:vMerge/>
            <w:tcBorders>
              <w:right w:val="single" w:sz="4" w:space="0" w:color="auto"/>
            </w:tcBorders>
          </w:tcPr>
          <w:p w14:paraId="37D5E4C2" w14:textId="77777777" w:rsidR="001836D0" w:rsidRPr="00386FCD" w:rsidRDefault="001836D0" w:rsidP="00707FD5">
            <w:pPr>
              <w:spacing w:before="0"/>
              <w:rPr>
                <w:rFonts w:asciiTheme="majorHAnsi" w:hAnsiTheme="majorHAnsi" w:cstheme="majorHAnsi"/>
              </w:rPr>
            </w:pPr>
          </w:p>
        </w:tc>
        <w:tc>
          <w:tcPr>
            <w:tcW w:w="3144" w:type="dxa"/>
            <w:gridSpan w:val="2"/>
            <w:tcBorders>
              <w:top w:val="nil"/>
              <w:left w:val="single" w:sz="4" w:space="0" w:color="auto"/>
              <w:bottom w:val="nil"/>
              <w:right w:val="single" w:sz="4" w:space="0" w:color="auto"/>
            </w:tcBorders>
          </w:tcPr>
          <w:p w14:paraId="23B5AEB6"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Work Health and Safety principles to self and others in familiar and unfamiliar contexts</w:t>
            </w:r>
          </w:p>
        </w:tc>
        <w:tc>
          <w:tcPr>
            <w:tcW w:w="2908" w:type="dxa"/>
            <w:gridSpan w:val="2"/>
            <w:tcBorders>
              <w:top w:val="nil"/>
              <w:left w:val="single" w:sz="4" w:space="0" w:color="auto"/>
              <w:bottom w:val="nil"/>
              <w:right w:val="single" w:sz="4" w:space="0" w:color="auto"/>
            </w:tcBorders>
          </w:tcPr>
          <w:p w14:paraId="0BFC337E"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Work Health and Safety principles to self with some success in familiar and unfamiliar contexts</w:t>
            </w:r>
          </w:p>
        </w:tc>
        <w:tc>
          <w:tcPr>
            <w:tcW w:w="2907" w:type="dxa"/>
            <w:gridSpan w:val="2"/>
            <w:tcBorders>
              <w:top w:val="nil"/>
              <w:left w:val="single" w:sz="4" w:space="0" w:color="auto"/>
              <w:bottom w:val="nil"/>
              <w:right w:val="single" w:sz="4" w:space="0" w:color="auto"/>
            </w:tcBorders>
          </w:tcPr>
          <w:p w14:paraId="6550252A"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limited direction for familiar contexts</w:t>
            </w:r>
          </w:p>
        </w:tc>
        <w:tc>
          <w:tcPr>
            <w:tcW w:w="2770" w:type="dxa"/>
            <w:tcBorders>
              <w:top w:val="nil"/>
              <w:left w:val="single" w:sz="4" w:space="0" w:color="auto"/>
              <w:bottom w:val="nil"/>
              <w:right w:val="single" w:sz="4" w:space="0" w:color="auto"/>
            </w:tcBorders>
          </w:tcPr>
          <w:p w14:paraId="4EAEA588"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direction for familiar contexts</w:t>
            </w:r>
          </w:p>
        </w:tc>
        <w:tc>
          <w:tcPr>
            <w:tcW w:w="3147" w:type="dxa"/>
            <w:gridSpan w:val="2"/>
            <w:tcBorders>
              <w:top w:val="nil"/>
              <w:left w:val="single" w:sz="4" w:space="0" w:color="auto"/>
              <w:bottom w:val="nil"/>
            </w:tcBorders>
          </w:tcPr>
          <w:p w14:paraId="1D11341D"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regular direction for familiar contexts</w:t>
            </w:r>
          </w:p>
        </w:tc>
      </w:tr>
      <w:tr w:rsidR="001836D0" w:rsidRPr="00386FCD" w14:paraId="342E00D2" w14:textId="77777777" w:rsidTr="001836D0">
        <w:tc>
          <w:tcPr>
            <w:tcW w:w="813" w:type="dxa"/>
            <w:gridSpan w:val="2"/>
            <w:vMerge/>
            <w:tcBorders>
              <w:right w:val="single" w:sz="4" w:space="0" w:color="auto"/>
            </w:tcBorders>
          </w:tcPr>
          <w:p w14:paraId="4EDD3BDC" w14:textId="77777777" w:rsidR="001836D0" w:rsidRPr="00386FCD" w:rsidRDefault="001836D0" w:rsidP="00707FD5">
            <w:pPr>
              <w:spacing w:before="0"/>
              <w:rPr>
                <w:rFonts w:asciiTheme="majorHAnsi" w:hAnsiTheme="majorHAnsi" w:cstheme="majorHAnsi"/>
              </w:rPr>
            </w:pPr>
          </w:p>
        </w:tc>
        <w:tc>
          <w:tcPr>
            <w:tcW w:w="3144" w:type="dxa"/>
            <w:gridSpan w:val="2"/>
            <w:tcBorders>
              <w:top w:val="nil"/>
              <w:left w:val="single" w:sz="4" w:space="0" w:color="auto"/>
              <w:bottom w:val="single" w:sz="4" w:space="0" w:color="auto"/>
              <w:right w:val="single" w:sz="4" w:space="0" w:color="auto"/>
            </w:tcBorders>
          </w:tcPr>
          <w:p w14:paraId="184E3620"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with insight on learning, successes, and setbacks and accurately to propose well-reasoned improvements</w:t>
            </w:r>
          </w:p>
        </w:tc>
        <w:tc>
          <w:tcPr>
            <w:tcW w:w="2908" w:type="dxa"/>
            <w:gridSpan w:val="2"/>
            <w:tcBorders>
              <w:top w:val="nil"/>
              <w:left w:val="single" w:sz="4" w:space="0" w:color="auto"/>
              <w:right w:val="single" w:sz="4" w:space="0" w:color="auto"/>
            </w:tcBorders>
          </w:tcPr>
          <w:p w14:paraId="0B7F1CE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accurately to propose plausible improvements</w:t>
            </w:r>
          </w:p>
        </w:tc>
        <w:tc>
          <w:tcPr>
            <w:tcW w:w="2907" w:type="dxa"/>
            <w:gridSpan w:val="2"/>
            <w:tcBorders>
              <w:top w:val="nil"/>
              <w:left w:val="single" w:sz="4" w:space="0" w:color="auto"/>
              <w:right w:val="single" w:sz="4" w:space="0" w:color="auto"/>
            </w:tcBorders>
          </w:tcPr>
          <w:p w14:paraId="2683A082"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accurately to propose improvements</w:t>
            </w:r>
          </w:p>
        </w:tc>
        <w:tc>
          <w:tcPr>
            <w:tcW w:w="2770" w:type="dxa"/>
            <w:tcBorders>
              <w:top w:val="nil"/>
              <w:left w:val="single" w:sz="4" w:space="0" w:color="auto"/>
              <w:right w:val="single" w:sz="4" w:space="0" w:color="auto"/>
            </w:tcBorders>
          </w:tcPr>
          <w:p w14:paraId="22B15A9E"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to propose improvements</w:t>
            </w:r>
          </w:p>
        </w:tc>
        <w:tc>
          <w:tcPr>
            <w:tcW w:w="3147" w:type="dxa"/>
            <w:gridSpan w:val="2"/>
            <w:tcBorders>
              <w:top w:val="nil"/>
              <w:left w:val="single" w:sz="4" w:space="0" w:color="auto"/>
            </w:tcBorders>
          </w:tcPr>
          <w:p w14:paraId="08EE2C81" w14:textId="77777777" w:rsidR="001836D0" w:rsidRPr="00386FCD" w:rsidRDefault="001836D0" w:rsidP="00D634E8">
            <w:pPr>
              <w:pStyle w:val="ListParagraph"/>
              <w:numPr>
                <w:ilvl w:val="0"/>
                <w:numId w:val="27"/>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with direction</w:t>
            </w:r>
          </w:p>
        </w:tc>
      </w:tr>
    </w:tbl>
    <w:tbl>
      <w:tblPr>
        <w:tblpPr w:leftFromText="180" w:rightFromText="180" w:horzAnchor="margin" w:tblpY="265"/>
        <w:tblW w:w="15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2727"/>
        <w:gridCol w:w="2722"/>
        <w:gridCol w:w="2912"/>
        <w:gridCol w:w="3147"/>
        <w:gridCol w:w="3233"/>
        <w:gridCol w:w="142"/>
      </w:tblGrid>
      <w:tr w:rsidR="001836D0" w:rsidRPr="001836D0" w14:paraId="067308A2" w14:textId="77777777" w:rsidTr="00B40E32">
        <w:trPr>
          <w:gridAfter w:val="1"/>
          <w:wAfter w:w="142" w:type="dxa"/>
        </w:trPr>
        <w:tc>
          <w:tcPr>
            <w:tcW w:w="15416" w:type="dxa"/>
            <w:gridSpan w:val="6"/>
            <w:tcBorders>
              <w:top w:val="nil"/>
              <w:left w:val="nil"/>
              <w:right w:val="nil"/>
            </w:tcBorders>
            <w:vAlign w:val="center"/>
          </w:tcPr>
          <w:p w14:paraId="42C7CF93" w14:textId="77777777" w:rsidR="001836D0" w:rsidRPr="001836D0" w:rsidRDefault="001836D0" w:rsidP="00B40E32">
            <w:pPr>
              <w:spacing w:before="0"/>
              <w:rPr>
                <w:rFonts w:eastAsia="Calibri" w:cs="Calibri"/>
                <w:b/>
                <w:bCs/>
                <w:szCs w:val="22"/>
                <w:lang w:eastAsia="en-AU"/>
              </w:rPr>
            </w:pPr>
            <w:r w:rsidRPr="001836D0">
              <w:rPr>
                <w:rFonts w:eastAsia="Calibri" w:cs="Calibri"/>
                <w:b/>
                <w:bCs/>
                <w:szCs w:val="22"/>
                <w:lang w:eastAsia="en-AU"/>
              </w:rPr>
              <w:lastRenderedPageBreak/>
              <w:t>Achievement Standards Industry and Services M</w:t>
            </w:r>
          </w:p>
        </w:tc>
      </w:tr>
      <w:tr w:rsidR="001836D0" w:rsidRPr="001836D0" w14:paraId="7F224569" w14:textId="77777777" w:rsidTr="00B40E32">
        <w:trPr>
          <w:trHeight w:val="175"/>
        </w:trPr>
        <w:tc>
          <w:tcPr>
            <w:tcW w:w="675" w:type="dxa"/>
            <w:vAlign w:val="center"/>
          </w:tcPr>
          <w:p w14:paraId="061ED43F" w14:textId="77777777" w:rsidR="001836D0" w:rsidRPr="001836D0" w:rsidRDefault="001836D0" w:rsidP="00B40E32">
            <w:pPr>
              <w:spacing w:before="0"/>
              <w:rPr>
                <w:rFonts w:eastAsia="Calibri" w:cs="Calibri"/>
                <w:b/>
                <w:szCs w:val="22"/>
                <w:lang w:eastAsia="en-AU"/>
              </w:rPr>
            </w:pPr>
          </w:p>
        </w:tc>
        <w:tc>
          <w:tcPr>
            <w:tcW w:w="2727" w:type="dxa"/>
            <w:tcBorders>
              <w:bottom w:val="single" w:sz="4" w:space="0" w:color="auto"/>
            </w:tcBorders>
            <w:vAlign w:val="center"/>
          </w:tcPr>
          <w:p w14:paraId="67C11A80" w14:textId="77777777" w:rsidR="001836D0" w:rsidRPr="001836D0" w:rsidRDefault="001836D0" w:rsidP="00B40E32">
            <w:pPr>
              <w:spacing w:before="0"/>
              <w:ind w:left="57"/>
              <w:jc w:val="center"/>
              <w:rPr>
                <w:b/>
                <w:szCs w:val="22"/>
              </w:rPr>
            </w:pPr>
            <w:r w:rsidRPr="001836D0">
              <w:rPr>
                <w:b/>
                <w:szCs w:val="22"/>
              </w:rPr>
              <w:t>A</w:t>
            </w:r>
          </w:p>
        </w:tc>
        <w:tc>
          <w:tcPr>
            <w:tcW w:w="2722" w:type="dxa"/>
            <w:tcBorders>
              <w:bottom w:val="single" w:sz="4" w:space="0" w:color="auto"/>
            </w:tcBorders>
            <w:vAlign w:val="center"/>
          </w:tcPr>
          <w:p w14:paraId="76228161" w14:textId="77777777" w:rsidR="001836D0" w:rsidRPr="001836D0" w:rsidRDefault="001836D0" w:rsidP="00B40E32">
            <w:pPr>
              <w:spacing w:before="0"/>
              <w:ind w:left="57"/>
              <w:jc w:val="center"/>
              <w:rPr>
                <w:b/>
                <w:szCs w:val="22"/>
              </w:rPr>
            </w:pPr>
            <w:r w:rsidRPr="001836D0">
              <w:rPr>
                <w:b/>
                <w:szCs w:val="22"/>
              </w:rPr>
              <w:t>B</w:t>
            </w:r>
          </w:p>
        </w:tc>
        <w:tc>
          <w:tcPr>
            <w:tcW w:w="2912" w:type="dxa"/>
            <w:tcBorders>
              <w:bottom w:val="single" w:sz="4" w:space="0" w:color="auto"/>
            </w:tcBorders>
            <w:vAlign w:val="center"/>
          </w:tcPr>
          <w:p w14:paraId="24CA611F" w14:textId="77777777" w:rsidR="001836D0" w:rsidRPr="001836D0" w:rsidRDefault="001836D0" w:rsidP="00B40E32">
            <w:pPr>
              <w:spacing w:before="0"/>
              <w:ind w:left="57"/>
              <w:jc w:val="center"/>
              <w:rPr>
                <w:b/>
                <w:szCs w:val="22"/>
              </w:rPr>
            </w:pPr>
            <w:r w:rsidRPr="001836D0">
              <w:rPr>
                <w:b/>
                <w:szCs w:val="22"/>
              </w:rPr>
              <w:t>C</w:t>
            </w:r>
          </w:p>
        </w:tc>
        <w:tc>
          <w:tcPr>
            <w:tcW w:w="3147" w:type="dxa"/>
            <w:tcBorders>
              <w:bottom w:val="single" w:sz="4" w:space="0" w:color="auto"/>
            </w:tcBorders>
            <w:vAlign w:val="center"/>
          </w:tcPr>
          <w:p w14:paraId="02FCB7E9" w14:textId="77777777" w:rsidR="001836D0" w:rsidRPr="001836D0" w:rsidRDefault="001836D0" w:rsidP="00B40E32">
            <w:pPr>
              <w:spacing w:before="0"/>
              <w:ind w:left="57"/>
              <w:jc w:val="center"/>
              <w:rPr>
                <w:b/>
                <w:szCs w:val="22"/>
              </w:rPr>
            </w:pPr>
            <w:r w:rsidRPr="001836D0">
              <w:rPr>
                <w:b/>
                <w:szCs w:val="22"/>
              </w:rPr>
              <w:t>D</w:t>
            </w:r>
          </w:p>
        </w:tc>
        <w:tc>
          <w:tcPr>
            <w:tcW w:w="3375" w:type="dxa"/>
            <w:gridSpan w:val="2"/>
            <w:tcBorders>
              <w:bottom w:val="single" w:sz="4" w:space="0" w:color="auto"/>
            </w:tcBorders>
            <w:vAlign w:val="center"/>
          </w:tcPr>
          <w:p w14:paraId="34280A5C" w14:textId="77777777" w:rsidR="001836D0" w:rsidRPr="001836D0" w:rsidRDefault="001836D0" w:rsidP="00B40E32">
            <w:pPr>
              <w:spacing w:before="0"/>
              <w:ind w:left="57"/>
              <w:jc w:val="center"/>
              <w:rPr>
                <w:b/>
                <w:szCs w:val="22"/>
              </w:rPr>
            </w:pPr>
            <w:r w:rsidRPr="001836D0">
              <w:rPr>
                <w:b/>
                <w:szCs w:val="22"/>
              </w:rPr>
              <w:t>E</w:t>
            </w:r>
          </w:p>
        </w:tc>
      </w:tr>
      <w:tr w:rsidR="001836D0" w:rsidRPr="001836D0" w14:paraId="30079513" w14:textId="77777777" w:rsidTr="00B40E32">
        <w:trPr>
          <w:cantSplit/>
          <w:trHeight w:val="500"/>
        </w:trPr>
        <w:tc>
          <w:tcPr>
            <w:tcW w:w="675" w:type="dxa"/>
            <w:vMerge w:val="restart"/>
            <w:textDirection w:val="btLr"/>
            <w:vAlign w:val="center"/>
          </w:tcPr>
          <w:p w14:paraId="60CDC3C1" w14:textId="77777777" w:rsidR="001836D0" w:rsidRPr="001836D0" w:rsidRDefault="001836D0" w:rsidP="00B40E32">
            <w:pPr>
              <w:tabs>
                <w:tab w:val="left" w:pos="207"/>
              </w:tabs>
              <w:spacing w:before="20" w:after="20"/>
              <w:ind w:left="-74"/>
              <w:jc w:val="center"/>
              <w:rPr>
                <w:rFonts w:cs="Times New (W1)"/>
                <w:b/>
                <w:sz w:val="20"/>
              </w:rPr>
            </w:pPr>
            <w:r w:rsidRPr="001836D0">
              <w:rPr>
                <w:rFonts w:cs="Times New (W1)"/>
                <w:b/>
                <w:sz w:val="20"/>
              </w:rPr>
              <w:t>Knowledge and understanding</w:t>
            </w:r>
          </w:p>
        </w:tc>
        <w:tc>
          <w:tcPr>
            <w:tcW w:w="2727" w:type="dxa"/>
            <w:tcBorders>
              <w:bottom w:val="nil"/>
            </w:tcBorders>
          </w:tcPr>
          <w:p w14:paraId="50DBB1A2"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industry practices and procedures independently</w:t>
            </w:r>
          </w:p>
        </w:tc>
        <w:tc>
          <w:tcPr>
            <w:tcW w:w="2722" w:type="dxa"/>
            <w:tcBorders>
              <w:bottom w:val="nil"/>
            </w:tcBorders>
          </w:tcPr>
          <w:p w14:paraId="173A6A9F"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industry practices and procedures with some assistance</w:t>
            </w:r>
          </w:p>
        </w:tc>
        <w:tc>
          <w:tcPr>
            <w:tcW w:w="2912" w:type="dxa"/>
            <w:tcBorders>
              <w:bottom w:val="nil"/>
            </w:tcBorders>
          </w:tcPr>
          <w:p w14:paraId="37191647"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industry practices and procedures with assistance</w:t>
            </w:r>
          </w:p>
        </w:tc>
        <w:tc>
          <w:tcPr>
            <w:tcW w:w="3147" w:type="dxa"/>
            <w:tcBorders>
              <w:bottom w:val="nil"/>
            </w:tcBorders>
          </w:tcPr>
          <w:p w14:paraId="58786454"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identify industry practices and procedures with continuous guidance</w:t>
            </w:r>
          </w:p>
        </w:tc>
        <w:tc>
          <w:tcPr>
            <w:tcW w:w="3375" w:type="dxa"/>
            <w:gridSpan w:val="2"/>
            <w:tcBorders>
              <w:bottom w:val="nil"/>
            </w:tcBorders>
          </w:tcPr>
          <w:p w14:paraId="1DADCFBF"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identify some industry practices, and procedures with direct instruction</w:t>
            </w:r>
          </w:p>
        </w:tc>
      </w:tr>
      <w:tr w:rsidR="001836D0" w:rsidRPr="001836D0" w14:paraId="52585A2B" w14:textId="77777777" w:rsidTr="00B40E32">
        <w:trPr>
          <w:cantSplit/>
          <w:trHeight w:val="564"/>
        </w:trPr>
        <w:tc>
          <w:tcPr>
            <w:tcW w:w="675" w:type="dxa"/>
            <w:vMerge/>
            <w:textDirection w:val="btLr"/>
            <w:vAlign w:val="center"/>
          </w:tcPr>
          <w:p w14:paraId="2DEEC6B5" w14:textId="77777777" w:rsidR="001836D0" w:rsidRPr="001836D0" w:rsidRDefault="001836D0" w:rsidP="00B40E32">
            <w:pPr>
              <w:tabs>
                <w:tab w:val="left" w:pos="207"/>
              </w:tabs>
              <w:spacing w:before="20" w:after="20"/>
              <w:ind w:left="-74"/>
              <w:jc w:val="center"/>
              <w:rPr>
                <w:rFonts w:cs="Times New (W1)"/>
                <w:b/>
                <w:sz w:val="20"/>
              </w:rPr>
            </w:pPr>
          </w:p>
        </w:tc>
        <w:tc>
          <w:tcPr>
            <w:tcW w:w="2727" w:type="dxa"/>
            <w:tcBorders>
              <w:top w:val="nil"/>
              <w:bottom w:val="nil"/>
            </w:tcBorders>
          </w:tcPr>
          <w:p w14:paraId="3C49C833"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technical information and specifications independently</w:t>
            </w:r>
          </w:p>
        </w:tc>
        <w:tc>
          <w:tcPr>
            <w:tcW w:w="2722" w:type="dxa"/>
            <w:tcBorders>
              <w:top w:val="nil"/>
              <w:bottom w:val="nil"/>
            </w:tcBorders>
          </w:tcPr>
          <w:p w14:paraId="75921A13"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technical information and specifications with some assistance</w:t>
            </w:r>
          </w:p>
        </w:tc>
        <w:tc>
          <w:tcPr>
            <w:tcW w:w="2912" w:type="dxa"/>
            <w:tcBorders>
              <w:top w:val="nil"/>
              <w:bottom w:val="nil"/>
            </w:tcBorders>
          </w:tcPr>
          <w:p w14:paraId="00FF4B09"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technical information and specifications with assistance</w:t>
            </w:r>
          </w:p>
        </w:tc>
        <w:tc>
          <w:tcPr>
            <w:tcW w:w="3147" w:type="dxa"/>
            <w:tcBorders>
              <w:top w:val="nil"/>
              <w:bottom w:val="nil"/>
            </w:tcBorders>
          </w:tcPr>
          <w:p w14:paraId="5CEE3CC2"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identify technical information with continuous guidance</w:t>
            </w:r>
          </w:p>
        </w:tc>
        <w:tc>
          <w:tcPr>
            <w:tcW w:w="3375" w:type="dxa"/>
            <w:gridSpan w:val="2"/>
            <w:tcBorders>
              <w:top w:val="nil"/>
              <w:bottom w:val="nil"/>
            </w:tcBorders>
          </w:tcPr>
          <w:p w14:paraId="3A9DC9ED"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identify some technical information with direct instruction</w:t>
            </w:r>
          </w:p>
        </w:tc>
      </w:tr>
      <w:tr w:rsidR="001836D0" w:rsidRPr="001836D0" w14:paraId="7B8E5316" w14:textId="77777777" w:rsidTr="00B40E32">
        <w:trPr>
          <w:cantSplit/>
          <w:trHeight w:val="1086"/>
        </w:trPr>
        <w:tc>
          <w:tcPr>
            <w:tcW w:w="675" w:type="dxa"/>
            <w:vMerge/>
            <w:textDirection w:val="btLr"/>
            <w:vAlign w:val="center"/>
          </w:tcPr>
          <w:p w14:paraId="228811FE" w14:textId="77777777" w:rsidR="001836D0" w:rsidRPr="001836D0" w:rsidRDefault="001836D0" w:rsidP="00B40E32">
            <w:pPr>
              <w:tabs>
                <w:tab w:val="left" w:pos="207"/>
              </w:tabs>
              <w:spacing w:before="20" w:after="20"/>
              <w:ind w:left="-74"/>
              <w:jc w:val="center"/>
              <w:rPr>
                <w:rFonts w:cs="Times New (W1)"/>
                <w:b/>
                <w:sz w:val="20"/>
              </w:rPr>
            </w:pPr>
          </w:p>
        </w:tc>
        <w:tc>
          <w:tcPr>
            <w:tcW w:w="2727" w:type="dxa"/>
            <w:tcBorders>
              <w:top w:val="nil"/>
              <w:bottom w:val="nil"/>
            </w:tcBorders>
          </w:tcPr>
          <w:p w14:paraId="5927061A"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ethical and sustainable practices independently</w:t>
            </w:r>
          </w:p>
        </w:tc>
        <w:tc>
          <w:tcPr>
            <w:tcW w:w="2722" w:type="dxa"/>
            <w:tcBorders>
              <w:top w:val="nil"/>
              <w:bottom w:val="nil"/>
            </w:tcBorders>
          </w:tcPr>
          <w:p w14:paraId="49220290"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describe ethical and sustainable practices with some assistance</w:t>
            </w:r>
          </w:p>
        </w:tc>
        <w:tc>
          <w:tcPr>
            <w:tcW w:w="2912" w:type="dxa"/>
            <w:tcBorders>
              <w:top w:val="nil"/>
              <w:bottom w:val="nil"/>
            </w:tcBorders>
          </w:tcPr>
          <w:p w14:paraId="38C93677"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recount ethical and sustainable practices with assistance</w:t>
            </w:r>
          </w:p>
        </w:tc>
        <w:tc>
          <w:tcPr>
            <w:tcW w:w="3147" w:type="dxa"/>
            <w:tcBorders>
              <w:top w:val="nil"/>
              <w:bottom w:val="nil"/>
            </w:tcBorders>
          </w:tcPr>
          <w:p w14:paraId="1A3B3924"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recount ethical and sustainable practices with continual guidance</w:t>
            </w:r>
          </w:p>
        </w:tc>
        <w:tc>
          <w:tcPr>
            <w:tcW w:w="3375" w:type="dxa"/>
            <w:gridSpan w:val="2"/>
            <w:tcBorders>
              <w:top w:val="nil"/>
              <w:bottom w:val="nil"/>
            </w:tcBorders>
          </w:tcPr>
          <w:p w14:paraId="6D0BDF9C"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recount ethical and sustainable practices with direct instruction</w:t>
            </w:r>
          </w:p>
        </w:tc>
      </w:tr>
      <w:tr w:rsidR="001836D0" w:rsidRPr="001836D0" w14:paraId="53343311" w14:textId="77777777" w:rsidTr="00B40E32">
        <w:trPr>
          <w:cantSplit/>
          <w:trHeight w:val="720"/>
        </w:trPr>
        <w:tc>
          <w:tcPr>
            <w:tcW w:w="675" w:type="dxa"/>
            <w:vMerge w:val="restart"/>
            <w:textDirection w:val="btLr"/>
            <w:vAlign w:val="center"/>
          </w:tcPr>
          <w:p w14:paraId="1E167718" w14:textId="77777777" w:rsidR="001836D0" w:rsidRPr="001836D0" w:rsidRDefault="001836D0" w:rsidP="00B40E32">
            <w:pPr>
              <w:tabs>
                <w:tab w:val="left" w:pos="207"/>
              </w:tabs>
              <w:spacing w:before="20" w:after="20"/>
              <w:ind w:left="-74"/>
              <w:jc w:val="center"/>
              <w:rPr>
                <w:rFonts w:cs="Times New (W1)"/>
                <w:b/>
                <w:sz w:val="20"/>
              </w:rPr>
            </w:pPr>
            <w:r w:rsidRPr="001836D0">
              <w:rPr>
                <w:rFonts w:cs="Times New (W1)"/>
                <w:b/>
                <w:sz w:val="20"/>
              </w:rPr>
              <w:t>Skills</w:t>
            </w:r>
          </w:p>
        </w:tc>
        <w:tc>
          <w:tcPr>
            <w:tcW w:w="2727" w:type="dxa"/>
            <w:tcBorders>
              <w:top w:val="single" w:sz="4" w:space="0" w:color="auto"/>
              <w:bottom w:val="nil"/>
            </w:tcBorders>
          </w:tcPr>
          <w:p w14:paraId="5EE3902F"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industry practices, and procedures to deliver a service and/or create a product independently</w:t>
            </w:r>
          </w:p>
        </w:tc>
        <w:tc>
          <w:tcPr>
            <w:tcW w:w="2722" w:type="dxa"/>
            <w:tcBorders>
              <w:top w:val="single" w:sz="4" w:space="0" w:color="auto"/>
              <w:bottom w:val="nil"/>
            </w:tcBorders>
          </w:tcPr>
          <w:p w14:paraId="5B1F4B51"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industry practices, and procedures to deliver a service and/or create a product with some assistance</w:t>
            </w:r>
          </w:p>
        </w:tc>
        <w:tc>
          <w:tcPr>
            <w:tcW w:w="2912" w:type="dxa"/>
            <w:tcBorders>
              <w:top w:val="single" w:sz="4" w:space="0" w:color="auto"/>
              <w:bottom w:val="nil"/>
            </w:tcBorders>
          </w:tcPr>
          <w:p w14:paraId="5A994003"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industry practices, and procedures to deliver a service and/or create a product with assistance</w:t>
            </w:r>
          </w:p>
        </w:tc>
        <w:tc>
          <w:tcPr>
            <w:tcW w:w="3147" w:type="dxa"/>
            <w:tcBorders>
              <w:top w:val="single" w:sz="4" w:space="0" w:color="auto"/>
              <w:bottom w:val="nil"/>
            </w:tcBorders>
          </w:tcPr>
          <w:p w14:paraId="443987E9"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follow industry practices, and procedures to deliver a service and/or create a product with continuous guidance</w:t>
            </w:r>
          </w:p>
        </w:tc>
        <w:tc>
          <w:tcPr>
            <w:tcW w:w="3375" w:type="dxa"/>
            <w:gridSpan w:val="2"/>
            <w:tcBorders>
              <w:top w:val="single" w:sz="4" w:space="0" w:color="auto"/>
              <w:bottom w:val="nil"/>
            </w:tcBorders>
          </w:tcPr>
          <w:p w14:paraId="6E1FC0CC"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follow industry practices and procedures to deliver a service and/or create a product with direct instruction</w:t>
            </w:r>
          </w:p>
        </w:tc>
      </w:tr>
      <w:tr w:rsidR="001836D0" w:rsidRPr="001836D0" w14:paraId="7C427157" w14:textId="77777777" w:rsidTr="00B40E32">
        <w:trPr>
          <w:cantSplit/>
          <w:trHeight w:val="720"/>
        </w:trPr>
        <w:tc>
          <w:tcPr>
            <w:tcW w:w="675" w:type="dxa"/>
            <w:vMerge/>
            <w:textDirection w:val="btLr"/>
            <w:vAlign w:val="center"/>
          </w:tcPr>
          <w:p w14:paraId="1497EED1" w14:textId="77777777" w:rsidR="001836D0" w:rsidRPr="001836D0" w:rsidRDefault="001836D0" w:rsidP="00B40E32">
            <w:pPr>
              <w:tabs>
                <w:tab w:val="left" w:pos="207"/>
              </w:tabs>
              <w:spacing w:before="20" w:after="20"/>
              <w:ind w:left="-74"/>
              <w:jc w:val="center"/>
              <w:rPr>
                <w:rFonts w:cs="Times New (W1)"/>
                <w:b/>
                <w:sz w:val="20"/>
              </w:rPr>
            </w:pPr>
          </w:p>
        </w:tc>
        <w:tc>
          <w:tcPr>
            <w:tcW w:w="2727" w:type="dxa"/>
            <w:tcBorders>
              <w:top w:val="nil"/>
              <w:bottom w:val="nil"/>
            </w:tcBorders>
          </w:tcPr>
          <w:p w14:paraId="23B18106"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technical information and specifications to create products and/or services independently</w:t>
            </w:r>
          </w:p>
        </w:tc>
        <w:tc>
          <w:tcPr>
            <w:tcW w:w="2722" w:type="dxa"/>
            <w:tcBorders>
              <w:top w:val="nil"/>
              <w:bottom w:val="nil"/>
            </w:tcBorders>
          </w:tcPr>
          <w:p w14:paraId="6BAF8663"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technical information and specifications to create products and/or services with some assistance</w:t>
            </w:r>
          </w:p>
        </w:tc>
        <w:tc>
          <w:tcPr>
            <w:tcW w:w="2912" w:type="dxa"/>
            <w:tcBorders>
              <w:top w:val="nil"/>
              <w:bottom w:val="nil"/>
            </w:tcBorders>
          </w:tcPr>
          <w:p w14:paraId="47C3818B"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technical information and specifications to create products and/or services with assistance</w:t>
            </w:r>
          </w:p>
        </w:tc>
        <w:tc>
          <w:tcPr>
            <w:tcW w:w="3147" w:type="dxa"/>
            <w:tcBorders>
              <w:top w:val="nil"/>
              <w:bottom w:val="nil"/>
            </w:tcBorders>
          </w:tcPr>
          <w:p w14:paraId="324D9BD2"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use technical information and specifications to create products and/or services with continuous guidance</w:t>
            </w:r>
          </w:p>
        </w:tc>
        <w:tc>
          <w:tcPr>
            <w:tcW w:w="3375" w:type="dxa"/>
            <w:gridSpan w:val="2"/>
            <w:tcBorders>
              <w:top w:val="nil"/>
              <w:bottom w:val="nil"/>
            </w:tcBorders>
          </w:tcPr>
          <w:p w14:paraId="665F9776"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apply technical information and specifications to products and/or services with direct instruction</w:t>
            </w:r>
          </w:p>
        </w:tc>
      </w:tr>
      <w:tr w:rsidR="001836D0" w:rsidRPr="001836D0" w14:paraId="3CCC2642" w14:textId="77777777" w:rsidTr="00B40E32">
        <w:trPr>
          <w:cantSplit/>
          <w:trHeight w:val="539"/>
        </w:trPr>
        <w:tc>
          <w:tcPr>
            <w:tcW w:w="675" w:type="dxa"/>
            <w:vMerge/>
            <w:textDirection w:val="btLr"/>
            <w:vAlign w:val="center"/>
          </w:tcPr>
          <w:p w14:paraId="1C0310E4" w14:textId="77777777" w:rsidR="001836D0" w:rsidRPr="001836D0" w:rsidRDefault="001836D0" w:rsidP="00B40E32">
            <w:pPr>
              <w:rPr>
                <w:rFonts w:eastAsia="Calibri" w:cs="Calibri"/>
                <w:b/>
                <w:bCs/>
                <w:sz w:val="20"/>
                <w:lang w:eastAsia="en-AU"/>
              </w:rPr>
            </w:pPr>
          </w:p>
        </w:tc>
        <w:tc>
          <w:tcPr>
            <w:tcW w:w="2727" w:type="dxa"/>
            <w:tcBorders>
              <w:top w:val="nil"/>
              <w:bottom w:val="nil"/>
            </w:tcBorders>
          </w:tcPr>
          <w:p w14:paraId="3CABBF17"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industry specific literacy and numeracy skills to a range of tasks independently</w:t>
            </w:r>
          </w:p>
        </w:tc>
        <w:tc>
          <w:tcPr>
            <w:tcW w:w="2722" w:type="dxa"/>
            <w:tcBorders>
              <w:top w:val="nil"/>
              <w:bottom w:val="nil"/>
            </w:tcBorders>
          </w:tcPr>
          <w:p w14:paraId="23CE9B0A"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industry specific literacy and numeracy skills to a range of tasks with some assistance</w:t>
            </w:r>
          </w:p>
        </w:tc>
        <w:tc>
          <w:tcPr>
            <w:tcW w:w="2912" w:type="dxa"/>
            <w:tcBorders>
              <w:top w:val="nil"/>
              <w:bottom w:val="nil"/>
            </w:tcBorders>
          </w:tcPr>
          <w:p w14:paraId="481EA5A0"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industry specific literacy and numeracy skills to a range of tasks with assistance</w:t>
            </w:r>
          </w:p>
        </w:tc>
        <w:tc>
          <w:tcPr>
            <w:tcW w:w="3147" w:type="dxa"/>
            <w:tcBorders>
              <w:top w:val="nil"/>
              <w:bottom w:val="nil"/>
            </w:tcBorders>
          </w:tcPr>
          <w:p w14:paraId="5AC4C08B"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industry specific literacy and numeracy skills to a range of tasks with continuous guidance</w:t>
            </w:r>
          </w:p>
        </w:tc>
        <w:tc>
          <w:tcPr>
            <w:tcW w:w="3375" w:type="dxa"/>
            <w:gridSpan w:val="2"/>
            <w:tcBorders>
              <w:top w:val="nil"/>
              <w:bottom w:val="nil"/>
            </w:tcBorders>
          </w:tcPr>
          <w:p w14:paraId="491B7108"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industry specific literacy and numeracy skills to a range of tasks with direct instruction</w:t>
            </w:r>
          </w:p>
        </w:tc>
      </w:tr>
      <w:tr w:rsidR="001836D0" w:rsidRPr="001836D0" w14:paraId="405A093B" w14:textId="77777777" w:rsidTr="00B40E32">
        <w:trPr>
          <w:cantSplit/>
          <w:trHeight w:val="539"/>
        </w:trPr>
        <w:tc>
          <w:tcPr>
            <w:tcW w:w="675" w:type="dxa"/>
            <w:vMerge/>
            <w:textDirection w:val="btLr"/>
            <w:vAlign w:val="center"/>
          </w:tcPr>
          <w:p w14:paraId="7EE49075" w14:textId="77777777" w:rsidR="001836D0" w:rsidRPr="001836D0" w:rsidRDefault="001836D0" w:rsidP="00B40E32">
            <w:pPr>
              <w:rPr>
                <w:rFonts w:eastAsia="Calibri" w:cs="Calibri"/>
                <w:b/>
                <w:bCs/>
                <w:sz w:val="20"/>
                <w:lang w:eastAsia="en-AU"/>
              </w:rPr>
            </w:pPr>
          </w:p>
        </w:tc>
        <w:tc>
          <w:tcPr>
            <w:tcW w:w="2727" w:type="dxa"/>
            <w:tcBorders>
              <w:top w:val="nil"/>
              <w:bottom w:val="nil"/>
            </w:tcBorders>
          </w:tcPr>
          <w:p w14:paraId="2186DA95"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work, health, and safety practices independently</w:t>
            </w:r>
          </w:p>
        </w:tc>
        <w:tc>
          <w:tcPr>
            <w:tcW w:w="2722" w:type="dxa"/>
            <w:tcBorders>
              <w:top w:val="nil"/>
              <w:bottom w:val="nil"/>
            </w:tcBorders>
          </w:tcPr>
          <w:p w14:paraId="4D7C4631"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work, health, and safety practices with some assistance</w:t>
            </w:r>
          </w:p>
        </w:tc>
        <w:tc>
          <w:tcPr>
            <w:tcW w:w="2912" w:type="dxa"/>
            <w:tcBorders>
              <w:top w:val="nil"/>
              <w:bottom w:val="nil"/>
            </w:tcBorders>
          </w:tcPr>
          <w:p w14:paraId="339DAB41"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work, health, and safety practices with assistance</w:t>
            </w:r>
          </w:p>
        </w:tc>
        <w:tc>
          <w:tcPr>
            <w:tcW w:w="3147" w:type="dxa"/>
            <w:tcBorders>
              <w:top w:val="nil"/>
              <w:bottom w:val="nil"/>
            </w:tcBorders>
          </w:tcPr>
          <w:p w14:paraId="42BFB434"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work, health, and safety directions with continuous guidance</w:t>
            </w:r>
          </w:p>
        </w:tc>
        <w:tc>
          <w:tcPr>
            <w:tcW w:w="3375" w:type="dxa"/>
            <w:gridSpan w:val="2"/>
            <w:tcBorders>
              <w:top w:val="nil"/>
              <w:bottom w:val="nil"/>
            </w:tcBorders>
          </w:tcPr>
          <w:p w14:paraId="4F7115B1"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work, health, and safety practices with direct instruction</w:t>
            </w:r>
          </w:p>
        </w:tc>
      </w:tr>
      <w:tr w:rsidR="001836D0" w:rsidRPr="001836D0" w14:paraId="568FBF18" w14:textId="77777777" w:rsidTr="00B40E32">
        <w:trPr>
          <w:cantSplit/>
          <w:trHeight w:val="539"/>
        </w:trPr>
        <w:tc>
          <w:tcPr>
            <w:tcW w:w="675" w:type="dxa"/>
            <w:vMerge/>
            <w:textDirection w:val="btLr"/>
            <w:vAlign w:val="center"/>
          </w:tcPr>
          <w:p w14:paraId="592105C8" w14:textId="77777777" w:rsidR="001836D0" w:rsidRPr="001836D0" w:rsidRDefault="001836D0" w:rsidP="00B40E32">
            <w:pPr>
              <w:rPr>
                <w:rFonts w:eastAsia="Calibri" w:cs="Calibri"/>
                <w:b/>
                <w:bCs/>
                <w:sz w:val="20"/>
                <w:lang w:eastAsia="en-AU"/>
              </w:rPr>
            </w:pPr>
          </w:p>
        </w:tc>
        <w:tc>
          <w:tcPr>
            <w:tcW w:w="2727" w:type="dxa"/>
            <w:tcBorders>
              <w:top w:val="nil"/>
              <w:bottom w:val="nil"/>
            </w:tcBorders>
          </w:tcPr>
          <w:p w14:paraId="62E7B254"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behaviours and attitudes that contribute positively to industry tasks independently</w:t>
            </w:r>
          </w:p>
        </w:tc>
        <w:tc>
          <w:tcPr>
            <w:tcW w:w="2722" w:type="dxa"/>
            <w:tcBorders>
              <w:top w:val="nil"/>
              <w:bottom w:val="nil"/>
            </w:tcBorders>
          </w:tcPr>
          <w:p w14:paraId="6DB13733"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behaviours and attitudes that contribute positively to industry tasks with some assistance</w:t>
            </w:r>
          </w:p>
        </w:tc>
        <w:tc>
          <w:tcPr>
            <w:tcW w:w="2912" w:type="dxa"/>
            <w:tcBorders>
              <w:top w:val="nil"/>
              <w:bottom w:val="nil"/>
            </w:tcBorders>
          </w:tcPr>
          <w:p w14:paraId="429F94F1"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behaviours and attitudes that contribute positively to industry tasks with assistance</w:t>
            </w:r>
          </w:p>
        </w:tc>
        <w:tc>
          <w:tcPr>
            <w:tcW w:w="3147" w:type="dxa"/>
            <w:tcBorders>
              <w:top w:val="nil"/>
              <w:bottom w:val="nil"/>
            </w:tcBorders>
          </w:tcPr>
          <w:p w14:paraId="7F21AD4D"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behaviours and attitudes that contribute positively to industry tasks with continuous guidance</w:t>
            </w:r>
          </w:p>
        </w:tc>
        <w:tc>
          <w:tcPr>
            <w:tcW w:w="3375" w:type="dxa"/>
            <w:gridSpan w:val="2"/>
            <w:tcBorders>
              <w:top w:val="nil"/>
              <w:bottom w:val="nil"/>
            </w:tcBorders>
          </w:tcPr>
          <w:p w14:paraId="4A025550"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demonstrate behaviours and attitudes that contribute positively to industry tasks with direct instruction</w:t>
            </w:r>
          </w:p>
        </w:tc>
      </w:tr>
      <w:tr w:rsidR="001836D0" w:rsidRPr="001836D0" w14:paraId="5421CEDD" w14:textId="77777777" w:rsidTr="00B40E32">
        <w:trPr>
          <w:cantSplit/>
          <w:trHeight w:val="860"/>
        </w:trPr>
        <w:tc>
          <w:tcPr>
            <w:tcW w:w="675" w:type="dxa"/>
            <w:vMerge/>
            <w:textDirection w:val="btLr"/>
            <w:vAlign w:val="center"/>
          </w:tcPr>
          <w:p w14:paraId="63A2DE2C" w14:textId="77777777" w:rsidR="001836D0" w:rsidRPr="001836D0" w:rsidRDefault="001836D0" w:rsidP="00B40E32">
            <w:pPr>
              <w:rPr>
                <w:rFonts w:eastAsia="Calibri" w:cs="Calibri"/>
                <w:b/>
                <w:bCs/>
                <w:szCs w:val="22"/>
                <w:lang w:eastAsia="en-AU"/>
              </w:rPr>
            </w:pPr>
          </w:p>
        </w:tc>
        <w:tc>
          <w:tcPr>
            <w:tcW w:w="2727" w:type="dxa"/>
            <w:tcBorders>
              <w:top w:val="nil"/>
              <w:bottom w:val="nil"/>
            </w:tcBorders>
          </w:tcPr>
          <w:p w14:paraId="7A3231BF"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communicate ideas using appropriate terminology independently</w:t>
            </w:r>
          </w:p>
        </w:tc>
        <w:tc>
          <w:tcPr>
            <w:tcW w:w="2722" w:type="dxa"/>
            <w:tcBorders>
              <w:top w:val="nil"/>
              <w:bottom w:val="nil"/>
            </w:tcBorders>
          </w:tcPr>
          <w:p w14:paraId="72AB5E93"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communicate ideas using appropriate terminology with some assistance</w:t>
            </w:r>
          </w:p>
        </w:tc>
        <w:tc>
          <w:tcPr>
            <w:tcW w:w="2912" w:type="dxa"/>
            <w:tcBorders>
              <w:top w:val="nil"/>
              <w:bottom w:val="nil"/>
            </w:tcBorders>
          </w:tcPr>
          <w:p w14:paraId="335826B6"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communicate ideas using appropriate terminology with assistance</w:t>
            </w:r>
          </w:p>
        </w:tc>
        <w:tc>
          <w:tcPr>
            <w:tcW w:w="3147" w:type="dxa"/>
            <w:tcBorders>
              <w:top w:val="nil"/>
              <w:bottom w:val="nil"/>
            </w:tcBorders>
          </w:tcPr>
          <w:p w14:paraId="57D1F0F4"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communicate ideas using appropriate terminology with continuous guidance</w:t>
            </w:r>
          </w:p>
        </w:tc>
        <w:tc>
          <w:tcPr>
            <w:tcW w:w="3375" w:type="dxa"/>
            <w:gridSpan w:val="2"/>
            <w:tcBorders>
              <w:top w:val="nil"/>
              <w:bottom w:val="nil"/>
            </w:tcBorders>
          </w:tcPr>
          <w:p w14:paraId="2C159C81"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communicate ideas using appropriate terminology with direct instruction</w:t>
            </w:r>
          </w:p>
        </w:tc>
      </w:tr>
      <w:tr w:rsidR="001836D0" w:rsidRPr="001836D0" w14:paraId="0D87F053" w14:textId="77777777" w:rsidTr="00B40E32">
        <w:trPr>
          <w:cantSplit/>
          <w:trHeight w:val="860"/>
        </w:trPr>
        <w:tc>
          <w:tcPr>
            <w:tcW w:w="675" w:type="dxa"/>
            <w:vMerge/>
            <w:textDirection w:val="btLr"/>
            <w:vAlign w:val="center"/>
          </w:tcPr>
          <w:p w14:paraId="3009D17F" w14:textId="77777777" w:rsidR="001836D0" w:rsidRPr="001836D0" w:rsidRDefault="001836D0" w:rsidP="00B40E32">
            <w:pPr>
              <w:rPr>
                <w:rFonts w:eastAsia="Calibri" w:cs="Calibri"/>
                <w:b/>
                <w:bCs/>
                <w:szCs w:val="22"/>
                <w:lang w:eastAsia="en-AU"/>
              </w:rPr>
            </w:pPr>
          </w:p>
        </w:tc>
        <w:tc>
          <w:tcPr>
            <w:tcW w:w="2727" w:type="dxa"/>
            <w:tcBorders>
              <w:top w:val="nil"/>
            </w:tcBorders>
          </w:tcPr>
          <w:p w14:paraId="03B6CD7B"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reflect on learning to propose improvements independently</w:t>
            </w:r>
          </w:p>
        </w:tc>
        <w:tc>
          <w:tcPr>
            <w:tcW w:w="2722" w:type="dxa"/>
            <w:tcBorders>
              <w:top w:val="nil"/>
            </w:tcBorders>
          </w:tcPr>
          <w:p w14:paraId="16F5A115"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reflect on learning to propose improvements with some assistance</w:t>
            </w:r>
          </w:p>
        </w:tc>
        <w:tc>
          <w:tcPr>
            <w:tcW w:w="2912" w:type="dxa"/>
            <w:tcBorders>
              <w:top w:val="nil"/>
            </w:tcBorders>
          </w:tcPr>
          <w:p w14:paraId="68315B59"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reflect on learning to propose improvements with assistance</w:t>
            </w:r>
          </w:p>
        </w:tc>
        <w:tc>
          <w:tcPr>
            <w:tcW w:w="3147" w:type="dxa"/>
            <w:tcBorders>
              <w:top w:val="nil"/>
            </w:tcBorders>
          </w:tcPr>
          <w:p w14:paraId="488A526D"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reflect on learning to propose improvements with continuous guidance</w:t>
            </w:r>
          </w:p>
        </w:tc>
        <w:tc>
          <w:tcPr>
            <w:tcW w:w="3375" w:type="dxa"/>
            <w:gridSpan w:val="2"/>
            <w:tcBorders>
              <w:top w:val="nil"/>
            </w:tcBorders>
          </w:tcPr>
          <w:p w14:paraId="7D890B6B" w14:textId="77777777" w:rsidR="001836D0" w:rsidRPr="001836D0" w:rsidRDefault="001836D0" w:rsidP="00B40E32">
            <w:pPr>
              <w:numPr>
                <w:ilvl w:val="0"/>
                <w:numId w:val="28"/>
              </w:numPr>
              <w:tabs>
                <w:tab w:val="left" w:pos="319"/>
              </w:tabs>
              <w:spacing w:before="20"/>
              <w:ind w:left="319" w:hanging="283"/>
              <w:rPr>
                <w:sz w:val="18"/>
                <w:szCs w:val="18"/>
              </w:rPr>
            </w:pPr>
            <w:r w:rsidRPr="001836D0">
              <w:rPr>
                <w:sz w:val="18"/>
                <w:szCs w:val="18"/>
              </w:rPr>
              <w:t>reflect on learning to propose improvements with direct instruction</w:t>
            </w:r>
          </w:p>
        </w:tc>
      </w:tr>
    </w:tbl>
    <w:p w14:paraId="5486DEF6" w14:textId="77777777" w:rsidR="001836D0" w:rsidRPr="00262D62" w:rsidRDefault="001836D0" w:rsidP="0000206A">
      <w:pPr>
        <w:sectPr w:rsidR="001836D0" w:rsidRPr="00262D62" w:rsidSect="001836D0">
          <w:pgSz w:w="16838" w:h="11906" w:orient="landscape"/>
          <w:pgMar w:top="567" w:right="1440" w:bottom="425" w:left="567" w:header="284" w:footer="437" w:gutter="0"/>
          <w:cols w:space="708"/>
          <w:docGrid w:linePitch="360"/>
        </w:sectPr>
      </w:pPr>
    </w:p>
    <w:p w14:paraId="084793A6" w14:textId="7CF9F5F1" w:rsidR="0000206A" w:rsidRPr="00262D62" w:rsidRDefault="00155490" w:rsidP="004052E5">
      <w:pPr>
        <w:pStyle w:val="Heading1"/>
        <w:tabs>
          <w:tab w:val="clear" w:pos="9072"/>
          <w:tab w:val="right" w:pos="9498"/>
        </w:tabs>
        <w:spacing w:before="0"/>
        <w:rPr>
          <w:lang w:val="en-AU"/>
        </w:rPr>
      </w:pPr>
      <w:bookmarkStart w:id="72" w:name="_Toc440961719"/>
      <w:bookmarkStart w:id="73" w:name="_Toc525640300"/>
      <w:bookmarkStart w:id="74" w:name="_Toc1565912"/>
      <w:bookmarkStart w:id="75" w:name="_Toc83731806"/>
      <w:bookmarkStart w:id="76" w:name="_Toc346702750"/>
      <w:r w:rsidRPr="00262D62">
        <w:rPr>
          <w:lang w:val="en-AU"/>
        </w:rPr>
        <w:lastRenderedPageBreak/>
        <w:t>Industry Practices</w:t>
      </w:r>
      <w:r w:rsidR="0000206A" w:rsidRPr="00262D62">
        <w:rPr>
          <w:lang w:val="en-AU"/>
        </w:rPr>
        <w:tab/>
        <w:t>Value: 1.0</w:t>
      </w:r>
      <w:bookmarkEnd w:id="72"/>
      <w:bookmarkEnd w:id="73"/>
      <w:bookmarkEnd w:id="74"/>
      <w:bookmarkEnd w:id="75"/>
    </w:p>
    <w:p w14:paraId="3CF7EB45" w14:textId="457154F9" w:rsidR="0000206A" w:rsidRPr="00262D62" w:rsidRDefault="00155490" w:rsidP="004052E5">
      <w:pPr>
        <w:pStyle w:val="Heading3subheading"/>
        <w:tabs>
          <w:tab w:val="clear" w:pos="9072"/>
          <w:tab w:val="right" w:pos="9498"/>
        </w:tabs>
      </w:pPr>
      <w:bookmarkStart w:id="77" w:name="_Toc366575329"/>
      <w:r w:rsidRPr="00262D62">
        <w:t xml:space="preserve">Industry Practices </w:t>
      </w:r>
      <w:r w:rsidR="0000206A" w:rsidRPr="00262D62">
        <w:t>a</w:t>
      </w:r>
      <w:r w:rsidR="0000206A" w:rsidRPr="00262D62">
        <w:tab/>
        <w:t>Value 0.5</w:t>
      </w:r>
      <w:bookmarkEnd w:id="77"/>
    </w:p>
    <w:p w14:paraId="0E09971A" w14:textId="5A6EDBD7" w:rsidR="0000206A" w:rsidRPr="00262D62" w:rsidRDefault="00155490" w:rsidP="004052E5">
      <w:pPr>
        <w:pStyle w:val="Heading3subheading"/>
        <w:tabs>
          <w:tab w:val="clear" w:pos="9072"/>
          <w:tab w:val="right" w:pos="9498"/>
        </w:tabs>
      </w:pPr>
      <w:bookmarkStart w:id="78" w:name="_Toc366575330"/>
      <w:r w:rsidRPr="00262D62">
        <w:t xml:space="preserve">Industry Practices </w:t>
      </w:r>
      <w:r w:rsidR="0000206A" w:rsidRPr="00262D62">
        <w:t>b</w:t>
      </w:r>
      <w:r w:rsidR="0000206A" w:rsidRPr="00262D62">
        <w:tab/>
        <w:t>Value 0.5</w:t>
      </w:r>
      <w:bookmarkEnd w:id="78"/>
    </w:p>
    <w:p w14:paraId="1BE7306C" w14:textId="77777777" w:rsidR="00A12E49" w:rsidRPr="00262D62" w:rsidRDefault="00A12E49" w:rsidP="004052E5">
      <w:pPr>
        <w:pStyle w:val="Heading2"/>
        <w:tabs>
          <w:tab w:val="right" w:pos="9498"/>
        </w:tabs>
      </w:pPr>
      <w:bookmarkStart w:id="79" w:name="_Hlk54704618"/>
      <w:r w:rsidRPr="00262D62">
        <w:t>Prerequisites</w:t>
      </w:r>
    </w:p>
    <w:p w14:paraId="0F396106" w14:textId="43A5C917" w:rsidR="00A12E49" w:rsidRPr="00262D62" w:rsidRDefault="00A12E49" w:rsidP="004052E5">
      <w:pPr>
        <w:tabs>
          <w:tab w:val="right" w:pos="9498"/>
        </w:tabs>
      </w:pPr>
      <w:r w:rsidRPr="00262D62">
        <w:t>For students undertaking the Vocational Education and Training components of this course this unit is studied first to meet Training Package requirements.</w:t>
      </w:r>
    </w:p>
    <w:bookmarkEnd w:id="79"/>
    <w:p w14:paraId="2B148789" w14:textId="77777777" w:rsidR="0000206A" w:rsidRPr="00262D62" w:rsidRDefault="0000206A" w:rsidP="004052E5">
      <w:pPr>
        <w:pStyle w:val="Heading2"/>
        <w:tabs>
          <w:tab w:val="right" w:pos="9498"/>
        </w:tabs>
      </w:pPr>
      <w:r w:rsidRPr="00262D62">
        <w:t>Unit Description</w:t>
      </w:r>
    </w:p>
    <w:p w14:paraId="4DA05E99" w14:textId="0D08AB08" w:rsidR="0000206A" w:rsidRPr="00262D62" w:rsidRDefault="00155490" w:rsidP="004052E5">
      <w:pPr>
        <w:tabs>
          <w:tab w:val="right" w:pos="9498"/>
        </w:tabs>
      </w:pPr>
      <w:r w:rsidRPr="00262D62">
        <w:t>In this unit, students investigate industry practices in construction used in residential and commercial contexts. They examine and implement the practices that are used to manage construction enterprises, workplace health and safety, employee personal and interpersonal skills and customer expectations to safely change raw materials into structures. Students demonstrate Work Health and Safety practices in the handling of equipment, materials and in working with others.</w:t>
      </w:r>
    </w:p>
    <w:p w14:paraId="1C59E688" w14:textId="77777777" w:rsidR="0000206A" w:rsidRPr="00262D62" w:rsidRDefault="0000206A" w:rsidP="00517755">
      <w:pPr>
        <w:pStyle w:val="Heading2"/>
      </w:pPr>
      <w:r w:rsidRPr="00262D62">
        <w:t>Specific Unit Goals</w:t>
      </w:r>
    </w:p>
    <w:p w14:paraId="3FEDA5CE" w14:textId="77777777" w:rsidR="0000206A" w:rsidRPr="00262D62" w:rsidRDefault="0000206A" w:rsidP="0000206A">
      <w:pPr>
        <w:rPr>
          <w:rFonts w:cs="Calibri"/>
        </w:rPr>
      </w:pPr>
      <w:r w:rsidRPr="00262D6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043BE6" w:rsidRPr="00262D62" w14:paraId="6DA00698" w14:textId="77777777" w:rsidTr="00E578A7">
        <w:tc>
          <w:tcPr>
            <w:tcW w:w="4536" w:type="dxa"/>
            <w:tcBorders>
              <w:bottom w:val="single" w:sz="4" w:space="0" w:color="auto"/>
            </w:tcBorders>
            <w:tcMar>
              <w:left w:w="57" w:type="dxa"/>
              <w:right w:w="57" w:type="dxa"/>
            </w:tcMar>
          </w:tcPr>
          <w:p w14:paraId="1AFEA4BB" w14:textId="77777777" w:rsidR="00043BE6" w:rsidRPr="00262D62" w:rsidRDefault="00043BE6" w:rsidP="000E32BC">
            <w:pPr>
              <w:pStyle w:val="TableTextBoldcentred0"/>
            </w:pPr>
            <w:r w:rsidRPr="00262D62">
              <w:t>A Course</w:t>
            </w:r>
          </w:p>
        </w:tc>
        <w:tc>
          <w:tcPr>
            <w:tcW w:w="4536" w:type="dxa"/>
            <w:tcBorders>
              <w:bottom w:val="single" w:sz="4" w:space="0" w:color="auto"/>
            </w:tcBorders>
            <w:tcMar>
              <w:left w:w="57" w:type="dxa"/>
              <w:right w:w="57" w:type="dxa"/>
            </w:tcMar>
          </w:tcPr>
          <w:p w14:paraId="15F831ED" w14:textId="77777777" w:rsidR="00043BE6" w:rsidRPr="00262D62" w:rsidRDefault="00043BE6" w:rsidP="000E32BC">
            <w:pPr>
              <w:pStyle w:val="TableTextBoldcentred0"/>
            </w:pPr>
            <w:r w:rsidRPr="00262D62">
              <w:t>M Course</w:t>
            </w:r>
          </w:p>
        </w:tc>
      </w:tr>
      <w:tr w:rsidR="00E83828" w:rsidRPr="00262D62" w14:paraId="46EC5090" w14:textId="77777777" w:rsidTr="00E578A7">
        <w:trPr>
          <w:trHeight w:val="490"/>
        </w:trPr>
        <w:tc>
          <w:tcPr>
            <w:tcW w:w="4536" w:type="dxa"/>
            <w:tcBorders>
              <w:top w:val="single" w:sz="4" w:space="0" w:color="auto"/>
              <w:left w:val="single" w:sz="4" w:space="0" w:color="auto"/>
              <w:bottom w:val="nil"/>
              <w:right w:val="single" w:sz="4" w:space="0" w:color="auto"/>
            </w:tcBorders>
            <w:tcMar>
              <w:left w:w="57" w:type="dxa"/>
              <w:right w:w="57" w:type="dxa"/>
            </w:tcMar>
          </w:tcPr>
          <w:p w14:paraId="2F29E995" w14:textId="4A13751A" w:rsidR="00E83828" w:rsidRPr="00262D62" w:rsidRDefault="00D85E70" w:rsidP="006411F1">
            <w:pPr>
              <w:pStyle w:val="ListBulletintable"/>
            </w:pPr>
            <w:r>
              <w:t>analyse</w:t>
            </w:r>
            <w:r w:rsidRPr="00262D62">
              <w:t xml:space="preserve"> </w:t>
            </w:r>
            <w:r w:rsidR="00E83828" w:rsidRPr="00262D62">
              <w:t>industry practices in construction in residential and commercial contexts</w:t>
            </w:r>
          </w:p>
        </w:tc>
        <w:tc>
          <w:tcPr>
            <w:tcW w:w="4536" w:type="dxa"/>
            <w:tcBorders>
              <w:top w:val="single" w:sz="4" w:space="0" w:color="auto"/>
              <w:left w:val="single" w:sz="4" w:space="0" w:color="auto"/>
              <w:bottom w:val="nil"/>
              <w:right w:val="single" w:sz="4" w:space="0" w:color="auto"/>
            </w:tcBorders>
            <w:tcMar>
              <w:left w:w="57" w:type="dxa"/>
              <w:right w:w="57" w:type="dxa"/>
            </w:tcMar>
          </w:tcPr>
          <w:p w14:paraId="00187FD2" w14:textId="41369328" w:rsidR="00E83828" w:rsidRPr="00262D62" w:rsidRDefault="00E83828" w:rsidP="006411F1">
            <w:pPr>
              <w:pStyle w:val="ListBulletintable"/>
            </w:pPr>
            <w:r w:rsidRPr="00262D62">
              <w:t>describe industry practices in construction in residential and/or commercial contexts</w:t>
            </w:r>
          </w:p>
        </w:tc>
      </w:tr>
      <w:tr w:rsidR="00E83828" w:rsidRPr="00262D62" w14:paraId="3A97D18B" w14:textId="77777777" w:rsidTr="00E578A7">
        <w:trPr>
          <w:trHeight w:val="490"/>
        </w:trPr>
        <w:tc>
          <w:tcPr>
            <w:tcW w:w="4536" w:type="dxa"/>
            <w:tcBorders>
              <w:top w:val="nil"/>
              <w:left w:val="single" w:sz="4" w:space="0" w:color="auto"/>
              <w:bottom w:val="nil"/>
              <w:right w:val="single" w:sz="4" w:space="0" w:color="auto"/>
            </w:tcBorders>
            <w:tcMar>
              <w:left w:w="57" w:type="dxa"/>
              <w:right w:w="57" w:type="dxa"/>
            </w:tcMar>
          </w:tcPr>
          <w:p w14:paraId="72DB83C5" w14:textId="51793608" w:rsidR="00E83828" w:rsidRPr="00262D62" w:rsidRDefault="007A17F2" w:rsidP="006411F1">
            <w:pPr>
              <w:pStyle w:val="ListBulletintable"/>
            </w:pPr>
            <w:r>
              <w:t>analyse relevant practices</w:t>
            </w:r>
            <w:r w:rsidRPr="00262D62">
              <w:t xml:space="preserve"> </w:t>
            </w:r>
            <w:r w:rsidR="00E83828" w:rsidRPr="00262D62">
              <w:t>and implement the practices that are used to manage construction enterprises</w:t>
            </w:r>
          </w:p>
        </w:tc>
        <w:tc>
          <w:tcPr>
            <w:tcW w:w="4536" w:type="dxa"/>
            <w:tcBorders>
              <w:top w:val="nil"/>
              <w:left w:val="single" w:sz="4" w:space="0" w:color="auto"/>
              <w:bottom w:val="nil"/>
              <w:right w:val="single" w:sz="4" w:space="0" w:color="auto"/>
            </w:tcBorders>
            <w:tcMar>
              <w:left w:w="57" w:type="dxa"/>
              <w:right w:w="57" w:type="dxa"/>
            </w:tcMar>
          </w:tcPr>
          <w:p w14:paraId="431292D5" w14:textId="1F46C559" w:rsidR="00E83828" w:rsidRPr="00262D62" w:rsidRDefault="00E83828" w:rsidP="006411F1">
            <w:pPr>
              <w:pStyle w:val="ListBulletintable"/>
            </w:pPr>
            <w:r w:rsidRPr="00262D62">
              <w:t>follow construction industry practices</w:t>
            </w:r>
          </w:p>
        </w:tc>
      </w:tr>
      <w:tr w:rsidR="00E83828" w:rsidRPr="00262D62" w14:paraId="358A6E93" w14:textId="77777777" w:rsidTr="00E578A7">
        <w:trPr>
          <w:trHeight w:val="490"/>
        </w:trPr>
        <w:tc>
          <w:tcPr>
            <w:tcW w:w="4536" w:type="dxa"/>
            <w:tcBorders>
              <w:top w:val="nil"/>
              <w:left w:val="single" w:sz="4" w:space="0" w:color="auto"/>
              <w:bottom w:val="nil"/>
              <w:right w:val="single" w:sz="4" w:space="0" w:color="auto"/>
            </w:tcBorders>
            <w:tcMar>
              <w:left w:w="57" w:type="dxa"/>
              <w:right w:w="57" w:type="dxa"/>
            </w:tcMar>
          </w:tcPr>
          <w:p w14:paraId="4B232579" w14:textId="40E505C3" w:rsidR="00E83828" w:rsidRPr="00262D62" w:rsidRDefault="00E83828" w:rsidP="006411F1">
            <w:pPr>
              <w:pStyle w:val="ListBulletintable"/>
            </w:pPr>
            <w:r w:rsidRPr="00262D62">
              <w:t>apply personal and interpersonal skills and customer expectations in working with others</w:t>
            </w:r>
          </w:p>
        </w:tc>
        <w:tc>
          <w:tcPr>
            <w:tcW w:w="4536" w:type="dxa"/>
            <w:tcBorders>
              <w:top w:val="nil"/>
              <w:left w:val="single" w:sz="4" w:space="0" w:color="auto"/>
              <w:bottom w:val="nil"/>
              <w:right w:val="single" w:sz="4" w:space="0" w:color="auto"/>
            </w:tcBorders>
            <w:tcMar>
              <w:left w:w="57" w:type="dxa"/>
              <w:right w:w="57" w:type="dxa"/>
            </w:tcMar>
          </w:tcPr>
          <w:p w14:paraId="1DED5960" w14:textId="483FFB17" w:rsidR="00E83828" w:rsidRPr="00262D62" w:rsidRDefault="005F000A" w:rsidP="006411F1">
            <w:pPr>
              <w:pStyle w:val="ListBulletintable"/>
            </w:pPr>
            <w:r>
              <w:t>use</w:t>
            </w:r>
            <w:r w:rsidR="00E83828" w:rsidRPr="00262D62">
              <w:t xml:space="preserve"> interpersonal skills to work productively with others</w:t>
            </w:r>
          </w:p>
        </w:tc>
      </w:tr>
      <w:tr w:rsidR="00E83828" w:rsidRPr="00262D62" w14:paraId="2B5A1DB0" w14:textId="77777777" w:rsidTr="00E578A7">
        <w:trPr>
          <w:trHeight w:val="490"/>
        </w:trPr>
        <w:tc>
          <w:tcPr>
            <w:tcW w:w="4536" w:type="dxa"/>
            <w:tcBorders>
              <w:top w:val="nil"/>
              <w:left w:val="single" w:sz="4" w:space="0" w:color="auto"/>
              <w:bottom w:val="single" w:sz="4" w:space="0" w:color="auto"/>
              <w:right w:val="single" w:sz="4" w:space="0" w:color="auto"/>
            </w:tcBorders>
            <w:tcMar>
              <w:left w:w="57" w:type="dxa"/>
              <w:right w:w="57" w:type="dxa"/>
            </w:tcMar>
          </w:tcPr>
          <w:p w14:paraId="2CCB561E" w14:textId="2E93B719" w:rsidR="00E83828" w:rsidRPr="00262D62" w:rsidRDefault="00D85E70" w:rsidP="006411F1">
            <w:pPr>
              <w:pStyle w:val="ListBulletintable"/>
            </w:pPr>
            <w:r>
              <w:t>analyse</w:t>
            </w:r>
            <w:r w:rsidRPr="00262D62">
              <w:t xml:space="preserve"> </w:t>
            </w:r>
            <w:r w:rsidR="00E83828" w:rsidRPr="00262D62">
              <w:t>workplace organisation and procedures, including Work Health and Safety, and apply to the workplace, including tools, materials, and personal interactions</w:t>
            </w:r>
          </w:p>
        </w:tc>
        <w:tc>
          <w:tcPr>
            <w:tcW w:w="4536" w:type="dxa"/>
            <w:tcBorders>
              <w:top w:val="nil"/>
              <w:left w:val="single" w:sz="4" w:space="0" w:color="auto"/>
              <w:bottom w:val="single" w:sz="4" w:space="0" w:color="auto"/>
              <w:right w:val="single" w:sz="4" w:space="0" w:color="auto"/>
            </w:tcBorders>
            <w:tcMar>
              <w:left w:w="57" w:type="dxa"/>
              <w:right w:w="57" w:type="dxa"/>
            </w:tcMar>
          </w:tcPr>
          <w:p w14:paraId="76155490" w14:textId="2E2CCFC2" w:rsidR="00E83828" w:rsidRPr="00262D62" w:rsidRDefault="00E83828" w:rsidP="006411F1">
            <w:pPr>
              <w:pStyle w:val="ListBulletintable"/>
            </w:pPr>
            <w:r w:rsidRPr="00262D62">
              <w:t>describe workplace organisation and procedures, including Work Health and Safety, and apply to the workplace</w:t>
            </w:r>
          </w:p>
        </w:tc>
      </w:tr>
    </w:tbl>
    <w:p w14:paraId="6D4E8501" w14:textId="09D84BAB" w:rsidR="0000206A" w:rsidRPr="00262D62" w:rsidRDefault="0000206A" w:rsidP="0000206A">
      <w:pPr>
        <w:pStyle w:val="Heading2"/>
      </w:pPr>
      <w:r w:rsidRPr="00262D62">
        <w:t>Content</w:t>
      </w:r>
      <w:r w:rsidR="004D23B9" w:rsidRPr="00262D62">
        <w:t xml:space="preserve"> Descriptions</w:t>
      </w:r>
    </w:p>
    <w:p w14:paraId="78516A73" w14:textId="77777777" w:rsidR="0000206A" w:rsidRPr="00262D62" w:rsidRDefault="0000206A" w:rsidP="0000206A">
      <w:r w:rsidRPr="00262D6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9"/>
      </w:tblGrid>
      <w:tr w:rsidR="00043BE6" w:rsidRPr="00262D62" w14:paraId="5AE57364" w14:textId="77777777" w:rsidTr="00E578A7">
        <w:trPr>
          <w:tblHeader/>
        </w:trPr>
        <w:tc>
          <w:tcPr>
            <w:tcW w:w="4533" w:type="dxa"/>
            <w:tcMar>
              <w:top w:w="0" w:type="dxa"/>
              <w:left w:w="57" w:type="dxa"/>
              <w:bottom w:w="0" w:type="dxa"/>
              <w:right w:w="57" w:type="dxa"/>
            </w:tcMar>
          </w:tcPr>
          <w:p w14:paraId="1B1E17EF" w14:textId="159DB94D" w:rsidR="00043BE6" w:rsidRPr="00262D62" w:rsidRDefault="00043BE6" w:rsidP="000E32BC">
            <w:pPr>
              <w:pStyle w:val="TableTextBoldcentred0"/>
            </w:pPr>
            <w:bookmarkStart w:id="80" w:name="_Hlk1038955"/>
            <w:r w:rsidRPr="00262D62">
              <w:t>A Course</w:t>
            </w:r>
          </w:p>
        </w:tc>
        <w:tc>
          <w:tcPr>
            <w:tcW w:w="4539" w:type="dxa"/>
            <w:tcMar>
              <w:top w:w="0" w:type="dxa"/>
              <w:left w:w="57" w:type="dxa"/>
              <w:bottom w:w="0" w:type="dxa"/>
              <w:right w:w="57" w:type="dxa"/>
            </w:tcMar>
          </w:tcPr>
          <w:p w14:paraId="6C88E5D1" w14:textId="77777777" w:rsidR="00043BE6" w:rsidRPr="00262D62" w:rsidRDefault="00043BE6" w:rsidP="000E32BC">
            <w:pPr>
              <w:pStyle w:val="TableTextBoldcentred0"/>
            </w:pPr>
            <w:r w:rsidRPr="00262D62">
              <w:t>M Course</w:t>
            </w:r>
          </w:p>
        </w:tc>
      </w:tr>
      <w:bookmarkEnd w:id="80"/>
      <w:tr w:rsidR="00DA34E7" w:rsidRPr="00262D62" w14:paraId="2AB6E19E" w14:textId="4464DA0C" w:rsidTr="00507D5E">
        <w:tc>
          <w:tcPr>
            <w:tcW w:w="9072" w:type="dxa"/>
            <w:gridSpan w:val="2"/>
            <w:tcBorders>
              <w:bottom w:val="single" w:sz="4" w:space="0" w:color="auto"/>
            </w:tcBorders>
          </w:tcPr>
          <w:p w14:paraId="6C0DE10A" w14:textId="2B3DC87F" w:rsidR="00DA34E7" w:rsidRPr="00262D62" w:rsidRDefault="00D85E70" w:rsidP="000E32BC">
            <w:pPr>
              <w:pStyle w:val="Tabletextbold"/>
            </w:pPr>
            <w:r>
              <w:rPr>
                <w:bCs/>
              </w:rPr>
              <w:t>Knowledge and Understanding</w:t>
            </w:r>
          </w:p>
        </w:tc>
      </w:tr>
      <w:tr w:rsidR="00E83828" w:rsidRPr="00262D62" w14:paraId="444D48F0" w14:textId="77777777" w:rsidTr="00507D5E">
        <w:trPr>
          <w:trHeight w:val="1180"/>
        </w:trPr>
        <w:tc>
          <w:tcPr>
            <w:tcW w:w="4533" w:type="dxa"/>
            <w:tcBorders>
              <w:bottom w:val="single" w:sz="4" w:space="0" w:color="auto"/>
            </w:tcBorders>
            <w:tcMar>
              <w:top w:w="0" w:type="dxa"/>
              <w:left w:w="57" w:type="dxa"/>
              <w:bottom w:w="0" w:type="dxa"/>
              <w:right w:w="57" w:type="dxa"/>
            </w:tcMar>
          </w:tcPr>
          <w:p w14:paraId="4D72485A" w14:textId="4004FC4D" w:rsidR="00E83828" w:rsidRPr="00262D62" w:rsidRDefault="000A1F33" w:rsidP="00E83828">
            <w:pPr>
              <w:pStyle w:val="ListBulletintable"/>
            </w:pPr>
            <w:r>
              <w:rPr>
                <w:rFonts w:eastAsia="Calibri"/>
              </w:rPr>
              <w:t>analyse</w:t>
            </w:r>
            <w:r w:rsidRPr="00262D62">
              <w:rPr>
                <w:rFonts w:eastAsia="Calibri"/>
              </w:rPr>
              <w:t xml:space="preserve"> </w:t>
            </w:r>
            <w:r w:rsidR="00E83828" w:rsidRPr="00262D62">
              <w:rPr>
                <w:rFonts w:eastAsia="Calibri"/>
              </w:rPr>
              <w:t xml:space="preserve">construction industry practices </w:t>
            </w:r>
            <w:r w:rsidR="00E83828" w:rsidRPr="00262D62">
              <w:t xml:space="preserve">in residential and commercial contexts </w:t>
            </w:r>
            <w:r w:rsidR="00E83828" w:rsidRPr="00262D62">
              <w:rPr>
                <w:rFonts w:eastAsia="Calibri"/>
              </w:rPr>
              <w:t xml:space="preserve">and explain their significance, </w:t>
            </w:r>
            <w:r w:rsidR="00BA3FEC">
              <w:rPr>
                <w:rFonts w:eastAsia="Calibri"/>
              </w:rPr>
              <w:t>including</w:t>
            </w:r>
            <w:r w:rsidR="00E83828" w:rsidRPr="00262D62">
              <w:rPr>
                <w:rFonts w:eastAsia="Calibri"/>
              </w:rPr>
              <w:t>, site controls and measures, safety practices, trade specific roles and expectations, documentation, site specific practices</w:t>
            </w:r>
          </w:p>
        </w:tc>
        <w:tc>
          <w:tcPr>
            <w:tcW w:w="4539" w:type="dxa"/>
            <w:tcBorders>
              <w:bottom w:val="single" w:sz="4" w:space="0" w:color="auto"/>
            </w:tcBorders>
            <w:tcMar>
              <w:top w:w="0" w:type="dxa"/>
              <w:left w:w="57" w:type="dxa"/>
              <w:bottom w:w="0" w:type="dxa"/>
              <w:right w:w="57" w:type="dxa"/>
            </w:tcMar>
          </w:tcPr>
          <w:p w14:paraId="344E8B93" w14:textId="6F47A6C5" w:rsidR="00E83828" w:rsidRPr="00262D62" w:rsidRDefault="00E83828" w:rsidP="00E83828">
            <w:pPr>
              <w:pStyle w:val="ListBulletintable"/>
            </w:pPr>
            <w:r w:rsidRPr="00262D62">
              <w:t>describe industry practices in construction in residential and/or commercial contexts</w:t>
            </w:r>
          </w:p>
        </w:tc>
      </w:tr>
      <w:tr w:rsidR="00E83828" w:rsidRPr="00262D62" w14:paraId="12B29186" w14:textId="77777777" w:rsidTr="00507D5E">
        <w:trPr>
          <w:trHeight w:val="1180"/>
        </w:trPr>
        <w:tc>
          <w:tcPr>
            <w:tcW w:w="4533" w:type="dxa"/>
            <w:tcBorders>
              <w:top w:val="single" w:sz="4" w:space="0" w:color="auto"/>
              <w:bottom w:val="nil"/>
            </w:tcBorders>
            <w:tcMar>
              <w:top w:w="0" w:type="dxa"/>
              <w:left w:w="57" w:type="dxa"/>
              <w:bottom w:w="0" w:type="dxa"/>
              <w:right w:w="57" w:type="dxa"/>
            </w:tcMar>
          </w:tcPr>
          <w:p w14:paraId="47328124" w14:textId="2EE1929E" w:rsidR="00E83828" w:rsidRPr="00262D62" w:rsidRDefault="00D85E70" w:rsidP="00E83828">
            <w:pPr>
              <w:pStyle w:val="ListBulletintable"/>
            </w:pPr>
            <w:r>
              <w:rPr>
                <w:rFonts w:eastAsia="Calibri"/>
              </w:rPr>
              <w:lastRenderedPageBreak/>
              <w:t>analyse</w:t>
            </w:r>
            <w:r w:rsidRPr="00262D62">
              <w:rPr>
                <w:rFonts w:eastAsia="Calibri"/>
              </w:rPr>
              <w:t xml:space="preserve"> </w:t>
            </w:r>
            <w:r w:rsidR="00E83828" w:rsidRPr="00262D62">
              <w:rPr>
                <w:rFonts w:eastAsia="Calibri"/>
              </w:rPr>
              <w:t xml:space="preserve">industry practices, processes and procedures </w:t>
            </w:r>
            <w:r w:rsidR="003D718F">
              <w:rPr>
                <w:rFonts w:eastAsia="Calibri"/>
              </w:rPr>
              <w:t xml:space="preserve">used </w:t>
            </w:r>
            <w:r w:rsidR="00E83828" w:rsidRPr="00262D62">
              <w:rPr>
                <w:rFonts w:eastAsia="Calibri"/>
              </w:rPr>
              <w:t>to create a product to set specifications, for example, toolbox talk, read and interpret plans, building code requirements</w:t>
            </w:r>
          </w:p>
        </w:tc>
        <w:tc>
          <w:tcPr>
            <w:tcW w:w="4539" w:type="dxa"/>
            <w:tcBorders>
              <w:top w:val="single" w:sz="4" w:space="0" w:color="auto"/>
              <w:bottom w:val="nil"/>
            </w:tcBorders>
            <w:tcMar>
              <w:top w:w="0" w:type="dxa"/>
              <w:left w:w="57" w:type="dxa"/>
              <w:bottom w:w="0" w:type="dxa"/>
              <w:right w:w="57" w:type="dxa"/>
            </w:tcMar>
          </w:tcPr>
          <w:p w14:paraId="77910D27" w14:textId="20B1A794" w:rsidR="00E83828" w:rsidRPr="00262D62" w:rsidRDefault="003D718F" w:rsidP="00E83828">
            <w:pPr>
              <w:pStyle w:val="ListBulletintable"/>
            </w:pPr>
            <w:r>
              <w:t xml:space="preserve">describe </w:t>
            </w:r>
            <w:r w:rsidR="00E83828" w:rsidRPr="00262D62">
              <w:t>construction industry practices</w:t>
            </w:r>
            <w:r>
              <w:t xml:space="preserve"> </w:t>
            </w:r>
            <w:r>
              <w:rPr>
                <w:rFonts w:eastAsia="Calibri"/>
              </w:rPr>
              <w:t xml:space="preserve">used </w:t>
            </w:r>
            <w:r w:rsidRPr="00262D62">
              <w:rPr>
                <w:rFonts w:eastAsia="Calibri"/>
              </w:rPr>
              <w:t>to create a product to set specifications</w:t>
            </w:r>
            <w:r w:rsidR="00E83828" w:rsidRPr="00262D62">
              <w:t xml:space="preserve"> </w:t>
            </w:r>
          </w:p>
        </w:tc>
      </w:tr>
      <w:tr w:rsidR="00043BE6" w:rsidRPr="00262D62" w14:paraId="10883533" w14:textId="77777777" w:rsidTr="00507D5E">
        <w:trPr>
          <w:trHeight w:val="1197"/>
        </w:trPr>
        <w:tc>
          <w:tcPr>
            <w:tcW w:w="4533" w:type="dxa"/>
            <w:tcBorders>
              <w:top w:val="nil"/>
              <w:bottom w:val="nil"/>
            </w:tcBorders>
            <w:tcMar>
              <w:top w:w="0" w:type="dxa"/>
              <w:left w:w="57" w:type="dxa"/>
              <w:bottom w:w="0" w:type="dxa"/>
              <w:right w:w="57" w:type="dxa"/>
            </w:tcMar>
          </w:tcPr>
          <w:p w14:paraId="06CC871F" w14:textId="4DF7FF16" w:rsidR="00043BE6" w:rsidRPr="00262D62" w:rsidRDefault="00043BE6" w:rsidP="006411F1">
            <w:pPr>
              <w:pStyle w:val="ListBulletintable"/>
            </w:pPr>
            <w:r w:rsidRPr="00262D62">
              <w:rPr>
                <w:rFonts w:eastAsia="Calibri"/>
              </w:rPr>
              <w:t>analyse the impact of ethical and sustainable construction choices and the challenges people face in accessing sustainable and ethically produced materials, for example, cost, availability, locally sourced materials</w:t>
            </w:r>
          </w:p>
        </w:tc>
        <w:tc>
          <w:tcPr>
            <w:tcW w:w="4539" w:type="dxa"/>
            <w:tcBorders>
              <w:top w:val="nil"/>
              <w:bottom w:val="nil"/>
            </w:tcBorders>
            <w:tcMar>
              <w:top w:w="0" w:type="dxa"/>
              <w:left w:w="57" w:type="dxa"/>
              <w:bottom w:w="0" w:type="dxa"/>
              <w:right w:w="57" w:type="dxa"/>
            </w:tcMar>
          </w:tcPr>
          <w:p w14:paraId="6F6854C0" w14:textId="556EFB12" w:rsidR="00043BE6" w:rsidRPr="00262D62" w:rsidRDefault="003D718F" w:rsidP="003D718F">
            <w:pPr>
              <w:pStyle w:val="ListBulletintable"/>
            </w:pPr>
            <w:r>
              <w:t xml:space="preserve">describe </w:t>
            </w:r>
            <w:r w:rsidRPr="00262D62">
              <w:rPr>
                <w:rFonts w:eastAsia="Calibri"/>
              </w:rPr>
              <w:t>ethical and sustainable construction choices</w:t>
            </w:r>
          </w:p>
        </w:tc>
      </w:tr>
      <w:tr w:rsidR="00E83828" w:rsidRPr="00262D62" w14:paraId="2622F82C" w14:textId="77777777" w:rsidTr="00507D5E">
        <w:trPr>
          <w:trHeight w:val="1180"/>
        </w:trPr>
        <w:tc>
          <w:tcPr>
            <w:tcW w:w="4533" w:type="dxa"/>
            <w:tcBorders>
              <w:top w:val="nil"/>
              <w:bottom w:val="nil"/>
            </w:tcBorders>
            <w:tcMar>
              <w:top w:w="0" w:type="dxa"/>
              <w:left w:w="57" w:type="dxa"/>
              <w:bottom w:w="0" w:type="dxa"/>
              <w:right w:w="57" w:type="dxa"/>
            </w:tcMar>
          </w:tcPr>
          <w:p w14:paraId="63969FA8" w14:textId="35AACD5F" w:rsidR="00E83828" w:rsidRPr="00262D62" w:rsidRDefault="00E83828" w:rsidP="006411F1">
            <w:pPr>
              <w:pStyle w:val="ListBulletintable"/>
            </w:pPr>
            <w:r w:rsidRPr="00262D62">
              <w:rPr>
                <w:rFonts w:eastAsia="Calibri"/>
              </w:rPr>
              <w:t xml:space="preserve">analyse construction industry planning practices and requirements </w:t>
            </w:r>
            <w:r w:rsidR="007A17F2" w:rsidRPr="00262D62">
              <w:rPr>
                <w:rFonts w:eastAsia="Calibri"/>
              </w:rPr>
              <w:t xml:space="preserve">and apply </w:t>
            </w:r>
            <w:r w:rsidRPr="00262D62">
              <w:rPr>
                <w:rFonts w:eastAsia="Calibri"/>
              </w:rPr>
              <w:t>to planning and making, for example, working to a timeline</w:t>
            </w:r>
          </w:p>
        </w:tc>
        <w:tc>
          <w:tcPr>
            <w:tcW w:w="4539" w:type="dxa"/>
            <w:tcBorders>
              <w:top w:val="nil"/>
              <w:bottom w:val="nil"/>
            </w:tcBorders>
            <w:tcMar>
              <w:top w:w="0" w:type="dxa"/>
              <w:left w:w="57" w:type="dxa"/>
              <w:bottom w:w="0" w:type="dxa"/>
              <w:right w:w="57" w:type="dxa"/>
            </w:tcMar>
          </w:tcPr>
          <w:p w14:paraId="2477E1ED" w14:textId="018191B9" w:rsidR="00E83828" w:rsidRPr="00262D62" w:rsidRDefault="003D718F" w:rsidP="006411F1">
            <w:pPr>
              <w:pStyle w:val="ListBulletintable"/>
            </w:pPr>
            <w:r>
              <w:rPr>
                <w:rFonts w:eastAsia="Calibri"/>
              </w:rPr>
              <w:t>use</w:t>
            </w:r>
            <w:r w:rsidRPr="00262D62">
              <w:rPr>
                <w:rFonts w:eastAsia="Calibri"/>
              </w:rPr>
              <w:t xml:space="preserve"> </w:t>
            </w:r>
            <w:r w:rsidR="00E83828" w:rsidRPr="00262D62">
              <w:rPr>
                <w:rFonts w:eastAsia="Calibri"/>
              </w:rPr>
              <w:t>a work plan to complete a project using industry practices</w:t>
            </w:r>
          </w:p>
        </w:tc>
      </w:tr>
      <w:tr w:rsidR="00E83828" w:rsidRPr="00262D62" w14:paraId="44551C1A" w14:textId="77777777" w:rsidTr="00507D5E">
        <w:trPr>
          <w:trHeight w:val="259"/>
        </w:trPr>
        <w:tc>
          <w:tcPr>
            <w:tcW w:w="4533" w:type="dxa"/>
            <w:tcBorders>
              <w:top w:val="nil"/>
              <w:bottom w:val="nil"/>
            </w:tcBorders>
            <w:tcMar>
              <w:top w:w="0" w:type="dxa"/>
              <w:left w:w="57" w:type="dxa"/>
              <w:bottom w:w="0" w:type="dxa"/>
              <w:right w:w="57" w:type="dxa"/>
            </w:tcMar>
          </w:tcPr>
          <w:p w14:paraId="68697218" w14:textId="75D2432B" w:rsidR="00E83828" w:rsidRPr="00262D62" w:rsidRDefault="000A1F33" w:rsidP="00E83828">
            <w:pPr>
              <w:pStyle w:val="ListBulletintable"/>
            </w:pPr>
            <w:r>
              <w:t>analyse technical information and specifications to choose</w:t>
            </w:r>
            <w:r w:rsidRPr="00262D62">
              <w:t xml:space="preserve"> </w:t>
            </w:r>
            <w:r w:rsidR="00E83828" w:rsidRPr="00262D62">
              <w:t>appropriate tools and equipment according to task requirements</w:t>
            </w:r>
            <w:r w:rsidR="003D73D4">
              <w:t xml:space="preserve"> and apply to projects</w:t>
            </w:r>
          </w:p>
        </w:tc>
        <w:tc>
          <w:tcPr>
            <w:tcW w:w="4539" w:type="dxa"/>
            <w:tcBorders>
              <w:top w:val="nil"/>
              <w:bottom w:val="nil"/>
            </w:tcBorders>
            <w:tcMar>
              <w:top w:w="0" w:type="dxa"/>
              <w:left w:w="57" w:type="dxa"/>
              <w:bottom w:w="0" w:type="dxa"/>
              <w:right w:w="57" w:type="dxa"/>
            </w:tcMar>
          </w:tcPr>
          <w:p w14:paraId="304AE58D" w14:textId="1159AB2D" w:rsidR="00E83828" w:rsidRPr="00262D62" w:rsidRDefault="00E83828" w:rsidP="00E83828">
            <w:pPr>
              <w:pStyle w:val="ListBulletintable"/>
            </w:pPr>
            <w:r w:rsidRPr="00262D62">
              <w:t>use appropriate tools and equipment</w:t>
            </w:r>
          </w:p>
        </w:tc>
      </w:tr>
      <w:tr w:rsidR="00043BE6" w:rsidRPr="00262D62" w14:paraId="1501D258" w14:textId="375BC6D7" w:rsidTr="003D718F">
        <w:tc>
          <w:tcPr>
            <w:tcW w:w="9072" w:type="dxa"/>
            <w:gridSpan w:val="2"/>
            <w:tcBorders>
              <w:bottom w:val="single" w:sz="4" w:space="0" w:color="auto"/>
            </w:tcBorders>
          </w:tcPr>
          <w:p w14:paraId="56E7EBDD" w14:textId="06339983" w:rsidR="00043BE6" w:rsidRPr="00262D62" w:rsidRDefault="003D73D4" w:rsidP="00F97CD6">
            <w:pPr>
              <w:pStyle w:val="Tabletextbold"/>
            </w:pPr>
            <w:r>
              <w:t>Skills</w:t>
            </w:r>
          </w:p>
        </w:tc>
      </w:tr>
      <w:tr w:rsidR="00E83828" w:rsidRPr="00262D62" w14:paraId="6F02FB5C" w14:textId="77777777" w:rsidTr="003D718F">
        <w:trPr>
          <w:trHeight w:val="748"/>
        </w:trPr>
        <w:tc>
          <w:tcPr>
            <w:tcW w:w="4533" w:type="dxa"/>
            <w:tcBorders>
              <w:bottom w:val="nil"/>
            </w:tcBorders>
          </w:tcPr>
          <w:p w14:paraId="52A61DF1" w14:textId="36A40941" w:rsidR="00E83828" w:rsidRPr="00262D62" w:rsidRDefault="00BA3FEC" w:rsidP="00E83828">
            <w:pPr>
              <w:pStyle w:val="ListBulletintable"/>
            </w:pPr>
            <w:r>
              <w:rPr>
                <w:rFonts w:eastAsia="Calibri"/>
              </w:rPr>
              <w:t>apply</w:t>
            </w:r>
            <w:r w:rsidR="00A74AD3" w:rsidRPr="00262D62">
              <w:rPr>
                <w:rFonts w:eastAsia="Calibri"/>
              </w:rPr>
              <w:t xml:space="preserve"> </w:t>
            </w:r>
            <w:r w:rsidR="00E83828" w:rsidRPr="00262D62">
              <w:rPr>
                <w:rFonts w:eastAsia="Calibri"/>
              </w:rPr>
              <w:t>safety practices and procedures, including the use of personal protective equipment</w:t>
            </w:r>
            <w:r w:rsidR="003D73D4">
              <w:rPr>
                <w:rFonts w:eastAsia="Calibri"/>
              </w:rPr>
              <w:t xml:space="preserve"> to tasks</w:t>
            </w:r>
          </w:p>
        </w:tc>
        <w:tc>
          <w:tcPr>
            <w:tcW w:w="4539" w:type="dxa"/>
            <w:tcBorders>
              <w:bottom w:val="nil"/>
            </w:tcBorders>
          </w:tcPr>
          <w:p w14:paraId="49D79885" w14:textId="5ACEEF5B" w:rsidR="00E83828" w:rsidRPr="00262D62" w:rsidRDefault="00507D5E" w:rsidP="00E83828">
            <w:pPr>
              <w:pStyle w:val="ListBulletintable"/>
            </w:pPr>
            <w:r>
              <w:t xml:space="preserve">use </w:t>
            </w:r>
            <w:r w:rsidR="00E83828" w:rsidRPr="00262D62">
              <w:t xml:space="preserve">workplace procedures, including Work Health and Safety </w:t>
            </w:r>
            <w:r w:rsidR="00DB44F2" w:rsidRPr="00262D62">
              <w:t>(WHS)</w:t>
            </w:r>
          </w:p>
        </w:tc>
      </w:tr>
      <w:tr w:rsidR="003D718F" w:rsidRPr="00262D62" w14:paraId="3F036CDE" w14:textId="77777777" w:rsidTr="003D718F">
        <w:trPr>
          <w:trHeight w:val="748"/>
        </w:trPr>
        <w:tc>
          <w:tcPr>
            <w:tcW w:w="4533" w:type="dxa"/>
            <w:tcBorders>
              <w:top w:val="nil"/>
              <w:bottom w:val="nil"/>
            </w:tcBorders>
          </w:tcPr>
          <w:p w14:paraId="4062E1B1" w14:textId="4A795449" w:rsidR="003D718F" w:rsidRDefault="003D718F" w:rsidP="003D718F">
            <w:pPr>
              <w:pStyle w:val="ListBulletintable"/>
              <w:rPr>
                <w:rFonts w:eastAsia="Calibri"/>
              </w:rPr>
            </w:pPr>
            <w:r w:rsidRPr="00262D62">
              <w:rPr>
                <w:rFonts w:eastAsia="Calibri"/>
              </w:rPr>
              <w:t>apply ethical, environmental and sustainable work practices</w:t>
            </w:r>
          </w:p>
        </w:tc>
        <w:tc>
          <w:tcPr>
            <w:tcW w:w="4539" w:type="dxa"/>
            <w:tcBorders>
              <w:top w:val="nil"/>
              <w:bottom w:val="nil"/>
            </w:tcBorders>
          </w:tcPr>
          <w:p w14:paraId="2C792815" w14:textId="2BA35DCC" w:rsidR="003D718F" w:rsidRDefault="003D718F" w:rsidP="003D718F">
            <w:pPr>
              <w:pStyle w:val="ListBulletintable"/>
            </w:pPr>
            <w:r>
              <w:rPr>
                <w:rFonts w:eastAsia="Calibri"/>
              </w:rPr>
              <w:t>use</w:t>
            </w:r>
            <w:r w:rsidRPr="00262D62">
              <w:rPr>
                <w:rFonts w:eastAsia="Calibri"/>
              </w:rPr>
              <w:t xml:space="preserve"> ethical, environmental and sustainable work practices</w:t>
            </w:r>
          </w:p>
        </w:tc>
      </w:tr>
      <w:tr w:rsidR="003D718F" w:rsidRPr="00262D62" w14:paraId="042E8386" w14:textId="77777777" w:rsidTr="00507D5E">
        <w:trPr>
          <w:trHeight w:val="275"/>
        </w:trPr>
        <w:tc>
          <w:tcPr>
            <w:tcW w:w="4533" w:type="dxa"/>
            <w:tcBorders>
              <w:top w:val="nil"/>
              <w:bottom w:val="nil"/>
            </w:tcBorders>
          </w:tcPr>
          <w:p w14:paraId="0A8ABB6E" w14:textId="66A54740" w:rsidR="003D718F" w:rsidRPr="00262D62" w:rsidRDefault="003D718F" w:rsidP="003D718F">
            <w:pPr>
              <w:pStyle w:val="ListBulletintable"/>
            </w:pPr>
            <w:r w:rsidRPr="00262D62">
              <w:rPr>
                <w:rFonts w:eastAsia="Calibri"/>
              </w:rPr>
              <w:t>conduct risk assessment for using specific equipment, processes and materials</w:t>
            </w:r>
          </w:p>
        </w:tc>
        <w:tc>
          <w:tcPr>
            <w:tcW w:w="4539" w:type="dxa"/>
            <w:tcBorders>
              <w:top w:val="nil"/>
              <w:bottom w:val="nil"/>
            </w:tcBorders>
          </w:tcPr>
          <w:p w14:paraId="07452F26" w14:textId="7E4F770B" w:rsidR="003D718F" w:rsidRPr="00262D62" w:rsidRDefault="003D718F" w:rsidP="003D718F">
            <w:pPr>
              <w:pStyle w:val="ListBulletintable"/>
            </w:pPr>
            <w:r>
              <w:t>use</w:t>
            </w:r>
            <w:r w:rsidRPr="003D718F">
              <w:t xml:space="preserve"> Work Health and Safety practices in the workplace, including making simple risk assessments</w:t>
            </w:r>
          </w:p>
        </w:tc>
      </w:tr>
      <w:tr w:rsidR="003D718F" w:rsidRPr="00262D62" w14:paraId="0AB51F4B" w14:textId="77777777" w:rsidTr="00507D5E">
        <w:trPr>
          <w:trHeight w:val="484"/>
        </w:trPr>
        <w:tc>
          <w:tcPr>
            <w:tcW w:w="4533" w:type="dxa"/>
            <w:tcBorders>
              <w:top w:val="nil"/>
              <w:bottom w:val="nil"/>
            </w:tcBorders>
          </w:tcPr>
          <w:p w14:paraId="1437CF62" w14:textId="3974AEBA" w:rsidR="003D718F" w:rsidRPr="00262D62" w:rsidRDefault="003D718F" w:rsidP="003D718F">
            <w:pPr>
              <w:pStyle w:val="ListBulletintable"/>
            </w:pPr>
            <w:r>
              <w:rPr>
                <w:rFonts w:eastAsia="Calibri"/>
              </w:rPr>
              <w:t xml:space="preserve">synthesise knowledge, understanding and skills to </w:t>
            </w:r>
            <w:r w:rsidRPr="00262D62">
              <w:rPr>
                <w:rFonts w:eastAsia="Calibri"/>
              </w:rPr>
              <w:t xml:space="preserve">analyse possible solutions and select the best option </w:t>
            </w:r>
          </w:p>
        </w:tc>
        <w:tc>
          <w:tcPr>
            <w:tcW w:w="4539" w:type="dxa"/>
            <w:tcBorders>
              <w:top w:val="nil"/>
              <w:bottom w:val="nil"/>
            </w:tcBorders>
          </w:tcPr>
          <w:p w14:paraId="3C1B9F25" w14:textId="62066584" w:rsidR="003D718F" w:rsidRPr="00262D62" w:rsidRDefault="003D718F" w:rsidP="003D718F">
            <w:pPr>
              <w:pStyle w:val="ListBulletintable"/>
            </w:pPr>
            <w:r>
              <w:rPr>
                <w:rFonts w:eastAsia="Calibri"/>
              </w:rPr>
              <w:t>use checklists or procedures to solve simple</w:t>
            </w:r>
            <w:r w:rsidRPr="00262D62">
              <w:rPr>
                <w:rFonts w:eastAsia="Calibri"/>
              </w:rPr>
              <w:t xml:space="preserve"> problems</w:t>
            </w:r>
          </w:p>
        </w:tc>
      </w:tr>
      <w:tr w:rsidR="003D718F" w:rsidRPr="00262D62" w14:paraId="650161D4" w14:textId="77777777" w:rsidTr="00507D5E">
        <w:trPr>
          <w:trHeight w:val="447"/>
        </w:trPr>
        <w:tc>
          <w:tcPr>
            <w:tcW w:w="4533" w:type="dxa"/>
            <w:tcBorders>
              <w:top w:val="nil"/>
              <w:bottom w:val="nil"/>
            </w:tcBorders>
            <w:tcMar>
              <w:top w:w="0" w:type="dxa"/>
              <w:left w:w="57" w:type="dxa"/>
              <w:bottom w:w="0" w:type="dxa"/>
              <w:right w:w="57" w:type="dxa"/>
            </w:tcMar>
          </w:tcPr>
          <w:p w14:paraId="32ABB341" w14:textId="2E4505E3" w:rsidR="003D718F" w:rsidRPr="00262D62" w:rsidRDefault="003D718F" w:rsidP="003D718F">
            <w:pPr>
              <w:pStyle w:val="ListBulletintable"/>
            </w:pPr>
            <w:r w:rsidRPr="00262D62">
              <w:rPr>
                <w:rFonts w:eastAsia="Calibri"/>
              </w:rPr>
              <w:t>apply</w:t>
            </w:r>
            <w:r>
              <w:rPr>
                <w:rFonts w:eastAsia="Calibri"/>
              </w:rPr>
              <w:t xml:space="preserve"> industry standard</w:t>
            </w:r>
            <w:r w:rsidRPr="00262D62">
              <w:rPr>
                <w:rFonts w:eastAsia="Calibri"/>
              </w:rPr>
              <w:t xml:space="preserve"> processes for writing, editing and recording of procedures</w:t>
            </w:r>
          </w:p>
        </w:tc>
        <w:tc>
          <w:tcPr>
            <w:tcW w:w="4539" w:type="dxa"/>
            <w:tcBorders>
              <w:top w:val="nil"/>
              <w:bottom w:val="nil"/>
            </w:tcBorders>
            <w:tcMar>
              <w:top w:w="0" w:type="dxa"/>
              <w:left w:w="57" w:type="dxa"/>
              <w:bottom w:w="0" w:type="dxa"/>
              <w:right w:w="57" w:type="dxa"/>
            </w:tcMar>
          </w:tcPr>
          <w:p w14:paraId="000899D0" w14:textId="0FAD251B" w:rsidR="003D718F" w:rsidRPr="00262D62" w:rsidRDefault="003D718F" w:rsidP="003D718F">
            <w:pPr>
              <w:pStyle w:val="ListBulletintable"/>
            </w:pPr>
            <w:r w:rsidRPr="00262D62">
              <w:rPr>
                <w:rFonts w:eastAsia="Calibri"/>
              </w:rPr>
              <w:t xml:space="preserve">use literacy </w:t>
            </w:r>
            <w:r>
              <w:rPr>
                <w:rFonts w:eastAsia="Calibri"/>
              </w:rPr>
              <w:t xml:space="preserve">and numeracy </w:t>
            </w:r>
            <w:r w:rsidRPr="00262D62">
              <w:rPr>
                <w:rFonts w:eastAsia="Calibri"/>
              </w:rPr>
              <w:t xml:space="preserve">skills in </w:t>
            </w:r>
            <w:r>
              <w:rPr>
                <w:rFonts w:eastAsia="Calibri"/>
              </w:rPr>
              <w:t>reporting on</w:t>
            </w:r>
            <w:r w:rsidRPr="00262D62">
              <w:rPr>
                <w:rFonts w:eastAsia="Calibri"/>
              </w:rPr>
              <w:t xml:space="preserve"> construction projects</w:t>
            </w:r>
          </w:p>
        </w:tc>
      </w:tr>
      <w:tr w:rsidR="003D718F" w:rsidRPr="00262D62" w14:paraId="3DD6F5C3" w14:textId="77777777" w:rsidTr="00507D5E">
        <w:trPr>
          <w:trHeight w:val="395"/>
        </w:trPr>
        <w:tc>
          <w:tcPr>
            <w:tcW w:w="4533" w:type="dxa"/>
            <w:tcBorders>
              <w:top w:val="nil"/>
              <w:bottom w:val="nil"/>
            </w:tcBorders>
            <w:tcMar>
              <w:top w:w="0" w:type="dxa"/>
              <w:left w:w="57" w:type="dxa"/>
              <w:bottom w:w="0" w:type="dxa"/>
              <w:right w:w="57" w:type="dxa"/>
            </w:tcMar>
          </w:tcPr>
          <w:p w14:paraId="4F4394EE" w14:textId="5881A219" w:rsidR="003D718F" w:rsidRPr="00262D62" w:rsidRDefault="003D718F" w:rsidP="003D718F">
            <w:pPr>
              <w:pStyle w:val="ListBulletintable"/>
            </w:pPr>
            <w:r>
              <w:rPr>
                <w:rFonts w:eastAsia="Calibri"/>
              </w:rPr>
              <w:t xml:space="preserve">apply literacy and numeracy skills to </w:t>
            </w:r>
            <w:r w:rsidRPr="00262D62">
              <w:rPr>
                <w:rFonts w:eastAsia="Calibri"/>
              </w:rPr>
              <w:t>interpret plans and specifications</w:t>
            </w:r>
            <w:r>
              <w:rPr>
                <w:rFonts w:eastAsia="Calibri"/>
              </w:rPr>
              <w:t xml:space="preserve">, for example, use formulae, </w:t>
            </w:r>
            <w:r w:rsidRPr="00262D62">
              <w:rPr>
                <w:rFonts w:eastAsia="Calibri"/>
              </w:rPr>
              <w:t>calculations and measurements</w:t>
            </w:r>
          </w:p>
        </w:tc>
        <w:tc>
          <w:tcPr>
            <w:tcW w:w="4539" w:type="dxa"/>
            <w:tcBorders>
              <w:top w:val="nil"/>
              <w:bottom w:val="nil"/>
            </w:tcBorders>
            <w:tcMar>
              <w:top w:w="0" w:type="dxa"/>
              <w:left w:w="57" w:type="dxa"/>
              <w:bottom w:w="0" w:type="dxa"/>
              <w:right w:w="57" w:type="dxa"/>
            </w:tcMar>
          </w:tcPr>
          <w:p w14:paraId="6EB556FC" w14:textId="5F06C645" w:rsidR="003D718F" w:rsidRPr="00262D62" w:rsidRDefault="003D718F" w:rsidP="003D718F">
            <w:pPr>
              <w:pStyle w:val="ListBulletintable"/>
            </w:pPr>
            <w:r>
              <w:rPr>
                <w:rFonts w:eastAsia="Calibri"/>
              </w:rPr>
              <w:t>use literacy and numeracy skills to follow</w:t>
            </w:r>
            <w:r w:rsidRPr="00262D62">
              <w:rPr>
                <w:rFonts w:eastAsia="Calibri"/>
              </w:rPr>
              <w:t xml:space="preserve"> plans for construction projects</w:t>
            </w:r>
          </w:p>
        </w:tc>
      </w:tr>
      <w:tr w:rsidR="003D718F" w:rsidRPr="00262D62" w14:paraId="1BAE3FEC" w14:textId="77777777" w:rsidTr="003D718F">
        <w:trPr>
          <w:trHeight w:val="478"/>
        </w:trPr>
        <w:tc>
          <w:tcPr>
            <w:tcW w:w="4533" w:type="dxa"/>
            <w:tcBorders>
              <w:top w:val="nil"/>
              <w:bottom w:val="nil"/>
            </w:tcBorders>
          </w:tcPr>
          <w:p w14:paraId="173BD609" w14:textId="490F6875" w:rsidR="003D718F" w:rsidRPr="00262D62" w:rsidRDefault="003D718F" w:rsidP="003D718F">
            <w:pPr>
              <w:pStyle w:val="ListBulletintable"/>
            </w:pPr>
            <w:r w:rsidRPr="00262D62">
              <w:rPr>
                <w:rFonts w:eastAsia="Calibri"/>
              </w:rPr>
              <w:t xml:space="preserve">apply </w:t>
            </w:r>
            <w:r>
              <w:rPr>
                <w:rFonts w:eastAsia="Calibri"/>
              </w:rPr>
              <w:t xml:space="preserve">transferable work, project management and </w:t>
            </w:r>
            <w:r w:rsidRPr="00262D62">
              <w:rPr>
                <w:rFonts w:eastAsia="Calibri"/>
              </w:rPr>
              <w:t xml:space="preserve">interpersonal skills to work, learning and group activities </w:t>
            </w:r>
            <w:r w:rsidR="00987E26" w:rsidRPr="00262D62">
              <w:rPr>
                <w:rFonts w:eastAsia="Calibri"/>
              </w:rPr>
              <w:t>to achieve quality products within deadlines</w:t>
            </w:r>
          </w:p>
        </w:tc>
        <w:tc>
          <w:tcPr>
            <w:tcW w:w="4539" w:type="dxa"/>
            <w:tcBorders>
              <w:top w:val="nil"/>
              <w:bottom w:val="nil"/>
            </w:tcBorders>
          </w:tcPr>
          <w:p w14:paraId="6D8ED5D5" w14:textId="5EE0F1E2" w:rsidR="003D718F" w:rsidRPr="00262D62" w:rsidRDefault="005F000A" w:rsidP="003D718F">
            <w:pPr>
              <w:pStyle w:val="ListBulletintable"/>
            </w:pPr>
            <w:r>
              <w:t xml:space="preserve">use </w:t>
            </w:r>
            <w:r w:rsidR="003D718F">
              <w:t xml:space="preserve">transferable work and </w:t>
            </w:r>
            <w:r w:rsidR="003D718F" w:rsidRPr="00262D62">
              <w:t>interpersonal skills to work productively with others</w:t>
            </w:r>
            <w:r w:rsidR="00987E26" w:rsidRPr="00262D62">
              <w:rPr>
                <w:rFonts w:eastAsia="Calibri"/>
              </w:rPr>
              <w:t xml:space="preserve"> to achieve quality products within deadlines</w:t>
            </w:r>
          </w:p>
        </w:tc>
      </w:tr>
      <w:tr w:rsidR="003D718F" w:rsidRPr="00262D62" w14:paraId="3DD1E186" w14:textId="77777777" w:rsidTr="00987E26">
        <w:trPr>
          <w:trHeight w:val="484"/>
        </w:trPr>
        <w:tc>
          <w:tcPr>
            <w:tcW w:w="4533" w:type="dxa"/>
            <w:tcBorders>
              <w:top w:val="nil"/>
              <w:bottom w:val="nil"/>
            </w:tcBorders>
          </w:tcPr>
          <w:p w14:paraId="252F6553" w14:textId="59CAE6CD" w:rsidR="003D718F" w:rsidRPr="00262D62" w:rsidRDefault="003D718F" w:rsidP="003D718F">
            <w:pPr>
              <w:pStyle w:val="ListBulletintable"/>
            </w:pPr>
            <w:r w:rsidRPr="00262D62">
              <w:rPr>
                <w:rFonts w:eastAsia="Calibri"/>
              </w:rPr>
              <w:t>communicate accurately with others in an appropriate format, both orally and in writing, using correct terminology</w:t>
            </w:r>
          </w:p>
        </w:tc>
        <w:tc>
          <w:tcPr>
            <w:tcW w:w="4539" w:type="dxa"/>
            <w:tcBorders>
              <w:top w:val="nil"/>
              <w:bottom w:val="nil"/>
            </w:tcBorders>
          </w:tcPr>
          <w:p w14:paraId="264EF320" w14:textId="2D90BF83" w:rsidR="003D718F" w:rsidRPr="00262D62" w:rsidRDefault="003D718F" w:rsidP="003D718F">
            <w:pPr>
              <w:pStyle w:val="ListBulletintable"/>
            </w:pPr>
            <w:r w:rsidRPr="00262D62">
              <w:rPr>
                <w:rFonts w:eastAsia="Calibri"/>
              </w:rPr>
              <w:t>use skills to communicate with others</w:t>
            </w:r>
          </w:p>
        </w:tc>
      </w:tr>
      <w:tr w:rsidR="003D718F" w:rsidRPr="00262D62" w14:paraId="2041ECC7" w14:textId="77777777" w:rsidTr="00987E26">
        <w:trPr>
          <w:trHeight w:val="484"/>
        </w:trPr>
        <w:tc>
          <w:tcPr>
            <w:tcW w:w="4533" w:type="dxa"/>
            <w:tcBorders>
              <w:top w:val="nil"/>
            </w:tcBorders>
          </w:tcPr>
          <w:p w14:paraId="5362C955" w14:textId="1DF2829E" w:rsidR="003D718F" w:rsidRPr="00262D62" w:rsidRDefault="003D718F" w:rsidP="003D718F">
            <w:pPr>
              <w:pStyle w:val="ListBulletintable"/>
            </w:pPr>
            <w:r w:rsidRPr="00262D62">
              <w:t xml:space="preserve">reflect on own learning and </w:t>
            </w:r>
            <w:r>
              <w:t xml:space="preserve">propose </w:t>
            </w:r>
            <w:r w:rsidRPr="00262D62">
              <w:t>ways of improving</w:t>
            </w:r>
          </w:p>
        </w:tc>
        <w:tc>
          <w:tcPr>
            <w:tcW w:w="4539" w:type="dxa"/>
            <w:tcBorders>
              <w:top w:val="nil"/>
            </w:tcBorders>
          </w:tcPr>
          <w:p w14:paraId="0FD2ACF5" w14:textId="77777777" w:rsidR="003D718F" w:rsidRPr="00262D62" w:rsidRDefault="003D718F" w:rsidP="003D718F">
            <w:pPr>
              <w:pStyle w:val="ListBulletintable"/>
            </w:pPr>
            <w:r w:rsidRPr="00262D62">
              <w:t>reflect on feedback and ways of improving</w:t>
            </w:r>
          </w:p>
        </w:tc>
      </w:tr>
    </w:tbl>
    <w:p w14:paraId="617E3358" w14:textId="0DA6FFB5" w:rsidR="0000206A" w:rsidRPr="00262D62" w:rsidRDefault="0000206A" w:rsidP="00441A62">
      <w:pPr>
        <w:pStyle w:val="Heading2"/>
      </w:pPr>
      <w:bookmarkStart w:id="81" w:name="_Hlk54793484"/>
      <w:r w:rsidRPr="00262D62">
        <w:rPr>
          <w:rFonts w:eastAsia="Calibri"/>
        </w:rPr>
        <w:lastRenderedPageBreak/>
        <w:t>A guide to reading and implementing content descriptions</w:t>
      </w:r>
    </w:p>
    <w:p w14:paraId="4184B287" w14:textId="77777777" w:rsidR="0000206A" w:rsidRPr="00262D62" w:rsidRDefault="0000206A" w:rsidP="0000206A">
      <w:bookmarkStart w:id="82" w:name="_Hlk2759355"/>
      <w:bookmarkStart w:id="83" w:name="_Hlk2759062"/>
      <w:bookmarkStart w:id="84" w:name="_Hlk1638029"/>
      <w:bookmarkEnd w:id="81"/>
      <w:r w:rsidRPr="00262D6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AC1ACAD" w14:textId="71752AE7" w:rsidR="0000206A" w:rsidRPr="00262D62" w:rsidRDefault="0000206A" w:rsidP="0000206A">
      <w:pPr>
        <w:rPr>
          <w:rFonts w:cs="Arial"/>
          <w:lang w:eastAsia="en-AU"/>
        </w:rPr>
      </w:pPr>
      <w:r w:rsidRPr="00262D62">
        <w:rPr>
          <w:rFonts w:cs="Arial"/>
          <w:lang w:eastAsia="en-AU"/>
        </w:rPr>
        <w:t xml:space="preserve">A </w:t>
      </w:r>
      <w:r w:rsidRPr="00262D62">
        <w:rPr>
          <w:rFonts w:cs="Arial"/>
          <w:bCs/>
          <w:lang w:eastAsia="en-AU"/>
        </w:rPr>
        <w:t>program of learning</w:t>
      </w:r>
      <w:r w:rsidRPr="00262D62">
        <w:rPr>
          <w:rFonts w:cs="Arial"/>
          <w:b/>
          <w:bCs/>
          <w:lang w:eastAsia="en-AU"/>
        </w:rPr>
        <w:t xml:space="preserve"> </w:t>
      </w:r>
      <w:r w:rsidRPr="00262D62">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87CAF01" w14:textId="06AB84CD" w:rsidR="00126D86" w:rsidRPr="00262D62" w:rsidRDefault="00126D86" w:rsidP="00126D86">
      <w:bookmarkStart w:id="85" w:name="_Hlk3373522"/>
      <w:bookmarkEnd w:id="82"/>
      <w:r w:rsidRPr="00262D62">
        <w:t>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skills and understandings of the BSSS course unit content descriptions.</w:t>
      </w:r>
    </w:p>
    <w:p w14:paraId="4252935A" w14:textId="3A1CBCD2" w:rsidR="00AC7B58" w:rsidRPr="00262D62" w:rsidRDefault="00126D86" w:rsidP="00126D86">
      <w:r w:rsidRPr="00262D62">
        <w:t>Alternatively, a college may choose the A course without the VET qualification. In delivering the course teachers will write a program of learning aligned with students’ needs and interests, meeting the A content descriptions.</w:t>
      </w:r>
    </w:p>
    <w:p w14:paraId="7945077D" w14:textId="77777777" w:rsidR="0000206A" w:rsidRPr="00262D62" w:rsidRDefault="0000206A" w:rsidP="00517755">
      <w:pPr>
        <w:pStyle w:val="Heading2"/>
      </w:pPr>
      <w:bookmarkStart w:id="86" w:name="_Hlk2173729"/>
      <w:bookmarkEnd w:id="83"/>
      <w:bookmarkEnd w:id="85"/>
      <w:r w:rsidRPr="00262D62">
        <w:t>Units of Competency</w:t>
      </w:r>
    </w:p>
    <w:p w14:paraId="683D4124" w14:textId="6B2FB793" w:rsidR="0000206A" w:rsidRPr="00262D62" w:rsidRDefault="0000206A" w:rsidP="0000206A">
      <w:r w:rsidRPr="00262D62">
        <w:t>Competence must be demonstrated over time and in the full range of</w:t>
      </w:r>
      <w:r w:rsidR="001150C1" w:rsidRPr="00262D62">
        <w:t xml:space="preserve"> construction</w:t>
      </w:r>
      <w:r w:rsidRPr="00262D62">
        <w:t xml:space="preserve"> contexts. Teachers must use this unit document in conjunction with the Units of Competence from the </w:t>
      </w:r>
      <w:r w:rsidRPr="00262D62">
        <w:rPr>
          <w:b/>
        </w:rPr>
        <w:t xml:space="preserve">Certificate I in </w:t>
      </w:r>
      <w:r w:rsidR="001150C1" w:rsidRPr="00262D62">
        <w:rPr>
          <w:b/>
        </w:rPr>
        <w:t>Construction</w:t>
      </w:r>
      <w:r w:rsidR="001150C1" w:rsidRPr="00262D62">
        <w:rPr>
          <w:b/>
          <w:color w:val="FF0000"/>
        </w:rPr>
        <w:t xml:space="preserve"> </w:t>
      </w:r>
      <w:r w:rsidRPr="00262D62">
        <w:rPr>
          <w:bCs/>
        </w:rPr>
        <w:t>or</w:t>
      </w:r>
      <w:r w:rsidRPr="00E578A7">
        <w:rPr>
          <w:bCs/>
        </w:rPr>
        <w:t xml:space="preserve"> </w:t>
      </w:r>
      <w:r w:rsidRPr="00262D62">
        <w:rPr>
          <w:b/>
        </w:rPr>
        <w:t xml:space="preserve">Certificate II in </w:t>
      </w:r>
      <w:r w:rsidR="001150C1" w:rsidRPr="00262D62">
        <w:rPr>
          <w:b/>
        </w:rPr>
        <w:t>Construction Pathways</w:t>
      </w:r>
      <w:r w:rsidRPr="00262D62">
        <w:t>, which provides performance criteria, range statements and assessment contexts.</w:t>
      </w:r>
    </w:p>
    <w:p w14:paraId="10F8F04D" w14:textId="2FF42ACC" w:rsidR="0000206A" w:rsidRPr="00262D62" w:rsidRDefault="0000206A" w:rsidP="0000206A">
      <w:r w:rsidRPr="00262D62">
        <w:t xml:space="preserve">Teachers must address </w:t>
      </w:r>
      <w:r w:rsidRPr="00262D62">
        <w:rPr>
          <w:b/>
          <w:bCs/>
        </w:rPr>
        <w:t>all content</w:t>
      </w:r>
      <w:r w:rsidRPr="00262D62">
        <w:t xml:space="preserve"> related to the competencies embedded in this unit. Reasonable adjustment may be made only to the mode of delivery, context and support provided according to individual student needs.</w:t>
      </w:r>
    </w:p>
    <w:p w14:paraId="61E3DC4D" w14:textId="77777777" w:rsidR="00931A47" w:rsidRPr="00262D62" w:rsidRDefault="00931A47" w:rsidP="004E5C20">
      <w:bookmarkStart w:id="87" w:name="_Hlk7686909"/>
      <w:bookmarkStart w:id="88" w:name="_Hlk54793563"/>
      <w:r w:rsidRPr="00262D62">
        <w:t>Competencies are attached to units and must be delivered in those units. However, ongoing assessment of competencies can occur while the student is enrolled as an ACT Senior Secondary student.</w:t>
      </w:r>
      <w:bookmarkEnd w:id="87"/>
    </w:p>
    <w:p w14:paraId="392774DE" w14:textId="33B15AA8" w:rsidR="0000206A" w:rsidRPr="00262D62" w:rsidRDefault="00671611" w:rsidP="0000206A">
      <w:r w:rsidRPr="00262D62">
        <w:t>To</w:t>
      </w:r>
      <w:r w:rsidR="0000206A" w:rsidRPr="00262D62">
        <w:t xml:space="preserve"> be deemed competent to industry standard, assessment must provide authentic, valid, </w:t>
      </w:r>
      <w:r w:rsidRPr="00262D62">
        <w:t>sufficient,</w:t>
      </w:r>
      <w:r w:rsidR="0000206A" w:rsidRPr="00262D62">
        <w:t xml:space="preserve"> and current evidence as indicated in the relevant Training Package.</w:t>
      </w:r>
    </w:p>
    <w:bookmarkEnd w:id="88"/>
    <w:p w14:paraId="39BB39A6" w14:textId="7B45D0A0" w:rsidR="0000206A" w:rsidRPr="00262D62" w:rsidRDefault="0000206A" w:rsidP="00BC072D">
      <w:pPr>
        <w:pStyle w:val="Heading3"/>
      </w:pPr>
      <w:r w:rsidRPr="00262D62">
        <w:t xml:space="preserve">Certificate I in </w:t>
      </w:r>
      <w:r w:rsidR="007A4DC7" w:rsidRPr="00262D62">
        <w:t>Construction</w:t>
      </w:r>
    </w:p>
    <w:p w14:paraId="5E9F5657" w14:textId="40617965" w:rsidR="0000206A" w:rsidRPr="00262D62" w:rsidRDefault="0000206A" w:rsidP="0000206A">
      <w:r w:rsidRPr="00262D62">
        <w:t xml:space="preserve">The following </w:t>
      </w:r>
      <w:r w:rsidRPr="00262D62">
        <w:rPr>
          <w:b/>
          <w:bCs/>
        </w:rPr>
        <w:t xml:space="preserve">core </w:t>
      </w:r>
      <w:r w:rsidR="006411F1" w:rsidRPr="00262D62">
        <w:rPr>
          <w:b/>
          <w:bCs/>
        </w:rPr>
        <w:t>competencies</w:t>
      </w:r>
      <w:r w:rsidRPr="00262D62">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262D62" w14:paraId="51F29C35" w14:textId="77777777" w:rsidTr="007A4DC7">
        <w:trPr>
          <w:cantSplit/>
        </w:trPr>
        <w:tc>
          <w:tcPr>
            <w:tcW w:w="1883" w:type="dxa"/>
            <w:vAlign w:val="center"/>
          </w:tcPr>
          <w:p w14:paraId="21C03AEC" w14:textId="77777777" w:rsidR="0000206A" w:rsidRPr="00262D62" w:rsidRDefault="0000206A" w:rsidP="002B4C3E">
            <w:pPr>
              <w:pStyle w:val="Tabletextbold"/>
            </w:pPr>
            <w:r w:rsidRPr="00262D62">
              <w:t>Code</w:t>
            </w:r>
          </w:p>
        </w:tc>
        <w:tc>
          <w:tcPr>
            <w:tcW w:w="7189" w:type="dxa"/>
            <w:vAlign w:val="center"/>
          </w:tcPr>
          <w:p w14:paraId="66A1381D" w14:textId="77777777" w:rsidR="0000206A" w:rsidRPr="00262D62" w:rsidRDefault="0000206A" w:rsidP="002B4C3E">
            <w:pPr>
              <w:pStyle w:val="Tabletextbold"/>
            </w:pPr>
            <w:r w:rsidRPr="00262D62">
              <w:t>Competency Title</w:t>
            </w:r>
          </w:p>
        </w:tc>
      </w:tr>
      <w:tr w:rsidR="007A4DC7" w:rsidRPr="00262D62" w14:paraId="0A177FBD" w14:textId="77777777" w:rsidTr="007A4DC7">
        <w:trPr>
          <w:cantSplit/>
        </w:trPr>
        <w:tc>
          <w:tcPr>
            <w:tcW w:w="1883" w:type="dxa"/>
          </w:tcPr>
          <w:p w14:paraId="635F77C4" w14:textId="3E25D112" w:rsidR="007A4DC7" w:rsidRPr="00262D62" w:rsidRDefault="007A4DC7" w:rsidP="006411F1">
            <w:pPr>
              <w:pStyle w:val="Tabletextbold"/>
            </w:pPr>
            <w:r w:rsidRPr="00262D62">
              <w:t>CPCCWHS1001</w:t>
            </w:r>
          </w:p>
        </w:tc>
        <w:tc>
          <w:tcPr>
            <w:tcW w:w="7189" w:type="dxa"/>
          </w:tcPr>
          <w:p w14:paraId="6082843A" w14:textId="4BD281EB" w:rsidR="007A4DC7" w:rsidRPr="00262D62" w:rsidRDefault="007A4DC7" w:rsidP="006411F1">
            <w:pPr>
              <w:pStyle w:val="Tabletextbold"/>
            </w:pPr>
            <w:r w:rsidRPr="00262D62">
              <w:t>Prepare to work safely in the construction industry</w:t>
            </w:r>
          </w:p>
        </w:tc>
      </w:tr>
      <w:tr w:rsidR="007A4DC7" w:rsidRPr="00262D62" w14:paraId="3A93CB6F" w14:textId="77777777" w:rsidTr="007A4DC7">
        <w:trPr>
          <w:cantSplit/>
        </w:trPr>
        <w:tc>
          <w:tcPr>
            <w:tcW w:w="1883" w:type="dxa"/>
          </w:tcPr>
          <w:p w14:paraId="63CF219B" w14:textId="2B40FEF4" w:rsidR="007A4DC7" w:rsidRPr="00262D62" w:rsidRDefault="007A4DC7" w:rsidP="006411F1">
            <w:pPr>
              <w:pStyle w:val="Tabletextbold"/>
            </w:pPr>
            <w:r w:rsidRPr="00262D62">
              <w:t>CPCCWHS2001</w:t>
            </w:r>
            <w:r w:rsidR="00386003" w:rsidRPr="00262D62">
              <w:t>*</w:t>
            </w:r>
          </w:p>
        </w:tc>
        <w:tc>
          <w:tcPr>
            <w:tcW w:w="7189" w:type="dxa"/>
            <w:tcBorders>
              <w:bottom w:val="single" w:sz="4" w:space="0" w:color="auto"/>
            </w:tcBorders>
          </w:tcPr>
          <w:p w14:paraId="1C491413" w14:textId="24984F4E" w:rsidR="007A4DC7" w:rsidRPr="00262D62" w:rsidRDefault="007A4DC7" w:rsidP="006411F1">
            <w:pPr>
              <w:pStyle w:val="Tabletextbold"/>
            </w:pPr>
            <w:r w:rsidRPr="00262D62">
              <w:t>Apply WHS requirements, policies and procedures in the Construction Industry</w:t>
            </w:r>
          </w:p>
        </w:tc>
      </w:tr>
    </w:tbl>
    <w:p w14:paraId="428C20E5" w14:textId="44973571" w:rsidR="0000206A" w:rsidRPr="00262D62" w:rsidRDefault="0082767B" w:rsidP="0000206A">
      <w:r w:rsidRPr="00262D62">
        <w:t xml:space="preserve">The following </w:t>
      </w:r>
      <w:r w:rsidRPr="00262D62">
        <w:rPr>
          <w:b/>
        </w:rPr>
        <w:t>elective competenc</w:t>
      </w:r>
      <w:r w:rsidR="00871098" w:rsidRPr="00262D62">
        <w:rPr>
          <w:b/>
        </w:rPr>
        <w:t>y</w:t>
      </w:r>
      <w:r w:rsidR="00871098" w:rsidRPr="00E578A7">
        <w:rPr>
          <w:bCs/>
        </w:rPr>
        <w:t xml:space="preserve"> </w:t>
      </w:r>
      <w:r w:rsidRPr="00262D62">
        <w:t xml:space="preserve">must </w:t>
      </w:r>
      <w:r w:rsidR="006411F1" w:rsidRPr="00262D62">
        <w:t xml:space="preserve">also </w:t>
      </w:r>
      <w:r w:rsidRPr="00262D62">
        <w:t>be delivered and assessed over the semester</w:t>
      </w:r>
      <w:r w:rsidR="00871098" w:rsidRPr="00262D62">
        <w:rPr>
          <w:b/>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262D62" w14:paraId="441BEAFB" w14:textId="77777777" w:rsidTr="0082767B">
        <w:trPr>
          <w:cantSplit/>
        </w:trPr>
        <w:tc>
          <w:tcPr>
            <w:tcW w:w="1883" w:type="dxa"/>
            <w:vAlign w:val="center"/>
          </w:tcPr>
          <w:p w14:paraId="14D6C39E" w14:textId="77777777" w:rsidR="0000206A" w:rsidRPr="00262D62" w:rsidRDefault="0000206A" w:rsidP="002B4C3E">
            <w:pPr>
              <w:pStyle w:val="Tabletextbold"/>
            </w:pPr>
            <w:r w:rsidRPr="00262D62">
              <w:t>Code</w:t>
            </w:r>
          </w:p>
        </w:tc>
        <w:tc>
          <w:tcPr>
            <w:tcW w:w="7189" w:type="dxa"/>
            <w:vAlign w:val="center"/>
          </w:tcPr>
          <w:p w14:paraId="0E1B3062" w14:textId="77777777" w:rsidR="0000206A" w:rsidRPr="00262D62" w:rsidRDefault="0000206A" w:rsidP="002B4C3E">
            <w:pPr>
              <w:pStyle w:val="Tabletextbold"/>
            </w:pPr>
            <w:r w:rsidRPr="00262D62">
              <w:t>Competency Title</w:t>
            </w:r>
          </w:p>
        </w:tc>
      </w:tr>
      <w:tr w:rsidR="0082767B" w:rsidRPr="00262D62" w14:paraId="6D33EBAC" w14:textId="77777777" w:rsidTr="0082767B">
        <w:trPr>
          <w:cantSplit/>
        </w:trPr>
        <w:tc>
          <w:tcPr>
            <w:tcW w:w="1883" w:type="dxa"/>
          </w:tcPr>
          <w:p w14:paraId="7E126EAE" w14:textId="6ECC010E" w:rsidR="0082767B" w:rsidRPr="00262D62" w:rsidRDefault="006B4B04" w:rsidP="00CA4C31">
            <w:pPr>
              <w:pStyle w:val="TableText"/>
            </w:pPr>
            <w:r w:rsidRPr="00262D62">
              <w:t>CPCCOM1014</w:t>
            </w:r>
          </w:p>
        </w:tc>
        <w:tc>
          <w:tcPr>
            <w:tcW w:w="7189" w:type="dxa"/>
          </w:tcPr>
          <w:p w14:paraId="242CFEB3" w14:textId="4BBCFE74" w:rsidR="0082767B" w:rsidRPr="00262D62" w:rsidRDefault="0082767B" w:rsidP="00CA4C31">
            <w:pPr>
              <w:pStyle w:val="TableText"/>
            </w:pPr>
            <w:r w:rsidRPr="00262D62">
              <w:t xml:space="preserve">Conduct workplace communication </w:t>
            </w:r>
          </w:p>
        </w:tc>
      </w:tr>
    </w:tbl>
    <w:p w14:paraId="5C38C7CE" w14:textId="5AB8497B" w:rsidR="0000206A" w:rsidRPr="00262D62" w:rsidRDefault="0000206A" w:rsidP="00BC072D">
      <w:pPr>
        <w:pStyle w:val="Heading3"/>
      </w:pPr>
      <w:r w:rsidRPr="00262D62">
        <w:t>Certificate II in</w:t>
      </w:r>
      <w:r w:rsidR="00CD08C3" w:rsidRPr="00262D62">
        <w:t xml:space="preserve"> </w:t>
      </w:r>
      <w:r w:rsidR="007A4DC7" w:rsidRPr="00262D62">
        <w:t>Construction Pathways</w:t>
      </w:r>
    </w:p>
    <w:p w14:paraId="0956100B" w14:textId="767AE77D" w:rsidR="0000206A" w:rsidRPr="00262D62" w:rsidRDefault="0000206A" w:rsidP="0000206A">
      <w:r w:rsidRPr="00262D62">
        <w:t xml:space="preserve">The following </w:t>
      </w:r>
      <w:r w:rsidRPr="00262D62">
        <w:rPr>
          <w:b/>
          <w:bCs/>
        </w:rPr>
        <w:t>core</w:t>
      </w:r>
      <w:r w:rsidRPr="00262D62">
        <w:t xml:space="preserve"> </w:t>
      </w:r>
      <w:r w:rsidR="006411F1" w:rsidRPr="00262D62">
        <w:rPr>
          <w:b/>
          <w:bCs/>
        </w:rPr>
        <w:t>competency</w:t>
      </w:r>
      <w:r w:rsidRPr="00262D62">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262D62" w14:paraId="7B81276F" w14:textId="77777777" w:rsidTr="00C378B4">
        <w:trPr>
          <w:cantSplit/>
        </w:trPr>
        <w:tc>
          <w:tcPr>
            <w:tcW w:w="1883" w:type="dxa"/>
            <w:vAlign w:val="center"/>
          </w:tcPr>
          <w:p w14:paraId="45B2202E" w14:textId="77777777" w:rsidR="0000206A" w:rsidRPr="00262D62" w:rsidRDefault="0000206A" w:rsidP="002B4C3E">
            <w:pPr>
              <w:pStyle w:val="Tabletextbold"/>
            </w:pPr>
            <w:r w:rsidRPr="00262D62">
              <w:t>Code</w:t>
            </w:r>
          </w:p>
        </w:tc>
        <w:tc>
          <w:tcPr>
            <w:tcW w:w="7189" w:type="dxa"/>
            <w:vAlign w:val="center"/>
          </w:tcPr>
          <w:p w14:paraId="5D8968AA" w14:textId="77777777" w:rsidR="0000206A" w:rsidRPr="00262D62" w:rsidRDefault="0000206A" w:rsidP="002B4C3E">
            <w:pPr>
              <w:pStyle w:val="Tabletextbold"/>
            </w:pPr>
            <w:r w:rsidRPr="00262D62">
              <w:t>Competency Title</w:t>
            </w:r>
          </w:p>
        </w:tc>
      </w:tr>
      <w:tr w:rsidR="0000206A" w:rsidRPr="00262D62" w14:paraId="1176CDA1" w14:textId="77777777" w:rsidTr="00C378B4">
        <w:trPr>
          <w:cantSplit/>
        </w:trPr>
        <w:tc>
          <w:tcPr>
            <w:tcW w:w="1883" w:type="dxa"/>
          </w:tcPr>
          <w:p w14:paraId="24D2B9D3" w14:textId="4B12CCA0" w:rsidR="0000206A" w:rsidRPr="00262D62" w:rsidRDefault="00C378B4" w:rsidP="006411F1">
            <w:pPr>
              <w:pStyle w:val="Tabletextbold"/>
              <w:rPr>
                <w:szCs w:val="22"/>
              </w:rPr>
            </w:pPr>
            <w:r w:rsidRPr="00262D62">
              <w:t>CPCCWHS2001</w:t>
            </w:r>
            <w:r w:rsidR="00386003" w:rsidRPr="00262D62">
              <w:t>*</w:t>
            </w:r>
          </w:p>
        </w:tc>
        <w:tc>
          <w:tcPr>
            <w:tcW w:w="7189" w:type="dxa"/>
          </w:tcPr>
          <w:p w14:paraId="432F87BA" w14:textId="1FFB527D" w:rsidR="0000206A" w:rsidRPr="00262D62" w:rsidRDefault="00C378B4" w:rsidP="006411F1">
            <w:pPr>
              <w:pStyle w:val="Tabletextbold"/>
              <w:rPr>
                <w:szCs w:val="22"/>
              </w:rPr>
            </w:pPr>
            <w:r w:rsidRPr="00262D62">
              <w:t>Apply WHS requirements, policies and procedures in the Construction Industry</w:t>
            </w:r>
          </w:p>
        </w:tc>
      </w:tr>
    </w:tbl>
    <w:p w14:paraId="09BBF3A6" w14:textId="77777777" w:rsidR="00057C02" w:rsidRDefault="00057C02" w:rsidP="00C378B4"/>
    <w:p w14:paraId="66C3514D" w14:textId="38D97721" w:rsidR="00C378B4" w:rsidRPr="00262D62" w:rsidRDefault="00C378B4" w:rsidP="00C378B4">
      <w:r w:rsidRPr="00262D62">
        <w:lastRenderedPageBreak/>
        <w:t xml:space="preserve">The following </w:t>
      </w:r>
      <w:r w:rsidRPr="00262D62">
        <w:rPr>
          <w:b/>
        </w:rPr>
        <w:t>elective competenc</w:t>
      </w:r>
      <w:r w:rsidR="00174C32" w:rsidRPr="00262D62">
        <w:rPr>
          <w:b/>
        </w:rPr>
        <w:t>ies MUST</w:t>
      </w:r>
      <w:r w:rsidR="006411F1" w:rsidRPr="00262D62">
        <w:rPr>
          <w:bCs/>
        </w:rPr>
        <w:t xml:space="preserve"> also</w:t>
      </w:r>
      <w:r w:rsidRPr="00262D62">
        <w:t xml:space="preserve"> be delivered and assessed over the semester</w:t>
      </w:r>
      <w:r w:rsidRPr="00262D62">
        <w:rPr>
          <w:b/>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378B4" w:rsidRPr="00262D62" w14:paraId="65DE3A28" w14:textId="77777777" w:rsidTr="00C378B4">
        <w:trPr>
          <w:cantSplit/>
        </w:trPr>
        <w:tc>
          <w:tcPr>
            <w:tcW w:w="1883" w:type="dxa"/>
            <w:vAlign w:val="center"/>
          </w:tcPr>
          <w:p w14:paraId="6E12E57D" w14:textId="77777777" w:rsidR="00C378B4" w:rsidRPr="00262D62" w:rsidRDefault="00C378B4" w:rsidP="00C378B4">
            <w:pPr>
              <w:pStyle w:val="Tabletextbold"/>
            </w:pPr>
            <w:r w:rsidRPr="00262D62">
              <w:t>Code</w:t>
            </w:r>
          </w:p>
        </w:tc>
        <w:tc>
          <w:tcPr>
            <w:tcW w:w="7189" w:type="dxa"/>
            <w:vAlign w:val="center"/>
          </w:tcPr>
          <w:p w14:paraId="65FAE98A" w14:textId="77777777" w:rsidR="00C378B4" w:rsidRPr="00262D62" w:rsidRDefault="00C378B4" w:rsidP="00C378B4">
            <w:pPr>
              <w:pStyle w:val="Tabletextbold"/>
            </w:pPr>
            <w:r w:rsidRPr="00262D62">
              <w:t>Competency Title</w:t>
            </w:r>
          </w:p>
        </w:tc>
      </w:tr>
      <w:tr w:rsidR="00C378B4" w:rsidRPr="00262D62" w14:paraId="6858C826" w14:textId="77777777" w:rsidTr="00C378B4">
        <w:trPr>
          <w:cantSplit/>
        </w:trPr>
        <w:tc>
          <w:tcPr>
            <w:tcW w:w="1883" w:type="dxa"/>
          </w:tcPr>
          <w:p w14:paraId="196A075F" w14:textId="51518F04" w:rsidR="00C378B4" w:rsidRPr="00262D62" w:rsidRDefault="00C378B4" w:rsidP="006411F1">
            <w:pPr>
              <w:pStyle w:val="TableText"/>
            </w:pPr>
            <w:r w:rsidRPr="00262D62">
              <w:t>CPCCCM2006</w:t>
            </w:r>
          </w:p>
        </w:tc>
        <w:tc>
          <w:tcPr>
            <w:tcW w:w="7189" w:type="dxa"/>
          </w:tcPr>
          <w:p w14:paraId="13A97E23" w14:textId="7428552B" w:rsidR="00C378B4" w:rsidRPr="00262D62" w:rsidRDefault="00C378B4" w:rsidP="006411F1">
            <w:pPr>
              <w:pStyle w:val="TableText"/>
            </w:pPr>
            <w:r w:rsidRPr="00262D62">
              <w:t>Apply basic levelling procedures</w:t>
            </w:r>
            <w:r w:rsidR="005F0CAC" w:rsidRPr="00262D62">
              <w:t xml:space="preserve"> (Group I)</w:t>
            </w:r>
          </w:p>
        </w:tc>
      </w:tr>
      <w:tr w:rsidR="00C378B4" w:rsidRPr="00262D62" w14:paraId="0AB0D7C0" w14:textId="77777777" w:rsidTr="00C378B4">
        <w:trPr>
          <w:cantSplit/>
        </w:trPr>
        <w:tc>
          <w:tcPr>
            <w:tcW w:w="1883" w:type="dxa"/>
          </w:tcPr>
          <w:p w14:paraId="310345ED" w14:textId="2CCAC0E6" w:rsidR="00C378B4" w:rsidRPr="00262D62" w:rsidRDefault="00C378B4" w:rsidP="006411F1">
            <w:pPr>
              <w:pStyle w:val="TableText"/>
            </w:pPr>
            <w:r w:rsidRPr="00262D62">
              <w:t>CPCPCM2043</w:t>
            </w:r>
          </w:p>
        </w:tc>
        <w:tc>
          <w:tcPr>
            <w:tcW w:w="7189" w:type="dxa"/>
          </w:tcPr>
          <w:p w14:paraId="659E730E" w14:textId="627D3E28" w:rsidR="00C378B4" w:rsidRPr="00262D62" w:rsidRDefault="00C378B4" w:rsidP="006411F1">
            <w:pPr>
              <w:pStyle w:val="TableText"/>
            </w:pPr>
            <w:r w:rsidRPr="00262D62">
              <w:t>Carry out WHS requirements</w:t>
            </w:r>
            <w:r w:rsidR="005F0CAC" w:rsidRPr="00262D62">
              <w:t xml:space="preserve"> (Group I)</w:t>
            </w:r>
          </w:p>
        </w:tc>
      </w:tr>
    </w:tbl>
    <w:p w14:paraId="22F71EF8" w14:textId="29E09C5F" w:rsidR="00C378B4" w:rsidRPr="00262D62" w:rsidRDefault="00386003" w:rsidP="0000206A">
      <w:pPr>
        <w:outlineLvl w:val="3"/>
        <w:rPr>
          <w:szCs w:val="28"/>
        </w:rPr>
      </w:pPr>
      <w:r w:rsidRPr="00262D62">
        <w:rPr>
          <w:szCs w:val="28"/>
        </w:rPr>
        <w:t>*</w:t>
      </w:r>
      <w:r w:rsidR="00CD39BB" w:rsidRPr="00262D62">
        <w:rPr>
          <w:szCs w:val="28"/>
        </w:rPr>
        <w:t>Th</w:t>
      </w:r>
      <w:r w:rsidR="007877D7" w:rsidRPr="00262D62">
        <w:rPr>
          <w:szCs w:val="28"/>
        </w:rPr>
        <w:t>e</w:t>
      </w:r>
      <w:r w:rsidR="00CD39BB" w:rsidRPr="00262D62">
        <w:rPr>
          <w:szCs w:val="28"/>
        </w:rPr>
        <w:t xml:space="preserve"> </w:t>
      </w:r>
      <w:r w:rsidR="007877D7" w:rsidRPr="00262D62">
        <w:rPr>
          <w:szCs w:val="28"/>
        </w:rPr>
        <w:t xml:space="preserve">competency </w:t>
      </w:r>
      <w:r w:rsidR="007877D7" w:rsidRPr="00262D62">
        <w:t xml:space="preserve">CPCCWHS2001 </w:t>
      </w:r>
      <w:r w:rsidR="00CD39BB" w:rsidRPr="00262D62">
        <w:rPr>
          <w:szCs w:val="28"/>
        </w:rPr>
        <w:t>is the p</w:t>
      </w:r>
      <w:r w:rsidRPr="00262D62">
        <w:rPr>
          <w:szCs w:val="28"/>
        </w:rPr>
        <w:t>rerequisite for subsequent competencies</w:t>
      </w:r>
      <w:r w:rsidR="007877D7" w:rsidRPr="00262D62">
        <w:rPr>
          <w:szCs w:val="28"/>
        </w:rPr>
        <w:t>.</w:t>
      </w:r>
    </w:p>
    <w:p w14:paraId="0A0C818B" w14:textId="77777777" w:rsidR="00D85E70" w:rsidRPr="00987E26" w:rsidRDefault="00D85E70" w:rsidP="00D85E70">
      <w:pPr>
        <w:outlineLvl w:val="3"/>
        <w:rPr>
          <w:szCs w:val="28"/>
          <w:u w:val="single"/>
        </w:rPr>
      </w:pPr>
      <w:r w:rsidRPr="00987E26">
        <w:rPr>
          <w:szCs w:val="28"/>
          <w:u w:val="single"/>
        </w:rPr>
        <w:t>M Course delivery</w:t>
      </w:r>
    </w:p>
    <w:p w14:paraId="10BB2135" w14:textId="449D6256" w:rsidR="00987E26" w:rsidRPr="00987E26" w:rsidRDefault="00D85E70" w:rsidP="0000206A">
      <w:pPr>
        <w:rPr>
          <w:szCs w:val="28"/>
        </w:rPr>
      </w:pPr>
      <w:r w:rsidRPr="00987E26">
        <w:rPr>
          <w:szCs w:val="28"/>
        </w:rPr>
        <w:t xml:space="preserve">Units of competency for students undertaking the M course may be substituted according to the </w:t>
      </w:r>
      <w:r w:rsidR="00671611" w:rsidRPr="00987E26">
        <w:rPr>
          <w:szCs w:val="28"/>
        </w:rPr>
        <w:t>needs</w:t>
      </w:r>
      <w:r w:rsidRPr="00987E26">
        <w:rPr>
          <w:szCs w:val="28"/>
        </w:rPr>
        <w:t xml:space="preserve"> and abilities of the students, and in line with relevant packaging rules and unit goals. </w:t>
      </w:r>
    </w:p>
    <w:p w14:paraId="599F4C1A" w14:textId="75F5A386" w:rsidR="0000206A" w:rsidRPr="00262D62" w:rsidRDefault="0000206A" w:rsidP="0000206A">
      <w:r w:rsidRPr="00262D62">
        <w:t xml:space="preserve">It is essential to access </w:t>
      </w:r>
      <w:hyperlink w:history="1">
        <w:r w:rsidRPr="00262D62">
          <w:rPr>
            <w:rFonts w:cs="Calibri"/>
            <w:color w:val="0000FF"/>
            <w:szCs w:val="24"/>
            <w:u w:val="single"/>
          </w:rPr>
          <w:t xml:space="preserve">www.training.gov.au </w:t>
        </w:r>
      </w:hyperlink>
      <w:r w:rsidRPr="00262D62">
        <w:t xml:space="preserve">for detailed up to date information relating to the above competencies. </w:t>
      </w:r>
    </w:p>
    <w:bookmarkEnd w:id="84"/>
    <w:bookmarkEnd w:id="86"/>
    <w:p w14:paraId="130A3534" w14:textId="77777777" w:rsidR="0000206A" w:rsidRPr="00262D62" w:rsidRDefault="0000206A" w:rsidP="0000206A">
      <w:pPr>
        <w:pStyle w:val="Heading2"/>
        <w:tabs>
          <w:tab w:val="right" w:pos="9072"/>
        </w:tabs>
        <w:rPr>
          <w:szCs w:val="22"/>
        </w:rPr>
      </w:pPr>
      <w:r w:rsidRPr="00262D62">
        <w:t>Assessment</w:t>
      </w:r>
    </w:p>
    <w:p w14:paraId="09A7C2E4" w14:textId="61B50928" w:rsidR="0000206A" w:rsidRPr="00262D62" w:rsidRDefault="0000206A" w:rsidP="0000206A">
      <w:r w:rsidRPr="00262D62">
        <w:t>Refer to page</w:t>
      </w:r>
      <w:r w:rsidR="00EC0F25" w:rsidRPr="00262D62">
        <w:t>s 9-11</w:t>
      </w:r>
      <w:r w:rsidRPr="00262D62">
        <w:t>.</w:t>
      </w:r>
    </w:p>
    <w:p w14:paraId="03EC64BF" w14:textId="77777777" w:rsidR="0000206A" w:rsidRPr="00262D62" w:rsidRDefault="0000206A" w:rsidP="0000206A">
      <w:r w:rsidRPr="00262D62">
        <w:br w:type="page"/>
      </w:r>
    </w:p>
    <w:p w14:paraId="1EE1A48B" w14:textId="1C4F8086" w:rsidR="0000206A" w:rsidRPr="00262D62" w:rsidRDefault="00F1071A" w:rsidP="0000206A">
      <w:pPr>
        <w:pStyle w:val="Heading1"/>
        <w:rPr>
          <w:lang w:val="en-AU"/>
        </w:rPr>
      </w:pPr>
      <w:bookmarkStart w:id="89" w:name="_Toc525640301"/>
      <w:bookmarkStart w:id="90" w:name="_Toc1565913"/>
      <w:bookmarkStart w:id="91" w:name="_Toc83731807"/>
      <w:r w:rsidRPr="00262D62">
        <w:rPr>
          <w:lang w:val="en-AU"/>
        </w:rPr>
        <w:lastRenderedPageBreak/>
        <w:t>Construction Processes</w:t>
      </w:r>
      <w:r w:rsidR="0000206A" w:rsidRPr="00262D62">
        <w:rPr>
          <w:lang w:val="en-AU"/>
        </w:rPr>
        <w:tab/>
        <w:t>Value: 1.0</w:t>
      </w:r>
      <w:bookmarkEnd w:id="89"/>
      <w:bookmarkEnd w:id="90"/>
      <w:bookmarkEnd w:id="91"/>
    </w:p>
    <w:p w14:paraId="517221F7" w14:textId="10371EB5" w:rsidR="0000206A" w:rsidRPr="00262D62" w:rsidRDefault="00F1071A" w:rsidP="00997D47">
      <w:pPr>
        <w:pStyle w:val="Heading3subheading"/>
      </w:pPr>
      <w:r w:rsidRPr="00262D62">
        <w:t xml:space="preserve">Construction Processes </w:t>
      </w:r>
      <w:r w:rsidR="0000206A" w:rsidRPr="00262D62">
        <w:t>a</w:t>
      </w:r>
      <w:r w:rsidR="0000206A" w:rsidRPr="00262D62">
        <w:tab/>
        <w:t>Value 0.5</w:t>
      </w:r>
    </w:p>
    <w:p w14:paraId="228DE6C9" w14:textId="362F8FD4" w:rsidR="0000206A" w:rsidRPr="00262D62" w:rsidRDefault="00F1071A" w:rsidP="00997D47">
      <w:pPr>
        <w:pStyle w:val="Heading3subheading"/>
      </w:pPr>
      <w:r w:rsidRPr="00262D62">
        <w:t xml:space="preserve">Construction Processes </w:t>
      </w:r>
      <w:r w:rsidR="0000206A" w:rsidRPr="00262D62">
        <w:t>b</w:t>
      </w:r>
      <w:r w:rsidR="0000206A" w:rsidRPr="00262D62">
        <w:tab/>
        <w:t>Value 0.5</w:t>
      </w:r>
    </w:p>
    <w:p w14:paraId="4816A80E" w14:textId="77777777" w:rsidR="000E68C7" w:rsidRPr="00262D62" w:rsidRDefault="000E68C7" w:rsidP="000E68C7">
      <w:pPr>
        <w:pStyle w:val="Heading2"/>
      </w:pPr>
      <w:r w:rsidRPr="00262D62">
        <w:t>Prerequisites</w:t>
      </w:r>
    </w:p>
    <w:p w14:paraId="2839F156" w14:textId="7BCB0E75" w:rsidR="000E68C7" w:rsidRPr="00262D62" w:rsidRDefault="000E68C7" w:rsidP="000E68C7">
      <w:r w:rsidRPr="00262D62">
        <w:t xml:space="preserve">For students undertaking the Vocational Education and Training components of this course, there are pre-requisite competencies to be completed before VET competencies listed in this unit may be undertaken. </w:t>
      </w:r>
    </w:p>
    <w:p w14:paraId="55565FAF" w14:textId="77777777" w:rsidR="0000206A" w:rsidRPr="00262D62" w:rsidRDefault="0000206A" w:rsidP="0000206A">
      <w:pPr>
        <w:pStyle w:val="Heading2"/>
        <w:tabs>
          <w:tab w:val="right" w:pos="9072"/>
        </w:tabs>
      </w:pPr>
      <w:r w:rsidRPr="00262D62">
        <w:t>Unit Description</w:t>
      </w:r>
    </w:p>
    <w:p w14:paraId="1ACCC67B" w14:textId="3F796D51" w:rsidR="00F1071A" w:rsidRPr="00262D62" w:rsidRDefault="00F1071A" w:rsidP="00F1071A">
      <w:r w:rsidRPr="00262D62">
        <w:t xml:space="preserve">This unit focuses on construction processes that combine construction skills and procedures to safely construct buildings and other structures to specifications using tools, digital tools, </w:t>
      </w:r>
      <w:r w:rsidR="00671611" w:rsidRPr="00262D62">
        <w:t>equipment,</w:t>
      </w:r>
      <w:r w:rsidRPr="00262D62">
        <w:t xml:space="preserve"> and materials. Students interpret plans and specifications, using accurate measurements and calculations. They develop skills in the selection and use of materials, </w:t>
      </w:r>
      <w:r w:rsidR="00671611" w:rsidRPr="00262D62">
        <w:t>equipment,</w:t>
      </w:r>
      <w:r w:rsidRPr="00262D62">
        <w:t xml:space="preserve"> and techniques to undertake construction projects. Students develop skills in collaboration, </w:t>
      </w:r>
      <w:r w:rsidR="00671611" w:rsidRPr="00262D62">
        <w:t>communication,</w:t>
      </w:r>
      <w:r w:rsidRPr="00262D62">
        <w:t xml:space="preserve"> and reflection, as they work individually and with others to plan and complete projects.</w:t>
      </w:r>
    </w:p>
    <w:p w14:paraId="6CBD9F09" w14:textId="77777777" w:rsidR="0000206A" w:rsidRPr="00262D62" w:rsidRDefault="0000206A" w:rsidP="0000206A">
      <w:pPr>
        <w:pStyle w:val="Heading2"/>
      </w:pPr>
      <w:r w:rsidRPr="00262D62">
        <w:t>Specific Unit Goals</w:t>
      </w:r>
    </w:p>
    <w:p w14:paraId="418B2012" w14:textId="77777777" w:rsidR="0000206A" w:rsidRPr="00262D62" w:rsidRDefault="0000206A" w:rsidP="0000206A">
      <w:pPr>
        <w:rPr>
          <w:rFonts w:cs="Calibri"/>
        </w:rPr>
      </w:pPr>
      <w:r w:rsidRPr="00262D6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077568" w:rsidRPr="00262D62" w14:paraId="006FEE67" w14:textId="77777777" w:rsidTr="00077568">
        <w:tc>
          <w:tcPr>
            <w:tcW w:w="3024" w:type="dxa"/>
            <w:tcBorders>
              <w:bottom w:val="single" w:sz="4" w:space="0" w:color="auto"/>
            </w:tcBorders>
            <w:tcMar>
              <w:left w:w="57" w:type="dxa"/>
              <w:right w:w="57" w:type="dxa"/>
            </w:tcMar>
          </w:tcPr>
          <w:p w14:paraId="4890F780" w14:textId="1E11C966" w:rsidR="00077568" w:rsidRPr="00262D62" w:rsidRDefault="00077568" w:rsidP="000E32BC">
            <w:pPr>
              <w:pStyle w:val="TableTextBoldcentred0"/>
            </w:pPr>
            <w:r w:rsidRPr="00262D62">
              <w:t>A Course</w:t>
            </w:r>
          </w:p>
        </w:tc>
        <w:tc>
          <w:tcPr>
            <w:tcW w:w="3024" w:type="dxa"/>
            <w:tcBorders>
              <w:bottom w:val="single" w:sz="4" w:space="0" w:color="auto"/>
            </w:tcBorders>
            <w:tcMar>
              <w:left w:w="57" w:type="dxa"/>
              <w:right w:w="57" w:type="dxa"/>
            </w:tcMar>
          </w:tcPr>
          <w:p w14:paraId="7C73C595" w14:textId="77777777" w:rsidR="00077568" w:rsidRPr="00262D62" w:rsidRDefault="00077568" w:rsidP="000E32BC">
            <w:pPr>
              <w:pStyle w:val="TableTextBoldcentred0"/>
            </w:pPr>
            <w:r w:rsidRPr="00262D62">
              <w:t>M Course</w:t>
            </w:r>
          </w:p>
        </w:tc>
      </w:tr>
      <w:tr w:rsidR="00077568" w:rsidRPr="00262D62" w14:paraId="71D153F4" w14:textId="77777777" w:rsidTr="00077568">
        <w:trPr>
          <w:trHeight w:val="856"/>
        </w:trPr>
        <w:tc>
          <w:tcPr>
            <w:tcW w:w="3024" w:type="dxa"/>
            <w:tcBorders>
              <w:bottom w:val="nil"/>
            </w:tcBorders>
            <w:tcMar>
              <w:left w:w="57" w:type="dxa"/>
              <w:right w:w="57" w:type="dxa"/>
            </w:tcMar>
          </w:tcPr>
          <w:p w14:paraId="2CB26A63" w14:textId="6008476E" w:rsidR="00077568" w:rsidRPr="00262D62" w:rsidRDefault="007B68FC" w:rsidP="00F1071A">
            <w:pPr>
              <w:pStyle w:val="ListBulletintable"/>
            </w:pPr>
            <w:r>
              <w:t xml:space="preserve">analyse </w:t>
            </w:r>
            <w:r w:rsidR="00077568" w:rsidRPr="00262D62">
              <w:t>construction processes procedures to safely construct buildings and other projects</w:t>
            </w:r>
          </w:p>
        </w:tc>
        <w:tc>
          <w:tcPr>
            <w:tcW w:w="3024" w:type="dxa"/>
            <w:tcBorders>
              <w:bottom w:val="nil"/>
            </w:tcBorders>
            <w:tcMar>
              <w:left w:w="57" w:type="dxa"/>
              <w:right w:w="57" w:type="dxa"/>
            </w:tcMar>
          </w:tcPr>
          <w:p w14:paraId="53A81242" w14:textId="737BB680" w:rsidR="00077568" w:rsidRPr="00262D62" w:rsidRDefault="00A36757" w:rsidP="00A36757">
            <w:pPr>
              <w:pStyle w:val="ListBulletintable"/>
            </w:pPr>
            <w:r w:rsidRPr="00262D62">
              <w:t>describe construction processes and procedures to safely construct buildings and other projects</w:t>
            </w:r>
          </w:p>
        </w:tc>
      </w:tr>
      <w:tr w:rsidR="00077568" w:rsidRPr="00262D62" w14:paraId="6C7D511A" w14:textId="77777777" w:rsidTr="00077568">
        <w:trPr>
          <w:trHeight w:val="856"/>
        </w:trPr>
        <w:tc>
          <w:tcPr>
            <w:tcW w:w="3024" w:type="dxa"/>
            <w:tcBorders>
              <w:top w:val="nil"/>
              <w:bottom w:val="nil"/>
            </w:tcBorders>
            <w:tcMar>
              <w:left w:w="57" w:type="dxa"/>
              <w:right w:w="57" w:type="dxa"/>
            </w:tcMar>
          </w:tcPr>
          <w:p w14:paraId="27A93F43" w14:textId="4E59B467" w:rsidR="00077568" w:rsidRPr="00262D62" w:rsidRDefault="00BA3FEC" w:rsidP="00F1071A">
            <w:pPr>
              <w:pStyle w:val="ListBulletintable"/>
            </w:pPr>
            <w:r>
              <w:t xml:space="preserve">analyse </w:t>
            </w:r>
            <w:r w:rsidRPr="00262D62">
              <w:t xml:space="preserve">materials, equipment and techniques </w:t>
            </w:r>
            <w:r>
              <w:t xml:space="preserve">and </w:t>
            </w:r>
            <w:r w:rsidR="00077568" w:rsidRPr="00262D62">
              <w:t>apply construction skills in the selection and use of to undertake construction projects</w:t>
            </w:r>
          </w:p>
        </w:tc>
        <w:tc>
          <w:tcPr>
            <w:tcW w:w="3024" w:type="dxa"/>
            <w:tcBorders>
              <w:top w:val="nil"/>
              <w:bottom w:val="nil"/>
            </w:tcBorders>
            <w:tcMar>
              <w:left w:w="57" w:type="dxa"/>
              <w:right w:w="57" w:type="dxa"/>
            </w:tcMar>
          </w:tcPr>
          <w:p w14:paraId="22ECAB88" w14:textId="0E7A26A4" w:rsidR="00077568" w:rsidRPr="00262D62" w:rsidRDefault="005F000A" w:rsidP="00A36757">
            <w:pPr>
              <w:pStyle w:val="ListBulletintable"/>
            </w:pPr>
            <w:r>
              <w:t>use</w:t>
            </w:r>
            <w:r w:rsidR="00A36757" w:rsidRPr="00262D62">
              <w:t xml:space="preserve"> construction skills</w:t>
            </w:r>
          </w:p>
        </w:tc>
      </w:tr>
      <w:tr w:rsidR="00077568" w:rsidRPr="00262D62" w14:paraId="26F6AC72" w14:textId="77777777" w:rsidTr="00077568">
        <w:trPr>
          <w:trHeight w:val="349"/>
        </w:trPr>
        <w:tc>
          <w:tcPr>
            <w:tcW w:w="3024" w:type="dxa"/>
            <w:tcBorders>
              <w:top w:val="nil"/>
              <w:bottom w:val="nil"/>
            </w:tcBorders>
            <w:tcMar>
              <w:left w:w="57" w:type="dxa"/>
              <w:right w:w="57" w:type="dxa"/>
            </w:tcMar>
          </w:tcPr>
          <w:p w14:paraId="25BA258D" w14:textId="5A124A78" w:rsidR="00077568" w:rsidRPr="00262D62" w:rsidRDefault="00077568" w:rsidP="00F1071A">
            <w:pPr>
              <w:pStyle w:val="ListBulletintable"/>
            </w:pPr>
            <w:r w:rsidRPr="00262D62">
              <w:t>apply plans and specifications using accurate measurements and calculations</w:t>
            </w:r>
          </w:p>
        </w:tc>
        <w:tc>
          <w:tcPr>
            <w:tcW w:w="3024" w:type="dxa"/>
            <w:tcBorders>
              <w:top w:val="nil"/>
              <w:bottom w:val="nil"/>
            </w:tcBorders>
            <w:tcMar>
              <w:left w:w="57" w:type="dxa"/>
              <w:right w:w="57" w:type="dxa"/>
            </w:tcMar>
          </w:tcPr>
          <w:p w14:paraId="713F5D99" w14:textId="74301360" w:rsidR="00077568" w:rsidRPr="00262D62" w:rsidRDefault="00A36757" w:rsidP="00A36757">
            <w:pPr>
              <w:pStyle w:val="ListBulletintable"/>
            </w:pPr>
            <w:r w:rsidRPr="00262D62">
              <w:t>follow plans</w:t>
            </w:r>
          </w:p>
        </w:tc>
      </w:tr>
      <w:tr w:rsidR="00077568" w:rsidRPr="00262D62" w14:paraId="4C030BDD" w14:textId="77777777" w:rsidTr="00077568">
        <w:trPr>
          <w:trHeight w:val="856"/>
        </w:trPr>
        <w:tc>
          <w:tcPr>
            <w:tcW w:w="3024" w:type="dxa"/>
            <w:tcBorders>
              <w:top w:val="nil"/>
            </w:tcBorders>
            <w:tcMar>
              <w:left w:w="57" w:type="dxa"/>
              <w:right w:w="57" w:type="dxa"/>
            </w:tcMar>
          </w:tcPr>
          <w:p w14:paraId="63206F3C" w14:textId="76881BC4" w:rsidR="00077568" w:rsidRPr="00262D62" w:rsidRDefault="00BA3FEC" w:rsidP="00F1071A">
            <w:pPr>
              <w:pStyle w:val="ListBulletintable"/>
            </w:pPr>
            <w:r>
              <w:t>apply</w:t>
            </w:r>
            <w:r w:rsidRPr="00262D62">
              <w:t xml:space="preserve"> </w:t>
            </w:r>
            <w:r w:rsidR="00077568" w:rsidRPr="00262D62">
              <w:t>skills in collaboration and communication to work individually and with others to plan</w:t>
            </w:r>
            <w:r w:rsidR="003D718F">
              <w:t xml:space="preserve"> and </w:t>
            </w:r>
            <w:r w:rsidR="00AE39D1">
              <w:t>create</w:t>
            </w:r>
            <w:r w:rsidR="00AE39D1" w:rsidRPr="00262D62">
              <w:t xml:space="preserve"> </w:t>
            </w:r>
            <w:r w:rsidR="00077568" w:rsidRPr="00262D62">
              <w:t>projects</w:t>
            </w:r>
          </w:p>
        </w:tc>
        <w:tc>
          <w:tcPr>
            <w:tcW w:w="3024" w:type="dxa"/>
            <w:tcBorders>
              <w:top w:val="nil"/>
            </w:tcBorders>
            <w:tcMar>
              <w:left w:w="57" w:type="dxa"/>
              <w:right w:w="57" w:type="dxa"/>
            </w:tcMar>
          </w:tcPr>
          <w:p w14:paraId="6E58495B" w14:textId="7D296BFD" w:rsidR="00077568" w:rsidRPr="00262D62" w:rsidRDefault="00A36757" w:rsidP="00A36757">
            <w:pPr>
              <w:pStyle w:val="ListBulletintable"/>
            </w:pPr>
            <w:r w:rsidRPr="00262D62">
              <w:t>use skills to work individually and with others to</w:t>
            </w:r>
            <w:r w:rsidR="00AE39D1">
              <w:t xml:space="preserve"> create</w:t>
            </w:r>
            <w:r w:rsidRPr="00262D62">
              <w:t xml:space="preserve"> projects</w:t>
            </w:r>
          </w:p>
        </w:tc>
      </w:tr>
    </w:tbl>
    <w:p w14:paraId="1E9D4457" w14:textId="3AB3556E" w:rsidR="0000206A" w:rsidRPr="00262D62" w:rsidRDefault="0000206A" w:rsidP="0000206A">
      <w:pPr>
        <w:pStyle w:val="Heading2"/>
      </w:pPr>
      <w:r w:rsidRPr="00262D62">
        <w:t>Content</w:t>
      </w:r>
      <w:r w:rsidR="004D23B9" w:rsidRPr="00262D62">
        <w:t xml:space="preserve"> Descriptions</w:t>
      </w:r>
    </w:p>
    <w:p w14:paraId="125374AE" w14:textId="018D28FE" w:rsidR="0000206A" w:rsidRPr="00262D62" w:rsidRDefault="0000206A" w:rsidP="0000206A">
      <w:r w:rsidRPr="00262D6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525"/>
        <w:gridCol w:w="12"/>
      </w:tblGrid>
      <w:tr w:rsidR="00077568" w:rsidRPr="00262D62" w14:paraId="4F19D7A2" w14:textId="77777777" w:rsidTr="003D718F">
        <w:trPr>
          <w:tblHeader/>
        </w:trPr>
        <w:tc>
          <w:tcPr>
            <w:tcW w:w="4535" w:type="dxa"/>
            <w:tcMar>
              <w:top w:w="0" w:type="dxa"/>
              <w:left w:w="57" w:type="dxa"/>
              <w:bottom w:w="0" w:type="dxa"/>
              <w:right w:w="57" w:type="dxa"/>
            </w:tcMar>
          </w:tcPr>
          <w:p w14:paraId="270664C9" w14:textId="722E2A73" w:rsidR="00077568" w:rsidRPr="00262D62" w:rsidRDefault="00077568" w:rsidP="008020B9">
            <w:pPr>
              <w:pStyle w:val="TableTextBoldcentred0"/>
            </w:pPr>
            <w:r w:rsidRPr="00262D62">
              <w:t>A Course</w:t>
            </w:r>
          </w:p>
        </w:tc>
        <w:tc>
          <w:tcPr>
            <w:tcW w:w="4537" w:type="dxa"/>
            <w:gridSpan w:val="2"/>
            <w:tcMar>
              <w:top w:w="0" w:type="dxa"/>
              <w:left w:w="57" w:type="dxa"/>
              <w:bottom w:w="0" w:type="dxa"/>
              <w:right w:w="57" w:type="dxa"/>
            </w:tcMar>
          </w:tcPr>
          <w:p w14:paraId="3B553688" w14:textId="77777777" w:rsidR="00077568" w:rsidRPr="00262D62" w:rsidRDefault="00077568" w:rsidP="008020B9">
            <w:pPr>
              <w:pStyle w:val="TableTextBoldcentred0"/>
            </w:pPr>
            <w:r w:rsidRPr="00262D62">
              <w:t>M Course</w:t>
            </w:r>
          </w:p>
        </w:tc>
      </w:tr>
      <w:tr w:rsidR="00077568" w:rsidRPr="00262D62" w14:paraId="14994DC2" w14:textId="063A6A02" w:rsidTr="003D718F">
        <w:trPr>
          <w:gridAfter w:val="1"/>
          <w:wAfter w:w="12" w:type="dxa"/>
        </w:trPr>
        <w:tc>
          <w:tcPr>
            <w:tcW w:w="9060" w:type="dxa"/>
            <w:gridSpan w:val="2"/>
            <w:tcBorders>
              <w:bottom w:val="single" w:sz="4" w:space="0" w:color="auto"/>
            </w:tcBorders>
          </w:tcPr>
          <w:p w14:paraId="0A018547" w14:textId="68093230" w:rsidR="00077568" w:rsidRPr="00262D62" w:rsidRDefault="00BA3FEC" w:rsidP="00F97CD6">
            <w:pPr>
              <w:pStyle w:val="Tabletextbold"/>
            </w:pPr>
            <w:r>
              <w:t>Knowledge and Understanding</w:t>
            </w:r>
          </w:p>
        </w:tc>
      </w:tr>
      <w:tr w:rsidR="00A36757" w:rsidRPr="00262D62" w14:paraId="7D262AC5" w14:textId="77777777" w:rsidTr="003D718F">
        <w:trPr>
          <w:trHeight w:val="512"/>
        </w:trPr>
        <w:tc>
          <w:tcPr>
            <w:tcW w:w="4535" w:type="dxa"/>
            <w:tcBorders>
              <w:bottom w:val="nil"/>
            </w:tcBorders>
            <w:tcMar>
              <w:top w:w="0" w:type="dxa"/>
              <w:left w:w="57" w:type="dxa"/>
              <w:bottom w:w="0" w:type="dxa"/>
              <w:right w:w="57" w:type="dxa"/>
            </w:tcMar>
          </w:tcPr>
          <w:p w14:paraId="7A0EC598" w14:textId="3ACAF413" w:rsidR="00A36757" w:rsidRPr="00262D62" w:rsidRDefault="00E4615F" w:rsidP="00A36757">
            <w:pPr>
              <w:pStyle w:val="ListBulletintable"/>
            </w:pPr>
            <w:r>
              <w:rPr>
                <w:rFonts w:eastAsia="Calibri"/>
              </w:rPr>
              <w:t>analyse</w:t>
            </w:r>
            <w:r w:rsidRPr="00262D62">
              <w:rPr>
                <w:rFonts w:eastAsia="Calibri"/>
              </w:rPr>
              <w:t xml:space="preserve"> </w:t>
            </w:r>
            <w:r w:rsidR="00A36757" w:rsidRPr="00262D62">
              <w:rPr>
                <w:rFonts w:eastAsia="Calibri"/>
              </w:rPr>
              <w:t>construction processes and procedures, and apply when interpreting plans and undertaking construction projects</w:t>
            </w:r>
          </w:p>
        </w:tc>
        <w:tc>
          <w:tcPr>
            <w:tcW w:w="4537" w:type="dxa"/>
            <w:gridSpan w:val="2"/>
            <w:tcBorders>
              <w:bottom w:val="nil"/>
            </w:tcBorders>
            <w:tcMar>
              <w:top w:w="0" w:type="dxa"/>
              <w:left w:w="57" w:type="dxa"/>
              <w:bottom w:w="0" w:type="dxa"/>
              <w:right w:w="57" w:type="dxa"/>
            </w:tcMar>
          </w:tcPr>
          <w:p w14:paraId="23BF4E28" w14:textId="23766A86" w:rsidR="00A36757" w:rsidRPr="00262D62" w:rsidRDefault="00A36757" w:rsidP="00A36757">
            <w:pPr>
              <w:pStyle w:val="ListBulletintable"/>
            </w:pPr>
            <w:r w:rsidRPr="00262D62">
              <w:t>describe construction processes and procedures</w:t>
            </w:r>
          </w:p>
        </w:tc>
      </w:tr>
      <w:tr w:rsidR="00A36757" w:rsidRPr="00262D62" w14:paraId="2AECD554" w14:textId="77777777" w:rsidTr="003D718F">
        <w:trPr>
          <w:trHeight w:val="610"/>
        </w:trPr>
        <w:tc>
          <w:tcPr>
            <w:tcW w:w="4535" w:type="dxa"/>
            <w:tcBorders>
              <w:top w:val="nil"/>
              <w:bottom w:val="single" w:sz="4" w:space="0" w:color="auto"/>
            </w:tcBorders>
            <w:tcMar>
              <w:top w:w="0" w:type="dxa"/>
              <w:left w:w="57" w:type="dxa"/>
              <w:bottom w:w="0" w:type="dxa"/>
              <w:right w:w="57" w:type="dxa"/>
            </w:tcMar>
          </w:tcPr>
          <w:p w14:paraId="0FB83DDD" w14:textId="7E610CA6" w:rsidR="00A36757" w:rsidRPr="00262D62" w:rsidRDefault="00BA3FEC" w:rsidP="00A36757">
            <w:pPr>
              <w:pStyle w:val="ListBulletintable"/>
            </w:pPr>
            <w:r>
              <w:rPr>
                <w:rFonts w:eastAsia="Calibri"/>
              </w:rPr>
              <w:t>analyse</w:t>
            </w:r>
            <w:r>
              <w:t xml:space="preserve"> </w:t>
            </w:r>
            <w:r w:rsidRPr="00262D62">
              <w:t xml:space="preserve">materials, equipment and techniques </w:t>
            </w:r>
            <w:r>
              <w:t>and</w:t>
            </w:r>
            <w:r w:rsidRPr="00262D62">
              <w:rPr>
                <w:rFonts w:eastAsia="Calibri"/>
              </w:rPr>
              <w:t xml:space="preserve"> </w:t>
            </w:r>
            <w:r w:rsidR="00A36757" w:rsidRPr="00262D62">
              <w:rPr>
                <w:rFonts w:eastAsia="Calibri"/>
              </w:rPr>
              <w:t>industry practices, processes and procedures to create a product to set specifications</w:t>
            </w:r>
          </w:p>
        </w:tc>
        <w:tc>
          <w:tcPr>
            <w:tcW w:w="4537" w:type="dxa"/>
            <w:gridSpan w:val="2"/>
            <w:tcBorders>
              <w:top w:val="nil"/>
              <w:bottom w:val="single" w:sz="4" w:space="0" w:color="auto"/>
            </w:tcBorders>
            <w:tcMar>
              <w:top w:w="0" w:type="dxa"/>
              <w:left w:w="57" w:type="dxa"/>
              <w:bottom w:w="0" w:type="dxa"/>
              <w:right w:w="57" w:type="dxa"/>
            </w:tcMar>
          </w:tcPr>
          <w:p w14:paraId="2A2A1177" w14:textId="69B1AF65" w:rsidR="00A36757" w:rsidRPr="00262D62" w:rsidRDefault="00A36757" w:rsidP="00A36757">
            <w:pPr>
              <w:pStyle w:val="ListBulletintable"/>
            </w:pPr>
            <w:r w:rsidRPr="00262D62">
              <w:t>apply</w:t>
            </w:r>
            <w:r w:rsidRPr="00262D62">
              <w:rPr>
                <w:rFonts w:eastAsia="Calibri"/>
              </w:rPr>
              <w:t xml:space="preserve"> practices, processes and procedures to create a product to set specifications</w:t>
            </w:r>
          </w:p>
        </w:tc>
      </w:tr>
      <w:tr w:rsidR="00077568" w:rsidRPr="00262D62" w14:paraId="5EF3802F" w14:textId="77777777" w:rsidTr="003D718F">
        <w:trPr>
          <w:cantSplit/>
          <w:trHeight w:val="1180"/>
        </w:trPr>
        <w:tc>
          <w:tcPr>
            <w:tcW w:w="4535" w:type="dxa"/>
            <w:tcBorders>
              <w:top w:val="single" w:sz="4" w:space="0" w:color="auto"/>
              <w:bottom w:val="nil"/>
            </w:tcBorders>
            <w:tcMar>
              <w:top w:w="0" w:type="dxa"/>
              <w:left w:w="57" w:type="dxa"/>
              <w:bottom w:w="0" w:type="dxa"/>
              <w:right w:w="57" w:type="dxa"/>
            </w:tcMar>
          </w:tcPr>
          <w:p w14:paraId="2EF366D9" w14:textId="7AA02EF5" w:rsidR="00077568" w:rsidRPr="00262D62" w:rsidRDefault="00077568" w:rsidP="00F1071A">
            <w:pPr>
              <w:pStyle w:val="ListBulletintable"/>
            </w:pPr>
            <w:r w:rsidRPr="00262D62">
              <w:rPr>
                <w:rFonts w:eastAsia="Calibri"/>
              </w:rPr>
              <w:lastRenderedPageBreak/>
              <w:t>analyse the impact of ethical and sustainable construction choices and the challenges people face in accessing sustainable and ethically produced materials, for example, labour hours, worker wellbeing, workplace entitlements, workplace rights</w:t>
            </w:r>
          </w:p>
        </w:tc>
        <w:tc>
          <w:tcPr>
            <w:tcW w:w="4537" w:type="dxa"/>
            <w:gridSpan w:val="2"/>
            <w:tcBorders>
              <w:top w:val="single" w:sz="4" w:space="0" w:color="auto"/>
              <w:bottom w:val="nil"/>
            </w:tcBorders>
            <w:tcMar>
              <w:top w:w="0" w:type="dxa"/>
              <w:left w:w="57" w:type="dxa"/>
              <w:bottom w:w="0" w:type="dxa"/>
              <w:right w:w="57" w:type="dxa"/>
            </w:tcMar>
          </w:tcPr>
          <w:p w14:paraId="4ABD65B4" w14:textId="1696EFAB" w:rsidR="00077568" w:rsidRPr="00262D62" w:rsidRDefault="003D718F" w:rsidP="003D718F">
            <w:pPr>
              <w:pStyle w:val="ListBulletintable"/>
            </w:pPr>
            <w:r>
              <w:t>describe ethical and sustainable construction choices</w:t>
            </w:r>
          </w:p>
        </w:tc>
      </w:tr>
      <w:tr w:rsidR="00A36757" w:rsidRPr="00262D62" w14:paraId="664991F0" w14:textId="77777777" w:rsidTr="003D718F">
        <w:trPr>
          <w:trHeight w:val="80"/>
        </w:trPr>
        <w:tc>
          <w:tcPr>
            <w:tcW w:w="4535" w:type="dxa"/>
            <w:tcBorders>
              <w:top w:val="nil"/>
              <w:bottom w:val="nil"/>
            </w:tcBorders>
            <w:tcMar>
              <w:top w:w="0" w:type="dxa"/>
              <w:left w:w="57" w:type="dxa"/>
              <w:bottom w:w="0" w:type="dxa"/>
              <w:right w:w="57" w:type="dxa"/>
            </w:tcMar>
          </w:tcPr>
          <w:p w14:paraId="37D1981A" w14:textId="629C72FE" w:rsidR="00A36757" w:rsidRPr="00262D62" w:rsidRDefault="00BA3FEC" w:rsidP="00A36757">
            <w:pPr>
              <w:pStyle w:val="ListBulletintable"/>
            </w:pPr>
            <w:r>
              <w:t xml:space="preserve">analyse </w:t>
            </w:r>
            <w:r w:rsidR="00A36757" w:rsidRPr="00262D62">
              <w:t xml:space="preserve">ethical, </w:t>
            </w:r>
            <w:r w:rsidR="00671611" w:rsidRPr="00262D62">
              <w:t>environmental,</w:t>
            </w:r>
            <w:r w:rsidR="00A36757" w:rsidRPr="00262D62">
              <w:t xml:space="preserve"> and sustainable work practices</w:t>
            </w:r>
          </w:p>
        </w:tc>
        <w:tc>
          <w:tcPr>
            <w:tcW w:w="4537" w:type="dxa"/>
            <w:gridSpan w:val="2"/>
            <w:tcBorders>
              <w:top w:val="nil"/>
              <w:bottom w:val="nil"/>
            </w:tcBorders>
            <w:tcMar>
              <w:top w:w="0" w:type="dxa"/>
              <w:left w:w="57" w:type="dxa"/>
              <w:bottom w:w="0" w:type="dxa"/>
              <w:right w:w="57" w:type="dxa"/>
            </w:tcMar>
          </w:tcPr>
          <w:p w14:paraId="7EC4FDCD" w14:textId="6D020545" w:rsidR="00A36757" w:rsidRPr="00262D62" w:rsidRDefault="00A36757" w:rsidP="00A36757">
            <w:pPr>
              <w:pStyle w:val="ListBulletintable"/>
            </w:pPr>
            <w:r w:rsidRPr="00262D62">
              <w:t xml:space="preserve">follow ethical, </w:t>
            </w:r>
            <w:r w:rsidR="00671611" w:rsidRPr="00262D62">
              <w:t>environmental,</w:t>
            </w:r>
            <w:r w:rsidRPr="00262D62">
              <w:t xml:space="preserve"> and sustainable work practices</w:t>
            </w:r>
          </w:p>
        </w:tc>
      </w:tr>
      <w:tr w:rsidR="00A36757" w:rsidRPr="00262D62" w14:paraId="19F98CA7" w14:textId="77777777" w:rsidTr="003D718F">
        <w:trPr>
          <w:trHeight w:val="284"/>
        </w:trPr>
        <w:tc>
          <w:tcPr>
            <w:tcW w:w="4535" w:type="dxa"/>
            <w:tcBorders>
              <w:top w:val="nil"/>
              <w:bottom w:val="nil"/>
            </w:tcBorders>
            <w:tcMar>
              <w:top w:w="0" w:type="dxa"/>
              <w:left w:w="57" w:type="dxa"/>
              <w:bottom w:w="0" w:type="dxa"/>
              <w:right w:w="57" w:type="dxa"/>
            </w:tcMar>
          </w:tcPr>
          <w:p w14:paraId="0D54398A" w14:textId="6E365E98" w:rsidR="00A36757" w:rsidRPr="00262D62" w:rsidRDefault="00A36757" w:rsidP="00A36757">
            <w:pPr>
              <w:pStyle w:val="ListBulletintable"/>
            </w:pPr>
            <w:r w:rsidRPr="00262D62">
              <w:rPr>
                <w:rFonts w:eastAsia="Calibri"/>
              </w:rPr>
              <w:t>analyse factors that affect construction processes and procedures, for example, weather, human resources, site location</w:t>
            </w:r>
          </w:p>
        </w:tc>
        <w:tc>
          <w:tcPr>
            <w:tcW w:w="4537" w:type="dxa"/>
            <w:gridSpan w:val="2"/>
            <w:tcBorders>
              <w:top w:val="nil"/>
              <w:bottom w:val="nil"/>
            </w:tcBorders>
            <w:tcMar>
              <w:top w:w="0" w:type="dxa"/>
              <w:left w:w="57" w:type="dxa"/>
              <w:bottom w:w="0" w:type="dxa"/>
              <w:right w:w="57" w:type="dxa"/>
            </w:tcMar>
          </w:tcPr>
          <w:p w14:paraId="73302B49" w14:textId="29DA098D" w:rsidR="00A36757" w:rsidRPr="00262D62" w:rsidRDefault="00A36757" w:rsidP="00A36757">
            <w:pPr>
              <w:pStyle w:val="ListBulletintable"/>
            </w:pPr>
            <w:r w:rsidRPr="00262D62">
              <w:t>describe factors that affect construction process and procedures, and give examples</w:t>
            </w:r>
          </w:p>
        </w:tc>
      </w:tr>
      <w:tr w:rsidR="00BA3FEC" w:rsidRPr="00262D62" w14:paraId="2DA92B08" w14:textId="77777777" w:rsidTr="003D718F">
        <w:trPr>
          <w:trHeight w:val="284"/>
        </w:trPr>
        <w:tc>
          <w:tcPr>
            <w:tcW w:w="4535" w:type="dxa"/>
            <w:tcBorders>
              <w:top w:val="nil"/>
              <w:bottom w:val="nil"/>
            </w:tcBorders>
            <w:tcMar>
              <w:top w:w="0" w:type="dxa"/>
              <w:left w:w="57" w:type="dxa"/>
              <w:bottom w:w="0" w:type="dxa"/>
              <w:right w:w="57" w:type="dxa"/>
            </w:tcMar>
          </w:tcPr>
          <w:p w14:paraId="5E4D5687" w14:textId="67950EF2" w:rsidR="00BA3FEC" w:rsidRPr="00262D62" w:rsidRDefault="00BA3FEC" w:rsidP="00BA3FEC">
            <w:pPr>
              <w:pStyle w:val="ListBulletintable"/>
              <w:rPr>
                <w:rFonts w:eastAsia="Calibri"/>
              </w:rPr>
            </w:pPr>
            <w:r>
              <w:rPr>
                <w:rFonts w:eastAsia="Calibri"/>
              </w:rPr>
              <w:t>analyse</w:t>
            </w:r>
            <w:r w:rsidRPr="00262D62">
              <w:rPr>
                <w:rFonts w:eastAsia="Calibri"/>
              </w:rPr>
              <w:t xml:space="preserve"> safety practices and procedures, including the use of personal protective equipment</w:t>
            </w:r>
          </w:p>
        </w:tc>
        <w:tc>
          <w:tcPr>
            <w:tcW w:w="4537" w:type="dxa"/>
            <w:gridSpan w:val="2"/>
            <w:tcBorders>
              <w:top w:val="nil"/>
              <w:bottom w:val="nil"/>
            </w:tcBorders>
            <w:tcMar>
              <w:top w:w="0" w:type="dxa"/>
              <w:left w:w="57" w:type="dxa"/>
              <w:bottom w:w="0" w:type="dxa"/>
              <w:right w:w="57" w:type="dxa"/>
            </w:tcMar>
          </w:tcPr>
          <w:p w14:paraId="57FD5B6C" w14:textId="5C6B3780" w:rsidR="00BA3FEC" w:rsidRPr="00262D62" w:rsidRDefault="00BA3FEC" w:rsidP="00BA3FEC">
            <w:pPr>
              <w:pStyle w:val="ListBulletintable"/>
            </w:pPr>
            <w:r w:rsidRPr="00262D62">
              <w:t>describe workplace procedures, including Work Health and Safety (WHS)</w:t>
            </w:r>
          </w:p>
        </w:tc>
      </w:tr>
      <w:tr w:rsidR="00BA3FEC" w:rsidRPr="00262D62" w14:paraId="6B8F20CA" w14:textId="77777777" w:rsidTr="003D718F">
        <w:trPr>
          <w:trHeight w:val="291"/>
        </w:trPr>
        <w:tc>
          <w:tcPr>
            <w:tcW w:w="4535" w:type="dxa"/>
            <w:tcBorders>
              <w:top w:val="nil"/>
              <w:bottom w:val="nil"/>
            </w:tcBorders>
            <w:tcMar>
              <w:top w:w="0" w:type="dxa"/>
              <w:left w:w="57" w:type="dxa"/>
              <w:bottom w:w="0" w:type="dxa"/>
              <w:right w:w="57" w:type="dxa"/>
            </w:tcMar>
          </w:tcPr>
          <w:p w14:paraId="605C3602" w14:textId="764D5E81" w:rsidR="00BA3FEC" w:rsidRPr="00262D62" w:rsidRDefault="00BA3FEC" w:rsidP="00BA3FEC">
            <w:pPr>
              <w:pStyle w:val="ListBulletintable"/>
            </w:pPr>
            <w:r>
              <w:t xml:space="preserve">analyse technical information and specifications to </w:t>
            </w:r>
            <w:r w:rsidRPr="00262D62">
              <w:t>select appropriate tools and equipment according to task requirements</w:t>
            </w:r>
          </w:p>
        </w:tc>
        <w:tc>
          <w:tcPr>
            <w:tcW w:w="4537" w:type="dxa"/>
            <w:gridSpan w:val="2"/>
            <w:tcBorders>
              <w:top w:val="nil"/>
              <w:bottom w:val="nil"/>
            </w:tcBorders>
            <w:tcMar>
              <w:top w:w="0" w:type="dxa"/>
              <w:left w:w="57" w:type="dxa"/>
              <w:bottom w:w="0" w:type="dxa"/>
              <w:right w:w="57" w:type="dxa"/>
            </w:tcMar>
          </w:tcPr>
          <w:p w14:paraId="4C90D6D9" w14:textId="2DB8AE2C" w:rsidR="00BA3FEC" w:rsidRPr="00262D62" w:rsidRDefault="00BA3FEC" w:rsidP="00BA3FEC">
            <w:pPr>
              <w:pStyle w:val="ListBulletintable"/>
            </w:pPr>
            <w:r w:rsidRPr="00262D62">
              <w:t>use appropriate tools and equipment</w:t>
            </w:r>
          </w:p>
        </w:tc>
      </w:tr>
      <w:tr w:rsidR="00BA3FEC" w:rsidRPr="00262D62" w14:paraId="22C2DAD0" w14:textId="3E7A0EEE" w:rsidTr="003D718F">
        <w:trPr>
          <w:gridAfter w:val="1"/>
          <w:wAfter w:w="12" w:type="dxa"/>
        </w:trPr>
        <w:tc>
          <w:tcPr>
            <w:tcW w:w="9060" w:type="dxa"/>
            <w:gridSpan w:val="2"/>
            <w:tcBorders>
              <w:bottom w:val="single" w:sz="4" w:space="0" w:color="auto"/>
            </w:tcBorders>
          </w:tcPr>
          <w:p w14:paraId="6B9B8372" w14:textId="5508541C" w:rsidR="00BA3FEC" w:rsidRPr="00262D62" w:rsidRDefault="00BA3FEC" w:rsidP="00BA3FEC">
            <w:pPr>
              <w:pStyle w:val="Tabletextbold"/>
            </w:pPr>
            <w:r>
              <w:t>Skills</w:t>
            </w:r>
          </w:p>
        </w:tc>
      </w:tr>
      <w:tr w:rsidR="00276109" w:rsidRPr="00262D62" w14:paraId="764E0205" w14:textId="77777777" w:rsidTr="00276109">
        <w:trPr>
          <w:trHeight w:val="748"/>
        </w:trPr>
        <w:tc>
          <w:tcPr>
            <w:tcW w:w="4535" w:type="dxa"/>
            <w:tcBorders>
              <w:bottom w:val="nil"/>
            </w:tcBorders>
          </w:tcPr>
          <w:p w14:paraId="40192C11" w14:textId="03850A1D" w:rsidR="00276109" w:rsidRDefault="00276109" w:rsidP="00276109">
            <w:pPr>
              <w:pStyle w:val="ListBulletintable"/>
              <w:rPr>
                <w:rFonts w:eastAsia="Calibri"/>
              </w:rPr>
            </w:pPr>
            <w:r w:rsidRPr="00262D62">
              <w:t xml:space="preserve">apply construction skills to </w:t>
            </w:r>
            <w:r>
              <w:t>create</w:t>
            </w:r>
            <w:r w:rsidRPr="00262D62">
              <w:t xml:space="preserve"> a project</w:t>
            </w:r>
          </w:p>
        </w:tc>
        <w:tc>
          <w:tcPr>
            <w:tcW w:w="4537" w:type="dxa"/>
            <w:gridSpan w:val="2"/>
            <w:tcBorders>
              <w:bottom w:val="nil"/>
            </w:tcBorders>
          </w:tcPr>
          <w:p w14:paraId="20BC63D1" w14:textId="21E1A446" w:rsidR="00276109" w:rsidRDefault="00276109" w:rsidP="00276109">
            <w:pPr>
              <w:pStyle w:val="ListBulletintable"/>
            </w:pPr>
            <w:r w:rsidRPr="00262D62">
              <w:t>use construction skills to</w:t>
            </w:r>
            <w:r>
              <w:t xml:space="preserve"> create</w:t>
            </w:r>
            <w:r w:rsidRPr="00262D62">
              <w:t xml:space="preserve"> a project</w:t>
            </w:r>
          </w:p>
        </w:tc>
      </w:tr>
      <w:tr w:rsidR="00276109" w:rsidRPr="00262D62" w14:paraId="191CEAD4" w14:textId="77777777" w:rsidTr="00276109">
        <w:trPr>
          <w:trHeight w:val="748"/>
        </w:trPr>
        <w:tc>
          <w:tcPr>
            <w:tcW w:w="4535" w:type="dxa"/>
            <w:tcBorders>
              <w:top w:val="nil"/>
              <w:bottom w:val="nil"/>
            </w:tcBorders>
          </w:tcPr>
          <w:p w14:paraId="2D52A40E" w14:textId="77777777" w:rsidR="00276109" w:rsidRPr="00262D62" w:rsidRDefault="00276109" w:rsidP="00276109">
            <w:pPr>
              <w:pStyle w:val="ListBulletintable"/>
            </w:pPr>
            <w:r>
              <w:rPr>
                <w:rFonts w:eastAsia="Calibri"/>
              </w:rPr>
              <w:t>apply</w:t>
            </w:r>
            <w:r w:rsidRPr="00262D62">
              <w:rPr>
                <w:rFonts w:eastAsia="Calibri"/>
              </w:rPr>
              <w:t xml:space="preserve"> safety practices and procedures, including the use of personal protective equipment</w:t>
            </w:r>
            <w:r>
              <w:rPr>
                <w:rFonts w:eastAsia="Calibri"/>
              </w:rPr>
              <w:t xml:space="preserve"> to tasks</w:t>
            </w:r>
          </w:p>
        </w:tc>
        <w:tc>
          <w:tcPr>
            <w:tcW w:w="4537" w:type="dxa"/>
            <w:gridSpan w:val="2"/>
            <w:tcBorders>
              <w:top w:val="nil"/>
              <w:bottom w:val="nil"/>
            </w:tcBorders>
          </w:tcPr>
          <w:p w14:paraId="566C704C" w14:textId="77777777" w:rsidR="00276109" w:rsidRPr="00262D62" w:rsidRDefault="00276109" w:rsidP="00276109">
            <w:pPr>
              <w:pStyle w:val="ListBulletintable"/>
            </w:pPr>
            <w:r>
              <w:t xml:space="preserve">use </w:t>
            </w:r>
            <w:r w:rsidRPr="00262D62">
              <w:t>workplace procedures, including Work Health and Safety (WHS)</w:t>
            </w:r>
          </w:p>
        </w:tc>
      </w:tr>
      <w:tr w:rsidR="00276109" w14:paraId="1399BFC1" w14:textId="77777777" w:rsidTr="003D718F">
        <w:trPr>
          <w:trHeight w:val="748"/>
        </w:trPr>
        <w:tc>
          <w:tcPr>
            <w:tcW w:w="4535" w:type="dxa"/>
            <w:tcBorders>
              <w:top w:val="nil"/>
              <w:bottom w:val="nil"/>
            </w:tcBorders>
          </w:tcPr>
          <w:p w14:paraId="05698AFB" w14:textId="2DCBFA29" w:rsidR="00276109" w:rsidRDefault="00276109" w:rsidP="00276109">
            <w:pPr>
              <w:pStyle w:val="ListBulletintable"/>
              <w:rPr>
                <w:rFonts w:eastAsia="Calibri"/>
              </w:rPr>
            </w:pPr>
            <w:r w:rsidRPr="00262D62">
              <w:rPr>
                <w:rFonts w:eastAsia="Calibri"/>
              </w:rPr>
              <w:t xml:space="preserve">apply ethical, </w:t>
            </w:r>
            <w:r w:rsidR="00671611" w:rsidRPr="00262D62">
              <w:rPr>
                <w:rFonts w:eastAsia="Calibri"/>
              </w:rPr>
              <w:t>environmental,</w:t>
            </w:r>
            <w:r w:rsidRPr="00262D62">
              <w:rPr>
                <w:rFonts w:eastAsia="Calibri"/>
              </w:rPr>
              <w:t xml:space="preserve"> and sustainable work practices</w:t>
            </w:r>
          </w:p>
        </w:tc>
        <w:tc>
          <w:tcPr>
            <w:tcW w:w="4537" w:type="dxa"/>
            <w:gridSpan w:val="2"/>
            <w:tcBorders>
              <w:top w:val="nil"/>
              <w:bottom w:val="nil"/>
            </w:tcBorders>
          </w:tcPr>
          <w:p w14:paraId="3D0568FE" w14:textId="5FF55879" w:rsidR="00276109" w:rsidRDefault="00276109" w:rsidP="00276109">
            <w:pPr>
              <w:pStyle w:val="ListBulletintable"/>
            </w:pPr>
            <w:r>
              <w:rPr>
                <w:rFonts w:eastAsia="Calibri"/>
              </w:rPr>
              <w:t>use</w:t>
            </w:r>
            <w:r w:rsidRPr="00262D62">
              <w:rPr>
                <w:rFonts w:eastAsia="Calibri"/>
              </w:rPr>
              <w:t xml:space="preserve"> ethical, </w:t>
            </w:r>
            <w:r w:rsidR="00671611" w:rsidRPr="00262D62">
              <w:rPr>
                <w:rFonts w:eastAsia="Calibri"/>
              </w:rPr>
              <w:t>environmental,</w:t>
            </w:r>
            <w:r w:rsidRPr="00262D62">
              <w:rPr>
                <w:rFonts w:eastAsia="Calibri"/>
              </w:rPr>
              <w:t xml:space="preserve"> and sustainable work practices</w:t>
            </w:r>
          </w:p>
        </w:tc>
      </w:tr>
      <w:tr w:rsidR="00276109" w:rsidRPr="00262D62" w14:paraId="4D7C6312" w14:textId="77777777" w:rsidTr="003D718F">
        <w:trPr>
          <w:trHeight w:val="275"/>
        </w:trPr>
        <w:tc>
          <w:tcPr>
            <w:tcW w:w="4535" w:type="dxa"/>
            <w:tcBorders>
              <w:top w:val="nil"/>
              <w:bottom w:val="nil"/>
            </w:tcBorders>
          </w:tcPr>
          <w:p w14:paraId="0C5DFCAC" w14:textId="07125861" w:rsidR="00276109" w:rsidRPr="00262D62" w:rsidRDefault="00276109" w:rsidP="00276109">
            <w:pPr>
              <w:pStyle w:val="ListBulletintable"/>
            </w:pPr>
            <w:r w:rsidRPr="00262D62">
              <w:rPr>
                <w:rFonts w:eastAsia="Calibri"/>
              </w:rPr>
              <w:t xml:space="preserve">conduct risk assessment for using specific equipment, </w:t>
            </w:r>
            <w:r w:rsidR="00671611" w:rsidRPr="00262D62">
              <w:rPr>
                <w:rFonts w:eastAsia="Calibri"/>
              </w:rPr>
              <w:t>processes,</w:t>
            </w:r>
            <w:r w:rsidRPr="00262D62">
              <w:rPr>
                <w:rFonts w:eastAsia="Calibri"/>
              </w:rPr>
              <w:t xml:space="preserve"> and materials</w:t>
            </w:r>
          </w:p>
        </w:tc>
        <w:tc>
          <w:tcPr>
            <w:tcW w:w="4537" w:type="dxa"/>
            <w:gridSpan w:val="2"/>
            <w:tcBorders>
              <w:top w:val="nil"/>
              <w:bottom w:val="nil"/>
            </w:tcBorders>
          </w:tcPr>
          <w:p w14:paraId="0CB316BF" w14:textId="77777777" w:rsidR="00276109" w:rsidRPr="00262D62" w:rsidRDefault="00276109" w:rsidP="00276109">
            <w:pPr>
              <w:pStyle w:val="ListBulletintable"/>
            </w:pPr>
            <w:r>
              <w:t>use</w:t>
            </w:r>
            <w:r w:rsidRPr="003D718F">
              <w:t xml:space="preserve"> Work Health and Safety practices in the workplace, including making simple risk assessments</w:t>
            </w:r>
          </w:p>
        </w:tc>
      </w:tr>
      <w:tr w:rsidR="00276109" w:rsidRPr="00262D62" w14:paraId="1C5E9931" w14:textId="77777777" w:rsidTr="003D718F">
        <w:trPr>
          <w:trHeight w:val="484"/>
        </w:trPr>
        <w:tc>
          <w:tcPr>
            <w:tcW w:w="4535" w:type="dxa"/>
            <w:tcBorders>
              <w:top w:val="nil"/>
              <w:bottom w:val="nil"/>
            </w:tcBorders>
          </w:tcPr>
          <w:p w14:paraId="37F18088" w14:textId="77777777" w:rsidR="00276109" w:rsidRPr="00262D62" w:rsidRDefault="00276109" w:rsidP="00276109">
            <w:pPr>
              <w:pStyle w:val="ListBulletintable"/>
            </w:pPr>
            <w:r>
              <w:rPr>
                <w:rFonts w:eastAsia="Calibri"/>
              </w:rPr>
              <w:t xml:space="preserve">synthesise knowledge, understanding and skills to </w:t>
            </w:r>
            <w:r w:rsidRPr="00262D62">
              <w:rPr>
                <w:rFonts w:eastAsia="Calibri"/>
              </w:rPr>
              <w:t xml:space="preserve">analyse possible solutions and select the best option </w:t>
            </w:r>
          </w:p>
        </w:tc>
        <w:tc>
          <w:tcPr>
            <w:tcW w:w="4537" w:type="dxa"/>
            <w:gridSpan w:val="2"/>
            <w:tcBorders>
              <w:top w:val="nil"/>
              <w:bottom w:val="nil"/>
            </w:tcBorders>
          </w:tcPr>
          <w:p w14:paraId="46DCB6D3" w14:textId="77777777" w:rsidR="00276109" w:rsidRPr="00262D62" w:rsidRDefault="00276109" w:rsidP="00276109">
            <w:pPr>
              <w:pStyle w:val="ListBulletintable"/>
            </w:pPr>
            <w:r>
              <w:rPr>
                <w:rFonts w:eastAsia="Calibri"/>
              </w:rPr>
              <w:t>use checklists or procedures to solve simple</w:t>
            </w:r>
            <w:r w:rsidRPr="00262D62">
              <w:rPr>
                <w:rFonts w:eastAsia="Calibri"/>
              </w:rPr>
              <w:t xml:space="preserve"> problems</w:t>
            </w:r>
          </w:p>
        </w:tc>
      </w:tr>
      <w:tr w:rsidR="00276109" w:rsidRPr="00262D62" w14:paraId="322DE370" w14:textId="77777777" w:rsidTr="003D718F">
        <w:trPr>
          <w:trHeight w:val="447"/>
        </w:trPr>
        <w:tc>
          <w:tcPr>
            <w:tcW w:w="4535" w:type="dxa"/>
            <w:tcBorders>
              <w:top w:val="nil"/>
              <w:bottom w:val="nil"/>
            </w:tcBorders>
            <w:tcMar>
              <w:top w:w="0" w:type="dxa"/>
              <w:left w:w="57" w:type="dxa"/>
              <w:bottom w:w="0" w:type="dxa"/>
              <w:right w:w="57" w:type="dxa"/>
            </w:tcMar>
          </w:tcPr>
          <w:p w14:paraId="7427ACC9" w14:textId="2393C6E9" w:rsidR="00276109" w:rsidRPr="00262D62" w:rsidRDefault="00276109" w:rsidP="00276109">
            <w:pPr>
              <w:pStyle w:val="ListBulletintable"/>
            </w:pPr>
            <w:r w:rsidRPr="00262D62">
              <w:rPr>
                <w:rFonts w:eastAsia="Calibri"/>
              </w:rPr>
              <w:t>apply</w:t>
            </w:r>
            <w:r>
              <w:rPr>
                <w:rFonts w:eastAsia="Calibri"/>
              </w:rPr>
              <w:t xml:space="preserve"> industry standard</w:t>
            </w:r>
            <w:r w:rsidRPr="00262D62">
              <w:rPr>
                <w:rFonts w:eastAsia="Calibri"/>
              </w:rPr>
              <w:t xml:space="preserve"> processes for writing, </w:t>
            </w:r>
            <w:r w:rsidR="00671611" w:rsidRPr="00262D62">
              <w:rPr>
                <w:rFonts w:eastAsia="Calibri"/>
              </w:rPr>
              <w:t>editing,</w:t>
            </w:r>
            <w:r w:rsidRPr="00262D62">
              <w:rPr>
                <w:rFonts w:eastAsia="Calibri"/>
              </w:rPr>
              <w:t xml:space="preserve"> and recording of procedures</w:t>
            </w:r>
          </w:p>
        </w:tc>
        <w:tc>
          <w:tcPr>
            <w:tcW w:w="4537" w:type="dxa"/>
            <w:gridSpan w:val="2"/>
            <w:tcBorders>
              <w:top w:val="nil"/>
              <w:bottom w:val="nil"/>
            </w:tcBorders>
            <w:tcMar>
              <w:top w:w="0" w:type="dxa"/>
              <w:left w:w="57" w:type="dxa"/>
              <w:bottom w:w="0" w:type="dxa"/>
              <w:right w:w="57" w:type="dxa"/>
            </w:tcMar>
          </w:tcPr>
          <w:p w14:paraId="311C9FDE" w14:textId="77777777" w:rsidR="00276109" w:rsidRPr="00262D62" w:rsidRDefault="00276109" w:rsidP="00276109">
            <w:pPr>
              <w:pStyle w:val="ListBulletintable"/>
            </w:pPr>
            <w:r w:rsidRPr="00262D62">
              <w:rPr>
                <w:rFonts w:eastAsia="Calibri"/>
              </w:rPr>
              <w:t xml:space="preserve">use literacy </w:t>
            </w:r>
            <w:r>
              <w:rPr>
                <w:rFonts w:eastAsia="Calibri"/>
              </w:rPr>
              <w:t xml:space="preserve">and numeracy </w:t>
            </w:r>
            <w:r w:rsidRPr="00262D62">
              <w:rPr>
                <w:rFonts w:eastAsia="Calibri"/>
              </w:rPr>
              <w:t xml:space="preserve">skills in </w:t>
            </w:r>
            <w:r>
              <w:rPr>
                <w:rFonts w:eastAsia="Calibri"/>
              </w:rPr>
              <w:t>reporting on</w:t>
            </w:r>
            <w:r w:rsidRPr="00262D62">
              <w:rPr>
                <w:rFonts w:eastAsia="Calibri"/>
              </w:rPr>
              <w:t xml:space="preserve"> construction projects</w:t>
            </w:r>
          </w:p>
        </w:tc>
      </w:tr>
      <w:tr w:rsidR="00276109" w:rsidRPr="00262D62" w14:paraId="35037051" w14:textId="77777777" w:rsidTr="00987E26">
        <w:trPr>
          <w:trHeight w:val="395"/>
        </w:trPr>
        <w:tc>
          <w:tcPr>
            <w:tcW w:w="4535" w:type="dxa"/>
            <w:tcBorders>
              <w:top w:val="nil"/>
              <w:bottom w:val="nil"/>
            </w:tcBorders>
            <w:tcMar>
              <w:top w:w="0" w:type="dxa"/>
              <w:left w:w="57" w:type="dxa"/>
              <w:bottom w:w="0" w:type="dxa"/>
              <w:right w:w="57" w:type="dxa"/>
            </w:tcMar>
          </w:tcPr>
          <w:p w14:paraId="257B06B9" w14:textId="4D944E1F" w:rsidR="00276109" w:rsidRPr="00262D62" w:rsidRDefault="00276109" w:rsidP="00276109">
            <w:pPr>
              <w:pStyle w:val="ListBulletintable"/>
            </w:pPr>
            <w:r>
              <w:rPr>
                <w:rFonts w:eastAsia="Calibri"/>
              </w:rPr>
              <w:t xml:space="preserve">apply literacy and numeracy skills to </w:t>
            </w:r>
            <w:r w:rsidRPr="00262D62">
              <w:rPr>
                <w:rFonts w:eastAsia="Calibri"/>
              </w:rPr>
              <w:t>interpret plans and specifications</w:t>
            </w:r>
            <w:r>
              <w:rPr>
                <w:rFonts w:eastAsia="Calibri"/>
              </w:rPr>
              <w:t xml:space="preserve">, for example, use formulae, </w:t>
            </w:r>
            <w:r w:rsidR="00671611" w:rsidRPr="00262D62">
              <w:rPr>
                <w:rFonts w:eastAsia="Calibri"/>
              </w:rPr>
              <w:t>calculations,</w:t>
            </w:r>
            <w:r w:rsidRPr="00262D62">
              <w:rPr>
                <w:rFonts w:eastAsia="Calibri"/>
              </w:rPr>
              <w:t xml:space="preserve"> and measurements</w:t>
            </w:r>
          </w:p>
        </w:tc>
        <w:tc>
          <w:tcPr>
            <w:tcW w:w="4537" w:type="dxa"/>
            <w:gridSpan w:val="2"/>
            <w:tcBorders>
              <w:top w:val="nil"/>
              <w:bottom w:val="nil"/>
            </w:tcBorders>
            <w:tcMar>
              <w:top w:w="0" w:type="dxa"/>
              <w:left w:w="57" w:type="dxa"/>
              <w:bottom w:w="0" w:type="dxa"/>
              <w:right w:w="57" w:type="dxa"/>
            </w:tcMar>
          </w:tcPr>
          <w:p w14:paraId="7BBDA22C" w14:textId="77777777" w:rsidR="00276109" w:rsidRPr="00262D62" w:rsidRDefault="00276109" w:rsidP="00276109">
            <w:pPr>
              <w:pStyle w:val="ListBulletintable"/>
            </w:pPr>
            <w:r>
              <w:rPr>
                <w:rFonts w:eastAsia="Calibri"/>
              </w:rPr>
              <w:t>use literacy and numeracy skills to follow</w:t>
            </w:r>
            <w:r w:rsidRPr="00262D62">
              <w:rPr>
                <w:rFonts w:eastAsia="Calibri"/>
              </w:rPr>
              <w:t xml:space="preserve"> plans for construction projects</w:t>
            </w:r>
          </w:p>
        </w:tc>
      </w:tr>
      <w:tr w:rsidR="00276109" w:rsidRPr="00262D62" w14:paraId="781CF53F" w14:textId="77777777" w:rsidTr="00987E26">
        <w:trPr>
          <w:trHeight w:val="478"/>
        </w:trPr>
        <w:tc>
          <w:tcPr>
            <w:tcW w:w="4535" w:type="dxa"/>
            <w:tcBorders>
              <w:top w:val="nil"/>
              <w:bottom w:val="single" w:sz="4" w:space="0" w:color="auto"/>
            </w:tcBorders>
          </w:tcPr>
          <w:p w14:paraId="5FF8907E" w14:textId="5BBB5931" w:rsidR="00276109" w:rsidRPr="00262D62" w:rsidRDefault="00276109" w:rsidP="00276109">
            <w:pPr>
              <w:pStyle w:val="ListBulletintable"/>
            </w:pPr>
            <w:r w:rsidRPr="00262D62">
              <w:rPr>
                <w:rFonts w:eastAsia="Calibri"/>
              </w:rPr>
              <w:t xml:space="preserve">apply </w:t>
            </w:r>
            <w:r>
              <w:rPr>
                <w:rFonts w:eastAsia="Calibri"/>
              </w:rPr>
              <w:t xml:space="preserve">transferable work, project management and </w:t>
            </w:r>
            <w:r w:rsidRPr="00262D62">
              <w:rPr>
                <w:rFonts w:eastAsia="Calibri"/>
              </w:rPr>
              <w:t xml:space="preserve">interpersonal skills to work, learning and group activities </w:t>
            </w:r>
            <w:r w:rsidR="00987E26" w:rsidRPr="00262D62">
              <w:rPr>
                <w:rFonts w:eastAsia="Calibri"/>
              </w:rPr>
              <w:t>to achieve quality products within deadlines</w:t>
            </w:r>
          </w:p>
        </w:tc>
        <w:tc>
          <w:tcPr>
            <w:tcW w:w="4537" w:type="dxa"/>
            <w:gridSpan w:val="2"/>
            <w:tcBorders>
              <w:top w:val="nil"/>
              <w:bottom w:val="single" w:sz="4" w:space="0" w:color="auto"/>
            </w:tcBorders>
          </w:tcPr>
          <w:p w14:paraId="5DCC0D09" w14:textId="398B1A86" w:rsidR="00276109" w:rsidRPr="00262D62" w:rsidRDefault="00276109" w:rsidP="00276109">
            <w:pPr>
              <w:pStyle w:val="ListBulletintable"/>
            </w:pPr>
            <w:r w:rsidRPr="00262D62">
              <w:t xml:space="preserve">apply </w:t>
            </w:r>
            <w:r>
              <w:t xml:space="preserve">transferable work and </w:t>
            </w:r>
            <w:r w:rsidRPr="00262D62">
              <w:t>interpersonal skills to work productively with others</w:t>
            </w:r>
            <w:r w:rsidR="00987E26" w:rsidRPr="00262D62">
              <w:rPr>
                <w:rFonts w:eastAsia="Calibri"/>
              </w:rPr>
              <w:t xml:space="preserve"> to achieve quality products within deadlines</w:t>
            </w:r>
          </w:p>
        </w:tc>
      </w:tr>
      <w:tr w:rsidR="00276109" w:rsidRPr="00262D62" w14:paraId="08EC69D4" w14:textId="77777777" w:rsidTr="00987E26">
        <w:trPr>
          <w:trHeight w:val="484"/>
        </w:trPr>
        <w:tc>
          <w:tcPr>
            <w:tcW w:w="4535" w:type="dxa"/>
            <w:tcBorders>
              <w:top w:val="single" w:sz="4" w:space="0" w:color="auto"/>
              <w:bottom w:val="nil"/>
            </w:tcBorders>
          </w:tcPr>
          <w:p w14:paraId="2D16F893" w14:textId="77777777" w:rsidR="00276109" w:rsidRPr="00262D62" w:rsidRDefault="00276109" w:rsidP="00276109">
            <w:pPr>
              <w:pStyle w:val="ListBulletintable"/>
            </w:pPr>
            <w:r w:rsidRPr="00262D62">
              <w:rPr>
                <w:rFonts w:eastAsia="Calibri"/>
              </w:rPr>
              <w:lastRenderedPageBreak/>
              <w:t>communicate accurately with others in an appropriate format, both orally and in writing, using correct terminology</w:t>
            </w:r>
          </w:p>
        </w:tc>
        <w:tc>
          <w:tcPr>
            <w:tcW w:w="4537" w:type="dxa"/>
            <w:gridSpan w:val="2"/>
            <w:tcBorders>
              <w:top w:val="single" w:sz="4" w:space="0" w:color="auto"/>
              <w:bottom w:val="nil"/>
            </w:tcBorders>
          </w:tcPr>
          <w:p w14:paraId="654AFD83" w14:textId="77777777" w:rsidR="00276109" w:rsidRPr="00262D62" w:rsidRDefault="00276109" w:rsidP="00276109">
            <w:pPr>
              <w:pStyle w:val="ListBulletintable"/>
            </w:pPr>
            <w:r w:rsidRPr="00262D62">
              <w:rPr>
                <w:rFonts w:eastAsia="Calibri"/>
              </w:rPr>
              <w:t>use skills to communicate with others</w:t>
            </w:r>
          </w:p>
        </w:tc>
      </w:tr>
      <w:tr w:rsidR="00276109" w:rsidRPr="00262D62" w14:paraId="0D61B06D" w14:textId="77777777" w:rsidTr="003D718F">
        <w:trPr>
          <w:trHeight w:val="484"/>
        </w:trPr>
        <w:tc>
          <w:tcPr>
            <w:tcW w:w="4535" w:type="dxa"/>
            <w:tcBorders>
              <w:top w:val="nil"/>
            </w:tcBorders>
          </w:tcPr>
          <w:p w14:paraId="70A49852" w14:textId="301E7F32" w:rsidR="00276109" w:rsidRPr="00262D62" w:rsidRDefault="00276109" w:rsidP="00276109">
            <w:pPr>
              <w:pStyle w:val="ListBulletintable"/>
            </w:pPr>
            <w:r w:rsidRPr="00262D62">
              <w:t xml:space="preserve">reflect on own learning and </w:t>
            </w:r>
            <w:r>
              <w:t xml:space="preserve">propose </w:t>
            </w:r>
            <w:r w:rsidRPr="00262D62">
              <w:t>ways of improving</w:t>
            </w:r>
          </w:p>
        </w:tc>
        <w:tc>
          <w:tcPr>
            <w:tcW w:w="4537" w:type="dxa"/>
            <w:gridSpan w:val="2"/>
            <w:tcBorders>
              <w:top w:val="nil"/>
            </w:tcBorders>
          </w:tcPr>
          <w:p w14:paraId="7574655E" w14:textId="77777777" w:rsidR="00276109" w:rsidRPr="00262D62" w:rsidRDefault="00276109" w:rsidP="00276109">
            <w:pPr>
              <w:pStyle w:val="ListBulletintable"/>
            </w:pPr>
            <w:r w:rsidRPr="00262D62">
              <w:t>reflect on feedback and ways of improving</w:t>
            </w:r>
          </w:p>
        </w:tc>
      </w:tr>
    </w:tbl>
    <w:p w14:paraId="79EEDF99" w14:textId="0670C854" w:rsidR="0000206A" w:rsidRPr="00262D62" w:rsidRDefault="0000206A" w:rsidP="0000206A">
      <w:pPr>
        <w:pStyle w:val="Heading2"/>
        <w:tabs>
          <w:tab w:val="right" w:pos="9072"/>
        </w:tabs>
      </w:pPr>
      <w:r w:rsidRPr="00262D62">
        <w:rPr>
          <w:bCs w:val="0"/>
        </w:rPr>
        <w:t>A guide to reading and implementing content descriptions</w:t>
      </w:r>
    </w:p>
    <w:p w14:paraId="5C04EF36" w14:textId="77777777" w:rsidR="0000206A" w:rsidRPr="00262D62" w:rsidRDefault="0000206A" w:rsidP="0000206A">
      <w:bookmarkStart w:id="92" w:name="_Hlk54175353"/>
      <w:r w:rsidRPr="00262D6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459C38F" w14:textId="6973E915" w:rsidR="0000206A" w:rsidRPr="00262D62" w:rsidRDefault="0000206A" w:rsidP="0000206A">
      <w:pPr>
        <w:rPr>
          <w:rFonts w:cs="Arial"/>
          <w:lang w:eastAsia="en-AU"/>
        </w:rPr>
      </w:pPr>
      <w:r w:rsidRPr="00262D62">
        <w:rPr>
          <w:rFonts w:cs="Arial"/>
          <w:lang w:eastAsia="en-AU"/>
        </w:rPr>
        <w:t xml:space="preserve">A </w:t>
      </w:r>
      <w:r w:rsidRPr="00262D62">
        <w:rPr>
          <w:rFonts w:cs="Arial"/>
          <w:bCs/>
          <w:lang w:eastAsia="en-AU"/>
        </w:rPr>
        <w:t>program of learning</w:t>
      </w:r>
      <w:r w:rsidRPr="00262D62">
        <w:rPr>
          <w:rFonts w:cs="Arial"/>
          <w:b/>
          <w:bCs/>
          <w:lang w:eastAsia="en-AU"/>
        </w:rPr>
        <w:t xml:space="preserve"> </w:t>
      </w:r>
      <w:r w:rsidRPr="00262D62">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15A37AD" w14:textId="25FD6D02" w:rsidR="006B6872" w:rsidRPr="00262D62" w:rsidRDefault="006B6872" w:rsidP="006B6872">
      <w:r w:rsidRPr="00262D62">
        <w:t>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skills and understandings of the BSSS course unit content descriptions.</w:t>
      </w:r>
    </w:p>
    <w:p w14:paraId="00B59773" w14:textId="707F1843" w:rsidR="00E578A7" w:rsidRDefault="006B6872" w:rsidP="00057C02">
      <w:r w:rsidRPr="00262D62">
        <w:t>Alternatively, a college may choose the A course without the VET qualification. In delivering the course teachers will write a program of learning aligned with students’ needs and interests, meeting the A content descriptions.</w:t>
      </w:r>
    </w:p>
    <w:p w14:paraId="2F340150" w14:textId="77777777" w:rsidR="00500717" w:rsidRPr="00262D62" w:rsidRDefault="00500717" w:rsidP="00517755">
      <w:pPr>
        <w:pStyle w:val="Heading2"/>
      </w:pPr>
      <w:bookmarkStart w:id="93" w:name="_Hlk2173940"/>
      <w:bookmarkEnd w:id="92"/>
      <w:r w:rsidRPr="00262D62">
        <w:t>Units of Competency</w:t>
      </w:r>
    </w:p>
    <w:p w14:paraId="4C27375C" w14:textId="77777777" w:rsidR="00CA4C31" w:rsidRPr="00262D62" w:rsidRDefault="00CA4C31" w:rsidP="00CA4C31">
      <w:r w:rsidRPr="00262D62">
        <w:t xml:space="preserve">Competence must be demonstrated over time and in the full range of construction contexts. Teachers must use this unit document in conjunction with the Units of Competence from the </w:t>
      </w:r>
      <w:r w:rsidRPr="00262D62">
        <w:rPr>
          <w:b/>
        </w:rPr>
        <w:t>Certificate I in Construction</w:t>
      </w:r>
      <w:r w:rsidRPr="00262D62">
        <w:rPr>
          <w:b/>
          <w:color w:val="FF0000"/>
        </w:rPr>
        <w:t xml:space="preserve"> </w:t>
      </w:r>
      <w:r w:rsidRPr="00262D62">
        <w:rPr>
          <w:bCs/>
        </w:rPr>
        <w:t>or</w:t>
      </w:r>
      <w:r w:rsidRPr="00E578A7">
        <w:rPr>
          <w:bCs/>
        </w:rPr>
        <w:t xml:space="preserve"> </w:t>
      </w:r>
      <w:r w:rsidRPr="00262D62">
        <w:rPr>
          <w:b/>
        </w:rPr>
        <w:t>Certificate II in Construction Pathways</w:t>
      </w:r>
      <w:r w:rsidRPr="00262D62">
        <w:t>, which provides performance criteria, range statements and assessment contexts.</w:t>
      </w:r>
    </w:p>
    <w:p w14:paraId="545D4FAE" w14:textId="6A3A384D" w:rsidR="00500717" w:rsidRPr="00262D62" w:rsidRDefault="00500717" w:rsidP="00500717">
      <w:r w:rsidRPr="00262D62">
        <w:t xml:space="preserve">Teachers must address </w:t>
      </w:r>
      <w:r w:rsidRPr="00262D62">
        <w:rPr>
          <w:b/>
          <w:bCs/>
        </w:rPr>
        <w:t>all content</w:t>
      </w:r>
      <w:r w:rsidRPr="00262D62">
        <w:t xml:space="preserve"> related to the competencies embedded in this unit. Reasonable adjustment may be made only to the mode of delivery, context and support provided according to individual student needs.</w:t>
      </w:r>
    </w:p>
    <w:p w14:paraId="3D96E2EC" w14:textId="77777777" w:rsidR="00931A47" w:rsidRPr="00262D62" w:rsidRDefault="00931A47" w:rsidP="004E5C20">
      <w:bookmarkStart w:id="94" w:name="_Hlk54175403"/>
      <w:r w:rsidRPr="00262D62">
        <w:t>Competencies are attached to units and must be delivered in those units. However, ongoing assessment of competencies can occur while the student is enrolled as an ACT Senior Secondary student.</w:t>
      </w:r>
    </w:p>
    <w:bookmarkEnd w:id="94"/>
    <w:p w14:paraId="1AC69975" w14:textId="4936AA94" w:rsidR="00500717" w:rsidRPr="00262D62" w:rsidRDefault="00671611" w:rsidP="00500717">
      <w:r w:rsidRPr="00262D62">
        <w:t>To</w:t>
      </w:r>
      <w:r w:rsidR="00500717" w:rsidRPr="00262D62">
        <w:t xml:space="preserve"> be deemed competent to industry standard, assessment must provide authentic, valid, sufficient and current evidence as indicated in the relevant Training Package.</w:t>
      </w:r>
    </w:p>
    <w:p w14:paraId="3F2D25EC" w14:textId="43787E46" w:rsidR="00C378B4" w:rsidRPr="00262D62" w:rsidRDefault="00C378B4" w:rsidP="00BC072D">
      <w:pPr>
        <w:pStyle w:val="Heading3"/>
      </w:pPr>
      <w:r w:rsidRPr="00262D62">
        <w:t>Certificate I in Construction</w:t>
      </w:r>
    </w:p>
    <w:p w14:paraId="704D414D" w14:textId="77DC9F10" w:rsidR="00C378B4" w:rsidRPr="00262D62" w:rsidRDefault="00C378B4" w:rsidP="002216E3">
      <w:r w:rsidRPr="00262D62">
        <w:t xml:space="preserve">If </w:t>
      </w:r>
      <w:r w:rsidRPr="00262D62">
        <w:rPr>
          <w:i/>
          <w:iCs/>
        </w:rPr>
        <w:t>Construction Processes</w:t>
      </w:r>
      <w:r w:rsidRPr="00262D62">
        <w:t xml:space="preserve"> is the student’s first unit, they must complete prerequisite</w:t>
      </w:r>
      <w:r w:rsidR="002216E3" w:rsidRPr="00262D62">
        <w:t xml:space="preserve"> </w:t>
      </w:r>
      <w:r w:rsidRPr="00262D62">
        <w:t xml:space="preserve">- </w:t>
      </w:r>
      <w:r w:rsidRPr="00262D62">
        <w:rPr>
          <w:b/>
          <w:bCs/>
        </w:rPr>
        <w:t xml:space="preserve">CPCCWHS2001 Apply WHS requirements, </w:t>
      </w:r>
      <w:r w:rsidR="00671611" w:rsidRPr="00262D62">
        <w:rPr>
          <w:b/>
          <w:bCs/>
        </w:rPr>
        <w:t>policies,</w:t>
      </w:r>
      <w:r w:rsidRPr="00262D62">
        <w:rPr>
          <w:b/>
          <w:bCs/>
        </w:rPr>
        <w:t xml:space="preserve"> and procedures in the Construction Industry</w:t>
      </w:r>
      <w:r w:rsidRPr="00262D62">
        <w:t xml:space="preserve"> before undertaking any other </w:t>
      </w:r>
      <w:r w:rsidR="00671611" w:rsidRPr="00262D62">
        <w:t>competency.</w:t>
      </w:r>
    </w:p>
    <w:p w14:paraId="4214AE91" w14:textId="00910FA3" w:rsidR="00C378B4" w:rsidRPr="00262D62" w:rsidRDefault="00C378B4" w:rsidP="00C378B4">
      <w:r w:rsidRPr="00262D62">
        <w:t xml:space="preserve">The following </w:t>
      </w:r>
      <w:r w:rsidRPr="00262D62">
        <w:rPr>
          <w:b/>
          <w:bCs/>
        </w:rPr>
        <w:t>core</w:t>
      </w:r>
      <w:r w:rsidRPr="00262D62">
        <w:t xml:space="preserve"> </w:t>
      </w:r>
      <w:r w:rsidR="002216E3" w:rsidRPr="00262D62">
        <w:rPr>
          <w:b/>
          <w:bCs/>
        </w:rPr>
        <w:t>competency</w:t>
      </w:r>
      <w:r w:rsidR="002216E3" w:rsidRPr="00E578A7">
        <w:t xml:space="preserve"> </w:t>
      </w:r>
      <w:r w:rsidRPr="00262D62">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378B4" w:rsidRPr="00262D62" w14:paraId="21496EB2" w14:textId="77777777" w:rsidTr="00C378B4">
        <w:trPr>
          <w:cantSplit/>
        </w:trPr>
        <w:tc>
          <w:tcPr>
            <w:tcW w:w="1883" w:type="dxa"/>
            <w:vAlign w:val="center"/>
          </w:tcPr>
          <w:p w14:paraId="2E79D6BB" w14:textId="77777777" w:rsidR="00C378B4" w:rsidRPr="00262D62" w:rsidRDefault="00C378B4" w:rsidP="00C378B4">
            <w:pPr>
              <w:pStyle w:val="Tabletextbold"/>
            </w:pPr>
            <w:r w:rsidRPr="00262D62">
              <w:t>Code</w:t>
            </w:r>
          </w:p>
        </w:tc>
        <w:tc>
          <w:tcPr>
            <w:tcW w:w="7189" w:type="dxa"/>
            <w:vAlign w:val="center"/>
          </w:tcPr>
          <w:p w14:paraId="132F868C" w14:textId="77777777" w:rsidR="00C378B4" w:rsidRPr="00262D62" w:rsidRDefault="00C378B4" w:rsidP="00C378B4">
            <w:pPr>
              <w:pStyle w:val="Tabletextbold"/>
            </w:pPr>
            <w:r w:rsidRPr="00262D62">
              <w:t>Competency Title</w:t>
            </w:r>
          </w:p>
        </w:tc>
      </w:tr>
      <w:tr w:rsidR="00C378B4" w:rsidRPr="00262D62" w14:paraId="17A9FAF6" w14:textId="77777777" w:rsidTr="00C378B4">
        <w:trPr>
          <w:cantSplit/>
        </w:trPr>
        <w:tc>
          <w:tcPr>
            <w:tcW w:w="1883" w:type="dxa"/>
          </w:tcPr>
          <w:p w14:paraId="1928613B" w14:textId="1E3988AC" w:rsidR="00C378B4" w:rsidRPr="00262D62" w:rsidRDefault="00C378B4" w:rsidP="00F56D8D">
            <w:pPr>
              <w:pStyle w:val="Tabletextbold"/>
            </w:pPr>
            <w:r w:rsidRPr="00262D62">
              <w:t>CPCCVE1011*</w:t>
            </w:r>
          </w:p>
        </w:tc>
        <w:tc>
          <w:tcPr>
            <w:tcW w:w="7189" w:type="dxa"/>
          </w:tcPr>
          <w:p w14:paraId="3D26E19C" w14:textId="2D8ABDA0" w:rsidR="00C378B4" w:rsidRPr="00262D62" w:rsidRDefault="00C378B4" w:rsidP="00F56D8D">
            <w:pPr>
              <w:pStyle w:val="Tabletextbold"/>
            </w:pPr>
            <w:r w:rsidRPr="00262D62">
              <w:t>Undertake a basic construction project</w:t>
            </w:r>
          </w:p>
        </w:tc>
      </w:tr>
    </w:tbl>
    <w:p w14:paraId="7F76A890" w14:textId="2D15A8AE" w:rsidR="00C378B4" w:rsidRPr="00262D62" w:rsidRDefault="00C378B4" w:rsidP="00C378B4">
      <w:r w:rsidRPr="00262D62">
        <w:t xml:space="preserve">The following </w:t>
      </w:r>
      <w:r w:rsidRPr="00262D62">
        <w:rPr>
          <w:b/>
        </w:rPr>
        <w:t xml:space="preserve">elective </w:t>
      </w:r>
      <w:r w:rsidR="00F56D8D" w:rsidRPr="00262D62">
        <w:rPr>
          <w:b/>
          <w:bCs/>
        </w:rPr>
        <w:t>competencies</w:t>
      </w:r>
      <w:r w:rsidR="00F56D8D" w:rsidRPr="00262D62">
        <w:t xml:space="preserve"> </w:t>
      </w:r>
      <w:r w:rsidRPr="00262D62">
        <w:t>must</w:t>
      </w:r>
      <w:r w:rsidR="00F56D8D" w:rsidRPr="00262D62">
        <w:t xml:space="preserve"> also</w:t>
      </w:r>
      <w:r w:rsidRPr="00262D62">
        <w:t xml:space="preserve"> be delivered and assessed over the semester</w:t>
      </w:r>
      <w:r w:rsidRPr="00E578A7">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378B4" w:rsidRPr="00262D62" w14:paraId="0186E1EF" w14:textId="77777777" w:rsidTr="00C378B4">
        <w:trPr>
          <w:cantSplit/>
        </w:trPr>
        <w:tc>
          <w:tcPr>
            <w:tcW w:w="1883" w:type="dxa"/>
            <w:vAlign w:val="center"/>
          </w:tcPr>
          <w:p w14:paraId="062D9CBE" w14:textId="77777777" w:rsidR="00C378B4" w:rsidRPr="00262D62" w:rsidRDefault="00C378B4" w:rsidP="00C378B4">
            <w:pPr>
              <w:pStyle w:val="Tabletextbold"/>
            </w:pPr>
            <w:r w:rsidRPr="00262D62">
              <w:t>Code</w:t>
            </w:r>
          </w:p>
        </w:tc>
        <w:tc>
          <w:tcPr>
            <w:tcW w:w="7189" w:type="dxa"/>
            <w:vAlign w:val="center"/>
          </w:tcPr>
          <w:p w14:paraId="1EE2E564" w14:textId="77777777" w:rsidR="00C378B4" w:rsidRPr="00262D62" w:rsidRDefault="00C378B4" w:rsidP="00C378B4">
            <w:pPr>
              <w:pStyle w:val="Tabletextbold"/>
            </w:pPr>
            <w:r w:rsidRPr="00262D62">
              <w:t>Competency Title</w:t>
            </w:r>
          </w:p>
        </w:tc>
      </w:tr>
      <w:tr w:rsidR="00C378B4" w:rsidRPr="00262D62" w14:paraId="60B34E2A" w14:textId="77777777" w:rsidTr="00C378B4">
        <w:trPr>
          <w:cantSplit/>
        </w:trPr>
        <w:tc>
          <w:tcPr>
            <w:tcW w:w="1883" w:type="dxa"/>
          </w:tcPr>
          <w:p w14:paraId="2E962E92" w14:textId="4462B700" w:rsidR="00C378B4" w:rsidRPr="00262D62" w:rsidRDefault="00C378B4" w:rsidP="00F56D8D">
            <w:pPr>
              <w:pStyle w:val="TableText"/>
            </w:pPr>
            <w:r w:rsidRPr="00262D62">
              <w:lastRenderedPageBreak/>
              <w:t>CPCCOM1015</w:t>
            </w:r>
            <w:r w:rsidRPr="00262D62">
              <w:tab/>
            </w:r>
          </w:p>
        </w:tc>
        <w:tc>
          <w:tcPr>
            <w:tcW w:w="7189" w:type="dxa"/>
          </w:tcPr>
          <w:p w14:paraId="528558FA" w14:textId="5580EFEB" w:rsidR="00C378B4" w:rsidRPr="00262D62" w:rsidRDefault="00C378B4" w:rsidP="00F56D8D">
            <w:pPr>
              <w:pStyle w:val="TableText"/>
            </w:pPr>
            <w:r w:rsidRPr="00262D62">
              <w:t>Carry out measurements and calculations</w:t>
            </w:r>
          </w:p>
        </w:tc>
      </w:tr>
      <w:tr w:rsidR="00C378B4" w:rsidRPr="00262D62" w14:paraId="073B40EE" w14:textId="77777777" w:rsidTr="00C378B4">
        <w:trPr>
          <w:cantSplit/>
        </w:trPr>
        <w:tc>
          <w:tcPr>
            <w:tcW w:w="1883" w:type="dxa"/>
          </w:tcPr>
          <w:p w14:paraId="7ACB15B9" w14:textId="14D2D065" w:rsidR="00C378B4" w:rsidRPr="00262D62" w:rsidRDefault="00C378B4" w:rsidP="00F56D8D">
            <w:pPr>
              <w:pStyle w:val="TableText"/>
            </w:pPr>
            <w:r w:rsidRPr="00262D62">
              <w:t>CPCCCM2001</w:t>
            </w:r>
            <w:r w:rsidR="00F5021E" w:rsidRPr="00262D62">
              <w:t>*</w:t>
            </w:r>
          </w:p>
        </w:tc>
        <w:tc>
          <w:tcPr>
            <w:tcW w:w="7189" w:type="dxa"/>
          </w:tcPr>
          <w:p w14:paraId="5C0D59CF" w14:textId="182ED2EC" w:rsidR="00C378B4" w:rsidRPr="00262D62" w:rsidRDefault="00C378B4" w:rsidP="00F56D8D">
            <w:pPr>
              <w:pStyle w:val="TableText"/>
            </w:pPr>
            <w:r w:rsidRPr="00262D62">
              <w:t>Read and interpret plans and specifications</w:t>
            </w:r>
          </w:p>
        </w:tc>
      </w:tr>
    </w:tbl>
    <w:p w14:paraId="4FF9EFC6" w14:textId="32F4D37C" w:rsidR="00500717" w:rsidRPr="00262D62" w:rsidRDefault="00500717" w:rsidP="00997D47">
      <w:pPr>
        <w:pStyle w:val="Heading3"/>
      </w:pPr>
      <w:r w:rsidRPr="00262D62">
        <w:t xml:space="preserve">Certificate II in </w:t>
      </w:r>
      <w:r w:rsidR="00CA4C31" w:rsidRPr="00262D62">
        <w:t>Construction Pathways</w:t>
      </w:r>
    </w:p>
    <w:p w14:paraId="752F33FC" w14:textId="296DBE49" w:rsidR="00C378B4" w:rsidRPr="00262D62" w:rsidRDefault="00C378B4" w:rsidP="00F56D8D">
      <w:r w:rsidRPr="00262D62">
        <w:t xml:space="preserve">If </w:t>
      </w:r>
      <w:r w:rsidRPr="00262D62">
        <w:rPr>
          <w:i/>
          <w:iCs/>
        </w:rPr>
        <w:t>Construction Processes</w:t>
      </w:r>
      <w:r w:rsidRPr="00262D62">
        <w:t xml:space="preserve"> is the student’s first unit, they must complete prerequisite</w:t>
      </w:r>
      <w:r w:rsidR="00F56D8D" w:rsidRPr="00262D62">
        <w:t xml:space="preserve"> </w:t>
      </w:r>
      <w:r w:rsidRPr="00262D62">
        <w:t xml:space="preserve">- </w:t>
      </w:r>
      <w:r w:rsidRPr="00262D62">
        <w:rPr>
          <w:b/>
          <w:bCs/>
        </w:rPr>
        <w:t>CPCCWHS2001 Apply WHS requirements, policies and procedures in the Construction Industry</w:t>
      </w:r>
      <w:r w:rsidRPr="00262D62">
        <w:t xml:space="preserve"> before undertaking any other </w:t>
      </w:r>
      <w:r w:rsidR="00671611" w:rsidRPr="00262D62">
        <w:t>competency.</w:t>
      </w:r>
    </w:p>
    <w:p w14:paraId="427069B4" w14:textId="2B520EBF" w:rsidR="00500717" w:rsidRPr="00262D62" w:rsidRDefault="00500717" w:rsidP="00500717">
      <w:r w:rsidRPr="00262D62">
        <w:t xml:space="preserve">The following </w:t>
      </w:r>
      <w:r w:rsidRPr="00262D62">
        <w:rPr>
          <w:b/>
          <w:bCs/>
        </w:rPr>
        <w:t>core</w:t>
      </w:r>
      <w:r w:rsidRPr="00262D62">
        <w:t xml:space="preserve"> </w:t>
      </w:r>
      <w:r w:rsidR="00F56D8D" w:rsidRPr="00262D62">
        <w:rPr>
          <w:b/>
          <w:bCs/>
        </w:rPr>
        <w:t>competencies</w:t>
      </w:r>
      <w:r w:rsidR="00F56D8D" w:rsidRPr="00262D62">
        <w:t xml:space="preserve"> </w:t>
      </w:r>
      <w:r w:rsidRPr="00262D62">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262D62" w14:paraId="3776AD59" w14:textId="77777777" w:rsidTr="00174C32">
        <w:trPr>
          <w:cantSplit/>
        </w:trPr>
        <w:tc>
          <w:tcPr>
            <w:tcW w:w="1883" w:type="dxa"/>
            <w:vAlign w:val="center"/>
          </w:tcPr>
          <w:p w14:paraId="6D93F202" w14:textId="77777777" w:rsidR="00500717" w:rsidRPr="00262D62" w:rsidRDefault="00500717" w:rsidP="000E32BC">
            <w:pPr>
              <w:spacing w:before="40" w:after="40"/>
              <w:ind w:left="113"/>
              <w:rPr>
                <w:b/>
                <w:szCs w:val="22"/>
              </w:rPr>
            </w:pPr>
            <w:r w:rsidRPr="00262D62">
              <w:rPr>
                <w:b/>
                <w:szCs w:val="22"/>
              </w:rPr>
              <w:t>Code</w:t>
            </w:r>
          </w:p>
        </w:tc>
        <w:tc>
          <w:tcPr>
            <w:tcW w:w="7189" w:type="dxa"/>
            <w:vAlign w:val="center"/>
          </w:tcPr>
          <w:p w14:paraId="5FB82BD6" w14:textId="77777777" w:rsidR="00500717" w:rsidRPr="00262D62" w:rsidRDefault="00500717" w:rsidP="000E32BC">
            <w:pPr>
              <w:spacing w:before="40" w:after="40"/>
              <w:ind w:left="113"/>
              <w:rPr>
                <w:b/>
                <w:szCs w:val="22"/>
              </w:rPr>
            </w:pPr>
            <w:r w:rsidRPr="00262D62">
              <w:rPr>
                <w:b/>
                <w:szCs w:val="22"/>
              </w:rPr>
              <w:t>Competency Title</w:t>
            </w:r>
          </w:p>
        </w:tc>
      </w:tr>
      <w:tr w:rsidR="00500717" w:rsidRPr="00262D62" w14:paraId="36E2B698" w14:textId="77777777" w:rsidTr="00174C32">
        <w:trPr>
          <w:cantSplit/>
        </w:trPr>
        <w:tc>
          <w:tcPr>
            <w:tcW w:w="1883" w:type="dxa"/>
          </w:tcPr>
          <w:p w14:paraId="5EE50BCB" w14:textId="45B7E568" w:rsidR="00500717" w:rsidRPr="00262D62" w:rsidRDefault="00C378B4" w:rsidP="00F56D8D">
            <w:pPr>
              <w:pStyle w:val="Tabletextbold"/>
              <w:rPr>
                <w:szCs w:val="22"/>
              </w:rPr>
            </w:pPr>
            <w:r w:rsidRPr="00262D62">
              <w:t>CPCCOM1015</w:t>
            </w:r>
          </w:p>
        </w:tc>
        <w:tc>
          <w:tcPr>
            <w:tcW w:w="7189" w:type="dxa"/>
          </w:tcPr>
          <w:p w14:paraId="14024A22" w14:textId="575E55F7" w:rsidR="00500717" w:rsidRPr="00262D62" w:rsidRDefault="00C378B4" w:rsidP="00F56D8D">
            <w:pPr>
              <w:pStyle w:val="Tabletextbold"/>
              <w:rPr>
                <w:szCs w:val="22"/>
              </w:rPr>
            </w:pPr>
            <w:r w:rsidRPr="00262D62">
              <w:t>Carry out measurements and calculations</w:t>
            </w:r>
          </w:p>
        </w:tc>
      </w:tr>
      <w:tr w:rsidR="00C378B4" w:rsidRPr="00262D62" w14:paraId="5F29234D" w14:textId="77777777" w:rsidTr="00174C32">
        <w:trPr>
          <w:cantSplit/>
        </w:trPr>
        <w:tc>
          <w:tcPr>
            <w:tcW w:w="1883" w:type="dxa"/>
          </w:tcPr>
          <w:p w14:paraId="678E3B35" w14:textId="43700C8D" w:rsidR="00C378B4" w:rsidRPr="00262D62" w:rsidRDefault="00C378B4" w:rsidP="00F56D8D">
            <w:pPr>
              <w:pStyle w:val="Tabletextbold"/>
              <w:rPr>
                <w:szCs w:val="22"/>
              </w:rPr>
            </w:pPr>
            <w:r w:rsidRPr="00262D62">
              <w:t>CPCCVE1011*</w:t>
            </w:r>
          </w:p>
        </w:tc>
        <w:tc>
          <w:tcPr>
            <w:tcW w:w="7189" w:type="dxa"/>
          </w:tcPr>
          <w:p w14:paraId="568248A1" w14:textId="2DC48DCF" w:rsidR="00C378B4" w:rsidRPr="00262D62" w:rsidRDefault="00C378B4" w:rsidP="00F56D8D">
            <w:pPr>
              <w:pStyle w:val="Tabletextbold"/>
              <w:rPr>
                <w:szCs w:val="22"/>
              </w:rPr>
            </w:pPr>
            <w:r w:rsidRPr="00262D62">
              <w:t>Undertake a basic construction project</w:t>
            </w:r>
          </w:p>
        </w:tc>
      </w:tr>
    </w:tbl>
    <w:p w14:paraId="44244153" w14:textId="33AD8BE9" w:rsidR="00174C32" w:rsidRPr="00262D62" w:rsidRDefault="00174C32" w:rsidP="00174C32">
      <w:r w:rsidRPr="00262D62">
        <w:rPr>
          <w:b/>
          <w:szCs w:val="22"/>
        </w:rPr>
        <w:t>Choose at least one of the following elective</w:t>
      </w:r>
      <w:r w:rsidRPr="00262D62">
        <w:rPr>
          <w:bCs/>
          <w:szCs w:val="22"/>
        </w:rPr>
        <w:t xml:space="preserve"> </w:t>
      </w:r>
      <w:r w:rsidR="00F56D8D" w:rsidRPr="00262D62">
        <w:rPr>
          <w:b/>
          <w:bCs/>
        </w:rPr>
        <w:t>competencies</w:t>
      </w:r>
      <w:r w:rsidR="00F56D8D" w:rsidRPr="00262D62">
        <w:t xml:space="preserve"> </w:t>
      </w:r>
      <w:r w:rsidRPr="00262D62">
        <w:rPr>
          <w:bCs/>
          <w:szCs w:val="22"/>
        </w:rPr>
        <w:t>to</w:t>
      </w:r>
      <w:r w:rsidRPr="00262D62">
        <w:rPr>
          <w:b/>
          <w:szCs w:val="22"/>
        </w:rPr>
        <w:t xml:space="preserve"> </w:t>
      </w:r>
      <w:r w:rsidRPr="00262D62">
        <w:t>be delivered and assessed over the semester</w:t>
      </w:r>
      <w:r w:rsidRPr="00E578A7">
        <w:rPr>
          <w:bCs/>
          <w:szCs w:val="22"/>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262D62" w14:paraId="2F56F2F3" w14:textId="77777777" w:rsidTr="00C378B4">
        <w:trPr>
          <w:cantSplit/>
        </w:trPr>
        <w:tc>
          <w:tcPr>
            <w:tcW w:w="1883" w:type="dxa"/>
            <w:vAlign w:val="center"/>
          </w:tcPr>
          <w:p w14:paraId="037EF18A" w14:textId="77777777" w:rsidR="00500717" w:rsidRPr="00262D62" w:rsidRDefault="00500717" w:rsidP="000E32BC">
            <w:pPr>
              <w:spacing w:before="40" w:after="40"/>
              <w:ind w:left="113"/>
              <w:rPr>
                <w:b/>
                <w:szCs w:val="22"/>
              </w:rPr>
            </w:pPr>
            <w:r w:rsidRPr="00262D62">
              <w:rPr>
                <w:b/>
                <w:szCs w:val="22"/>
              </w:rPr>
              <w:t>Code</w:t>
            </w:r>
          </w:p>
        </w:tc>
        <w:tc>
          <w:tcPr>
            <w:tcW w:w="7189" w:type="dxa"/>
            <w:vAlign w:val="center"/>
          </w:tcPr>
          <w:p w14:paraId="3804E877" w14:textId="77777777" w:rsidR="00500717" w:rsidRPr="00262D62" w:rsidRDefault="00500717" w:rsidP="000E32BC">
            <w:pPr>
              <w:spacing w:before="40" w:after="40"/>
              <w:ind w:left="113"/>
              <w:rPr>
                <w:b/>
                <w:szCs w:val="22"/>
              </w:rPr>
            </w:pPr>
            <w:r w:rsidRPr="00262D62">
              <w:rPr>
                <w:b/>
                <w:szCs w:val="22"/>
              </w:rPr>
              <w:t>Competency Title</w:t>
            </w:r>
          </w:p>
        </w:tc>
      </w:tr>
      <w:tr w:rsidR="00EC085F" w:rsidRPr="00262D62" w14:paraId="7A56E3CC" w14:textId="77777777" w:rsidTr="00C378B4">
        <w:trPr>
          <w:cantSplit/>
        </w:trPr>
        <w:tc>
          <w:tcPr>
            <w:tcW w:w="1883" w:type="dxa"/>
          </w:tcPr>
          <w:p w14:paraId="35B32653" w14:textId="50ED4D7E" w:rsidR="00EC085F" w:rsidRPr="00262D62" w:rsidRDefault="00EC085F" w:rsidP="00EC085F">
            <w:pPr>
              <w:pStyle w:val="TableText"/>
            </w:pPr>
            <w:r w:rsidRPr="00262D62">
              <w:rPr>
                <w:rFonts w:cs="Calibri"/>
              </w:rPr>
              <w:t>FBPOPR2074</w:t>
            </w:r>
          </w:p>
        </w:tc>
        <w:tc>
          <w:tcPr>
            <w:tcW w:w="7189" w:type="dxa"/>
          </w:tcPr>
          <w:p w14:paraId="34D21405" w14:textId="5B5E13C8" w:rsidR="00EC085F" w:rsidRPr="00262D62" w:rsidRDefault="00EC085F" w:rsidP="00EC085F">
            <w:pPr>
              <w:pStyle w:val="TableText"/>
            </w:pPr>
            <w:r w:rsidRPr="00262D62">
              <w:rPr>
                <w:rFonts w:cs="Calibri"/>
              </w:rPr>
              <w:t xml:space="preserve">Carry out manual handling tasks </w:t>
            </w:r>
            <w:r w:rsidRPr="00262D62">
              <w:t>(imported)</w:t>
            </w:r>
          </w:p>
        </w:tc>
      </w:tr>
    </w:tbl>
    <w:p w14:paraId="516A46D1" w14:textId="4E7A722F" w:rsidR="00C378B4" w:rsidRPr="00262D62" w:rsidRDefault="00F97CD6" w:rsidP="00F97CD6">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378B4" w:rsidRPr="00262D62" w14:paraId="0A4339B1" w14:textId="77777777" w:rsidTr="00C378B4">
        <w:trPr>
          <w:cantSplit/>
        </w:trPr>
        <w:tc>
          <w:tcPr>
            <w:tcW w:w="1824" w:type="dxa"/>
            <w:vAlign w:val="center"/>
          </w:tcPr>
          <w:p w14:paraId="683F6777" w14:textId="77777777" w:rsidR="00C378B4" w:rsidRPr="00262D62" w:rsidRDefault="00C378B4" w:rsidP="00C378B4">
            <w:pPr>
              <w:spacing w:before="40" w:after="40"/>
              <w:ind w:left="113"/>
              <w:rPr>
                <w:b/>
                <w:szCs w:val="22"/>
              </w:rPr>
            </w:pPr>
            <w:r w:rsidRPr="00262D62">
              <w:rPr>
                <w:b/>
                <w:szCs w:val="22"/>
              </w:rPr>
              <w:t>Code</w:t>
            </w:r>
          </w:p>
        </w:tc>
        <w:tc>
          <w:tcPr>
            <w:tcW w:w="6965" w:type="dxa"/>
            <w:vAlign w:val="center"/>
          </w:tcPr>
          <w:p w14:paraId="63713D22" w14:textId="77777777" w:rsidR="00C378B4" w:rsidRPr="00262D62" w:rsidRDefault="00C378B4" w:rsidP="00C378B4">
            <w:pPr>
              <w:spacing w:before="40" w:after="40"/>
              <w:ind w:left="113"/>
              <w:rPr>
                <w:b/>
                <w:szCs w:val="22"/>
              </w:rPr>
            </w:pPr>
            <w:r w:rsidRPr="00262D62">
              <w:rPr>
                <w:b/>
                <w:szCs w:val="22"/>
              </w:rPr>
              <w:t>Competency Title</w:t>
            </w:r>
          </w:p>
        </w:tc>
      </w:tr>
      <w:tr w:rsidR="00C378B4" w:rsidRPr="00262D62" w14:paraId="6A718E15" w14:textId="77777777" w:rsidTr="00C378B4">
        <w:trPr>
          <w:cantSplit/>
        </w:trPr>
        <w:tc>
          <w:tcPr>
            <w:tcW w:w="1824" w:type="dxa"/>
          </w:tcPr>
          <w:p w14:paraId="5008E3D6" w14:textId="312AB4A1" w:rsidR="00C378B4" w:rsidRPr="00262D62" w:rsidRDefault="00C378B4" w:rsidP="00F56D8D">
            <w:pPr>
              <w:pStyle w:val="TableText"/>
            </w:pPr>
            <w:r w:rsidRPr="00262D62">
              <w:t>CPCCCA2002*</w:t>
            </w:r>
          </w:p>
        </w:tc>
        <w:tc>
          <w:tcPr>
            <w:tcW w:w="6965" w:type="dxa"/>
          </w:tcPr>
          <w:p w14:paraId="00196CDA" w14:textId="0099CA14" w:rsidR="00C378B4" w:rsidRPr="00262D62" w:rsidRDefault="00C378B4" w:rsidP="00F56D8D">
            <w:pPr>
              <w:pStyle w:val="TableText"/>
            </w:pPr>
            <w:r w:rsidRPr="00262D62">
              <w:t xml:space="preserve">Use carpentry tools and equipment </w:t>
            </w:r>
            <w:r w:rsidR="005F0CAC" w:rsidRPr="00262D62">
              <w:t>(</w:t>
            </w:r>
            <w:r w:rsidRPr="00262D62">
              <w:t>Group B</w:t>
            </w:r>
            <w:r w:rsidR="005F0CAC" w:rsidRPr="00262D62">
              <w:t>)</w:t>
            </w:r>
            <w:r w:rsidRPr="00262D62">
              <w:t xml:space="preserve"> </w:t>
            </w:r>
          </w:p>
        </w:tc>
      </w:tr>
      <w:tr w:rsidR="00C378B4" w:rsidRPr="00262D62" w14:paraId="0EF6275C" w14:textId="77777777" w:rsidTr="00C378B4">
        <w:trPr>
          <w:cantSplit/>
        </w:trPr>
        <w:tc>
          <w:tcPr>
            <w:tcW w:w="1824" w:type="dxa"/>
          </w:tcPr>
          <w:p w14:paraId="21649FE3" w14:textId="0AF0C249" w:rsidR="00C378B4" w:rsidRPr="00262D62" w:rsidRDefault="00C378B4" w:rsidP="00F56D8D">
            <w:pPr>
              <w:pStyle w:val="TableText"/>
            </w:pPr>
            <w:r w:rsidRPr="00262D62">
              <w:t>CPCCCA2011*</w:t>
            </w:r>
          </w:p>
        </w:tc>
        <w:tc>
          <w:tcPr>
            <w:tcW w:w="6965" w:type="dxa"/>
          </w:tcPr>
          <w:p w14:paraId="2C5689EE" w14:textId="1BE74ECF" w:rsidR="00C378B4" w:rsidRPr="00262D62" w:rsidRDefault="00C378B4" w:rsidP="00F56D8D">
            <w:pPr>
              <w:pStyle w:val="TableText"/>
            </w:pPr>
            <w:r w:rsidRPr="00262D62">
              <w:t>Handle carpentry materials</w:t>
            </w:r>
            <w:r w:rsidR="005F0CAC" w:rsidRPr="00262D62">
              <w:t xml:space="preserve"> (Group B)</w:t>
            </w:r>
          </w:p>
        </w:tc>
      </w:tr>
    </w:tbl>
    <w:p w14:paraId="7DA2C3D3" w14:textId="3510024D" w:rsidR="00C378B4" w:rsidRPr="00262D62" w:rsidRDefault="00F97CD6" w:rsidP="00F97CD6">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378B4" w:rsidRPr="00262D62" w14:paraId="49E778C9" w14:textId="77777777" w:rsidTr="00C378B4">
        <w:trPr>
          <w:cantSplit/>
        </w:trPr>
        <w:tc>
          <w:tcPr>
            <w:tcW w:w="1824" w:type="dxa"/>
            <w:vAlign w:val="center"/>
          </w:tcPr>
          <w:p w14:paraId="2BC1256B" w14:textId="77777777" w:rsidR="00C378B4" w:rsidRPr="00262D62" w:rsidRDefault="00C378B4" w:rsidP="00C378B4">
            <w:pPr>
              <w:spacing w:before="40" w:after="40"/>
              <w:ind w:left="113"/>
              <w:rPr>
                <w:b/>
                <w:szCs w:val="22"/>
              </w:rPr>
            </w:pPr>
            <w:r w:rsidRPr="00262D62">
              <w:rPr>
                <w:b/>
                <w:szCs w:val="22"/>
              </w:rPr>
              <w:t>Code</w:t>
            </w:r>
          </w:p>
        </w:tc>
        <w:tc>
          <w:tcPr>
            <w:tcW w:w="6965" w:type="dxa"/>
            <w:vAlign w:val="center"/>
          </w:tcPr>
          <w:p w14:paraId="2BC544A7" w14:textId="77777777" w:rsidR="00C378B4" w:rsidRPr="00262D62" w:rsidRDefault="00C378B4" w:rsidP="00C378B4">
            <w:pPr>
              <w:spacing w:before="40" w:after="40"/>
              <w:ind w:left="113"/>
              <w:rPr>
                <w:b/>
                <w:szCs w:val="22"/>
              </w:rPr>
            </w:pPr>
            <w:r w:rsidRPr="00262D62">
              <w:rPr>
                <w:b/>
                <w:szCs w:val="22"/>
              </w:rPr>
              <w:t>Competency Title</w:t>
            </w:r>
          </w:p>
        </w:tc>
      </w:tr>
      <w:tr w:rsidR="00C378B4" w:rsidRPr="00262D62" w14:paraId="6E92C71D" w14:textId="77777777" w:rsidTr="00C378B4">
        <w:trPr>
          <w:cantSplit/>
        </w:trPr>
        <w:tc>
          <w:tcPr>
            <w:tcW w:w="1824" w:type="dxa"/>
          </w:tcPr>
          <w:p w14:paraId="501180C0" w14:textId="43E27D4F" w:rsidR="00C378B4" w:rsidRPr="00262D62" w:rsidRDefault="00C378B4" w:rsidP="00F56D8D">
            <w:pPr>
              <w:pStyle w:val="TableText"/>
            </w:pPr>
            <w:r w:rsidRPr="00262D62">
              <w:t>CPCCBL2001*</w:t>
            </w:r>
          </w:p>
        </w:tc>
        <w:tc>
          <w:tcPr>
            <w:tcW w:w="6965" w:type="dxa"/>
          </w:tcPr>
          <w:p w14:paraId="4A851566" w14:textId="2FE1CBFD" w:rsidR="00C378B4" w:rsidRPr="00262D62" w:rsidRDefault="00C378B4" w:rsidP="00F56D8D">
            <w:pPr>
              <w:pStyle w:val="TableText"/>
            </w:pPr>
            <w:r w:rsidRPr="00262D62">
              <w:t>Handle and prepare bricklaying and block</w:t>
            </w:r>
            <w:r w:rsidR="00262D62" w:rsidRPr="00262D62">
              <w:t xml:space="preserve"> </w:t>
            </w:r>
            <w:r w:rsidRPr="00262D62">
              <w:t>laying materials</w:t>
            </w:r>
            <w:r w:rsidR="005F0CAC" w:rsidRPr="00262D62">
              <w:t xml:space="preserve"> (Group A)</w:t>
            </w:r>
          </w:p>
        </w:tc>
      </w:tr>
      <w:tr w:rsidR="00C378B4" w:rsidRPr="00262D62" w14:paraId="67A94FA9" w14:textId="77777777" w:rsidTr="00C378B4">
        <w:trPr>
          <w:cantSplit/>
        </w:trPr>
        <w:tc>
          <w:tcPr>
            <w:tcW w:w="1824" w:type="dxa"/>
          </w:tcPr>
          <w:p w14:paraId="0FED944E" w14:textId="33F8D020" w:rsidR="00C378B4" w:rsidRPr="00262D62" w:rsidRDefault="00C378B4" w:rsidP="00F56D8D">
            <w:pPr>
              <w:pStyle w:val="TableText"/>
            </w:pPr>
            <w:r w:rsidRPr="00262D62">
              <w:t>CPCCBL2002*</w:t>
            </w:r>
          </w:p>
        </w:tc>
        <w:tc>
          <w:tcPr>
            <w:tcW w:w="6965" w:type="dxa"/>
          </w:tcPr>
          <w:p w14:paraId="285F360D" w14:textId="045B750B" w:rsidR="00C378B4" w:rsidRPr="00262D62" w:rsidRDefault="00C378B4" w:rsidP="00F56D8D">
            <w:pPr>
              <w:pStyle w:val="TableText"/>
            </w:pPr>
            <w:r w:rsidRPr="00262D62">
              <w:t>Use bricklaying and block</w:t>
            </w:r>
            <w:r w:rsidR="00262D62" w:rsidRPr="00262D62">
              <w:t xml:space="preserve"> </w:t>
            </w:r>
            <w:r w:rsidRPr="00262D62">
              <w:t>laying tools and equipment</w:t>
            </w:r>
            <w:r w:rsidR="005F0CAC" w:rsidRPr="00262D62">
              <w:t xml:space="preserve"> (Group A)</w:t>
            </w:r>
          </w:p>
        </w:tc>
      </w:tr>
    </w:tbl>
    <w:p w14:paraId="3B092C07" w14:textId="08CB9D00" w:rsidR="00C378B4" w:rsidRPr="00262D62" w:rsidRDefault="00F97CD6" w:rsidP="00F97CD6">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C378B4" w:rsidRPr="00262D62" w14:paraId="68D99ED9" w14:textId="77777777" w:rsidTr="000863F2">
        <w:trPr>
          <w:cantSplit/>
        </w:trPr>
        <w:tc>
          <w:tcPr>
            <w:tcW w:w="1883" w:type="dxa"/>
            <w:vAlign w:val="center"/>
          </w:tcPr>
          <w:p w14:paraId="69EADEEF" w14:textId="77777777" w:rsidR="00C378B4" w:rsidRPr="00262D62" w:rsidRDefault="00C378B4" w:rsidP="00C378B4">
            <w:pPr>
              <w:spacing w:before="40" w:after="40"/>
              <w:ind w:left="113"/>
              <w:rPr>
                <w:b/>
                <w:szCs w:val="22"/>
              </w:rPr>
            </w:pPr>
            <w:r w:rsidRPr="00262D62">
              <w:rPr>
                <w:b/>
                <w:szCs w:val="22"/>
              </w:rPr>
              <w:t>Code</w:t>
            </w:r>
          </w:p>
        </w:tc>
        <w:tc>
          <w:tcPr>
            <w:tcW w:w="7189" w:type="dxa"/>
            <w:vAlign w:val="center"/>
          </w:tcPr>
          <w:p w14:paraId="72776138" w14:textId="77777777" w:rsidR="00C378B4" w:rsidRPr="00262D62" w:rsidRDefault="00C378B4" w:rsidP="00C378B4">
            <w:pPr>
              <w:spacing w:before="40" w:after="40"/>
              <w:ind w:left="113"/>
              <w:rPr>
                <w:b/>
                <w:szCs w:val="22"/>
              </w:rPr>
            </w:pPr>
            <w:r w:rsidRPr="00262D62">
              <w:rPr>
                <w:b/>
                <w:szCs w:val="22"/>
              </w:rPr>
              <w:t>Competency Title</w:t>
            </w:r>
          </w:p>
        </w:tc>
      </w:tr>
      <w:tr w:rsidR="00C378B4" w:rsidRPr="00262D62" w14:paraId="1691E614" w14:textId="77777777" w:rsidTr="000863F2">
        <w:trPr>
          <w:cantSplit/>
        </w:trPr>
        <w:tc>
          <w:tcPr>
            <w:tcW w:w="1883" w:type="dxa"/>
          </w:tcPr>
          <w:p w14:paraId="7FAFCE42" w14:textId="67CC3835" w:rsidR="00C378B4" w:rsidRPr="00262D62" w:rsidRDefault="00C378B4" w:rsidP="00F56D8D">
            <w:pPr>
              <w:pStyle w:val="TableText"/>
            </w:pPr>
            <w:r w:rsidRPr="00262D62">
              <w:t>CPCCSP2001*</w:t>
            </w:r>
          </w:p>
        </w:tc>
        <w:tc>
          <w:tcPr>
            <w:tcW w:w="7189" w:type="dxa"/>
          </w:tcPr>
          <w:p w14:paraId="1688BB9B" w14:textId="690077BF" w:rsidR="00C378B4" w:rsidRPr="00262D62" w:rsidRDefault="00C378B4" w:rsidP="00F56D8D">
            <w:pPr>
              <w:pStyle w:val="TableText"/>
            </w:pPr>
            <w:r w:rsidRPr="00262D62">
              <w:t>Handle Solid Plastering Materials</w:t>
            </w:r>
            <w:r w:rsidR="005F0CAC" w:rsidRPr="00262D62">
              <w:t xml:space="preserve"> (Group C)</w:t>
            </w:r>
          </w:p>
        </w:tc>
      </w:tr>
    </w:tbl>
    <w:p w14:paraId="3576A71C" w14:textId="0652B86F" w:rsidR="000863F2" w:rsidRPr="00262D62" w:rsidRDefault="000863F2" w:rsidP="000863F2">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863F2" w:rsidRPr="00262D62" w14:paraId="5285A8E1" w14:textId="77777777" w:rsidTr="000863F2">
        <w:trPr>
          <w:cantSplit/>
        </w:trPr>
        <w:tc>
          <w:tcPr>
            <w:tcW w:w="1883" w:type="dxa"/>
            <w:vAlign w:val="center"/>
          </w:tcPr>
          <w:p w14:paraId="193D0476" w14:textId="77777777" w:rsidR="000863F2" w:rsidRPr="00262D62" w:rsidRDefault="000863F2" w:rsidP="00B2521B">
            <w:pPr>
              <w:spacing w:before="40" w:after="40"/>
              <w:ind w:left="113"/>
              <w:rPr>
                <w:b/>
                <w:szCs w:val="22"/>
              </w:rPr>
            </w:pPr>
            <w:r w:rsidRPr="00262D62">
              <w:rPr>
                <w:b/>
                <w:szCs w:val="22"/>
              </w:rPr>
              <w:t>Code</w:t>
            </w:r>
          </w:p>
        </w:tc>
        <w:tc>
          <w:tcPr>
            <w:tcW w:w="7189" w:type="dxa"/>
            <w:vAlign w:val="center"/>
          </w:tcPr>
          <w:p w14:paraId="54E0E388" w14:textId="77777777" w:rsidR="000863F2" w:rsidRPr="00262D62" w:rsidRDefault="000863F2" w:rsidP="00B2521B">
            <w:pPr>
              <w:spacing w:before="40" w:after="40"/>
              <w:ind w:left="113"/>
              <w:rPr>
                <w:b/>
                <w:szCs w:val="22"/>
              </w:rPr>
            </w:pPr>
            <w:r w:rsidRPr="00262D62">
              <w:rPr>
                <w:b/>
                <w:szCs w:val="22"/>
              </w:rPr>
              <w:t>Competency Title</w:t>
            </w:r>
          </w:p>
        </w:tc>
      </w:tr>
      <w:tr w:rsidR="000863F2" w:rsidRPr="00262D62" w14:paraId="27B4C57D" w14:textId="77777777" w:rsidTr="000863F2">
        <w:trPr>
          <w:cantSplit/>
        </w:trPr>
        <w:tc>
          <w:tcPr>
            <w:tcW w:w="1883" w:type="dxa"/>
          </w:tcPr>
          <w:p w14:paraId="6CAC9CB9" w14:textId="2F9E80FD" w:rsidR="000863F2" w:rsidRPr="00262D62" w:rsidRDefault="000863F2" w:rsidP="000863F2">
            <w:pPr>
              <w:pStyle w:val="TableText"/>
            </w:pPr>
            <w:r w:rsidRPr="00262D62">
              <w:t>CPCCCM2013*</w:t>
            </w:r>
          </w:p>
        </w:tc>
        <w:tc>
          <w:tcPr>
            <w:tcW w:w="7189" w:type="dxa"/>
          </w:tcPr>
          <w:p w14:paraId="35054F02" w14:textId="049BBF6C" w:rsidR="000863F2" w:rsidRPr="00262D62" w:rsidRDefault="000863F2" w:rsidP="000863F2">
            <w:pPr>
              <w:pStyle w:val="TableText"/>
            </w:pPr>
            <w:r w:rsidRPr="00262D62">
              <w:t>Undertake basic installation of wall tiles (Group D)</w:t>
            </w:r>
          </w:p>
        </w:tc>
      </w:tr>
    </w:tbl>
    <w:p w14:paraId="5F43B753" w14:textId="45B5E275" w:rsidR="00C378B4" w:rsidRPr="00262D62" w:rsidRDefault="00A12E49" w:rsidP="00F56D8D">
      <w:r w:rsidRPr="00262D62">
        <w:rPr>
          <w:b/>
          <w:bCs/>
        </w:rPr>
        <w:t xml:space="preserve">* </w:t>
      </w:r>
      <w:r w:rsidR="00C378B4" w:rsidRPr="00262D62">
        <w:rPr>
          <w:b/>
          <w:bCs/>
        </w:rPr>
        <w:t>Prerequisite</w:t>
      </w:r>
      <w:r w:rsidR="00C378B4" w:rsidRPr="00262D62">
        <w:t xml:space="preserve"> - CPCCWHS2001 Apply WHS requirements, </w:t>
      </w:r>
      <w:r w:rsidR="00671611" w:rsidRPr="00262D62">
        <w:t>policies,</w:t>
      </w:r>
      <w:r w:rsidR="00C378B4" w:rsidRPr="00262D62">
        <w:t xml:space="preserve"> and procedures in the Construction Industry</w:t>
      </w:r>
    </w:p>
    <w:p w14:paraId="5A7379F3" w14:textId="77777777" w:rsidR="00987E26" w:rsidRPr="00987E26" w:rsidRDefault="00987E26" w:rsidP="00987E26">
      <w:pPr>
        <w:outlineLvl w:val="3"/>
        <w:rPr>
          <w:szCs w:val="28"/>
          <w:u w:val="single"/>
        </w:rPr>
      </w:pPr>
      <w:r w:rsidRPr="00987E26">
        <w:rPr>
          <w:szCs w:val="28"/>
          <w:u w:val="single"/>
        </w:rPr>
        <w:t>M Course delivery</w:t>
      </w:r>
    </w:p>
    <w:p w14:paraId="1B1A330D" w14:textId="77777777" w:rsidR="00987E26" w:rsidRPr="00987E26" w:rsidRDefault="00987E26" w:rsidP="00987E26">
      <w:pPr>
        <w:rPr>
          <w:szCs w:val="28"/>
        </w:rPr>
      </w:pPr>
      <w:r w:rsidRPr="00987E26">
        <w:rPr>
          <w:szCs w:val="28"/>
        </w:rPr>
        <w:t xml:space="preserve">Units of competency for students undertaking the M course may be substituted according to the particular needs and abilities of the students, and in line with relevant packaging rules and unit goals. </w:t>
      </w:r>
    </w:p>
    <w:p w14:paraId="25EF18FD" w14:textId="060C7E72" w:rsidR="00500717" w:rsidRPr="00262D62" w:rsidRDefault="00500717" w:rsidP="00500717">
      <w:r w:rsidRPr="00262D62">
        <w:t xml:space="preserve">It is essential to access </w:t>
      </w:r>
      <w:hyperlink w:history="1">
        <w:r w:rsidRPr="00262D62">
          <w:rPr>
            <w:rFonts w:cs="Calibri"/>
            <w:color w:val="0000FF"/>
            <w:szCs w:val="24"/>
            <w:u w:val="single"/>
          </w:rPr>
          <w:t xml:space="preserve">www.training.gov.au </w:t>
        </w:r>
      </w:hyperlink>
      <w:r w:rsidRPr="00262D62">
        <w:t>for detailed up to date information relating to the above competencies.</w:t>
      </w:r>
    </w:p>
    <w:bookmarkEnd w:id="93"/>
    <w:p w14:paraId="42B00FBA" w14:textId="77777777" w:rsidR="0000206A" w:rsidRPr="00262D62" w:rsidRDefault="0000206A" w:rsidP="0000206A">
      <w:pPr>
        <w:pStyle w:val="Heading2"/>
        <w:tabs>
          <w:tab w:val="right" w:pos="9072"/>
        </w:tabs>
        <w:rPr>
          <w:szCs w:val="22"/>
        </w:rPr>
      </w:pPr>
      <w:r w:rsidRPr="00262D62">
        <w:t>Assessment</w:t>
      </w:r>
    </w:p>
    <w:p w14:paraId="559E16B9" w14:textId="77777777" w:rsidR="00EC0F25" w:rsidRPr="00262D62" w:rsidRDefault="00EC0F25" w:rsidP="00EC0F25">
      <w:r w:rsidRPr="00262D62">
        <w:t>Refer to pages 9-11.</w:t>
      </w:r>
    </w:p>
    <w:p w14:paraId="0E44B775" w14:textId="77777777" w:rsidR="0000206A" w:rsidRPr="00262D62" w:rsidRDefault="0000206A" w:rsidP="0000206A">
      <w:r w:rsidRPr="00262D62">
        <w:br w:type="page"/>
      </w:r>
    </w:p>
    <w:p w14:paraId="7D3EACC9" w14:textId="1C3CE988" w:rsidR="0000206A" w:rsidRPr="00262D62" w:rsidRDefault="00B752F9" w:rsidP="0000206A">
      <w:pPr>
        <w:pStyle w:val="Heading1"/>
        <w:rPr>
          <w:lang w:val="en-AU"/>
        </w:rPr>
      </w:pPr>
      <w:bookmarkStart w:id="95" w:name="_Toc525640302"/>
      <w:bookmarkStart w:id="96" w:name="_Toc1565914"/>
      <w:bookmarkStart w:id="97" w:name="_Toc83731808"/>
      <w:r w:rsidRPr="00262D62">
        <w:rPr>
          <w:lang w:val="en-AU"/>
        </w:rPr>
        <w:lastRenderedPageBreak/>
        <w:t>Innovations in Construction</w:t>
      </w:r>
      <w:r w:rsidR="0000206A" w:rsidRPr="00262D62">
        <w:rPr>
          <w:lang w:val="en-AU"/>
        </w:rPr>
        <w:tab/>
        <w:t>Value: 1.0</w:t>
      </w:r>
      <w:bookmarkEnd w:id="95"/>
      <w:bookmarkEnd w:id="96"/>
      <w:bookmarkEnd w:id="97"/>
    </w:p>
    <w:p w14:paraId="68779E71" w14:textId="31AB53F7" w:rsidR="0000206A" w:rsidRPr="00262D62" w:rsidRDefault="00B752F9" w:rsidP="00997D47">
      <w:pPr>
        <w:pStyle w:val="Heading3subheading"/>
      </w:pPr>
      <w:r w:rsidRPr="00262D62">
        <w:t xml:space="preserve">Innovations in Construction </w:t>
      </w:r>
      <w:r w:rsidR="0000206A" w:rsidRPr="00262D62">
        <w:t>a</w:t>
      </w:r>
      <w:r w:rsidR="0000206A" w:rsidRPr="00262D62">
        <w:tab/>
        <w:t>Value 0.5</w:t>
      </w:r>
    </w:p>
    <w:p w14:paraId="500645F8" w14:textId="7A93A310" w:rsidR="0000206A" w:rsidRPr="00262D62" w:rsidRDefault="00B752F9" w:rsidP="00997D47">
      <w:pPr>
        <w:pStyle w:val="Heading3subheading"/>
      </w:pPr>
      <w:r w:rsidRPr="00262D62">
        <w:t xml:space="preserve">Innovations in Construction </w:t>
      </w:r>
      <w:r w:rsidR="0000206A" w:rsidRPr="00262D62">
        <w:t>b</w:t>
      </w:r>
      <w:r w:rsidR="0000206A" w:rsidRPr="00262D62">
        <w:tab/>
        <w:t>Value 0.5</w:t>
      </w:r>
    </w:p>
    <w:p w14:paraId="6C87C1AD" w14:textId="77777777" w:rsidR="000E68C7" w:rsidRPr="00262D62" w:rsidRDefault="000E68C7" w:rsidP="000E68C7">
      <w:pPr>
        <w:pStyle w:val="Heading2"/>
      </w:pPr>
      <w:r w:rsidRPr="00262D62">
        <w:t>Prerequisites</w:t>
      </w:r>
    </w:p>
    <w:p w14:paraId="2F1DF05A" w14:textId="5F4A30B8" w:rsidR="000E68C7" w:rsidRPr="00262D62" w:rsidRDefault="000E68C7" w:rsidP="000E68C7">
      <w:r w:rsidRPr="00262D62">
        <w:t xml:space="preserve">For students undertaking the Vocational Education and Training components of this course, there are pre-requisite competencies to be completed before VET competencies listed in this unit may be undertaken. </w:t>
      </w:r>
    </w:p>
    <w:p w14:paraId="58211836" w14:textId="77777777" w:rsidR="0000206A" w:rsidRPr="00262D62" w:rsidRDefault="0000206A" w:rsidP="0000206A">
      <w:pPr>
        <w:pStyle w:val="Heading2"/>
        <w:tabs>
          <w:tab w:val="right" w:pos="9072"/>
        </w:tabs>
      </w:pPr>
      <w:r w:rsidRPr="00262D62">
        <w:t>Unit Description</w:t>
      </w:r>
    </w:p>
    <w:p w14:paraId="08AAC482" w14:textId="3371524C" w:rsidR="0000206A" w:rsidRPr="00262D62" w:rsidRDefault="00B752F9" w:rsidP="0000206A">
      <w:r w:rsidRPr="00262D62">
        <w:rPr>
          <w:rFonts w:cs="Calibri"/>
          <w:lang w:eastAsia="en-AU"/>
        </w:rPr>
        <w:t xml:space="preserve">In this unit, students consider a range of emerging and future approaches to materials, </w:t>
      </w:r>
      <w:r w:rsidR="00671611" w:rsidRPr="00262D62">
        <w:rPr>
          <w:rFonts w:cs="Calibri"/>
          <w:lang w:eastAsia="en-AU"/>
        </w:rPr>
        <w:t>techniques,</w:t>
      </w:r>
      <w:r w:rsidRPr="00262D62">
        <w:rPr>
          <w:rFonts w:cs="Calibri"/>
          <w:lang w:eastAsia="en-AU"/>
        </w:rPr>
        <w:t xml:space="preserve"> and processes in construction, locally, </w:t>
      </w:r>
      <w:r w:rsidR="00671611" w:rsidRPr="00262D62">
        <w:rPr>
          <w:rFonts w:cs="Calibri"/>
          <w:lang w:eastAsia="en-AU"/>
        </w:rPr>
        <w:t>nationally,</w:t>
      </w:r>
      <w:r w:rsidRPr="00262D62">
        <w:rPr>
          <w:rFonts w:cs="Calibri"/>
          <w:lang w:eastAsia="en-AU"/>
        </w:rPr>
        <w:t xml:space="preserve"> and globally. They consider social, </w:t>
      </w:r>
      <w:r w:rsidR="00671611" w:rsidRPr="00262D62">
        <w:rPr>
          <w:rFonts w:cs="Calibri"/>
          <w:lang w:eastAsia="en-AU"/>
        </w:rPr>
        <w:t>environmental,</w:t>
      </w:r>
      <w:r w:rsidRPr="00262D62">
        <w:rPr>
          <w:rFonts w:cs="Calibri"/>
          <w:lang w:eastAsia="en-AU"/>
        </w:rPr>
        <w:t xml:space="preserve"> and technological reasons for adopting innovative construction processes and materials. Students gain an understanding of a range of emerging and innovative methods to solve problems in these construction contexts. They examine the safety, sustainability and ethical considerations raised by emerging and future construction settings.</w:t>
      </w:r>
    </w:p>
    <w:p w14:paraId="1A41707E" w14:textId="77777777" w:rsidR="0000206A" w:rsidRPr="00262D62" w:rsidRDefault="0000206A" w:rsidP="0000206A">
      <w:pPr>
        <w:pStyle w:val="Heading2"/>
      </w:pPr>
      <w:r w:rsidRPr="00262D62">
        <w:t>Specific Unit Goals</w:t>
      </w:r>
    </w:p>
    <w:p w14:paraId="5B854D44" w14:textId="77777777" w:rsidR="0000206A" w:rsidRPr="00262D62" w:rsidRDefault="0000206A" w:rsidP="0000206A">
      <w:pPr>
        <w:rPr>
          <w:rFonts w:cs="Calibri"/>
        </w:rPr>
      </w:pPr>
      <w:r w:rsidRPr="00262D6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B63B2B" w:rsidRPr="00262D62" w14:paraId="04389C6F" w14:textId="77777777" w:rsidTr="00F57742">
        <w:tc>
          <w:tcPr>
            <w:tcW w:w="4536" w:type="dxa"/>
            <w:tcBorders>
              <w:bottom w:val="single" w:sz="4" w:space="0" w:color="auto"/>
            </w:tcBorders>
            <w:tcMar>
              <w:left w:w="57" w:type="dxa"/>
              <w:right w:w="57" w:type="dxa"/>
            </w:tcMar>
          </w:tcPr>
          <w:p w14:paraId="17C66E6D" w14:textId="02B0DCFB" w:rsidR="00B63B2B" w:rsidRPr="00262D62" w:rsidRDefault="00B63B2B" w:rsidP="000E32BC">
            <w:pPr>
              <w:pStyle w:val="TableTextBoldcentred0"/>
            </w:pPr>
            <w:r w:rsidRPr="00262D62">
              <w:t>A Course</w:t>
            </w:r>
          </w:p>
        </w:tc>
        <w:tc>
          <w:tcPr>
            <w:tcW w:w="4536" w:type="dxa"/>
            <w:tcBorders>
              <w:bottom w:val="single" w:sz="4" w:space="0" w:color="auto"/>
            </w:tcBorders>
            <w:tcMar>
              <w:left w:w="57" w:type="dxa"/>
              <w:right w:w="57" w:type="dxa"/>
            </w:tcMar>
          </w:tcPr>
          <w:p w14:paraId="32871B8C" w14:textId="77777777" w:rsidR="00B63B2B" w:rsidRPr="00262D62" w:rsidRDefault="00B63B2B" w:rsidP="000E32BC">
            <w:pPr>
              <w:pStyle w:val="TableTextBoldcentred0"/>
            </w:pPr>
            <w:r w:rsidRPr="00262D62">
              <w:t>M Course</w:t>
            </w:r>
          </w:p>
        </w:tc>
      </w:tr>
      <w:tr w:rsidR="00A36757" w:rsidRPr="00262D62" w14:paraId="715D5E0A" w14:textId="77777777" w:rsidTr="00F57742">
        <w:trPr>
          <w:trHeight w:val="591"/>
        </w:trPr>
        <w:tc>
          <w:tcPr>
            <w:tcW w:w="4536" w:type="dxa"/>
            <w:tcBorders>
              <w:bottom w:val="nil"/>
            </w:tcBorders>
            <w:tcMar>
              <w:left w:w="57" w:type="dxa"/>
              <w:right w:w="57" w:type="dxa"/>
            </w:tcMar>
          </w:tcPr>
          <w:p w14:paraId="50071C06" w14:textId="49195E6D" w:rsidR="00A36757" w:rsidRPr="00262D62" w:rsidRDefault="007B68FC" w:rsidP="00A36757">
            <w:pPr>
              <w:pStyle w:val="ListBulletintable"/>
            </w:pPr>
            <w:r>
              <w:rPr>
                <w:rFonts w:eastAsia="Arial"/>
              </w:rPr>
              <w:t>analyse</w:t>
            </w:r>
            <w:r w:rsidRPr="00262D62">
              <w:rPr>
                <w:rFonts w:eastAsia="Arial"/>
              </w:rPr>
              <w:t xml:space="preserve"> </w:t>
            </w:r>
            <w:r w:rsidR="00A36757" w:rsidRPr="00262D62">
              <w:rPr>
                <w:rFonts w:eastAsia="Arial"/>
              </w:rPr>
              <w:t xml:space="preserve">a range of emerging and future approaches to materials, </w:t>
            </w:r>
            <w:r w:rsidR="00671611" w:rsidRPr="00262D62">
              <w:rPr>
                <w:rFonts w:eastAsia="Arial"/>
              </w:rPr>
              <w:t>techniques,</w:t>
            </w:r>
            <w:r w:rsidR="00A36757" w:rsidRPr="00262D62">
              <w:rPr>
                <w:rFonts w:eastAsia="Arial"/>
              </w:rPr>
              <w:t xml:space="preserve"> and processes in construction</w:t>
            </w:r>
            <w:r w:rsidR="00A36757" w:rsidRPr="00262D62">
              <w:t xml:space="preserve">, locally, </w:t>
            </w:r>
            <w:r w:rsidR="00671611" w:rsidRPr="00262D62">
              <w:t>nationally,</w:t>
            </w:r>
            <w:r w:rsidR="00A36757" w:rsidRPr="00262D62">
              <w:t xml:space="preserve"> and globally</w:t>
            </w:r>
          </w:p>
        </w:tc>
        <w:tc>
          <w:tcPr>
            <w:tcW w:w="4536" w:type="dxa"/>
            <w:tcBorders>
              <w:bottom w:val="nil"/>
            </w:tcBorders>
            <w:tcMar>
              <w:left w:w="57" w:type="dxa"/>
              <w:right w:w="57" w:type="dxa"/>
            </w:tcMar>
          </w:tcPr>
          <w:p w14:paraId="3BCAE26E" w14:textId="659DB3F2" w:rsidR="00A36757" w:rsidRPr="00262D62" w:rsidRDefault="00A36757" w:rsidP="00A36757">
            <w:pPr>
              <w:pStyle w:val="ListBulletintable"/>
            </w:pPr>
            <w:r w:rsidRPr="00262D62">
              <w:rPr>
                <w:rFonts w:eastAsia="Arial"/>
              </w:rPr>
              <w:t>describe old and new materials and techniques and processes in construction</w:t>
            </w:r>
          </w:p>
        </w:tc>
      </w:tr>
      <w:tr w:rsidR="00A36757" w:rsidRPr="00262D62" w14:paraId="29171780" w14:textId="77777777" w:rsidTr="00F57742">
        <w:trPr>
          <w:trHeight w:val="735"/>
        </w:trPr>
        <w:tc>
          <w:tcPr>
            <w:tcW w:w="4536" w:type="dxa"/>
            <w:tcBorders>
              <w:top w:val="nil"/>
              <w:bottom w:val="nil"/>
            </w:tcBorders>
            <w:tcMar>
              <w:left w:w="57" w:type="dxa"/>
              <w:right w:w="57" w:type="dxa"/>
            </w:tcMar>
          </w:tcPr>
          <w:p w14:paraId="277EA5D2" w14:textId="325AEF51" w:rsidR="00A36757" w:rsidRPr="00262D62" w:rsidRDefault="00A36757" w:rsidP="00A36757">
            <w:pPr>
              <w:pStyle w:val="ListBulletintable"/>
            </w:pPr>
            <w:r w:rsidRPr="00262D62">
              <w:rPr>
                <w:rFonts w:eastAsia="Arial"/>
              </w:rPr>
              <w:t xml:space="preserve">analyse social, </w:t>
            </w:r>
            <w:r w:rsidR="00671611" w:rsidRPr="00262D62">
              <w:rPr>
                <w:rFonts w:eastAsia="Arial"/>
              </w:rPr>
              <w:t>environmental,</w:t>
            </w:r>
            <w:r w:rsidRPr="00262D62">
              <w:rPr>
                <w:rFonts w:eastAsia="Arial"/>
              </w:rPr>
              <w:t xml:space="preserve"> and technological reasons for adopting innovative construction processes and materials</w:t>
            </w:r>
          </w:p>
        </w:tc>
        <w:tc>
          <w:tcPr>
            <w:tcW w:w="4536" w:type="dxa"/>
            <w:tcBorders>
              <w:top w:val="nil"/>
              <w:bottom w:val="nil"/>
            </w:tcBorders>
            <w:tcMar>
              <w:left w:w="57" w:type="dxa"/>
              <w:right w:w="57" w:type="dxa"/>
            </w:tcMar>
          </w:tcPr>
          <w:p w14:paraId="40AC326B" w14:textId="6E0D2DBE" w:rsidR="00A36757" w:rsidRPr="00262D62" w:rsidRDefault="00A36757" w:rsidP="00A36757">
            <w:pPr>
              <w:pStyle w:val="ListBulletintable"/>
            </w:pPr>
            <w:r w:rsidRPr="00262D62">
              <w:rPr>
                <w:rFonts w:eastAsia="Arial"/>
              </w:rPr>
              <w:t>describe reasons for choosing innovative construction processes and materials</w:t>
            </w:r>
          </w:p>
        </w:tc>
      </w:tr>
      <w:tr w:rsidR="00A36757" w:rsidRPr="00262D62" w14:paraId="2C02B2F8" w14:textId="77777777" w:rsidTr="00F57742">
        <w:trPr>
          <w:trHeight w:val="735"/>
        </w:trPr>
        <w:tc>
          <w:tcPr>
            <w:tcW w:w="4536" w:type="dxa"/>
            <w:tcBorders>
              <w:top w:val="nil"/>
              <w:bottom w:val="nil"/>
            </w:tcBorders>
            <w:tcMar>
              <w:left w:w="57" w:type="dxa"/>
              <w:right w:w="57" w:type="dxa"/>
            </w:tcMar>
          </w:tcPr>
          <w:p w14:paraId="77189FB2" w14:textId="5EFD21AA" w:rsidR="00A36757" w:rsidRPr="00262D62" w:rsidRDefault="00A36757" w:rsidP="00A36757">
            <w:pPr>
              <w:pStyle w:val="ListBulletintable"/>
            </w:pPr>
            <w:r w:rsidRPr="00262D62">
              <w:rPr>
                <w:rFonts w:eastAsia="Arial"/>
              </w:rPr>
              <w:t>apply a range of emerging and innovative methods to solve problems in these construction contexts</w:t>
            </w:r>
          </w:p>
        </w:tc>
        <w:tc>
          <w:tcPr>
            <w:tcW w:w="4536" w:type="dxa"/>
            <w:tcBorders>
              <w:top w:val="nil"/>
              <w:bottom w:val="nil"/>
            </w:tcBorders>
            <w:tcMar>
              <w:left w:w="57" w:type="dxa"/>
              <w:right w:w="57" w:type="dxa"/>
            </w:tcMar>
          </w:tcPr>
          <w:p w14:paraId="06B36A53" w14:textId="0AA0C245" w:rsidR="00A36757" w:rsidRPr="00262D62" w:rsidRDefault="00A36757" w:rsidP="00A36757">
            <w:pPr>
              <w:pStyle w:val="ListBulletintable"/>
            </w:pPr>
            <w:r w:rsidRPr="00262D62">
              <w:rPr>
                <w:rFonts w:eastAsia="Arial"/>
              </w:rPr>
              <w:t>use a range of emerging and innovative methods to solve problems</w:t>
            </w:r>
          </w:p>
        </w:tc>
      </w:tr>
      <w:tr w:rsidR="00B63B2B" w:rsidRPr="00262D62" w14:paraId="184B864C" w14:textId="77777777" w:rsidTr="00F57742">
        <w:trPr>
          <w:trHeight w:val="735"/>
        </w:trPr>
        <w:tc>
          <w:tcPr>
            <w:tcW w:w="4536" w:type="dxa"/>
            <w:tcBorders>
              <w:top w:val="nil"/>
            </w:tcBorders>
            <w:tcMar>
              <w:left w:w="57" w:type="dxa"/>
              <w:right w:w="57" w:type="dxa"/>
            </w:tcMar>
          </w:tcPr>
          <w:p w14:paraId="4740764B" w14:textId="3D5816AE" w:rsidR="00B63B2B" w:rsidRPr="00262D62" w:rsidRDefault="007B68FC" w:rsidP="00B752F9">
            <w:pPr>
              <w:pStyle w:val="ListBulletintable"/>
            </w:pPr>
            <w:r>
              <w:t>analyse</w:t>
            </w:r>
            <w:r w:rsidRPr="00262D62">
              <w:t xml:space="preserve"> </w:t>
            </w:r>
            <w:r w:rsidR="00B63B2B" w:rsidRPr="00262D62">
              <w:t>the safety, sustainability and ethical considerations raised by emerging and future construction settings</w:t>
            </w:r>
          </w:p>
        </w:tc>
        <w:tc>
          <w:tcPr>
            <w:tcW w:w="4536" w:type="dxa"/>
            <w:tcBorders>
              <w:top w:val="nil"/>
            </w:tcBorders>
            <w:tcMar>
              <w:left w:w="57" w:type="dxa"/>
              <w:right w:w="57" w:type="dxa"/>
            </w:tcMar>
          </w:tcPr>
          <w:p w14:paraId="0F06F0AB" w14:textId="77777777" w:rsidR="00B63B2B" w:rsidRPr="00262D62" w:rsidRDefault="00B63B2B" w:rsidP="00F57742">
            <w:pPr>
              <w:pStyle w:val="ListBulletintable"/>
              <w:numPr>
                <w:ilvl w:val="0"/>
                <w:numId w:val="0"/>
              </w:numPr>
            </w:pPr>
          </w:p>
        </w:tc>
      </w:tr>
    </w:tbl>
    <w:p w14:paraId="75ED612A" w14:textId="5DE79F47" w:rsidR="0000206A" w:rsidRPr="00262D62" w:rsidRDefault="0000206A" w:rsidP="0000206A">
      <w:pPr>
        <w:pStyle w:val="Heading2"/>
      </w:pPr>
      <w:r w:rsidRPr="00262D62">
        <w:t>Content</w:t>
      </w:r>
      <w:r w:rsidR="004D23B9" w:rsidRPr="00262D62">
        <w:t xml:space="preserve"> Descriptions</w:t>
      </w:r>
    </w:p>
    <w:p w14:paraId="2EB57607" w14:textId="04ADE500" w:rsidR="0000206A" w:rsidRPr="00262D62" w:rsidRDefault="0000206A" w:rsidP="0000206A">
      <w:r w:rsidRPr="00262D6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27"/>
        <w:gridCol w:w="9"/>
      </w:tblGrid>
      <w:tr w:rsidR="00B63B2B" w:rsidRPr="00262D62" w14:paraId="24508637" w14:textId="77777777" w:rsidTr="00F57742">
        <w:trPr>
          <w:tblHeader/>
        </w:trPr>
        <w:tc>
          <w:tcPr>
            <w:tcW w:w="4536" w:type="dxa"/>
            <w:tcMar>
              <w:top w:w="0" w:type="dxa"/>
              <w:left w:w="57" w:type="dxa"/>
              <w:bottom w:w="0" w:type="dxa"/>
              <w:right w:w="57" w:type="dxa"/>
            </w:tcMar>
          </w:tcPr>
          <w:p w14:paraId="3584CE2F" w14:textId="72958CA8" w:rsidR="00B63B2B" w:rsidRPr="00262D62" w:rsidRDefault="00B63B2B" w:rsidP="008020B9">
            <w:pPr>
              <w:pStyle w:val="TableTextBoldcentred0"/>
            </w:pPr>
            <w:r w:rsidRPr="00262D62">
              <w:t>A Course</w:t>
            </w:r>
          </w:p>
        </w:tc>
        <w:tc>
          <w:tcPr>
            <w:tcW w:w="4536" w:type="dxa"/>
            <w:gridSpan w:val="2"/>
            <w:tcMar>
              <w:top w:w="0" w:type="dxa"/>
              <w:left w:w="57" w:type="dxa"/>
              <w:bottom w:w="0" w:type="dxa"/>
              <w:right w:w="57" w:type="dxa"/>
            </w:tcMar>
          </w:tcPr>
          <w:p w14:paraId="42E69E37" w14:textId="77777777" w:rsidR="00B63B2B" w:rsidRPr="00262D62" w:rsidRDefault="00B63B2B" w:rsidP="008020B9">
            <w:pPr>
              <w:pStyle w:val="TableTextBoldcentred0"/>
            </w:pPr>
            <w:r w:rsidRPr="00262D62">
              <w:t>M Course</w:t>
            </w:r>
          </w:p>
        </w:tc>
      </w:tr>
      <w:tr w:rsidR="00B63B2B" w:rsidRPr="00262D62" w14:paraId="7E67B482" w14:textId="23260F9E" w:rsidTr="00F57742">
        <w:trPr>
          <w:gridAfter w:val="1"/>
          <w:wAfter w:w="9" w:type="dxa"/>
        </w:trPr>
        <w:tc>
          <w:tcPr>
            <w:tcW w:w="9063" w:type="dxa"/>
            <w:gridSpan w:val="2"/>
            <w:tcBorders>
              <w:bottom w:val="single" w:sz="4" w:space="0" w:color="auto"/>
            </w:tcBorders>
          </w:tcPr>
          <w:p w14:paraId="722CD1A6" w14:textId="109C7286" w:rsidR="00B63B2B" w:rsidRPr="00262D62" w:rsidRDefault="00DF30A6" w:rsidP="00F97CD6">
            <w:pPr>
              <w:pStyle w:val="Tabletextbold"/>
            </w:pPr>
            <w:r>
              <w:t>Knowledge and Understanding</w:t>
            </w:r>
          </w:p>
        </w:tc>
      </w:tr>
      <w:tr w:rsidR="00A36757" w:rsidRPr="00262D62" w14:paraId="2D1AE2ED" w14:textId="77777777" w:rsidTr="00F57742">
        <w:trPr>
          <w:trHeight w:val="1545"/>
        </w:trPr>
        <w:tc>
          <w:tcPr>
            <w:tcW w:w="4536" w:type="dxa"/>
            <w:tcBorders>
              <w:bottom w:val="single" w:sz="4" w:space="0" w:color="auto"/>
            </w:tcBorders>
            <w:tcMar>
              <w:top w:w="0" w:type="dxa"/>
              <w:left w:w="57" w:type="dxa"/>
              <w:bottom w:w="0" w:type="dxa"/>
              <w:right w:w="57" w:type="dxa"/>
            </w:tcMar>
          </w:tcPr>
          <w:p w14:paraId="6248BE78" w14:textId="10927729" w:rsidR="00A36757" w:rsidRPr="00262D62" w:rsidRDefault="007B68FC" w:rsidP="00A36757">
            <w:pPr>
              <w:pStyle w:val="ListBulletintable"/>
            </w:pPr>
            <w:r>
              <w:t>analyse</w:t>
            </w:r>
            <w:r w:rsidRPr="00262D62">
              <w:rPr>
                <w:rFonts w:eastAsia="Arial"/>
              </w:rPr>
              <w:t xml:space="preserve"> </w:t>
            </w:r>
            <w:r w:rsidR="00A36757" w:rsidRPr="00262D62">
              <w:rPr>
                <w:rFonts w:eastAsia="Arial"/>
              </w:rPr>
              <w:t xml:space="preserve">a range of emerging and future approaches to materials, </w:t>
            </w:r>
            <w:r w:rsidR="00671611" w:rsidRPr="00262D62">
              <w:rPr>
                <w:rFonts w:eastAsia="Arial"/>
              </w:rPr>
              <w:t>techniques,</w:t>
            </w:r>
            <w:r w:rsidR="00A36757" w:rsidRPr="00262D62">
              <w:rPr>
                <w:rFonts w:eastAsia="Arial"/>
              </w:rPr>
              <w:t xml:space="preserve"> and processes in construction</w:t>
            </w:r>
            <w:r w:rsidR="00A36757" w:rsidRPr="00262D62">
              <w:rPr>
                <w:rFonts w:cs="Calibri"/>
                <w:lang w:eastAsia="en-AU"/>
              </w:rPr>
              <w:t>, locally, nationally and globally, for example, 3D Printing, prefabricated components and buildings, drones for site inspection</w:t>
            </w:r>
          </w:p>
        </w:tc>
        <w:tc>
          <w:tcPr>
            <w:tcW w:w="4536" w:type="dxa"/>
            <w:gridSpan w:val="2"/>
            <w:tcBorders>
              <w:bottom w:val="single" w:sz="4" w:space="0" w:color="auto"/>
            </w:tcBorders>
            <w:tcMar>
              <w:top w:w="0" w:type="dxa"/>
              <w:left w:w="57" w:type="dxa"/>
              <w:bottom w:w="0" w:type="dxa"/>
              <w:right w:w="57" w:type="dxa"/>
            </w:tcMar>
          </w:tcPr>
          <w:p w14:paraId="1BBFEE04" w14:textId="4EFD0CF3" w:rsidR="00A36757" w:rsidRPr="00262D62" w:rsidRDefault="00A36757" w:rsidP="00A36757">
            <w:pPr>
              <w:pStyle w:val="ListBulletintable"/>
            </w:pPr>
            <w:r w:rsidRPr="00262D62">
              <w:rPr>
                <w:rFonts w:eastAsia="Arial"/>
              </w:rPr>
              <w:t>describe old and new materials and techniques and processes in construction</w:t>
            </w:r>
          </w:p>
        </w:tc>
      </w:tr>
    </w:tbl>
    <w:p w14:paraId="1F8B75EC" w14:textId="77777777" w:rsidR="007B68FC" w:rsidRDefault="007B68FC">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27"/>
        <w:gridCol w:w="9"/>
      </w:tblGrid>
      <w:tr w:rsidR="003D718F" w:rsidRPr="00262D62" w14:paraId="39237307" w14:textId="77777777" w:rsidTr="003D718F">
        <w:trPr>
          <w:trHeight w:val="424"/>
        </w:trPr>
        <w:tc>
          <w:tcPr>
            <w:tcW w:w="4536" w:type="dxa"/>
            <w:tcBorders>
              <w:top w:val="single" w:sz="4" w:space="0" w:color="auto"/>
              <w:bottom w:val="single" w:sz="4" w:space="0" w:color="auto"/>
            </w:tcBorders>
            <w:tcMar>
              <w:top w:w="0" w:type="dxa"/>
              <w:left w:w="57" w:type="dxa"/>
              <w:bottom w:w="0" w:type="dxa"/>
              <w:right w:w="57" w:type="dxa"/>
            </w:tcMar>
          </w:tcPr>
          <w:p w14:paraId="76D12A67" w14:textId="66E6081F" w:rsidR="003D718F" w:rsidRPr="003D718F" w:rsidRDefault="003D718F" w:rsidP="003D718F">
            <w:pPr>
              <w:pStyle w:val="ListBulletintable"/>
              <w:numPr>
                <w:ilvl w:val="0"/>
                <w:numId w:val="0"/>
              </w:numPr>
              <w:ind w:left="388"/>
              <w:jc w:val="center"/>
              <w:rPr>
                <w:rFonts w:eastAsia="Calibri"/>
                <w:b/>
                <w:bCs/>
              </w:rPr>
            </w:pPr>
            <w:r w:rsidRPr="003D718F">
              <w:rPr>
                <w:rFonts w:eastAsia="Calibri"/>
                <w:b/>
                <w:bCs/>
              </w:rPr>
              <w:lastRenderedPageBreak/>
              <w:t>A Course</w:t>
            </w:r>
          </w:p>
        </w:tc>
        <w:tc>
          <w:tcPr>
            <w:tcW w:w="4536" w:type="dxa"/>
            <w:gridSpan w:val="2"/>
            <w:tcBorders>
              <w:top w:val="single" w:sz="4" w:space="0" w:color="auto"/>
              <w:bottom w:val="single" w:sz="4" w:space="0" w:color="auto"/>
            </w:tcBorders>
            <w:tcMar>
              <w:top w:w="0" w:type="dxa"/>
              <w:left w:w="57" w:type="dxa"/>
              <w:bottom w:w="0" w:type="dxa"/>
              <w:right w:w="57" w:type="dxa"/>
            </w:tcMar>
          </w:tcPr>
          <w:p w14:paraId="5154B152" w14:textId="0ABC8131" w:rsidR="003D718F" w:rsidRPr="003D718F" w:rsidRDefault="003D718F" w:rsidP="003D718F">
            <w:pPr>
              <w:pStyle w:val="ListBulletintable"/>
              <w:numPr>
                <w:ilvl w:val="0"/>
                <w:numId w:val="0"/>
              </w:numPr>
              <w:ind w:left="388"/>
              <w:jc w:val="center"/>
              <w:rPr>
                <w:rFonts w:eastAsia="Arial"/>
                <w:b/>
                <w:bCs/>
              </w:rPr>
            </w:pPr>
            <w:r w:rsidRPr="003D718F">
              <w:rPr>
                <w:rFonts w:eastAsia="Arial"/>
                <w:b/>
                <w:bCs/>
              </w:rPr>
              <w:t>M Course</w:t>
            </w:r>
          </w:p>
        </w:tc>
      </w:tr>
      <w:tr w:rsidR="00A36757" w:rsidRPr="00262D62" w14:paraId="20A7D7ED" w14:textId="77777777" w:rsidTr="003D718F">
        <w:trPr>
          <w:trHeight w:val="1180"/>
        </w:trPr>
        <w:tc>
          <w:tcPr>
            <w:tcW w:w="4536" w:type="dxa"/>
            <w:tcBorders>
              <w:top w:val="single" w:sz="4" w:space="0" w:color="auto"/>
              <w:bottom w:val="nil"/>
            </w:tcBorders>
            <w:tcMar>
              <w:top w:w="0" w:type="dxa"/>
              <w:left w:w="57" w:type="dxa"/>
              <w:bottom w:w="0" w:type="dxa"/>
              <w:right w:w="57" w:type="dxa"/>
            </w:tcMar>
          </w:tcPr>
          <w:p w14:paraId="0B19B330" w14:textId="6A10516B" w:rsidR="00A36757" w:rsidRPr="00262D62" w:rsidRDefault="00A36757" w:rsidP="00A36757">
            <w:pPr>
              <w:pStyle w:val="ListBulletintable"/>
            </w:pPr>
            <w:r w:rsidRPr="00262D62">
              <w:rPr>
                <w:rFonts w:eastAsia="Calibri"/>
              </w:rPr>
              <w:t>analyse the impact of ethical and sustainable construction choices and the challenges people face in accessing sustainable and ethically produced materials, for example, assessing new technologies and materials</w:t>
            </w:r>
          </w:p>
        </w:tc>
        <w:tc>
          <w:tcPr>
            <w:tcW w:w="4536" w:type="dxa"/>
            <w:gridSpan w:val="2"/>
            <w:tcBorders>
              <w:top w:val="single" w:sz="4" w:space="0" w:color="auto"/>
              <w:bottom w:val="nil"/>
            </w:tcBorders>
            <w:tcMar>
              <w:top w:w="0" w:type="dxa"/>
              <w:left w:w="57" w:type="dxa"/>
              <w:bottom w:w="0" w:type="dxa"/>
              <w:right w:w="57" w:type="dxa"/>
            </w:tcMar>
          </w:tcPr>
          <w:p w14:paraId="73FBDF06" w14:textId="19E96A6C" w:rsidR="00A36757" w:rsidRPr="00262D62" w:rsidRDefault="00A36757" w:rsidP="00A36757">
            <w:pPr>
              <w:pStyle w:val="ListBulletintable"/>
            </w:pPr>
            <w:r w:rsidRPr="00262D62">
              <w:rPr>
                <w:rFonts w:eastAsia="Arial"/>
              </w:rPr>
              <w:t>describe reasons for choosing innovative construction processes and materials</w:t>
            </w:r>
          </w:p>
        </w:tc>
      </w:tr>
      <w:tr w:rsidR="00A36757" w:rsidRPr="00262D62" w14:paraId="0F336E03" w14:textId="77777777" w:rsidTr="003D718F">
        <w:trPr>
          <w:trHeight w:val="1180"/>
        </w:trPr>
        <w:tc>
          <w:tcPr>
            <w:tcW w:w="4536" w:type="dxa"/>
            <w:tcBorders>
              <w:top w:val="nil"/>
              <w:bottom w:val="nil"/>
            </w:tcBorders>
            <w:tcMar>
              <w:top w:w="0" w:type="dxa"/>
              <w:left w:w="57" w:type="dxa"/>
              <w:bottom w:w="0" w:type="dxa"/>
              <w:right w:w="57" w:type="dxa"/>
            </w:tcMar>
          </w:tcPr>
          <w:p w14:paraId="2CAC14A4" w14:textId="41370EEE" w:rsidR="00A36757" w:rsidRPr="00262D62" w:rsidRDefault="00A36757" w:rsidP="00A36757">
            <w:pPr>
              <w:pStyle w:val="ListBulletintable"/>
            </w:pPr>
            <w:r w:rsidRPr="00262D62">
              <w:rPr>
                <w:rFonts w:eastAsia="Calibri"/>
              </w:rPr>
              <w:t>analyse factors that lead to innovation in construction processes and procedures, for example, cost, aesthetics, availability of materials and tradespeople</w:t>
            </w:r>
          </w:p>
        </w:tc>
        <w:tc>
          <w:tcPr>
            <w:tcW w:w="4536" w:type="dxa"/>
            <w:gridSpan w:val="2"/>
            <w:tcBorders>
              <w:top w:val="nil"/>
              <w:bottom w:val="nil"/>
            </w:tcBorders>
            <w:tcMar>
              <w:top w:w="0" w:type="dxa"/>
              <w:left w:w="57" w:type="dxa"/>
              <w:bottom w:w="0" w:type="dxa"/>
              <w:right w:w="57" w:type="dxa"/>
            </w:tcMar>
          </w:tcPr>
          <w:p w14:paraId="60A0ADAB" w14:textId="77777777" w:rsidR="00A36757" w:rsidRPr="00262D62" w:rsidRDefault="00A36757" w:rsidP="00F57742">
            <w:pPr>
              <w:pStyle w:val="ListBulletintable"/>
              <w:numPr>
                <w:ilvl w:val="0"/>
                <w:numId w:val="0"/>
              </w:numPr>
            </w:pPr>
          </w:p>
        </w:tc>
      </w:tr>
      <w:tr w:rsidR="00A36757" w:rsidRPr="00262D62" w14:paraId="7DB49150" w14:textId="77777777" w:rsidTr="003D718F">
        <w:trPr>
          <w:trHeight w:val="1180"/>
        </w:trPr>
        <w:tc>
          <w:tcPr>
            <w:tcW w:w="4536" w:type="dxa"/>
            <w:tcBorders>
              <w:top w:val="nil"/>
              <w:bottom w:val="nil"/>
            </w:tcBorders>
            <w:tcMar>
              <w:top w:w="0" w:type="dxa"/>
              <w:left w:w="57" w:type="dxa"/>
              <w:bottom w:w="0" w:type="dxa"/>
              <w:right w:w="57" w:type="dxa"/>
            </w:tcMar>
          </w:tcPr>
          <w:p w14:paraId="402D0845" w14:textId="2CC83A65" w:rsidR="00A36757" w:rsidRPr="00262D62" w:rsidRDefault="00A36757" w:rsidP="00A36757">
            <w:pPr>
              <w:pStyle w:val="ListBulletintable"/>
            </w:pPr>
            <w:r w:rsidRPr="00262D62">
              <w:rPr>
                <w:rFonts w:eastAsia="Calibri"/>
              </w:rPr>
              <w:t>analyse how innovation and contemporary trends draw on the construction practices of a range of cultures and places, including construction in cultural traditions of a range of communities, including Aboriginal and Torres Strait Islander</w:t>
            </w:r>
          </w:p>
        </w:tc>
        <w:tc>
          <w:tcPr>
            <w:tcW w:w="4536" w:type="dxa"/>
            <w:gridSpan w:val="2"/>
            <w:tcBorders>
              <w:top w:val="nil"/>
              <w:bottom w:val="nil"/>
            </w:tcBorders>
            <w:tcMar>
              <w:top w:w="0" w:type="dxa"/>
              <w:left w:w="57" w:type="dxa"/>
              <w:bottom w:w="0" w:type="dxa"/>
              <w:right w:w="57" w:type="dxa"/>
            </w:tcMar>
          </w:tcPr>
          <w:p w14:paraId="1AA316F6" w14:textId="6D717C1A" w:rsidR="00A36757" w:rsidRPr="00262D62" w:rsidRDefault="00A36757" w:rsidP="00A36757">
            <w:pPr>
              <w:pStyle w:val="ListBulletintable"/>
            </w:pPr>
            <w:r w:rsidRPr="00262D62">
              <w:t>describe examples of technologies from a range of cultures that are being used and how they have improved construction</w:t>
            </w:r>
          </w:p>
        </w:tc>
      </w:tr>
      <w:tr w:rsidR="00A36757" w:rsidRPr="00262D62" w14:paraId="0D4EFA1B" w14:textId="77777777" w:rsidTr="003D718F">
        <w:trPr>
          <w:trHeight w:val="269"/>
        </w:trPr>
        <w:tc>
          <w:tcPr>
            <w:tcW w:w="4536" w:type="dxa"/>
            <w:tcBorders>
              <w:top w:val="nil"/>
              <w:bottom w:val="nil"/>
            </w:tcBorders>
            <w:tcMar>
              <w:top w:w="0" w:type="dxa"/>
              <w:left w:w="57" w:type="dxa"/>
              <w:bottom w:w="0" w:type="dxa"/>
              <w:right w:w="57" w:type="dxa"/>
            </w:tcMar>
          </w:tcPr>
          <w:p w14:paraId="722BB7BD" w14:textId="6A808552" w:rsidR="00A36757" w:rsidRPr="00262D62" w:rsidRDefault="007B68FC" w:rsidP="00A36757">
            <w:pPr>
              <w:pStyle w:val="ListBulletintable"/>
            </w:pPr>
            <w:r>
              <w:t xml:space="preserve">analyse technical information and specifications to </w:t>
            </w:r>
            <w:r w:rsidR="00A36757" w:rsidRPr="00262D62">
              <w:t>select appropriate tools and equipment according to task requirements</w:t>
            </w:r>
          </w:p>
        </w:tc>
        <w:tc>
          <w:tcPr>
            <w:tcW w:w="4536" w:type="dxa"/>
            <w:gridSpan w:val="2"/>
            <w:tcBorders>
              <w:top w:val="nil"/>
              <w:bottom w:val="nil"/>
            </w:tcBorders>
            <w:tcMar>
              <w:top w:w="0" w:type="dxa"/>
              <w:left w:w="57" w:type="dxa"/>
              <w:bottom w:w="0" w:type="dxa"/>
              <w:right w:w="57" w:type="dxa"/>
            </w:tcMar>
          </w:tcPr>
          <w:p w14:paraId="1234C3FA" w14:textId="59420701" w:rsidR="00A36757" w:rsidRPr="00262D62" w:rsidRDefault="00A36757" w:rsidP="00A36757">
            <w:pPr>
              <w:pStyle w:val="ListBulletintable"/>
            </w:pPr>
            <w:r w:rsidRPr="00262D62">
              <w:t>use appropriate tools and equipment</w:t>
            </w:r>
          </w:p>
        </w:tc>
      </w:tr>
      <w:tr w:rsidR="00B63B2B" w:rsidRPr="00262D62" w14:paraId="3627765E" w14:textId="33231E25" w:rsidTr="00F57742">
        <w:trPr>
          <w:gridAfter w:val="1"/>
          <w:wAfter w:w="9" w:type="dxa"/>
        </w:trPr>
        <w:tc>
          <w:tcPr>
            <w:tcW w:w="9063" w:type="dxa"/>
            <w:gridSpan w:val="2"/>
            <w:tcBorders>
              <w:bottom w:val="single" w:sz="4" w:space="0" w:color="auto"/>
            </w:tcBorders>
          </w:tcPr>
          <w:p w14:paraId="65483DA4" w14:textId="0537696A" w:rsidR="00B63B2B" w:rsidRPr="00262D62" w:rsidRDefault="00DF30A6" w:rsidP="00F97CD6">
            <w:pPr>
              <w:pStyle w:val="Tabletextbold"/>
            </w:pPr>
            <w:r>
              <w:t>Skills</w:t>
            </w:r>
          </w:p>
        </w:tc>
      </w:tr>
      <w:tr w:rsidR="00276109" w:rsidRPr="00262D62" w14:paraId="222ED834" w14:textId="77777777" w:rsidTr="00987E26">
        <w:trPr>
          <w:trHeight w:val="666"/>
        </w:trPr>
        <w:tc>
          <w:tcPr>
            <w:tcW w:w="4536" w:type="dxa"/>
            <w:tcBorders>
              <w:bottom w:val="nil"/>
            </w:tcBorders>
          </w:tcPr>
          <w:p w14:paraId="4C0ADC99" w14:textId="76E29138" w:rsidR="00276109" w:rsidRPr="00262D62" w:rsidRDefault="00276109" w:rsidP="00276109">
            <w:pPr>
              <w:pStyle w:val="ListBulletintable"/>
              <w:rPr>
                <w:rFonts w:eastAsia="Calibri"/>
              </w:rPr>
            </w:pPr>
            <w:r w:rsidRPr="00262D62">
              <w:t xml:space="preserve">apply construction skills to </w:t>
            </w:r>
            <w:r>
              <w:t>create</w:t>
            </w:r>
            <w:r w:rsidRPr="00262D62">
              <w:t xml:space="preserve"> a project</w:t>
            </w:r>
          </w:p>
        </w:tc>
        <w:tc>
          <w:tcPr>
            <w:tcW w:w="4536" w:type="dxa"/>
            <w:gridSpan w:val="2"/>
            <w:tcBorders>
              <w:bottom w:val="nil"/>
            </w:tcBorders>
          </w:tcPr>
          <w:p w14:paraId="57BDA9FB" w14:textId="6CEA1A89" w:rsidR="00276109" w:rsidRPr="00262D62" w:rsidRDefault="00276109" w:rsidP="00276109">
            <w:pPr>
              <w:pStyle w:val="ListBulletintable"/>
            </w:pPr>
            <w:r w:rsidRPr="00262D62">
              <w:t>use construction skills to</w:t>
            </w:r>
            <w:r>
              <w:t xml:space="preserve"> create</w:t>
            </w:r>
            <w:r w:rsidRPr="00262D62">
              <w:t xml:space="preserve"> a project</w:t>
            </w:r>
          </w:p>
        </w:tc>
      </w:tr>
      <w:tr w:rsidR="004E0B54" w:rsidRPr="00262D62" w14:paraId="106C923B" w14:textId="77777777" w:rsidTr="00276109">
        <w:trPr>
          <w:trHeight w:val="858"/>
        </w:trPr>
        <w:tc>
          <w:tcPr>
            <w:tcW w:w="4536" w:type="dxa"/>
            <w:tcBorders>
              <w:top w:val="nil"/>
              <w:bottom w:val="nil"/>
            </w:tcBorders>
          </w:tcPr>
          <w:p w14:paraId="7B0AB5E5" w14:textId="5B62AF7D" w:rsidR="004E0B54" w:rsidRPr="00262D62" w:rsidRDefault="004E0B54" w:rsidP="004E0B54">
            <w:pPr>
              <w:pStyle w:val="ListBulletintable"/>
              <w:rPr>
                <w:rFonts w:eastAsia="Calibri"/>
              </w:rPr>
            </w:pPr>
            <w:r w:rsidRPr="00262D62">
              <w:rPr>
                <w:rFonts w:eastAsia="Calibri"/>
              </w:rPr>
              <w:t>apply emerging and innovative methods to solve problems in these construction contexts</w:t>
            </w:r>
          </w:p>
        </w:tc>
        <w:tc>
          <w:tcPr>
            <w:tcW w:w="4536" w:type="dxa"/>
            <w:gridSpan w:val="2"/>
            <w:tcBorders>
              <w:top w:val="nil"/>
              <w:bottom w:val="nil"/>
            </w:tcBorders>
          </w:tcPr>
          <w:p w14:paraId="64F11983" w14:textId="73F33EE0" w:rsidR="004E0B54" w:rsidRPr="00262D62" w:rsidRDefault="004E0B54" w:rsidP="004E0B54">
            <w:pPr>
              <w:pStyle w:val="ListBulletintable"/>
            </w:pPr>
            <w:r w:rsidRPr="00262D62">
              <w:rPr>
                <w:rFonts w:eastAsia="Arial"/>
              </w:rPr>
              <w:t>use a range of emerging and innovative methods to solve problems</w:t>
            </w:r>
          </w:p>
        </w:tc>
      </w:tr>
      <w:tr w:rsidR="004E0B54" w:rsidRPr="00262D62" w14:paraId="359B8F88" w14:textId="77777777" w:rsidTr="00276109">
        <w:trPr>
          <w:trHeight w:val="858"/>
        </w:trPr>
        <w:tc>
          <w:tcPr>
            <w:tcW w:w="4536" w:type="dxa"/>
            <w:tcBorders>
              <w:top w:val="nil"/>
              <w:bottom w:val="nil"/>
            </w:tcBorders>
          </w:tcPr>
          <w:p w14:paraId="207603CA" w14:textId="3D27D631" w:rsidR="004E0B54" w:rsidRPr="00262D62" w:rsidRDefault="004E0B54" w:rsidP="004E0B54">
            <w:pPr>
              <w:pStyle w:val="ListBulletintable"/>
            </w:pPr>
            <w:r w:rsidRPr="00262D62">
              <w:rPr>
                <w:rFonts w:eastAsia="Calibri"/>
              </w:rPr>
              <w:t>apply safety practices and procedures, including the use of personal protective equipment</w:t>
            </w:r>
          </w:p>
        </w:tc>
        <w:tc>
          <w:tcPr>
            <w:tcW w:w="4536" w:type="dxa"/>
            <w:gridSpan w:val="2"/>
            <w:tcBorders>
              <w:top w:val="nil"/>
              <w:bottom w:val="nil"/>
            </w:tcBorders>
          </w:tcPr>
          <w:p w14:paraId="6A7C176D" w14:textId="7D0E54D9" w:rsidR="004E0B54" w:rsidRPr="00262D62" w:rsidRDefault="004E0B54" w:rsidP="004E0B54">
            <w:pPr>
              <w:pStyle w:val="ListBulletintable"/>
            </w:pPr>
            <w:r w:rsidRPr="00262D62">
              <w:t>describe workplace procedures, including Work Health and Safety (WHS)</w:t>
            </w:r>
          </w:p>
        </w:tc>
      </w:tr>
      <w:tr w:rsidR="004E0B54" w:rsidRPr="00262D62" w14:paraId="41BC993A" w14:textId="77777777" w:rsidTr="00F57742">
        <w:trPr>
          <w:trHeight w:val="239"/>
        </w:trPr>
        <w:tc>
          <w:tcPr>
            <w:tcW w:w="4536" w:type="dxa"/>
            <w:tcBorders>
              <w:top w:val="nil"/>
              <w:bottom w:val="nil"/>
            </w:tcBorders>
          </w:tcPr>
          <w:p w14:paraId="066D0F61" w14:textId="557EE201" w:rsidR="004E0B54" w:rsidRPr="00262D62" w:rsidRDefault="004E0B54" w:rsidP="004E0B54">
            <w:pPr>
              <w:pStyle w:val="ListBulletintable"/>
            </w:pPr>
            <w:r w:rsidRPr="00262D62">
              <w:rPr>
                <w:rFonts w:eastAsia="Calibri"/>
              </w:rPr>
              <w:t xml:space="preserve">conduct risk assessment for using specific equipment, </w:t>
            </w:r>
            <w:r w:rsidR="00671611" w:rsidRPr="00262D62">
              <w:rPr>
                <w:rFonts w:eastAsia="Calibri"/>
              </w:rPr>
              <w:t>processes,</w:t>
            </w:r>
            <w:r w:rsidRPr="00262D62">
              <w:rPr>
                <w:rFonts w:eastAsia="Calibri"/>
              </w:rPr>
              <w:t xml:space="preserve"> and materials</w:t>
            </w:r>
          </w:p>
        </w:tc>
        <w:tc>
          <w:tcPr>
            <w:tcW w:w="4536" w:type="dxa"/>
            <w:gridSpan w:val="2"/>
            <w:tcBorders>
              <w:top w:val="nil"/>
              <w:bottom w:val="nil"/>
            </w:tcBorders>
          </w:tcPr>
          <w:p w14:paraId="20F3BD94" w14:textId="77777777" w:rsidR="004E0B54" w:rsidRPr="00262D62" w:rsidRDefault="004E0B54" w:rsidP="005C4607">
            <w:pPr>
              <w:pStyle w:val="ListBulletintable"/>
              <w:numPr>
                <w:ilvl w:val="0"/>
                <w:numId w:val="0"/>
              </w:numPr>
            </w:pPr>
          </w:p>
        </w:tc>
      </w:tr>
      <w:tr w:rsidR="004E0B54" w:rsidRPr="00262D62" w14:paraId="0B4B3EFD" w14:textId="77777777" w:rsidTr="00276109">
        <w:trPr>
          <w:trHeight w:val="858"/>
        </w:trPr>
        <w:tc>
          <w:tcPr>
            <w:tcW w:w="4536" w:type="dxa"/>
            <w:tcBorders>
              <w:top w:val="nil"/>
              <w:bottom w:val="nil"/>
            </w:tcBorders>
          </w:tcPr>
          <w:p w14:paraId="263197B0" w14:textId="12CC2E44" w:rsidR="004E0B54" w:rsidRPr="00262D62" w:rsidRDefault="004E0B54" w:rsidP="004E0B54">
            <w:pPr>
              <w:pStyle w:val="ListBulletintable"/>
            </w:pPr>
            <w:r>
              <w:t>apply</w:t>
            </w:r>
            <w:r w:rsidRPr="00262D62">
              <w:t xml:space="preserve"> Work Health and Safety (WHS) practices appropriate to tasks, and reflect on own contribution to the health and safety of self and others </w:t>
            </w:r>
          </w:p>
        </w:tc>
        <w:tc>
          <w:tcPr>
            <w:tcW w:w="4536" w:type="dxa"/>
            <w:gridSpan w:val="2"/>
            <w:tcBorders>
              <w:top w:val="nil"/>
              <w:bottom w:val="nil"/>
            </w:tcBorders>
          </w:tcPr>
          <w:p w14:paraId="57950770" w14:textId="5655E457" w:rsidR="004E0B54" w:rsidRPr="00262D62" w:rsidRDefault="004E0B54" w:rsidP="004E0B54">
            <w:pPr>
              <w:pStyle w:val="ListBulletintable"/>
            </w:pPr>
            <w:r w:rsidRPr="00262D62">
              <w:t>follow Work Health and Safety practices in the workplace</w:t>
            </w:r>
          </w:p>
        </w:tc>
      </w:tr>
      <w:tr w:rsidR="004E0B54" w:rsidRPr="00262D62" w14:paraId="67D9BCEC" w14:textId="77777777" w:rsidTr="00276109">
        <w:trPr>
          <w:trHeight w:val="858"/>
        </w:trPr>
        <w:tc>
          <w:tcPr>
            <w:tcW w:w="4536" w:type="dxa"/>
            <w:tcBorders>
              <w:top w:val="nil"/>
              <w:bottom w:val="nil"/>
            </w:tcBorders>
          </w:tcPr>
          <w:p w14:paraId="43D87AF3" w14:textId="72CCBE31" w:rsidR="004E0B54" w:rsidRPr="00262D62" w:rsidRDefault="004E0B54" w:rsidP="004E0B54">
            <w:pPr>
              <w:pStyle w:val="ListBulletintable"/>
              <w:rPr>
                <w:rFonts w:eastAsia="Calibri"/>
              </w:rPr>
            </w:pPr>
            <w:r w:rsidRPr="00262D62">
              <w:rPr>
                <w:rFonts w:eastAsia="Calibri"/>
              </w:rPr>
              <w:t xml:space="preserve">apply ethical, </w:t>
            </w:r>
            <w:r w:rsidR="00671611" w:rsidRPr="00262D62">
              <w:rPr>
                <w:rFonts w:eastAsia="Calibri"/>
              </w:rPr>
              <w:t>environmental,</w:t>
            </w:r>
            <w:r w:rsidRPr="00262D62">
              <w:rPr>
                <w:rFonts w:eastAsia="Calibri"/>
              </w:rPr>
              <w:t xml:space="preserve"> and sustainable work practices</w:t>
            </w:r>
          </w:p>
        </w:tc>
        <w:tc>
          <w:tcPr>
            <w:tcW w:w="4536" w:type="dxa"/>
            <w:gridSpan w:val="2"/>
            <w:tcBorders>
              <w:top w:val="nil"/>
              <w:bottom w:val="nil"/>
            </w:tcBorders>
          </w:tcPr>
          <w:p w14:paraId="62F18DCC" w14:textId="3FD19E8A" w:rsidR="004E0B54" w:rsidRPr="00262D62" w:rsidRDefault="004E0B54" w:rsidP="004E0B54">
            <w:pPr>
              <w:pStyle w:val="ListBulletintable"/>
              <w:rPr>
                <w:rFonts w:eastAsia="Arial"/>
              </w:rPr>
            </w:pPr>
            <w:r w:rsidRPr="00262D62">
              <w:t xml:space="preserve">follow </w:t>
            </w:r>
            <w:r w:rsidRPr="00262D62">
              <w:rPr>
                <w:rFonts w:eastAsia="Calibri"/>
              </w:rPr>
              <w:t xml:space="preserve">ethical, </w:t>
            </w:r>
            <w:r w:rsidR="00671611" w:rsidRPr="00262D62">
              <w:rPr>
                <w:rFonts w:eastAsia="Calibri"/>
              </w:rPr>
              <w:t>environmental,</w:t>
            </w:r>
            <w:r w:rsidRPr="00262D62">
              <w:rPr>
                <w:rFonts w:eastAsia="Calibri"/>
              </w:rPr>
              <w:t xml:space="preserve"> and sustainable work practices</w:t>
            </w:r>
          </w:p>
        </w:tc>
      </w:tr>
      <w:tr w:rsidR="004E0B54" w:rsidRPr="00262D62" w14:paraId="2DD60A68" w14:textId="77777777" w:rsidTr="004E0B54">
        <w:trPr>
          <w:trHeight w:val="858"/>
        </w:trPr>
        <w:tc>
          <w:tcPr>
            <w:tcW w:w="4536" w:type="dxa"/>
            <w:tcBorders>
              <w:top w:val="nil"/>
              <w:left w:val="single" w:sz="4" w:space="0" w:color="auto"/>
              <w:bottom w:val="nil"/>
              <w:right w:val="single" w:sz="4" w:space="0" w:color="auto"/>
            </w:tcBorders>
          </w:tcPr>
          <w:p w14:paraId="450506F3" w14:textId="77777777" w:rsidR="004E0B54" w:rsidRPr="00262D62" w:rsidRDefault="004E0B54" w:rsidP="004E0B54">
            <w:pPr>
              <w:pStyle w:val="ListBulletintable"/>
            </w:pPr>
            <w:r w:rsidRPr="00276109">
              <w:t xml:space="preserve">synthesise knowledge, understanding and skills to analyse possible solutions and select the best option </w:t>
            </w:r>
          </w:p>
        </w:tc>
        <w:tc>
          <w:tcPr>
            <w:tcW w:w="4536" w:type="dxa"/>
            <w:gridSpan w:val="2"/>
            <w:tcBorders>
              <w:top w:val="nil"/>
              <w:left w:val="single" w:sz="4" w:space="0" w:color="auto"/>
              <w:bottom w:val="nil"/>
              <w:right w:val="single" w:sz="4" w:space="0" w:color="auto"/>
            </w:tcBorders>
          </w:tcPr>
          <w:p w14:paraId="6CE87B7B" w14:textId="77777777" w:rsidR="004E0B54" w:rsidRPr="00262D62" w:rsidRDefault="004E0B54" w:rsidP="004E0B54">
            <w:pPr>
              <w:pStyle w:val="ListBulletintable"/>
            </w:pPr>
            <w:r w:rsidRPr="00276109">
              <w:t>use checklists or procedures to solve simple problems</w:t>
            </w:r>
          </w:p>
        </w:tc>
      </w:tr>
      <w:tr w:rsidR="004E0B54" w:rsidRPr="00262D62" w14:paraId="5D931E34" w14:textId="77777777" w:rsidTr="004E0B54">
        <w:trPr>
          <w:trHeight w:val="858"/>
        </w:trPr>
        <w:tc>
          <w:tcPr>
            <w:tcW w:w="4536" w:type="dxa"/>
            <w:tcBorders>
              <w:top w:val="nil"/>
              <w:left w:val="single" w:sz="4" w:space="0" w:color="auto"/>
              <w:bottom w:val="single" w:sz="4" w:space="0" w:color="auto"/>
              <w:right w:val="single" w:sz="4" w:space="0" w:color="auto"/>
            </w:tcBorders>
          </w:tcPr>
          <w:p w14:paraId="075A00D7" w14:textId="1BB9DF01" w:rsidR="004E0B54" w:rsidRPr="00262D62" w:rsidRDefault="004E0B54" w:rsidP="004E0B54">
            <w:pPr>
              <w:pStyle w:val="ListBulletintable"/>
            </w:pPr>
            <w:r w:rsidRPr="00276109">
              <w:t xml:space="preserve">apply industry standard processes for writing, </w:t>
            </w:r>
            <w:r w:rsidR="00671611" w:rsidRPr="00276109">
              <w:t>editing,</w:t>
            </w:r>
            <w:r w:rsidRPr="00276109">
              <w:t xml:space="preserve"> and recording of procedures</w:t>
            </w:r>
          </w:p>
        </w:tc>
        <w:tc>
          <w:tcPr>
            <w:tcW w:w="4536" w:type="dxa"/>
            <w:gridSpan w:val="2"/>
            <w:tcBorders>
              <w:top w:val="nil"/>
              <w:left w:val="single" w:sz="4" w:space="0" w:color="auto"/>
              <w:bottom w:val="single" w:sz="4" w:space="0" w:color="auto"/>
              <w:right w:val="single" w:sz="4" w:space="0" w:color="auto"/>
            </w:tcBorders>
          </w:tcPr>
          <w:p w14:paraId="22DEEF68" w14:textId="77777777" w:rsidR="004E0B54" w:rsidRPr="00262D62" w:rsidRDefault="004E0B54" w:rsidP="004E0B54">
            <w:pPr>
              <w:pStyle w:val="ListBulletintable"/>
            </w:pPr>
            <w:r w:rsidRPr="00276109">
              <w:t>use literacy and numeracy skills in reporting on construction projects</w:t>
            </w:r>
          </w:p>
        </w:tc>
      </w:tr>
    </w:tbl>
    <w:p w14:paraId="227CD05C" w14:textId="77777777" w:rsidR="004E0B54" w:rsidRDefault="004E0B54">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276109" w:rsidRPr="00262D62" w14:paraId="79006F57" w14:textId="77777777" w:rsidTr="00276109">
        <w:trPr>
          <w:trHeight w:val="414"/>
        </w:trPr>
        <w:tc>
          <w:tcPr>
            <w:tcW w:w="4536" w:type="dxa"/>
            <w:tcBorders>
              <w:top w:val="single" w:sz="4" w:space="0" w:color="auto"/>
              <w:left w:val="single" w:sz="4" w:space="0" w:color="auto"/>
              <w:bottom w:val="single" w:sz="4" w:space="0" w:color="auto"/>
              <w:right w:val="single" w:sz="4" w:space="0" w:color="auto"/>
            </w:tcBorders>
          </w:tcPr>
          <w:p w14:paraId="4F435BBE" w14:textId="52084646" w:rsidR="00276109" w:rsidRPr="00276109" w:rsidRDefault="00276109" w:rsidP="00276109">
            <w:pPr>
              <w:pStyle w:val="ListBulletintable"/>
              <w:numPr>
                <w:ilvl w:val="0"/>
                <w:numId w:val="0"/>
              </w:numPr>
              <w:ind w:left="388"/>
              <w:jc w:val="center"/>
              <w:rPr>
                <w:b/>
                <w:bCs/>
              </w:rPr>
            </w:pPr>
            <w:r w:rsidRPr="00276109">
              <w:rPr>
                <w:b/>
                <w:bCs/>
              </w:rPr>
              <w:lastRenderedPageBreak/>
              <w:t>A Course</w:t>
            </w:r>
          </w:p>
        </w:tc>
        <w:tc>
          <w:tcPr>
            <w:tcW w:w="4536" w:type="dxa"/>
            <w:tcBorders>
              <w:top w:val="single" w:sz="4" w:space="0" w:color="auto"/>
              <w:left w:val="single" w:sz="4" w:space="0" w:color="auto"/>
              <w:bottom w:val="single" w:sz="4" w:space="0" w:color="auto"/>
              <w:right w:val="single" w:sz="4" w:space="0" w:color="auto"/>
            </w:tcBorders>
          </w:tcPr>
          <w:p w14:paraId="66237305" w14:textId="451BAA9F" w:rsidR="00276109" w:rsidRPr="00276109" w:rsidRDefault="00276109" w:rsidP="00276109">
            <w:pPr>
              <w:pStyle w:val="ListBulletintable"/>
              <w:numPr>
                <w:ilvl w:val="0"/>
                <w:numId w:val="0"/>
              </w:numPr>
              <w:ind w:left="388"/>
              <w:jc w:val="center"/>
              <w:rPr>
                <w:b/>
                <w:bCs/>
              </w:rPr>
            </w:pPr>
            <w:r w:rsidRPr="00276109">
              <w:rPr>
                <w:b/>
                <w:bCs/>
              </w:rPr>
              <w:t>M Course</w:t>
            </w:r>
          </w:p>
        </w:tc>
      </w:tr>
      <w:tr w:rsidR="00276109" w:rsidRPr="00262D62" w14:paraId="50467E3C" w14:textId="77777777" w:rsidTr="004E0B54">
        <w:trPr>
          <w:trHeight w:val="858"/>
        </w:trPr>
        <w:tc>
          <w:tcPr>
            <w:tcW w:w="4536" w:type="dxa"/>
            <w:tcBorders>
              <w:top w:val="single" w:sz="4" w:space="0" w:color="auto"/>
              <w:left w:val="single" w:sz="4" w:space="0" w:color="auto"/>
              <w:bottom w:val="nil"/>
              <w:right w:val="single" w:sz="4" w:space="0" w:color="auto"/>
            </w:tcBorders>
          </w:tcPr>
          <w:p w14:paraId="6FFA9E49" w14:textId="4922E58C" w:rsidR="00276109" w:rsidRPr="00262D62" w:rsidRDefault="00276109" w:rsidP="002C10C9">
            <w:pPr>
              <w:pStyle w:val="ListBulletintable"/>
            </w:pPr>
            <w:r w:rsidRPr="00276109">
              <w:t xml:space="preserve">apply literacy and numeracy skills to interpret plans and specifications, for example, use formulae, </w:t>
            </w:r>
            <w:r w:rsidR="00671611" w:rsidRPr="00276109">
              <w:t>calculations,</w:t>
            </w:r>
            <w:r w:rsidRPr="00276109">
              <w:t xml:space="preserve"> and measurements</w:t>
            </w:r>
          </w:p>
        </w:tc>
        <w:tc>
          <w:tcPr>
            <w:tcW w:w="4536" w:type="dxa"/>
            <w:tcBorders>
              <w:top w:val="single" w:sz="4" w:space="0" w:color="auto"/>
              <w:left w:val="single" w:sz="4" w:space="0" w:color="auto"/>
              <w:bottom w:val="nil"/>
              <w:right w:val="single" w:sz="4" w:space="0" w:color="auto"/>
            </w:tcBorders>
          </w:tcPr>
          <w:p w14:paraId="7C9737D9" w14:textId="77777777" w:rsidR="00276109" w:rsidRPr="00262D62" w:rsidRDefault="00276109" w:rsidP="002C10C9">
            <w:pPr>
              <w:pStyle w:val="ListBulletintable"/>
            </w:pPr>
            <w:r w:rsidRPr="00276109">
              <w:t>use literacy and numeracy skills to follow plans for construction projects</w:t>
            </w:r>
          </w:p>
        </w:tc>
      </w:tr>
      <w:tr w:rsidR="004E0B54" w:rsidRPr="00262D62" w14:paraId="27AD0D1B" w14:textId="77777777" w:rsidTr="004E0B54">
        <w:trPr>
          <w:trHeight w:val="858"/>
        </w:trPr>
        <w:tc>
          <w:tcPr>
            <w:tcW w:w="4536" w:type="dxa"/>
            <w:tcBorders>
              <w:top w:val="nil"/>
              <w:left w:val="single" w:sz="4" w:space="0" w:color="auto"/>
              <w:bottom w:val="nil"/>
              <w:right w:val="single" w:sz="4" w:space="0" w:color="auto"/>
            </w:tcBorders>
          </w:tcPr>
          <w:p w14:paraId="2F6C4213" w14:textId="5DC4D47C" w:rsidR="004E0B54" w:rsidRPr="00276109" w:rsidRDefault="004E0B54" w:rsidP="004E0B54">
            <w:pPr>
              <w:pStyle w:val="ListBulletintable"/>
            </w:pPr>
            <w:r w:rsidRPr="00276109">
              <w:t>communicate accurately with others in an appropriate format, both orally and in writing, using correct terminology</w:t>
            </w:r>
          </w:p>
        </w:tc>
        <w:tc>
          <w:tcPr>
            <w:tcW w:w="4536" w:type="dxa"/>
            <w:tcBorders>
              <w:top w:val="nil"/>
              <w:left w:val="single" w:sz="4" w:space="0" w:color="auto"/>
              <w:bottom w:val="nil"/>
              <w:right w:val="single" w:sz="4" w:space="0" w:color="auto"/>
            </w:tcBorders>
          </w:tcPr>
          <w:p w14:paraId="672F967C" w14:textId="63187821" w:rsidR="004E0B54" w:rsidRPr="00276109" w:rsidRDefault="004E0B54" w:rsidP="004E0B54">
            <w:pPr>
              <w:pStyle w:val="ListBulletintable"/>
            </w:pPr>
            <w:r w:rsidRPr="00276109">
              <w:t>use skills to communicate with others</w:t>
            </w:r>
          </w:p>
        </w:tc>
      </w:tr>
      <w:tr w:rsidR="004E0B54" w:rsidRPr="00262D62" w14:paraId="39DE1853" w14:textId="77777777" w:rsidTr="00276109">
        <w:trPr>
          <w:trHeight w:val="858"/>
        </w:trPr>
        <w:tc>
          <w:tcPr>
            <w:tcW w:w="4536" w:type="dxa"/>
            <w:tcBorders>
              <w:top w:val="nil"/>
              <w:left w:val="single" w:sz="4" w:space="0" w:color="auto"/>
              <w:bottom w:val="nil"/>
              <w:right w:val="single" w:sz="4" w:space="0" w:color="auto"/>
            </w:tcBorders>
          </w:tcPr>
          <w:p w14:paraId="493E9464" w14:textId="2F8A8143" w:rsidR="004E0B54" w:rsidRPr="00262D62" w:rsidRDefault="004E0B54" w:rsidP="004E0B54">
            <w:pPr>
              <w:pStyle w:val="ListBulletintable"/>
            </w:pPr>
            <w:r w:rsidRPr="00276109">
              <w:t xml:space="preserve">apply transferable work, project management and interpersonal skills to work, learning and group activities </w:t>
            </w:r>
            <w:r w:rsidR="00987E26" w:rsidRPr="00276109">
              <w:t>to achieve quality products within deadlines</w:t>
            </w:r>
          </w:p>
        </w:tc>
        <w:tc>
          <w:tcPr>
            <w:tcW w:w="4536" w:type="dxa"/>
            <w:tcBorders>
              <w:top w:val="nil"/>
              <w:left w:val="single" w:sz="4" w:space="0" w:color="auto"/>
              <w:bottom w:val="nil"/>
              <w:right w:val="single" w:sz="4" w:space="0" w:color="auto"/>
            </w:tcBorders>
          </w:tcPr>
          <w:p w14:paraId="00CFAAF5" w14:textId="73903547" w:rsidR="004E0B54" w:rsidRPr="00262D62" w:rsidRDefault="005F000A" w:rsidP="004E0B54">
            <w:pPr>
              <w:pStyle w:val="ListBulletintable"/>
            </w:pPr>
            <w:r>
              <w:t>use</w:t>
            </w:r>
            <w:r w:rsidR="004E0B54" w:rsidRPr="00262D62">
              <w:t xml:space="preserve"> </w:t>
            </w:r>
            <w:r w:rsidR="004E0B54">
              <w:t xml:space="preserve">transferable work and </w:t>
            </w:r>
            <w:r w:rsidR="004E0B54" w:rsidRPr="00262D62">
              <w:t>interpersonal skills to work productively with others</w:t>
            </w:r>
            <w:r w:rsidR="00987E26" w:rsidRPr="00276109">
              <w:t xml:space="preserve"> to achieve quality products within deadlines</w:t>
            </w:r>
          </w:p>
        </w:tc>
      </w:tr>
      <w:tr w:rsidR="004E0B54" w:rsidRPr="00262D62" w14:paraId="2E565F56" w14:textId="77777777" w:rsidTr="00276109">
        <w:trPr>
          <w:trHeight w:val="858"/>
        </w:trPr>
        <w:tc>
          <w:tcPr>
            <w:tcW w:w="4536" w:type="dxa"/>
            <w:tcBorders>
              <w:top w:val="nil"/>
              <w:left w:val="single" w:sz="4" w:space="0" w:color="auto"/>
              <w:bottom w:val="single" w:sz="4" w:space="0" w:color="auto"/>
              <w:right w:val="single" w:sz="4" w:space="0" w:color="auto"/>
            </w:tcBorders>
          </w:tcPr>
          <w:p w14:paraId="3695D4BB" w14:textId="6934CAF9" w:rsidR="004E0B54" w:rsidRPr="00262D62" w:rsidRDefault="004E0B54" w:rsidP="004E0B54">
            <w:pPr>
              <w:pStyle w:val="ListBulletintable"/>
            </w:pPr>
            <w:r w:rsidRPr="00262D62">
              <w:t xml:space="preserve">reflect on own learning and </w:t>
            </w:r>
            <w:r>
              <w:t xml:space="preserve">propose </w:t>
            </w:r>
            <w:r w:rsidRPr="00262D62">
              <w:t>ways of improving</w:t>
            </w:r>
          </w:p>
        </w:tc>
        <w:tc>
          <w:tcPr>
            <w:tcW w:w="4536" w:type="dxa"/>
            <w:tcBorders>
              <w:top w:val="nil"/>
              <w:left w:val="single" w:sz="4" w:space="0" w:color="auto"/>
              <w:bottom w:val="single" w:sz="4" w:space="0" w:color="auto"/>
              <w:right w:val="single" w:sz="4" w:space="0" w:color="auto"/>
            </w:tcBorders>
          </w:tcPr>
          <w:p w14:paraId="2D0EDD8E" w14:textId="77777777" w:rsidR="004E0B54" w:rsidRPr="00262D62" w:rsidRDefault="004E0B54" w:rsidP="004E0B54">
            <w:pPr>
              <w:pStyle w:val="ListBulletintable"/>
            </w:pPr>
            <w:r w:rsidRPr="00262D62">
              <w:t>reflect on feedback and ways of improving</w:t>
            </w:r>
          </w:p>
        </w:tc>
      </w:tr>
    </w:tbl>
    <w:p w14:paraId="2818D482" w14:textId="0CA8F9F4" w:rsidR="0000206A" w:rsidRPr="00262D62" w:rsidRDefault="0000206A" w:rsidP="001643C2">
      <w:pPr>
        <w:pStyle w:val="Heading2"/>
        <w:rPr>
          <w:rFonts w:eastAsia="Calibri"/>
        </w:rPr>
      </w:pPr>
      <w:r w:rsidRPr="00262D62">
        <w:rPr>
          <w:rFonts w:eastAsia="Calibri"/>
        </w:rPr>
        <w:t>A guide to reading and implementing content descriptions</w:t>
      </w:r>
    </w:p>
    <w:p w14:paraId="5B9D4BBA" w14:textId="77777777" w:rsidR="0000206A" w:rsidRPr="00262D62" w:rsidRDefault="0000206A" w:rsidP="0000206A">
      <w:bookmarkStart w:id="98" w:name="_Hlk54176013"/>
      <w:r w:rsidRPr="00262D6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C6F09DE" w14:textId="0987C06E" w:rsidR="0000206A" w:rsidRPr="00262D62" w:rsidRDefault="0000206A" w:rsidP="0000206A">
      <w:pPr>
        <w:rPr>
          <w:rFonts w:cs="Arial"/>
          <w:lang w:eastAsia="en-AU"/>
        </w:rPr>
      </w:pPr>
      <w:r w:rsidRPr="00262D62">
        <w:rPr>
          <w:rFonts w:cs="Arial"/>
          <w:lang w:eastAsia="en-AU"/>
        </w:rPr>
        <w:t xml:space="preserve">A </w:t>
      </w:r>
      <w:r w:rsidRPr="00262D62">
        <w:rPr>
          <w:rFonts w:cs="Arial"/>
          <w:bCs/>
          <w:lang w:eastAsia="en-AU"/>
        </w:rPr>
        <w:t>program of learning</w:t>
      </w:r>
      <w:r w:rsidRPr="00262D62">
        <w:rPr>
          <w:rFonts w:cs="Arial"/>
          <w:b/>
          <w:bCs/>
          <w:lang w:eastAsia="en-AU"/>
        </w:rPr>
        <w:t xml:space="preserve"> </w:t>
      </w:r>
      <w:r w:rsidRPr="00262D62">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0A80F19" w14:textId="5EFD5877" w:rsidR="006B6872" w:rsidRPr="00262D62" w:rsidRDefault="006B6872" w:rsidP="006B6872">
      <w:r w:rsidRPr="00262D62">
        <w:t xml:space="preserve">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w:t>
      </w:r>
      <w:r w:rsidR="00671611" w:rsidRPr="00262D62">
        <w:t>skills,</w:t>
      </w:r>
      <w:r w:rsidRPr="00262D62">
        <w:t xml:space="preserve"> and understandings of the BSSS course unit content descriptions.</w:t>
      </w:r>
    </w:p>
    <w:p w14:paraId="0A58063B" w14:textId="13F3A96C" w:rsidR="006B6872" w:rsidRPr="00262D62" w:rsidRDefault="006B6872" w:rsidP="006B6872">
      <w:r w:rsidRPr="00262D62">
        <w:t>Alternatively, a college may choose the A course without the VET qualification. In delivering the course teachers will write a program of learning aligned with students’ needs and interests, meeting the A content descriptions.</w:t>
      </w:r>
    </w:p>
    <w:bookmarkEnd w:id="98"/>
    <w:p w14:paraId="29A3755D" w14:textId="77777777" w:rsidR="00500717" w:rsidRPr="00262D62" w:rsidRDefault="00500717" w:rsidP="00517755">
      <w:pPr>
        <w:pStyle w:val="Heading2"/>
      </w:pPr>
      <w:r w:rsidRPr="00262D62">
        <w:t>Units of Competency</w:t>
      </w:r>
    </w:p>
    <w:p w14:paraId="2434AEB2" w14:textId="77777777" w:rsidR="00CA4C31" w:rsidRPr="00262D62" w:rsidRDefault="00CA4C31" w:rsidP="00CA4C31">
      <w:r w:rsidRPr="00262D62">
        <w:t xml:space="preserve">Competence must be demonstrated over time and in the full range of construction contexts. Teachers must use this unit document in conjunction with the Units of Competence from the </w:t>
      </w:r>
      <w:r w:rsidRPr="00262D62">
        <w:rPr>
          <w:b/>
        </w:rPr>
        <w:t>Certificate I in Construction</w:t>
      </w:r>
      <w:r w:rsidRPr="00262D62">
        <w:rPr>
          <w:b/>
          <w:color w:val="FF0000"/>
        </w:rPr>
        <w:t xml:space="preserve"> </w:t>
      </w:r>
      <w:r w:rsidRPr="00262D62">
        <w:rPr>
          <w:bCs/>
        </w:rPr>
        <w:t>or</w:t>
      </w:r>
      <w:r w:rsidRPr="00262D62">
        <w:rPr>
          <w:b/>
        </w:rPr>
        <w:t xml:space="preserve"> Certificate II in Construction Pathways</w:t>
      </w:r>
      <w:r w:rsidRPr="00262D62">
        <w:t>, which provides performance criteria, range statements and assessment contexts.</w:t>
      </w:r>
    </w:p>
    <w:p w14:paraId="167C38AA" w14:textId="05B74564" w:rsidR="00500717" w:rsidRPr="00262D62" w:rsidRDefault="00500717" w:rsidP="00500717">
      <w:r w:rsidRPr="00262D62">
        <w:t xml:space="preserve">Teachers must address </w:t>
      </w:r>
      <w:r w:rsidRPr="00262D62">
        <w:rPr>
          <w:b/>
          <w:bCs/>
        </w:rPr>
        <w:t>all content</w:t>
      </w:r>
      <w:r w:rsidRPr="00262D62">
        <w:t xml:space="preserve"> related to the competencies embedded in this unit. Reasonable adjustment may be made only to the mode of delivery, context and support provided according to individual student needs.</w:t>
      </w:r>
    </w:p>
    <w:p w14:paraId="608C5B50" w14:textId="77777777" w:rsidR="00931A47" w:rsidRPr="00262D62" w:rsidRDefault="00931A47" w:rsidP="004E5C20">
      <w:bookmarkStart w:id="99" w:name="_Hlk54176025"/>
      <w:r w:rsidRPr="00262D62">
        <w:t>Competencies are attached to units and must be delivered in those units. However, ongoing assessment of competencies can occur while the student is enrolled as an ACT Senior Secondary student.</w:t>
      </w:r>
    </w:p>
    <w:bookmarkEnd w:id="99"/>
    <w:p w14:paraId="369685D5" w14:textId="755781E0" w:rsidR="00500717" w:rsidRPr="00262D62" w:rsidRDefault="00500717" w:rsidP="00500717">
      <w:r w:rsidRPr="00262D62">
        <w:t>In order to be deemed competent to industry standard, assessment must provide authentic, valid, sufficient and current evidence as indicated in the relevant Training Package.</w:t>
      </w:r>
    </w:p>
    <w:p w14:paraId="7674DCA1" w14:textId="77777777" w:rsidR="00057C02" w:rsidRPr="005C4607" w:rsidRDefault="00057C02" w:rsidP="00997D47">
      <w:pPr>
        <w:pStyle w:val="Heading3"/>
        <w:rPr>
          <w:b w:val="0"/>
          <w:bCs w:val="0"/>
          <w:sz w:val="22"/>
          <w:szCs w:val="22"/>
        </w:rPr>
      </w:pPr>
    </w:p>
    <w:p w14:paraId="7DC078E8" w14:textId="70E0ADB5" w:rsidR="00386003" w:rsidRPr="00262D62" w:rsidRDefault="00386003" w:rsidP="005C4607">
      <w:pPr>
        <w:pStyle w:val="Heading3"/>
        <w:spacing w:after="0"/>
      </w:pPr>
      <w:r w:rsidRPr="00262D62">
        <w:lastRenderedPageBreak/>
        <w:t>Certificate I in Construction</w:t>
      </w:r>
    </w:p>
    <w:p w14:paraId="5BEB5A89" w14:textId="51D08C10" w:rsidR="00386003" w:rsidRPr="00262D62" w:rsidRDefault="00386003" w:rsidP="00F56D8D">
      <w:r w:rsidRPr="00262D62">
        <w:t xml:space="preserve">If </w:t>
      </w:r>
      <w:r w:rsidRPr="00262D62">
        <w:rPr>
          <w:i/>
          <w:iCs/>
        </w:rPr>
        <w:t>Innovations in Construction</w:t>
      </w:r>
      <w:r w:rsidRPr="00262D62">
        <w:t xml:space="preserve"> is the student’s first unit, they must complete prerequisite</w:t>
      </w:r>
      <w:r w:rsidR="00F56D8D" w:rsidRPr="00262D62">
        <w:t xml:space="preserve"> </w:t>
      </w:r>
      <w:r w:rsidRPr="00262D62">
        <w:t xml:space="preserve">- </w:t>
      </w:r>
      <w:r w:rsidRPr="00262D62">
        <w:rPr>
          <w:b/>
          <w:bCs/>
        </w:rPr>
        <w:t xml:space="preserve">CPCCWHS2001 Apply WHS requirements, </w:t>
      </w:r>
      <w:r w:rsidR="00671611" w:rsidRPr="00262D62">
        <w:rPr>
          <w:b/>
          <w:bCs/>
        </w:rPr>
        <w:t>policies,</w:t>
      </w:r>
      <w:r w:rsidRPr="00262D62">
        <w:rPr>
          <w:b/>
          <w:bCs/>
        </w:rPr>
        <w:t xml:space="preserve"> and procedures in the Construction Industry</w:t>
      </w:r>
      <w:r w:rsidRPr="00262D62">
        <w:t xml:space="preserve"> before undertaking any other competency</w:t>
      </w:r>
      <w:r w:rsidR="00F56D8D" w:rsidRPr="00262D62">
        <w:t>.</w:t>
      </w:r>
    </w:p>
    <w:p w14:paraId="6EFD1627" w14:textId="116C446B" w:rsidR="00386003" w:rsidRPr="00262D62" w:rsidRDefault="00386003" w:rsidP="00386003">
      <w:r w:rsidRPr="00262D62">
        <w:t xml:space="preserve">The following </w:t>
      </w:r>
      <w:r w:rsidRPr="00262D62">
        <w:rPr>
          <w:b/>
          <w:bCs/>
        </w:rPr>
        <w:t>core</w:t>
      </w:r>
      <w:r w:rsidRPr="00262D62">
        <w:t xml:space="preserve"> </w:t>
      </w:r>
      <w:r w:rsidR="00F56D8D" w:rsidRPr="00262D62">
        <w:rPr>
          <w:b/>
          <w:bCs/>
        </w:rPr>
        <w:t>competencies</w:t>
      </w:r>
      <w:r w:rsidR="00F56D8D" w:rsidRPr="00262D62">
        <w:t xml:space="preserve"> </w:t>
      </w:r>
      <w:r w:rsidRPr="00262D62">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86003" w:rsidRPr="00262D62" w14:paraId="2227249E" w14:textId="77777777" w:rsidTr="002216E3">
        <w:trPr>
          <w:cantSplit/>
        </w:trPr>
        <w:tc>
          <w:tcPr>
            <w:tcW w:w="1883" w:type="dxa"/>
            <w:vAlign w:val="center"/>
          </w:tcPr>
          <w:p w14:paraId="7E47D4F1" w14:textId="77777777" w:rsidR="00386003" w:rsidRPr="00262D62" w:rsidRDefault="00386003" w:rsidP="002216E3">
            <w:pPr>
              <w:pStyle w:val="Tabletextbold"/>
            </w:pPr>
            <w:r w:rsidRPr="00262D62">
              <w:t>Code</w:t>
            </w:r>
          </w:p>
        </w:tc>
        <w:tc>
          <w:tcPr>
            <w:tcW w:w="7189" w:type="dxa"/>
            <w:vAlign w:val="center"/>
          </w:tcPr>
          <w:p w14:paraId="24C12EA5" w14:textId="77777777" w:rsidR="00386003" w:rsidRPr="00262D62" w:rsidRDefault="00386003" w:rsidP="002216E3">
            <w:pPr>
              <w:pStyle w:val="Tabletextbold"/>
            </w:pPr>
            <w:r w:rsidRPr="00262D62">
              <w:t>Competency Title</w:t>
            </w:r>
          </w:p>
        </w:tc>
      </w:tr>
      <w:tr w:rsidR="00386003" w:rsidRPr="00262D62" w14:paraId="7E9287EE" w14:textId="77777777" w:rsidTr="002216E3">
        <w:trPr>
          <w:cantSplit/>
        </w:trPr>
        <w:tc>
          <w:tcPr>
            <w:tcW w:w="1883" w:type="dxa"/>
          </w:tcPr>
          <w:p w14:paraId="52B48F79" w14:textId="387AC670" w:rsidR="00386003" w:rsidRPr="00262D62" w:rsidRDefault="00386003" w:rsidP="00F97CD6">
            <w:pPr>
              <w:pStyle w:val="Tabletextbold"/>
            </w:pPr>
            <w:r w:rsidRPr="00262D62">
              <w:t>CPCCCM2004*</w:t>
            </w:r>
          </w:p>
        </w:tc>
        <w:tc>
          <w:tcPr>
            <w:tcW w:w="7189" w:type="dxa"/>
          </w:tcPr>
          <w:p w14:paraId="73F0F922" w14:textId="7612B33B" w:rsidR="00386003" w:rsidRPr="00262D62" w:rsidRDefault="00386003" w:rsidP="00F97CD6">
            <w:pPr>
              <w:pStyle w:val="Tabletextbold"/>
            </w:pPr>
            <w:r w:rsidRPr="00262D62">
              <w:t>Handle construction materials</w:t>
            </w:r>
          </w:p>
        </w:tc>
      </w:tr>
      <w:tr w:rsidR="00386003" w:rsidRPr="00262D62" w14:paraId="4C7F5A35" w14:textId="77777777" w:rsidTr="002216E3">
        <w:trPr>
          <w:cantSplit/>
        </w:trPr>
        <w:tc>
          <w:tcPr>
            <w:tcW w:w="1883" w:type="dxa"/>
          </w:tcPr>
          <w:p w14:paraId="1ED1DAD1" w14:textId="3F2C0966" w:rsidR="00386003" w:rsidRPr="00262D62" w:rsidRDefault="00386003" w:rsidP="00F97CD6">
            <w:pPr>
              <w:pStyle w:val="Tabletextbold"/>
            </w:pPr>
            <w:r w:rsidRPr="00262D62">
              <w:t>CPCCCM2005*</w:t>
            </w:r>
          </w:p>
        </w:tc>
        <w:tc>
          <w:tcPr>
            <w:tcW w:w="7189" w:type="dxa"/>
          </w:tcPr>
          <w:p w14:paraId="73C44B08" w14:textId="010E180E" w:rsidR="00386003" w:rsidRPr="00262D62" w:rsidRDefault="00386003" w:rsidP="00F97CD6">
            <w:pPr>
              <w:pStyle w:val="Tabletextbold"/>
            </w:pPr>
            <w:r w:rsidRPr="00262D62">
              <w:t>Use construction tools and equipment</w:t>
            </w:r>
          </w:p>
        </w:tc>
      </w:tr>
      <w:tr w:rsidR="00386003" w:rsidRPr="00262D62" w14:paraId="3ABFC9C6" w14:textId="77777777" w:rsidTr="002216E3">
        <w:trPr>
          <w:cantSplit/>
        </w:trPr>
        <w:tc>
          <w:tcPr>
            <w:tcW w:w="1883" w:type="dxa"/>
          </w:tcPr>
          <w:p w14:paraId="26CC6577" w14:textId="6E24B623" w:rsidR="00386003" w:rsidRPr="00262D62" w:rsidRDefault="00386003" w:rsidP="00F97CD6">
            <w:pPr>
              <w:pStyle w:val="Tabletextbold"/>
            </w:pPr>
            <w:r w:rsidRPr="00262D62">
              <w:t>CPCCOM1012</w:t>
            </w:r>
          </w:p>
        </w:tc>
        <w:tc>
          <w:tcPr>
            <w:tcW w:w="7189" w:type="dxa"/>
          </w:tcPr>
          <w:p w14:paraId="0A5D5CDA" w14:textId="1618A6AA" w:rsidR="00386003" w:rsidRPr="00262D62" w:rsidRDefault="00386003" w:rsidP="00F97CD6">
            <w:pPr>
              <w:pStyle w:val="Tabletextbold"/>
            </w:pPr>
            <w:r w:rsidRPr="00262D62">
              <w:t>Work effectively and sustainably in the construction industry</w:t>
            </w:r>
          </w:p>
        </w:tc>
      </w:tr>
    </w:tbl>
    <w:p w14:paraId="47991F6F" w14:textId="039643B9" w:rsidR="00500717" w:rsidRPr="00262D62" w:rsidRDefault="00500717" w:rsidP="005C4607">
      <w:pPr>
        <w:tabs>
          <w:tab w:val="right" w:pos="9072"/>
        </w:tabs>
        <w:outlineLvl w:val="2"/>
        <w:rPr>
          <w:b/>
        </w:rPr>
      </w:pPr>
      <w:r w:rsidRPr="00262D62">
        <w:rPr>
          <w:rStyle w:val="Heading3Char"/>
        </w:rPr>
        <w:t xml:space="preserve">Certificate II in </w:t>
      </w:r>
      <w:r w:rsidR="00CA4C31" w:rsidRPr="00262D62">
        <w:rPr>
          <w:b/>
        </w:rPr>
        <w:t>Construction Pathways</w:t>
      </w:r>
    </w:p>
    <w:p w14:paraId="1718B976" w14:textId="344ECCF4" w:rsidR="00BE0CA1" w:rsidRPr="00262D62" w:rsidRDefault="00BE0CA1" w:rsidP="005C4607">
      <w:pPr>
        <w:spacing w:before="0"/>
      </w:pPr>
      <w:r w:rsidRPr="00262D62">
        <w:t xml:space="preserve">If </w:t>
      </w:r>
      <w:r w:rsidRPr="00262D62">
        <w:rPr>
          <w:i/>
          <w:iCs/>
        </w:rPr>
        <w:t>Innovations in Construction</w:t>
      </w:r>
      <w:r w:rsidRPr="00262D62">
        <w:t xml:space="preserve"> is the student’s first unit, they must complete prerequisite</w:t>
      </w:r>
      <w:r w:rsidR="00F56D8D" w:rsidRPr="00262D62">
        <w:t xml:space="preserve"> </w:t>
      </w:r>
      <w:r w:rsidRPr="00262D62">
        <w:t xml:space="preserve">- </w:t>
      </w:r>
      <w:r w:rsidRPr="00262D62">
        <w:rPr>
          <w:b/>
          <w:bCs/>
        </w:rPr>
        <w:t>CPCCWHS2001 Apply WHS requirements, policies and procedures in the Construction Industry</w:t>
      </w:r>
      <w:r w:rsidRPr="00262D62">
        <w:t xml:space="preserve"> before undertaking any other </w:t>
      </w:r>
      <w:r w:rsidR="00671611" w:rsidRPr="00262D62">
        <w:t>competency.</w:t>
      </w:r>
    </w:p>
    <w:p w14:paraId="5857C41B" w14:textId="01897F56" w:rsidR="00500717" w:rsidRPr="00262D62" w:rsidRDefault="00500717" w:rsidP="00500717">
      <w:r w:rsidRPr="00262D62">
        <w:t xml:space="preserve">The following </w:t>
      </w:r>
      <w:r w:rsidRPr="00262D62">
        <w:rPr>
          <w:b/>
          <w:bCs/>
        </w:rPr>
        <w:t>core</w:t>
      </w:r>
      <w:r w:rsidRPr="00262D62">
        <w:t xml:space="preserve"> </w:t>
      </w:r>
      <w:r w:rsidR="00F56D8D" w:rsidRPr="00262D62">
        <w:rPr>
          <w:b/>
          <w:bCs/>
        </w:rPr>
        <w:t>competencies</w:t>
      </w:r>
      <w:r w:rsidR="00F56D8D" w:rsidRPr="00262D62">
        <w:t xml:space="preserve"> </w:t>
      </w:r>
      <w:r w:rsidRPr="00262D62">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262D62" w14:paraId="7E8774CD" w14:textId="77777777" w:rsidTr="00174C32">
        <w:trPr>
          <w:cantSplit/>
        </w:trPr>
        <w:tc>
          <w:tcPr>
            <w:tcW w:w="1883" w:type="dxa"/>
            <w:vAlign w:val="center"/>
          </w:tcPr>
          <w:p w14:paraId="3A0B3765" w14:textId="77777777" w:rsidR="00500717" w:rsidRPr="00262D62" w:rsidRDefault="00500717" w:rsidP="005C4607">
            <w:pPr>
              <w:spacing w:before="40" w:after="40"/>
              <w:ind w:left="113"/>
              <w:rPr>
                <w:b/>
                <w:szCs w:val="22"/>
              </w:rPr>
            </w:pPr>
            <w:r w:rsidRPr="00262D62">
              <w:rPr>
                <w:b/>
                <w:szCs w:val="22"/>
              </w:rPr>
              <w:t>Code</w:t>
            </w:r>
          </w:p>
        </w:tc>
        <w:tc>
          <w:tcPr>
            <w:tcW w:w="7189" w:type="dxa"/>
            <w:vAlign w:val="center"/>
          </w:tcPr>
          <w:p w14:paraId="5B58F3A2" w14:textId="77777777" w:rsidR="00500717" w:rsidRPr="00262D62" w:rsidRDefault="00500717" w:rsidP="005C4607">
            <w:pPr>
              <w:spacing w:before="40" w:after="40"/>
              <w:ind w:left="113"/>
              <w:rPr>
                <w:b/>
                <w:szCs w:val="22"/>
              </w:rPr>
            </w:pPr>
            <w:r w:rsidRPr="00262D62">
              <w:rPr>
                <w:b/>
                <w:szCs w:val="22"/>
              </w:rPr>
              <w:t>Competency Title</w:t>
            </w:r>
          </w:p>
        </w:tc>
      </w:tr>
      <w:tr w:rsidR="00500717" w:rsidRPr="00262D62" w14:paraId="1BE53D6A" w14:textId="77777777" w:rsidTr="00174C32">
        <w:trPr>
          <w:cantSplit/>
        </w:trPr>
        <w:tc>
          <w:tcPr>
            <w:tcW w:w="1883" w:type="dxa"/>
          </w:tcPr>
          <w:p w14:paraId="2D98CC58" w14:textId="15B9AF77" w:rsidR="00500717" w:rsidRPr="00262D62" w:rsidRDefault="00386003" w:rsidP="005C4607">
            <w:pPr>
              <w:pStyle w:val="Tabletextbold"/>
            </w:pPr>
            <w:r w:rsidRPr="00262D62">
              <w:t>CPCCOM1012</w:t>
            </w:r>
          </w:p>
        </w:tc>
        <w:tc>
          <w:tcPr>
            <w:tcW w:w="7189" w:type="dxa"/>
          </w:tcPr>
          <w:p w14:paraId="59E406C9" w14:textId="368ED42B" w:rsidR="00500717" w:rsidRPr="00262D62" w:rsidRDefault="00386003" w:rsidP="005C4607">
            <w:pPr>
              <w:pStyle w:val="Tabletextbold"/>
            </w:pPr>
            <w:r w:rsidRPr="00262D62">
              <w:t>Work effectively and sustainably in the construction industry</w:t>
            </w:r>
          </w:p>
        </w:tc>
      </w:tr>
    </w:tbl>
    <w:p w14:paraId="7003428E" w14:textId="3FABC8B8" w:rsidR="00174C32" w:rsidRPr="00E77BCB" w:rsidRDefault="00174C32" w:rsidP="005C4607">
      <w:pPr>
        <w:spacing w:before="40" w:after="40"/>
        <w:rPr>
          <w:bCs/>
          <w:szCs w:val="22"/>
        </w:rPr>
      </w:pPr>
      <w:r w:rsidRPr="00262D62">
        <w:rPr>
          <w:b/>
          <w:szCs w:val="22"/>
        </w:rPr>
        <w:t>Choose at least ONE of the following elective</w:t>
      </w:r>
      <w:r w:rsidR="00F56D8D" w:rsidRPr="00262D62">
        <w:rPr>
          <w:b/>
          <w:szCs w:val="22"/>
        </w:rPr>
        <w:t xml:space="preserve"> </w:t>
      </w:r>
      <w:r w:rsidR="00F56D8D" w:rsidRPr="00262D62">
        <w:rPr>
          <w:b/>
          <w:bCs/>
        </w:rPr>
        <w:t>competencies</w:t>
      </w:r>
      <w:r w:rsidRPr="00262D62">
        <w:rPr>
          <w:b/>
          <w:szCs w:val="22"/>
        </w:rPr>
        <w:t xml:space="preserve"> </w:t>
      </w:r>
      <w:r w:rsidRPr="00262D62">
        <w:rPr>
          <w:bCs/>
          <w:szCs w:val="22"/>
        </w:rPr>
        <w:t>to</w:t>
      </w:r>
      <w:r w:rsidRPr="00262D62">
        <w:rPr>
          <w:bCs/>
        </w:rPr>
        <w:t xml:space="preserve"> </w:t>
      </w:r>
      <w:r w:rsidRPr="00262D62">
        <w:t>be delivered and assessed over the semester</w:t>
      </w:r>
      <w:r w:rsidRPr="00E77BCB">
        <w:rPr>
          <w:bCs/>
          <w:szCs w:val="22"/>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74C32" w:rsidRPr="00262D62" w14:paraId="6D84E32E" w14:textId="77777777" w:rsidTr="002216E3">
        <w:trPr>
          <w:cantSplit/>
        </w:trPr>
        <w:tc>
          <w:tcPr>
            <w:tcW w:w="1824" w:type="dxa"/>
            <w:vAlign w:val="center"/>
          </w:tcPr>
          <w:p w14:paraId="32E11088" w14:textId="77777777" w:rsidR="00174C32" w:rsidRPr="00262D62" w:rsidRDefault="00174C32" w:rsidP="005C4607">
            <w:pPr>
              <w:spacing w:before="40" w:after="40"/>
              <w:ind w:left="113"/>
              <w:rPr>
                <w:b/>
                <w:szCs w:val="22"/>
              </w:rPr>
            </w:pPr>
            <w:r w:rsidRPr="00262D62">
              <w:rPr>
                <w:b/>
                <w:szCs w:val="22"/>
              </w:rPr>
              <w:t>Code</w:t>
            </w:r>
          </w:p>
        </w:tc>
        <w:tc>
          <w:tcPr>
            <w:tcW w:w="6965" w:type="dxa"/>
            <w:vAlign w:val="center"/>
          </w:tcPr>
          <w:p w14:paraId="7F43F7C3" w14:textId="77777777" w:rsidR="00174C32" w:rsidRPr="00262D62" w:rsidRDefault="00174C32" w:rsidP="005C4607">
            <w:pPr>
              <w:spacing w:before="40" w:after="40"/>
              <w:ind w:left="113"/>
              <w:rPr>
                <w:b/>
                <w:szCs w:val="22"/>
              </w:rPr>
            </w:pPr>
            <w:r w:rsidRPr="00262D62">
              <w:rPr>
                <w:b/>
                <w:szCs w:val="22"/>
              </w:rPr>
              <w:t>Competency Title</w:t>
            </w:r>
          </w:p>
        </w:tc>
      </w:tr>
      <w:tr w:rsidR="00174C32" w:rsidRPr="00262D62" w14:paraId="77FCCDD7" w14:textId="77777777" w:rsidTr="002216E3">
        <w:trPr>
          <w:cantSplit/>
        </w:trPr>
        <w:tc>
          <w:tcPr>
            <w:tcW w:w="1824" w:type="dxa"/>
          </w:tcPr>
          <w:p w14:paraId="1E0C58EB" w14:textId="77777777" w:rsidR="00174C32" w:rsidRPr="00262D62" w:rsidRDefault="00174C32" w:rsidP="005C4607">
            <w:pPr>
              <w:pStyle w:val="TableText"/>
            </w:pPr>
            <w:r w:rsidRPr="00262D62">
              <w:t>CPCCCM2004*</w:t>
            </w:r>
          </w:p>
        </w:tc>
        <w:tc>
          <w:tcPr>
            <w:tcW w:w="6965" w:type="dxa"/>
          </w:tcPr>
          <w:p w14:paraId="5ABBF6ED" w14:textId="23C5DF23" w:rsidR="00174C32" w:rsidRPr="00262D62" w:rsidRDefault="00174C32" w:rsidP="005C4607">
            <w:pPr>
              <w:pStyle w:val="TableText"/>
            </w:pPr>
            <w:r w:rsidRPr="00262D62">
              <w:t>Handle construction materials</w:t>
            </w:r>
            <w:r w:rsidR="00E54903" w:rsidRPr="00262D62">
              <w:t xml:space="preserve"> (Group I)</w:t>
            </w:r>
          </w:p>
        </w:tc>
      </w:tr>
      <w:tr w:rsidR="00174C32" w:rsidRPr="00262D62" w14:paraId="5C02279E" w14:textId="77777777" w:rsidTr="002216E3">
        <w:trPr>
          <w:cantSplit/>
        </w:trPr>
        <w:tc>
          <w:tcPr>
            <w:tcW w:w="1824" w:type="dxa"/>
          </w:tcPr>
          <w:p w14:paraId="3871B8F4" w14:textId="2425319D" w:rsidR="00174C32" w:rsidRPr="00262D62" w:rsidRDefault="00EC085F" w:rsidP="005C4607">
            <w:pPr>
              <w:pStyle w:val="TableText"/>
            </w:pPr>
            <w:bookmarkStart w:id="100" w:name="_Hlk116577318"/>
            <w:r w:rsidRPr="00262D62">
              <w:rPr>
                <w:rFonts w:cs="Calibri"/>
              </w:rPr>
              <w:t>FBPOPR2074</w:t>
            </w:r>
          </w:p>
        </w:tc>
        <w:tc>
          <w:tcPr>
            <w:tcW w:w="6965" w:type="dxa"/>
          </w:tcPr>
          <w:p w14:paraId="7DD12840" w14:textId="3E014527" w:rsidR="00174C32" w:rsidRPr="00262D62" w:rsidRDefault="00EC085F" w:rsidP="005C4607">
            <w:pPr>
              <w:pStyle w:val="TableText"/>
            </w:pPr>
            <w:r w:rsidRPr="00262D62">
              <w:rPr>
                <w:rFonts w:cs="Calibri"/>
              </w:rPr>
              <w:t>Carry out</w:t>
            </w:r>
            <w:r w:rsidR="00174C32" w:rsidRPr="00262D62">
              <w:rPr>
                <w:rFonts w:cs="Calibri"/>
              </w:rPr>
              <w:t xml:space="preserve"> manual handling</w:t>
            </w:r>
            <w:r w:rsidR="00E54903" w:rsidRPr="00262D62">
              <w:rPr>
                <w:rFonts w:cs="Calibri"/>
              </w:rPr>
              <w:t xml:space="preserve"> </w:t>
            </w:r>
            <w:r w:rsidRPr="00262D62">
              <w:rPr>
                <w:rFonts w:cs="Calibri"/>
              </w:rPr>
              <w:t xml:space="preserve">tasks </w:t>
            </w:r>
            <w:r w:rsidR="00E54903" w:rsidRPr="00262D62">
              <w:t>(</w:t>
            </w:r>
            <w:r w:rsidRPr="00262D62">
              <w:t>imported</w:t>
            </w:r>
            <w:r w:rsidR="00E54903" w:rsidRPr="00262D62">
              <w:t>)</w:t>
            </w:r>
          </w:p>
        </w:tc>
      </w:tr>
    </w:tbl>
    <w:bookmarkEnd w:id="100"/>
    <w:p w14:paraId="71CF2591" w14:textId="25F0F34C" w:rsidR="00174C32" w:rsidRPr="00262D62" w:rsidRDefault="00174C32" w:rsidP="005C4607">
      <w:pPr>
        <w:spacing w:before="40"/>
        <w:rPr>
          <w:b/>
          <w:bCs/>
        </w:rPr>
      </w:pPr>
      <w:r w:rsidRPr="00262D62">
        <w:rPr>
          <w:b/>
          <w:bCs/>
        </w:rPr>
        <w:t>O</w:t>
      </w:r>
      <w:r w:rsidR="00F56D8D" w:rsidRPr="00262D62">
        <w:rPr>
          <w:b/>
          <w:bCs/>
        </w:rPr>
        <w:t>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74C32" w:rsidRPr="00262D62" w14:paraId="2651B916" w14:textId="77777777" w:rsidTr="002216E3">
        <w:trPr>
          <w:cantSplit/>
        </w:trPr>
        <w:tc>
          <w:tcPr>
            <w:tcW w:w="1883" w:type="dxa"/>
            <w:vAlign w:val="center"/>
          </w:tcPr>
          <w:p w14:paraId="10F650DE" w14:textId="77777777" w:rsidR="00174C32" w:rsidRPr="00262D62" w:rsidRDefault="00174C32" w:rsidP="005C4607">
            <w:pPr>
              <w:spacing w:before="40" w:after="40"/>
              <w:ind w:left="113"/>
              <w:rPr>
                <w:b/>
                <w:szCs w:val="22"/>
              </w:rPr>
            </w:pPr>
            <w:r w:rsidRPr="00262D62">
              <w:rPr>
                <w:b/>
                <w:szCs w:val="22"/>
              </w:rPr>
              <w:t>Code</w:t>
            </w:r>
          </w:p>
        </w:tc>
        <w:tc>
          <w:tcPr>
            <w:tcW w:w="7189" w:type="dxa"/>
            <w:vAlign w:val="center"/>
          </w:tcPr>
          <w:p w14:paraId="5488FCA9" w14:textId="77777777" w:rsidR="00174C32" w:rsidRPr="00262D62" w:rsidRDefault="00174C32" w:rsidP="005C4607">
            <w:pPr>
              <w:spacing w:before="40" w:after="40"/>
              <w:ind w:left="113"/>
              <w:rPr>
                <w:b/>
                <w:szCs w:val="22"/>
              </w:rPr>
            </w:pPr>
            <w:r w:rsidRPr="00262D62">
              <w:rPr>
                <w:b/>
                <w:szCs w:val="22"/>
              </w:rPr>
              <w:t>Competency Title</w:t>
            </w:r>
          </w:p>
        </w:tc>
      </w:tr>
      <w:tr w:rsidR="00174C32" w:rsidRPr="00262D62" w14:paraId="6458195D" w14:textId="77777777" w:rsidTr="002216E3">
        <w:trPr>
          <w:cantSplit/>
        </w:trPr>
        <w:tc>
          <w:tcPr>
            <w:tcW w:w="1883" w:type="dxa"/>
          </w:tcPr>
          <w:p w14:paraId="283644BB" w14:textId="77777777" w:rsidR="00174C32" w:rsidRPr="00262D62" w:rsidRDefault="00174C32" w:rsidP="005C4607">
            <w:pPr>
              <w:pStyle w:val="TableText"/>
            </w:pPr>
            <w:r w:rsidRPr="00262D62">
              <w:t>CPCCCA2002*</w:t>
            </w:r>
          </w:p>
        </w:tc>
        <w:tc>
          <w:tcPr>
            <w:tcW w:w="7189" w:type="dxa"/>
          </w:tcPr>
          <w:p w14:paraId="44F77534" w14:textId="3BA7F299" w:rsidR="00174C32" w:rsidRPr="00262D62" w:rsidRDefault="00174C32" w:rsidP="005C4607">
            <w:pPr>
              <w:pStyle w:val="TableText"/>
            </w:pPr>
            <w:r w:rsidRPr="00262D62">
              <w:t xml:space="preserve">Use carpentry tools and equipment </w:t>
            </w:r>
            <w:r w:rsidR="00E54903" w:rsidRPr="00262D62">
              <w:t>(</w:t>
            </w:r>
            <w:r w:rsidRPr="00262D62">
              <w:t>Group B</w:t>
            </w:r>
            <w:r w:rsidR="00E54903" w:rsidRPr="00262D62">
              <w:t>)</w:t>
            </w:r>
          </w:p>
        </w:tc>
      </w:tr>
      <w:tr w:rsidR="00174C32" w:rsidRPr="00262D62" w14:paraId="66515ECB" w14:textId="77777777" w:rsidTr="002216E3">
        <w:trPr>
          <w:cantSplit/>
        </w:trPr>
        <w:tc>
          <w:tcPr>
            <w:tcW w:w="1883" w:type="dxa"/>
          </w:tcPr>
          <w:p w14:paraId="22D1FDF2" w14:textId="77777777" w:rsidR="00174C32" w:rsidRPr="00262D62" w:rsidRDefault="00174C32" w:rsidP="005C4607">
            <w:pPr>
              <w:pStyle w:val="TableText"/>
            </w:pPr>
            <w:r w:rsidRPr="00262D62">
              <w:t>CPCCCA2011*</w:t>
            </w:r>
          </w:p>
        </w:tc>
        <w:tc>
          <w:tcPr>
            <w:tcW w:w="7189" w:type="dxa"/>
          </w:tcPr>
          <w:p w14:paraId="6D07FBBC" w14:textId="662E8160" w:rsidR="00174C32" w:rsidRPr="00262D62" w:rsidRDefault="00174C32" w:rsidP="005C4607">
            <w:pPr>
              <w:pStyle w:val="TableText"/>
            </w:pPr>
            <w:r w:rsidRPr="00262D62">
              <w:t>Handle carpentry materials</w:t>
            </w:r>
            <w:r w:rsidR="00E54903" w:rsidRPr="00262D62">
              <w:t xml:space="preserve"> (Group B)</w:t>
            </w:r>
          </w:p>
        </w:tc>
      </w:tr>
    </w:tbl>
    <w:p w14:paraId="5AAE898E" w14:textId="75327C8A" w:rsidR="00174C32" w:rsidRPr="00262D62" w:rsidRDefault="00174C32" w:rsidP="005C4607">
      <w:pPr>
        <w:spacing w:before="40"/>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74C32" w:rsidRPr="00262D62" w14:paraId="3B81D6B6" w14:textId="77777777" w:rsidTr="002216E3">
        <w:trPr>
          <w:cantSplit/>
        </w:trPr>
        <w:tc>
          <w:tcPr>
            <w:tcW w:w="1883" w:type="dxa"/>
            <w:vAlign w:val="center"/>
          </w:tcPr>
          <w:p w14:paraId="74DFF76E" w14:textId="77777777" w:rsidR="00174C32" w:rsidRPr="00262D62" w:rsidRDefault="00174C32" w:rsidP="005C4607">
            <w:pPr>
              <w:spacing w:before="40" w:after="40"/>
              <w:ind w:left="113"/>
              <w:rPr>
                <w:b/>
                <w:szCs w:val="22"/>
              </w:rPr>
            </w:pPr>
            <w:r w:rsidRPr="00262D62">
              <w:rPr>
                <w:b/>
                <w:szCs w:val="22"/>
              </w:rPr>
              <w:t>Code</w:t>
            </w:r>
          </w:p>
        </w:tc>
        <w:tc>
          <w:tcPr>
            <w:tcW w:w="7189" w:type="dxa"/>
            <w:vAlign w:val="center"/>
          </w:tcPr>
          <w:p w14:paraId="4F2437E9" w14:textId="77777777" w:rsidR="00174C32" w:rsidRPr="00262D62" w:rsidRDefault="00174C32" w:rsidP="005C4607">
            <w:pPr>
              <w:spacing w:before="40" w:after="40"/>
              <w:ind w:left="113"/>
              <w:rPr>
                <w:b/>
                <w:szCs w:val="22"/>
              </w:rPr>
            </w:pPr>
            <w:r w:rsidRPr="00262D62">
              <w:rPr>
                <w:b/>
                <w:szCs w:val="22"/>
              </w:rPr>
              <w:t>Competency Title</w:t>
            </w:r>
          </w:p>
        </w:tc>
      </w:tr>
      <w:tr w:rsidR="00174C32" w:rsidRPr="00262D62" w14:paraId="7EEBF7F3" w14:textId="77777777" w:rsidTr="002216E3">
        <w:trPr>
          <w:cantSplit/>
        </w:trPr>
        <w:tc>
          <w:tcPr>
            <w:tcW w:w="1883" w:type="dxa"/>
          </w:tcPr>
          <w:p w14:paraId="7F16E1A0" w14:textId="77777777" w:rsidR="00174C32" w:rsidRPr="00262D62" w:rsidRDefault="00174C32" w:rsidP="005C4607">
            <w:pPr>
              <w:pStyle w:val="TableText"/>
            </w:pPr>
            <w:r w:rsidRPr="00262D62">
              <w:t>CPCCBL2001*</w:t>
            </w:r>
          </w:p>
        </w:tc>
        <w:tc>
          <w:tcPr>
            <w:tcW w:w="7189" w:type="dxa"/>
          </w:tcPr>
          <w:p w14:paraId="2BDAAB57" w14:textId="401CE74A" w:rsidR="00174C32" w:rsidRPr="00262D62" w:rsidRDefault="00174C32" w:rsidP="005C4607">
            <w:pPr>
              <w:pStyle w:val="TableText"/>
            </w:pPr>
            <w:r w:rsidRPr="00262D62">
              <w:t>Handle and prepare bricklaying and block</w:t>
            </w:r>
            <w:r w:rsidR="00262D62" w:rsidRPr="00262D62">
              <w:t xml:space="preserve"> </w:t>
            </w:r>
            <w:r w:rsidRPr="00262D62">
              <w:t>laying materials</w:t>
            </w:r>
            <w:r w:rsidR="00E54903" w:rsidRPr="00262D62">
              <w:t xml:space="preserve"> (Group A)</w:t>
            </w:r>
          </w:p>
        </w:tc>
      </w:tr>
      <w:tr w:rsidR="00174C32" w:rsidRPr="00262D62" w14:paraId="40F23B2E" w14:textId="77777777" w:rsidTr="002216E3">
        <w:trPr>
          <w:cantSplit/>
        </w:trPr>
        <w:tc>
          <w:tcPr>
            <w:tcW w:w="1883" w:type="dxa"/>
          </w:tcPr>
          <w:p w14:paraId="3D943331" w14:textId="77777777" w:rsidR="00174C32" w:rsidRPr="00262D62" w:rsidRDefault="00174C32" w:rsidP="005C4607">
            <w:pPr>
              <w:pStyle w:val="TableText"/>
            </w:pPr>
            <w:r w:rsidRPr="00262D62">
              <w:t>CPCCBL2002*</w:t>
            </w:r>
          </w:p>
        </w:tc>
        <w:tc>
          <w:tcPr>
            <w:tcW w:w="7189" w:type="dxa"/>
          </w:tcPr>
          <w:p w14:paraId="797CB9D6" w14:textId="0F8017C7" w:rsidR="00174C32" w:rsidRPr="00262D62" w:rsidRDefault="00174C32" w:rsidP="005C4607">
            <w:pPr>
              <w:pStyle w:val="TableText"/>
            </w:pPr>
            <w:r w:rsidRPr="00262D62">
              <w:t>Use bricklaying and block</w:t>
            </w:r>
            <w:r w:rsidR="00262D62" w:rsidRPr="00262D62">
              <w:t xml:space="preserve"> </w:t>
            </w:r>
            <w:r w:rsidRPr="00262D62">
              <w:t>laying tools and equipment</w:t>
            </w:r>
            <w:r w:rsidR="00E54903" w:rsidRPr="00262D62">
              <w:t xml:space="preserve"> (Group A)</w:t>
            </w:r>
          </w:p>
        </w:tc>
      </w:tr>
    </w:tbl>
    <w:p w14:paraId="27D5380B" w14:textId="467F5D93" w:rsidR="00174C32" w:rsidRPr="00262D62" w:rsidRDefault="00174C32" w:rsidP="005C4607">
      <w:pPr>
        <w:spacing w:before="40"/>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174C32" w:rsidRPr="00262D62" w14:paraId="1DE023BE" w14:textId="77777777" w:rsidTr="00E25B3A">
        <w:trPr>
          <w:cantSplit/>
        </w:trPr>
        <w:tc>
          <w:tcPr>
            <w:tcW w:w="1883" w:type="dxa"/>
            <w:vAlign w:val="center"/>
          </w:tcPr>
          <w:p w14:paraId="39D3B9CA" w14:textId="77777777" w:rsidR="00174C32" w:rsidRPr="00262D62" w:rsidRDefault="00174C32" w:rsidP="005C4607">
            <w:pPr>
              <w:spacing w:before="40" w:after="40"/>
              <w:ind w:left="113"/>
              <w:rPr>
                <w:b/>
                <w:szCs w:val="22"/>
              </w:rPr>
            </w:pPr>
            <w:r w:rsidRPr="00262D62">
              <w:rPr>
                <w:b/>
                <w:szCs w:val="22"/>
              </w:rPr>
              <w:t>Code</w:t>
            </w:r>
          </w:p>
        </w:tc>
        <w:tc>
          <w:tcPr>
            <w:tcW w:w="7189" w:type="dxa"/>
            <w:vAlign w:val="center"/>
          </w:tcPr>
          <w:p w14:paraId="0A8B5247" w14:textId="77777777" w:rsidR="00174C32" w:rsidRPr="00262D62" w:rsidRDefault="00174C32" w:rsidP="005C4607">
            <w:pPr>
              <w:spacing w:before="40" w:after="40"/>
              <w:ind w:left="113"/>
              <w:rPr>
                <w:b/>
                <w:szCs w:val="22"/>
              </w:rPr>
            </w:pPr>
            <w:r w:rsidRPr="00262D62">
              <w:rPr>
                <w:b/>
                <w:szCs w:val="22"/>
              </w:rPr>
              <w:t>Competency Title</w:t>
            </w:r>
          </w:p>
        </w:tc>
      </w:tr>
      <w:tr w:rsidR="00174C32" w:rsidRPr="00262D62" w14:paraId="1A4120A4" w14:textId="77777777" w:rsidTr="00E25B3A">
        <w:trPr>
          <w:cantSplit/>
        </w:trPr>
        <w:tc>
          <w:tcPr>
            <w:tcW w:w="1883" w:type="dxa"/>
          </w:tcPr>
          <w:p w14:paraId="3AC80179" w14:textId="77777777" w:rsidR="00174C32" w:rsidRPr="00262D62" w:rsidRDefault="00174C32" w:rsidP="005C4607">
            <w:pPr>
              <w:pStyle w:val="TableText"/>
            </w:pPr>
            <w:r w:rsidRPr="00262D62">
              <w:t>CPCCSP2001*</w:t>
            </w:r>
          </w:p>
        </w:tc>
        <w:tc>
          <w:tcPr>
            <w:tcW w:w="7189" w:type="dxa"/>
          </w:tcPr>
          <w:p w14:paraId="25ED4372" w14:textId="78644160" w:rsidR="00174C32" w:rsidRPr="00262D62" w:rsidRDefault="00174C32" w:rsidP="005C4607">
            <w:pPr>
              <w:pStyle w:val="TableText"/>
            </w:pPr>
            <w:r w:rsidRPr="00262D62">
              <w:t>Handle Solid Plastering Materials</w:t>
            </w:r>
            <w:r w:rsidR="00E54903" w:rsidRPr="00262D62">
              <w:t xml:space="preserve"> (Group C)</w:t>
            </w:r>
          </w:p>
        </w:tc>
      </w:tr>
    </w:tbl>
    <w:p w14:paraId="5353AA42" w14:textId="0AD3ADF4" w:rsidR="00E25B3A" w:rsidRPr="00262D62" w:rsidRDefault="00E25B3A" w:rsidP="005C4607">
      <w:pPr>
        <w:spacing w:before="40"/>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E25B3A" w:rsidRPr="00262D62" w14:paraId="03A79635" w14:textId="77777777" w:rsidTr="00B2521B">
        <w:trPr>
          <w:cantSplit/>
        </w:trPr>
        <w:tc>
          <w:tcPr>
            <w:tcW w:w="1883" w:type="dxa"/>
            <w:vAlign w:val="center"/>
          </w:tcPr>
          <w:p w14:paraId="5BD280A3" w14:textId="77777777" w:rsidR="00E25B3A" w:rsidRPr="00262D62" w:rsidRDefault="00E25B3A" w:rsidP="005C4607">
            <w:pPr>
              <w:spacing w:before="40" w:after="40"/>
              <w:ind w:left="113"/>
              <w:rPr>
                <w:b/>
                <w:szCs w:val="22"/>
              </w:rPr>
            </w:pPr>
            <w:r w:rsidRPr="00262D62">
              <w:rPr>
                <w:b/>
                <w:szCs w:val="22"/>
              </w:rPr>
              <w:t>Code</w:t>
            </w:r>
          </w:p>
        </w:tc>
        <w:tc>
          <w:tcPr>
            <w:tcW w:w="7189" w:type="dxa"/>
            <w:vAlign w:val="center"/>
          </w:tcPr>
          <w:p w14:paraId="359DD956" w14:textId="77777777" w:rsidR="00E25B3A" w:rsidRPr="00262D62" w:rsidRDefault="00E25B3A" w:rsidP="005C4607">
            <w:pPr>
              <w:spacing w:before="40" w:after="40"/>
              <w:ind w:left="113"/>
              <w:rPr>
                <w:b/>
                <w:szCs w:val="22"/>
              </w:rPr>
            </w:pPr>
            <w:r w:rsidRPr="00262D62">
              <w:rPr>
                <w:b/>
                <w:szCs w:val="22"/>
              </w:rPr>
              <w:t>Competency Title</w:t>
            </w:r>
          </w:p>
        </w:tc>
      </w:tr>
      <w:tr w:rsidR="00E25B3A" w:rsidRPr="00262D62" w14:paraId="6B47B929" w14:textId="77777777" w:rsidTr="00B2521B">
        <w:trPr>
          <w:cantSplit/>
        </w:trPr>
        <w:tc>
          <w:tcPr>
            <w:tcW w:w="1883" w:type="dxa"/>
          </w:tcPr>
          <w:p w14:paraId="4F3A1A30" w14:textId="77777777" w:rsidR="00E25B3A" w:rsidRPr="00262D62" w:rsidRDefault="00E25B3A" w:rsidP="005C4607">
            <w:pPr>
              <w:pStyle w:val="TableText"/>
            </w:pPr>
            <w:r w:rsidRPr="00262D62">
              <w:t>CPCCCM2013*</w:t>
            </w:r>
          </w:p>
        </w:tc>
        <w:tc>
          <w:tcPr>
            <w:tcW w:w="7189" w:type="dxa"/>
          </w:tcPr>
          <w:p w14:paraId="030B805A" w14:textId="77777777" w:rsidR="00E25B3A" w:rsidRPr="00262D62" w:rsidRDefault="00E25B3A" w:rsidP="005C4607">
            <w:pPr>
              <w:pStyle w:val="TableText"/>
            </w:pPr>
            <w:r w:rsidRPr="00262D62">
              <w:t>Undertake basic installation of wall tiles (Group D)</w:t>
            </w:r>
          </w:p>
        </w:tc>
      </w:tr>
    </w:tbl>
    <w:p w14:paraId="541C7D87" w14:textId="116C05D4" w:rsidR="00174C32" w:rsidRPr="00262D62" w:rsidRDefault="00174C32" w:rsidP="005C4607">
      <w:pPr>
        <w:spacing w:before="40" w:after="40"/>
        <w:rPr>
          <w:szCs w:val="28"/>
        </w:rPr>
      </w:pPr>
      <w:r w:rsidRPr="00262D62">
        <w:rPr>
          <w:szCs w:val="28"/>
        </w:rPr>
        <w:t>*</w:t>
      </w:r>
      <w:r w:rsidRPr="00262D62">
        <w:rPr>
          <w:rFonts w:cs="Calibri"/>
        </w:rPr>
        <w:t xml:space="preserve"> </w:t>
      </w:r>
      <w:r w:rsidRPr="00262D62">
        <w:rPr>
          <w:rFonts w:cs="Calibri"/>
          <w:b/>
          <w:bCs/>
        </w:rPr>
        <w:t>Prerequisite</w:t>
      </w:r>
      <w:r w:rsidRPr="00262D62">
        <w:rPr>
          <w:rFonts w:cs="Calibri"/>
        </w:rPr>
        <w:t xml:space="preserve"> - </w:t>
      </w:r>
      <w:r w:rsidRPr="00262D62">
        <w:t xml:space="preserve">CPCCWHS2001 Apply WHS requirements, </w:t>
      </w:r>
      <w:r w:rsidR="00671611" w:rsidRPr="00262D62">
        <w:t>policies,</w:t>
      </w:r>
      <w:r w:rsidRPr="00262D62">
        <w:t xml:space="preserve"> and procedures in the Construction Industry</w:t>
      </w:r>
    </w:p>
    <w:p w14:paraId="5725300B" w14:textId="77777777" w:rsidR="00987E26" w:rsidRPr="00987E26" w:rsidRDefault="00987E26" w:rsidP="005C4607">
      <w:pPr>
        <w:spacing w:before="40" w:after="40"/>
        <w:outlineLvl w:val="3"/>
        <w:rPr>
          <w:szCs w:val="28"/>
          <w:u w:val="single"/>
        </w:rPr>
      </w:pPr>
      <w:r w:rsidRPr="00987E26">
        <w:rPr>
          <w:szCs w:val="28"/>
          <w:u w:val="single"/>
        </w:rPr>
        <w:t>M Course delivery</w:t>
      </w:r>
    </w:p>
    <w:p w14:paraId="48B10A49" w14:textId="739163E1" w:rsidR="00987E26" w:rsidRPr="00987E26" w:rsidRDefault="00987E26" w:rsidP="005C4607">
      <w:pPr>
        <w:spacing w:before="40" w:after="40"/>
        <w:rPr>
          <w:szCs w:val="28"/>
        </w:rPr>
      </w:pPr>
      <w:r w:rsidRPr="00987E26">
        <w:rPr>
          <w:szCs w:val="28"/>
        </w:rPr>
        <w:t xml:space="preserve">Units of competency for students undertaking the M course may be substituted according to the </w:t>
      </w:r>
      <w:r w:rsidR="00671611" w:rsidRPr="00987E26">
        <w:rPr>
          <w:szCs w:val="28"/>
        </w:rPr>
        <w:t>needs</w:t>
      </w:r>
      <w:r w:rsidRPr="00987E26">
        <w:rPr>
          <w:szCs w:val="28"/>
        </w:rPr>
        <w:t xml:space="preserve"> and abilities of the students, and in line with relevant packaging rules and unit goals.</w:t>
      </w:r>
    </w:p>
    <w:p w14:paraId="092F0CCF" w14:textId="46ED0FB3" w:rsidR="00500717" w:rsidRPr="00262D62" w:rsidRDefault="00500717" w:rsidP="005C4607">
      <w:pPr>
        <w:spacing w:before="40" w:after="40"/>
      </w:pPr>
      <w:r w:rsidRPr="00262D62">
        <w:t xml:space="preserve">It is essential to access </w:t>
      </w:r>
      <w:hyperlink w:history="1">
        <w:r w:rsidRPr="00262D62">
          <w:rPr>
            <w:rFonts w:cs="Calibri"/>
            <w:color w:val="0000FF"/>
            <w:szCs w:val="24"/>
            <w:u w:val="single"/>
          </w:rPr>
          <w:t xml:space="preserve">www.training.gov.au </w:t>
        </w:r>
      </w:hyperlink>
      <w:r w:rsidRPr="00262D62">
        <w:t>for detailed up to date information relating to the above competencies.</w:t>
      </w:r>
    </w:p>
    <w:p w14:paraId="0ADA67B0" w14:textId="77777777" w:rsidR="0000206A" w:rsidRPr="00262D62" w:rsidRDefault="0000206A" w:rsidP="005C4607">
      <w:pPr>
        <w:pStyle w:val="Heading2"/>
        <w:tabs>
          <w:tab w:val="right" w:pos="9072"/>
        </w:tabs>
        <w:spacing w:before="40" w:after="40"/>
        <w:rPr>
          <w:szCs w:val="22"/>
        </w:rPr>
      </w:pPr>
      <w:r w:rsidRPr="00262D62">
        <w:t>Assessment</w:t>
      </w:r>
    </w:p>
    <w:p w14:paraId="616A1CE5" w14:textId="003D591F" w:rsidR="0000206A" w:rsidRPr="00262D62" w:rsidRDefault="00EC0F25" w:rsidP="005C4607">
      <w:pPr>
        <w:spacing w:before="40" w:after="40"/>
      </w:pPr>
      <w:r w:rsidRPr="00262D62">
        <w:t>Refer to pages 9-11.</w:t>
      </w:r>
      <w:r w:rsidR="0000206A" w:rsidRPr="00262D62">
        <w:br w:type="page"/>
      </w:r>
    </w:p>
    <w:p w14:paraId="3EE36079" w14:textId="44A8DCB1" w:rsidR="0000206A" w:rsidRPr="00262D62" w:rsidRDefault="00C10B72" w:rsidP="0000206A">
      <w:pPr>
        <w:pStyle w:val="Heading1"/>
        <w:rPr>
          <w:lang w:val="en-AU"/>
        </w:rPr>
      </w:pPr>
      <w:bookmarkStart w:id="101" w:name="_Toc525640303"/>
      <w:bookmarkStart w:id="102" w:name="_Toc1565915"/>
      <w:bookmarkStart w:id="103" w:name="_Toc83731809"/>
      <w:bookmarkEnd w:id="76"/>
      <w:r w:rsidRPr="00262D62">
        <w:rPr>
          <w:lang w:val="en-AU"/>
        </w:rPr>
        <w:lastRenderedPageBreak/>
        <w:t>Construction Project</w:t>
      </w:r>
      <w:r w:rsidR="0000206A" w:rsidRPr="00262D62">
        <w:rPr>
          <w:lang w:val="en-AU"/>
        </w:rPr>
        <w:tab/>
        <w:t>Value: 1.0</w:t>
      </w:r>
      <w:bookmarkEnd w:id="101"/>
      <w:bookmarkEnd w:id="102"/>
      <w:bookmarkEnd w:id="103"/>
    </w:p>
    <w:p w14:paraId="33F8CF49" w14:textId="37D0A612" w:rsidR="0000206A" w:rsidRPr="00262D62" w:rsidRDefault="00C10B72" w:rsidP="00997D47">
      <w:pPr>
        <w:pStyle w:val="Heading3subheading"/>
      </w:pPr>
      <w:r w:rsidRPr="00262D62">
        <w:t xml:space="preserve">Construction Project </w:t>
      </w:r>
      <w:r w:rsidR="0000206A" w:rsidRPr="00262D62">
        <w:t>a</w:t>
      </w:r>
      <w:r w:rsidR="0000206A" w:rsidRPr="00262D62">
        <w:tab/>
        <w:t>Value 0.5</w:t>
      </w:r>
    </w:p>
    <w:p w14:paraId="6B34E860" w14:textId="3D2A06F4" w:rsidR="0000206A" w:rsidRPr="00262D62" w:rsidRDefault="00C10B72" w:rsidP="00997D47">
      <w:pPr>
        <w:pStyle w:val="Heading3subheading"/>
      </w:pPr>
      <w:r w:rsidRPr="00262D62">
        <w:t xml:space="preserve">Construction Project </w:t>
      </w:r>
      <w:r w:rsidR="0000206A" w:rsidRPr="00262D62">
        <w:t>b</w:t>
      </w:r>
      <w:r w:rsidR="0000206A" w:rsidRPr="00262D62">
        <w:tab/>
        <w:t>Value 0.5</w:t>
      </w:r>
    </w:p>
    <w:p w14:paraId="2A9A72C1" w14:textId="77777777" w:rsidR="000E68C7" w:rsidRPr="00262D62" w:rsidRDefault="000E68C7" w:rsidP="000E68C7">
      <w:pPr>
        <w:pStyle w:val="Heading2"/>
      </w:pPr>
      <w:r w:rsidRPr="00262D62">
        <w:t>Prerequisites</w:t>
      </w:r>
    </w:p>
    <w:p w14:paraId="02312996" w14:textId="5998687B" w:rsidR="000E68C7" w:rsidRPr="00262D62" w:rsidRDefault="000E68C7" w:rsidP="000E68C7">
      <w:r w:rsidRPr="00262D62">
        <w:t>For students undertaking the Vocational Education and Training components of this course, there are pre-requisite competencies to be completed before VET competencies listed in this unit may be undertaken.</w:t>
      </w:r>
    </w:p>
    <w:p w14:paraId="581C94DF" w14:textId="77777777" w:rsidR="0000206A" w:rsidRPr="00262D62" w:rsidRDefault="0000206A" w:rsidP="0000206A">
      <w:pPr>
        <w:pStyle w:val="Heading2"/>
        <w:tabs>
          <w:tab w:val="right" w:pos="9072"/>
        </w:tabs>
      </w:pPr>
      <w:r w:rsidRPr="00262D62">
        <w:t>Unit Description</w:t>
      </w:r>
    </w:p>
    <w:p w14:paraId="5B88155D" w14:textId="7AEDBDE8" w:rsidR="0000206A" w:rsidRPr="00262D62" w:rsidRDefault="00C10B72" w:rsidP="0000206A">
      <w:r w:rsidRPr="00262D62">
        <w:rPr>
          <w:rFonts w:cs="Calibri"/>
          <w:lang w:eastAsia="en-AU"/>
        </w:rPr>
        <w:t xml:space="preserve">Students demonstrate and </w:t>
      </w:r>
      <w:r w:rsidRPr="00262D62">
        <w:t xml:space="preserve">document industry practices and construction processes to create projects to specifications. </w:t>
      </w:r>
      <w:r w:rsidRPr="00262D62">
        <w:rPr>
          <w:rFonts w:cs="Calibri"/>
          <w:lang w:eastAsia="en-AU"/>
        </w:rPr>
        <w:t>Students apply a range of cognitive, communication, collaboration, technical and practical skills in their project. They apply knowledge, skills and understanding of industry practices and construction processes to solve problems and find solutions in their construction projects. Students are given specifications, including drawings and technical information, to complete projects.</w:t>
      </w:r>
    </w:p>
    <w:p w14:paraId="0EA86F46" w14:textId="77777777" w:rsidR="0000206A" w:rsidRPr="00262D62" w:rsidRDefault="0000206A" w:rsidP="0000206A">
      <w:pPr>
        <w:pStyle w:val="Heading2"/>
      </w:pPr>
      <w:r w:rsidRPr="00262D62">
        <w:t>Specific Unit Goals</w:t>
      </w:r>
    </w:p>
    <w:p w14:paraId="6EC185C7" w14:textId="77777777" w:rsidR="0000206A" w:rsidRPr="00262D62" w:rsidRDefault="0000206A" w:rsidP="0000206A">
      <w:pPr>
        <w:rPr>
          <w:rFonts w:cs="Calibri"/>
        </w:rPr>
      </w:pPr>
      <w:r w:rsidRPr="00262D6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804B4F" w:rsidRPr="00262D62" w14:paraId="2D5EC939" w14:textId="77777777" w:rsidTr="00E77BCB">
        <w:tc>
          <w:tcPr>
            <w:tcW w:w="4536" w:type="dxa"/>
            <w:tcBorders>
              <w:bottom w:val="single" w:sz="4" w:space="0" w:color="auto"/>
            </w:tcBorders>
            <w:tcMar>
              <w:left w:w="57" w:type="dxa"/>
              <w:right w:w="57" w:type="dxa"/>
            </w:tcMar>
          </w:tcPr>
          <w:p w14:paraId="611FBD5F" w14:textId="7C3181AA" w:rsidR="00804B4F" w:rsidRPr="00262D62" w:rsidRDefault="00804B4F" w:rsidP="000E32BC">
            <w:pPr>
              <w:pStyle w:val="TableTextBoldcentred0"/>
            </w:pPr>
            <w:r w:rsidRPr="00262D62">
              <w:t>A Course</w:t>
            </w:r>
          </w:p>
        </w:tc>
        <w:tc>
          <w:tcPr>
            <w:tcW w:w="4536" w:type="dxa"/>
            <w:tcBorders>
              <w:bottom w:val="single" w:sz="4" w:space="0" w:color="auto"/>
            </w:tcBorders>
            <w:tcMar>
              <w:left w:w="57" w:type="dxa"/>
              <w:right w:w="57" w:type="dxa"/>
            </w:tcMar>
          </w:tcPr>
          <w:p w14:paraId="19B0C413" w14:textId="77777777" w:rsidR="00804B4F" w:rsidRPr="00262D62" w:rsidRDefault="00804B4F" w:rsidP="000E32BC">
            <w:pPr>
              <w:pStyle w:val="TableTextBoldcentred0"/>
            </w:pPr>
            <w:r w:rsidRPr="00262D62">
              <w:t>M Course</w:t>
            </w:r>
          </w:p>
        </w:tc>
      </w:tr>
      <w:tr w:rsidR="008B2C0A" w:rsidRPr="00262D62" w14:paraId="2CD9AA6F" w14:textId="77777777" w:rsidTr="00E77BCB">
        <w:trPr>
          <w:trHeight w:val="721"/>
        </w:trPr>
        <w:tc>
          <w:tcPr>
            <w:tcW w:w="4536" w:type="dxa"/>
            <w:tcBorders>
              <w:bottom w:val="nil"/>
            </w:tcBorders>
            <w:tcMar>
              <w:left w:w="57" w:type="dxa"/>
              <w:right w:w="57" w:type="dxa"/>
            </w:tcMar>
          </w:tcPr>
          <w:p w14:paraId="2B150522" w14:textId="67C060E0" w:rsidR="008B2C0A" w:rsidRPr="00262D62" w:rsidRDefault="007B68FC" w:rsidP="008B2C0A">
            <w:pPr>
              <w:pStyle w:val="ListBulletintable"/>
            </w:pPr>
            <w:r>
              <w:t>analyse</w:t>
            </w:r>
            <w:r w:rsidRPr="00262D62">
              <w:t xml:space="preserve"> </w:t>
            </w:r>
            <w:r w:rsidR="008B2C0A" w:rsidRPr="00262D62">
              <w:t>and document industry practices and construction processes to create projects to specifications</w:t>
            </w:r>
          </w:p>
        </w:tc>
        <w:tc>
          <w:tcPr>
            <w:tcW w:w="4536" w:type="dxa"/>
            <w:tcBorders>
              <w:bottom w:val="nil"/>
            </w:tcBorders>
            <w:tcMar>
              <w:left w:w="57" w:type="dxa"/>
              <w:right w:w="57" w:type="dxa"/>
            </w:tcMar>
          </w:tcPr>
          <w:p w14:paraId="6072BD6B" w14:textId="5F0AAD49" w:rsidR="008B2C0A" w:rsidRPr="00262D62" w:rsidRDefault="008B2C0A" w:rsidP="008B2C0A">
            <w:pPr>
              <w:pStyle w:val="ListBulletintable"/>
            </w:pPr>
            <w:r w:rsidRPr="00262D62">
              <w:t>follow industry practices and construction processes to create projects to specifications</w:t>
            </w:r>
          </w:p>
        </w:tc>
      </w:tr>
      <w:tr w:rsidR="008B2C0A" w:rsidRPr="00262D62" w14:paraId="447E8592" w14:textId="77777777" w:rsidTr="00E77BCB">
        <w:trPr>
          <w:trHeight w:val="721"/>
        </w:trPr>
        <w:tc>
          <w:tcPr>
            <w:tcW w:w="4536" w:type="dxa"/>
            <w:tcBorders>
              <w:top w:val="nil"/>
              <w:bottom w:val="nil"/>
            </w:tcBorders>
            <w:tcMar>
              <w:left w:w="57" w:type="dxa"/>
              <w:right w:w="57" w:type="dxa"/>
            </w:tcMar>
          </w:tcPr>
          <w:p w14:paraId="105833F3" w14:textId="36772AB8" w:rsidR="008B2C0A" w:rsidRPr="00262D62" w:rsidRDefault="008B2C0A" w:rsidP="008B2C0A">
            <w:pPr>
              <w:pStyle w:val="ListBulletintable"/>
            </w:pPr>
            <w:r w:rsidRPr="00262D62">
              <w:t>apply a range of cognitive, communication, collaboration, technical and practical skills in projects</w:t>
            </w:r>
          </w:p>
        </w:tc>
        <w:tc>
          <w:tcPr>
            <w:tcW w:w="4536" w:type="dxa"/>
            <w:tcBorders>
              <w:top w:val="nil"/>
              <w:bottom w:val="nil"/>
            </w:tcBorders>
            <w:tcMar>
              <w:left w:w="57" w:type="dxa"/>
              <w:right w:w="57" w:type="dxa"/>
            </w:tcMar>
          </w:tcPr>
          <w:p w14:paraId="22CD994B" w14:textId="3F36DD2A" w:rsidR="008B2C0A" w:rsidRPr="00262D62" w:rsidRDefault="005F000A" w:rsidP="008B2C0A">
            <w:pPr>
              <w:pStyle w:val="ListBulletintable"/>
            </w:pPr>
            <w:r>
              <w:t>use</w:t>
            </w:r>
            <w:r w:rsidR="008B2C0A" w:rsidRPr="00262D62">
              <w:t xml:space="preserve"> interpersonal skills to work productively with others</w:t>
            </w:r>
          </w:p>
        </w:tc>
      </w:tr>
      <w:tr w:rsidR="008B2C0A" w:rsidRPr="00262D62" w14:paraId="4BAA497C" w14:textId="77777777" w:rsidTr="00E77BCB">
        <w:trPr>
          <w:trHeight w:val="721"/>
        </w:trPr>
        <w:tc>
          <w:tcPr>
            <w:tcW w:w="4536" w:type="dxa"/>
            <w:tcBorders>
              <w:top w:val="nil"/>
              <w:bottom w:val="nil"/>
            </w:tcBorders>
            <w:tcMar>
              <w:left w:w="57" w:type="dxa"/>
              <w:right w:w="57" w:type="dxa"/>
            </w:tcMar>
          </w:tcPr>
          <w:p w14:paraId="023E4EB3" w14:textId="14AEB13C" w:rsidR="008B2C0A" w:rsidRPr="00262D62" w:rsidRDefault="008B2C0A" w:rsidP="008B2C0A">
            <w:pPr>
              <w:pStyle w:val="ListBulletintable"/>
            </w:pPr>
            <w:r w:rsidRPr="00262D62">
              <w:t>apply knowledge understanding and skills in industry practices and construction processes and skills to solve problems and find solutions</w:t>
            </w:r>
            <w:r w:rsidRPr="00262D62" w:rsidDel="0082499E">
              <w:t xml:space="preserve"> </w:t>
            </w:r>
          </w:p>
        </w:tc>
        <w:tc>
          <w:tcPr>
            <w:tcW w:w="4536" w:type="dxa"/>
            <w:tcBorders>
              <w:top w:val="nil"/>
              <w:bottom w:val="nil"/>
            </w:tcBorders>
            <w:tcMar>
              <w:left w:w="57" w:type="dxa"/>
              <w:right w:w="57" w:type="dxa"/>
            </w:tcMar>
          </w:tcPr>
          <w:p w14:paraId="2B5DE1C0" w14:textId="102622F7" w:rsidR="008B2C0A" w:rsidRPr="00262D62" w:rsidRDefault="008B2C0A" w:rsidP="008B2C0A">
            <w:pPr>
              <w:pStyle w:val="ListBulletintable"/>
            </w:pPr>
            <w:r w:rsidRPr="00262D62">
              <w:t>use construction skills and knowledge in projects</w:t>
            </w:r>
          </w:p>
        </w:tc>
      </w:tr>
      <w:tr w:rsidR="008B2C0A" w:rsidRPr="00262D62" w14:paraId="71418ED1" w14:textId="77777777" w:rsidTr="00E77BCB">
        <w:trPr>
          <w:trHeight w:val="721"/>
        </w:trPr>
        <w:tc>
          <w:tcPr>
            <w:tcW w:w="4536" w:type="dxa"/>
            <w:tcBorders>
              <w:top w:val="nil"/>
            </w:tcBorders>
            <w:tcMar>
              <w:left w:w="57" w:type="dxa"/>
              <w:right w:w="57" w:type="dxa"/>
            </w:tcMar>
          </w:tcPr>
          <w:p w14:paraId="20BA31F0" w14:textId="4831C751" w:rsidR="008B2C0A" w:rsidRPr="00262D62" w:rsidRDefault="008B2C0A" w:rsidP="008B2C0A">
            <w:pPr>
              <w:pStyle w:val="ListBulletintable"/>
            </w:pPr>
            <w:r w:rsidRPr="00262D62">
              <w:t xml:space="preserve">apply specifications to </w:t>
            </w:r>
            <w:r w:rsidR="00AE39D1">
              <w:t>create</w:t>
            </w:r>
            <w:r w:rsidR="00AE39D1" w:rsidRPr="00262D62">
              <w:t xml:space="preserve"> </w:t>
            </w:r>
            <w:r w:rsidRPr="00262D62">
              <w:t>projects, including drawings and technical information</w:t>
            </w:r>
          </w:p>
        </w:tc>
        <w:tc>
          <w:tcPr>
            <w:tcW w:w="4536" w:type="dxa"/>
            <w:tcBorders>
              <w:top w:val="nil"/>
            </w:tcBorders>
            <w:tcMar>
              <w:left w:w="57" w:type="dxa"/>
              <w:right w:w="57" w:type="dxa"/>
            </w:tcMar>
          </w:tcPr>
          <w:p w14:paraId="221A97E2" w14:textId="36D9B5C9" w:rsidR="008B2C0A" w:rsidRPr="00262D62" w:rsidRDefault="008B2C0A" w:rsidP="008B2C0A">
            <w:pPr>
              <w:pStyle w:val="ListBulletintable"/>
            </w:pPr>
            <w:r w:rsidRPr="00262D62">
              <w:t xml:space="preserve">follow specifications to </w:t>
            </w:r>
            <w:r w:rsidR="00AE39D1">
              <w:t>create</w:t>
            </w:r>
            <w:r w:rsidR="00AE39D1" w:rsidRPr="00262D62">
              <w:t xml:space="preserve"> </w:t>
            </w:r>
            <w:r w:rsidRPr="00262D62">
              <w:t>projects</w:t>
            </w:r>
          </w:p>
        </w:tc>
      </w:tr>
    </w:tbl>
    <w:p w14:paraId="44D71C23" w14:textId="1D2CF717" w:rsidR="0000206A" w:rsidRPr="00262D62" w:rsidRDefault="0000206A" w:rsidP="0000206A">
      <w:pPr>
        <w:pStyle w:val="Heading2"/>
      </w:pPr>
      <w:r w:rsidRPr="00262D62">
        <w:t>Content</w:t>
      </w:r>
      <w:r w:rsidR="004D23B9" w:rsidRPr="00262D62">
        <w:t xml:space="preserve"> Descriptions</w:t>
      </w:r>
    </w:p>
    <w:p w14:paraId="0B5F4C5A" w14:textId="77777777" w:rsidR="0000206A" w:rsidRPr="00262D62" w:rsidRDefault="0000206A" w:rsidP="0000206A">
      <w:r w:rsidRPr="00262D62">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41"/>
      </w:tblGrid>
      <w:tr w:rsidR="00804B4F" w:rsidRPr="00262D62" w14:paraId="182C511E" w14:textId="77777777" w:rsidTr="00E77BCB">
        <w:trPr>
          <w:tblHeader/>
        </w:trPr>
        <w:tc>
          <w:tcPr>
            <w:tcW w:w="4531" w:type="dxa"/>
            <w:tcMar>
              <w:top w:w="0" w:type="dxa"/>
              <w:left w:w="57" w:type="dxa"/>
              <w:bottom w:w="0" w:type="dxa"/>
              <w:right w:w="57" w:type="dxa"/>
            </w:tcMar>
          </w:tcPr>
          <w:p w14:paraId="50DC283E" w14:textId="1D890888" w:rsidR="00804B4F" w:rsidRPr="00262D62" w:rsidRDefault="00804B4F" w:rsidP="008020B9">
            <w:pPr>
              <w:pStyle w:val="TableTextBoldcentred0"/>
            </w:pPr>
            <w:r w:rsidRPr="00262D62">
              <w:t>A Course</w:t>
            </w:r>
          </w:p>
        </w:tc>
        <w:tc>
          <w:tcPr>
            <w:tcW w:w="4541" w:type="dxa"/>
            <w:tcMar>
              <w:top w:w="0" w:type="dxa"/>
              <w:left w:w="57" w:type="dxa"/>
              <w:bottom w:w="0" w:type="dxa"/>
              <w:right w:w="57" w:type="dxa"/>
            </w:tcMar>
          </w:tcPr>
          <w:p w14:paraId="2900A0FA" w14:textId="77777777" w:rsidR="00804B4F" w:rsidRPr="00262D62" w:rsidRDefault="00804B4F" w:rsidP="008020B9">
            <w:pPr>
              <w:pStyle w:val="TableTextBoldcentred0"/>
            </w:pPr>
            <w:r w:rsidRPr="00262D62">
              <w:t>M Course</w:t>
            </w:r>
          </w:p>
        </w:tc>
      </w:tr>
      <w:tr w:rsidR="00804B4F" w:rsidRPr="00262D62" w14:paraId="2130A299" w14:textId="184FE3D3" w:rsidTr="007B68FC">
        <w:tc>
          <w:tcPr>
            <w:tcW w:w="9072" w:type="dxa"/>
            <w:gridSpan w:val="2"/>
            <w:tcBorders>
              <w:bottom w:val="single" w:sz="4" w:space="0" w:color="auto"/>
            </w:tcBorders>
          </w:tcPr>
          <w:p w14:paraId="4BE3D019" w14:textId="0FD97A7D" w:rsidR="00804B4F" w:rsidRPr="00262D62" w:rsidRDefault="00AE39D1" w:rsidP="00F97CD6">
            <w:pPr>
              <w:pStyle w:val="Tabletextbold"/>
            </w:pPr>
            <w:r>
              <w:t>Knowledge and Understanding</w:t>
            </w:r>
          </w:p>
        </w:tc>
      </w:tr>
      <w:tr w:rsidR="00804B4F" w:rsidRPr="00262D62" w14:paraId="6E6057B8" w14:textId="77777777" w:rsidTr="007B68FC">
        <w:trPr>
          <w:trHeight w:val="1180"/>
        </w:trPr>
        <w:tc>
          <w:tcPr>
            <w:tcW w:w="4531" w:type="dxa"/>
            <w:tcBorders>
              <w:bottom w:val="nil"/>
            </w:tcBorders>
            <w:tcMar>
              <w:top w:w="0" w:type="dxa"/>
              <w:left w:w="57" w:type="dxa"/>
              <w:bottom w:w="0" w:type="dxa"/>
              <w:right w:w="57" w:type="dxa"/>
            </w:tcMar>
          </w:tcPr>
          <w:p w14:paraId="190E1953" w14:textId="1657F8E5" w:rsidR="00804B4F" w:rsidRPr="00262D62" w:rsidRDefault="007B68FC" w:rsidP="00C27F79">
            <w:pPr>
              <w:pStyle w:val="ListBulletintable"/>
            </w:pPr>
            <w:r>
              <w:t>analyse</w:t>
            </w:r>
            <w:r w:rsidRPr="00262D62">
              <w:t xml:space="preserve"> </w:t>
            </w:r>
            <w:r w:rsidR="00804B4F" w:rsidRPr="00262D62">
              <w:t xml:space="preserve">industry practices and construction processes and procedures appropriate to the project, for example, traditional or prefabricated components, justification of selection of materials and techniques </w:t>
            </w:r>
          </w:p>
        </w:tc>
        <w:tc>
          <w:tcPr>
            <w:tcW w:w="4541" w:type="dxa"/>
            <w:tcBorders>
              <w:bottom w:val="nil"/>
            </w:tcBorders>
            <w:tcMar>
              <w:top w:w="0" w:type="dxa"/>
              <w:left w:w="57" w:type="dxa"/>
              <w:bottom w:w="0" w:type="dxa"/>
              <w:right w:w="57" w:type="dxa"/>
            </w:tcMar>
          </w:tcPr>
          <w:p w14:paraId="4CEE55DA" w14:textId="060A0543" w:rsidR="00804B4F" w:rsidRPr="00262D62" w:rsidRDefault="008B2C0A" w:rsidP="00627D22">
            <w:pPr>
              <w:pStyle w:val="ListBulletintable"/>
            </w:pPr>
            <w:r w:rsidRPr="00262D62">
              <w:t>follow industry practices and construction processes to create projects to specifications</w:t>
            </w:r>
          </w:p>
        </w:tc>
      </w:tr>
      <w:tr w:rsidR="00627D22" w:rsidRPr="00262D62" w14:paraId="47C2FFF7" w14:textId="77777777" w:rsidTr="00E77BCB">
        <w:trPr>
          <w:trHeight w:val="488"/>
        </w:trPr>
        <w:tc>
          <w:tcPr>
            <w:tcW w:w="4531" w:type="dxa"/>
            <w:tcBorders>
              <w:top w:val="nil"/>
              <w:bottom w:val="single" w:sz="4" w:space="0" w:color="auto"/>
            </w:tcBorders>
            <w:tcMar>
              <w:top w:w="0" w:type="dxa"/>
              <w:left w:w="57" w:type="dxa"/>
              <w:bottom w:w="0" w:type="dxa"/>
              <w:right w:w="57" w:type="dxa"/>
            </w:tcMar>
          </w:tcPr>
          <w:p w14:paraId="4630B725" w14:textId="213CBFCC" w:rsidR="00627D22" w:rsidRPr="00262D62" w:rsidRDefault="00627D22" w:rsidP="00627D22">
            <w:pPr>
              <w:pStyle w:val="ListBulletintable"/>
            </w:pPr>
            <w:r w:rsidRPr="00262D62">
              <w:t>analyse the impact of ethical and sustainable construction choices appropriate to the project</w:t>
            </w:r>
          </w:p>
        </w:tc>
        <w:tc>
          <w:tcPr>
            <w:tcW w:w="4541" w:type="dxa"/>
            <w:tcBorders>
              <w:top w:val="nil"/>
              <w:bottom w:val="single" w:sz="4" w:space="0" w:color="auto"/>
            </w:tcBorders>
            <w:tcMar>
              <w:top w:w="0" w:type="dxa"/>
              <w:left w:w="57" w:type="dxa"/>
              <w:bottom w:w="0" w:type="dxa"/>
              <w:right w:w="57" w:type="dxa"/>
            </w:tcMar>
          </w:tcPr>
          <w:p w14:paraId="55EEDDE2" w14:textId="58CAA329" w:rsidR="00627D22" w:rsidRPr="00262D62" w:rsidRDefault="00627D22" w:rsidP="00E77BCB">
            <w:pPr>
              <w:pStyle w:val="ListBulletintable"/>
              <w:numPr>
                <w:ilvl w:val="0"/>
                <w:numId w:val="0"/>
              </w:numPr>
            </w:pPr>
          </w:p>
        </w:tc>
      </w:tr>
      <w:tr w:rsidR="00627D22" w:rsidRPr="00262D62" w14:paraId="68783030" w14:textId="77777777" w:rsidTr="00E84EFF">
        <w:trPr>
          <w:trHeight w:val="1180"/>
        </w:trPr>
        <w:tc>
          <w:tcPr>
            <w:tcW w:w="4531" w:type="dxa"/>
            <w:tcBorders>
              <w:top w:val="nil"/>
              <w:bottom w:val="nil"/>
            </w:tcBorders>
            <w:tcMar>
              <w:top w:w="0" w:type="dxa"/>
              <w:left w:w="57" w:type="dxa"/>
              <w:bottom w:w="0" w:type="dxa"/>
              <w:right w:w="57" w:type="dxa"/>
            </w:tcMar>
          </w:tcPr>
          <w:p w14:paraId="56127788" w14:textId="6C0C8C04" w:rsidR="00627D22" w:rsidRPr="00262D62" w:rsidRDefault="00627D22" w:rsidP="00627D22">
            <w:pPr>
              <w:pStyle w:val="ListBulletintable"/>
            </w:pPr>
            <w:r w:rsidRPr="00262D62">
              <w:rPr>
                <w:rFonts w:eastAsia="Calibri"/>
              </w:rPr>
              <w:lastRenderedPageBreak/>
              <w:t xml:space="preserve">analyse factors that affect project completion and success, for example, planning, organisation, ongoing evaluation, </w:t>
            </w:r>
            <w:r w:rsidR="00671611" w:rsidRPr="00262D62">
              <w:rPr>
                <w:rFonts w:eastAsia="Calibri"/>
              </w:rPr>
              <w:t>communication,</w:t>
            </w:r>
            <w:r w:rsidRPr="00262D62">
              <w:rPr>
                <w:rFonts w:eastAsia="Calibri"/>
              </w:rPr>
              <w:t xml:space="preserve"> and collaboration</w:t>
            </w:r>
          </w:p>
        </w:tc>
        <w:tc>
          <w:tcPr>
            <w:tcW w:w="4541" w:type="dxa"/>
            <w:tcBorders>
              <w:top w:val="nil"/>
              <w:bottom w:val="nil"/>
            </w:tcBorders>
            <w:tcMar>
              <w:top w:w="0" w:type="dxa"/>
              <w:left w:w="57" w:type="dxa"/>
              <w:bottom w:w="0" w:type="dxa"/>
              <w:right w:w="57" w:type="dxa"/>
            </w:tcMar>
          </w:tcPr>
          <w:p w14:paraId="1D809245" w14:textId="77777777" w:rsidR="00627D22" w:rsidRPr="00262D62" w:rsidRDefault="00627D22" w:rsidP="00E77BCB">
            <w:pPr>
              <w:pStyle w:val="ListBulletintable"/>
              <w:numPr>
                <w:ilvl w:val="0"/>
                <w:numId w:val="0"/>
              </w:numPr>
            </w:pPr>
          </w:p>
        </w:tc>
      </w:tr>
      <w:tr w:rsidR="00627D22" w:rsidRPr="00262D62" w14:paraId="4B15BF07" w14:textId="77777777" w:rsidTr="00E84EFF">
        <w:trPr>
          <w:trHeight w:val="436"/>
        </w:trPr>
        <w:tc>
          <w:tcPr>
            <w:tcW w:w="4531" w:type="dxa"/>
            <w:tcBorders>
              <w:top w:val="nil"/>
              <w:bottom w:val="nil"/>
            </w:tcBorders>
            <w:tcMar>
              <w:top w:w="0" w:type="dxa"/>
              <w:left w:w="57" w:type="dxa"/>
              <w:bottom w:w="0" w:type="dxa"/>
              <w:right w:w="57" w:type="dxa"/>
            </w:tcMar>
          </w:tcPr>
          <w:p w14:paraId="27577057" w14:textId="062E601A" w:rsidR="00627D22" w:rsidRPr="00262D62" w:rsidRDefault="00BA1E61" w:rsidP="00627D22">
            <w:pPr>
              <w:pStyle w:val="ListBulletintable"/>
            </w:pPr>
            <w:r>
              <w:t xml:space="preserve">analyse technical information and specifications to </w:t>
            </w:r>
            <w:r w:rsidR="00627D22" w:rsidRPr="00262D62">
              <w:t>select appropriate tools and equipment according to task requirements</w:t>
            </w:r>
          </w:p>
        </w:tc>
        <w:tc>
          <w:tcPr>
            <w:tcW w:w="4541" w:type="dxa"/>
            <w:tcBorders>
              <w:top w:val="nil"/>
              <w:bottom w:val="nil"/>
            </w:tcBorders>
            <w:tcMar>
              <w:top w:w="0" w:type="dxa"/>
              <w:left w:w="57" w:type="dxa"/>
              <w:bottom w:w="0" w:type="dxa"/>
              <w:right w:w="57" w:type="dxa"/>
            </w:tcMar>
          </w:tcPr>
          <w:p w14:paraId="607D89A1" w14:textId="188CB180" w:rsidR="00627D22" w:rsidRPr="00262D62" w:rsidRDefault="00627D22" w:rsidP="00627D22">
            <w:pPr>
              <w:pStyle w:val="ListBulletintable"/>
            </w:pPr>
            <w:r w:rsidRPr="00262D62">
              <w:t>use appropriate tools and equipment</w:t>
            </w:r>
          </w:p>
        </w:tc>
      </w:tr>
      <w:tr w:rsidR="00627D22" w:rsidRPr="00262D62" w14:paraId="28E0588B" w14:textId="57522121" w:rsidTr="00E77BCB">
        <w:tc>
          <w:tcPr>
            <w:tcW w:w="9072" w:type="dxa"/>
            <w:gridSpan w:val="2"/>
            <w:tcBorders>
              <w:bottom w:val="single" w:sz="4" w:space="0" w:color="auto"/>
            </w:tcBorders>
          </w:tcPr>
          <w:p w14:paraId="04CDC28A" w14:textId="5D8BB69D" w:rsidR="00627D22" w:rsidRPr="00262D62" w:rsidRDefault="00AE39D1" w:rsidP="00F97CD6">
            <w:pPr>
              <w:pStyle w:val="Tabletextbold"/>
            </w:pPr>
            <w:r>
              <w:t>Skills</w:t>
            </w:r>
          </w:p>
        </w:tc>
      </w:tr>
      <w:tr w:rsidR="00276109" w:rsidRPr="00262D62" w14:paraId="360C8D4D" w14:textId="77777777" w:rsidTr="00987E26">
        <w:trPr>
          <w:trHeight w:val="738"/>
        </w:trPr>
        <w:tc>
          <w:tcPr>
            <w:tcW w:w="4531" w:type="dxa"/>
            <w:tcBorders>
              <w:bottom w:val="nil"/>
            </w:tcBorders>
          </w:tcPr>
          <w:p w14:paraId="6DE16EB6" w14:textId="600823E5" w:rsidR="00276109" w:rsidRPr="00262D62" w:rsidRDefault="00276109" w:rsidP="00276109">
            <w:pPr>
              <w:pStyle w:val="ListBulletintable"/>
              <w:rPr>
                <w:rFonts w:eastAsia="Calibri"/>
              </w:rPr>
            </w:pPr>
            <w:r w:rsidRPr="00262D62">
              <w:t xml:space="preserve">apply construction skills to </w:t>
            </w:r>
            <w:r w:rsidR="00E84EFF">
              <w:t>create</w:t>
            </w:r>
            <w:r w:rsidR="00E84EFF" w:rsidRPr="00262D62">
              <w:t xml:space="preserve"> </w:t>
            </w:r>
            <w:r w:rsidRPr="00262D62">
              <w:t>a project</w:t>
            </w:r>
          </w:p>
        </w:tc>
        <w:tc>
          <w:tcPr>
            <w:tcW w:w="4541" w:type="dxa"/>
            <w:tcBorders>
              <w:bottom w:val="nil"/>
            </w:tcBorders>
          </w:tcPr>
          <w:p w14:paraId="7C612670" w14:textId="4192CBB8" w:rsidR="00276109" w:rsidRPr="00262D62" w:rsidRDefault="00276109" w:rsidP="00276109">
            <w:pPr>
              <w:pStyle w:val="ListBulletintable"/>
            </w:pPr>
            <w:r w:rsidRPr="00262D62">
              <w:t xml:space="preserve">use construction skills to </w:t>
            </w:r>
            <w:r w:rsidR="00E84EFF">
              <w:t xml:space="preserve">create </w:t>
            </w:r>
            <w:r w:rsidRPr="00262D62">
              <w:t>a project</w:t>
            </w:r>
          </w:p>
        </w:tc>
      </w:tr>
      <w:tr w:rsidR="00987E26" w:rsidRPr="00262D62" w14:paraId="0ED2DBDF" w14:textId="77777777" w:rsidTr="00E84EFF">
        <w:trPr>
          <w:trHeight w:val="738"/>
        </w:trPr>
        <w:tc>
          <w:tcPr>
            <w:tcW w:w="4531" w:type="dxa"/>
            <w:tcBorders>
              <w:top w:val="nil"/>
              <w:bottom w:val="nil"/>
            </w:tcBorders>
          </w:tcPr>
          <w:p w14:paraId="566C8CBE" w14:textId="6DA6DD51" w:rsidR="00987E26" w:rsidRPr="00262D62" w:rsidRDefault="00987E26" w:rsidP="00987E26">
            <w:pPr>
              <w:pStyle w:val="ListBulletintable"/>
            </w:pPr>
            <w:r w:rsidRPr="00262D62">
              <w:rPr>
                <w:rFonts w:eastAsia="Calibri"/>
              </w:rPr>
              <w:t>apply safety practices and procedures, including the use of personal protective equipment</w:t>
            </w:r>
          </w:p>
        </w:tc>
        <w:tc>
          <w:tcPr>
            <w:tcW w:w="4541" w:type="dxa"/>
            <w:tcBorders>
              <w:top w:val="nil"/>
              <w:bottom w:val="nil"/>
            </w:tcBorders>
          </w:tcPr>
          <w:p w14:paraId="1D6034B6" w14:textId="093FD196" w:rsidR="00987E26" w:rsidRPr="00262D62" w:rsidRDefault="00987E26" w:rsidP="00987E26">
            <w:pPr>
              <w:pStyle w:val="ListBulletintable"/>
            </w:pPr>
            <w:r w:rsidRPr="00262D62">
              <w:t>describe workplace procedures, including Work Health and Safety (WHS)</w:t>
            </w:r>
          </w:p>
        </w:tc>
      </w:tr>
      <w:tr w:rsidR="00987E26" w:rsidRPr="00262D62" w14:paraId="3830064E" w14:textId="77777777" w:rsidTr="00E77BCB">
        <w:trPr>
          <w:trHeight w:val="80"/>
        </w:trPr>
        <w:tc>
          <w:tcPr>
            <w:tcW w:w="4531" w:type="dxa"/>
            <w:tcBorders>
              <w:top w:val="nil"/>
              <w:bottom w:val="nil"/>
            </w:tcBorders>
          </w:tcPr>
          <w:p w14:paraId="0B123DBC" w14:textId="75E77CE7" w:rsidR="00987E26" w:rsidRPr="00262D62" w:rsidRDefault="00987E26" w:rsidP="00987E26">
            <w:pPr>
              <w:pStyle w:val="ListBulletintable"/>
            </w:pPr>
            <w:r w:rsidRPr="00262D62">
              <w:rPr>
                <w:rFonts w:eastAsia="Calibri"/>
              </w:rPr>
              <w:t xml:space="preserve">conduct risk assessment for using specific equipment, </w:t>
            </w:r>
            <w:r w:rsidR="00671611" w:rsidRPr="00262D62">
              <w:rPr>
                <w:rFonts w:eastAsia="Calibri"/>
              </w:rPr>
              <w:t>processes,</w:t>
            </w:r>
            <w:r w:rsidRPr="00262D62">
              <w:rPr>
                <w:rFonts w:eastAsia="Calibri"/>
              </w:rPr>
              <w:t xml:space="preserve"> and materials</w:t>
            </w:r>
          </w:p>
        </w:tc>
        <w:tc>
          <w:tcPr>
            <w:tcW w:w="4541" w:type="dxa"/>
            <w:tcBorders>
              <w:top w:val="nil"/>
              <w:bottom w:val="nil"/>
            </w:tcBorders>
          </w:tcPr>
          <w:p w14:paraId="55D71AE7" w14:textId="6D282E7F" w:rsidR="00987E26" w:rsidRPr="00262D62" w:rsidRDefault="00987E26" w:rsidP="00987E26">
            <w:pPr>
              <w:pStyle w:val="ListBulletintable"/>
            </w:pPr>
            <w:r>
              <w:t>use checklists or procedures to conduct a simple risk assessment</w:t>
            </w:r>
          </w:p>
        </w:tc>
      </w:tr>
      <w:tr w:rsidR="00987E26" w:rsidRPr="00262D62" w14:paraId="6D1FBBAA" w14:textId="77777777" w:rsidTr="00E84EFF">
        <w:trPr>
          <w:trHeight w:val="858"/>
        </w:trPr>
        <w:tc>
          <w:tcPr>
            <w:tcW w:w="4531" w:type="dxa"/>
            <w:tcBorders>
              <w:top w:val="nil"/>
              <w:bottom w:val="nil"/>
            </w:tcBorders>
          </w:tcPr>
          <w:p w14:paraId="2390E88A" w14:textId="2918ECF6" w:rsidR="00987E26" w:rsidRPr="00262D62" w:rsidRDefault="00987E26" w:rsidP="00987E26">
            <w:pPr>
              <w:pStyle w:val="ListBulletintable"/>
            </w:pPr>
            <w:r>
              <w:t>apply</w:t>
            </w:r>
            <w:r w:rsidRPr="00262D62">
              <w:t xml:space="preserve"> Work Health and Safety (WHS) practices appropriate to tasks, and reflect on own contribution to the health and safety of self and others</w:t>
            </w:r>
          </w:p>
        </w:tc>
        <w:tc>
          <w:tcPr>
            <w:tcW w:w="4541" w:type="dxa"/>
            <w:tcBorders>
              <w:top w:val="nil"/>
              <w:bottom w:val="nil"/>
            </w:tcBorders>
          </w:tcPr>
          <w:p w14:paraId="0935B9A6" w14:textId="2672695C" w:rsidR="00987E26" w:rsidRPr="00262D62" w:rsidRDefault="00987E26" w:rsidP="00987E26">
            <w:pPr>
              <w:pStyle w:val="ListBulletintable"/>
            </w:pPr>
            <w:r w:rsidRPr="00262D62">
              <w:t>follow Work Health and Safety practices in the workplace</w:t>
            </w:r>
          </w:p>
        </w:tc>
      </w:tr>
      <w:tr w:rsidR="00987E26" w:rsidRPr="00262D62" w14:paraId="1FEEA203" w14:textId="77777777" w:rsidTr="00E84EFF">
        <w:trPr>
          <w:trHeight w:val="858"/>
        </w:trPr>
        <w:tc>
          <w:tcPr>
            <w:tcW w:w="4531" w:type="dxa"/>
            <w:tcBorders>
              <w:top w:val="nil"/>
              <w:bottom w:val="nil"/>
            </w:tcBorders>
          </w:tcPr>
          <w:p w14:paraId="665004D9" w14:textId="0FECB14B" w:rsidR="00987E26" w:rsidRPr="00262D62" w:rsidDel="00BA1E61" w:rsidRDefault="00987E26" w:rsidP="00987E26">
            <w:pPr>
              <w:pStyle w:val="ListBulletintable"/>
            </w:pPr>
            <w:r w:rsidRPr="00262D62">
              <w:rPr>
                <w:rFonts w:eastAsia="Calibri"/>
              </w:rPr>
              <w:t xml:space="preserve">apply ethical, </w:t>
            </w:r>
            <w:r w:rsidR="00671611" w:rsidRPr="00262D62">
              <w:rPr>
                <w:rFonts w:eastAsia="Calibri"/>
              </w:rPr>
              <w:t>environmental,</w:t>
            </w:r>
            <w:r w:rsidRPr="00262D62">
              <w:rPr>
                <w:rFonts w:eastAsia="Calibri"/>
              </w:rPr>
              <w:t xml:space="preserve"> and sustainable work practices</w:t>
            </w:r>
          </w:p>
        </w:tc>
        <w:tc>
          <w:tcPr>
            <w:tcW w:w="4541" w:type="dxa"/>
            <w:tcBorders>
              <w:top w:val="nil"/>
              <w:bottom w:val="nil"/>
            </w:tcBorders>
          </w:tcPr>
          <w:p w14:paraId="26D6F7D6" w14:textId="52FDE733" w:rsidR="00987E26" w:rsidRPr="00262D62" w:rsidRDefault="00987E26" w:rsidP="00987E26">
            <w:pPr>
              <w:pStyle w:val="ListBulletintable"/>
            </w:pPr>
            <w:r w:rsidRPr="00262D62">
              <w:rPr>
                <w:rFonts w:eastAsia="Calibri"/>
              </w:rPr>
              <w:t xml:space="preserve">follow ethical, </w:t>
            </w:r>
            <w:r w:rsidR="00671611" w:rsidRPr="00262D62">
              <w:rPr>
                <w:rFonts w:eastAsia="Calibri"/>
              </w:rPr>
              <w:t>environmental,</w:t>
            </w:r>
            <w:r w:rsidRPr="00262D62">
              <w:rPr>
                <w:rFonts w:eastAsia="Calibri"/>
              </w:rPr>
              <w:t xml:space="preserve"> and sustainable work practices</w:t>
            </w:r>
          </w:p>
        </w:tc>
      </w:tr>
      <w:tr w:rsidR="00987E26" w:rsidRPr="00262D62" w14:paraId="3DB5F052" w14:textId="77777777" w:rsidTr="00E84EFF">
        <w:trPr>
          <w:trHeight w:val="782"/>
        </w:trPr>
        <w:tc>
          <w:tcPr>
            <w:tcW w:w="4531" w:type="dxa"/>
            <w:tcBorders>
              <w:top w:val="nil"/>
              <w:bottom w:val="nil"/>
            </w:tcBorders>
          </w:tcPr>
          <w:p w14:paraId="2465C22B" w14:textId="1D936630" w:rsidR="00987E26" w:rsidRPr="00262D62" w:rsidRDefault="00987E26" w:rsidP="00987E26">
            <w:pPr>
              <w:pStyle w:val="ListBulletintable"/>
            </w:pPr>
            <w:r w:rsidRPr="00262D62">
              <w:rPr>
                <w:rFonts w:eastAsia="Calibri"/>
              </w:rPr>
              <w:t>identify problems,</w:t>
            </w:r>
            <w:r>
              <w:rPr>
                <w:rFonts w:eastAsia="Calibri"/>
              </w:rPr>
              <w:t xml:space="preserve"> synthesise knowledge, understanding and skills to</w:t>
            </w:r>
            <w:r w:rsidRPr="00262D62">
              <w:rPr>
                <w:rFonts w:eastAsia="Calibri"/>
              </w:rPr>
              <w:t xml:space="preserve"> analyse different possible solutions and select the best option</w:t>
            </w:r>
          </w:p>
        </w:tc>
        <w:tc>
          <w:tcPr>
            <w:tcW w:w="4541" w:type="dxa"/>
            <w:tcBorders>
              <w:top w:val="nil"/>
              <w:bottom w:val="nil"/>
            </w:tcBorders>
          </w:tcPr>
          <w:p w14:paraId="6ED6B3A0" w14:textId="503C6714" w:rsidR="00987E26" w:rsidRPr="00262D62" w:rsidRDefault="00987E26" w:rsidP="00987E26">
            <w:pPr>
              <w:pStyle w:val="ListBulletintable"/>
            </w:pPr>
            <w:r>
              <w:rPr>
                <w:rFonts w:eastAsia="Calibri"/>
              </w:rPr>
              <w:t>use checklists or procedures to find</w:t>
            </w:r>
            <w:r w:rsidRPr="00262D62">
              <w:rPr>
                <w:rFonts w:eastAsia="Calibri"/>
              </w:rPr>
              <w:t xml:space="preserve"> solutions to problems</w:t>
            </w:r>
          </w:p>
        </w:tc>
      </w:tr>
      <w:tr w:rsidR="00987E26" w:rsidRPr="00262D62" w14:paraId="5586E22C" w14:textId="77777777" w:rsidTr="00E84EFF">
        <w:trPr>
          <w:trHeight w:val="157"/>
        </w:trPr>
        <w:tc>
          <w:tcPr>
            <w:tcW w:w="4531" w:type="dxa"/>
            <w:tcBorders>
              <w:top w:val="nil"/>
              <w:bottom w:val="nil"/>
            </w:tcBorders>
            <w:tcMar>
              <w:top w:w="0" w:type="dxa"/>
              <w:left w:w="57" w:type="dxa"/>
              <w:bottom w:w="0" w:type="dxa"/>
              <w:right w:w="57" w:type="dxa"/>
            </w:tcMar>
          </w:tcPr>
          <w:p w14:paraId="4AF8E465" w14:textId="4E8A2B33" w:rsidR="00987E26" w:rsidRPr="00262D62" w:rsidRDefault="00987E26" w:rsidP="00987E26">
            <w:pPr>
              <w:pStyle w:val="ListBulletintable"/>
            </w:pPr>
            <w:r w:rsidRPr="00262D62">
              <w:rPr>
                <w:rFonts w:eastAsia="Calibri"/>
              </w:rPr>
              <w:t xml:space="preserve">apply </w:t>
            </w:r>
            <w:r>
              <w:rPr>
                <w:rFonts w:eastAsia="Calibri"/>
              </w:rPr>
              <w:t xml:space="preserve">industry standard </w:t>
            </w:r>
            <w:r w:rsidRPr="00262D62">
              <w:rPr>
                <w:rFonts w:eastAsia="Calibri"/>
              </w:rPr>
              <w:t>processes for writing, editing and recording of procedures</w:t>
            </w:r>
          </w:p>
        </w:tc>
        <w:tc>
          <w:tcPr>
            <w:tcW w:w="4541" w:type="dxa"/>
            <w:tcBorders>
              <w:top w:val="nil"/>
              <w:bottom w:val="nil"/>
            </w:tcBorders>
            <w:tcMar>
              <w:top w:w="0" w:type="dxa"/>
              <w:left w:w="57" w:type="dxa"/>
              <w:bottom w:w="0" w:type="dxa"/>
              <w:right w:w="57" w:type="dxa"/>
            </w:tcMar>
          </w:tcPr>
          <w:p w14:paraId="495ED10E" w14:textId="37A14A89" w:rsidR="00987E26" w:rsidRPr="00262D62" w:rsidRDefault="00987E26" w:rsidP="00987E26">
            <w:pPr>
              <w:pStyle w:val="ListBulletintable"/>
            </w:pPr>
            <w:r w:rsidRPr="00262D62">
              <w:rPr>
                <w:rFonts w:eastAsia="Calibri"/>
              </w:rPr>
              <w:t>use literacy skills in writing in construction projects</w:t>
            </w:r>
          </w:p>
        </w:tc>
      </w:tr>
      <w:tr w:rsidR="00987E26" w:rsidRPr="00262D62" w14:paraId="6F61CE9C" w14:textId="77777777" w:rsidTr="00E84EFF">
        <w:trPr>
          <w:trHeight w:val="80"/>
        </w:trPr>
        <w:tc>
          <w:tcPr>
            <w:tcW w:w="4531" w:type="dxa"/>
            <w:tcBorders>
              <w:top w:val="nil"/>
              <w:bottom w:val="nil"/>
            </w:tcBorders>
            <w:tcMar>
              <w:top w:w="0" w:type="dxa"/>
              <w:left w:w="57" w:type="dxa"/>
              <w:bottom w:w="0" w:type="dxa"/>
              <w:right w:w="57" w:type="dxa"/>
            </w:tcMar>
          </w:tcPr>
          <w:p w14:paraId="3A81DAE5" w14:textId="1182F1A5" w:rsidR="00987E26" w:rsidRPr="00262D62" w:rsidRDefault="00987E26" w:rsidP="00987E26">
            <w:pPr>
              <w:pStyle w:val="ListBulletintable"/>
            </w:pPr>
            <w:r w:rsidRPr="00276109">
              <w:t xml:space="preserve">apply literacy and numeracy skills to interpret plans and specifications, for example, use formulae, </w:t>
            </w:r>
            <w:r w:rsidR="00671611" w:rsidRPr="00276109">
              <w:t>calculations,</w:t>
            </w:r>
            <w:r w:rsidRPr="00276109">
              <w:t xml:space="preserve"> and measurements</w:t>
            </w:r>
          </w:p>
        </w:tc>
        <w:tc>
          <w:tcPr>
            <w:tcW w:w="4541" w:type="dxa"/>
            <w:tcBorders>
              <w:top w:val="nil"/>
              <w:bottom w:val="nil"/>
            </w:tcBorders>
            <w:tcMar>
              <w:top w:w="0" w:type="dxa"/>
              <w:left w:w="57" w:type="dxa"/>
              <w:bottom w:w="0" w:type="dxa"/>
              <w:right w:w="57" w:type="dxa"/>
            </w:tcMar>
          </w:tcPr>
          <w:p w14:paraId="22B75C6F" w14:textId="6813F6B4" w:rsidR="00987E26" w:rsidRPr="00262D62" w:rsidRDefault="00987E26" w:rsidP="00987E26">
            <w:pPr>
              <w:pStyle w:val="ListBulletintable"/>
            </w:pPr>
            <w:r w:rsidRPr="00276109">
              <w:t>use literacy and numeracy skills to follow plans for construction projects</w:t>
            </w:r>
          </w:p>
        </w:tc>
      </w:tr>
      <w:tr w:rsidR="00987E26" w:rsidRPr="00262D62" w14:paraId="39372728" w14:textId="77777777" w:rsidTr="00E84EFF">
        <w:trPr>
          <w:trHeight w:val="80"/>
        </w:trPr>
        <w:tc>
          <w:tcPr>
            <w:tcW w:w="4531" w:type="dxa"/>
            <w:tcBorders>
              <w:top w:val="nil"/>
              <w:bottom w:val="nil"/>
            </w:tcBorders>
            <w:tcMar>
              <w:top w:w="0" w:type="dxa"/>
              <w:left w:w="57" w:type="dxa"/>
              <w:bottom w:w="0" w:type="dxa"/>
              <w:right w:w="57" w:type="dxa"/>
            </w:tcMar>
          </w:tcPr>
          <w:p w14:paraId="73FAB6DB" w14:textId="61F5087A" w:rsidR="00987E26" w:rsidRPr="00262D62" w:rsidRDefault="00987E26" w:rsidP="00987E26">
            <w:pPr>
              <w:pStyle w:val="ListBulletintable"/>
              <w:rPr>
                <w:rFonts w:eastAsia="Calibri"/>
              </w:rPr>
            </w:pPr>
            <w:r w:rsidRPr="00262D62">
              <w:rPr>
                <w:rFonts w:eastAsia="Calibri"/>
              </w:rPr>
              <w:t>communicate accurately with others in an appropriate format, both orally and in writing, using correct terminology</w:t>
            </w:r>
          </w:p>
        </w:tc>
        <w:tc>
          <w:tcPr>
            <w:tcW w:w="4541" w:type="dxa"/>
            <w:tcBorders>
              <w:top w:val="nil"/>
              <w:bottom w:val="nil"/>
            </w:tcBorders>
            <w:tcMar>
              <w:top w:w="0" w:type="dxa"/>
              <w:left w:w="57" w:type="dxa"/>
              <w:bottom w:w="0" w:type="dxa"/>
              <w:right w:w="57" w:type="dxa"/>
            </w:tcMar>
          </w:tcPr>
          <w:p w14:paraId="7445EA37" w14:textId="6C776107" w:rsidR="00987E26" w:rsidRPr="00262D62" w:rsidRDefault="00987E26" w:rsidP="00987E26">
            <w:pPr>
              <w:pStyle w:val="ListBulletintable"/>
              <w:rPr>
                <w:rFonts w:eastAsia="Calibri"/>
              </w:rPr>
            </w:pPr>
            <w:r w:rsidRPr="00262D62">
              <w:rPr>
                <w:rFonts w:eastAsia="Calibri"/>
              </w:rPr>
              <w:t xml:space="preserve">use skills to communicate </w:t>
            </w:r>
            <w:r>
              <w:rPr>
                <w:rFonts w:eastAsia="Calibri"/>
              </w:rPr>
              <w:t>in industry formats</w:t>
            </w:r>
          </w:p>
        </w:tc>
      </w:tr>
      <w:tr w:rsidR="00987E26" w:rsidRPr="00262D62" w14:paraId="42D696EB" w14:textId="77777777" w:rsidTr="00E84EFF">
        <w:tblPrEx>
          <w:jc w:val="center"/>
        </w:tblPrEx>
        <w:trPr>
          <w:trHeight w:val="858"/>
          <w:jc w:val="center"/>
        </w:trPr>
        <w:tc>
          <w:tcPr>
            <w:tcW w:w="4531" w:type="dxa"/>
            <w:tcBorders>
              <w:top w:val="nil"/>
              <w:bottom w:val="nil"/>
            </w:tcBorders>
          </w:tcPr>
          <w:p w14:paraId="17F3480E" w14:textId="380E66D4" w:rsidR="00987E26" w:rsidRPr="00262D62" w:rsidRDefault="00987E26" w:rsidP="00987E26">
            <w:pPr>
              <w:pStyle w:val="ListBulletintable"/>
            </w:pPr>
            <w:r w:rsidRPr="00276109">
              <w:t xml:space="preserve">apply transferable work, project management and interpersonal skills to work, learning and group activities </w:t>
            </w:r>
            <w:r>
              <w:t>to complete projects efficiently and on time</w:t>
            </w:r>
          </w:p>
        </w:tc>
        <w:tc>
          <w:tcPr>
            <w:tcW w:w="4541" w:type="dxa"/>
            <w:tcBorders>
              <w:top w:val="nil"/>
              <w:bottom w:val="nil"/>
            </w:tcBorders>
          </w:tcPr>
          <w:p w14:paraId="6B1FED11" w14:textId="109C2E13" w:rsidR="00987E26" w:rsidRPr="00262D62" w:rsidRDefault="005F000A" w:rsidP="00987E26">
            <w:pPr>
              <w:pStyle w:val="ListBulletintable"/>
            </w:pPr>
            <w:r>
              <w:t>use</w:t>
            </w:r>
            <w:r w:rsidR="00987E26" w:rsidRPr="00262D62">
              <w:t xml:space="preserve"> </w:t>
            </w:r>
            <w:r w:rsidR="00987E26">
              <w:t xml:space="preserve">transferable work and </w:t>
            </w:r>
            <w:r w:rsidR="00987E26" w:rsidRPr="00262D62">
              <w:t>interpersonal skills to work productively with others</w:t>
            </w:r>
            <w:r w:rsidR="00987E26">
              <w:t xml:space="preserve"> to complete projects efficiently and on time</w:t>
            </w:r>
          </w:p>
        </w:tc>
      </w:tr>
      <w:tr w:rsidR="00987E26" w:rsidRPr="00262D62" w14:paraId="5A2FF43E" w14:textId="77777777" w:rsidTr="00E84EFF">
        <w:tblPrEx>
          <w:jc w:val="center"/>
        </w:tblPrEx>
        <w:trPr>
          <w:trHeight w:val="484"/>
          <w:jc w:val="center"/>
        </w:trPr>
        <w:tc>
          <w:tcPr>
            <w:tcW w:w="4531" w:type="dxa"/>
            <w:tcBorders>
              <w:top w:val="nil"/>
            </w:tcBorders>
          </w:tcPr>
          <w:p w14:paraId="10C2A20E" w14:textId="3926F789" w:rsidR="00987E26" w:rsidRPr="00262D62" w:rsidRDefault="00987E26" w:rsidP="00987E26">
            <w:pPr>
              <w:pStyle w:val="ListBulletintable"/>
            </w:pPr>
            <w:r w:rsidRPr="00262D62">
              <w:t>reflect on own learning and</w:t>
            </w:r>
            <w:r>
              <w:t xml:space="preserve"> propose</w:t>
            </w:r>
            <w:r w:rsidRPr="00262D62">
              <w:t xml:space="preserve"> ways of improving</w:t>
            </w:r>
          </w:p>
        </w:tc>
        <w:tc>
          <w:tcPr>
            <w:tcW w:w="4541" w:type="dxa"/>
            <w:tcBorders>
              <w:top w:val="nil"/>
            </w:tcBorders>
          </w:tcPr>
          <w:p w14:paraId="15CFA66A" w14:textId="620B708C" w:rsidR="00987E26" w:rsidRPr="00262D62" w:rsidRDefault="00987E26" w:rsidP="00987E26">
            <w:pPr>
              <w:pStyle w:val="ListBulletintable"/>
            </w:pPr>
            <w:r w:rsidRPr="00262D62">
              <w:t xml:space="preserve">reflect on feedback and </w:t>
            </w:r>
            <w:r>
              <w:t xml:space="preserve">propose </w:t>
            </w:r>
            <w:r w:rsidRPr="00262D62">
              <w:t>ways of improving</w:t>
            </w:r>
          </w:p>
        </w:tc>
      </w:tr>
    </w:tbl>
    <w:p w14:paraId="5844FA1E" w14:textId="77777777" w:rsidR="005C4607" w:rsidRDefault="005C4607">
      <w:pPr>
        <w:spacing w:before="0"/>
        <w:rPr>
          <w:rFonts w:eastAsia="Calibri"/>
          <w:iCs/>
          <w:szCs w:val="22"/>
        </w:rPr>
      </w:pPr>
      <w:r>
        <w:rPr>
          <w:rFonts w:eastAsia="Calibri"/>
          <w:b/>
          <w:bCs/>
          <w:szCs w:val="22"/>
        </w:rPr>
        <w:br w:type="page"/>
      </w:r>
    </w:p>
    <w:p w14:paraId="15948DD2" w14:textId="677CFE03" w:rsidR="0000206A" w:rsidRPr="00262D62" w:rsidRDefault="0000206A" w:rsidP="00AC7B58">
      <w:pPr>
        <w:pStyle w:val="Heading2"/>
      </w:pPr>
      <w:r w:rsidRPr="00262D62">
        <w:rPr>
          <w:rFonts w:eastAsia="Calibri"/>
        </w:rPr>
        <w:lastRenderedPageBreak/>
        <w:t>A guide to reading and implementing content descriptions</w:t>
      </w:r>
    </w:p>
    <w:p w14:paraId="7F11643D" w14:textId="77777777" w:rsidR="0000206A" w:rsidRPr="00262D62" w:rsidRDefault="0000206A" w:rsidP="00517755">
      <w:bookmarkStart w:id="104" w:name="_Hlk54176726"/>
      <w:r w:rsidRPr="00262D6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32D3973" w14:textId="3C1207E0" w:rsidR="00500717" w:rsidRPr="00262D62" w:rsidRDefault="0000206A" w:rsidP="00517755">
      <w:r w:rsidRPr="00262D62">
        <w:t>A program of learning 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0FF2DB7E" w14:textId="2F262EC4" w:rsidR="006B6872" w:rsidRPr="00262D62" w:rsidRDefault="006B6872" w:rsidP="00517755">
      <w:bookmarkStart w:id="105" w:name="_Hlk3380555"/>
      <w:r w:rsidRPr="00262D62">
        <w:t xml:space="preserve">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w:t>
      </w:r>
      <w:r w:rsidR="00671611" w:rsidRPr="00262D62">
        <w:t>skills,</w:t>
      </w:r>
      <w:r w:rsidRPr="00262D62">
        <w:t xml:space="preserve"> and understandings of the BSSS course unit content descriptions.</w:t>
      </w:r>
    </w:p>
    <w:p w14:paraId="72DB36C1" w14:textId="30DAA562" w:rsidR="006B6872" w:rsidRPr="00262D62" w:rsidRDefault="006B6872" w:rsidP="00517755">
      <w:r w:rsidRPr="00262D62">
        <w:t>Alternatively, a college may choose the A course without the VET qualification. In delivering the course teachers will write a program of learning aligned with students’ needs and interests, meeting the A content descriptions.</w:t>
      </w:r>
    </w:p>
    <w:bookmarkEnd w:id="104"/>
    <w:bookmarkEnd w:id="105"/>
    <w:p w14:paraId="5679F2F6" w14:textId="1901A7DA" w:rsidR="00500717" w:rsidRPr="00262D62" w:rsidRDefault="00500717" w:rsidP="00517755">
      <w:pPr>
        <w:pStyle w:val="Heading2"/>
      </w:pPr>
      <w:r w:rsidRPr="00262D62">
        <w:t>Units of Competency</w:t>
      </w:r>
    </w:p>
    <w:p w14:paraId="01681F07" w14:textId="77777777" w:rsidR="00CA4C31" w:rsidRPr="00262D62" w:rsidRDefault="00CA4C31" w:rsidP="00CA4C31">
      <w:r w:rsidRPr="00262D62">
        <w:t xml:space="preserve">Competence must be demonstrated over time and in the full range of construction contexts. Teachers must use this unit document in conjunction with the Units of Competence from the </w:t>
      </w:r>
      <w:r w:rsidRPr="00262D62">
        <w:rPr>
          <w:b/>
        </w:rPr>
        <w:t>Certificate I in Construction</w:t>
      </w:r>
      <w:r w:rsidRPr="00262D62">
        <w:rPr>
          <w:b/>
          <w:color w:val="FF0000"/>
        </w:rPr>
        <w:t xml:space="preserve"> </w:t>
      </w:r>
      <w:r w:rsidRPr="00262D62">
        <w:rPr>
          <w:bCs/>
        </w:rPr>
        <w:t>or</w:t>
      </w:r>
      <w:r w:rsidRPr="00E77BCB">
        <w:rPr>
          <w:bCs/>
        </w:rPr>
        <w:t xml:space="preserve"> </w:t>
      </w:r>
      <w:r w:rsidRPr="00262D62">
        <w:rPr>
          <w:b/>
        </w:rPr>
        <w:t>Certificate II in Construction Pathways</w:t>
      </w:r>
      <w:r w:rsidRPr="00262D62">
        <w:t>, which provides performance criteria, range statements and assessment contexts.</w:t>
      </w:r>
    </w:p>
    <w:p w14:paraId="5C26D85A" w14:textId="77A8E613" w:rsidR="00500717" w:rsidRPr="00262D62" w:rsidRDefault="00500717" w:rsidP="00500717">
      <w:r w:rsidRPr="00262D62">
        <w:t xml:space="preserve">Teachers must address </w:t>
      </w:r>
      <w:r w:rsidRPr="00262D62">
        <w:rPr>
          <w:b/>
          <w:bCs/>
        </w:rPr>
        <w:t>all content</w:t>
      </w:r>
      <w:r w:rsidRPr="00262D62">
        <w:t xml:space="preserve"> related to the competencies embedded in this unit. Reasonable adjustment may be made only to the mode of delivery, context and support provided according to individual student needs.</w:t>
      </w:r>
    </w:p>
    <w:p w14:paraId="09426AD5" w14:textId="77777777" w:rsidR="00931A47" w:rsidRPr="00262D62" w:rsidRDefault="00931A47" w:rsidP="004E5C20">
      <w:r w:rsidRPr="00262D62">
        <w:t>Competencies are attached to units and must be delivered in those units. However, ongoing assessment of competencies can occur while the student is enrolled as an ACT Senior Secondary student.</w:t>
      </w:r>
    </w:p>
    <w:p w14:paraId="5946D307" w14:textId="43F9741C" w:rsidR="00500717" w:rsidRDefault="00671611" w:rsidP="00500717">
      <w:r w:rsidRPr="00262D62">
        <w:t>To</w:t>
      </w:r>
      <w:r w:rsidR="00500717" w:rsidRPr="00262D62">
        <w:t xml:space="preserve"> be deemed competent to industry standard, assessment must provide authentic, valid, sufficient and current evidence as indicated in the relevant Training Package.</w:t>
      </w:r>
    </w:p>
    <w:p w14:paraId="261677B4" w14:textId="4F0766A9" w:rsidR="00BE0CA1" w:rsidRPr="00262D62" w:rsidRDefault="00BE0CA1" w:rsidP="00997D47">
      <w:pPr>
        <w:pStyle w:val="Heading3"/>
      </w:pPr>
      <w:r w:rsidRPr="00262D62">
        <w:t>Certificate I in Construction</w:t>
      </w:r>
    </w:p>
    <w:p w14:paraId="46FAFBB9" w14:textId="3ECAE976" w:rsidR="00BE0CA1" w:rsidRPr="00262D62" w:rsidRDefault="00BE0CA1" w:rsidP="00F56D8D">
      <w:r w:rsidRPr="00262D62">
        <w:t xml:space="preserve">If </w:t>
      </w:r>
      <w:r w:rsidR="00D85505" w:rsidRPr="00262D62">
        <w:rPr>
          <w:i/>
          <w:iCs/>
        </w:rPr>
        <w:t>Construction Project</w:t>
      </w:r>
      <w:r w:rsidRPr="00262D62">
        <w:t xml:space="preserve"> is the student’s first unit, they must complete prerequisite</w:t>
      </w:r>
      <w:r w:rsidR="00F56D8D" w:rsidRPr="00262D62">
        <w:t xml:space="preserve"> </w:t>
      </w:r>
      <w:r w:rsidRPr="00262D62">
        <w:t xml:space="preserve">- </w:t>
      </w:r>
      <w:r w:rsidRPr="00262D62">
        <w:rPr>
          <w:b/>
          <w:bCs/>
        </w:rPr>
        <w:t>CPCCWHS2001 Apply WHS requirements, policies and procedures in the Construction Industry</w:t>
      </w:r>
      <w:r w:rsidRPr="00262D62">
        <w:t xml:space="preserve"> before undertaking any other competency</w:t>
      </w:r>
      <w:r w:rsidR="00F56D8D" w:rsidRPr="00262D62">
        <w:t>.</w:t>
      </w:r>
    </w:p>
    <w:p w14:paraId="2597BF0D" w14:textId="096B3248" w:rsidR="00BE0CA1" w:rsidRPr="00262D62" w:rsidRDefault="00BE0CA1" w:rsidP="00BE0CA1">
      <w:r w:rsidRPr="00262D62">
        <w:t xml:space="preserve">The following </w:t>
      </w:r>
      <w:r w:rsidRPr="00262D62">
        <w:rPr>
          <w:b/>
          <w:bCs/>
        </w:rPr>
        <w:t xml:space="preserve">core </w:t>
      </w:r>
      <w:r w:rsidR="00F56D8D" w:rsidRPr="00262D62">
        <w:rPr>
          <w:b/>
          <w:bCs/>
        </w:rPr>
        <w:t>competencies</w:t>
      </w:r>
      <w:r w:rsidR="00F56D8D" w:rsidRPr="00262D62">
        <w:t xml:space="preserve"> </w:t>
      </w:r>
      <w:r w:rsidRPr="00262D62">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BE0CA1" w:rsidRPr="00262D62" w14:paraId="1DB4DDBA" w14:textId="77777777" w:rsidTr="002216E3">
        <w:trPr>
          <w:cantSplit/>
        </w:trPr>
        <w:tc>
          <w:tcPr>
            <w:tcW w:w="1883" w:type="dxa"/>
            <w:vAlign w:val="center"/>
          </w:tcPr>
          <w:p w14:paraId="49891D34" w14:textId="77777777" w:rsidR="00BE0CA1" w:rsidRPr="00262D62" w:rsidRDefault="00BE0CA1" w:rsidP="002216E3">
            <w:pPr>
              <w:pStyle w:val="Tabletextbold"/>
            </w:pPr>
            <w:r w:rsidRPr="00262D62">
              <w:t>Code</w:t>
            </w:r>
          </w:p>
        </w:tc>
        <w:tc>
          <w:tcPr>
            <w:tcW w:w="7189" w:type="dxa"/>
            <w:vAlign w:val="center"/>
          </w:tcPr>
          <w:p w14:paraId="2C3238AC" w14:textId="77777777" w:rsidR="00BE0CA1" w:rsidRPr="00262D62" w:rsidRDefault="00BE0CA1" w:rsidP="002216E3">
            <w:pPr>
              <w:pStyle w:val="Tabletextbold"/>
            </w:pPr>
            <w:r w:rsidRPr="00262D62">
              <w:t>Competency Title</w:t>
            </w:r>
          </w:p>
        </w:tc>
      </w:tr>
      <w:tr w:rsidR="00BE0CA1" w:rsidRPr="00262D62" w14:paraId="4A4CB53D" w14:textId="77777777" w:rsidTr="002216E3">
        <w:trPr>
          <w:cantSplit/>
        </w:trPr>
        <w:tc>
          <w:tcPr>
            <w:tcW w:w="1883" w:type="dxa"/>
          </w:tcPr>
          <w:p w14:paraId="3EAAE7BC" w14:textId="297807E1" w:rsidR="00BE0CA1" w:rsidRPr="00262D62" w:rsidRDefault="00BE0CA1" w:rsidP="00F56D8D">
            <w:pPr>
              <w:pStyle w:val="Tabletextbold"/>
            </w:pPr>
            <w:r w:rsidRPr="00262D62">
              <w:t>CPCCCM1011</w:t>
            </w:r>
          </w:p>
        </w:tc>
        <w:tc>
          <w:tcPr>
            <w:tcW w:w="7189" w:type="dxa"/>
          </w:tcPr>
          <w:p w14:paraId="3D88F5DB" w14:textId="5A992EFF" w:rsidR="00BE0CA1" w:rsidRPr="00262D62" w:rsidRDefault="00BE0CA1" w:rsidP="00F56D8D">
            <w:pPr>
              <w:pStyle w:val="Tabletextbold"/>
            </w:pPr>
            <w:r w:rsidRPr="00262D62">
              <w:t>Undertake basic estimation and costing</w:t>
            </w:r>
          </w:p>
        </w:tc>
      </w:tr>
      <w:tr w:rsidR="00BE0CA1" w:rsidRPr="00262D62" w14:paraId="159B4199" w14:textId="77777777" w:rsidTr="002216E3">
        <w:trPr>
          <w:cantSplit/>
        </w:trPr>
        <w:tc>
          <w:tcPr>
            <w:tcW w:w="1883" w:type="dxa"/>
          </w:tcPr>
          <w:p w14:paraId="7BD1C776" w14:textId="5903194C" w:rsidR="00BE0CA1" w:rsidRPr="00262D62" w:rsidRDefault="00BE0CA1" w:rsidP="00F56D8D">
            <w:pPr>
              <w:pStyle w:val="Tabletextbold"/>
            </w:pPr>
            <w:r w:rsidRPr="00262D62">
              <w:t>CPCCOM1013</w:t>
            </w:r>
          </w:p>
        </w:tc>
        <w:tc>
          <w:tcPr>
            <w:tcW w:w="7189" w:type="dxa"/>
          </w:tcPr>
          <w:p w14:paraId="39DE060F" w14:textId="4A55AC7A" w:rsidR="00BE0CA1" w:rsidRPr="00262D62" w:rsidRDefault="00BE0CA1" w:rsidP="00F56D8D">
            <w:pPr>
              <w:pStyle w:val="Tabletextbold"/>
            </w:pPr>
            <w:r w:rsidRPr="00262D62">
              <w:t>Plan and organise work</w:t>
            </w:r>
          </w:p>
        </w:tc>
      </w:tr>
    </w:tbl>
    <w:p w14:paraId="0D1AA7AF" w14:textId="194C8D62" w:rsidR="00500717" w:rsidRPr="00262D62" w:rsidRDefault="00500717" w:rsidP="00BC072D">
      <w:pPr>
        <w:pStyle w:val="Heading3"/>
      </w:pPr>
      <w:r w:rsidRPr="00262D62">
        <w:t xml:space="preserve">Certificate II in </w:t>
      </w:r>
      <w:r w:rsidR="00CA4C31" w:rsidRPr="00262D62">
        <w:t>Construction Pathways</w:t>
      </w:r>
    </w:p>
    <w:p w14:paraId="108D5FBD" w14:textId="09E379BF" w:rsidR="004F48A3" w:rsidRPr="00262D62" w:rsidRDefault="004F48A3" w:rsidP="004F48A3">
      <w:r w:rsidRPr="00262D62">
        <w:t xml:space="preserve">If </w:t>
      </w:r>
      <w:r w:rsidRPr="00262D62">
        <w:rPr>
          <w:i/>
          <w:iCs/>
        </w:rPr>
        <w:t>Construction Project</w:t>
      </w:r>
      <w:r w:rsidRPr="00262D62">
        <w:t xml:space="preserve"> is the student’s first unit, they must complete prerequisite - </w:t>
      </w:r>
      <w:r w:rsidRPr="00262D62">
        <w:rPr>
          <w:b/>
          <w:bCs/>
        </w:rPr>
        <w:t xml:space="preserve">CPCCWHS2001 Apply WHS requirements, </w:t>
      </w:r>
      <w:r w:rsidR="00671611" w:rsidRPr="00262D62">
        <w:rPr>
          <w:b/>
          <w:bCs/>
        </w:rPr>
        <w:t>policies,</w:t>
      </w:r>
      <w:r w:rsidRPr="00262D62">
        <w:rPr>
          <w:b/>
          <w:bCs/>
        </w:rPr>
        <w:t xml:space="preserve"> and procedures in the Construction Industry</w:t>
      </w:r>
      <w:r w:rsidRPr="00262D62">
        <w:t xml:space="preserve"> before undertaking any other competency.</w:t>
      </w:r>
    </w:p>
    <w:p w14:paraId="529FACE1" w14:textId="68BF5775" w:rsidR="00500717" w:rsidRPr="00262D62" w:rsidRDefault="00500717" w:rsidP="00E77BCB">
      <w:r w:rsidRPr="00262D62">
        <w:t xml:space="preserve">The following </w:t>
      </w:r>
      <w:r w:rsidRPr="00262D62">
        <w:rPr>
          <w:b/>
          <w:bCs/>
        </w:rPr>
        <w:t>core</w:t>
      </w:r>
      <w:r w:rsidRPr="00262D62">
        <w:t xml:space="preserve"> </w:t>
      </w:r>
      <w:r w:rsidR="00F56D8D" w:rsidRPr="00262D62">
        <w:rPr>
          <w:b/>
          <w:bCs/>
        </w:rPr>
        <w:t>competency</w:t>
      </w:r>
      <w:r w:rsidR="00F56D8D" w:rsidRPr="00262D62">
        <w:t xml:space="preserve"> </w:t>
      </w:r>
      <w:r w:rsidRPr="00262D62">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262D62" w14:paraId="25AB743A" w14:textId="77777777" w:rsidTr="00174C32">
        <w:trPr>
          <w:cantSplit/>
        </w:trPr>
        <w:tc>
          <w:tcPr>
            <w:tcW w:w="1883" w:type="dxa"/>
            <w:vAlign w:val="center"/>
          </w:tcPr>
          <w:p w14:paraId="52B81871" w14:textId="77777777" w:rsidR="00500717" w:rsidRPr="00262D62" w:rsidRDefault="00500717" w:rsidP="000E32BC">
            <w:pPr>
              <w:spacing w:before="40" w:after="40"/>
              <w:ind w:left="113"/>
              <w:rPr>
                <w:b/>
                <w:szCs w:val="22"/>
              </w:rPr>
            </w:pPr>
            <w:r w:rsidRPr="00262D62">
              <w:rPr>
                <w:b/>
                <w:szCs w:val="22"/>
              </w:rPr>
              <w:t>Code</w:t>
            </w:r>
          </w:p>
        </w:tc>
        <w:tc>
          <w:tcPr>
            <w:tcW w:w="7189" w:type="dxa"/>
            <w:vAlign w:val="center"/>
          </w:tcPr>
          <w:p w14:paraId="7B8E85AF" w14:textId="77777777" w:rsidR="00500717" w:rsidRPr="00262D62" w:rsidRDefault="00500717" w:rsidP="000E32BC">
            <w:pPr>
              <w:spacing w:before="40" w:after="40"/>
              <w:ind w:left="113"/>
              <w:rPr>
                <w:b/>
                <w:szCs w:val="22"/>
              </w:rPr>
            </w:pPr>
            <w:r w:rsidRPr="00262D62">
              <w:rPr>
                <w:b/>
                <w:szCs w:val="22"/>
              </w:rPr>
              <w:t>Competency Title</w:t>
            </w:r>
          </w:p>
        </w:tc>
      </w:tr>
      <w:tr w:rsidR="00500717" w:rsidRPr="00262D62" w14:paraId="48C9F03C" w14:textId="77777777" w:rsidTr="00174C32">
        <w:trPr>
          <w:cantSplit/>
        </w:trPr>
        <w:tc>
          <w:tcPr>
            <w:tcW w:w="1883" w:type="dxa"/>
          </w:tcPr>
          <w:p w14:paraId="3D968D0B" w14:textId="33B7B539" w:rsidR="00500717" w:rsidRPr="00262D62" w:rsidRDefault="00BE0CA1" w:rsidP="00F56D8D">
            <w:pPr>
              <w:pStyle w:val="Tabletextbold"/>
              <w:rPr>
                <w:szCs w:val="22"/>
              </w:rPr>
            </w:pPr>
            <w:r w:rsidRPr="00262D62">
              <w:t>CPCCOM1013</w:t>
            </w:r>
          </w:p>
        </w:tc>
        <w:tc>
          <w:tcPr>
            <w:tcW w:w="7189" w:type="dxa"/>
          </w:tcPr>
          <w:p w14:paraId="53ADACC5" w14:textId="2CD1C5A9" w:rsidR="00500717" w:rsidRPr="00262D62" w:rsidRDefault="00BE0CA1" w:rsidP="00F56D8D">
            <w:pPr>
              <w:pStyle w:val="Tabletextbold"/>
              <w:rPr>
                <w:szCs w:val="22"/>
              </w:rPr>
            </w:pPr>
            <w:r w:rsidRPr="00262D62">
              <w:t>Plan and organise work</w:t>
            </w:r>
          </w:p>
        </w:tc>
      </w:tr>
    </w:tbl>
    <w:p w14:paraId="06121281" w14:textId="6B89B1D1" w:rsidR="00500717" w:rsidRPr="00262D62" w:rsidRDefault="00174C32" w:rsidP="00500717">
      <w:r w:rsidRPr="00262D62">
        <w:rPr>
          <w:b/>
          <w:szCs w:val="22"/>
        </w:rPr>
        <w:lastRenderedPageBreak/>
        <w:t>Choose at least one of the following electives</w:t>
      </w:r>
      <w:r w:rsidRPr="00262D62">
        <w:rPr>
          <w:bCs/>
          <w:szCs w:val="22"/>
        </w:rPr>
        <w:t xml:space="preserve"> to</w:t>
      </w:r>
      <w:r w:rsidRPr="00262D62">
        <w:rPr>
          <w:b/>
          <w:szCs w:val="22"/>
        </w:rPr>
        <w:t xml:space="preserve"> </w:t>
      </w:r>
      <w:r w:rsidRPr="00262D62">
        <w:t>be delivered and assessed over the semester</w:t>
      </w:r>
      <w:r w:rsidRPr="00E77BCB">
        <w:rPr>
          <w:bCs/>
          <w:szCs w:val="22"/>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262D62" w14:paraId="58112755" w14:textId="77777777" w:rsidTr="00BE0CA1">
        <w:trPr>
          <w:cantSplit/>
        </w:trPr>
        <w:tc>
          <w:tcPr>
            <w:tcW w:w="1883" w:type="dxa"/>
            <w:vAlign w:val="center"/>
          </w:tcPr>
          <w:p w14:paraId="7E5C9722" w14:textId="77777777" w:rsidR="00500717" w:rsidRPr="00262D62" w:rsidRDefault="00500717" w:rsidP="000E32BC">
            <w:pPr>
              <w:spacing w:before="40" w:after="40"/>
              <w:ind w:left="113"/>
              <w:rPr>
                <w:b/>
                <w:szCs w:val="22"/>
              </w:rPr>
            </w:pPr>
            <w:r w:rsidRPr="00262D62">
              <w:rPr>
                <w:b/>
                <w:szCs w:val="22"/>
              </w:rPr>
              <w:t>Code</w:t>
            </w:r>
          </w:p>
        </w:tc>
        <w:tc>
          <w:tcPr>
            <w:tcW w:w="7189" w:type="dxa"/>
            <w:vAlign w:val="center"/>
          </w:tcPr>
          <w:p w14:paraId="411EDD00" w14:textId="77777777" w:rsidR="00500717" w:rsidRPr="00262D62" w:rsidRDefault="00500717" w:rsidP="000E32BC">
            <w:pPr>
              <w:spacing w:before="40" w:after="40"/>
              <w:ind w:left="113"/>
              <w:rPr>
                <w:b/>
                <w:szCs w:val="22"/>
              </w:rPr>
            </w:pPr>
            <w:r w:rsidRPr="00262D62">
              <w:rPr>
                <w:b/>
                <w:szCs w:val="22"/>
              </w:rPr>
              <w:t>Competency Title</w:t>
            </w:r>
          </w:p>
        </w:tc>
      </w:tr>
      <w:tr w:rsidR="00500717" w:rsidRPr="00262D62" w14:paraId="02D2ADF8" w14:textId="77777777" w:rsidTr="00BE0CA1">
        <w:trPr>
          <w:cantSplit/>
        </w:trPr>
        <w:tc>
          <w:tcPr>
            <w:tcW w:w="1883" w:type="dxa"/>
          </w:tcPr>
          <w:p w14:paraId="251EDC05" w14:textId="7F36C8D2" w:rsidR="00500717" w:rsidRPr="00262D62" w:rsidRDefault="00BE0CA1" w:rsidP="00F56D8D">
            <w:pPr>
              <w:pStyle w:val="TableText"/>
            </w:pPr>
            <w:r w:rsidRPr="00262D62">
              <w:t>CPCCCM1011</w:t>
            </w:r>
          </w:p>
        </w:tc>
        <w:tc>
          <w:tcPr>
            <w:tcW w:w="7189" w:type="dxa"/>
          </w:tcPr>
          <w:p w14:paraId="2BEB7420" w14:textId="360F4CE3" w:rsidR="00500717" w:rsidRPr="00262D62" w:rsidRDefault="00BE0CA1" w:rsidP="00F56D8D">
            <w:pPr>
              <w:pStyle w:val="TableText"/>
            </w:pPr>
            <w:r w:rsidRPr="00262D62">
              <w:t>Undertake basic estimation and costing</w:t>
            </w:r>
            <w:r w:rsidR="00E54903" w:rsidRPr="00262D62">
              <w:t xml:space="preserve"> (Group I)</w:t>
            </w:r>
          </w:p>
        </w:tc>
      </w:tr>
      <w:tr w:rsidR="00EC085F" w:rsidRPr="00262D62" w14:paraId="785E3F82" w14:textId="77777777" w:rsidTr="00BE0CA1">
        <w:trPr>
          <w:cantSplit/>
        </w:trPr>
        <w:tc>
          <w:tcPr>
            <w:tcW w:w="1883" w:type="dxa"/>
          </w:tcPr>
          <w:p w14:paraId="6768BB5D" w14:textId="5ED6D526" w:rsidR="00EC085F" w:rsidRPr="00262D62" w:rsidRDefault="00EC085F" w:rsidP="00EC085F">
            <w:pPr>
              <w:pStyle w:val="TableText"/>
            </w:pPr>
            <w:r w:rsidRPr="00262D62">
              <w:rPr>
                <w:rFonts w:cs="Calibri"/>
              </w:rPr>
              <w:t>FBPOPR2074</w:t>
            </w:r>
          </w:p>
        </w:tc>
        <w:tc>
          <w:tcPr>
            <w:tcW w:w="7189" w:type="dxa"/>
          </w:tcPr>
          <w:p w14:paraId="37E8C870" w14:textId="327D190F" w:rsidR="00EC085F" w:rsidRPr="00262D62" w:rsidRDefault="00EC085F" w:rsidP="00EC085F">
            <w:pPr>
              <w:pStyle w:val="TableText"/>
            </w:pPr>
            <w:r w:rsidRPr="00262D62">
              <w:rPr>
                <w:rFonts w:cs="Calibri"/>
              </w:rPr>
              <w:t xml:space="preserve">Carry out manual handling tasks </w:t>
            </w:r>
            <w:r w:rsidRPr="00262D62">
              <w:t>(imported)</w:t>
            </w:r>
          </w:p>
        </w:tc>
      </w:tr>
    </w:tbl>
    <w:p w14:paraId="09E3F08E" w14:textId="265259DF" w:rsidR="00BE0CA1" w:rsidRPr="00262D62" w:rsidRDefault="00BE0CA1" w:rsidP="00F56D8D">
      <w:pPr>
        <w:rPr>
          <w:b/>
          <w:bCs/>
        </w:rPr>
      </w:pPr>
      <w:r w:rsidRPr="00262D62">
        <w:rPr>
          <w:b/>
          <w:bCs/>
        </w:rPr>
        <w:t>O</w:t>
      </w:r>
      <w:r w:rsidR="00F56D8D" w:rsidRPr="00262D62">
        <w:rPr>
          <w:b/>
          <w:bCs/>
        </w:rPr>
        <w:t>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BE0CA1" w:rsidRPr="00262D62" w14:paraId="34A183B4" w14:textId="77777777" w:rsidTr="002216E3">
        <w:trPr>
          <w:cantSplit/>
        </w:trPr>
        <w:tc>
          <w:tcPr>
            <w:tcW w:w="1883" w:type="dxa"/>
            <w:vAlign w:val="center"/>
          </w:tcPr>
          <w:p w14:paraId="08902CF0" w14:textId="77777777" w:rsidR="00BE0CA1" w:rsidRPr="00262D62" w:rsidRDefault="00BE0CA1" w:rsidP="002216E3">
            <w:pPr>
              <w:spacing w:before="40" w:after="40"/>
              <w:ind w:left="113"/>
              <w:rPr>
                <w:b/>
                <w:szCs w:val="22"/>
              </w:rPr>
            </w:pPr>
            <w:r w:rsidRPr="00262D62">
              <w:rPr>
                <w:b/>
                <w:szCs w:val="22"/>
              </w:rPr>
              <w:t>Code</w:t>
            </w:r>
          </w:p>
        </w:tc>
        <w:tc>
          <w:tcPr>
            <w:tcW w:w="7189" w:type="dxa"/>
            <w:vAlign w:val="center"/>
          </w:tcPr>
          <w:p w14:paraId="1E18B341" w14:textId="77777777" w:rsidR="00BE0CA1" w:rsidRPr="00262D62" w:rsidRDefault="00BE0CA1" w:rsidP="002216E3">
            <w:pPr>
              <w:spacing w:before="40" w:after="40"/>
              <w:ind w:left="113"/>
              <w:rPr>
                <w:b/>
                <w:szCs w:val="22"/>
              </w:rPr>
            </w:pPr>
            <w:r w:rsidRPr="00262D62">
              <w:rPr>
                <w:b/>
                <w:szCs w:val="22"/>
              </w:rPr>
              <w:t>Competency Title</w:t>
            </w:r>
          </w:p>
        </w:tc>
      </w:tr>
      <w:tr w:rsidR="00BE0CA1" w:rsidRPr="00262D62" w14:paraId="11501B7B" w14:textId="77777777" w:rsidTr="002216E3">
        <w:trPr>
          <w:cantSplit/>
        </w:trPr>
        <w:tc>
          <w:tcPr>
            <w:tcW w:w="1883" w:type="dxa"/>
          </w:tcPr>
          <w:p w14:paraId="334667FC" w14:textId="77777777" w:rsidR="00BE0CA1" w:rsidRPr="00262D62" w:rsidRDefault="00BE0CA1" w:rsidP="00F56D8D">
            <w:pPr>
              <w:pStyle w:val="TableText"/>
            </w:pPr>
            <w:r w:rsidRPr="00262D62">
              <w:t>CPCCCA2002*</w:t>
            </w:r>
          </w:p>
        </w:tc>
        <w:tc>
          <w:tcPr>
            <w:tcW w:w="7189" w:type="dxa"/>
          </w:tcPr>
          <w:p w14:paraId="2F0FEEFD" w14:textId="11F28715" w:rsidR="00BE0CA1" w:rsidRPr="00262D62" w:rsidRDefault="00BE0CA1" w:rsidP="00F56D8D">
            <w:pPr>
              <w:pStyle w:val="TableText"/>
            </w:pPr>
            <w:r w:rsidRPr="00262D62">
              <w:t xml:space="preserve">Use carpentry tools and equipment </w:t>
            </w:r>
            <w:r w:rsidR="00E54903" w:rsidRPr="00262D62">
              <w:t>(</w:t>
            </w:r>
            <w:r w:rsidRPr="00262D62">
              <w:t>Group B</w:t>
            </w:r>
            <w:r w:rsidR="00E54903" w:rsidRPr="00262D62">
              <w:t>)</w:t>
            </w:r>
            <w:r w:rsidRPr="00262D62">
              <w:t xml:space="preserve"> </w:t>
            </w:r>
          </w:p>
        </w:tc>
      </w:tr>
      <w:tr w:rsidR="00BE0CA1" w:rsidRPr="00262D62" w14:paraId="3EADCA6F" w14:textId="77777777" w:rsidTr="002216E3">
        <w:trPr>
          <w:cantSplit/>
        </w:trPr>
        <w:tc>
          <w:tcPr>
            <w:tcW w:w="1883" w:type="dxa"/>
          </w:tcPr>
          <w:p w14:paraId="493B00AB" w14:textId="77777777" w:rsidR="00BE0CA1" w:rsidRPr="00262D62" w:rsidRDefault="00BE0CA1" w:rsidP="00F56D8D">
            <w:pPr>
              <w:pStyle w:val="TableText"/>
            </w:pPr>
            <w:r w:rsidRPr="00262D62">
              <w:t>CPCCCA2011*</w:t>
            </w:r>
          </w:p>
        </w:tc>
        <w:tc>
          <w:tcPr>
            <w:tcW w:w="7189" w:type="dxa"/>
          </w:tcPr>
          <w:p w14:paraId="779588CB" w14:textId="6A66506F" w:rsidR="00BE0CA1" w:rsidRPr="00262D62" w:rsidRDefault="00BE0CA1" w:rsidP="00F56D8D">
            <w:pPr>
              <w:pStyle w:val="TableText"/>
            </w:pPr>
            <w:r w:rsidRPr="00262D62">
              <w:t>Handle carpentry materials</w:t>
            </w:r>
            <w:r w:rsidR="00E54903" w:rsidRPr="00262D62">
              <w:t xml:space="preserve"> (Group B)</w:t>
            </w:r>
          </w:p>
        </w:tc>
      </w:tr>
    </w:tbl>
    <w:p w14:paraId="2C3BD360" w14:textId="77777777" w:rsidR="00BE0CA1" w:rsidRPr="00262D62" w:rsidRDefault="00BE0CA1" w:rsidP="00F56D8D">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BE0CA1" w:rsidRPr="00262D62" w14:paraId="329A4539" w14:textId="77777777" w:rsidTr="002216E3">
        <w:trPr>
          <w:cantSplit/>
        </w:trPr>
        <w:tc>
          <w:tcPr>
            <w:tcW w:w="1883" w:type="dxa"/>
            <w:vAlign w:val="center"/>
          </w:tcPr>
          <w:p w14:paraId="0E28D58E" w14:textId="77777777" w:rsidR="00BE0CA1" w:rsidRPr="00262D62" w:rsidRDefault="00BE0CA1" w:rsidP="002216E3">
            <w:pPr>
              <w:spacing w:before="40" w:after="40"/>
              <w:ind w:left="113"/>
              <w:rPr>
                <w:b/>
                <w:szCs w:val="22"/>
              </w:rPr>
            </w:pPr>
            <w:r w:rsidRPr="00262D62">
              <w:rPr>
                <w:b/>
                <w:szCs w:val="22"/>
              </w:rPr>
              <w:t>Code</w:t>
            </w:r>
          </w:p>
        </w:tc>
        <w:tc>
          <w:tcPr>
            <w:tcW w:w="7189" w:type="dxa"/>
            <w:vAlign w:val="center"/>
          </w:tcPr>
          <w:p w14:paraId="4F956D98" w14:textId="77777777" w:rsidR="00BE0CA1" w:rsidRPr="00262D62" w:rsidRDefault="00BE0CA1" w:rsidP="002216E3">
            <w:pPr>
              <w:spacing w:before="40" w:after="40"/>
              <w:ind w:left="113"/>
              <w:rPr>
                <w:b/>
                <w:szCs w:val="22"/>
              </w:rPr>
            </w:pPr>
            <w:r w:rsidRPr="00262D62">
              <w:rPr>
                <w:b/>
                <w:szCs w:val="22"/>
              </w:rPr>
              <w:t>Competency Title</w:t>
            </w:r>
          </w:p>
        </w:tc>
      </w:tr>
      <w:tr w:rsidR="00BE0CA1" w:rsidRPr="00262D62" w14:paraId="4A53C41B" w14:textId="77777777" w:rsidTr="002216E3">
        <w:trPr>
          <w:cantSplit/>
        </w:trPr>
        <w:tc>
          <w:tcPr>
            <w:tcW w:w="1883" w:type="dxa"/>
          </w:tcPr>
          <w:p w14:paraId="635E6FDA" w14:textId="77777777" w:rsidR="00BE0CA1" w:rsidRPr="00262D62" w:rsidRDefault="00BE0CA1" w:rsidP="00F56D8D">
            <w:pPr>
              <w:pStyle w:val="TableText"/>
            </w:pPr>
            <w:r w:rsidRPr="00262D62">
              <w:t>CPCCBL2001*</w:t>
            </w:r>
          </w:p>
        </w:tc>
        <w:tc>
          <w:tcPr>
            <w:tcW w:w="7189" w:type="dxa"/>
          </w:tcPr>
          <w:p w14:paraId="38F5D75C" w14:textId="445059F8" w:rsidR="00BE0CA1" w:rsidRPr="00262D62" w:rsidRDefault="00BE0CA1" w:rsidP="00F56D8D">
            <w:pPr>
              <w:pStyle w:val="TableText"/>
            </w:pPr>
            <w:r w:rsidRPr="00262D62">
              <w:t>Handle and prepare bricklaying and block</w:t>
            </w:r>
            <w:r w:rsidR="00262D62" w:rsidRPr="00262D62">
              <w:t xml:space="preserve"> </w:t>
            </w:r>
            <w:r w:rsidRPr="00262D62">
              <w:t>laying materials</w:t>
            </w:r>
            <w:r w:rsidR="00E54903" w:rsidRPr="00262D62">
              <w:t xml:space="preserve"> (Group A)</w:t>
            </w:r>
          </w:p>
        </w:tc>
      </w:tr>
      <w:tr w:rsidR="00BE0CA1" w:rsidRPr="00262D62" w14:paraId="2CEDBABA" w14:textId="77777777" w:rsidTr="002216E3">
        <w:trPr>
          <w:cantSplit/>
        </w:trPr>
        <w:tc>
          <w:tcPr>
            <w:tcW w:w="1883" w:type="dxa"/>
          </w:tcPr>
          <w:p w14:paraId="0A9717EE" w14:textId="77777777" w:rsidR="00BE0CA1" w:rsidRPr="00262D62" w:rsidRDefault="00BE0CA1" w:rsidP="00F56D8D">
            <w:pPr>
              <w:pStyle w:val="TableText"/>
            </w:pPr>
            <w:r w:rsidRPr="00262D62">
              <w:t>CPCCBL2002*</w:t>
            </w:r>
          </w:p>
        </w:tc>
        <w:tc>
          <w:tcPr>
            <w:tcW w:w="7189" w:type="dxa"/>
          </w:tcPr>
          <w:p w14:paraId="617DA9F3" w14:textId="0C917C0B" w:rsidR="00BE0CA1" w:rsidRPr="00262D62" w:rsidRDefault="00BE0CA1" w:rsidP="00F56D8D">
            <w:pPr>
              <w:pStyle w:val="TableText"/>
            </w:pPr>
            <w:r w:rsidRPr="00262D62">
              <w:t>Use bricklaying and block</w:t>
            </w:r>
            <w:r w:rsidR="00262D62" w:rsidRPr="00262D62">
              <w:t xml:space="preserve"> </w:t>
            </w:r>
            <w:r w:rsidRPr="00262D62">
              <w:t>laying tools and equipment</w:t>
            </w:r>
            <w:r w:rsidR="00E54903" w:rsidRPr="00262D62">
              <w:t xml:space="preserve"> (Group A)</w:t>
            </w:r>
          </w:p>
        </w:tc>
      </w:tr>
    </w:tbl>
    <w:p w14:paraId="3721372E" w14:textId="6AA0C825" w:rsidR="00BE0CA1" w:rsidRPr="00262D62" w:rsidRDefault="00BE0CA1" w:rsidP="00F56D8D">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BE0CA1" w:rsidRPr="00262D62" w14:paraId="05CC25E8" w14:textId="77777777" w:rsidTr="00E25B3A">
        <w:trPr>
          <w:cantSplit/>
        </w:trPr>
        <w:tc>
          <w:tcPr>
            <w:tcW w:w="1883" w:type="dxa"/>
            <w:vAlign w:val="center"/>
          </w:tcPr>
          <w:p w14:paraId="104EAFBD" w14:textId="77777777" w:rsidR="00BE0CA1" w:rsidRPr="00262D62" w:rsidRDefault="00BE0CA1" w:rsidP="002216E3">
            <w:pPr>
              <w:spacing w:before="40" w:after="40"/>
              <w:ind w:left="113"/>
              <w:rPr>
                <w:b/>
                <w:szCs w:val="22"/>
              </w:rPr>
            </w:pPr>
            <w:r w:rsidRPr="00262D62">
              <w:rPr>
                <w:b/>
                <w:szCs w:val="22"/>
              </w:rPr>
              <w:t>Code</w:t>
            </w:r>
          </w:p>
        </w:tc>
        <w:tc>
          <w:tcPr>
            <w:tcW w:w="7189" w:type="dxa"/>
            <w:vAlign w:val="center"/>
          </w:tcPr>
          <w:p w14:paraId="35B898D6" w14:textId="77777777" w:rsidR="00BE0CA1" w:rsidRPr="00262D62" w:rsidRDefault="00BE0CA1" w:rsidP="002216E3">
            <w:pPr>
              <w:spacing w:before="40" w:after="40"/>
              <w:ind w:left="113"/>
              <w:rPr>
                <w:b/>
                <w:szCs w:val="22"/>
              </w:rPr>
            </w:pPr>
            <w:r w:rsidRPr="00262D62">
              <w:rPr>
                <w:b/>
                <w:szCs w:val="22"/>
              </w:rPr>
              <w:t>Competency Title</w:t>
            </w:r>
          </w:p>
        </w:tc>
      </w:tr>
      <w:tr w:rsidR="00BE0CA1" w:rsidRPr="00262D62" w14:paraId="25030BCC" w14:textId="77777777" w:rsidTr="00E25B3A">
        <w:trPr>
          <w:cantSplit/>
        </w:trPr>
        <w:tc>
          <w:tcPr>
            <w:tcW w:w="1883" w:type="dxa"/>
          </w:tcPr>
          <w:p w14:paraId="03D6F8CC" w14:textId="77777777" w:rsidR="00BE0CA1" w:rsidRPr="00262D62" w:rsidRDefault="00BE0CA1" w:rsidP="00F56D8D">
            <w:pPr>
              <w:pStyle w:val="TableText"/>
            </w:pPr>
            <w:r w:rsidRPr="00262D62">
              <w:t>CPCCSP2001*</w:t>
            </w:r>
          </w:p>
        </w:tc>
        <w:tc>
          <w:tcPr>
            <w:tcW w:w="7189" w:type="dxa"/>
          </w:tcPr>
          <w:p w14:paraId="69135078" w14:textId="59480F2A" w:rsidR="00BE0CA1" w:rsidRPr="00262D62" w:rsidRDefault="00BE0CA1" w:rsidP="00F56D8D">
            <w:pPr>
              <w:pStyle w:val="TableText"/>
            </w:pPr>
            <w:r w:rsidRPr="00262D62">
              <w:t>Handle Solid Plastering Materials</w:t>
            </w:r>
            <w:r w:rsidR="00E54903" w:rsidRPr="00262D62">
              <w:t xml:space="preserve"> (Group C)</w:t>
            </w:r>
          </w:p>
        </w:tc>
      </w:tr>
    </w:tbl>
    <w:p w14:paraId="4CA167D7" w14:textId="77777777" w:rsidR="00E25B3A" w:rsidRPr="00262D62" w:rsidRDefault="00E25B3A" w:rsidP="00E25B3A">
      <w:pPr>
        <w:rPr>
          <w:b/>
          <w:bCs/>
        </w:rPr>
      </w:pPr>
      <w:r w:rsidRPr="00262D62">
        <w:rPr>
          <w:b/>
          <w:bCs/>
        </w:rPr>
        <w: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E25B3A" w:rsidRPr="00262D62" w14:paraId="7AE98E50" w14:textId="77777777" w:rsidTr="00B2521B">
        <w:trPr>
          <w:cantSplit/>
        </w:trPr>
        <w:tc>
          <w:tcPr>
            <w:tcW w:w="1883" w:type="dxa"/>
            <w:vAlign w:val="center"/>
          </w:tcPr>
          <w:p w14:paraId="567406B7" w14:textId="77777777" w:rsidR="00E25B3A" w:rsidRPr="00262D62" w:rsidRDefault="00E25B3A" w:rsidP="00B2521B">
            <w:pPr>
              <w:spacing w:before="40" w:after="40"/>
              <w:ind w:left="113"/>
              <w:rPr>
                <w:b/>
                <w:szCs w:val="22"/>
              </w:rPr>
            </w:pPr>
            <w:r w:rsidRPr="00262D62">
              <w:rPr>
                <w:b/>
                <w:szCs w:val="22"/>
              </w:rPr>
              <w:t>Code</w:t>
            </w:r>
          </w:p>
        </w:tc>
        <w:tc>
          <w:tcPr>
            <w:tcW w:w="7189" w:type="dxa"/>
            <w:vAlign w:val="center"/>
          </w:tcPr>
          <w:p w14:paraId="3C3290CB" w14:textId="77777777" w:rsidR="00E25B3A" w:rsidRPr="00262D62" w:rsidRDefault="00E25B3A" w:rsidP="00B2521B">
            <w:pPr>
              <w:spacing w:before="40" w:after="40"/>
              <w:ind w:left="113"/>
              <w:rPr>
                <w:b/>
                <w:szCs w:val="22"/>
              </w:rPr>
            </w:pPr>
            <w:r w:rsidRPr="00262D62">
              <w:rPr>
                <w:b/>
                <w:szCs w:val="22"/>
              </w:rPr>
              <w:t>Competency Title</w:t>
            </w:r>
          </w:p>
        </w:tc>
      </w:tr>
      <w:tr w:rsidR="00E25B3A" w:rsidRPr="00262D62" w14:paraId="4C54D3CF" w14:textId="77777777" w:rsidTr="00B2521B">
        <w:trPr>
          <w:cantSplit/>
        </w:trPr>
        <w:tc>
          <w:tcPr>
            <w:tcW w:w="1883" w:type="dxa"/>
          </w:tcPr>
          <w:p w14:paraId="6D0599B5" w14:textId="77777777" w:rsidR="00E25B3A" w:rsidRPr="00262D62" w:rsidRDefault="00E25B3A" w:rsidP="00B2521B">
            <w:pPr>
              <w:pStyle w:val="TableText"/>
            </w:pPr>
            <w:r w:rsidRPr="00262D62">
              <w:t>CPCCCM2013*</w:t>
            </w:r>
          </w:p>
        </w:tc>
        <w:tc>
          <w:tcPr>
            <w:tcW w:w="7189" w:type="dxa"/>
          </w:tcPr>
          <w:p w14:paraId="0AE69E55" w14:textId="77777777" w:rsidR="00E25B3A" w:rsidRPr="00262D62" w:rsidRDefault="00E25B3A" w:rsidP="00B2521B">
            <w:pPr>
              <w:pStyle w:val="TableText"/>
            </w:pPr>
            <w:r w:rsidRPr="00262D62">
              <w:t>Undertake basic installation of wall tiles (Group D)</w:t>
            </w:r>
          </w:p>
        </w:tc>
      </w:tr>
    </w:tbl>
    <w:p w14:paraId="1EB71859" w14:textId="75C5250E" w:rsidR="00BE0CA1" w:rsidRPr="00262D62" w:rsidRDefault="00BE0CA1" w:rsidP="002500CD">
      <w:pPr>
        <w:spacing w:before="0"/>
        <w:rPr>
          <w:szCs w:val="28"/>
        </w:rPr>
      </w:pPr>
      <w:r w:rsidRPr="00262D62">
        <w:rPr>
          <w:szCs w:val="28"/>
        </w:rPr>
        <w:t>*</w:t>
      </w:r>
      <w:r w:rsidRPr="00262D62">
        <w:rPr>
          <w:rFonts w:cs="Calibri"/>
        </w:rPr>
        <w:t xml:space="preserve"> </w:t>
      </w:r>
      <w:r w:rsidRPr="00262D62">
        <w:rPr>
          <w:rFonts w:cs="Calibri"/>
          <w:b/>
          <w:bCs/>
        </w:rPr>
        <w:t>Prerequisite</w:t>
      </w:r>
      <w:r w:rsidRPr="00262D62">
        <w:rPr>
          <w:rFonts w:cs="Calibri"/>
        </w:rPr>
        <w:t xml:space="preserve"> - </w:t>
      </w:r>
      <w:r w:rsidRPr="00262D62">
        <w:t>CPCCWHS2001 Apply WHS requirements, policies and procedures in the Construction Industry</w:t>
      </w:r>
    </w:p>
    <w:p w14:paraId="4AE468C3" w14:textId="77777777" w:rsidR="00987E26" w:rsidRPr="00987E26" w:rsidRDefault="00987E26" w:rsidP="00987E26">
      <w:pPr>
        <w:outlineLvl w:val="3"/>
        <w:rPr>
          <w:szCs w:val="28"/>
          <w:u w:val="single"/>
        </w:rPr>
      </w:pPr>
      <w:r w:rsidRPr="00987E26">
        <w:rPr>
          <w:szCs w:val="28"/>
          <w:u w:val="single"/>
        </w:rPr>
        <w:t>M Course delivery</w:t>
      </w:r>
    </w:p>
    <w:p w14:paraId="3793DD4D" w14:textId="693C2FC1" w:rsidR="00987E26" w:rsidRPr="00987E26" w:rsidRDefault="00987E26" w:rsidP="00987E26">
      <w:pPr>
        <w:rPr>
          <w:szCs w:val="28"/>
        </w:rPr>
      </w:pPr>
      <w:r w:rsidRPr="00987E26">
        <w:rPr>
          <w:szCs w:val="28"/>
        </w:rPr>
        <w:t xml:space="preserve">Units of competency for students undertaking the M course may be substituted according to the </w:t>
      </w:r>
      <w:r w:rsidR="00671611" w:rsidRPr="00987E26">
        <w:rPr>
          <w:szCs w:val="28"/>
        </w:rPr>
        <w:t>needs</w:t>
      </w:r>
      <w:r w:rsidRPr="00987E26">
        <w:rPr>
          <w:szCs w:val="28"/>
        </w:rPr>
        <w:t xml:space="preserve"> and abilities of the students, and in line with relevant packaging rules and unit goals.</w:t>
      </w:r>
    </w:p>
    <w:p w14:paraId="42D02FAA" w14:textId="77777777" w:rsidR="00987E26" w:rsidRDefault="00987E26" w:rsidP="002500CD">
      <w:pPr>
        <w:spacing w:before="0"/>
      </w:pPr>
    </w:p>
    <w:p w14:paraId="3C644856" w14:textId="3E9DB25B" w:rsidR="00500717" w:rsidRPr="00262D62" w:rsidRDefault="00500717" w:rsidP="002500CD">
      <w:pPr>
        <w:spacing w:before="0"/>
      </w:pPr>
      <w:r w:rsidRPr="00262D62">
        <w:t xml:space="preserve">It is essential to access </w:t>
      </w:r>
      <w:hyperlink w:history="1">
        <w:r w:rsidRPr="00262D62">
          <w:rPr>
            <w:rStyle w:val="Hyperlink"/>
          </w:rPr>
          <w:t xml:space="preserve">www.training.gov.au </w:t>
        </w:r>
      </w:hyperlink>
      <w:r w:rsidRPr="00262D62">
        <w:t xml:space="preserve">for detailed up to date information relating to the above competencies. </w:t>
      </w:r>
    </w:p>
    <w:p w14:paraId="07B7F269" w14:textId="36DB5AD2" w:rsidR="00BE0CA1" w:rsidRPr="00262D62" w:rsidRDefault="0000206A" w:rsidP="002500CD">
      <w:pPr>
        <w:pStyle w:val="Heading2"/>
        <w:spacing w:before="0"/>
      </w:pPr>
      <w:r w:rsidRPr="00262D62">
        <w:t>Assessment</w:t>
      </w:r>
    </w:p>
    <w:p w14:paraId="7772F52B" w14:textId="19764199" w:rsidR="0000206A" w:rsidRPr="00262D62" w:rsidRDefault="00EC0F25" w:rsidP="002500CD">
      <w:pPr>
        <w:spacing w:before="0"/>
      </w:pPr>
      <w:r w:rsidRPr="00262D62">
        <w:t>Refer to pages 9-11.</w:t>
      </w:r>
      <w:r w:rsidR="0000206A" w:rsidRPr="00262D62">
        <w:br w:type="page"/>
      </w:r>
    </w:p>
    <w:p w14:paraId="10346A0F" w14:textId="613EDEBA" w:rsidR="0000206A" w:rsidRPr="00262D62" w:rsidRDefault="00933C89" w:rsidP="0000206A">
      <w:pPr>
        <w:pStyle w:val="Heading1"/>
        <w:rPr>
          <w:lang w:val="en-AU"/>
        </w:rPr>
      </w:pPr>
      <w:bookmarkStart w:id="106" w:name="_Toc525640304"/>
      <w:bookmarkStart w:id="107" w:name="_Toc1565916"/>
      <w:bookmarkStart w:id="108" w:name="_Toc83731810"/>
      <w:r w:rsidRPr="00262D62">
        <w:rPr>
          <w:lang w:val="en-AU"/>
        </w:rPr>
        <w:lastRenderedPageBreak/>
        <w:t>Independent</w:t>
      </w:r>
      <w:r w:rsidR="0000206A" w:rsidRPr="00262D62">
        <w:rPr>
          <w:lang w:val="en-AU"/>
        </w:rPr>
        <w:t xml:space="preserve"> Study</w:t>
      </w:r>
      <w:r w:rsidR="0000206A" w:rsidRPr="00262D62">
        <w:rPr>
          <w:lang w:val="en-AU"/>
        </w:rPr>
        <w:tab/>
        <w:t>Value: 1.0</w:t>
      </w:r>
      <w:bookmarkEnd w:id="106"/>
      <w:bookmarkEnd w:id="107"/>
      <w:bookmarkEnd w:id="108"/>
    </w:p>
    <w:p w14:paraId="45D5899B" w14:textId="76A73E4E" w:rsidR="0000206A" w:rsidRPr="00262D62" w:rsidRDefault="00933C89" w:rsidP="00997D47">
      <w:pPr>
        <w:pStyle w:val="Heading3subheading"/>
      </w:pPr>
      <w:r w:rsidRPr="00262D62">
        <w:t>Independent</w:t>
      </w:r>
      <w:r w:rsidR="0000206A" w:rsidRPr="00262D62">
        <w:t xml:space="preserve"> Study a</w:t>
      </w:r>
      <w:r w:rsidR="0000206A" w:rsidRPr="00262D62">
        <w:tab/>
        <w:t>Value 0.5</w:t>
      </w:r>
    </w:p>
    <w:p w14:paraId="2C0CD614" w14:textId="11938BA4" w:rsidR="0000206A" w:rsidRPr="00262D62" w:rsidRDefault="00933C89" w:rsidP="00997D47">
      <w:pPr>
        <w:pStyle w:val="Heading3subheading"/>
      </w:pPr>
      <w:r w:rsidRPr="00262D62">
        <w:t>Independent</w:t>
      </w:r>
      <w:r w:rsidR="0000206A" w:rsidRPr="00262D62">
        <w:t xml:space="preserve"> Study b</w:t>
      </w:r>
      <w:r w:rsidR="0000206A" w:rsidRPr="00262D62">
        <w:tab/>
        <w:t>Value 0.5</w:t>
      </w:r>
    </w:p>
    <w:p w14:paraId="004F2432" w14:textId="77777777" w:rsidR="0000206A" w:rsidRPr="00262D62" w:rsidRDefault="0000206A" w:rsidP="0000206A">
      <w:pPr>
        <w:pStyle w:val="Heading2"/>
      </w:pPr>
      <w:bookmarkStart w:id="109" w:name="_Hlk54187855"/>
      <w:r w:rsidRPr="00262D62">
        <w:t>Prerequisites</w:t>
      </w:r>
    </w:p>
    <w:p w14:paraId="3DA05566" w14:textId="30B5CBCC" w:rsidR="00BC072D" w:rsidRPr="00262D62" w:rsidRDefault="00BC072D" w:rsidP="00BC072D">
      <w:r w:rsidRPr="00262D62">
        <w:t xml:space="preserve">Students must have studied at least </w:t>
      </w:r>
      <w:r w:rsidRPr="00262D62">
        <w:rPr>
          <w:b/>
          <w:bCs/>
        </w:rPr>
        <w:t>THREE</w:t>
      </w:r>
      <w:r w:rsidRPr="00262D62">
        <w:t xml:space="preserve"> standard 1.0 units from this course. A</w:t>
      </w:r>
      <w:r w:rsidRPr="00262D62">
        <w:rPr>
          <w:b/>
          <w:bCs/>
        </w:rPr>
        <w:t xml:space="preserve"> </w:t>
      </w:r>
      <w:r w:rsidRPr="00262D62">
        <w:t>student can only study a maximum of one Independent study unit in each course. An Independent Study unit requires the principal’s written approval. Independent study units are only available to individual students in</w:t>
      </w:r>
      <w:r w:rsidRPr="00262D62">
        <w:rPr>
          <w:b/>
          <w:bCs/>
        </w:rPr>
        <w:t xml:space="preserve"> </w:t>
      </w:r>
      <w:r w:rsidRPr="00262D62">
        <w:t>Year 12.</w:t>
      </w:r>
      <w:bookmarkStart w:id="110" w:name="_Hlk86303797"/>
      <w:r w:rsidR="00AE205D" w:rsidRPr="00262D62">
        <w:t xml:space="preserve"> Principal approval is also required for a student in Year 12 to enrol concurrently in an independent unit and the third 1.0 unit in a course of study.</w:t>
      </w:r>
      <w:bookmarkEnd w:id="110"/>
    </w:p>
    <w:p w14:paraId="790DEBCE" w14:textId="77777777" w:rsidR="006B6872" w:rsidRPr="00262D62" w:rsidRDefault="006B6872" w:rsidP="006B6872">
      <w:pPr>
        <w:pStyle w:val="Heading2"/>
      </w:pPr>
      <w:r w:rsidRPr="00262D62">
        <w:t>Duplication of content</w:t>
      </w:r>
    </w:p>
    <w:p w14:paraId="261C2F0E" w14:textId="77777777" w:rsidR="006B6872" w:rsidRPr="00262D62" w:rsidRDefault="006B6872" w:rsidP="006B6872">
      <w:r w:rsidRPr="00262D62">
        <w:t>Students must not duplicate topics, case studies or issues studied in this course.</w:t>
      </w:r>
    </w:p>
    <w:p w14:paraId="7A2D6297" w14:textId="1A180323" w:rsidR="0000206A" w:rsidRPr="00262D62" w:rsidRDefault="0000206A" w:rsidP="0000206A">
      <w:pPr>
        <w:pStyle w:val="Heading2"/>
      </w:pPr>
      <w:r w:rsidRPr="00262D62">
        <w:t>Unit Description</w:t>
      </w:r>
    </w:p>
    <w:p w14:paraId="3F16C05A" w14:textId="625C1072" w:rsidR="00BC072D" w:rsidRPr="00262D62" w:rsidRDefault="00BC072D" w:rsidP="00BC072D">
      <w:bookmarkStart w:id="111" w:name="_Hlk3373801"/>
      <w:bookmarkStart w:id="112" w:name="_Hlk57120632"/>
      <w:r w:rsidRPr="00262D62">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18A5C521" w14:textId="5AC9A9FB" w:rsidR="006B6872" w:rsidRPr="00262D62" w:rsidRDefault="006B6872" w:rsidP="006B6872">
      <w:pPr>
        <w:rPr>
          <w:b/>
        </w:rPr>
      </w:pPr>
      <w:r w:rsidRPr="00262D62">
        <w:rPr>
          <w:b/>
        </w:rPr>
        <w:t>NOTE:</w:t>
      </w:r>
      <w:r w:rsidR="00CD08C3" w:rsidRPr="00262D62">
        <w:rPr>
          <w:b/>
        </w:rPr>
        <w:t xml:space="preserve"> </w:t>
      </w:r>
      <w:bookmarkStart w:id="113" w:name="_Hlk3376636"/>
      <w:r w:rsidR="00C27F79" w:rsidRPr="00262D62">
        <w:rPr>
          <w:b/>
          <w:bCs/>
        </w:rPr>
        <w:t>Training Package requirements for students seeking VET qualifications through the Construction, Plumbing and Services Training Package (CPC) must still be met</w:t>
      </w:r>
      <w:r w:rsidR="00174C32" w:rsidRPr="00262D62">
        <w:rPr>
          <w:b/>
          <w:bCs/>
        </w:rPr>
        <w:t>.</w:t>
      </w:r>
    </w:p>
    <w:bookmarkEnd w:id="109"/>
    <w:bookmarkEnd w:id="111"/>
    <w:bookmarkEnd w:id="112"/>
    <w:bookmarkEnd w:id="113"/>
    <w:p w14:paraId="4E163DDE" w14:textId="77777777" w:rsidR="0000206A" w:rsidRPr="00262D62" w:rsidRDefault="0000206A" w:rsidP="0000206A">
      <w:pPr>
        <w:pStyle w:val="Heading2"/>
      </w:pPr>
      <w:r w:rsidRPr="00262D62">
        <w:t>Specific Unit Goals</w:t>
      </w:r>
    </w:p>
    <w:p w14:paraId="4650508E" w14:textId="77777777" w:rsidR="0000206A" w:rsidRPr="00262D62" w:rsidRDefault="0000206A" w:rsidP="0000206A">
      <w:pPr>
        <w:rPr>
          <w:rFonts w:cs="Calibri"/>
        </w:rPr>
      </w:pPr>
      <w:r w:rsidRPr="00262D62">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0A39F3" w:rsidRPr="00262D62" w14:paraId="5CC7C265" w14:textId="77777777" w:rsidTr="00E77BCB">
        <w:tc>
          <w:tcPr>
            <w:tcW w:w="4536" w:type="dxa"/>
            <w:tcBorders>
              <w:bottom w:val="single" w:sz="4" w:space="0" w:color="auto"/>
            </w:tcBorders>
            <w:tcMar>
              <w:left w:w="57" w:type="dxa"/>
              <w:right w:w="57" w:type="dxa"/>
            </w:tcMar>
          </w:tcPr>
          <w:p w14:paraId="362F03CA" w14:textId="01AB44BD" w:rsidR="000A39F3" w:rsidRPr="00262D62" w:rsidRDefault="000A39F3" w:rsidP="000E32BC">
            <w:pPr>
              <w:pStyle w:val="TableTextBoldcentred0"/>
            </w:pPr>
            <w:r w:rsidRPr="00262D62">
              <w:t>A Course</w:t>
            </w:r>
          </w:p>
        </w:tc>
        <w:tc>
          <w:tcPr>
            <w:tcW w:w="4536" w:type="dxa"/>
            <w:tcBorders>
              <w:bottom w:val="single" w:sz="4" w:space="0" w:color="auto"/>
            </w:tcBorders>
            <w:tcMar>
              <w:left w:w="57" w:type="dxa"/>
              <w:right w:w="57" w:type="dxa"/>
            </w:tcMar>
          </w:tcPr>
          <w:p w14:paraId="44B13194" w14:textId="77777777" w:rsidR="000A39F3" w:rsidRPr="00262D62" w:rsidRDefault="000A39F3" w:rsidP="000E32BC">
            <w:pPr>
              <w:pStyle w:val="TableTextBoldcentred0"/>
            </w:pPr>
            <w:r w:rsidRPr="00262D62">
              <w:t>M Course</w:t>
            </w:r>
          </w:p>
        </w:tc>
      </w:tr>
      <w:tr w:rsidR="00627D22" w:rsidRPr="00262D62" w14:paraId="643C8F50" w14:textId="77777777" w:rsidTr="00E77BCB">
        <w:trPr>
          <w:trHeight w:val="806"/>
        </w:trPr>
        <w:tc>
          <w:tcPr>
            <w:tcW w:w="4536" w:type="dxa"/>
            <w:tcBorders>
              <w:bottom w:val="nil"/>
            </w:tcBorders>
            <w:tcMar>
              <w:left w:w="57" w:type="dxa"/>
              <w:right w:w="57" w:type="dxa"/>
            </w:tcMar>
          </w:tcPr>
          <w:p w14:paraId="307F6625" w14:textId="6415AAE1" w:rsidR="00627D22" w:rsidRPr="00262D62" w:rsidRDefault="00E2539E" w:rsidP="00627D22">
            <w:pPr>
              <w:pStyle w:val="ListBulletintable"/>
            </w:pPr>
            <w:r>
              <w:t>analyse</w:t>
            </w:r>
            <w:r w:rsidRPr="00262D62">
              <w:t xml:space="preserve"> </w:t>
            </w:r>
            <w:r w:rsidR="00627D22" w:rsidRPr="00262D62">
              <w:t>aspects of construction and apply practices, processes relevant to the chosen topic</w:t>
            </w:r>
          </w:p>
        </w:tc>
        <w:tc>
          <w:tcPr>
            <w:tcW w:w="4536" w:type="dxa"/>
            <w:tcBorders>
              <w:bottom w:val="nil"/>
            </w:tcBorders>
            <w:tcMar>
              <w:left w:w="57" w:type="dxa"/>
              <w:right w:w="57" w:type="dxa"/>
            </w:tcMar>
          </w:tcPr>
          <w:p w14:paraId="227E5982" w14:textId="01F033FB" w:rsidR="00627D22" w:rsidRPr="00262D62" w:rsidRDefault="00627D22" w:rsidP="00627D22">
            <w:pPr>
              <w:pStyle w:val="ListBulletintable"/>
            </w:pPr>
            <w:r w:rsidRPr="00262D62">
              <w:t>describe aspects of construction and apply practices, processes relevant to the chosen topic</w:t>
            </w:r>
          </w:p>
        </w:tc>
      </w:tr>
      <w:tr w:rsidR="00627D22" w:rsidRPr="00262D62" w14:paraId="029BBDDA" w14:textId="77777777" w:rsidTr="00E77BCB">
        <w:trPr>
          <w:trHeight w:val="806"/>
        </w:trPr>
        <w:tc>
          <w:tcPr>
            <w:tcW w:w="4536" w:type="dxa"/>
            <w:tcBorders>
              <w:top w:val="nil"/>
              <w:bottom w:val="nil"/>
            </w:tcBorders>
            <w:tcMar>
              <w:left w:w="57" w:type="dxa"/>
              <w:right w:w="57" w:type="dxa"/>
            </w:tcMar>
          </w:tcPr>
          <w:p w14:paraId="4281F641" w14:textId="587DB6E0" w:rsidR="00627D22" w:rsidRPr="00262D62" w:rsidRDefault="00E2539E" w:rsidP="00627D22">
            <w:pPr>
              <w:pStyle w:val="ListBulletintable"/>
            </w:pPr>
            <w:r>
              <w:t>analyse</w:t>
            </w:r>
            <w:r w:rsidRPr="00262D62">
              <w:t xml:space="preserve"> </w:t>
            </w:r>
            <w:r w:rsidR="00627D22" w:rsidRPr="00262D62">
              <w:t>and document industry practices and construction processes relevant to the chosen topic of study to create projects to specifications</w:t>
            </w:r>
          </w:p>
        </w:tc>
        <w:tc>
          <w:tcPr>
            <w:tcW w:w="4536" w:type="dxa"/>
            <w:tcBorders>
              <w:top w:val="nil"/>
              <w:bottom w:val="nil"/>
            </w:tcBorders>
            <w:tcMar>
              <w:left w:w="57" w:type="dxa"/>
              <w:right w:w="57" w:type="dxa"/>
            </w:tcMar>
          </w:tcPr>
          <w:p w14:paraId="0ED0FD8D" w14:textId="1F4DFB38" w:rsidR="00627D22" w:rsidRPr="00262D62" w:rsidRDefault="005F000A" w:rsidP="00627D22">
            <w:pPr>
              <w:pStyle w:val="ListBulletintable"/>
            </w:pPr>
            <w:r>
              <w:t>use</w:t>
            </w:r>
            <w:r w:rsidR="00627D22" w:rsidRPr="00262D62">
              <w:t xml:space="preserve"> industry practices and construction processes relevant to the chosen topic of study to create projects to specifications</w:t>
            </w:r>
          </w:p>
        </w:tc>
      </w:tr>
      <w:tr w:rsidR="00627D22" w:rsidRPr="00262D62" w14:paraId="28C49520" w14:textId="77777777" w:rsidTr="00E77BCB">
        <w:trPr>
          <w:trHeight w:val="806"/>
        </w:trPr>
        <w:tc>
          <w:tcPr>
            <w:tcW w:w="4536" w:type="dxa"/>
            <w:tcBorders>
              <w:top w:val="nil"/>
              <w:bottom w:val="nil"/>
            </w:tcBorders>
            <w:tcMar>
              <w:left w:w="57" w:type="dxa"/>
              <w:right w:w="57" w:type="dxa"/>
            </w:tcMar>
          </w:tcPr>
          <w:p w14:paraId="35E45265" w14:textId="3E9D8B57" w:rsidR="00627D22" w:rsidRPr="00262D62" w:rsidRDefault="00627D22" w:rsidP="00627D22">
            <w:pPr>
              <w:pStyle w:val="ListBulletintable"/>
            </w:pPr>
            <w:r w:rsidRPr="00262D62">
              <w:t>analyse the impact of ethical and sustainable construction choices in the chosen area of study</w:t>
            </w:r>
          </w:p>
        </w:tc>
        <w:tc>
          <w:tcPr>
            <w:tcW w:w="4536" w:type="dxa"/>
            <w:tcBorders>
              <w:top w:val="nil"/>
              <w:bottom w:val="nil"/>
            </w:tcBorders>
            <w:tcMar>
              <w:left w:w="57" w:type="dxa"/>
              <w:right w:w="57" w:type="dxa"/>
            </w:tcMar>
          </w:tcPr>
          <w:p w14:paraId="1339BAEB" w14:textId="5ECB2634" w:rsidR="00627D22" w:rsidRPr="00262D62" w:rsidRDefault="00627D22" w:rsidP="00627D22">
            <w:pPr>
              <w:pStyle w:val="ListBulletintable"/>
            </w:pPr>
            <w:r w:rsidRPr="00262D62">
              <w:t>describe ethical and sustainable construction choices in the chosen area of study</w:t>
            </w:r>
          </w:p>
        </w:tc>
      </w:tr>
      <w:tr w:rsidR="00627D22" w:rsidRPr="00262D62" w14:paraId="01EC3D5F" w14:textId="77777777" w:rsidTr="00E77BCB">
        <w:trPr>
          <w:trHeight w:val="806"/>
        </w:trPr>
        <w:tc>
          <w:tcPr>
            <w:tcW w:w="4536" w:type="dxa"/>
            <w:tcBorders>
              <w:top w:val="nil"/>
            </w:tcBorders>
            <w:tcMar>
              <w:left w:w="57" w:type="dxa"/>
              <w:right w:w="57" w:type="dxa"/>
            </w:tcMar>
          </w:tcPr>
          <w:p w14:paraId="7CDD9395" w14:textId="159F6FFF" w:rsidR="00627D22" w:rsidRPr="00262D62" w:rsidRDefault="00E2539E" w:rsidP="00627D22">
            <w:pPr>
              <w:pStyle w:val="ListBulletintable"/>
            </w:pPr>
            <w:r>
              <w:t>apply</w:t>
            </w:r>
            <w:r w:rsidRPr="00262D62">
              <w:t xml:space="preserve"> </w:t>
            </w:r>
            <w:r w:rsidR="00627D22" w:rsidRPr="00262D62">
              <w:t>skills in communication and reflection to work individually to plan, follow set timelines, and complete projects</w:t>
            </w:r>
          </w:p>
        </w:tc>
        <w:tc>
          <w:tcPr>
            <w:tcW w:w="4536" w:type="dxa"/>
            <w:tcBorders>
              <w:top w:val="nil"/>
            </w:tcBorders>
            <w:tcMar>
              <w:left w:w="57" w:type="dxa"/>
              <w:right w:w="57" w:type="dxa"/>
            </w:tcMar>
          </w:tcPr>
          <w:p w14:paraId="5B73BB7B" w14:textId="328576C7" w:rsidR="00627D22" w:rsidRPr="00262D62" w:rsidRDefault="00627D22" w:rsidP="00627D22">
            <w:pPr>
              <w:pStyle w:val="ListBulletintable"/>
            </w:pPr>
            <w:r w:rsidRPr="00262D62">
              <w:t>use skills in communication and reflection to work individually to plan, follow set timelines, and complete projects</w:t>
            </w:r>
          </w:p>
        </w:tc>
      </w:tr>
    </w:tbl>
    <w:p w14:paraId="1DAE6AA7" w14:textId="77777777" w:rsidR="003A1169" w:rsidRPr="00262D62" w:rsidRDefault="003A1169" w:rsidP="003A1169">
      <w:r w:rsidRPr="00262D62">
        <w:br w:type="page"/>
      </w:r>
    </w:p>
    <w:p w14:paraId="2BCF0D71" w14:textId="5911DF3F" w:rsidR="0000206A" w:rsidRPr="00262D62" w:rsidRDefault="0000206A" w:rsidP="0000206A">
      <w:pPr>
        <w:pStyle w:val="Heading2"/>
      </w:pPr>
      <w:r w:rsidRPr="00262D62">
        <w:lastRenderedPageBreak/>
        <w:t>Content</w:t>
      </w:r>
      <w:r w:rsidR="004D23B9" w:rsidRPr="00262D62">
        <w:t xml:space="preserve"> Descriptions</w:t>
      </w:r>
    </w:p>
    <w:p w14:paraId="41437933" w14:textId="77777777" w:rsidR="0000206A" w:rsidRPr="00262D62" w:rsidRDefault="0000206A" w:rsidP="0000206A">
      <w:r w:rsidRPr="00262D62">
        <w:t>All knowledge, understanding and skills below must be delivered:</w:t>
      </w:r>
    </w:p>
    <w:tbl>
      <w:tblPr>
        <w:tblpPr w:leftFromText="180" w:rightFromText="180" w:vertAnchor="text"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3A1169" w:rsidRPr="00262D62" w14:paraId="14F24FB9" w14:textId="77777777" w:rsidTr="004E0B54">
        <w:trPr>
          <w:tblHeader/>
        </w:trPr>
        <w:tc>
          <w:tcPr>
            <w:tcW w:w="4536" w:type="dxa"/>
            <w:tcMar>
              <w:top w:w="0" w:type="dxa"/>
              <w:left w:w="57" w:type="dxa"/>
              <w:bottom w:w="0" w:type="dxa"/>
              <w:right w:w="57" w:type="dxa"/>
            </w:tcMar>
          </w:tcPr>
          <w:p w14:paraId="2457F6E9" w14:textId="12AC13BB" w:rsidR="003A1169" w:rsidRPr="00262D62" w:rsidRDefault="003A1169">
            <w:pPr>
              <w:pStyle w:val="TableTextBoldcentred0"/>
            </w:pPr>
            <w:r w:rsidRPr="00262D62">
              <w:t>A Course</w:t>
            </w:r>
          </w:p>
        </w:tc>
        <w:tc>
          <w:tcPr>
            <w:tcW w:w="4536" w:type="dxa"/>
            <w:tcMar>
              <w:top w:w="0" w:type="dxa"/>
              <w:left w:w="57" w:type="dxa"/>
              <w:bottom w:w="0" w:type="dxa"/>
              <w:right w:w="57" w:type="dxa"/>
            </w:tcMar>
          </w:tcPr>
          <w:p w14:paraId="5DA819CA" w14:textId="77777777" w:rsidR="003A1169" w:rsidRPr="00262D62" w:rsidRDefault="003A1169">
            <w:pPr>
              <w:pStyle w:val="TableTextBoldcentred0"/>
            </w:pPr>
            <w:r w:rsidRPr="00262D62">
              <w:t>M Course</w:t>
            </w:r>
          </w:p>
        </w:tc>
      </w:tr>
      <w:tr w:rsidR="003A1169" w:rsidRPr="00262D62" w14:paraId="09371493" w14:textId="77777777" w:rsidTr="004E0B54">
        <w:trPr>
          <w:tblHeader/>
        </w:trPr>
        <w:tc>
          <w:tcPr>
            <w:tcW w:w="9072" w:type="dxa"/>
            <w:gridSpan w:val="2"/>
            <w:tcMar>
              <w:top w:w="0" w:type="dxa"/>
              <w:left w:w="57" w:type="dxa"/>
              <w:bottom w:w="0" w:type="dxa"/>
              <w:right w:w="57" w:type="dxa"/>
            </w:tcMar>
            <w:vAlign w:val="center"/>
          </w:tcPr>
          <w:p w14:paraId="04E96793" w14:textId="49AD6C1B" w:rsidR="003A1169" w:rsidRPr="00262D62" w:rsidRDefault="00901ED0">
            <w:pPr>
              <w:pStyle w:val="Tabletextbold"/>
            </w:pPr>
            <w:r>
              <w:t>Knowledge and Understanding</w:t>
            </w:r>
          </w:p>
        </w:tc>
      </w:tr>
      <w:tr w:rsidR="00627D22" w:rsidRPr="00262D62" w14:paraId="0244EA80" w14:textId="77777777" w:rsidTr="004E0B54">
        <w:trPr>
          <w:trHeight w:val="460"/>
        </w:trPr>
        <w:tc>
          <w:tcPr>
            <w:tcW w:w="4536" w:type="dxa"/>
            <w:tcBorders>
              <w:bottom w:val="nil"/>
            </w:tcBorders>
            <w:tcMar>
              <w:top w:w="0" w:type="dxa"/>
              <w:left w:w="57" w:type="dxa"/>
              <w:bottom w:w="0" w:type="dxa"/>
              <w:right w:w="57" w:type="dxa"/>
            </w:tcMar>
          </w:tcPr>
          <w:p w14:paraId="2948A0A8" w14:textId="274515CE" w:rsidR="00627D22" w:rsidRPr="00262D62" w:rsidRDefault="00901ED0">
            <w:pPr>
              <w:pStyle w:val="ListBulletintable"/>
            </w:pPr>
            <w:r>
              <w:t>analyse</w:t>
            </w:r>
            <w:r w:rsidRPr="00262D62">
              <w:t xml:space="preserve"> </w:t>
            </w:r>
            <w:r w:rsidR="00627D22" w:rsidRPr="00262D62">
              <w:t>industry practices, processes and procedures and apply to the chosen topic</w:t>
            </w:r>
          </w:p>
        </w:tc>
        <w:tc>
          <w:tcPr>
            <w:tcW w:w="4536" w:type="dxa"/>
            <w:tcBorders>
              <w:bottom w:val="nil"/>
            </w:tcBorders>
            <w:tcMar>
              <w:top w:w="0" w:type="dxa"/>
              <w:left w:w="57" w:type="dxa"/>
              <w:bottom w:w="0" w:type="dxa"/>
              <w:right w:w="57" w:type="dxa"/>
            </w:tcMar>
          </w:tcPr>
          <w:p w14:paraId="62481470" w14:textId="1D9697C5" w:rsidR="00627D22" w:rsidRPr="00262D62" w:rsidRDefault="00627D22">
            <w:pPr>
              <w:pStyle w:val="ListBulletintable"/>
            </w:pPr>
            <w:r w:rsidRPr="00262D62">
              <w:rPr>
                <w:lang w:eastAsia="en-AU"/>
              </w:rPr>
              <w:t>describe industry practices, processes and procedures and apply to the chosen topic</w:t>
            </w:r>
          </w:p>
        </w:tc>
      </w:tr>
      <w:tr w:rsidR="00627D22" w:rsidRPr="00262D62" w14:paraId="5273E2C4" w14:textId="77777777" w:rsidTr="004E0B54">
        <w:trPr>
          <w:trHeight w:val="974"/>
        </w:trPr>
        <w:tc>
          <w:tcPr>
            <w:tcW w:w="4536" w:type="dxa"/>
            <w:tcBorders>
              <w:top w:val="nil"/>
              <w:bottom w:val="nil"/>
            </w:tcBorders>
            <w:tcMar>
              <w:top w:w="0" w:type="dxa"/>
              <w:left w:w="57" w:type="dxa"/>
              <w:bottom w:w="0" w:type="dxa"/>
              <w:right w:w="57" w:type="dxa"/>
            </w:tcMar>
          </w:tcPr>
          <w:p w14:paraId="726C2413" w14:textId="52105AF1" w:rsidR="00627D22" w:rsidRPr="00262D62" w:rsidRDefault="00E2539E">
            <w:pPr>
              <w:pStyle w:val="ListBulletintable"/>
            </w:pPr>
            <w:r>
              <w:t>analyse</w:t>
            </w:r>
            <w:r w:rsidRPr="00262D62">
              <w:t xml:space="preserve"> </w:t>
            </w:r>
            <w:r w:rsidR="00627D22" w:rsidRPr="00262D62">
              <w:t>and document industry practices and construction processes and procedures relevant to the chosen topic of study to create projects to specifications</w:t>
            </w:r>
          </w:p>
        </w:tc>
        <w:tc>
          <w:tcPr>
            <w:tcW w:w="4536" w:type="dxa"/>
            <w:tcBorders>
              <w:top w:val="nil"/>
              <w:bottom w:val="nil"/>
            </w:tcBorders>
            <w:tcMar>
              <w:top w:w="0" w:type="dxa"/>
              <w:left w:w="57" w:type="dxa"/>
              <w:bottom w:w="0" w:type="dxa"/>
              <w:right w:w="57" w:type="dxa"/>
            </w:tcMar>
          </w:tcPr>
          <w:p w14:paraId="39B0E5FD" w14:textId="7CF2020D" w:rsidR="00627D22" w:rsidRPr="00262D62" w:rsidRDefault="005F000A">
            <w:pPr>
              <w:pStyle w:val="ListBulletintable"/>
            </w:pPr>
            <w:r>
              <w:t>use</w:t>
            </w:r>
            <w:r w:rsidR="00627D22" w:rsidRPr="00262D62">
              <w:t xml:space="preserve"> </w:t>
            </w:r>
            <w:r w:rsidR="00627D22" w:rsidRPr="00262D62">
              <w:rPr>
                <w:lang w:eastAsia="en-AU"/>
              </w:rPr>
              <w:t>industry practices and construction processes relevant to the chosen topic of study to create projects to specifications</w:t>
            </w:r>
          </w:p>
        </w:tc>
      </w:tr>
      <w:tr w:rsidR="00627D22" w:rsidRPr="00262D62" w14:paraId="59AE76E3" w14:textId="77777777" w:rsidTr="004E0B54">
        <w:trPr>
          <w:trHeight w:val="509"/>
        </w:trPr>
        <w:tc>
          <w:tcPr>
            <w:tcW w:w="4536" w:type="dxa"/>
            <w:tcBorders>
              <w:top w:val="nil"/>
              <w:bottom w:val="nil"/>
            </w:tcBorders>
            <w:tcMar>
              <w:top w:w="0" w:type="dxa"/>
              <w:left w:w="57" w:type="dxa"/>
              <w:bottom w:w="0" w:type="dxa"/>
              <w:right w:w="57" w:type="dxa"/>
            </w:tcMar>
          </w:tcPr>
          <w:p w14:paraId="27CE31DE" w14:textId="4500FDAB" w:rsidR="00627D22" w:rsidRPr="00262D62" w:rsidRDefault="00627D22">
            <w:pPr>
              <w:pStyle w:val="ListBulletintable"/>
            </w:pPr>
            <w:r w:rsidRPr="00262D62">
              <w:t>analyse the impact of ethical and sustainable construction choices in the chosen topic of study</w:t>
            </w:r>
          </w:p>
        </w:tc>
        <w:tc>
          <w:tcPr>
            <w:tcW w:w="4536" w:type="dxa"/>
            <w:tcBorders>
              <w:top w:val="nil"/>
              <w:bottom w:val="nil"/>
            </w:tcBorders>
            <w:tcMar>
              <w:top w:w="0" w:type="dxa"/>
              <w:left w:w="57" w:type="dxa"/>
              <w:bottom w:w="0" w:type="dxa"/>
              <w:right w:w="57" w:type="dxa"/>
            </w:tcMar>
          </w:tcPr>
          <w:p w14:paraId="2C5BD2B0" w14:textId="537741CD" w:rsidR="00627D22" w:rsidRPr="00262D62" w:rsidRDefault="00627D22">
            <w:pPr>
              <w:pStyle w:val="ListBulletintable"/>
            </w:pPr>
            <w:r w:rsidRPr="00262D62">
              <w:t>describe ethical and sustainable construction choices in the chosen area of study</w:t>
            </w:r>
          </w:p>
        </w:tc>
      </w:tr>
      <w:tr w:rsidR="003A1169" w:rsidRPr="00262D62" w14:paraId="1EC035B8" w14:textId="77777777" w:rsidTr="00E84EFF">
        <w:trPr>
          <w:trHeight w:val="389"/>
        </w:trPr>
        <w:tc>
          <w:tcPr>
            <w:tcW w:w="4536" w:type="dxa"/>
            <w:tcBorders>
              <w:top w:val="nil"/>
              <w:bottom w:val="nil"/>
            </w:tcBorders>
            <w:tcMar>
              <w:top w:w="0" w:type="dxa"/>
              <w:left w:w="57" w:type="dxa"/>
              <w:bottom w:w="0" w:type="dxa"/>
              <w:right w:w="57" w:type="dxa"/>
            </w:tcMar>
          </w:tcPr>
          <w:p w14:paraId="11617C1E" w14:textId="3CB55E3D" w:rsidR="003A1169" w:rsidRPr="00262D62" w:rsidRDefault="003A1169">
            <w:pPr>
              <w:pStyle w:val="ListBulletintable"/>
            </w:pPr>
            <w:r w:rsidRPr="00262D62">
              <w:rPr>
                <w:rFonts w:eastAsia="Calibri"/>
              </w:rPr>
              <w:t>analyse factors that affect projects completion and success in the chosen area of study</w:t>
            </w:r>
          </w:p>
        </w:tc>
        <w:tc>
          <w:tcPr>
            <w:tcW w:w="4536" w:type="dxa"/>
            <w:tcBorders>
              <w:top w:val="nil"/>
              <w:bottom w:val="nil"/>
            </w:tcBorders>
            <w:tcMar>
              <w:top w:w="0" w:type="dxa"/>
              <w:left w:w="57" w:type="dxa"/>
              <w:bottom w:w="0" w:type="dxa"/>
              <w:right w:w="57" w:type="dxa"/>
            </w:tcMar>
          </w:tcPr>
          <w:p w14:paraId="63E336F5" w14:textId="77777777" w:rsidR="003A1169" w:rsidRPr="00262D62" w:rsidRDefault="003A1169">
            <w:pPr>
              <w:pStyle w:val="ListBulletintable"/>
              <w:numPr>
                <w:ilvl w:val="0"/>
                <w:numId w:val="0"/>
              </w:numPr>
            </w:pPr>
          </w:p>
        </w:tc>
      </w:tr>
      <w:tr w:rsidR="00627D22" w:rsidRPr="00262D62" w14:paraId="37A88A3D" w14:textId="77777777" w:rsidTr="00E84EFF">
        <w:trPr>
          <w:trHeight w:val="459"/>
        </w:trPr>
        <w:tc>
          <w:tcPr>
            <w:tcW w:w="4536" w:type="dxa"/>
            <w:tcBorders>
              <w:top w:val="nil"/>
              <w:bottom w:val="nil"/>
            </w:tcBorders>
            <w:tcMar>
              <w:top w:w="0" w:type="dxa"/>
              <w:left w:w="57" w:type="dxa"/>
              <w:bottom w:w="0" w:type="dxa"/>
              <w:right w:w="57" w:type="dxa"/>
            </w:tcMar>
          </w:tcPr>
          <w:p w14:paraId="560BB932" w14:textId="3DE4A848" w:rsidR="00627D22" w:rsidRPr="00262D62" w:rsidRDefault="00E2539E">
            <w:pPr>
              <w:pStyle w:val="ListBulletintable"/>
            </w:pPr>
            <w:r>
              <w:t xml:space="preserve">analyse technical information and specifications to </w:t>
            </w:r>
            <w:r w:rsidR="00627D22" w:rsidRPr="00262D62">
              <w:t>select appropriate tools and equipment according to task requirements</w:t>
            </w:r>
          </w:p>
        </w:tc>
        <w:tc>
          <w:tcPr>
            <w:tcW w:w="4536" w:type="dxa"/>
            <w:tcBorders>
              <w:top w:val="nil"/>
              <w:bottom w:val="nil"/>
            </w:tcBorders>
            <w:tcMar>
              <w:top w:w="0" w:type="dxa"/>
              <w:left w:w="57" w:type="dxa"/>
              <w:bottom w:w="0" w:type="dxa"/>
              <w:right w:w="57" w:type="dxa"/>
            </w:tcMar>
          </w:tcPr>
          <w:p w14:paraId="1ACCA37C" w14:textId="796F2FBB" w:rsidR="00627D22" w:rsidRPr="00262D62" w:rsidRDefault="00627D22">
            <w:pPr>
              <w:pStyle w:val="ListBulletintable"/>
            </w:pPr>
            <w:r w:rsidRPr="00262D62">
              <w:t>use appropriate tools and equipment</w:t>
            </w:r>
          </w:p>
        </w:tc>
      </w:tr>
      <w:tr w:rsidR="003A1169" w:rsidRPr="00262D62" w14:paraId="35D9D1A5" w14:textId="77777777" w:rsidTr="004E0B54">
        <w:trPr>
          <w:trHeight w:val="273"/>
        </w:trPr>
        <w:tc>
          <w:tcPr>
            <w:tcW w:w="9072" w:type="dxa"/>
            <w:gridSpan w:val="2"/>
            <w:tcBorders>
              <w:bottom w:val="nil"/>
            </w:tcBorders>
          </w:tcPr>
          <w:p w14:paraId="2B56A3E2" w14:textId="380B88C2" w:rsidR="003A1169" w:rsidRPr="00262D62" w:rsidRDefault="00901ED0">
            <w:pPr>
              <w:pStyle w:val="Tabletextbold"/>
            </w:pPr>
            <w:r>
              <w:t>Skills</w:t>
            </w:r>
          </w:p>
        </w:tc>
      </w:tr>
      <w:tr w:rsidR="004E0B54" w:rsidRPr="00262D62" w14:paraId="6CE9EE79" w14:textId="77777777" w:rsidTr="00E84EFF">
        <w:trPr>
          <w:trHeight w:val="420"/>
        </w:trPr>
        <w:tc>
          <w:tcPr>
            <w:tcW w:w="4536" w:type="dxa"/>
            <w:tcBorders>
              <w:bottom w:val="nil"/>
            </w:tcBorders>
          </w:tcPr>
          <w:p w14:paraId="3FE354AF" w14:textId="1DBF0435" w:rsidR="004E0B54" w:rsidRPr="00262D62" w:rsidRDefault="00E84EFF" w:rsidP="00E84EFF">
            <w:pPr>
              <w:pStyle w:val="ListBulletintable"/>
              <w:spacing w:after="0"/>
              <w:rPr>
                <w:rFonts w:eastAsia="Calibri"/>
              </w:rPr>
            </w:pPr>
            <w:r>
              <w:t>create a construction project</w:t>
            </w:r>
          </w:p>
        </w:tc>
        <w:tc>
          <w:tcPr>
            <w:tcW w:w="4536" w:type="dxa"/>
            <w:tcBorders>
              <w:bottom w:val="nil"/>
            </w:tcBorders>
          </w:tcPr>
          <w:p w14:paraId="0F348549" w14:textId="17E4D290" w:rsidR="004E0B54" w:rsidRPr="00262D62" w:rsidRDefault="00E84EFF" w:rsidP="004E0B54">
            <w:pPr>
              <w:pStyle w:val="ListBulletintable"/>
            </w:pPr>
            <w:r>
              <w:t>create a construction project</w:t>
            </w:r>
          </w:p>
        </w:tc>
      </w:tr>
      <w:tr w:rsidR="00E84EFF" w:rsidRPr="00262D62" w14:paraId="500C5B3C" w14:textId="77777777" w:rsidTr="00E84EFF">
        <w:trPr>
          <w:trHeight w:val="858"/>
        </w:trPr>
        <w:tc>
          <w:tcPr>
            <w:tcW w:w="4536" w:type="dxa"/>
            <w:tcBorders>
              <w:top w:val="nil"/>
              <w:bottom w:val="nil"/>
            </w:tcBorders>
          </w:tcPr>
          <w:p w14:paraId="1DF53E1D" w14:textId="5D5A124F" w:rsidR="00E84EFF" w:rsidRPr="00262D62" w:rsidRDefault="00E84EFF" w:rsidP="00E84EFF">
            <w:pPr>
              <w:pStyle w:val="ListBulletintable"/>
              <w:spacing w:after="0"/>
            </w:pPr>
            <w:r w:rsidRPr="00262D62">
              <w:rPr>
                <w:rFonts w:eastAsia="Calibri"/>
              </w:rPr>
              <w:t>apply safety practices and procedures, including the use of personal protective equipment</w:t>
            </w:r>
          </w:p>
        </w:tc>
        <w:tc>
          <w:tcPr>
            <w:tcW w:w="4536" w:type="dxa"/>
            <w:tcBorders>
              <w:top w:val="nil"/>
              <w:bottom w:val="nil"/>
            </w:tcBorders>
          </w:tcPr>
          <w:p w14:paraId="645C9D53" w14:textId="637D4D6B" w:rsidR="00E84EFF" w:rsidRPr="00262D62" w:rsidRDefault="00E84EFF" w:rsidP="00E84EFF">
            <w:pPr>
              <w:pStyle w:val="ListBulletintable"/>
            </w:pPr>
            <w:r w:rsidRPr="00262D62">
              <w:t>describe workplace procedures, including Work Health and Safety (WHS)</w:t>
            </w:r>
          </w:p>
        </w:tc>
      </w:tr>
      <w:tr w:rsidR="00E84EFF" w:rsidRPr="00262D62" w14:paraId="44EC6E59" w14:textId="77777777" w:rsidTr="00E84EFF">
        <w:trPr>
          <w:trHeight w:val="858"/>
        </w:trPr>
        <w:tc>
          <w:tcPr>
            <w:tcW w:w="4536" w:type="dxa"/>
            <w:tcBorders>
              <w:top w:val="nil"/>
              <w:bottom w:val="nil"/>
            </w:tcBorders>
          </w:tcPr>
          <w:p w14:paraId="7BDDB08D" w14:textId="5CF94657" w:rsidR="00E84EFF" w:rsidRPr="00262D62" w:rsidRDefault="00E84EFF" w:rsidP="00E84EFF">
            <w:pPr>
              <w:pStyle w:val="ListBulletintable"/>
              <w:spacing w:after="0"/>
            </w:pPr>
            <w:r w:rsidRPr="00262D62">
              <w:rPr>
                <w:rFonts w:eastAsia="Calibri"/>
              </w:rPr>
              <w:t xml:space="preserve">conduct risk assessment for using specific equipment, </w:t>
            </w:r>
            <w:r w:rsidR="00671611" w:rsidRPr="00262D62">
              <w:rPr>
                <w:rFonts w:eastAsia="Calibri"/>
              </w:rPr>
              <w:t>processes,</w:t>
            </w:r>
            <w:r w:rsidRPr="00262D62">
              <w:rPr>
                <w:rFonts w:eastAsia="Calibri"/>
              </w:rPr>
              <w:t xml:space="preserve"> and materials</w:t>
            </w:r>
          </w:p>
        </w:tc>
        <w:tc>
          <w:tcPr>
            <w:tcW w:w="4536" w:type="dxa"/>
            <w:tcBorders>
              <w:top w:val="nil"/>
              <w:bottom w:val="nil"/>
            </w:tcBorders>
          </w:tcPr>
          <w:p w14:paraId="02CB1B8C" w14:textId="5F54A62D" w:rsidR="00E84EFF" w:rsidRPr="00262D62" w:rsidRDefault="00E84EFF" w:rsidP="00E84EFF">
            <w:pPr>
              <w:pStyle w:val="ListBulletintable"/>
            </w:pPr>
            <w:r>
              <w:t>use a checklist or procedure to conduct a simple risk assessment</w:t>
            </w:r>
          </w:p>
        </w:tc>
      </w:tr>
      <w:tr w:rsidR="00E84EFF" w:rsidRPr="00262D62" w14:paraId="164C6479" w14:textId="77777777" w:rsidTr="00E84EFF">
        <w:trPr>
          <w:trHeight w:val="858"/>
        </w:trPr>
        <w:tc>
          <w:tcPr>
            <w:tcW w:w="4536" w:type="dxa"/>
            <w:tcBorders>
              <w:top w:val="nil"/>
              <w:bottom w:val="nil"/>
            </w:tcBorders>
          </w:tcPr>
          <w:p w14:paraId="52B7971B" w14:textId="53A5A1AC" w:rsidR="00E84EFF" w:rsidRPr="00262D62" w:rsidRDefault="00E84EFF" w:rsidP="00E84EFF">
            <w:pPr>
              <w:pStyle w:val="ListBulletintable"/>
              <w:spacing w:after="0"/>
            </w:pPr>
            <w:r>
              <w:t>apply</w:t>
            </w:r>
            <w:r w:rsidRPr="00262D62">
              <w:t xml:space="preserve"> Work Health and Safety (WHS) practices appropriate to tasks, and reflect on own contribution to the health and safety of self and others</w:t>
            </w:r>
          </w:p>
        </w:tc>
        <w:tc>
          <w:tcPr>
            <w:tcW w:w="4536" w:type="dxa"/>
            <w:tcBorders>
              <w:top w:val="nil"/>
              <w:bottom w:val="nil"/>
            </w:tcBorders>
          </w:tcPr>
          <w:p w14:paraId="682CB5EE" w14:textId="14382365" w:rsidR="00E84EFF" w:rsidRPr="00262D62" w:rsidRDefault="00E84EFF" w:rsidP="00E84EFF">
            <w:pPr>
              <w:pStyle w:val="ListBulletintable"/>
            </w:pPr>
            <w:r w:rsidRPr="00262D62">
              <w:t>follow Work Health and Safety practices in the workplace</w:t>
            </w:r>
          </w:p>
        </w:tc>
      </w:tr>
      <w:tr w:rsidR="00E84EFF" w:rsidRPr="00262D62" w14:paraId="2255E0A6" w14:textId="77777777" w:rsidTr="00E84EFF">
        <w:trPr>
          <w:trHeight w:val="858"/>
        </w:trPr>
        <w:tc>
          <w:tcPr>
            <w:tcW w:w="4536" w:type="dxa"/>
            <w:tcBorders>
              <w:top w:val="nil"/>
              <w:bottom w:val="nil"/>
            </w:tcBorders>
          </w:tcPr>
          <w:p w14:paraId="16778E14" w14:textId="00C69589" w:rsidR="00E84EFF" w:rsidRPr="00262D62" w:rsidRDefault="00E84EFF" w:rsidP="00E84EFF">
            <w:pPr>
              <w:pStyle w:val="ListBulletintable"/>
              <w:spacing w:after="0"/>
            </w:pPr>
            <w:r w:rsidRPr="00262D62">
              <w:rPr>
                <w:rFonts w:eastAsia="Calibri"/>
              </w:rPr>
              <w:t xml:space="preserve">apply ethical, </w:t>
            </w:r>
            <w:r w:rsidR="00671611" w:rsidRPr="00262D62">
              <w:rPr>
                <w:rFonts w:eastAsia="Calibri"/>
              </w:rPr>
              <w:t>environmental,</w:t>
            </w:r>
            <w:r w:rsidRPr="00262D62">
              <w:rPr>
                <w:rFonts w:eastAsia="Calibri"/>
              </w:rPr>
              <w:t xml:space="preserve"> and sustainable work practices</w:t>
            </w:r>
          </w:p>
        </w:tc>
        <w:tc>
          <w:tcPr>
            <w:tcW w:w="4536" w:type="dxa"/>
            <w:tcBorders>
              <w:top w:val="nil"/>
              <w:bottom w:val="nil"/>
            </w:tcBorders>
          </w:tcPr>
          <w:p w14:paraId="039265BE" w14:textId="311C7878" w:rsidR="00E84EFF" w:rsidRPr="00262D62" w:rsidRDefault="00E84EFF" w:rsidP="00E84EFF">
            <w:pPr>
              <w:pStyle w:val="ListBulletintable"/>
            </w:pPr>
            <w:r w:rsidRPr="00262D62">
              <w:rPr>
                <w:rFonts w:eastAsia="Calibri"/>
              </w:rPr>
              <w:t xml:space="preserve">follow ethical, </w:t>
            </w:r>
            <w:r w:rsidR="00671611" w:rsidRPr="00262D62">
              <w:rPr>
                <w:rFonts w:eastAsia="Calibri"/>
              </w:rPr>
              <w:t>environmental,</w:t>
            </w:r>
            <w:r w:rsidRPr="00262D62">
              <w:rPr>
                <w:rFonts w:eastAsia="Calibri"/>
              </w:rPr>
              <w:t xml:space="preserve"> and sustainable work practices</w:t>
            </w:r>
          </w:p>
        </w:tc>
      </w:tr>
      <w:tr w:rsidR="00E84EFF" w:rsidRPr="00262D62" w14:paraId="0B60E41D" w14:textId="77777777" w:rsidTr="00E84EFF">
        <w:trPr>
          <w:trHeight w:val="858"/>
        </w:trPr>
        <w:tc>
          <w:tcPr>
            <w:tcW w:w="4536" w:type="dxa"/>
            <w:tcBorders>
              <w:top w:val="nil"/>
              <w:bottom w:val="single" w:sz="4" w:space="0" w:color="auto"/>
            </w:tcBorders>
          </w:tcPr>
          <w:p w14:paraId="0D028F82" w14:textId="2CBD06A6" w:rsidR="00E84EFF" w:rsidRPr="00262D62" w:rsidRDefault="00E84EFF" w:rsidP="00E84EFF">
            <w:pPr>
              <w:pStyle w:val="ListBulletintable"/>
              <w:spacing w:after="0"/>
            </w:pPr>
            <w:r w:rsidRPr="00262D62">
              <w:rPr>
                <w:rFonts w:eastAsia="Calibri"/>
              </w:rPr>
              <w:t>identify problems,</w:t>
            </w:r>
            <w:r>
              <w:rPr>
                <w:rFonts w:eastAsia="Calibri"/>
              </w:rPr>
              <w:t xml:space="preserve"> synthesise knowledge, understanding and skills to</w:t>
            </w:r>
            <w:r w:rsidRPr="00262D62">
              <w:rPr>
                <w:rFonts w:eastAsia="Calibri"/>
              </w:rPr>
              <w:t xml:space="preserve"> analyse different possible solutions and select the best option</w:t>
            </w:r>
          </w:p>
        </w:tc>
        <w:tc>
          <w:tcPr>
            <w:tcW w:w="4536" w:type="dxa"/>
            <w:tcBorders>
              <w:top w:val="nil"/>
              <w:bottom w:val="single" w:sz="4" w:space="0" w:color="auto"/>
            </w:tcBorders>
          </w:tcPr>
          <w:p w14:paraId="36483689" w14:textId="6AB4C959" w:rsidR="00E84EFF" w:rsidRPr="00262D62" w:rsidRDefault="00E84EFF" w:rsidP="00E84EFF">
            <w:pPr>
              <w:pStyle w:val="ListBulletintable"/>
            </w:pPr>
            <w:r w:rsidRPr="00262D62">
              <w:rPr>
                <w:rFonts w:eastAsia="Calibri"/>
              </w:rPr>
              <w:t>find solutions to problems</w:t>
            </w:r>
          </w:p>
        </w:tc>
      </w:tr>
    </w:tbl>
    <w:p w14:paraId="30BF1343" w14:textId="3123C031" w:rsidR="00E84EFF" w:rsidRDefault="00901ED0" w:rsidP="00E84EFF">
      <w:pPr>
        <w:pStyle w:val="Heading2"/>
        <w:spacing w:after="0"/>
        <w:rPr>
          <w:rFonts w:eastAsia="Calibri"/>
        </w:rPr>
      </w:pPr>
      <w:r>
        <w:rPr>
          <w:rFonts w:eastAsia="Calibri"/>
        </w:rPr>
        <w:br w:type="textWrapping" w:clear="all"/>
      </w:r>
    </w:p>
    <w:p w14:paraId="6B838F77" w14:textId="6D3C2EBA" w:rsidR="004E0B54" w:rsidRPr="00057C02" w:rsidRDefault="00E84EFF" w:rsidP="00057C02">
      <w:pPr>
        <w:spacing w:before="0"/>
        <w:rPr>
          <w:rFonts w:eastAsia="Calibri"/>
          <w:b/>
          <w:bCs/>
          <w:iCs/>
          <w:sz w:val="28"/>
          <w:szCs w:val="28"/>
        </w:rPr>
      </w:pPr>
      <w:r>
        <w:rPr>
          <w:rFonts w:eastAsia="Calibri"/>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41"/>
      </w:tblGrid>
      <w:tr w:rsidR="00E84EFF" w:rsidRPr="00262D62" w14:paraId="093774ED" w14:textId="77777777" w:rsidTr="00E84EFF">
        <w:trPr>
          <w:trHeight w:val="272"/>
        </w:trPr>
        <w:tc>
          <w:tcPr>
            <w:tcW w:w="4531" w:type="dxa"/>
            <w:tcBorders>
              <w:bottom w:val="nil"/>
            </w:tcBorders>
          </w:tcPr>
          <w:p w14:paraId="1028E916" w14:textId="72076EF6" w:rsidR="00E84EFF" w:rsidRPr="00E84EFF" w:rsidRDefault="00E84EFF" w:rsidP="00E84EFF">
            <w:pPr>
              <w:pStyle w:val="ListBulletintable"/>
              <w:numPr>
                <w:ilvl w:val="0"/>
                <w:numId w:val="0"/>
              </w:numPr>
              <w:spacing w:after="0"/>
              <w:ind w:left="388"/>
              <w:jc w:val="center"/>
              <w:rPr>
                <w:rFonts w:eastAsia="Calibri"/>
                <w:b/>
                <w:bCs/>
              </w:rPr>
            </w:pPr>
            <w:r w:rsidRPr="00E84EFF">
              <w:rPr>
                <w:rFonts w:eastAsia="Calibri"/>
                <w:b/>
                <w:bCs/>
              </w:rPr>
              <w:lastRenderedPageBreak/>
              <w:t>A Course</w:t>
            </w:r>
          </w:p>
        </w:tc>
        <w:tc>
          <w:tcPr>
            <w:tcW w:w="4541" w:type="dxa"/>
            <w:tcBorders>
              <w:bottom w:val="nil"/>
            </w:tcBorders>
          </w:tcPr>
          <w:p w14:paraId="0C829915" w14:textId="4A853531" w:rsidR="00E84EFF" w:rsidRPr="00E84EFF" w:rsidRDefault="00E84EFF" w:rsidP="00E84EFF">
            <w:pPr>
              <w:pStyle w:val="ListBulletintable"/>
              <w:numPr>
                <w:ilvl w:val="0"/>
                <w:numId w:val="0"/>
              </w:numPr>
              <w:ind w:left="388"/>
              <w:jc w:val="center"/>
              <w:rPr>
                <w:rFonts w:eastAsia="Calibri"/>
                <w:b/>
                <w:bCs/>
              </w:rPr>
            </w:pPr>
            <w:r w:rsidRPr="00E84EFF">
              <w:rPr>
                <w:rFonts w:eastAsia="Calibri"/>
                <w:b/>
                <w:bCs/>
              </w:rPr>
              <w:t>M Course</w:t>
            </w:r>
          </w:p>
        </w:tc>
      </w:tr>
      <w:tr w:rsidR="00E84EFF" w:rsidRPr="00262D62" w14:paraId="5DBCF632" w14:textId="77777777" w:rsidTr="00987E26">
        <w:trPr>
          <w:trHeight w:val="738"/>
        </w:trPr>
        <w:tc>
          <w:tcPr>
            <w:tcW w:w="4531" w:type="dxa"/>
            <w:tcBorders>
              <w:bottom w:val="nil"/>
            </w:tcBorders>
          </w:tcPr>
          <w:p w14:paraId="2D52CF27" w14:textId="40BB3D70" w:rsidR="00E84EFF" w:rsidRPr="00262D62" w:rsidRDefault="00E84EFF" w:rsidP="00E84EFF">
            <w:pPr>
              <w:pStyle w:val="ListBulletintable"/>
              <w:rPr>
                <w:rFonts w:eastAsia="Calibri"/>
              </w:rPr>
            </w:pPr>
            <w:r w:rsidRPr="00262D62">
              <w:rPr>
                <w:rFonts w:eastAsia="Calibri"/>
              </w:rPr>
              <w:t xml:space="preserve">apply </w:t>
            </w:r>
            <w:r>
              <w:rPr>
                <w:rFonts w:eastAsia="Calibri"/>
              </w:rPr>
              <w:t xml:space="preserve">industry standard </w:t>
            </w:r>
            <w:r w:rsidRPr="00262D62">
              <w:rPr>
                <w:rFonts w:eastAsia="Calibri"/>
              </w:rPr>
              <w:t>processes for writing, editing and recording of procedures</w:t>
            </w:r>
          </w:p>
        </w:tc>
        <w:tc>
          <w:tcPr>
            <w:tcW w:w="4541" w:type="dxa"/>
            <w:tcBorders>
              <w:bottom w:val="nil"/>
            </w:tcBorders>
          </w:tcPr>
          <w:p w14:paraId="5CE1CE87" w14:textId="6A30BDBD" w:rsidR="00E84EFF" w:rsidRPr="00262D62" w:rsidRDefault="00E84EFF" w:rsidP="00E84EFF">
            <w:pPr>
              <w:pStyle w:val="ListBulletintable"/>
            </w:pPr>
            <w:r w:rsidRPr="00262D62">
              <w:rPr>
                <w:rFonts w:eastAsia="Calibri"/>
              </w:rPr>
              <w:t>use literacy skills in writing in construction projects</w:t>
            </w:r>
          </w:p>
        </w:tc>
      </w:tr>
      <w:tr w:rsidR="00987E26" w:rsidRPr="00262D62" w14:paraId="0AC4EFA4" w14:textId="77777777" w:rsidTr="00987E26">
        <w:trPr>
          <w:trHeight w:val="80"/>
        </w:trPr>
        <w:tc>
          <w:tcPr>
            <w:tcW w:w="4531" w:type="dxa"/>
            <w:tcBorders>
              <w:top w:val="nil"/>
              <w:bottom w:val="nil"/>
            </w:tcBorders>
          </w:tcPr>
          <w:p w14:paraId="103007ED" w14:textId="2E084AF5" w:rsidR="00987E26" w:rsidRPr="00262D62" w:rsidRDefault="00987E26" w:rsidP="00987E26">
            <w:pPr>
              <w:pStyle w:val="ListBulletintable"/>
            </w:pPr>
            <w:r w:rsidRPr="00276109">
              <w:t>apply literacy and numeracy skills to interpret plans and specifications, for example, use formulae, calculations and measurements</w:t>
            </w:r>
          </w:p>
        </w:tc>
        <w:tc>
          <w:tcPr>
            <w:tcW w:w="4541" w:type="dxa"/>
            <w:tcBorders>
              <w:top w:val="nil"/>
              <w:bottom w:val="nil"/>
            </w:tcBorders>
          </w:tcPr>
          <w:p w14:paraId="1DACD71B" w14:textId="4C06CFF1" w:rsidR="00987E26" w:rsidRPr="00262D62" w:rsidRDefault="00987E26" w:rsidP="00987E26">
            <w:pPr>
              <w:pStyle w:val="ListBulletintable"/>
              <w:spacing w:after="0"/>
            </w:pPr>
            <w:r w:rsidRPr="00276109">
              <w:t>use literacy and numeracy skills to follow plans for construction projects</w:t>
            </w:r>
          </w:p>
        </w:tc>
      </w:tr>
      <w:tr w:rsidR="00E84EFF" w:rsidRPr="00262D62" w14:paraId="58AED0D0" w14:textId="77777777" w:rsidTr="00987E26">
        <w:trPr>
          <w:trHeight w:val="858"/>
        </w:trPr>
        <w:tc>
          <w:tcPr>
            <w:tcW w:w="4531" w:type="dxa"/>
            <w:tcBorders>
              <w:top w:val="nil"/>
              <w:bottom w:val="nil"/>
            </w:tcBorders>
          </w:tcPr>
          <w:p w14:paraId="402A2F55" w14:textId="40E6B025" w:rsidR="00E84EFF" w:rsidRPr="00262D62" w:rsidRDefault="00E84EFF" w:rsidP="00E84EFF">
            <w:pPr>
              <w:pStyle w:val="ListBulletintable"/>
            </w:pPr>
            <w:r w:rsidRPr="00262D62">
              <w:rPr>
                <w:rFonts w:eastAsia="Calibri"/>
              </w:rPr>
              <w:t>communicate accurately with others in an appropriate format, both orally and in writing, using correct terminology</w:t>
            </w:r>
          </w:p>
        </w:tc>
        <w:tc>
          <w:tcPr>
            <w:tcW w:w="4541" w:type="dxa"/>
            <w:tcBorders>
              <w:top w:val="nil"/>
              <w:bottom w:val="nil"/>
            </w:tcBorders>
          </w:tcPr>
          <w:p w14:paraId="2D66B808" w14:textId="6D006430" w:rsidR="00E84EFF" w:rsidRPr="00262D62" w:rsidRDefault="00E84EFF" w:rsidP="00E84EFF">
            <w:pPr>
              <w:pStyle w:val="ListBulletintable"/>
            </w:pPr>
            <w:r w:rsidRPr="00262D62">
              <w:rPr>
                <w:rFonts w:eastAsia="Calibri"/>
              </w:rPr>
              <w:t>use skills to communicate with others</w:t>
            </w:r>
          </w:p>
        </w:tc>
      </w:tr>
      <w:tr w:rsidR="00E84EFF" w:rsidRPr="00262D62" w14:paraId="446E9565" w14:textId="77777777" w:rsidTr="00987E26">
        <w:trPr>
          <w:trHeight w:val="588"/>
        </w:trPr>
        <w:tc>
          <w:tcPr>
            <w:tcW w:w="4531" w:type="dxa"/>
            <w:tcBorders>
              <w:top w:val="nil"/>
              <w:bottom w:val="nil"/>
            </w:tcBorders>
          </w:tcPr>
          <w:p w14:paraId="458DA776" w14:textId="67EC9820" w:rsidR="00E84EFF" w:rsidRPr="00262D62" w:rsidDel="00BA1E61" w:rsidRDefault="00E84EFF" w:rsidP="00E84EFF">
            <w:pPr>
              <w:pStyle w:val="ListBulletintable"/>
            </w:pPr>
            <w:r w:rsidRPr="00262D62">
              <w:rPr>
                <w:rFonts w:eastAsia="Calibri"/>
              </w:rPr>
              <w:t xml:space="preserve">apply </w:t>
            </w:r>
            <w:r>
              <w:rPr>
                <w:rFonts w:eastAsia="Calibri"/>
              </w:rPr>
              <w:t xml:space="preserve">transferable work </w:t>
            </w:r>
            <w:r w:rsidR="00987E26">
              <w:t>skills to complete projects on time</w:t>
            </w:r>
          </w:p>
        </w:tc>
        <w:tc>
          <w:tcPr>
            <w:tcW w:w="4541" w:type="dxa"/>
            <w:tcBorders>
              <w:top w:val="nil"/>
              <w:bottom w:val="nil"/>
            </w:tcBorders>
          </w:tcPr>
          <w:p w14:paraId="665E22EC" w14:textId="2C1C9FDB" w:rsidR="00E84EFF" w:rsidRPr="00262D62" w:rsidRDefault="00987E26" w:rsidP="00E84EFF">
            <w:pPr>
              <w:pStyle w:val="ListBulletintable"/>
            </w:pPr>
            <w:r>
              <w:t>use transferable work skills to complete projects on time</w:t>
            </w:r>
          </w:p>
        </w:tc>
      </w:tr>
      <w:tr w:rsidR="00E84EFF" w:rsidRPr="00262D62" w14:paraId="0DE84D93" w14:textId="77777777" w:rsidTr="00987E26">
        <w:trPr>
          <w:trHeight w:val="475"/>
        </w:trPr>
        <w:tc>
          <w:tcPr>
            <w:tcW w:w="4531" w:type="dxa"/>
            <w:tcBorders>
              <w:top w:val="nil"/>
              <w:bottom w:val="single" w:sz="4" w:space="0" w:color="auto"/>
            </w:tcBorders>
            <w:tcMar>
              <w:top w:w="0" w:type="dxa"/>
              <w:left w:w="57" w:type="dxa"/>
              <w:bottom w:w="0" w:type="dxa"/>
              <w:right w:w="57" w:type="dxa"/>
            </w:tcMar>
          </w:tcPr>
          <w:p w14:paraId="5E8DEE8B" w14:textId="7852F240" w:rsidR="00E84EFF" w:rsidRPr="00262D62" w:rsidRDefault="00E84EFF" w:rsidP="00E84EFF">
            <w:pPr>
              <w:pStyle w:val="ListBulletintable"/>
            </w:pPr>
            <w:r w:rsidRPr="00262D62">
              <w:t>reflect on own learning and</w:t>
            </w:r>
            <w:r>
              <w:t xml:space="preserve"> propose</w:t>
            </w:r>
            <w:r w:rsidRPr="00262D62">
              <w:t xml:space="preserve"> ways of improving</w:t>
            </w:r>
          </w:p>
        </w:tc>
        <w:tc>
          <w:tcPr>
            <w:tcW w:w="4541" w:type="dxa"/>
            <w:tcBorders>
              <w:top w:val="nil"/>
              <w:bottom w:val="single" w:sz="4" w:space="0" w:color="auto"/>
            </w:tcBorders>
            <w:tcMar>
              <w:top w:w="0" w:type="dxa"/>
              <w:left w:w="57" w:type="dxa"/>
              <w:bottom w:w="0" w:type="dxa"/>
              <w:right w:w="57" w:type="dxa"/>
            </w:tcMar>
          </w:tcPr>
          <w:p w14:paraId="060521A4" w14:textId="21247CCF" w:rsidR="00E84EFF" w:rsidRPr="00262D62" w:rsidRDefault="00E84EFF" w:rsidP="005F000A">
            <w:pPr>
              <w:pStyle w:val="ListBulletintable"/>
              <w:ind w:left="798"/>
            </w:pPr>
            <w:r w:rsidRPr="00262D62">
              <w:t xml:space="preserve">reflect on feedback and </w:t>
            </w:r>
            <w:r>
              <w:t xml:space="preserve">propose </w:t>
            </w:r>
            <w:r w:rsidRPr="00262D62">
              <w:t>ways of improving</w:t>
            </w:r>
          </w:p>
        </w:tc>
      </w:tr>
    </w:tbl>
    <w:p w14:paraId="0C3D32A9" w14:textId="1614407B" w:rsidR="0000206A" w:rsidRPr="00262D62" w:rsidRDefault="0000206A" w:rsidP="00003B69">
      <w:pPr>
        <w:pStyle w:val="Heading2"/>
      </w:pPr>
      <w:r w:rsidRPr="00262D62">
        <w:rPr>
          <w:rFonts w:eastAsia="Calibri"/>
        </w:rPr>
        <w:t>A guide to reading and implementing content descriptions</w:t>
      </w:r>
    </w:p>
    <w:p w14:paraId="22CD21E3" w14:textId="77777777" w:rsidR="0000206A" w:rsidRPr="00262D62" w:rsidRDefault="0000206A" w:rsidP="0000206A">
      <w:r w:rsidRPr="00262D62">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299C68D" w14:textId="62526259" w:rsidR="0000206A" w:rsidRPr="00262D62" w:rsidRDefault="0000206A" w:rsidP="0000206A">
      <w:pPr>
        <w:rPr>
          <w:rFonts w:cs="Arial"/>
          <w:lang w:eastAsia="en-AU"/>
        </w:rPr>
      </w:pPr>
      <w:r w:rsidRPr="00262D62">
        <w:rPr>
          <w:rFonts w:cs="Arial"/>
          <w:lang w:eastAsia="en-AU"/>
        </w:rPr>
        <w:t xml:space="preserve">A </w:t>
      </w:r>
      <w:r w:rsidRPr="00262D62">
        <w:rPr>
          <w:rFonts w:cs="Arial"/>
          <w:bCs/>
          <w:lang w:eastAsia="en-AU"/>
        </w:rPr>
        <w:t>program of learning</w:t>
      </w:r>
      <w:r w:rsidRPr="00262D62">
        <w:rPr>
          <w:rFonts w:cs="Arial"/>
          <w:b/>
          <w:bCs/>
          <w:lang w:eastAsia="en-AU"/>
        </w:rPr>
        <w:t xml:space="preserve"> </w:t>
      </w:r>
      <w:r w:rsidRPr="00262D62">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7AA00191" w14:textId="7529BE12" w:rsidR="006B6872" w:rsidRPr="00262D62" w:rsidRDefault="006B6872" w:rsidP="006B6872">
      <w:r w:rsidRPr="00262D62">
        <w:t xml:space="preserve">For colleges wishing to deliver the VET qualification, there is flexibility for a teacher (provided the RTO has scope) to develop a program of learning aligned with the elements of the VET competencies and A content descriptions. The knowledge, skills and understandings within the competencies reflect the knowledge, </w:t>
      </w:r>
      <w:r w:rsidR="00671611" w:rsidRPr="00262D62">
        <w:t>skills,</w:t>
      </w:r>
      <w:r w:rsidRPr="00262D62">
        <w:t xml:space="preserve"> and understandings of the BSSS course unit content descriptions.</w:t>
      </w:r>
    </w:p>
    <w:p w14:paraId="676908E4" w14:textId="011A522F" w:rsidR="006B6872" w:rsidRPr="00262D62" w:rsidRDefault="006B6872" w:rsidP="006B6872">
      <w:r w:rsidRPr="00262D62">
        <w:t>Alternatively, a college may choose the A course without the VET qualification. In delivering the course teachers will write a program of learning aligned with students’ needs and interests, meeting the A content descriptions.</w:t>
      </w:r>
    </w:p>
    <w:p w14:paraId="5062D4D5" w14:textId="77777777" w:rsidR="0000206A" w:rsidRPr="00262D62" w:rsidRDefault="0000206A" w:rsidP="0000206A">
      <w:pPr>
        <w:pStyle w:val="Heading2"/>
        <w:tabs>
          <w:tab w:val="right" w:pos="9072"/>
        </w:tabs>
        <w:rPr>
          <w:szCs w:val="22"/>
        </w:rPr>
      </w:pPr>
      <w:r w:rsidRPr="00262D62">
        <w:t>Assessment</w:t>
      </w:r>
    </w:p>
    <w:p w14:paraId="536C54A9" w14:textId="77777777" w:rsidR="00EC0F25" w:rsidRPr="00262D62" w:rsidRDefault="00EC0F25" w:rsidP="00EC0F25">
      <w:r w:rsidRPr="00262D62">
        <w:t>Refer to pages 9-11.</w:t>
      </w:r>
    </w:p>
    <w:p w14:paraId="5E3AABF5" w14:textId="77777777" w:rsidR="0000206A" w:rsidRPr="00262D62" w:rsidRDefault="0000206A" w:rsidP="0000206A">
      <w:r w:rsidRPr="00262D62">
        <w:br w:type="page"/>
      </w:r>
    </w:p>
    <w:p w14:paraId="0BE3B23E" w14:textId="77777777" w:rsidR="0000206A" w:rsidRPr="00262D62" w:rsidRDefault="0000206A" w:rsidP="0000206A">
      <w:pPr>
        <w:pStyle w:val="Heading1"/>
        <w:rPr>
          <w:lang w:val="en-AU"/>
        </w:rPr>
      </w:pPr>
      <w:bookmarkStart w:id="114" w:name="_Toc1565917"/>
      <w:bookmarkStart w:id="115" w:name="_Toc83731811"/>
      <w:bookmarkStart w:id="116" w:name="_Toc346702735"/>
      <w:bookmarkStart w:id="117" w:name="_Hlk1638489"/>
      <w:bookmarkStart w:id="118" w:name="_Hlk1653828"/>
      <w:bookmarkStart w:id="119" w:name="_Hlk2759727"/>
      <w:bookmarkStart w:id="120" w:name="_Hlk54176949"/>
      <w:bookmarkStart w:id="121" w:name="_Hlk1642894"/>
      <w:bookmarkStart w:id="122" w:name="_Hlk2161744"/>
      <w:r w:rsidRPr="00262D62">
        <w:rPr>
          <w:lang w:val="en-AU"/>
        </w:rPr>
        <w:lastRenderedPageBreak/>
        <w:t>Appendix A</w:t>
      </w:r>
      <w:bookmarkStart w:id="123" w:name="_Hlk2159142"/>
      <w:r w:rsidRPr="00262D62">
        <w:rPr>
          <w:lang w:val="en-AU"/>
        </w:rPr>
        <w:t xml:space="preserve"> – </w:t>
      </w:r>
      <w:bookmarkEnd w:id="123"/>
      <w:r w:rsidRPr="00262D62">
        <w:rPr>
          <w:lang w:val="en-AU"/>
        </w:rPr>
        <w:t>Implementation Guidelines</w:t>
      </w:r>
      <w:bookmarkEnd w:id="114"/>
      <w:bookmarkEnd w:id="115"/>
    </w:p>
    <w:bookmarkEnd w:id="116"/>
    <w:p w14:paraId="3939BF01" w14:textId="77777777" w:rsidR="0000206A" w:rsidRPr="00262D62" w:rsidRDefault="0000206A" w:rsidP="0000206A">
      <w:pPr>
        <w:pStyle w:val="Heading2"/>
      </w:pPr>
      <w:r w:rsidRPr="00262D62">
        <w:t>Available course patterns</w:t>
      </w:r>
    </w:p>
    <w:p w14:paraId="776151F7" w14:textId="0ED12AF4" w:rsidR="0000206A" w:rsidRPr="00262D62" w:rsidRDefault="0000206A" w:rsidP="0000206A">
      <w:pPr>
        <w:rPr>
          <w:rFonts w:cs="Calibri"/>
        </w:rPr>
      </w:pPr>
      <w:r w:rsidRPr="00262D62">
        <w:rPr>
          <w:rFonts w:cs="Calibri"/>
        </w:rPr>
        <w:t xml:space="preserve">A standard 1.0 value unit is delivered over at least 55 hours. To be awarded a course, students must complete at least the </w:t>
      </w:r>
      <w:r w:rsidRPr="00262D62">
        <w:rPr>
          <w:rFonts w:cs="Calibri"/>
          <w:bCs/>
        </w:rPr>
        <w:t xml:space="preserve">minimum </w:t>
      </w:r>
      <w:r w:rsidRPr="00262D62">
        <w:rPr>
          <w:rFonts w:cs="Calibri"/>
        </w:rPr>
        <w:t>units over the whole minor, major, major/</w:t>
      </w:r>
      <w:r w:rsidR="00671611" w:rsidRPr="00262D62">
        <w:rPr>
          <w:rFonts w:cs="Calibri"/>
        </w:rPr>
        <w:t>minor,</w:t>
      </w:r>
      <w:r w:rsidRPr="00262D62">
        <w:rPr>
          <w:rFonts w:cs="Calibri"/>
        </w:rPr>
        <w:t xml:space="preserve"> or double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00206A" w:rsidRPr="00262D62" w14:paraId="31C1993B" w14:textId="77777777" w:rsidTr="005C4607">
        <w:tc>
          <w:tcPr>
            <w:tcW w:w="2168" w:type="dxa"/>
            <w:tcBorders>
              <w:top w:val="single" w:sz="4" w:space="0" w:color="auto"/>
              <w:left w:val="single" w:sz="4" w:space="0" w:color="auto"/>
              <w:bottom w:val="single" w:sz="4" w:space="0" w:color="auto"/>
              <w:right w:val="single" w:sz="4" w:space="0" w:color="auto"/>
            </w:tcBorders>
          </w:tcPr>
          <w:p w14:paraId="6C11B1D9" w14:textId="77777777" w:rsidR="0000206A" w:rsidRPr="00262D62" w:rsidRDefault="0000206A" w:rsidP="000E32BC">
            <w:pPr>
              <w:pStyle w:val="Tabletextbold"/>
            </w:pPr>
            <w:r w:rsidRPr="00262D62">
              <w:t>Course</w:t>
            </w:r>
          </w:p>
        </w:tc>
        <w:tc>
          <w:tcPr>
            <w:tcW w:w="6904" w:type="dxa"/>
            <w:tcBorders>
              <w:top w:val="single" w:sz="4" w:space="0" w:color="auto"/>
              <w:left w:val="single" w:sz="4" w:space="0" w:color="auto"/>
              <w:bottom w:val="single" w:sz="4" w:space="0" w:color="auto"/>
              <w:right w:val="single" w:sz="4" w:space="0" w:color="auto"/>
            </w:tcBorders>
          </w:tcPr>
          <w:p w14:paraId="7DE0BD0D" w14:textId="77777777" w:rsidR="0000206A" w:rsidRPr="00262D62" w:rsidRDefault="0000206A" w:rsidP="000E32BC">
            <w:pPr>
              <w:pStyle w:val="Tabletextbold"/>
            </w:pPr>
            <w:r w:rsidRPr="00262D62">
              <w:t>Number of standard units to meet course requirements</w:t>
            </w:r>
          </w:p>
        </w:tc>
      </w:tr>
      <w:tr w:rsidR="0000206A" w:rsidRPr="00262D62" w14:paraId="28A891F9" w14:textId="77777777" w:rsidTr="005C4607">
        <w:tc>
          <w:tcPr>
            <w:tcW w:w="2168" w:type="dxa"/>
            <w:tcBorders>
              <w:top w:val="single" w:sz="4" w:space="0" w:color="auto"/>
              <w:left w:val="single" w:sz="4" w:space="0" w:color="auto"/>
              <w:bottom w:val="single" w:sz="4" w:space="0" w:color="auto"/>
              <w:right w:val="single" w:sz="4" w:space="0" w:color="auto"/>
            </w:tcBorders>
          </w:tcPr>
          <w:p w14:paraId="6B20297F" w14:textId="77777777" w:rsidR="0000206A" w:rsidRPr="00262D62" w:rsidRDefault="0000206A" w:rsidP="000E32BC">
            <w:pPr>
              <w:pStyle w:val="TableText"/>
            </w:pPr>
            <w:r w:rsidRPr="00262D62">
              <w:t>Minor</w:t>
            </w:r>
          </w:p>
        </w:tc>
        <w:tc>
          <w:tcPr>
            <w:tcW w:w="6904" w:type="dxa"/>
            <w:tcBorders>
              <w:top w:val="single" w:sz="4" w:space="0" w:color="auto"/>
              <w:left w:val="single" w:sz="4" w:space="0" w:color="auto"/>
              <w:bottom w:val="single" w:sz="4" w:space="0" w:color="auto"/>
              <w:right w:val="single" w:sz="4" w:space="0" w:color="auto"/>
            </w:tcBorders>
          </w:tcPr>
          <w:p w14:paraId="4BE4EEC3" w14:textId="77777777" w:rsidR="0000206A" w:rsidRPr="00262D62" w:rsidRDefault="0000206A" w:rsidP="000E32BC">
            <w:pPr>
              <w:pStyle w:val="TableText"/>
            </w:pPr>
            <w:r w:rsidRPr="00262D62">
              <w:t>Minimum of 2 units</w:t>
            </w:r>
          </w:p>
        </w:tc>
      </w:tr>
      <w:tr w:rsidR="0000206A" w:rsidRPr="00262D62" w14:paraId="34A0B025" w14:textId="77777777" w:rsidTr="005C4607">
        <w:tc>
          <w:tcPr>
            <w:tcW w:w="2168" w:type="dxa"/>
            <w:tcBorders>
              <w:top w:val="single" w:sz="4" w:space="0" w:color="auto"/>
              <w:left w:val="single" w:sz="4" w:space="0" w:color="auto"/>
              <w:bottom w:val="single" w:sz="4" w:space="0" w:color="auto"/>
              <w:right w:val="single" w:sz="4" w:space="0" w:color="auto"/>
            </w:tcBorders>
          </w:tcPr>
          <w:p w14:paraId="65F4BCD8" w14:textId="77777777" w:rsidR="0000206A" w:rsidRPr="00262D62" w:rsidRDefault="0000206A" w:rsidP="000E32BC">
            <w:pPr>
              <w:pStyle w:val="TableText"/>
            </w:pPr>
            <w:r w:rsidRPr="00262D62">
              <w:t>Major</w:t>
            </w:r>
          </w:p>
        </w:tc>
        <w:tc>
          <w:tcPr>
            <w:tcW w:w="6904" w:type="dxa"/>
            <w:tcBorders>
              <w:top w:val="single" w:sz="4" w:space="0" w:color="auto"/>
              <w:left w:val="single" w:sz="4" w:space="0" w:color="auto"/>
              <w:bottom w:val="single" w:sz="4" w:space="0" w:color="auto"/>
              <w:right w:val="single" w:sz="4" w:space="0" w:color="auto"/>
            </w:tcBorders>
          </w:tcPr>
          <w:p w14:paraId="78FD9DEE" w14:textId="77777777" w:rsidR="0000206A" w:rsidRPr="00262D62" w:rsidRDefault="0000206A" w:rsidP="000E32BC">
            <w:pPr>
              <w:pStyle w:val="TableText"/>
            </w:pPr>
            <w:r w:rsidRPr="00262D62">
              <w:t>Minimum of 3.5 units</w:t>
            </w:r>
          </w:p>
        </w:tc>
      </w:tr>
    </w:tbl>
    <w:p w14:paraId="13923883" w14:textId="77777777" w:rsidR="0000206A" w:rsidRPr="00262D62" w:rsidRDefault="0000206A" w:rsidP="0000206A">
      <w:r w:rsidRPr="00262D62">
        <w:t>Units in this course can be delivered in any order.</w:t>
      </w:r>
    </w:p>
    <w:p w14:paraId="6B8EAE7D" w14:textId="1E7B315D" w:rsidR="0000206A" w:rsidRPr="00262D62" w:rsidRDefault="0000206A" w:rsidP="0000206A">
      <w:pPr>
        <w:pStyle w:val="Heading3"/>
      </w:pPr>
      <w:r w:rsidRPr="00262D62">
        <w:t>Prerequisites for the course or units within the course</w:t>
      </w:r>
    </w:p>
    <w:p w14:paraId="1F8AFD99" w14:textId="2DD37E4A" w:rsidR="00981B12" w:rsidRPr="00262D62" w:rsidRDefault="00981B12" w:rsidP="00981B12">
      <w:bookmarkStart w:id="124" w:name="_Hlk59526727"/>
      <w:r w:rsidRPr="00262D62">
        <w:t xml:space="preserve">For the Independent Study Unit (if applicable), students must have studied a minimum of </w:t>
      </w:r>
      <w:r w:rsidR="00E53F46" w:rsidRPr="00262D62">
        <w:rPr>
          <w:u w:val="single"/>
        </w:rPr>
        <w:t xml:space="preserve">three </w:t>
      </w:r>
      <w:r w:rsidRPr="00262D62">
        <w:t>standard 1.0 units from this course. An Independent Study unit requires the principal’s written approval. Independent study units are only available to individual students in</w:t>
      </w:r>
      <w:r w:rsidRPr="00262D62">
        <w:rPr>
          <w:b/>
          <w:bCs/>
        </w:rPr>
        <w:t xml:space="preserve"> </w:t>
      </w:r>
      <w:r w:rsidRPr="00262D62">
        <w:t>Year 12.</w:t>
      </w:r>
      <w:bookmarkEnd w:id="124"/>
    </w:p>
    <w:p w14:paraId="4288D838" w14:textId="77777777" w:rsidR="0000206A" w:rsidRPr="00262D62" w:rsidRDefault="0000206A" w:rsidP="0000206A">
      <w:pPr>
        <w:pStyle w:val="Heading3"/>
      </w:pPr>
      <w:r w:rsidRPr="00262D62">
        <w:t>Arrangements for students continuing study in this course</w:t>
      </w:r>
    </w:p>
    <w:p w14:paraId="16DBB8A9" w14:textId="77777777" w:rsidR="0000206A" w:rsidRPr="00262D62" w:rsidRDefault="0000206A" w:rsidP="0000206A">
      <w:r w:rsidRPr="00262D62">
        <w:t>Students who studied the previous course may undertake any units in this course provided there is no duplication of content.</w:t>
      </w:r>
    </w:p>
    <w:p w14:paraId="0647D67B" w14:textId="77777777" w:rsidR="0000206A" w:rsidRPr="00262D62" w:rsidRDefault="0000206A" w:rsidP="0000206A">
      <w:pPr>
        <w:pStyle w:val="Heading2"/>
      </w:pPr>
      <w:r w:rsidRPr="00262D62">
        <w:t>Duplication of Content Rules</w:t>
      </w:r>
    </w:p>
    <w:p w14:paraId="631F2EF9" w14:textId="23AB1CED" w:rsidR="001803E5" w:rsidRPr="00262D62" w:rsidRDefault="0000206A" w:rsidP="001803E5">
      <w:pPr>
        <w:rPr>
          <w:rFonts w:cs="Calibri"/>
          <w:szCs w:val="22"/>
        </w:rPr>
      </w:pPr>
      <w:r w:rsidRPr="00262D62">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262D62" w:rsidRPr="00262D62">
        <w:rPr>
          <w:rFonts w:cs="Calibri"/>
        </w:rPr>
        <w:t>,</w:t>
      </w:r>
      <w:r w:rsidRPr="00262D62">
        <w:rPr>
          <w:rFonts w:cs="Calibri"/>
        </w:rPr>
        <w:t xml:space="preserve"> rests with the principal and the teacher delivering the course. </w:t>
      </w:r>
      <w:r w:rsidR="001803E5" w:rsidRPr="00262D62">
        <w:rPr>
          <w:rFonts w:cs="Calibri"/>
          <w:szCs w:val="22"/>
        </w:rPr>
        <w:t>While it is acceptable for a student to be given the opportunity to demonstrate competence in VET qualifications over more than one semester, substantial overlap of content is not permitted. Students will only be given credit for covering the content once.</w:t>
      </w:r>
    </w:p>
    <w:p w14:paraId="3E59E2B2" w14:textId="77777777" w:rsidR="001803E5" w:rsidRPr="00262D62" w:rsidRDefault="001803E5" w:rsidP="001803E5">
      <w:pPr>
        <w:pStyle w:val="Heading3"/>
      </w:pPr>
      <w:r w:rsidRPr="00262D62">
        <w:t>Relationship to other courses</w:t>
      </w:r>
    </w:p>
    <w:p w14:paraId="195A9125" w14:textId="77777777" w:rsidR="001803E5" w:rsidRPr="00262D62" w:rsidRDefault="001803E5" w:rsidP="001803E5">
      <w:r w:rsidRPr="00262D62">
        <w:t>This course shares common competencies with other BSSS accredited courses:</w:t>
      </w:r>
    </w:p>
    <w:p w14:paraId="427F010C" w14:textId="3BFC8027" w:rsidR="001803E5" w:rsidRPr="00262D62" w:rsidRDefault="00C26756" w:rsidP="001803E5">
      <w:pPr>
        <w:pStyle w:val="ListBullets"/>
      </w:pPr>
      <w:r w:rsidRPr="00262D62">
        <w:t>Construction Pathways C</w:t>
      </w:r>
    </w:p>
    <w:p w14:paraId="42EBB49C" w14:textId="77777777" w:rsidR="001803E5" w:rsidRPr="00262D62" w:rsidRDefault="001803E5" w:rsidP="001803E5">
      <w:pPr>
        <w:pStyle w:val="Heading3"/>
        <w:rPr>
          <w:rStyle w:val="Heading3Char"/>
        </w:rPr>
      </w:pPr>
      <w:r w:rsidRPr="00262D62">
        <w:t>New and/or updated Training Package</w:t>
      </w:r>
    </w:p>
    <w:p w14:paraId="677CA52D" w14:textId="77777777" w:rsidR="001803E5" w:rsidRPr="00262D62" w:rsidRDefault="001803E5" w:rsidP="001803E5">
      <w:r w:rsidRPr="00262D62">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33D9ADC1" w14:textId="336D75D6" w:rsidR="001803E5" w:rsidRPr="00262D62" w:rsidRDefault="001803E5" w:rsidP="001803E5">
      <w:r w:rsidRPr="00262D62">
        <w:t>Where there are new competencies or updated competencies with significant change and these are deemed not equivalent, students may apply for Recognition of Prior Learning (RPL) for all or part of competencies.</w:t>
      </w:r>
    </w:p>
    <w:p w14:paraId="40EB8900" w14:textId="7C8A0C81" w:rsidR="00C55D8B" w:rsidRPr="00262D62" w:rsidRDefault="001803E5" w:rsidP="001803E5">
      <w:r w:rsidRPr="00262D62">
        <w:t>Granting of RPL for competencies does not equate to points towards the Senior Secondary Certificate.</w:t>
      </w:r>
    </w:p>
    <w:p w14:paraId="2B61A3F8" w14:textId="77777777" w:rsidR="00C55D8B" w:rsidRPr="00262D62" w:rsidRDefault="00C55D8B">
      <w:pPr>
        <w:spacing w:before="0"/>
      </w:pPr>
      <w:r w:rsidRPr="00262D62">
        <w:br w:type="page"/>
      </w:r>
    </w:p>
    <w:p w14:paraId="14CC72A4" w14:textId="77777777" w:rsidR="00C55D8B" w:rsidRPr="00262D62" w:rsidRDefault="00C55D8B" w:rsidP="00C55D8B">
      <w:pPr>
        <w:pStyle w:val="Heading2"/>
      </w:pPr>
      <w:bookmarkStart w:id="125" w:name="_Toc315681946"/>
      <w:bookmarkStart w:id="126" w:name="_Toc533068838"/>
      <w:bookmarkStart w:id="127" w:name="_Hlk3377904"/>
      <w:bookmarkStart w:id="128" w:name="_Hlk3374385"/>
      <w:r w:rsidRPr="00262D62">
        <w:lastRenderedPageBreak/>
        <w:t>Recognition of Prior Learning</w:t>
      </w:r>
      <w:bookmarkEnd w:id="125"/>
      <w:r w:rsidRPr="00262D62">
        <w:t xml:space="preserve"> (RPL)</w:t>
      </w:r>
      <w:bookmarkEnd w:id="126"/>
    </w:p>
    <w:p w14:paraId="0256C97C" w14:textId="094E5608" w:rsidR="00C55D8B" w:rsidRPr="00262D62" w:rsidRDefault="00C55D8B" w:rsidP="00C55D8B">
      <w:r w:rsidRPr="00262D62">
        <w:t>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w:t>
      </w:r>
    </w:p>
    <w:p w14:paraId="567C4D99" w14:textId="77777777" w:rsidR="00C55D8B" w:rsidRPr="00262D62" w:rsidRDefault="00C55D8B" w:rsidP="00C55D8B">
      <w:r w:rsidRPr="00262D62">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9B9BF39" w14:textId="314AF523" w:rsidR="00C55D8B" w:rsidRPr="00262D62" w:rsidRDefault="00C55D8B" w:rsidP="00C55D8B">
      <w:r w:rsidRPr="00262D62">
        <w:t>A student having been granted RPL for one or more Units of Competence will still be required to fulfill the time</w:t>
      </w:r>
      <w:r w:rsidR="00262D62" w:rsidRPr="00262D62">
        <w:t>-</w:t>
      </w:r>
      <w:r w:rsidRPr="00262D62">
        <w:t>based component of units that contributes to points and A to E grading for the Senior Secondary Certificate.</w:t>
      </w:r>
    </w:p>
    <w:p w14:paraId="65E9D9FA" w14:textId="77777777" w:rsidR="00C55D8B" w:rsidRPr="00262D62" w:rsidRDefault="00C55D8B" w:rsidP="00C55D8B">
      <w:r w:rsidRPr="00262D62">
        <w:t>To cater for this requirement, curriculum designers should design the course to be flexible enough to accommodate students who have gained some competencies through RPL.</w:t>
      </w:r>
    </w:p>
    <w:p w14:paraId="575C37CA" w14:textId="127C25F5" w:rsidR="00C55D8B" w:rsidRPr="00262D62" w:rsidRDefault="00C55D8B" w:rsidP="00C55D8B">
      <w:r w:rsidRPr="00262D62">
        <w:t xml:space="preserve">Students may demonstrate the achievement of learning outcomes through challenge testing, </w:t>
      </w:r>
      <w:r w:rsidR="00671611" w:rsidRPr="00262D62">
        <w:t>interview,</w:t>
      </w:r>
      <w:r w:rsidRPr="00262D62">
        <w:t xml:space="preserve">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00671611" w:rsidRPr="00262D62">
        <w:rPr>
          <w:rFonts w:cs="Calibri"/>
          <w:szCs w:val="22"/>
        </w:rPr>
        <w:t>industry</w:t>
      </w:r>
      <w:r w:rsidRPr="00262D62">
        <w:t xml:space="preserve"> context</w:t>
      </w:r>
      <w:bookmarkEnd w:id="127"/>
      <w:r w:rsidRPr="00262D62">
        <w:t xml:space="preserve">. </w:t>
      </w:r>
    </w:p>
    <w:p w14:paraId="385FD936" w14:textId="77777777" w:rsidR="0000206A" w:rsidRPr="00262D62" w:rsidRDefault="0000206A" w:rsidP="0000206A">
      <w:pPr>
        <w:pStyle w:val="Heading2"/>
      </w:pPr>
      <w:bookmarkStart w:id="129" w:name="_Toc525640291"/>
      <w:bookmarkEnd w:id="128"/>
      <w:r w:rsidRPr="00262D62">
        <w:t>Guidelines for Delivery</w:t>
      </w:r>
      <w:bookmarkEnd w:id="129"/>
    </w:p>
    <w:p w14:paraId="501CB73F" w14:textId="77777777" w:rsidR="0000206A" w:rsidRPr="00262D62" w:rsidRDefault="0000206A" w:rsidP="0000206A">
      <w:pPr>
        <w:pStyle w:val="Heading3"/>
      </w:pPr>
      <w:r w:rsidRPr="00262D62">
        <w:t>Program of Learning</w:t>
      </w:r>
    </w:p>
    <w:p w14:paraId="78AEC26D" w14:textId="79184D07" w:rsidR="0000206A" w:rsidRPr="00262D62" w:rsidRDefault="0000206A" w:rsidP="0000206A">
      <w:r w:rsidRPr="00262D62">
        <w:t xml:space="preserve">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w:t>
      </w:r>
      <w:r w:rsidR="00671611" w:rsidRPr="00262D62">
        <w:t>design,</w:t>
      </w:r>
      <w:r w:rsidRPr="00262D62">
        <w:t xml:space="preserve"> and layout of a program of learning are a college decision.</w:t>
      </w:r>
    </w:p>
    <w:p w14:paraId="6365C7EE" w14:textId="54B5EE9A" w:rsidR="0000206A" w:rsidRPr="00262D62" w:rsidRDefault="0000206A" w:rsidP="0000206A">
      <w:r w:rsidRPr="00262D62">
        <w:t xml:space="preserve">The program of learning must be documented to show the planned learning activities and experiences that meet the needs of </w:t>
      </w:r>
      <w:r w:rsidR="00671611" w:rsidRPr="00262D62">
        <w:t>groups</w:t>
      </w:r>
      <w:r w:rsidRPr="00262D62">
        <w:t xml:space="preserve"> of students, </w:t>
      </w:r>
      <w:r w:rsidR="00671611" w:rsidRPr="00262D62">
        <w:t>considering</w:t>
      </w:r>
      <w:r w:rsidRPr="00262D62">
        <w:t xml:space="preserve"> their interests, prior knowledge, </w:t>
      </w:r>
      <w:r w:rsidR="00671611" w:rsidRPr="00262D62">
        <w:t>abilities,</w:t>
      </w:r>
      <w:r w:rsidRPr="00262D62">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00671611" w:rsidRPr="00262D62">
        <w:t>principal</w:t>
      </w:r>
      <w:r w:rsidRPr="00262D62">
        <w:t xml:space="preserve"> will need to sign off at the end of Year 12 that courses have been delivered as accredited.</w:t>
      </w:r>
    </w:p>
    <w:p w14:paraId="5B465F0D" w14:textId="77777777" w:rsidR="0000206A" w:rsidRPr="00262D62" w:rsidRDefault="0000206A" w:rsidP="0000206A">
      <w:pPr>
        <w:pStyle w:val="Heading3"/>
      </w:pPr>
      <w:bookmarkStart w:id="130" w:name="_Hlk12623749"/>
      <w:r w:rsidRPr="00262D62">
        <w:t>Content Descriptions</w:t>
      </w:r>
    </w:p>
    <w:p w14:paraId="35B96119" w14:textId="01C12370" w:rsidR="00CD3B17" w:rsidRPr="00262D62" w:rsidRDefault="0000206A" w:rsidP="0000206A">
      <w:bookmarkStart w:id="131" w:name="_Hlk12623792"/>
      <w:r w:rsidRPr="00262D62">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bookmarkEnd w:id="131"/>
    <w:p w14:paraId="23CEBAB9" w14:textId="77777777" w:rsidR="0000206A" w:rsidRPr="00262D62" w:rsidRDefault="0000206A" w:rsidP="0000206A">
      <w:pPr>
        <w:pStyle w:val="Heading3"/>
      </w:pPr>
      <w:r w:rsidRPr="00262D62">
        <w:t>Half standard 0.5 units</w:t>
      </w:r>
    </w:p>
    <w:p w14:paraId="4CDE1F5A" w14:textId="639E757A" w:rsidR="00E77BCB" w:rsidRDefault="0000206A" w:rsidP="0000206A">
      <w:r w:rsidRPr="00262D62">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510DAD46" w14:textId="77777777" w:rsidR="00E77BCB" w:rsidRDefault="00E77BCB">
      <w:pPr>
        <w:spacing w:before="0"/>
      </w:pPr>
      <w:r>
        <w:br w:type="page"/>
      </w:r>
    </w:p>
    <w:p w14:paraId="69EF791D" w14:textId="77777777" w:rsidR="006B6872" w:rsidRPr="00262D62" w:rsidRDefault="006B6872" w:rsidP="006B6872">
      <w:pPr>
        <w:pStyle w:val="Heading2"/>
      </w:pPr>
      <w:bookmarkStart w:id="132" w:name="_Hlk3374482"/>
      <w:bookmarkEnd w:id="130"/>
      <w:r w:rsidRPr="00262D62">
        <w:lastRenderedPageBreak/>
        <w:t>Reasonable Adjustment</w:t>
      </w:r>
    </w:p>
    <w:p w14:paraId="2306481F" w14:textId="542FEFF6" w:rsidR="006B6872" w:rsidRPr="00262D62" w:rsidRDefault="006B6872" w:rsidP="006B6872">
      <w:r w:rsidRPr="00262D62">
        <w:t xml:space="preserve">Units in this course are suitable for students requiring reasonable adjustment for delivery and assessment. However, standards of competency (outcomes) as dictated by National Training Packages </w:t>
      </w:r>
      <w:r w:rsidRPr="00262D62">
        <w:rPr>
          <w:b/>
        </w:rPr>
        <w:t>cannot be modified</w:t>
      </w:r>
      <w:r w:rsidRPr="00262D62">
        <w:t xml:space="preserve">. Students must demonstrate competence to the level required by industry </w:t>
      </w:r>
      <w:r w:rsidR="00671611" w:rsidRPr="00262D62">
        <w:t>to</w:t>
      </w:r>
      <w:r w:rsidRPr="00262D62">
        <w:t xml:space="preserve"> gain a Statement of Attainment or Vocational Certificate.</w:t>
      </w:r>
    </w:p>
    <w:p w14:paraId="4F802E48" w14:textId="1FA46356" w:rsidR="003851DD" w:rsidRPr="00262D62" w:rsidRDefault="00B40286" w:rsidP="003851DD">
      <w:pPr>
        <w:pStyle w:val="Heading2"/>
      </w:pPr>
      <w:bookmarkStart w:id="133" w:name="_Toc525640298"/>
      <w:bookmarkEnd w:id="132"/>
      <w:r>
        <w:t xml:space="preserve">System </w:t>
      </w:r>
      <w:r w:rsidR="003851DD" w:rsidRPr="00262D62">
        <w:t>Moderation</w:t>
      </w:r>
      <w:bookmarkEnd w:id="133"/>
    </w:p>
    <w:p w14:paraId="03029A37" w14:textId="77777777" w:rsidR="00B40286" w:rsidRDefault="00B40286" w:rsidP="00B40286">
      <w:pPr>
        <w:rPr>
          <w:rFonts w:cs="Calibri"/>
        </w:rPr>
      </w:pPr>
      <w:bookmarkStart w:id="134" w:name="_Hlk58419943"/>
      <w:r>
        <w:rPr>
          <w:rFonts w:cs="Calibri"/>
        </w:rPr>
        <w:t xml:space="preserve">System moderation begins in schools whereby teachers cooperate to develop assessment, and grade and score student assessment according to the relevant curriculum. </w:t>
      </w:r>
    </w:p>
    <w:p w14:paraId="15E2E508" w14:textId="77777777" w:rsidR="00B40286" w:rsidRDefault="00B40286" w:rsidP="00B40286">
      <w:pPr>
        <w:rPr>
          <w:rFonts w:cstheme="minorBidi"/>
          <w:b/>
          <w:bCs/>
        </w:rPr>
      </w:pPr>
    </w:p>
    <w:p w14:paraId="3C792E76" w14:textId="77777777" w:rsidR="00B40286" w:rsidRDefault="00B40286" w:rsidP="00B40286">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FF84B73" w14:textId="77777777" w:rsidR="00B40286" w:rsidRDefault="00B40286" w:rsidP="00B40286">
      <w:pPr>
        <w:rPr>
          <w:rFonts w:cs="Calibri"/>
        </w:rPr>
      </w:pPr>
    </w:p>
    <w:p w14:paraId="43732171" w14:textId="77777777" w:rsidR="00B40286" w:rsidRDefault="00B40286" w:rsidP="00B40286">
      <w:pPr>
        <w:rPr>
          <w:rFonts w:cs="Calibri"/>
        </w:rPr>
      </w:pPr>
      <w:r>
        <w:rPr>
          <w:rFonts w:cs="Calibri"/>
        </w:rPr>
        <w:t>System Moderation:</w:t>
      </w:r>
    </w:p>
    <w:p w14:paraId="32D6BB67" w14:textId="77777777" w:rsidR="00B40286" w:rsidRDefault="00B40286" w:rsidP="00B40286">
      <w:pPr>
        <w:pStyle w:val="ListBullets"/>
        <w:numPr>
          <w:ilvl w:val="0"/>
          <w:numId w:val="30"/>
        </w:numPr>
        <w:spacing w:before="0"/>
        <w:ind w:left="851" w:hanging="567"/>
        <w:rPr>
          <w:rFonts w:cs="Calibri"/>
        </w:rPr>
      </w:pPr>
      <w:r>
        <w:t>provides comparability of school-based assessment</w:t>
      </w:r>
    </w:p>
    <w:p w14:paraId="72E01F9A" w14:textId="77777777" w:rsidR="00B40286" w:rsidRDefault="00B40286" w:rsidP="00B40286">
      <w:pPr>
        <w:pStyle w:val="ListBullets"/>
        <w:numPr>
          <w:ilvl w:val="0"/>
          <w:numId w:val="30"/>
        </w:numPr>
        <w:spacing w:before="0"/>
        <w:ind w:left="851" w:hanging="567"/>
      </w:pPr>
      <w:r>
        <w:t>forms the basis for valid and reliable assessment in senior secondary schools</w:t>
      </w:r>
    </w:p>
    <w:p w14:paraId="1B295833" w14:textId="77777777" w:rsidR="00B40286" w:rsidRDefault="00B40286" w:rsidP="00B40286">
      <w:pPr>
        <w:pStyle w:val="ListBullets"/>
        <w:numPr>
          <w:ilvl w:val="0"/>
          <w:numId w:val="30"/>
        </w:numPr>
        <w:spacing w:before="0"/>
        <w:ind w:left="851" w:hanging="567"/>
      </w:pPr>
      <w:r>
        <w:t>involves the ACT Board of Senior Secondary Studies (BSSS) and schools in cooperation and partnership</w:t>
      </w:r>
    </w:p>
    <w:p w14:paraId="1C295CBE" w14:textId="77777777" w:rsidR="00B40286" w:rsidRDefault="00B40286" w:rsidP="00B40286">
      <w:pPr>
        <w:pStyle w:val="ListBullets"/>
        <w:numPr>
          <w:ilvl w:val="0"/>
          <w:numId w:val="30"/>
        </w:numPr>
        <w:spacing w:before="0"/>
        <w:ind w:left="851" w:hanging="567"/>
      </w:pPr>
      <w:r>
        <w:t>maintains the integrity of the ACT Senior Secondary Certificate.</w:t>
      </w:r>
    </w:p>
    <w:p w14:paraId="79D7B20C" w14:textId="77777777" w:rsidR="00B40286" w:rsidRDefault="00B40286" w:rsidP="00B40286"/>
    <w:p w14:paraId="62D66C12" w14:textId="77777777" w:rsidR="00B40286" w:rsidRDefault="00B40286" w:rsidP="00B40286">
      <w:pPr>
        <w:pStyle w:val="Heading3"/>
        <w:spacing w:before="0" w:after="0"/>
        <w:rPr>
          <w:sz w:val="22"/>
        </w:rPr>
      </w:pPr>
      <w:r>
        <w:rPr>
          <w:sz w:val="22"/>
        </w:rPr>
        <w:t>The Moderation Model</w:t>
      </w:r>
    </w:p>
    <w:p w14:paraId="56FCD62A" w14:textId="77777777" w:rsidR="00B40286" w:rsidRDefault="00B40286" w:rsidP="00B40286">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3CB0EB1D" w14:textId="77777777" w:rsidR="00B40286" w:rsidRDefault="00B40286" w:rsidP="00B40286">
      <w:pPr>
        <w:rPr>
          <w:rFonts w:cs="Calibri"/>
        </w:rPr>
      </w:pPr>
    </w:p>
    <w:p w14:paraId="6A3899EA" w14:textId="77777777" w:rsidR="00B40286" w:rsidRDefault="00B40286" w:rsidP="00B40286">
      <w:pPr>
        <w:pStyle w:val="Heading3"/>
        <w:spacing w:before="0" w:after="0"/>
        <w:rPr>
          <w:sz w:val="22"/>
        </w:rPr>
      </w:pPr>
      <w:r>
        <w:rPr>
          <w:sz w:val="22"/>
        </w:rPr>
        <w:t>Moderation by Structured, Consensus-based Peer Moderation</w:t>
      </w:r>
    </w:p>
    <w:p w14:paraId="187592CE" w14:textId="77777777" w:rsidR="00B40286" w:rsidRDefault="00B40286" w:rsidP="00B40286">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718DB8C8" w14:textId="77777777" w:rsidR="00B40286" w:rsidRDefault="00B40286" w:rsidP="00B40286">
      <w:pPr>
        <w:rPr>
          <w:rFonts w:cs="Calibri"/>
        </w:rPr>
      </w:pPr>
    </w:p>
    <w:p w14:paraId="64F6C997" w14:textId="77777777" w:rsidR="00B40286" w:rsidRDefault="00B40286" w:rsidP="00B40286">
      <w:pPr>
        <w:pStyle w:val="Heading3"/>
        <w:spacing w:before="0" w:after="0"/>
        <w:rPr>
          <w:sz w:val="22"/>
        </w:rPr>
      </w:pPr>
      <w:r>
        <w:rPr>
          <w:sz w:val="22"/>
        </w:rPr>
        <w:t>Preparation for Structured, Consensus-based Peer Review</w:t>
      </w:r>
    </w:p>
    <w:p w14:paraId="6AA08649" w14:textId="77777777" w:rsidR="00B40286" w:rsidRDefault="00B40286" w:rsidP="00B40286">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2B4C95F5" w14:textId="77777777" w:rsidR="00B40286" w:rsidRDefault="00B40286" w:rsidP="00B40286"/>
    <w:p w14:paraId="3421A003" w14:textId="77777777" w:rsidR="00B40286" w:rsidRDefault="00B40286" w:rsidP="00B40286">
      <w:pPr>
        <w:rPr>
          <w:b/>
          <w:bCs/>
        </w:rPr>
      </w:pPr>
      <w:r>
        <w:rPr>
          <w:b/>
          <w:bCs/>
        </w:rPr>
        <w:t>Feedback from System Moderation</w:t>
      </w:r>
    </w:p>
    <w:p w14:paraId="09045BEC" w14:textId="77777777" w:rsidR="00B40286" w:rsidRDefault="00B40286" w:rsidP="00B40286">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024DD215" w14:textId="77777777" w:rsidR="005A2BC2" w:rsidRPr="00262D62" w:rsidRDefault="005A2BC2" w:rsidP="005A2BC2">
      <w:r w:rsidRPr="00262D62">
        <w:br w:type="page"/>
      </w:r>
    </w:p>
    <w:p w14:paraId="29874E41" w14:textId="77777777" w:rsidR="008D4DCC" w:rsidRPr="00262D62" w:rsidRDefault="008D4DCC" w:rsidP="008D4DCC">
      <w:pPr>
        <w:pStyle w:val="Heading1"/>
        <w:rPr>
          <w:lang w:val="en-AU"/>
        </w:rPr>
      </w:pPr>
      <w:bookmarkStart w:id="135" w:name="_Toc83731812"/>
      <w:bookmarkEnd w:id="134"/>
      <w:r w:rsidRPr="00262D62">
        <w:rPr>
          <w:lang w:val="en-AU"/>
        </w:rPr>
        <w:lastRenderedPageBreak/>
        <w:t>Appendix B – Course Developers</w:t>
      </w:r>
      <w:bookmarkEnd w:id="135"/>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533"/>
      </w:tblGrid>
      <w:tr w:rsidR="0000206A" w:rsidRPr="00262D62" w14:paraId="482E1622" w14:textId="77777777" w:rsidTr="005C4607">
        <w:trPr>
          <w:jc w:val="center"/>
        </w:trPr>
        <w:tc>
          <w:tcPr>
            <w:tcW w:w="3539" w:type="dxa"/>
          </w:tcPr>
          <w:bookmarkEnd w:id="117"/>
          <w:p w14:paraId="3163E6C0" w14:textId="77777777" w:rsidR="0000206A" w:rsidRPr="00262D62" w:rsidRDefault="0000206A" w:rsidP="000E32BC">
            <w:pPr>
              <w:pStyle w:val="Tabletextbold"/>
            </w:pPr>
            <w:r w:rsidRPr="00262D62">
              <w:t>Name</w:t>
            </w:r>
          </w:p>
        </w:tc>
        <w:tc>
          <w:tcPr>
            <w:tcW w:w="5533" w:type="dxa"/>
          </w:tcPr>
          <w:p w14:paraId="60982771" w14:textId="77777777" w:rsidR="0000206A" w:rsidRPr="00262D62" w:rsidRDefault="0000206A" w:rsidP="000E32BC">
            <w:pPr>
              <w:pStyle w:val="Tabletextbold"/>
            </w:pPr>
            <w:r w:rsidRPr="00262D62">
              <w:t>College</w:t>
            </w:r>
          </w:p>
        </w:tc>
      </w:tr>
      <w:tr w:rsidR="0000206A" w:rsidRPr="00262D62" w14:paraId="3DC44BB8" w14:textId="77777777" w:rsidTr="005C4607">
        <w:trPr>
          <w:jc w:val="center"/>
        </w:trPr>
        <w:tc>
          <w:tcPr>
            <w:tcW w:w="3539" w:type="dxa"/>
          </w:tcPr>
          <w:p w14:paraId="2B13E866" w14:textId="0247E6D7" w:rsidR="0000206A" w:rsidRPr="00262D62" w:rsidRDefault="00A10081" w:rsidP="00C80B12">
            <w:pPr>
              <w:pStyle w:val="TableText"/>
            </w:pPr>
            <w:r w:rsidRPr="00262D62">
              <w:rPr>
                <w:rFonts w:eastAsia="+mn-ea"/>
              </w:rPr>
              <w:t>Scott Clegg</w:t>
            </w:r>
          </w:p>
        </w:tc>
        <w:tc>
          <w:tcPr>
            <w:tcW w:w="5533" w:type="dxa"/>
          </w:tcPr>
          <w:p w14:paraId="35C766EC" w14:textId="01C63AE2" w:rsidR="0000206A" w:rsidRPr="00262D62" w:rsidRDefault="00A10081" w:rsidP="00C80B12">
            <w:pPr>
              <w:pStyle w:val="TableText"/>
            </w:pPr>
            <w:r w:rsidRPr="00262D62">
              <w:rPr>
                <w:rFonts w:eastAsia="+mn-ea"/>
              </w:rPr>
              <w:t>St Mary M</w:t>
            </w:r>
            <w:r w:rsidR="00C80B12" w:rsidRPr="00262D62">
              <w:rPr>
                <w:rFonts w:eastAsia="+mn-ea"/>
              </w:rPr>
              <w:t>a</w:t>
            </w:r>
            <w:r w:rsidRPr="00262D62">
              <w:rPr>
                <w:rFonts w:eastAsia="+mn-ea"/>
              </w:rPr>
              <w:t>cKillop College</w:t>
            </w:r>
          </w:p>
        </w:tc>
      </w:tr>
      <w:tr w:rsidR="0000206A" w:rsidRPr="00262D62" w14:paraId="2BF8201A" w14:textId="77777777" w:rsidTr="005C4607">
        <w:trPr>
          <w:jc w:val="center"/>
        </w:trPr>
        <w:tc>
          <w:tcPr>
            <w:tcW w:w="3539" w:type="dxa"/>
          </w:tcPr>
          <w:p w14:paraId="2E999F79" w14:textId="45BC0524" w:rsidR="0000206A" w:rsidRPr="00262D62" w:rsidRDefault="00A10081" w:rsidP="00C80B12">
            <w:pPr>
              <w:pStyle w:val="TableText"/>
            </w:pPr>
            <w:r w:rsidRPr="00262D62">
              <w:rPr>
                <w:rFonts w:eastAsia="+mn-ea"/>
              </w:rPr>
              <w:t>Kathryn Shaw</w:t>
            </w:r>
          </w:p>
        </w:tc>
        <w:tc>
          <w:tcPr>
            <w:tcW w:w="5533" w:type="dxa"/>
          </w:tcPr>
          <w:p w14:paraId="56879F53" w14:textId="3E96313A" w:rsidR="0000206A" w:rsidRPr="00262D62" w:rsidRDefault="00A10081" w:rsidP="00C80B12">
            <w:pPr>
              <w:pStyle w:val="TableText"/>
            </w:pPr>
            <w:r w:rsidRPr="00262D62">
              <w:rPr>
                <w:rFonts w:eastAsia="+mn-ea"/>
              </w:rPr>
              <w:t>UCSSC Lake Ginninderra</w:t>
            </w:r>
          </w:p>
        </w:tc>
      </w:tr>
      <w:tr w:rsidR="0000206A" w:rsidRPr="00262D62" w14:paraId="6289D044" w14:textId="77777777" w:rsidTr="005C4607">
        <w:trPr>
          <w:jc w:val="center"/>
        </w:trPr>
        <w:tc>
          <w:tcPr>
            <w:tcW w:w="3539" w:type="dxa"/>
            <w:vAlign w:val="center"/>
          </w:tcPr>
          <w:p w14:paraId="68F43CF7" w14:textId="3E0D8C81" w:rsidR="0000206A" w:rsidRPr="00262D62" w:rsidRDefault="00A10081" w:rsidP="00C80B12">
            <w:pPr>
              <w:pStyle w:val="TableText"/>
            </w:pPr>
            <w:r w:rsidRPr="00262D62">
              <w:rPr>
                <w:rFonts w:eastAsia="+mn-ea"/>
              </w:rPr>
              <w:t>Michael Sullivan</w:t>
            </w:r>
          </w:p>
        </w:tc>
        <w:tc>
          <w:tcPr>
            <w:tcW w:w="5533" w:type="dxa"/>
            <w:vAlign w:val="center"/>
          </w:tcPr>
          <w:p w14:paraId="7CD3C06B" w14:textId="6C728E33" w:rsidR="0000206A" w:rsidRPr="00262D62" w:rsidRDefault="00A10081" w:rsidP="00C80B12">
            <w:pPr>
              <w:pStyle w:val="TableText"/>
            </w:pPr>
            <w:r w:rsidRPr="00262D62">
              <w:rPr>
                <w:rFonts w:eastAsia="+mn-ea"/>
              </w:rPr>
              <w:t>Melba Copland Secondary School</w:t>
            </w:r>
          </w:p>
        </w:tc>
      </w:tr>
      <w:tr w:rsidR="0000206A" w:rsidRPr="00262D62" w14:paraId="31827E54" w14:textId="77777777" w:rsidTr="005C4607">
        <w:trPr>
          <w:jc w:val="center"/>
        </w:trPr>
        <w:tc>
          <w:tcPr>
            <w:tcW w:w="3539" w:type="dxa"/>
            <w:tcBorders>
              <w:bottom w:val="single" w:sz="4" w:space="0" w:color="auto"/>
            </w:tcBorders>
          </w:tcPr>
          <w:p w14:paraId="5C07A33C" w14:textId="311A4C95" w:rsidR="0000206A" w:rsidRPr="00262D62" w:rsidRDefault="00A10081" w:rsidP="00C80B12">
            <w:pPr>
              <w:pStyle w:val="TableText"/>
            </w:pPr>
            <w:r w:rsidRPr="00262D62">
              <w:t>Vince Ball</w:t>
            </w:r>
          </w:p>
        </w:tc>
        <w:tc>
          <w:tcPr>
            <w:tcW w:w="5533" w:type="dxa"/>
            <w:tcBorders>
              <w:bottom w:val="single" w:sz="4" w:space="0" w:color="auto"/>
            </w:tcBorders>
          </w:tcPr>
          <w:p w14:paraId="2C0E092B" w14:textId="2FB2E027" w:rsidR="0000206A" w:rsidRPr="00262D62" w:rsidRDefault="00934809" w:rsidP="00C80B12">
            <w:pPr>
              <w:pStyle w:val="TableText"/>
            </w:pPr>
            <w:r w:rsidRPr="00262D62">
              <w:rPr>
                <w:rFonts w:eastAsia="+mn-ea"/>
                <w:color w:val="404040"/>
                <w:lang w:eastAsia="en-AU"/>
              </w:rPr>
              <w:t>ACT Regional Building and Construction Industry Training Council</w:t>
            </w:r>
          </w:p>
        </w:tc>
      </w:tr>
      <w:tr w:rsidR="0062791A" w14:paraId="67958B71" w14:textId="77777777" w:rsidTr="0062791A">
        <w:tblPrEx>
          <w:jc w:val="left"/>
        </w:tblPrEx>
        <w:tc>
          <w:tcPr>
            <w:tcW w:w="9072" w:type="dxa"/>
            <w:gridSpan w:val="2"/>
            <w:tcBorders>
              <w:top w:val="single" w:sz="4" w:space="0" w:color="auto"/>
              <w:left w:val="single" w:sz="4" w:space="0" w:color="auto"/>
              <w:bottom w:val="single" w:sz="4" w:space="0" w:color="auto"/>
              <w:right w:val="single" w:sz="4" w:space="0" w:color="auto"/>
            </w:tcBorders>
            <w:hideMark/>
          </w:tcPr>
          <w:p w14:paraId="2B474101" w14:textId="33781963" w:rsidR="0062791A" w:rsidRPr="0062791A" w:rsidRDefault="0062791A">
            <w:pPr>
              <w:pStyle w:val="TableText"/>
              <w:rPr>
                <w:b/>
                <w:bCs/>
              </w:rPr>
            </w:pPr>
            <w:r w:rsidRPr="0062791A">
              <w:rPr>
                <w:b/>
                <w:bCs/>
              </w:rPr>
              <w:t>Minor Variation</w:t>
            </w:r>
            <w:r w:rsidR="00974747">
              <w:rPr>
                <w:b/>
                <w:bCs/>
              </w:rPr>
              <w:t xml:space="preserve"> (2024 for 2025)</w:t>
            </w:r>
          </w:p>
        </w:tc>
      </w:tr>
      <w:tr w:rsidR="0062791A" w14:paraId="331FAD90" w14:textId="77777777" w:rsidTr="005C4607">
        <w:tblPrEx>
          <w:jc w:val="left"/>
        </w:tblPrEx>
        <w:tc>
          <w:tcPr>
            <w:tcW w:w="3539" w:type="dxa"/>
            <w:tcBorders>
              <w:top w:val="single" w:sz="4" w:space="0" w:color="auto"/>
              <w:left w:val="single" w:sz="4" w:space="0" w:color="auto"/>
              <w:bottom w:val="single" w:sz="4" w:space="0" w:color="auto"/>
              <w:right w:val="single" w:sz="4" w:space="0" w:color="auto"/>
            </w:tcBorders>
            <w:hideMark/>
          </w:tcPr>
          <w:p w14:paraId="6F136436" w14:textId="77777777" w:rsidR="0062791A" w:rsidRDefault="0062791A">
            <w:pPr>
              <w:pStyle w:val="TableText"/>
            </w:pPr>
            <w:r>
              <w:t>David Moss</w:t>
            </w:r>
          </w:p>
        </w:tc>
        <w:tc>
          <w:tcPr>
            <w:tcW w:w="5533" w:type="dxa"/>
            <w:tcBorders>
              <w:top w:val="single" w:sz="4" w:space="0" w:color="auto"/>
              <w:left w:val="single" w:sz="4" w:space="0" w:color="auto"/>
              <w:bottom w:val="single" w:sz="4" w:space="0" w:color="auto"/>
              <w:right w:val="single" w:sz="4" w:space="0" w:color="auto"/>
            </w:tcBorders>
            <w:hideMark/>
          </w:tcPr>
          <w:p w14:paraId="55F8569D" w14:textId="77777777" w:rsidR="0062791A" w:rsidRDefault="0062791A">
            <w:pPr>
              <w:pStyle w:val="TableText"/>
            </w:pPr>
            <w:r>
              <w:t>Gungahlin College</w:t>
            </w:r>
          </w:p>
        </w:tc>
      </w:tr>
      <w:tr w:rsidR="0062791A" w14:paraId="02F7BDB9" w14:textId="77777777" w:rsidTr="005C4607">
        <w:tblPrEx>
          <w:jc w:val="left"/>
        </w:tblPrEx>
        <w:tc>
          <w:tcPr>
            <w:tcW w:w="3539" w:type="dxa"/>
            <w:tcBorders>
              <w:top w:val="single" w:sz="4" w:space="0" w:color="auto"/>
              <w:left w:val="single" w:sz="4" w:space="0" w:color="auto"/>
              <w:bottom w:val="single" w:sz="4" w:space="0" w:color="auto"/>
              <w:right w:val="single" w:sz="4" w:space="0" w:color="auto"/>
            </w:tcBorders>
            <w:hideMark/>
          </w:tcPr>
          <w:p w14:paraId="61522FB2" w14:textId="35A14E4C" w:rsidR="0062791A" w:rsidRDefault="0062791A">
            <w:pPr>
              <w:pStyle w:val="TableText"/>
            </w:pPr>
            <w:r>
              <w:t>Karen Hundy</w:t>
            </w:r>
          </w:p>
        </w:tc>
        <w:tc>
          <w:tcPr>
            <w:tcW w:w="5533" w:type="dxa"/>
            <w:tcBorders>
              <w:top w:val="single" w:sz="4" w:space="0" w:color="auto"/>
              <w:left w:val="single" w:sz="4" w:space="0" w:color="auto"/>
              <w:bottom w:val="single" w:sz="4" w:space="0" w:color="auto"/>
              <w:right w:val="single" w:sz="4" w:space="0" w:color="auto"/>
            </w:tcBorders>
            <w:hideMark/>
          </w:tcPr>
          <w:p w14:paraId="28FCBD52" w14:textId="77777777" w:rsidR="0062791A" w:rsidRDefault="0062791A">
            <w:pPr>
              <w:pStyle w:val="TableText"/>
            </w:pPr>
            <w:r>
              <w:t>St Mary MacKillop College</w:t>
            </w:r>
          </w:p>
        </w:tc>
      </w:tr>
      <w:tr w:rsidR="0062791A" w14:paraId="2142C179" w14:textId="77777777" w:rsidTr="005C4607">
        <w:tblPrEx>
          <w:jc w:val="left"/>
        </w:tblPrEx>
        <w:tc>
          <w:tcPr>
            <w:tcW w:w="3539" w:type="dxa"/>
            <w:tcBorders>
              <w:top w:val="single" w:sz="4" w:space="0" w:color="auto"/>
              <w:left w:val="single" w:sz="4" w:space="0" w:color="auto"/>
              <w:bottom w:val="single" w:sz="4" w:space="0" w:color="auto"/>
              <w:right w:val="single" w:sz="4" w:space="0" w:color="auto"/>
            </w:tcBorders>
            <w:hideMark/>
          </w:tcPr>
          <w:p w14:paraId="753607E5" w14:textId="77777777" w:rsidR="0062791A" w:rsidRDefault="0062791A">
            <w:pPr>
              <w:pStyle w:val="TableText"/>
            </w:pPr>
            <w:r>
              <w:t>Shannon Dunn</w:t>
            </w:r>
          </w:p>
        </w:tc>
        <w:tc>
          <w:tcPr>
            <w:tcW w:w="5533" w:type="dxa"/>
            <w:tcBorders>
              <w:top w:val="single" w:sz="4" w:space="0" w:color="auto"/>
              <w:left w:val="single" w:sz="4" w:space="0" w:color="auto"/>
              <w:bottom w:val="single" w:sz="4" w:space="0" w:color="auto"/>
              <w:right w:val="single" w:sz="4" w:space="0" w:color="auto"/>
            </w:tcBorders>
            <w:hideMark/>
          </w:tcPr>
          <w:p w14:paraId="34D9C40C" w14:textId="77777777" w:rsidR="0062791A" w:rsidRDefault="0062791A">
            <w:pPr>
              <w:pStyle w:val="TableText"/>
            </w:pPr>
            <w:r>
              <w:t>Radford College</w:t>
            </w:r>
          </w:p>
        </w:tc>
      </w:tr>
    </w:tbl>
    <w:p w14:paraId="01DAE5AE" w14:textId="6E20F4B7" w:rsidR="00262D62" w:rsidRPr="00262D62" w:rsidRDefault="00262D62">
      <w:pPr>
        <w:spacing w:before="0"/>
      </w:pPr>
      <w:r w:rsidRPr="00262D62">
        <w:br w:type="page"/>
      </w:r>
    </w:p>
    <w:p w14:paraId="6A562144" w14:textId="19368F88" w:rsidR="0000206A" w:rsidRPr="00262D62" w:rsidRDefault="0000206A" w:rsidP="0000206A">
      <w:pPr>
        <w:pStyle w:val="Heading1"/>
        <w:rPr>
          <w:lang w:val="en-AU"/>
        </w:rPr>
      </w:pPr>
      <w:bookmarkStart w:id="136" w:name="_Toc525640306"/>
      <w:bookmarkStart w:id="137" w:name="_Toc1565918"/>
      <w:bookmarkStart w:id="138" w:name="_Toc83731813"/>
      <w:bookmarkStart w:id="139" w:name="_Hlk3381558"/>
      <w:bookmarkStart w:id="140" w:name="_Hlk1638658"/>
      <w:bookmarkStart w:id="141" w:name="_Hlk1653875"/>
      <w:bookmarkEnd w:id="118"/>
      <w:r w:rsidRPr="00262D62">
        <w:rPr>
          <w:lang w:val="en-AU"/>
        </w:rPr>
        <w:lastRenderedPageBreak/>
        <w:t xml:space="preserve">Appendix </w:t>
      </w:r>
      <w:r w:rsidR="005A2BC2" w:rsidRPr="00262D62">
        <w:rPr>
          <w:lang w:val="en-AU"/>
        </w:rPr>
        <w:t>C</w:t>
      </w:r>
      <w:r w:rsidRPr="00262D62">
        <w:rPr>
          <w:lang w:val="en-AU"/>
        </w:rPr>
        <w:t xml:space="preserve"> – Common Curriculum Elements</w:t>
      </w:r>
      <w:bookmarkEnd w:id="136"/>
      <w:bookmarkEnd w:id="137"/>
      <w:bookmarkEnd w:id="138"/>
    </w:p>
    <w:p w14:paraId="05470DD7" w14:textId="77777777" w:rsidR="0000206A" w:rsidRPr="00262D62" w:rsidRDefault="0000206A" w:rsidP="0000206A">
      <w:r w:rsidRPr="00262D62">
        <w:t>Common curriculum elements assist in the development of high-quality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0206A" w:rsidRPr="00262D62" w14:paraId="6F010F2C" w14:textId="77777777" w:rsidTr="000E32BC">
        <w:trPr>
          <w:jc w:val="center"/>
        </w:trPr>
        <w:tc>
          <w:tcPr>
            <w:tcW w:w="1725" w:type="dxa"/>
            <w:tcBorders>
              <w:top w:val="single" w:sz="4" w:space="0" w:color="auto"/>
              <w:left w:val="single" w:sz="4" w:space="0" w:color="auto"/>
              <w:bottom w:val="single" w:sz="4" w:space="0" w:color="auto"/>
              <w:right w:val="single" w:sz="4" w:space="0" w:color="auto"/>
            </w:tcBorders>
          </w:tcPr>
          <w:p w14:paraId="11EAA64F" w14:textId="77777777" w:rsidR="0000206A" w:rsidRPr="00262D62" w:rsidRDefault="0000206A" w:rsidP="000E32BC">
            <w:pPr>
              <w:pStyle w:val="Tabletextbold"/>
            </w:pPr>
            <w:r w:rsidRPr="00262D62">
              <w:t>Organisers</w:t>
            </w:r>
          </w:p>
        </w:tc>
        <w:tc>
          <w:tcPr>
            <w:tcW w:w="1888" w:type="dxa"/>
            <w:tcBorders>
              <w:top w:val="single" w:sz="4" w:space="0" w:color="auto"/>
              <w:left w:val="single" w:sz="4" w:space="0" w:color="auto"/>
              <w:bottom w:val="single" w:sz="4" w:space="0" w:color="auto"/>
              <w:right w:val="single" w:sz="4" w:space="0" w:color="auto"/>
            </w:tcBorders>
          </w:tcPr>
          <w:p w14:paraId="71FAD6D3" w14:textId="77777777" w:rsidR="0000206A" w:rsidRPr="00262D62" w:rsidRDefault="0000206A" w:rsidP="000E32BC">
            <w:pPr>
              <w:pStyle w:val="Tabletextbold"/>
            </w:pPr>
            <w:r w:rsidRPr="00262D62">
              <w:t>Elements</w:t>
            </w:r>
          </w:p>
        </w:tc>
        <w:tc>
          <w:tcPr>
            <w:tcW w:w="6026" w:type="dxa"/>
            <w:tcBorders>
              <w:top w:val="single" w:sz="4" w:space="0" w:color="auto"/>
              <w:left w:val="single" w:sz="4" w:space="0" w:color="auto"/>
              <w:bottom w:val="single" w:sz="4" w:space="0" w:color="auto"/>
              <w:right w:val="single" w:sz="4" w:space="0" w:color="auto"/>
            </w:tcBorders>
          </w:tcPr>
          <w:p w14:paraId="3F104A59" w14:textId="77777777" w:rsidR="0000206A" w:rsidRPr="00262D62" w:rsidRDefault="0000206A" w:rsidP="000E32BC">
            <w:pPr>
              <w:pStyle w:val="Tabletextbold"/>
            </w:pPr>
            <w:r w:rsidRPr="00262D62">
              <w:t>Examples</w:t>
            </w:r>
          </w:p>
        </w:tc>
      </w:tr>
      <w:tr w:rsidR="0000206A" w:rsidRPr="00262D62" w14:paraId="7D6F05CA" w14:textId="77777777" w:rsidTr="000E32B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AFF8D5" w14:textId="77777777" w:rsidR="0000206A" w:rsidRPr="00262D62" w:rsidRDefault="0000206A" w:rsidP="000E32BC">
            <w:pPr>
              <w:pStyle w:val="TableText10pt"/>
              <w:spacing w:before="60" w:after="0"/>
            </w:pPr>
            <w:r w:rsidRPr="00262D62">
              <w:t>create, compose and apply</w:t>
            </w:r>
          </w:p>
        </w:tc>
        <w:tc>
          <w:tcPr>
            <w:tcW w:w="1888" w:type="dxa"/>
            <w:tcBorders>
              <w:top w:val="single" w:sz="4" w:space="0" w:color="auto"/>
              <w:left w:val="single" w:sz="4" w:space="0" w:color="auto"/>
              <w:bottom w:val="single" w:sz="4" w:space="0" w:color="auto"/>
              <w:right w:val="single" w:sz="4" w:space="0" w:color="auto"/>
            </w:tcBorders>
          </w:tcPr>
          <w:p w14:paraId="77E9C1F1" w14:textId="77777777" w:rsidR="0000206A" w:rsidRPr="00262D62" w:rsidRDefault="0000206A" w:rsidP="000E32BC">
            <w:pPr>
              <w:pStyle w:val="TableText10pt"/>
              <w:spacing w:before="60" w:after="0"/>
            </w:pPr>
            <w:r w:rsidRPr="00262D62">
              <w:t>apply</w:t>
            </w:r>
          </w:p>
        </w:tc>
        <w:tc>
          <w:tcPr>
            <w:tcW w:w="6026" w:type="dxa"/>
            <w:tcBorders>
              <w:top w:val="single" w:sz="4" w:space="0" w:color="auto"/>
              <w:left w:val="single" w:sz="4" w:space="0" w:color="auto"/>
              <w:bottom w:val="single" w:sz="4" w:space="0" w:color="auto"/>
              <w:right w:val="single" w:sz="4" w:space="0" w:color="auto"/>
            </w:tcBorders>
          </w:tcPr>
          <w:p w14:paraId="5DC22E17" w14:textId="77777777" w:rsidR="0000206A" w:rsidRPr="00262D62" w:rsidRDefault="0000206A" w:rsidP="000E32BC">
            <w:pPr>
              <w:pStyle w:val="TableText10pt"/>
              <w:spacing w:before="60" w:after="0"/>
            </w:pPr>
            <w:r w:rsidRPr="00262D62">
              <w:t>ideas and procedures in unfamiliar situations, content and processes in non-routine settings</w:t>
            </w:r>
          </w:p>
        </w:tc>
      </w:tr>
      <w:tr w:rsidR="0000206A" w:rsidRPr="00262D62" w14:paraId="5BCC6D0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273E03A1"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11E0B09" w14:textId="77777777" w:rsidR="0000206A" w:rsidRPr="00262D62" w:rsidRDefault="0000206A" w:rsidP="000E32BC">
            <w:pPr>
              <w:pStyle w:val="TableText10pt"/>
              <w:spacing w:before="60" w:after="0"/>
            </w:pPr>
            <w:r w:rsidRPr="00262D62">
              <w:t>compose</w:t>
            </w:r>
          </w:p>
        </w:tc>
        <w:tc>
          <w:tcPr>
            <w:tcW w:w="6026" w:type="dxa"/>
            <w:tcBorders>
              <w:top w:val="single" w:sz="4" w:space="0" w:color="auto"/>
              <w:left w:val="single" w:sz="4" w:space="0" w:color="auto"/>
              <w:bottom w:val="single" w:sz="4" w:space="0" w:color="auto"/>
              <w:right w:val="single" w:sz="4" w:space="0" w:color="auto"/>
            </w:tcBorders>
          </w:tcPr>
          <w:p w14:paraId="489A200D" w14:textId="77777777" w:rsidR="0000206A" w:rsidRPr="00262D62" w:rsidRDefault="0000206A" w:rsidP="000E32BC">
            <w:pPr>
              <w:pStyle w:val="TableText10pt"/>
              <w:spacing w:before="60" w:after="0"/>
            </w:pPr>
            <w:r w:rsidRPr="00262D62">
              <w:t>oral, written and multimodal texts, music, visual images, responses to complex topics, new outcomes</w:t>
            </w:r>
          </w:p>
        </w:tc>
      </w:tr>
      <w:tr w:rsidR="0000206A" w:rsidRPr="00262D62" w14:paraId="53ABEC7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C7EE135"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929548" w14:textId="77777777" w:rsidR="0000206A" w:rsidRPr="00262D62" w:rsidRDefault="0000206A" w:rsidP="000E32BC">
            <w:pPr>
              <w:pStyle w:val="TableText10pt"/>
              <w:spacing w:before="60" w:after="0"/>
            </w:pPr>
            <w:r w:rsidRPr="00262D62">
              <w:t>represent</w:t>
            </w:r>
          </w:p>
        </w:tc>
        <w:tc>
          <w:tcPr>
            <w:tcW w:w="6026" w:type="dxa"/>
            <w:tcBorders>
              <w:top w:val="single" w:sz="4" w:space="0" w:color="auto"/>
              <w:left w:val="single" w:sz="4" w:space="0" w:color="auto"/>
              <w:bottom w:val="single" w:sz="4" w:space="0" w:color="auto"/>
              <w:right w:val="single" w:sz="4" w:space="0" w:color="auto"/>
            </w:tcBorders>
          </w:tcPr>
          <w:p w14:paraId="2475BBA2" w14:textId="77777777" w:rsidR="0000206A" w:rsidRPr="00262D62" w:rsidRDefault="0000206A" w:rsidP="000E32BC">
            <w:pPr>
              <w:pStyle w:val="TableText10pt"/>
              <w:spacing w:before="60" w:after="0"/>
            </w:pPr>
            <w:r w:rsidRPr="00262D62">
              <w:t>images, symbols or signs</w:t>
            </w:r>
          </w:p>
        </w:tc>
      </w:tr>
      <w:tr w:rsidR="0000206A" w:rsidRPr="00262D62" w14:paraId="6571EDC6"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059BC7C2"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44B233C" w14:textId="77777777" w:rsidR="0000206A" w:rsidRPr="00262D62" w:rsidRDefault="0000206A" w:rsidP="000E32BC">
            <w:pPr>
              <w:pStyle w:val="TableText10pt"/>
              <w:spacing w:before="60" w:after="0"/>
            </w:pPr>
            <w:r w:rsidRPr="00262D62">
              <w:t>create</w:t>
            </w:r>
          </w:p>
        </w:tc>
        <w:tc>
          <w:tcPr>
            <w:tcW w:w="6026" w:type="dxa"/>
            <w:tcBorders>
              <w:top w:val="single" w:sz="4" w:space="0" w:color="auto"/>
              <w:left w:val="single" w:sz="4" w:space="0" w:color="auto"/>
              <w:bottom w:val="single" w:sz="4" w:space="0" w:color="auto"/>
              <w:right w:val="single" w:sz="4" w:space="0" w:color="auto"/>
            </w:tcBorders>
          </w:tcPr>
          <w:p w14:paraId="119392C3" w14:textId="77777777" w:rsidR="0000206A" w:rsidRPr="00262D62" w:rsidRDefault="0000206A" w:rsidP="000E32BC">
            <w:pPr>
              <w:pStyle w:val="TableText10pt"/>
              <w:spacing w:before="60" w:after="0"/>
            </w:pPr>
            <w:r w:rsidRPr="00262D62">
              <w:t>creative thinking to identify areas for change, growth and innovation, recognise opportunities, experiment to achieve innovative solutions, construct objects, imagine alternatives</w:t>
            </w:r>
          </w:p>
        </w:tc>
      </w:tr>
      <w:tr w:rsidR="0000206A" w:rsidRPr="00262D62" w14:paraId="637915C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EBBA1D7"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C97EF" w14:textId="77777777" w:rsidR="0000206A" w:rsidRPr="00262D62" w:rsidRDefault="0000206A" w:rsidP="000E32BC">
            <w:pPr>
              <w:pStyle w:val="TableText10pt"/>
              <w:spacing w:before="60" w:after="0"/>
            </w:pPr>
            <w:r w:rsidRPr="00262D62">
              <w:t>manipulate</w:t>
            </w:r>
          </w:p>
        </w:tc>
        <w:tc>
          <w:tcPr>
            <w:tcW w:w="6026" w:type="dxa"/>
            <w:tcBorders>
              <w:top w:val="single" w:sz="4" w:space="0" w:color="auto"/>
              <w:left w:val="single" w:sz="4" w:space="0" w:color="auto"/>
              <w:bottom w:val="single" w:sz="4" w:space="0" w:color="auto"/>
              <w:right w:val="single" w:sz="4" w:space="0" w:color="auto"/>
            </w:tcBorders>
          </w:tcPr>
          <w:p w14:paraId="329D9C11" w14:textId="77777777" w:rsidR="0000206A" w:rsidRPr="00262D62" w:rsidRDefault="0000206A" w:rsidP="000E32BC">
            <w:pPr>
              <w:pStyle w:val="TableText10pt"/>
              <w:spacing w:before="60" w:after="0"/>
            </w:pPr>
            <w:r w:rsidRPr="00262D62">
              <w:t>images, text, data, points of view</w:t>
            </w:r>
          </w:p>
        </w:tc>
      </w:tr>
      <w:tr w:rsidR="0000206A" w:rsidRPr="00262D62" w14:paraId="7A55B069" w14:textId="77777777" w:rsidTr="000E32B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744AEA9" w14:textId="77777777" w:rsidR="0000206A" w:rsidRPr="00262D62" w:rsidRDefault="0000206A" w:rsidP="000E32BC">
            <w:pPr>
              <w:pStyle w:val="TableText10pt"/>
              <w:spacing w:before="60" w:after="0"/>
            </w:pPr>
            <w:r w:rsidRPr="00262D62">
              <w:t>analyse, synthesise and evaluate</w:t>
            </w:r>
          </w:p>
        </w:tc>
        <w:tc>
          <w:tcPr>
            <w:tcW w:w="1888" w:type="dxa"/>
            <w:tcBorders>
              <w:top w:val="single" w:sz="4" w:space="0" w:color="auto"/>
              <w:left w:val="single" w:sz="4" w:space="0" w:color="auto"/>
              <w:bottom w:val="single" w:sz="4" w:space="0" w:color="auto"/>
              <w:right w:val="single" w:sz="4" w:space="0" w:color="auto"/>
            </w:tcBorders>
          </w:tcPr>
          <w:p w14:paraId="60ED548C" w14:textId="77777777" w:rsidR="0000206A" w:rsidRPr="00262D62" w:rsidRDefault="0000206A" w:rsidP="000E32BC">
            <w:pPr>
              <w:pStyle w:val="TableText10pt"/>
              <w:spacing w:before="60" w:after="0"/>
            </w:pPr>
            <w:r w:rsidRPr="00262D62">
              <w:t>justify</w:t>
            </w:r>
          </w:p>
        </w:tc>
        <w:tc>
          <w:tcPr>
            <w:tcW w:w="6026" w:type="dxa"/>
            <w:tcBorders>
              <w:top w:val="single" w:sz="4" w:space="0" w:color="auto"/>
              <w:left w:val="single" w:sz="4" w:space="0" w:color="auto"/>
              <w:bottom w:val="single" w:sz="4" w:space="0" w:color="auto"/>
              <w:right w:val="single" w:sz="4" w:space="0" w:color="auto"/>
            </w:tcBorders>
          </w:tcPr>
          <w:p w14:paraId="0BD15FD2" w14:textId="77777777" w:rsidR="0000206A" w:rsidRPr="00262D62" w:rsidRDefault="0000206A" w:rsidP="000E32BC">
            <w:pPr>
              <w:pStyle w:val="TableText10pt"/>
              <w:spacing w:before="60" w:after="0"/>
            </w:pPr>
            <w:r w:rsidRPr="00262D62">
              <w:t>arguments, points of view, phenomena, choices</w:t>
            </w:r>
          </w:p>
        </w:tc>
      </w:tr>
      <w:tr w:rsidR="0000206A" w:rsidRPr="00262D62" w14:paraId="25EB5AD5"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5DA408"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6A925C" w14:textId="77777777" w:rsidR="0000206A" w:rsidRPr="00262D62" w:rsidRDefault="0000206A" w:rsidP="000E32BC">
            <w:pPr>
              <w:pStyle w:val="TableText10pt"/>
              <w:spacing w:before="60" w:after="0"/>
            </w:pPr>
            <w:r w:rsidRPr="00262D62">
              <w:t>hypothesise</w:t>
            </w:r>
          </w:p>
        </w:tc>
        <w:tc>
          <w:tcPr>
            <w:tcW w:w="6026" w:type="dxa"/>
            <w:tcBorders>
              <w:top w:val="single" w:sz="4" w:space="0" w:color="auto"/>
              <w:left w:val="single" w:sz="4" w:space="0" w:color="auto"/>
              <w:bottom w:val="single" w:sz="4" w:space="0" w:color="auto"/>
              <w:right w:val="single" w:sz="4" w:space="0" w:color="auto"/>
            </w:tcBorders>
          </w:tcPr>
          <w:p w14:paraId="2E7DA9E4" w14:textId="77777777" w:rsidR="0000206A" w:rsidRPr="00262D62" w:rsidRDefault="0000206A" w:rsidP="000E32BC">
            <w:pPr>
              <w:pStyle w:val="TableText10pt"/>
              <w:spacing w:before="60" w:after="0"/>
            </w:pPr>
            <w:r w:rsidRPr="00262D62">
              <w:t>statement/theory that can be tested by data</w:t>
            </w:r>
          </w:p>
        </w:tc>
      </w:tr>
      <w:tr w:rsidR="0000206A" w:rsidRPr="00262D62" w14:paraId="3F82CD3E"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1087066"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CDCC9" w14:textId="77777777" w:rsidR="0000206A" w:rsidRPr="00262D62" w:rsidRDefault="0000206A" w:rsidP="000E32BC">
            <w:pPr>
              <w:pStyle w:val="TableText10pt"/>
              <w:spacing w:before="60" w:after="0"/>
            </w:pPr>
            <w:r w:rsidRPr="00262D62">
              <w:t>extrapolate</w:t>
            </w:r>
          </w:p>
        </w:tc>
        <w:tc>
          <w:tcPr>
            <w:tcW w:w="6026" w:type="dxa"/>
            <w:tcBorders>
              <w:top w:val="single" w:sz="4" w:space="0" w:color="auto"/>
              <w:left w:val="single" w:sz="4" w:space="0" w:color="auto"/>
              <w:bottom w:val="single" w:sz="4" w:space="0" w:color="auto"/>
              <w:right w:val="single" w:sz="4" w:space="0" w:color="auto"/>
            </w:tcBorders>
          </w:tcPr>
          <w:p w14:paraId="0D3EDBCC" w14:textId="77777777" w:rsidR="0000206A" w:rsidRPr="00262D62" w:rsidRDefault="0000206A" w:rsidP="000E32BC">
            <w:pPr>
              <w:pStyle w:val="TableText10pt"/>
              <w:spacing w:before="60" w:after="0"/>
            </w:pPr>
            <w:r w:rsidRPr="00262D62">
              <w:t>trends, cause/effect, impact of a decision</w:t>
            </w:r>
          </w:p>
        </w:tc>
      </w:tr>
      <w:tr w:rsidR="0000206A" w:rsidRPr="00262D62" w14:paraId="01D9C50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8089CD7"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75AB5D" w14:textId="77777777" w:rsidR="0000206A" w:rsidRPr="00262D62" w:rsidRDefault="0000206A" w:rsidP="000E32BC">
            <w:pPr>
              <w:pStyle w:val="TableText10pt"/>
              <w:spacing w:before="60" w:after="0"/>
            </w:pPr>
            <w:r w:rsidRPr="00262D62">
              <w:t>predict</w:t>
            </w:r>
          </w:p>
        </w:tc>
        <w:tc>
          <w:tcPr>
            <w:tcW w:w="6026" w:type="dxa"/>
            <w:tcBorders>
              <w:top w:val="single" w:sz="4" w:space="0" w:color="auto"/>
              <w:left w:val="single" w:sz="4" w:space="0" w:color="auto"/>
              <w:bottom w:val="single" w:sz="4" w:space="0" w:color="auto"/>
              <w:right w:val="single" w:sz="4" w:space="0" w:color="auto"/>
            </w:tcBorders>
          </w:tcPr>
          <w:p w14:paraId="463BDEA9" w14:textId="77777777" w:rsidR="0000206A" w:rsidRPr="00262D62" w:rsidRDefault="0000206A" w:rsidP="000E32BC">
            <w:pPr>
              <w:pStyle w:val="TableText10pt"/>
              <w:spacing w:before="60" w:after="0"/>
            </w:pPr>
            <w:r w:rsidRPr="00262D62">
              <w:t>data, trends, inferences</w:t>
            </w:r>
          </w:p>
        </w:tc>
      </w:tr>
      <w:tr w:rsidR="0000206A" w:rsidRPr="00262D62" w14:paraId="04B986E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A674F0B"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501BC3" w14:textId="77777777" w:rsidR="0000206A" w:rsidRPr="00262D62" w:rsidRDefault="0000206A" w:rsidP="000E32BC">
            <w:pPr>
              <w:pStyle w:val="TableText10pt"/>
              <w:spacing w:before="60" w:after="0"/>
            </w:pPr>
            <w:r w:rsidRPr="00262D62">
              <w:t>evaluate</w:t>
            </w:r>
          </w:p>
        </w:tc>
        <w:tc>
          <w:tcPr>
            <w:tcW w:w="6026" w:type="dxa"/>
            <w:tcBorders>
              <w:top w:val="single" w:sz="4" w:space="0" w:color="auto"/>
              <w:left w:val="single" w:sz="4" w:space="0" w:color="auto"/>
              <w:bottom w:val="single" w:sz="4" w:space="0" w:color="auto"/>
              <w:right w:val="single" w:sz="4" w:space="0" w:color="auto"/>
            </w:tcBorders>
          </w:tcPr>
          <w:p w14:paraId="0445CC41" w14:textId="77777777" w:rsidR="0000206A" w:rsidRPr="00262D62" w:rsidRDefault="0000206A" w:rsidP="000E32BC">
            <w:pPr>
              <w:pStyle w:val="TableText10pt"/>
              <w:spacing w:before="60" w:after="0"/>
            </w:pPr>
            <w:r w:rsidRPr="00262D62">
              <w:t>text, images, points of view, solutions, phenomenon, graphics</w:t>
            </w:r>
          </w:p>
        </w:tc>
      </w:tr>
      <w:tr w:rsidR="0000206A" w:rsidRPr="00262D62" w14:paraId="53CEEBEC"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C77E7C3"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02FA01" w14:textId="77777777" w:rsidR="0000206A" w:rsidRPr="00262D62" w:rsidRDefault="0000206A" w:rsidP="000E32BC">
            <w:pPr>
              <w:pStyle w:val="TableText10pt"/>
              <w:spacing w:before="60" w:after="0"/>
            </w:pPr>
            <w:r w:rsidRPr="00262D62">
              <w:t>test</w:t>
            </w:r>
          </w:p>
        </w:tc>
        <w:tc>
          <w:tcPr>
            <w:tcW w:w="6026" w:type="dxa"/>
            <w:tcBorders>
              <w:top w:val="single" w:sz="4" w:space="0" w:color="auto"/>
              <w:left w:val="single" w:sz="4" w:space="0" w:color="auto"/>
              <w:bottom w:val="single" w:sz="4" w:space="0" w:color="auto"/>
              <w:right w:val="single" w:sz="4" w:space="0" w:color="auto"/>
            </w:tcBorders>
          </w:tcPr>
          <w:p w14:paraId="303DF439" w14:textId="77777777" w:rsidR="0000206A" w:rsidRPr="00262D62" w:rsidRDefault="0000206A" w:rsidP="000E32BC">
            <w:pPr>
              <w:pStyle w:val="TableText10pt"/>
              <w:spacing w:before="60" w:after="0"/>
            </w:pPr>
            <w:r w:rsidRPr="00262D62">
              <w:t>validity of assumptions, ideas, procedures, strategies</w:t>
            </w:r>
          </w:p>
        </w:tc>
      </w:tr>
      <w:tr w:rsidR="0000206A" w:rsidRPr="00262D62" w14:paraId="6C493E0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3DA5EF"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C139C91" w14:textId="77777777" w:rsidR="0000206A" w:rsidRPr="00262D62" w:rsidRDefault="0000206A" w:rsidP="000E32BC">
            <w:pPr>
              <w:pStyle w:val="TableText10pt"/>
              <w:spacing w:before="60" w:after="0"/>
            </w:pPr>
            <w:r w:rsidRPr="00262D62">
              <w:t>argue</w:t>
            </w:r>
          </w:p>
        </w:tc>
        <w:tc>
          <w:tcPr>
            <w:tcW w:w="6026" w:type="dxa"/>
            <w:tcBorders>
              <w:top w:val="single" w:sz="4" w:space="0" w:color="auto"/>
              <w:left w:val="single" w:sz="4" w:space="0" w:color="auto"/>
              <w:bottom w:val="single" w:sz="4" w:space="0" w:color="auto"/>
              <w:right w:val="single" w:sz="4" w:space="0" w:color="auto"/>
            </w:tcBorders>
          </w:tcPr>
          <w:p w14:paraId="676A18E0" w14:textId="77777777" w:rsidR="0000206A" w:rsidRPr="00262D62" w:rsidRDefault="0000206A" w:rsidP="000E32BC">
            <w:pPr>
              <w:pStyle w:val="TableText10pt"/>
              <w:spacing w:before="60" w:after="0"/>
            </w:pPr>
            <w:r w:rsidRPr="00262D62">
              <w:t>trends, cause/effect, strengths and weaknesses</w:t>
            </w:r>
          </w:p>
        </w:tc>
      </w:tr>
      <w:tr w:rsidR="0000206A" w:rsidRPr="00262D62" w14:paraId="64825DB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0DDD85A"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C1E2EA" w14:textId="77777777" w:rsidR="0000206A" w:rsidRPr="00262D62" w:rsidRDefault="0000206A" w:rsidP="000E32BC">
            <w:pPr>
              <w:pStyle w:val="TableText10pt"/>
              <w:spacing w:before="60" w:after="0"/>
            </w:pPr>
            <w:r w:rsidRPr="00262D62">
              <w:t>reflect</w:t>
            </w:r>
          </w:p>
        </w:tc>
        <w:tc>
          <w:tcPr>
            <w:tcW w:w="6026" w:type="dxa"/>
            <w:tcBorders>
              <w:top w:val="single" w:sz="4" w:space="0" w:color="auto"/>
              <w:left w:val="single" w:sz="4" w:space="0" w:color="auto"/>
              <w:bottom w:val="single" w:sz="4" w:space="0" w:color="auto"/>
              <w:right w:val="single" w:sz="4" w:space="0" w:color="auto"/>
            </w:tcBorders>
          </w:tcPr>
          <w:p w14:paraId="4E2B0C44" w14:textId="77777777" w:rsidR="0000206A" w:rsidRPr="00262D62" w:rsidRDefault="0000206A" w:rsidP="000E32BC">
            <w:pPr>
              <w:pStyle w:val="TableText10pt"/>
              <w:spacing w:before="60" w:after="0"/>
            </w:pPr>
            <w:r w:rsidRPr="00262D62">
              <w:t>on strengths and weaknesses</w:t>
            </w:r>
          </w:p>
        </w:tc>
      </w:tr>
      <w:tr w:rsidR="0000206A" w:rsidRPr="00262D62" w14:paraId="36CB8D8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851836D"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BDFE9" w14:textId="77777777" w:rsidR="0000206A" w:rsidRPr="00262D62" w:rsidRDefault="0000206A" w:rsidP="000E32BC">
            <w:pPr>
              <w:pStyle w:val="TableText10pt"/>
              <w:spacing w:before="60" w:after="0"/>
            </w:pPr>
            <w:r w:rsidRPr="00262D62">
              <w:t>synthesise</w:t>
            </w:r>
          </w:p>
        </w:tc>
        <w:tc>
          <w:tcPr>
            <w:tcW w:w="6026" w:type="dxa"/>
            <w:tcBorders>
              <w:top w:val="single" w:sz="4" w:space="0" w:color="auto"/>
              <w:left w:val="single" w:sz="4" w:space="0" w:color="auto"/>
              <w:bottom w:val="single" w:sz="4" w:space="0" w:color="auto"/>
              <w:right w:val="single" w:sz="4" w:space="0" w:color="auto"/>
            </w:tcBorders>
          </w:tcPr>
          <w:p w14:paraId="3039DC77" w14:textId="77777777" w:rsidR="0000206A" w:rsidRPr="00262D62" w:rsidRDefault="0000206A" w:rsidP="000E32BC">
            <w:pPr>
              <w:pStyle w:val="TableText10pt"/>
              <w:spacing w:before="60" w:after="0"/>
            </w:pPr>
            <w:r w:rsidRPr="00262D62">
              <w:t>data and knowledge, points of view from several sources</w:t>
            </w:r>
          </w:p>
        </w:tc>
      </w:tr>
      <w:tr w:rsidR="0000206A" w:rsidRPr="00262D62" w14:paraId="3379E09B"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3A008A9F"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D2B9CC" w14:textId="77777777" w:rsidR="0000206A" w:rsidRPr="00262D62" w:rsidRDefault="0000206A" w:rsidP="000E32BC">
            <w:pPr>
              <w:pStyle w:val="TableText10pt"/>
              <w:spacing w:before="60" w:after="0"/>
            </w:pPr>
            <w:r w:rsidRPr="00262D62">
              <w:t>analyse</w:t>
            </w:r>
          </w:p>
        </w:tc>
        <w:tc>
          <w:tcPr>
            <w:tcW w:w="6026" w:type="dxa"/>
            <w:tcBorders>
              <w:top w:val="single" w:sz="4" w:space="0" w:color="auto"/>
              <w:left w:val="single" w:sz="4" w:space="0" w:color="auto"/>
              <w:bottom w:val="single" w:sz="4" w:space="0" w:color="auto"/>
              <w:right w:val="single" w:sz="4" w:space="0" w:color="auto"/>
            </w:tcBorders>
          </w:tcPr>
          <w:p w14:paraId="4C2E9E40" w14:textId="77777777" w:rsidR="0000206A" w:rsidRPr="00262D62" w:rsidRDefault="0000206A" w:rsidP="000E32BC">
            <w:pPr>
              <w:pStyle w:val="TableText10pt"/>
              <w:spacing w:before="60" w:after="0"/>
            </w:pPr>
            <w:r w:rsidRPr="00262D62">
              <w:t>text, images, graphs, data, points of view</w:t>
            </w:r>
          </w:p>
        </w:tc>
      </w:tr>
      <w:tr w:rsidR="0000206A" w:rsidRPr="00262D62" w14:paraId="0C82015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65AA6E9A"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61F10C" w14:textId="77777777" w:rsidR="0000206A" w:rsidRPr="00262D62" w:rsidRDefault="0000206A" w:rsidP="000E32BC">
            <w:pPr>
              <w:pStyle w:val="TableText10pt"/>
              <w:spacing w:before="60" w:after="0"/>
            </w:pPr>
            <w:r w:rsidRPr="00262D62">
              <w:t>examine</w:t>
            </w:r>
          </w:p>
        </w:tc>
        <w:tc>
          <w:tcPr>
            <w:tcW w:w="6026" w:type="dxa"/>
            <w:tcBorders>
              <w:top w:val="single" w:sz="4" w:space="0" w:color="auto"/>
              <w:left w:val="single" w:sz="4" w:space="0" w:color="auto"/>
              <w:bottom w:val="single" w:sz="4" w:space="0" w:color="auto"/>
              <w:right w:val="single" w:sz="4" w:space="0" w:color="auto"/>
            </w:tcBorders>
          </w:tcPr>
          <w:p w14:paraId="066930CE" w14:textId="77777777" w:rsidR="0000206A" w:rsidRPr="00262D62" w:rsidRDefault="0000206A" w:rsidP="000E32BC">
            <w:pPr>
              <w:pStyle w:val="TableText10pt"/>
              <w:spacing w:before="60" w:after="0"/>
            </w:pPr>
            <w:r w:rsidRPr="00262D62">
              <w:t>data, visual images, arguments, points of view</w:t>
            </w:r>
          </w:p>
        </w:tc>
      </w:tr>
      <w:tr w:rsidR="0000206A" w:rsidRPr="00262D62" w14:paraId="413B723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27A2A6A"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BA0D1B" w14:textId="77777777" w:rsidR="0000206A" w:rsidRPr="00262D62" w:rsidRDefault="0000206A" w:rsidP="000E32BC">
            <w:pPr>
              <w:pStyle w:val="TableText10pt"/>
              <w:spacing w:before="60" w:after="0"/>
            </w:pPr>
            <w:r w:rsidRPr="00262D62">
              <w:t>investigate</w:t>
            </w:r>
          </w:p>
        </w:tc>
        <w:tc>
          <w:tcPr>
            <w:tcW w:w="6026" w:type="dxa"/>
            <w:tcBorders>
              <w:top w:val="single" w:sz="4" w:space="0" w:color="auto"/>
              <w:left w:val="single" w:sz="4" w:space="0" w:color="auto"/>
              <w:bottom w:val="single" w:sz="4" w:space="0" w:color="auto"/>
              <w:right w:val="single" w:sz="4" w:space="0" w:color="auto"/>
            </w:tcBorders>
          </w:tcPr>
          <w:p w14:paraId="2395B487" w14:textId="77777777" w:rsidR="0000206A" w:rsidRPr="00262D62" w:rsidRDefault="0000206A" w:rsidP="000E32BC">
            <w:pPr>
              <w:pStyle w:val="TableText10pt"/>
              <w:spacing w:before="60" w:after="0"/>
            </w:pPr>
            <w:r w:rsidRPr="00262D62">
              <w:t>issues, problems</w:t>
            </w:r>
          </w:p>
        </w:tc>
      </w:tr>
      <w:tr w:rsidR="0000206A" w:rsidRPr="00262D62" w14:paraId="3EDA0D5E" w14:textId="77777777" w:rsidTr="000E32B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0997349" w14:textId="77777777" w:rsidR="0000206A" w:rsidRPr="00262D62" w:rsidRDefault="0000206A" w:rsidP="000E32BC">
            <w:pPr>
              <w:pStyle w:val="TableText10pt"/>
              <w:spacing w:before="60" w:after="0"/>
            </w:pPr>
            <w:r w:rsidRPr="00262D62">
              <w:t>organise, sequence and explain</w:t>
            </w:r>
          </w:p>
        </w:tc>
        <w:tc>
          <w:tcPr>
            <w:tcW w:w="1888" w:type="dxa"/>
            <w:tcBorders>
              <w:top w:val="single" w:sz="4" w:space="0" w:color="auto"/>
              <w:left w:val="single" w:sz="4" w:space="0" w:color="auto"/>
              <w:bottom w:val="single" w:sz="4" w:space="0" w:color="auto"/>
              <w:right w:val="single" w:sz="4" w:space="0" w:color="auto"/>
            </w:tcBorders>
          </w:tcPr>
          <w:p w14:paraId="39E8800D" w14:textId="77777777" w:rsidR="0000206A" w:rsidRPr="00262D62" w:rsidRDefault="0000206A" w:rsidP="000E32BC">
            <w:pPr>
              <w:pStyle w:val="TableText10pt"/>
              <w:spacing w:before="60" w:after="0"/>
            </w:pPr>
            <w:r w:rsidRPr="00262D62">
              <w:t>sequence</w:t>
            </w:r>
          </w:p>
        </w:tc>
        <w:tc>
          <w:tcPr>
            <w:tcW w:w="6026" w:type="dxa"/>
            <w:tcBorders>
              <w:top w:val="single" w:sz="4" w:space="0" w:color="auto"/>
              <w:left w:val="single" w:sz="4" w:space="0" w:color="auto"/>
              <w:bottom w:val="single" w:sz="4" w:space="0" w:color="auto"/>
              <w:right w:val="single" w:sz="4" w:space="0" w:color="auto"/>
            </w:tcBorders>
          </w:tcPr>
          <w:p w14:paraId="278545F8" w14:textId="77777777" w:rsidR="0000206A" w:rsidRPr="00262D62" w:rsidRDefault="0000206A" w:rsidP="000E32BC">
            <w:pPr>
              <w:pStyle w:val="TableText10pt"/>
              <w:spacing w:before="60" w:after="0"/>
            </w:pPr>
            <w:r w:rsidRPr="00262D62">
              <w:t>text, data, relationships, arguments, patterns</w:t>
            </w:r>
          </w:p>
        </w:tc>
      </w:tr>
      <w:tr w:rsidR="0000206A" w:rsidRPr="00262D62" w14:paraId="0EB696A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F938F"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80CA891" w14:textId="77777777" w:rsidR="0000206A" w:rsidRPr="00262D62" w:rsidRDefault="0000206A" w:rsidP="000E32BC">
            <w:pPr>
              <w:pStyle w:val="TableText10pt"/>
              <w:spacing w:before="60" w:after="0"/>
            </w:pPr>
            <w:r w:rsidRPr="00262D62">
              <w:t>visualise</w:t>
            </w:r>
          </w:p>
        </w:tc>
        <w:tc>
          <w:tcPr>
            <w:tcW w:w="6026" w:type="dxa"/>
            <w:tcBorders>
              <w:top w:val="single" w:sz="4" w:space="0" w:color="auto"/>
              <w:left w:val="single" w:sz="4" w:space="0" w:color="auto"/>
              <w:bottom w:val="single" w:sz="4" w:space="0" w:color="auto"/>
              <w:right w:val="single" w:sz="4" w:space="0" w:color="auto"/>
            </w:tcBorders>
          </w:tcPr>
          <w:p w14:paraId="18ABB7CB" w14:textId="77777777" w:rsidR="0000206A" w:rsidRPr="00262D62" w:rsidRDefault="0000206A" w:rsidP="000E32BC">
            <w:pPr>
              <w:pStyle w:val="TableText10pt"/>
              <w:spacing w:before="60" w:after="0"/>
            </w:pPr>
            <w:r w:rsidRPr="00262D62">
              <w:t>trends, futures, patterns, cause and effect</w:t>
            </w:r>
          </w:p>
        </w:tc>
      </w:tr>
      <w:tr w:rsidR="0000206A" w:rsidRPr="00262D62" w14:paraId="18ECC486"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BD5497"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2DDE1" w14:textId="77777777" w:rsidR="0000206A" w:rsidRPr="00262D62" w:rsidRDefault="0000206A" w:rsidP="000E32BC">
            <w:pPr>
              <w:pStyle w:val="TableText10pt"/>
              <w:spacing w:before="60" w:after="0"/>
            </w:pPr>
            <w:r w:rsidRPr="00262D62">
              <w:t>compare/contrast</w:t>
            </w:r>
          </w:p>
        </w:tc>
        <w:tc>
          <w:tcPr>
            <w:tcW w:w="6026" w:type="dxa"/>
            <w:tcBorders>
              <w:top w:val="single" w:sz="4" w:space="0" w:color="auto"/>
              <w:left w:val="single" w:sz="4" w:space="0" w:color="auto"/>
              <w:bottom w:val="single" w:sz="4" w:space="0" w:color="auto"/>
              <w:right w:val="single" w:sz="4" w:space="0" w:color="auto"/>
            </w:tcBorders>
          </w:tcPr>
          <w:p w14:paraId="72E6BCFA" w14:textId="77777777" w:rsidR="0000206A" w:rsidRPr="00262D62" w:rsidRDefault="0000206A" w:rsidP="000E32BC">
            <w:pPr>
              <w:pStyle w:val="TableText10pt"/>
              <w:spacing w:before="60" w:after="0"/>
            </w:pPr>
            <w:r w:rsidRPr="00262D62">
              <w:t>data, visual images, arguments, points of view</w:t>
            </w:r>
          </w:p>
        </w:tc>
      </w:tr>
      <w:tr w:rsidR="0000206A" w:rsidRPr="00262D62" w14:paraId="37B4144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C0C57"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0B24044" w14:textId="77777777" w:rsidR="0000206A" w:rsidRPr="00262D62" w:rsidRDefault="0000206A" w:rsidP="000E32BC">
            <w:pPr>
              <w:pStyle w:val="TableText10pt"/>
              <w:spacing w:before="60" w:after="0"/>
            </w:pPr>
            <w:r w:rsidRPr="00262D62">
              <w:t>discuss</w:t>
            </w:r>
          </w:p>
        </w:tc>
        <w:tc>
          <w:tcPr>
            <w:tcW w:w="6026" w:type="dxa"/>
            <w:tcBorders>
              <w:top w:val="single" w:sz="4" w:space="0" w:color="auto"/>
              <w:left w:val="single" w:sz="4" w:space="0" w:color="auto"/>
              <w:bottom w:val="single" w:sz="4" w:space="0" w:color="auto"/>
              <w:right w:val="single" w:sz="4" w:space="0" w:color="auto"/>
            </w:tcBorders>
          </w:tcPr>
          <w:p w14:paraId="015868AB" w14:textId="77777777" w:rsidR="0000206A" w:rsidRPr="00262D62" w:rsidRDefault="0000206A" w:rsidP="000E32BC">
            <w:pPr>
              <w:pStyle w:val="TableText10pt"/>
              <w:spacing w:before="60" w:after="0"/>
            </w:pPr>
            <w:r w:rsidRPr="00262D62">
              <w:t>issues, data, relationships, choices/options</w:t>
            </w:r>
          </w:p>
        </w:tc>
      </w:tr>
      <w:tr w:rsidR="0000206A" w:rsidRPr="00262D62" w14:paraId="079C3CB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279DAEF"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D0AF2E" w14:textId="77777777" w:rsidR="0000206A" w:rsidRPr="00262D62" w:rsidRDefault="0000206A" w:rsidP="000E32BC">
            <w:pPr>
              <w:pStyle w:val="TableText10pt"/>
              <w:spacing w:before="60" w:after="0"/>
            </w:pPr>
            <w:r w:rsidRPr="00262D62">
              <w:t>interpret</w:t>
            </w:r>
          </w:p>
        </w:tc>
        <w:tc>
          <w:tcPr>
            <w:tcW w:w="6026" w:type="dxa"/>
            <w:tcBorders>
              <w:top w:val="single" w:sz="4" w:space="0" w:color="auto"/>
              <w:left w:val="single" w:sz="4" w:space="0" w:color="auto"/>
              <w:bottom w:val="single" w:sz="4" w:space="0" w:color="auto"/>
              <w:right w:val="single" w:sz="4" w:space="0" w:color="auto"/>
            </w:tcBorders>
          </w:tcPr>
          <w:p w14:paraId="4BDD65EE" w14:textId="77777777" w:rsidR="0000206A" w:rsidRPr="00262D62" w:rsidRDefault="0000206A" w:rsidP="000E32BC">
            <w:pPr>
              <w:pStyle w:val="TableText10pt"/>
              <w:spacing w:before="60" w:after="0"/>
            </w:pPr>
            <w:r w:rsidRPr="00262D62">
              <w:t>symbols, text, images, graphs</w:t>
            </w:r>
          </w:p>
        </w:tc>
      </w:tr>
      <w:tr w:rsidR="0000206A" w:rsidRPr="00262D62" w14:paraId="48A11717"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D22FD8"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823283" w14:textId="77777777" w:rsidR="0000206A" w:rsidRPr="00262D62" w:rsidRDefault="0000206A" w:rsidP="000E32BC">
            <w:pPr>
              <w:pStyle w:val="TableText10pt"/>
              <w:spacing w:before="60" w:after="0"/>
            </w:pPr>
            <w:r w:rsidRPr="00262D62">
              <w:t>explain</w:t>
            </w:r>
          </w:p>
        </w:tc>
        <w:tc>
          <w:tcPr>
            <w:tcW w:w="6026" w:type="dxa"/>
            <w:tcBorders>
              <w:top w:val="single" w:sz="4" w:space="0" w:color="auto"/>
              <w:left w:val="single" w:sz="4" w:space="0" w:color="auto"/>
              <w:bottom w:val="single" w:sz="4" w:space="0" w:color="auto"/>
              <w:right w:val="single" w:sz="4" w:space="0" w:color="auto"/>
            </w:tcBorders>
          </w:tcPr>
          <w:p w14:paraId="56D8722D" w14:textId="77777777" w:rsidR="0000206A" w:rsidRPr="00262D62" w:rsidRDefault="0000206A" w:rsidP="000E32BC">
            <w:pPr>
              <w:pStyle w:val="TableText10pt"/>
              <w:spacing w:before="60" w:after="0"/>
            </w:pPr>
            <w:r w:rsidRPr="00262D62">
              <w:t>explicit/implicit assumptions, bias, themes/arguments, cause/effect, strengths/weaknesses</w:t>
            </w:r>
          </w:p>
        </w:tc>
      </w:tr>
      <w:tr w:rsidR="0000206A" w:rsidRPr="00262D62" w14:paraId="4AF31FE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FB906"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A1C0E" w14:textId="77777777" w:rsidR="0000206A" w:rsidRPr="00262D62" w:rsidRDefault="0000206A" w:rsidP="000E32BC">
            <w:pPr>
              <w:pStyle w:val="TableText10pt"/>
              <w:spacing w:before="60" w:after="0"/>
            </w:pPr>
            <w:r w:rsidRPr="00262D62">
              <w:t>translate</w:t>
            </w:r>
          </w:p>
        </w:tc>
        <w:tc>
          <w:tcPr>
            <w:tcW w:w="6026" w:type="dxa"/>
            <w:tcBorders>
              <w:top w:val="single" w:sz="4" w:space="0" w:color="auto"/>
              <w:left w:val="single" w:sz="4" w:space="0" w:color="auto"/>
              <w:bottom w:val="single" w:sz="4" w:space="0" w:color="auto"/>
              <w:right w:val="single" w:sz="4" w:space="0" w:color="auto"/>
            </w:tcBorders>
          </w:tcPr>
          <w:p w14:paraId="30C32F1C" w14:textId="77777777" w:rsidR="0000206A" w:rsidRPr="00262D62" w:rsidRDefault="0000206A" w:rsidP="000E32BC">
            <w:pPr>
              <w:pStyle w:val="TableText10pt"/>
              <w:spacing w:before="60" w:after="0"/>
            </w:pPr>
            <w:r w:rsidRPr="00262D62">
              <w:t>data, visual images, arguments, points of view</w:t>
            </w:r>
          </w:p>
        </w:tc>
      </w:tr>
      <w:tr w:rsidR="0000206A" w:rsidRPr="00262D62" w14:paraId="1BB7CD73"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C1C0635"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2713EC" w14:textId="77777777" w:rsidR="0000206A" w:rsidRPr="00262D62" w:rsidRDefault="0000206A" w:rsidP="000E32BC">
            <w:pPr>
              <w:pStyle w:val="TableText10pt"/>
              <w:spacing w:before="60" w:after="0"/>
            </w:pPr>
            <w:r w:rsidRPr="00262D62">
              <w:t>assess</w:t>
            </w:r>
          </w:p>
        </w:tc>
        <w:tc>
          <w:tcPr>
            <w:tcW w:w="6026" w:type="dxa"/>
            <w:tcBorders>
              <w:top w:val="single" w:sz="4" w:space="0" w:color="auto"/>
              <w:left w:val="single" w:sz="4" w:space="0" w:color="auto"/>
              <w:bottom w:val="single" w:sz="4" w:space="0" w:color="auto"/>
              <w:right w:val="single" w:sz="4" w:space="0" w:color="auto"/>
            </w:tcBorders>
          </w:tcPr>
          <w:p w14:paraId="1833F12B" w14:textId="77777777" w:rsidR="0000206A" w:rsidRPr="00262D62" w:rsidRDefault="0000206A" w:rsidP="000E32BC">
            <w:pPr>
              <w:pStyle w:val="TableText10pt"/>
              <w:spacing w:before="60" w:after="0"/>
            </w:pPr>
            <w:r w:rsidRPr="00262D62">
              <w:t>probabilities, choices/options</w:t>
            </w:r>
          </w:p>
        </w:tc>
      </w:tr>
      <w:tr w:rsidR="0000206A" w:rsidRPr="00262D62" w14:paraId="44ED95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5516B8C"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97D198" w14:textId="77777777" w:rsidR="0000206A" w:rsidRPr="00262D62" w:rsidRDefault="0000206A" w:rsidP="000E32BC">
            <w:pPr>
              <w:pStyle w:val="TableText10pt"/>
              <w:spacing w:before="60" w:after="0"/>
            </w:pPr>
            <w:r w:rsidRPr="00262D62">
              <w:t>select</w:t>
            </w:r>
          </w:p>
        </w:tc>
        <w:tc>
          <w:tcPr>
            <w:tcW w:w="6026" w:type="dxa"/>
            <w:tcBorders>
              <w:top w:val="single" w:sz="4" w:space="0" w:color="auto"/>
              <w:left w:val="single" w:sz="4" w:space="0" w:color="auto"/>
              <w:bottom w:val="single" w:sz="4" w:space="0" w:color="auto"/>
              <w:right w:val="single" w:sz="4" w:space="0" w:color="auto"/>
            </w:tcBorders>
          </w:tcPr>
          <w:p w14:paraId="0E509840" w14:textId="77777777" w:rsidR="0000206A" w:rsidRPr="00262D62" w:rsidRDefault="0000206A" w:rsidP="000E32BC">
            <w:pPr>
              <w:pStyle w:val="TableText10pt"/>
              <w:spacing w:before="60" w:after="0"/>
            </w:pPr>
            <w:r w:rsidRPr="00262D62">
              <w:t>main points, words, ideas in text</w:t>
            </w:r>
          </w:p>
        </w:tc>
      </w:tr>
      <w:tr w:rsidR="0000206A" w:rsidRPr="00262D62" w14:paraId="19C8082C" w14:textId="77777777" w:rsidTr="000E32B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8E6AC7" w14:textId="77777777" w:rsidR="0000206A" w:rsidRPr="00262D62" w:rsidRDefault="0000206A" w:rsidP="000E32BC">
            <w:pPr>
              <w:pStyle w:val="TableText10pt"/>
              <w:spacing w:before="60" w:after="0"/>
            </w:pPr>
            <w:r w:rsidRPr="00262D62">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7A35579" w14:textId="77777777" w:rsidR="0000206A" w:rsidRPr="00262D62" w:rsidRDefault="0000206A" w:rsidP="000E32BC">
            <w:pPr>
              <w:pStyle w:val="TableText10pt"/>
              <w:spacing w:before="60" w:after="0"/>
            </w:pPr>
            <w:r w:rsidRPr="00262D62">
              <w:t>reproduce</w:t>
            </w:r>
          </w:p>
        </w:tc>
        <w:tc>
          <w:tcPr>
            <w:tcW w:w="6026" w:type="dxa"/>
            <w:tcBorders>
              <w:top w:val="single" w:sz="4" w:space="0" w:color="auto"/>
              <w:left w:val="single" w:sz="4" w:space="0" w:color="auto"/>
              <w:bottom w:val="single" w:sz="4" w:space="0" w:color="auto"/>
              <w:right w:val="single" w:sz="4" w:space="0" w:color="auto"/>
            </w:tcBorders>
          </w:tcPr>
          <w:p w14:paraId="7012BC20" w14:textId="77777777" w:rsidR="0000206A" w:rsidRPr="00262D62" w:rsidRDefault="0000206A" w:rsidP="000E32BC">
            <w:pPr>
              <w:pStyle w:val="TableText10pt"/>
              <w:spacing w:before="60" w:after="0"/>
            </w:pPr>
            <w:r w:rsidRPr="00262D62">
              <w:t>information, data, words, images, graphics</w:t>
            </w:r>
          </w:p>
        </w:tc>
      </w:tr>
      <w:tr w:rsidR="0000206A" w:rsidRPr="00262D62" w14:paraId="100EDB1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9EE2CDE"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3C12EC" w14:textId="77777777" w:rsidR="0000206A" w:rsidRPr="00262D62" w:rsidRDefault="0000206A" w:rsidP="000E32BC">
            <w:pPr>
              <w:pStyle w:val="TableText10pt"/>
              <w:spacing w:before="60" w:after="0"/>
            </w:pPr>
            <w:r w:rsidRPr="00262D62">
              <w:t>respond</w:t>
            </w:r>
          </w:p>
        </w:tc>
        <w:tc>
          <w:tcPr>
            <w:tcW w:w="6026" w:type="dxa"/>
            <w:tcBorders>
              <w:top w:val="single" w:sz="4" w:space="0" w:color="auto"/>
              <w:left w:val="single" w:sz="4" w:space="0" w:color="auto"/>
              <w:bottom w:val="single" w:sz="4" w:space="0" w:color="auto"/>
              <w:right w:val="single" w:sz="4" w:space="0" w:color="auto"/>
            </w:tcBorders>
          </w:tcPr>
          <w:p w14:paraId="68AEAC24" w14:textId="77777777" w:rsidR="0000206A" w:rsidRPr="00262D62" w:rsidRDefault="0000206A" w:rsidP="000E32BC">
            <w:pPr>
              <w:pStyle w:val="TableText10pt"/>
              <w:spacing w:before="60" w:after="0"/>
            </w:pPr>
            <w:r w:rsidRPr="00262D62">
              <w:t>data, visual images, arguments, points of view</w:t>
            </w:r>
          </w:p>
        </w:tc>
      </w:tr>
      <w:tr w:rsidR="0000206A" w:rsidRPr="00262D62" w14:paraId="1FF85EDB"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4F6C390"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B9417B" w14:textId="77777777" w:rsidR="0000206A" w:rsidRPr="00262D62" w:rsidRDefault="0000206A" w:rsidP="000E32BC">
            <w:pPr>
              <w:pStyle w:val="TableText10pt"/>
              <w:spacing w:before="60" w:after="0"/>
            </w:pPr>
            <w:r w:rsidRPr="00262D62">
              <w:t>relate</w:t>
            </w:r>
          </w:p>
        </w:tc>
        <w:tc>
          <w:tcPr>
            <w:tcW w:w="6026" w:type="dxa"/>
            <w:tcBorders>
              <w:top w:val="single" w:sz="4" w:space="0" w:color="auto"/>
              <w:left w:val="single" w:sz="4" w:space="0" w:color="auto"/>
              <w:bottom w:val="single" w:sz="4" w:space="0" w:color="auto"/>
              <w:right w:val="single" w:sz="4" w:space="0" w:color="auto"/>
            </w:tcBorders>
          </w:tcPr>
          <w:p w14:paraId="4311E12D" w14:textId="77777777" w:rsidR="0000206A" w:rsidRPr="00262D62" w:rsidRDefault="0000206A" w:rsidP="000E32BC">
            <w:pPr>
              <w:pStyle w:val="TableText10pt"/>
              <w:spacing w:before="60" w:after="0"/>
            </w:pPr>
            <w:r w:rsidRPr="00262D62">
              <w:t>events, processes, situations</w:t>
            </w:r>
          </w:p>
        </w:tc>
      </w:tr>
      <w:tr w:rsidR="0000206A" w:rsidRPr="00262D62" w14:paraId="3964B17D"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5BB36E"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FF3B75" w14:textId="77777777" w:rsidR="0000206A" w:rsidRPr="00262D62" w:rsidRDefault="0000206A" w:rsidP="000E32BC">
            <w:pPr>
              <w:pStyle w:val="TableText10pt"/>
              <w:spacing w:before="60" w:after="0"/>
            </w:pPr>
            <w:r w:rsidRPr="00262D62">
              <w:t>demonstrate</w:t>
            </w:r>
          </w:p>
        </w:tc>
        <w:tc>
          <w:tcPr>
            <w:tcW w:w="6026" w:type="dxa"/>
            <w:tcBorders>
              <w:top w:val="single" w:sz="4" w:space="0" w:color="auto"/>
              <w:left w:val="single" w:sz="4" w:space="0" w:color="auto"/>
              <w:bottom w:val="single" w:sz="4" w:space="0" w:color="auto"/>
              <w:right w:val="single" w:sz="4" w:space="0" w:color="auto"/>
            </w:tcBorders>
          </w:tcPr>
          <w:p w14:paraId="1898CFB2" w14:textId="77777777" w:rsidR="0000206A" w:rsidRPr="00262D62" w:rsidRDefault="0000206A" w:rsidP="000E32BC">
            <w:pPr>
              <w:pStyle w:val="TableText10pt"/>
              <w:spacing w:before="60" w:after="0"/>
            </w:pPr>
            <w:r w:rsidRPr="00262D62">
              <w:t>probabilities, choices/options</w:t>
            </w:r>
          </w:p>
        </w:tc>
      </w:tr>
      <w:tr w:rsidR="0000206A" w:rsidRPr="00262D62" w14:paraId="4598A3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9C95F"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7AF2DDC" w14:textId="77777777" w:rsidR="0000206A" w:rsidRPr="00262D62" w:rsidRDefault="0000206A" w:rsidP="000E32BC">
            <w:pPr>
              <w:pStyle w:val="TableText10pt"/>
              <w:spacing w:before="60" w:after="0"/>
            </w:pPr>
            <w:r w:rsidRPr="00262D62">
              <w:t>describe</w:t>
            </w:r>
          </w:p>
        </w:tc>
        <w:tc>
          <w:tcPr>
            <w:tcW w:w="6026" w:type="dxa"/>
            <w:tcBorders>
              <w:top w:val="single" w:sz="4" w:space="0" w:color="auto"/>
              <w:left w:val="single" w:sz="4" w:space="0" w:color="auto"/>
              <w:bottom w:val="single" w:sz="4" w:space="0" w:color="auto"/>
              <w:right w:val="single" w:sz="4" w:space="0" w:color="auto"/>
            </w:tcBorders>
          </w:tcPr>
          <w:p w14:paraId="367F1D6D" w14:textId="77777777" w:rsidR="0000206A" w:rsidRPr="00262D62" w:rsidRDefault="0000206A" w:rsidP="000E32BC">
            <w:pPr>
              <w:pStyle w:val="TableText10pt"/>
              <w:spacing w:before="60" w:after="0"/>
            </w:pPr>
            <w:r w:rsidRPr="00262D62">
              <w:t>data, visual images, arguments, points of view</w:t>
            </w:r>
          </w:p>
        </w:tc>
      </w:tr>
      <w:tr w:rsidR="0000206A" w:rsidRPr="00262D62" w14:paraId="70ED3A2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C67672"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A551" w14:textId="77777777" w:rsidR="0000206A" w:rsidRPr="00262D62" w:rsidRDefault="0000206A" w:rsidP="000E32BC">
            <w:pPr>
              <w:pStyle w:val="TableText10pt"/>
              <w:spacing w:before="60" w:after="0"/>
            </w:pPr>
            <w:r w:rsidRPr="00262D62">
              <w:t>plan</w:t>
            </w:r>
          </w:p>
        </w:tc>
        <w:tc>
          <w:tcPr>
            <w:tcW w:w="6026" w:type="dxa"/>
            <w:tcBorders>
              <w:top w:val="single" w:sz="4" w:space="0" w:color="auto"/>
              <w:left w:val="single" w:sz="4" w:space="0" w:color="auto"/>
              <w:bottom w:val="single" w:sz="4" w:space="0" w:color="auto"/>
              <w:right w:val="single" w:sz="4" w:space="0" w:color="auto"/>
            </w:tcBorders>
          </w:tcPr>
          <w:p w14:paraId="2E64ED38" w14:textId="77777777" w:rsidR="0000206A" w:rsidRPr="00262D62" w:rsidRDefault="0000206A" w:rsidP="000E32BC">
            <w:pPr>
              <w:pStyle w:val="TableText10pt"/>
              <w:spacing w:before="60" w:after="0"/>
            </w:pPr>
            <w:r w:rsidRPr="00262D62">
              <w:t>strategies, ideas in text, arguments</w:t>
            </w:r>
          </w:p>
        </w:tc>
      </w:tr>
      <w:tr w:rsidR="0000206A" w:rsidRPr="00262D62" w14:paraId="1EAD3B4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7DE09CB"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AA029" w14:textId="77777777" w:rsidR="0000206A" w:rsidRPr="00262D62" w:rsidRDefault="0000206A" w:rsidP="000E32BC">
            <w:pPr>
              <w:pStyle w:val="TableText10pt"/>
              <w:spacing w:before="60" w:after="0"/>
            </w:pPr>
            <w:r w:rsidRPr="00262D62">
              <w:t>classify</w:t>
            </w:r>
          </w:p>
        </w:tc>
        <w:tc>
          <w:tcPr>
            <w:tcW w:w="6026" w:type="dxa"/>
            <w:tcBorders>
              <w:top w:val="single" w:sz="4" w:space="0" w:color="auto"/>
              <w:left w:val="single" w:sz="4" w:space="0" w:color="auto"/>
              <w:bottom w:val="single" w:sz="4" w:space="0" w:color="auto"/>
              <w:right w:val="single" w:sz="4" w:space="0" w:color="auto"/>
            </w:tcBorders>
          </w:tcPr>
          <w:p w14:paraId="0A4F48EC" w14:textId="77777777" w:rsidR="0000206A" w:rsidRPr="00262D62" w:rsidRDefault="0000206A" w:rsidP="000E32BC">
            <w:pPr>
              <w:pStyle w:val="TableText10pt"/>
              <w:spacing w:before="60" w:after="0"/>
            </w:pPr>
            <w:r w:rsidRPr="00262D62">
              <w:t>information, data, words, images</w:t>
            </w:r>
          </w:p>
        </w:tc>
      </w:tr>
      <w:tr w:rsidR="0000206A" w:rsidRPr="00262D62" w14:paraId="691F2BFC"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6C91AAA"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10EB37" w14:textId="77777777" w:rsidR="0000206A" w:rsidRPr="00262D62" w:rsidRDefault="0000206A" w:rsidP="000E32BC">
            <w:pPr>
              <w:pStyle w:val="TableText10pt"/>
              <w:spacing w:before="60" w:after="0"/>
            </w:pPr>
            <w:r w:rsidRPr="00262D62">
              <w:t>identify</w:t>
            </w:r>
          </w:p>
        </w:tc>
        <w:tc>
          <w:tcPr>
            <w:tcW w:w="6026" w:type="dxa"/>
            <w:tcBorders>
              <w:top w:val="single" w:sz="4" w:space="0" w:color="auto"/>
              <w:left w:val="single" w:sz="4" w:space="0" w:color="auto"/>
              <w:bottom w:val="single" w:sz="4" w:space="0" w:color="auto"/>
              <w:right w:val="single" w:sz="4" w:space="0" w:color="auto"/>
            </w:tcBorders>
          </w:tcPr>
          <w:p w14:paraId="501C4F68" w14:textId="77777777" w:rsidR="0000206A" w:rsidRPr="00262D62" w:rsidRDefault="0000206A" w:rsidP="000E32BC">
            <w:pPr>
              <w:pStyle w:val="TableText10pt"/>
              <w:spacing w:before="60" w:after="0"/>
            </w:pPr>
            <w:r w:rsidRPr="00262D62">
              <w:t>spatial relationships, patterns, interrelationships</w:t>
            </w:r>
          </w:p>
        </w:tc>
      </w:tr>
      <w:tr w:rsidR="0000206A" w:rsidRPr="00262D62" w14:paraId="419C745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E74F44" w14:textId="77777777" w:rsidR="0000206A" w:rsidRPr="00262D62"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3D8D30C" w14:textId="77777777" w:rsidR="0000206A" w:rsidRPr="00262D62" w:rsidRDefault="0000206A" w:rsidP="000E32BC">
            <w:pPr>
              <w:pStyle w:val="TableText10pt"/>
              <w:spacing w:before="60" w:after="0"/>
            </w:pPr>
            <w:r w:rsidRPr="00262D62">
              <w:t>summarise</w:t>
            </w:r>
          </w:p>
        </w:tc>
        <w:tc>
          <w:tcPr>
            <w:tcW w:w="6026" w:type="dxa"/>
            <w:tcBorders>
              <w:top w:val="single" w:sz="4" w:space="0" w:color="auto"/>
              <w:left w:val="single" w:sz="4" w:space="0" w:color="auto"/>
              <w:bottom w:val="single" w:sz="4" w:space="0" w:color="auto"/>
              <w:right w:val="single" w:sz="4" w:space="0" w:color="auto"/>
            </w:tcBorders>
          </w:tcPr>
          <w:p w14:paraId="50254A33" w14:textId="77777777" w:rsidR="0000206A" w:rsidRPr="00262D62" w:rsidRDefault="0000206A" w:rsidP="000E32BC">
            <w:pPr>
              <w:pStyle w:val="TableText10pt"/>
              <w:spacing w:before="60" w:after="0"/>
            </w:pPr>
            <w:r w:rsidRPr="00262D62">
              <w:t>main points, words, ideas in text, review, draft and edit</w:t>
            </w:r>
          </w:p>
        </w:tc>
      </w:tr>
    </w:tbl>
    <w:p w14:paraId="33FE9C0C" w14:textId="77777777" w:rsidR="00262D62" w:rsidRPr="00262D62" w:rsidRDefault="00262D62">
      <w:pPr>
        <w:spacing w:before="0"/>
      </w:pPr>
      <w:bookmarkStart w:id="142" w:name="_Toc525640307"/>
      <w:r w:rsidRPr="00262D62">
        <w:br w:type="page"/>
      </w:r>
    </w:p>
    <w:p w14:paraId="0C540D7D" w14:textId="272388C8" w:rsidR="0000206A" w:rsidRPr="00262D62" w:rsidRDefault="0000206A" w:rsidP="0000206A">
      <w:pPr>
        <w:pStyle w:val="Heading1"/>
        <w:rPr>
          <w:lang w:val="en-AU"/>
        </w:rPr>
      </w:pPr>
      <w:bookmarkStart w:id="143" w:name="_Toc1565919"/>
      <w:bookmarkStart w:id="144" w:name="_Toc83731814"/>
      <w:r w:rsidRPr="00262D62">
        <w:rPr>
          <w:lang w:val="en-AU"/>
        </w:rPr>
        <w:lastRenderedPageBreak/>
        <w:t xml:space="preserve">Appendix </w:t>
      </w:r>
      <w:r w:rsidR="005A2BC2" w:rsidRPr="00262D62">
        <w:rPr>
          <w:lang w:val="en-AU"/>
        </w:rPr>
        <w:t>D</w:t>
      </w:r>
      <w:r w:rsidRPr="00262D62">
        <w:rPr>
          <w:lang w:val="en-AU"/>
        </w:rPr>
        <w:t xml:space="preserve"> – Glossary of Verbs</w:t>
      </w:r>
      <w:bookmarkEnd w:id="142"/>
      <w:bookmarkEnd w:id="143"/>
      <w:bookmarkEnd w:id="14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0206A" w:rsidRPr="00262D62" w14:paraId="5271FC0C"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F963394" w14:textId="77777777" w:rsidR="0000206A" w:rsidRPr="00262D62" w:rsidRDefault="0000206A" w:rsidP="000E32BC">
            <w:pPr>
              <w:pStyle w:val="Tabletextbold"/>
            </w:pPr>
            <w:r w:rsidRPr="00262D62">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0456CF7" w14:textId="77777777" w:rsidR="0000206A" w:rsidRPr="00262D62" w:rsidRDefault="0000206A" w:rsidP="000E32BC">
            <w:pPr>
              <w:pStyle w:val="Tabletextbold"/>
            </w:pPr>
            <w:r w:rsidRPr="00262D62">
              <w:t>Definition</w:t>
            </w:r>
          </w:p>
        </w:tc>
      </w:tr>
      <w:tr w:rsidR="0000206A" w:rsidRPr="00262D62" w14:paraId="6E445BA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DF3AA9" w14:textId="77777777" w:rsidR="0000206A" w:rsidRPr="00262D62" w:rsidRDefault="0000206A" w:rsidP="000E32BC">
            <w:pPr>
              <w:pStyle w:val="TableText10pt"/>
              <w:spacing w:before="60" w:after="0"/>
            </w:pPr>
            <w:r w:rsidRPr="00262D62">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DA7197" w14:textId="77777777" w:rsidR="0000206A" w:rsidRPr="00262D62" w:rsidRDefault="0000206A" w:rsidP="000E32BC">
            <w:pPr>
              <w:pStyle w:val="TableText10pt"/>
              <w:spacing w:before="60" w:after="0"/>
            </w:pPr>
            <w:r w:rsidRPr="00262D62">
              <w:t>Consider in detail for the purpose of finding meaning or relationships, and identifying patterns, similarities and differences</w:t>
            </w:r>
          </w:p>
        </w:tc>
      </w:tr>
      <w:tr w:rsidR="0000206A" w:rsidRPr="00262D62" w14:paraId="23FA7A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F7C5561" w14:textId="77777777" w:rsidR="0000206A" w:rsidRPr="00262D62" w:rsidRDefault="0000206A" w:rsidP="000E32BC">
            <w:pPr>
              <w:pStyle w:val="TableText10pt"/>
              <w:spacing w:before="60" w:after="0"/>
            </w:pPr>
            <w:r w:rsidRPr="00262D62">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E44A12" w14:textId="77777777" w:rsidR="0000206A" w:rsidRPr="00262D62" w:rsidRDefault="0000206A" w:rsidP="000E32BC">
            <w:pPr>
              <w:pStyle w:val="TableText10pt"/>
              <w:spacing w:before="60" w:after="0"/>
            </w:pPr>
            <w:r w:rsidRPr="00262D62">
              <w:t>Use, utilise or employ in a particular situation</w:t>
            </w:r>
          </w:p>
        </w:tc>
      </w:tr>
      <w:tr w:rsidR="0000206A" w:rsidRPr="00262D62" w14:paraId="2C641054"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3DDBFB" w14:textId="77777777" w:rsidR="0000206A" w:rsidRPr="00262D62" w:rsidRDefault="0000206A" w:rsidP="000E32BC">
            <w:pPr>
              <w:pStyle w:val="TableText10pt"/>
              <w:spacing w:before="60" w:after="0"/>
            </w:pPr>
            <w:r w:rsidRPr="00262D62">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2CFFF3" w14:textId="77777777" w:rsidR="0000206A" w:rsidRPr="00262D62" w:rsidRDefault="0000206A" w:rsidP="000E32BC">
            <w:pPr>
              <w:pStyle w:val="TableText10pt"/>
              <w:spacing w:before="60" w:after="0"/>
            </w:pPr>
            <w:r w:rsidRPr="00262D62">
              <w:t>Give reasons for or against something</w:t>
            </w:r>
          </w:p>
        </w:tc>
      </w:tr>
      <w:tr w:rsidR="0000206A" w:rsidRPr="00262D62" w14:paraId="2AA4E89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5D33485" w14:textId="77777777" w:rsidR="0000206A" w:rsidRPr="00262D62" w:rsidRDefault="0000206A" w:rsidP="000E32BC">
            <w:pPr>
              <w:pStyle w:val="TableText10pt"/>
              <w:spacing w:before="60" w:after="0"/>
            </w:pPr>
            <w:r w:rsidRPr="00262D62">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92892A" w14:textId="77777777" w:rsidR="0000206A" w:rsidRPr="00262D62" w:rsidRDefault="0000206A" w:rsidP="000E32BC">
            <w:pPr>
              <w:pStyle w:val="TableText10pt"/>
              <w:spacing w:before="60" w:after="0"/>
            </w:pPr>
            <w:r w:rsidRPr="00262D62">
              <w:t>Make a Judgement about the value of</w:t>
            </w:r>
          </w:p>
        </w:tc>
      </w:tr>
      <w:tr w:rsidR="0000206A" w:rsidRPr="00262D62" w14:paraId="5EEE120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7C1558" w14:textId="77777777" w:rsidR="0000206A" w:rsidRPr="00262D62" w:rsidRDefault="0000206A" w:rsidP="000E32BC">
            <w:pPr>
              <w:pStyle w:val="TableText10pt"/>
              <w:spacing w:before="60" w:after="0"/>
            </w:pPr>
            <w:r w:rsidRPr="00262D62">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4B89B1" w14:textId="77777777" w:rsidR="0000206A" w:rsidRPr="00262D62" w:rsidRDefault="0000206A" w:rsidP="000E32BC">
            <w:pPr>
              <w:pStyle w:val="TableText10pt"/>
              <w:spacing w:before="60" w:after="0"/>
            </w:pPr>
            <w:r w:rsidRPr="00262D62">
              <w:t>Arrange into named categories in order to sort, group or identify</w:t>
            </w:r>
          </w:p>
        </w:tc>
      </w:tr>
      <w:tr w:rsidR="0000206A" w:rsidRPr="00262D62" w14:paraId="418031B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6A8BA" w14:textId="77777777" w:rsidR="0000206A" w:rsidRPr="00262D62" w:rsidRDefault="0000206A" w:rsidP="000E32BC">
            <w:pPr>
              <w:pStyle w:val="TableText10pt"/>
              <w:spacing w:before="60" w:after="0"/>
            </w:pPr>
            <w:r w:rsidRPr="00262D62">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1F3D005" w14:textId="77777777" w:rsidR="0000206A" w:rsidRPr="00262D62" w:rsidRDefault="0000206A" w:rsidP="000E32BC">
            <w:pPr>
              <w:pStyle w:val="TableText10pt"/>
              <w:spacing w:before="60" w:after="0"/>
            </w:pPr>
            <w:r w:rsidRPr="00262D62">
              <w:t>Estimate, measure or note how things are similar or dissimilar</w:t>
            </w:r>
          </w:p>
        </w:tc>
      </w:tr>
      <w:tr w:rsidR="0000206A" w:rsidRPr="00262D62" w14:paraId="57E321DB"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0155BC" w14:textId="77777777" w:rsidR="0000206A" w:rsidRPr="00262D62" w:rsidRDefault="0000206A" w:rsidP="000E32BC">
            <w:pPr>
              <w:pStyle w:val="TableText10pt"/>
              <w:spacing w:before="60" w:after="0"/>
            </w:pPr>
            <w:r w:rsidRPr="00262D62">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42F5F9" w14:textId="77777777" w:rsidR="0000206A" w:rsidRPr="00262D62" w:rsidRDefault="0000206A" w:rsidP="000E32BC">
            <w:pPr>
              <w:pStyle w:val="TableText10pt"/>
              <w:spacing w:before="60" w:after="0"/>
            </w:pPr>
            <w:r w:rsidRPr="00262D62">
              <w:t>The activity that occurs when students produce written, spoken, or visual texts</w:t>
            </w:r>
          </w:p>
        </w:tc>
      </w:tr>
      <w:tr w:rsidR="0000206A" w:rsidRPr="00262D62" w14:paraId="2784FA8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96A494" w14:textId="77777777" w:rsidR="0000206A" w:rsidRPr="00262D62" w:rsidRDefault="0000206A" w:rsidP="000E32BC">
            <w:pPr>
              <w:pStyle w:val="TableText10pt"/>
              <w:spacing w:before="60" w:after="0"/>
            </w:pPr>
            <w:r w:rsidRPr="00262D62">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348953" w14:textId="77777777" w:rsidR="0000206A" w:rsidRPr="00262D62" w:rsidRDefault="0000206A" w:rsidP="000E32BC">
            <w:pPr>
              <w:pStyle w:val="TableText10pt"/>
              <w:spacing w:before="60" w:after="0"/>
            </w:pPr>
            <w:r w:rsidRPr="00262D62">
              <w:t>Compare in such a way as to emphasise differences</w:t>
            </w:r>
          </w:p>
        </w:tc>
      </w:tr>
      <w:tr w:rsidR="0000206A" w:rsidRPr="00262D62" w14:paraId="4E756F3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8C3B41" w14:textId="77777777" w:rsidR="0000206A" w:rsidRPr="00262D62" w:rsidRDefault="0000206A" w:rsidP="000E32BC">
            <w:pPr>
              <w:pStyle w:val="TableText10pt"/>
              <w:spacing w:before="60" w:after="0"/>
            </w:pPr>
            <w:r w:rsidRPr="00262D62">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C9EC28" w14:textId="77777777" w:rsidR="0000206A" w:rsidRPr="00262D62" w:rsidRDefault="0000206A" w:rsidP="000E32BC">
            <w:pPr>
              <w:pStyle w:val="TableText10pt"/>
              <w:spacing w:before="60" w:after="0"/>
            </w:pPr>
            <w:r w:rsidRPr="00262D62">
              <w:t>Bring into existence, to originate</w:t>
            </w:r>
          </w:p>
        </w:tc>
      </w:tr>
      <w:tr w:rsidR="0000206A" w:rsidRPr="00262D62" w14:paraId="14D4F4E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381255" w14:textId="77777777" w:rsidR="0000206A" w:rsidRPr="00262D62" w:rsidRDefault="0000206A" w:rsidP="000E32BC">
            <w:pPr>
              <w:pStyle w:val="TableText10pt"/>
              <w:spacing w:before="60" w:after="0"/>
            </w:pPr>
            <w:r w:rsidRPr="00262D62">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2404B2" w14:textId="77777777" w:rsidR="0000206A" w:rsidRPr="00262D62" w:rsidRDefault="0000206A" w:rsidP="000E32BC">
            <w:pPr>
              <w:pStyle w:val="TableText10pt"/>
              <w:spacing w:before="60" w:after="0"/>
            </w:pPr>
            <w:r w:rsidRPr="00262D62">
              <w:t>Give a practical exhibition an explanation</w:t>
            </w:r>
          </w:p>
        </w:tc>
      </w:tr>
      <w:tr w:rsidR="0000206A" w:rsidRPr="00262D62" w14:paraId="2F0268E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C3623C" w14:textId="77777777" w:rsidR="0000206A" w:rsidRPr="00262D62" w:rsidRDefault="0000206A" w:rsidP="000E32BC">
            <w:pPr>
              <w:pStyle w:val="TableText10pt"/>
              <w:spacing w:before="60" w:after="0"/>
            </w:pPr>
            <w:r w:rsidRPr="00262D62">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9C735D" w14:textId="77777777" w:rsidR="0000206A" w:rsidRPr="00262D62" w:rsidRDefault="0000206A" w:rsidP="000E32BC">
            <w:pPr>
              <w:pStyle w:val="TableText10pt"/>
              <w:spacing w:before="60" w:after="0"/>
            </w:pPr>
            <w:r w:rsidRPr="00262D62">
              <w:t>Give an account of characteristics or features</w:t>
            </w:r>
          </w:p>
        </w:tc>
      </w:tr>
      <w:tr w:rsidR="0000206A" w:rsidRPr="00262D62" w14:paraId="221903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7FA058" w14:textId="77777777" w:rsidR="0000206A" w:rsidRPr="00262D62" w:rsidRDefault="0000206A" w:rsidP="000E32BC">
            <w:pPr>
              <w:pStyle w:val="TableText10pt"/>
              <w:spacing w:before="60" w:after="0"/>
            </w:pPr>
            <w:r w:rsidRPr="00262D62">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70072" w14:textId="77777777" w:rsidR="0000206A" w:rsidRPr="00262D62" w:rsidRDefault="0000206A" w:rsidP="000E32BC">
            <w:pPr>
              <w:pStyle w:val="TableText10pt"/>
              <w:spacing w:before="60" w:after="0"/>
            </w:pPr>
            <w:r w:rsidRPr="00262D62">
              <w:t>Talk or write about a topic, taking into account different issues or ideas</w:t>
            </w:r>
          </w:p>
        </w:tc>
      </w:tr>
      <w:tr w:rsidR="0000206A" w:rsidRPr="00262D62" w14:paraId="2ABF560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9EDFC2" w14:textId="77777777" w:rsidR="0000206A" w:rsidRPr="00262D62" w:rsidRDefault="0000206A" w:rsidP="000E32BC">
            <w:pPr>
              <w:pStyle w:val="TableText10pt"/>
              <w:spacing w:before="60" w:after="0"/>
            </w:pPr>
            <w:r w:rsidRPr="00262D62">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FAD4B7" w14:textId="77777777" w:rsidR="0000206A" w:rsidRPr="00262D62" w:rsidRDefault="0000206A" w:rsidP="000E32BC">
            <w:pPr>
              <w:pStyle w:val="TableText10pt"/>
              <w:spacing w:before="60" w:after="0"/>
            </w:pPr>
            <w:r w:rsidRPr="00262D62">
              <w:t>Examine and judge the merit or significance of something</w:t>
            </w:r>
          </w:p>
        </w:tc>
      </w:tr>
      <w:tr w:rsidR="0000206A" w:rsidRPr="00262D62" w14:paraId="3A109E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3694A" w14:textId="77777777" w:rsidR="0000206A" w:rsidRPr="00262D62" w:rsidRDefault="0000206A" w:rsidP="000E32BC">
            <w:pPr>
              <w:pStyle w:val="TableText10pt"/>
              <w:spacing w:before="60" w:after="0"/>
            </w:pPr>
            <w:r w:rsidRPr="00262D62">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FAF833" w14:textId="77777777" w:rsidR="0000206A" w:rsidRPr="00262D62" w:rsidRDefault="0000206A" w:rsidP="000E32BC">
            <w:pPr>
              <w:pStyle w:val="TableText10pt"/>
              <w:spacing w:before="60" w:after="0"/>
            </w:pPr>
            <w:r w:rsidRPr="00262D62">
              <w:t>Determine the nature or condition of</w:t>
            </w:r>
          </w:p>
        </w:tc>
      </w:tr>
      <w:tr w:rsidR="0000206A" w:rsidRPr="00262D62" w14:paraId="3A23025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AA3735" w14:textId="77777777" w:rsidR="0000206A" w:rsidRPr="00262D62" w:rsidRDefault="0000206A" w:rsidP="000E32BC">
            <w:pPr>
              <w:pStyle w:val="TableText10pt"/>
              <w:spacing w:before="60" w:after="0"/>
            </w:pPr>
            <w:r w:rsidRPr="00262D62">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4C052" w14:textId="77777777" w:rsidR="0000206A" w:rsidRPr="00262D62" w:rsidRDefault="0000206A" w:rsidP="000E32BC">
            <w:pPr>
              <w:pStyle w:val="TableText10pt"/>
              <w:spacing w:before="60" w:after="0"/>
            </w:pPr>
            <w:r w:rsidRPr="00262D62">
              <w:t>Provide additional information that demonstrates understanding of reasoning and /or application</w:t>
            </w:r>
          </w:p>
        </w:tc>
      </w:tr>
      <w:tr w:rsidR="0000206A" w:rsidRPr="00262D62" w14:paraId="2C9CE8F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1DF422" w14:textId="77777777" w:rsidR="0000206A" w:rsidRPr="00262D62" w:rsidRDefault="0000206A" w:rsidP="000E32BC">
            <w:pPr>
              <w:pStyle w:val="TableText10pt"/>
              <w:spacing w:before="60" w:after="0"/>
            </w:pPr>
            <w:r w:rsidRPr="00262D62">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42BBA74" w14:textId="77777777" w:rsidR="0000206A" w:rsidRPr="00262D62" w:rsidRDefault="0000206A" w:rsidP="000E32BC">
            <w:pPr>
              <w:pStyle w:val="TableText10pt"/>
              <w:spacing w:before="60" w:after="0"/>
            </w:pPr>
            <w:r w:rsidRPr="00262D62">
              <w:t>Infer from what is known</w:t>
            </w:r>
          </w:p>
        </w:tc>
      </w:tr>
      <w:tr w:rsidR="0000206A" w:rsidRPr="00262D62" w14:paraId="635B227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A1B94D" w14:textId="77777777" w:rsidR="0000206A" w:rsidRPr="00262D62" w:rsidRDefault="0000206A" w:rsidP="000E32BC">
            <w:pPr>
              <w:pStyle w:val="TableText10pt"/>
              <w:spacing w:before="60" w:after="0"/>
            </w:pPr>
            <w:r w:rsidRPr="00262D62">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7E96" w14:textId="461342F4" w:rsidR="0000206A" w:rsidRPr="00262D62" w:rsidRDefault="0000206A" w:rsidP="000E32BC">
            <w:pPr>
              <w:pStyle w:val="TableText10pt"/>
              <w:spacing w:before="60" w:after="0"/>
            </w:pPr>
            <w:r w:rsidRPr="00262D62">
              <w:t>Put forward a supposition or conjecture to account for certain facts and used as a basis for further investigation by which it may be proved or disproved</w:t>
            </w:r>
          </w:p>
        </w:tc>
      </w:tr>
      <w:tr w:rsidR="0000206A" w:rsidRPr="00262D62" w14:paraId="0B144D5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475274" w14:textId="77777777" w:rsidR="0000206A" w:rsidRPr="00262D62" w:rsidRDefault="0000206A" w:rsidP="000E32BC">
            <w:pPr>
              <w:pStyle w:val="TableText10pt"/>
              <w:spacing w:before="60" w:after="0"/>
            </w:pPr>
            <w:r w:rsidRPr="00262D62">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310B1" w14:textId="77777777" w:rsidR="0000206A" w:rsidRPr="00262D62" w:rsidRDefault="0000206A" w:rsidP="000E32BC">
            <w:pPr>
              <w:pStyle w:val="TableText10pt"/>
              <w:spacing w:before="60" w:after="0"/>
            </w:pPr>
            <w:r w:rsidRPr="00262D62">
              <w:t>Recognise and name</w:t>
            </w:r>
          </w:p>
        </w:tc>
      </w:tr>
      <w:tr w:rsidR="0000206A" w:rsidRPr="00262D62" w14:paraId="371C7B6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E8B451" w14:textId="77777777" w:rsidR="0000206A" w:rsidRPr="00262D62" w:rsidRDefault="0000206A" w:rsidP="000E32BC">
            <w:pPr>
              <w:pStyle w:val="TableText10pt"/>
              <w:spacing w:before="60" w:after="0"/>
            </w:pPr>
            <w:r w:rsidRPr="00262D62">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5A3E80" w14:textId="77777777" w:rsidR="0000206A" w:rsidRPr="00262D62" w:rsidRDefault="0000206A" w:rsidP="000E32BC">
            <w:pPr>
              <w:pStyle w:val="TableText10pt"/>
              <w:spacing w:before="60" w:after="0"/>
            </w:pPr>
            <w:r w:rsidRPr="00262D62">
              <w:t>Draw meaning from</w:t>
            </w:r>
          </w:p>
        </w:tc>
      </w:tr>
      <w:tr w:rsidR="0000206A" w:rsidRPr="00262D62" w14:paraId="5C39B80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B631FF" w14:textId="77777777" w:rsidR="0000206A" w:rsidRPr="00262D62" w:rsidRDefault="0000206A" w:rsidP="000E32BC">
            <w:pPr>
              <w:pStyle w:val="TableText10pt"/>
              <w:spacing w:before="60" w:after="0"/>
            </w:pPr>
            <w:r w:rsidRPr="00262D62">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A8E3D9" w14:textId="77777777" w:rsidR="0000206A" w:rsidRPr="00262D62" w:rsidRDefault="0000206A" w:rsidP="000E32BC">
            <w:pPr>
              <w:pStyle w:val="TableText10pt"/>
              <w:spacing w:before="60" w:after="0"/>
            </w:pPr>
            <w:r w:rsidRPr="00262D62">
              <w:t>Planning, inquiry into and drawing conclusions about</w:t>
            </w:r>
          </w:p>
        </w:tc>
      </w:tr>
      <w:tr w:rsidR="0000206A" w:rsidRPr="00262D62" w14:paraId="64F4B7A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54AC5F" w14:textId="77777777" w:rsidR="0000206A" w:rsidRPr="00262D62" w:rsidRDefault="0000206A" w:rsidP="000E32BC">
            <w:pPr>
              <w:pStyle w:val="TableText10pt"/>
              <w:spacing w:before="60" w:after="0"/>
            </w:pPr>
            <w:r w:rsidRPr="00262D62">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658038" w14:textId="77777777" w:rsidR="0000206A" w:rsidRPr="00262D62" w:rsidRDefault="0000206A" w:rsidP="000E32BC">
            <w:pPr>
              <w:pStyle w:val="TableText10pt"/>
              <w:spacing w:before="60" w:after="0"/>
            </w:pPr>
            <w:r w:rsidRPr="00262D62">
              <w:t>Show how argument or conclusion is right or reasonable</w:t>
            </w:r>
          </w:p>
        </w:tc>
      </w:tr>
      <w:tr w:rsidR="0000206A" w:rsidRPr="00262D62" w14:paraId="595768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36CE00" w14:textId="77777777" w:rsidR="0000206A" w:rsidRPr="00262D62" w:rsidRDefault="0000206A" w:rsidP="000E32BC">
            <w:pPr>
              <w:pStyle w:val="TableText10pt"/>
              <w:spacing w:before="60" w:after="0"/>
            </w:pPr>
            <w:r w:rsidRPr="00262D62">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89964A" w14:textId="77777777" w:rsidR="0000206A" w:rsidRPr="00262D62" w:rsidRDefault="0000206A" w:rsidP="000E32BC">
            <w:pPr>
              <w:pStyle w:val="TableText10pt"/>
              <w:spacing w:before="60" w:after="0"/>
            </w:pPr>
            <w:r w:rsidRPr="00262D62">
              <w:t>Adapt or change</w:t>
            </w:r>
          </w:p>
        </w:tc>
      </w:tr>
      <w:tr w:rsidR="0000206A" w:rsidRPr="00262D62" w14:paraId="509D7D66"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F4AF8" w14:textId="77777777" w:rsidR="0000206A" w:rsidRPr="00262D62" w:rsidRDefault="0000206A" w:rsidP="000E32BC">
            <w:pPr>
              <w:pStyle w:val="TableText10pt"/>
              <w:spacing w:before="60" w:after="0"/>
            </w:pPr>
            <w:r w:rsidRPr="00262D62">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CBCDA8" w14:textId="77777777" w:rsidR="0000206A" w:rsidRPr="00262D62" w:rsidRDefault="0000206A" w:rsidP="000E32BC">
            <w:pPr>
              <w:pStyle w:val="TableText10pt"/>
              <w:spacing w:before="60" w:after="0"/>
            </w:pPr>
            <w:r w:rsidRPr="00262D62">
              <w:t>Strategize, develop a series of steps, processes</w:t>
            </w:r>
          </w:p>
        </w:tc>
      </w:tr>
      <w:tr w:rsidR="0000206A" w:rsidRPr="00262D62" w14:paraId="611D9C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E083F4" w14:textId="77777777" w:rsidR="0000206A" w:rsidRPr="00262D62" w:rsidRDefault="0000206A" w:rsidP="000E32BC">
            <w:pPr>
              <w:pStyle w:val="TableText10pt"/>
              <w:spacing w:before="60" w:after="0"/>
            </w:pPr>
            <w:r w:rsidRPr="00262D62">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32EF92" w14:textId="77777777" w:rsidR="0000206A" w:rsidRPr="00262D62" w:rsidRDefault="0000206A" w:rsidP="000E32BC">
            <w:pPr>
              <w:pStyle w:val="TableText10pt"/>
              <w:spacing w:before="60" w:after="0"/>
            </w:pPr>
            <w:r w:rsidRPr="00262D62">
              <w:t>Suggest what might happen in the future or as a consequence of something</w:t>
            </w:r>
          </w:p>
        </w:tc>
      </w:tr>
      <w:tr w:rsidR="0000206A" w:rsidRPr="00262D62" w14:paraId="368E59D1"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00A9A8" w14:textId="77777777" w:rsidR="0000206A" w:rsidRPr="00262D62" w:rsidRDefault="0000206A" w:rsidP="000E32BC">
            <w:pPr>
              <w:pStyle w:val="TableText10pt"/>
              <w:spacing w:before="60" w:after="0"/>
            </w:pPr>
            <w:r w:rsidRPr="00262D62">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795A69" w14:textId="77777777" w:rsidR="0000206A" w:rsidRPr="00262D62" w:rsidRDefault="0000206A" w:rsidP="000E32BC">
            <w:pPr>
              <w:pStyle w:val="TableText10pt"/>
              <w:spacing w:before="60" w:after="0"/>
            </w:pPr>
            <w:r w:rsidRPr="00262D62">
              <w:t>The thought process by which students develop an understanding and appreciation of their own learning. This process draws on both cognitive and affective experience</w:t>
            </w:r>
          </w:p>
        </w:tc>
      </w:tr>
      <w:tr w:rsidR="0000206A" w:rsidRPr="00262D62" w14:paraId="44D813C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188171" w14:textId="77777777" w:rsidR="0000206A" w:rsidRPr="00262D62" w:rsidRDefault="0000206A" w:rsidP="000E32BC">
            <w:pPr>
              <w:pStyle w:val="TableText10pt"/>
              <w:spacing w:before="60" w:after="0"/>
            </w:pPr>
            <w:r w:rsidRPr="00262D62">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2A8FB6" w14:textId="77777777" w:rsidR="0000206A" w:rsidRPr="00262D62" w:rsidRDefault="0000206A" w:rsidP="000E32BC">
            <w:pPr>
              <w:pStyle w:val="TableText10pt"/>
              <w:spacing w:before="60" w:after="0"/>
            </w:pPr>
            <w:r w:rsidRPr="00262D62">
              <w:t>Tell or report about happenings, events or circumstances</w:t>
            </w:r>
          </w:p>
        </w:tc>
      </w:tr>
      <w:tr w:rsidR="0000206A" w:rsidRPr="00262D62" w14:paraId="3D6B749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BB141" w14:textId="77777777" w:rsidR="0000206A" w:rsidRPr="00262D62" w:rsidRDefault="0000206A" w:rsidP="000E32BC">
            <w:pPr>
              <w:pStyle w:val="TableText10pt"/>
              <w:spacing w:before="60" w:after="0"/>
            </w:pPr>
            <w:r w:rsidRPr="00262D62">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4BDD0A" w14:textId="77777777" w:rsidR="0000206A" w:rsidRPr="00262D62" w:rsidRDefault="0000206A" w:rsidP="000E32BC">
            <w:pPr>
              <w:pStyle w:val="TableText10pt"/>
              <w:spacing w:before="60" w:after="0"/>
            </w:pPr>
            <w:r w:rsidRPr="00262D62">
              <w:t>Use words, images, symbols or signs to convey meaning</w:t>
            </w:r>
          </w:p>
        </w:tc>
      </w:tr>
      <w:tr w:rsidR="0000206A" w:rsidRPr="00262D62" w14:paraId="538133D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59CC6" w14:textId="77777777" w:rsidR="0000206A" w:rsidRPr="00262D62" w:rsidRDefault="0000206A" w:rsidP="000E32BC">
            <w:pPr>
              <w:pStyle w:val="TableText10pt"/>
              <w:spacing w:before="60" w:after="0"/>
            </w:pPr>
            <w:r w:rsidRPr="00262D62">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3C4DCA" w14:textId="77777777" w:rsidR="0000206A" w:rsidRPr="00262D62" w:rsidRDefault="0000206A" w:rsidP="000E32BC">
            <w:pPr>
              <w:pStyle w:val="TableText10pt"/>
              <w:spacing w:before="60" w:after="0"/>
            </w:pPr>
            <w:r w:rsidRPr="00262D62">
              <w:t>Copy or make close imitation</w:t>
            </w:r>
          </w:p>
        </w:tc>
      </w:tr>
      <w:tr w:rsidR="0000206A" w:rsidRPr="00262D62" w14:paraId="3699D78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AFC4A9" w14:textId="77777777" w:rsidR="0000206A" w:rsidRPr="00262D62" w:rsidRDefault="0000206A" w:rsidP="000E32BC">
            <w:pPr>
              <w:pStyle w:val="TableText10pt"/>
              <w:spacing w:before="60" w:after="0"/>
            </w:pPr>
            <w:r w:rsidRPr="00262D62">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184848" w14:textId="77777777" w:rsidR="0000206A" w:rsidRPr="00262D62" w:rsidRDefault="0000206A" w:rsidP="000E32BC">
            <w:pPr>
              <w:pStyle w:val="TableText10pt"/>
              <w:spacing w:before="60" w:after="0"/>
            </w:pPr>
            <w:r w:rsidRPr="00262D62">
              <w:t>React to a person or text</w:t>
            </w:r>
          </w:p>
        </w:tc>
      </w:tr>
      <w:tr w:rsidR="0000206A" w:rsidRPr="00262D62" w14:paraId="21A2AEC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EE7364" w14:textId="77777777" w:rsidR="0000206A" w:rsidRPr="00262D62" w:rsidRDefault="0000206A" w:rsidP="000E32BC">
            <w:pPr>
              <w:pStyle w:val="TableText10pt"/>
              <w:spacing w:before="60" w:after="0"/>
            </w:pPr>
            <w:r w:rsidRPr="00262D62">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CDAE40" w14:textId="77777777" w:rsidR="0000206A" w:rsidRPr="00262D62" w:rsidRDefault="0000206A" w:rsidP="000E32BC">
            <w:pPr>
              <w:pStyle w:val="TableText10pt"/>
              <w:spacing w:before="60" w:after="0"/>
            </w:pPr>
            <w:r w:rsidRPr="00262D62">
              <w:t>Choose in preference to another or others</w:t>
            </w:r>
          </w:p>
        </w:tc>
      </w:tr>
      <w:tr w:rsidR="0000206A" w:rsidRPr="00262D62" w14:paraId="308DBBF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1901B4" w14:textId="77777777" w:rsidR="0000206A" w:rsidRPr="00262D62" w:rsidRDefault="0000206A" w:rsidP="000E32BC">
            <w:pPr>
              <w:pStyle w:val="TableText10pt"/>
              <w:spacing w:before="60" w:after="0"/>
            </w:pPr>
            <w:r w:rsidRPr="00262D62">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6353AC" w14:textId="77777777" w:rsidR="0000206A" w:rsidRPr="00262D62" w:rsidRDefault="0000206A" w:rsidP="000E32BC">
            <w:pPr>
              <w:pStyle w:val="TableText10pt"/>
              <w:spacing w:before="60" w:after="0"/>
            </w:pPr>
            <w:r w:rsidRPr="00262D62">
              <w:t>Arrange in order</w:t>
            </w:r>
          </w:p>
        </w:tc>
      </w:tr>
      <w:tr w:rsidR="0000206A" w:rsidRPr="00262D62" w14:paraId="44C45967"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6FA07B" w14:textId="77777777" w:rsidR="0000206A" w:rsidRPr="00262D62" w:rsidRDefault="0000206A" w:rsidP="000E32BC">
            <w:pPr>
              <w:pStyle w:val="TableText10pt"/>
              <w:spacing w:before="60" w:after="0"/>
            </w:pPr>
            <w:r w:rsidRPr="00262D62">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D6C74A8" w14:textId="77777777" w:rsidR="0000206A" w:rsidRPr="00262D62" w:rsidRDefault="0000206A" w:rsidP="000E32BC">
            <w:pPr>
              <w:pStyle w:val="TableText10pt"/>
              <w:spacing w:before="60" w:after="0"/>
            </w:pPr>
            <w:r w:rsidRPr="00262D62">
              <w:t>Give a brief statement of the main points</w:t>
            </w:r>
          </w:p>
        </w:tc>
      </w:tr>
      <w:tr w:rsidR="0000206A" w:rsidRPr="00262D62" w14:paraId="396BD7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A68E5F" w14:textId="77777777" w:rsidR="0000206A" w:rsidRPr="00262D62" w:rsidRDefault="0000206A" w:rsidP="000E32BC">
            <w:pPr>
              <w:pStyle w:val="TableText10pt"/>
              <w:spacing w:before="60" w:after="0"/>
            </w:pPr>
            <w:r w:rsidRPr="00262D62">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B0B710" w14:textId="77777777" w:rsidR="0000206A" w:rsidRPr="00262D62" w:rsidRDefault="0000206A" w:rsidP="000E32BC">
            <w:pPr>
              <w:pStyle w:val="TableText10pt"/>
              <w:spacing w:before="60" w:after="0"/>
            </w:pPr>
            <w:r w:rsidRPr="00262D62">
              <w:t>Combine elements (information/ideas/components) into a coherent whole</w:t>
            </w:r>
          </w:p>
        </w:tc>
      </w:tr>
      <w:tr w:rsidR="0000206A" w:rsidRPr="00262D62" w14:paraId="3F47F1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4577F9" w14:textId="77777777" w:rsidR="0000206A" w:rsidRPr="00262D62" w:rsidRDefault="0000206A" w:rsidP="000E32BC">
            <w:pPr>
              <w:pStyle w:val="TableText10pt"/>
              <w:spacing w:before="60" w:after="0"/>
            </w:pPr>
            <w:r w:rsidRPr="00262D62">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9189639" w14:textId="77777777" w:rsidR="0000206A" w:rsidRPr="00262D62" w:rsidRDefault="0000206A" w:rsidP="000E32BC">
            <w:pPr>
              <w:pStyle w:val="TableText10pt"/>
              <w:spacing w:before="60" w:after="0"/>
            </w:pPr>
            <w:r w:rsidRPr="00262D62">
              <w:t>Examine qualities or abilities</w:t>
            </w:r>
          </w:p>
        </w:tc>
      </w:tr>
      <w:tr w:rsidR="0000206A" w:rsidRPr="00262D62" w14:paraId="140C5B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154C39" w14:textId="77777777" w:rsidR="0000206A" w:rsidRPr="00262D62" w:rsidRDefault="0000206A" w:rsidP="000E32BC">
            <w:pPr>
              <w:pStyle w:val="TableText10pt"/>
              <w:spacing w:before="60" w:after="0"/>
            </w:pPr>
            <w:r w:rsidRPr="00262D62">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1A0A5D" w14:textId="77777777" w:rsidR="0000206A" w:rsidRPr="00262D62" w:rsidRDefault="0000206A" w:rsidP="000E32BC">
            <w:pPr>
              <w:pStyle w:val="TableText10pt"/>
              <w:spacing w:before="60" w:after="0"/>
            </w:pPr>
            <w:r w:rsidRPr="00262D62">
              <w:t>Express in another language or form, or in simpler terms</w:t>
            </w:r>
          </w:p>
        </w:tc>
      </w:tr>
      <w:tr w:rsidR="0000206A" w:rsidRPr="00262D62" w14:paraId="61954A5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28679" w14:textId="77777777" w:rsidR="0000206A" w:rsidRPr="00262D62" w:rsidRDefault="0000206A" w:rsidP="000E32BC">
            <w:pPr>
              <w:pStyle w:val="TableText10pt"/>
              <w:spacing w:before="60" w:after="0"/>
            </w:pPr>
            <w:r w:rsidRPr="00262D62">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8DA8E5" w14:textId="77777777" w:rsidR="0000206A" w:rsidRPr="00262D62" w:rsidRDefault="0000206A" w:rsidP="000E32BC">
            <w:pPr>
              <w:pStyle w:val="TableText10pt"/>
              <w:spacing w:before="60" w:after="0"/>
            </w:pPr>
            <w:r w:rsidRPr="00262D62">
              <w:t>The ability to decode, interpret, create, question, challenge and evaluate texts that communicate with visual images as well as, or rather than, words</w:t>
            </w:r>
          </w:p>
        </w:tc>
      </w:tr>
    </w:tbl>
    <w:p w14:paraId="787325E4" w14:textId="77777777" w:rsidR="00262D62" w:rsidRPr="00262D62" w:rsidRDefault="00262D62">
      <w:pPr>
        <w:spacing w:before="0"/>
      </w:pPr>
      <w:bookmarkStart w:id="145" w:name="_Toc525640308"/>
      <w:r w:rsidRPr="00262D62">
        <w:br w:type="page"/>
      </w:r>
    </w:p>
    <w:p w14:paraId="4D2EE9E4" w14:textId="416D3FBA" w:rsidR="0000206A" w:rsidRPr="00262D62" w:rsidRDefault="0000206A" w:rsidP="0000206A">
      <w:pPr>
        <w:pStyle w:val="Heading1"/>
        <w:rPr>
          <w:lang w:val="en-AU"/>
        </w:rPr>
      </w:pPr>
      <w:bookmarkStart w:id="146" w:name="_Toc1565920"/>
      <w:bookmarkStart w:id="147" w:name="_Toc83731815"/>
      <w:r w:rsidRPr="00262D62">
        <w:rPr>
          <w:lang w:val="en-AU"/>
        </w:rPr>
        <w:lastRenderedPageBreak/>
        <w:t xml:space="preserve">Appendix </w:t>
      </w:r>
      <w:r w:rsidR="005A2BC2" w:rsidRPr="00262D62">
        <w:rPr>
          <w:lang w:val="en-AU"/>
        </w:rPr>
        <w:t>E</w:t>
      </w:r>
      <w:r w:rsidRPr="00262D62">
        <w:rPr>
          <w:lang w:val="en-AU"/>
        </w:rPr>
        <w:t xml:space="preserve"> – Glossary for ACT Senior Secondary Curriculum</w:t>
      </w:r>
      <w:bookmarkEnd w:id="145"/>
      <w:bookmarkEnd w:id="146"/>
      <w:bookmarkEnd w:id="147"/>
    </w:p>
    <w:p w14:paraId="1BCFBD9A" w14:textId="77777777" w:rsidR="0000206A" w:rsidRPr="00262D62" w:rsidRDefault="0000206A" w:rsidP="0000206A">
      <w:pPr>
        <w:rPr>
          <w:rFonts w:cs="Calibri"/>
        </w:rPr>
      </w:pPr>
      <w:r w:rsidRPr="00262D62">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0BA97465" w14:textId="77777777" w:rsidR="0000206A" w:rsidRPr="00262D62" w:rsidRDefault="0000206A" w:rsidP="0000206A">
      <w:pPr>
        <w:rPr>
          <w:rFonts w:cs="Calibri"/>
        </w:rPr>
      </w:pPr>
      <w:r w:rsidRPr="00262D62">
        <w:rPr>
          <w:rFonts w:cs="Calibri"/>
          <w:b/>
        </w:rPr>
        <w:t>Learning areas</w:t>
      </w:r>
      <w:r w:rsidRPr="00262D62">
        <w:rPr>
          <w:rFonts w:cs="Calibri"/>
        </w:rPr>
        <w:t xml:space="preserve"> are broad areas of the curriculum, including English, mathematics, science, the arts, languages, health and physical education.</w:t>
      </w:r>
    </w:p>
    <w:p w14:paraId="7EE30A0C" w14:textId="77777777" w:rsidR="0000206A" w:rsidRPr="00262D62" w:rsidRDefault="0000206A" w:rsidP="0000206A">
      <w:pPr>
        <w:rPr>
          <w:rFonts w:cs="Calibri"/>
        </w:rPr>
      </w:pPr>
      <w:r w:rsidRPr="00262D62">
        <w:rPr>
          <w:rFonts w:cs="Calibri"/>
        </w:rPr>
        <w:t xml:space="preserve">A </w:t>
      </w:r>
      <w:r w:rsidRPr="00262D62">
        <w:rPr>
          <w:rFonts w:cs="Calibri"/>
          <w:b/>
        </w:rPr>
        <w:t>subject</w:t>
      </w:r>
      <w:r w:rsidRPr="00262D62">
        <w:rPr>
          <w:rFonts w:cs="Calibri"/>
        </w:rPr>
        <w:t xml:space="preserve"> is a discrete area of study that is part of a learning area. There may be one or more subjects in a single learning area.</w:t>
      </w:r>
    </w:p>
    <w:p w14:paraId="670579E0" w14:textId="77777777" w:rsidR="0000206A" w:rsidRPr="00262D62" w:rsidRDefault="0000206A" w:rsidP="0000206A">
      <w:pPr>
        <w:rPr>
          <w:rFonts w:cs="Calibri"/>
        </w:rPr>
      </w:pPr>
      <w:r w:rsidRPr="00262D62">
        <w:rPr>
          <w:rFonts w:cs="Calibri"/>
          <w:b/>
        </w:rPr>
        <w:t>Frameworks</w:t>
      </w:r>
      <w:r w:rsidRPr="00262D62">
        <w:rPr>
          <w:rFonts w:cs="Calibri"/>
        </w:rPr>
        <w:t xml:space="preserve"> are system documents for Years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5821689B" w14:textId="77777777" w:rsidR="0000206A" w:rsidRPr="00262D62" w:rsidRDefault="0000206A" w:rsidP="0000206A">
      <w:pPr>
        <w:rPr>
          <w:rFonts w:cs="Calibri"/>
        </w:rPr>
      </w:pPr>
      <w:r w:rsidRPr="00262D62">
        <w:rPr>
          <w:rFonts w:cs="Calibri"/>
        </w:rPr>
        <w:t xml:space="preserve">The </w:t>
      </w:r>
      <w:r w:rsidRPr="00262D62">
        <w:rPr>
          <w:rFonts w:cs="Calibri"/>
          <w:b/>
        </w:rPr>
        <w:t>course</w:t>
      </w:r>
      <w:r w:rsidRPr="00262D62">
        <w:rPr>
          <w:rFonts w:cs="Calibri"/>
        </w:rPr>
        <w:t xml:space="preserve"> sets out the requirements for the implementation of a subject. Key elements of a course include the rationale, goals, content descriptions, assessment, and achievement standards as designated by the framework.</w:t>
      </w:r>
    </w:p>
    <w:p w14:paraId="14B6E12C" w14:textId="77777777" w:rsidR="0000206A" w:rsidRPr="00262D62" w:rsidRDefault="0000206A" w:rsidP="0000206A">
      <w:pPr>
        <w:rPr>
          <w:rFonts w:cs="Calibri"/>
        </w:rPr>
      </w:pPr>
      <w:r w:rsidRPr="00262D62">
        <w:rPr>
          <w:rFonts w:cs="Calibri"/>
        </w:rPr>
        <w:t>BSSS courses will be organised into units. A unit is a distinct focus of study within a course. A standard 1.0 unit is delivered for a minimum of 55 hours generally over one semester.</w:t>
      </w:r>
    </w:p>
    <w:p w14:paraId="46E906D0" w14:textId="77777777" w:rsidR="0000206A" w:rsidRPr="00262D62" w:rsidRDefault="0000206A" w:rsidP="0000206A">
      <w:pPr>
        <w:rPr>
          <w:rFonts w:cs="Calibri"/>
        </w:rPr>
      </w:pPr>
      <w:r w:rsidRPr="00262D62">
        <w:rPr>
          <w:rFonts w:cs="Calibri"/>
          <w:b/>
        </w:rPr>
        <w:t>Core</w:t>
      </w:r>
      <w:r w:rsidRPr="00262D62">
        <w:rPr>
          <w:rFonts w:cs="Calibri"/>
        </w:rPr>
        <w:t xml:space="preserve"> units are foundational units that provide students with the breadth of the subject.</w:t>
      </w:r>
    </w:p>
    <w:p w14:paraId="74B72B62" w14:textId="77777777" w:rsidR="0000206A" w:rsidRPr="00262D62" w:rsidRDefault="0000206A" w:rsidP="0000206A">
      <w:pPr>
        <w:rPr>
          <w:rFonts w:cs="Calibri"/>
        </w:rPr>
      </w:pPr>
      <w:r w:rsidRPr="00262D62">
        <w:rPr>
          <w:rFonts w:cs="Calibri"/>
          <w:b/>
        </w:rPr>
        <w:t>Additional</w:t>
      </w:r>
      <w:r w:rsidRPr="00262D62">
        <w:rPr>
          <w:rFonts w:cs="Calibri"/>
        </w:rPr>
        <w:t xml:space="preserve"> units are avenues of learning that cannot be provided for within the four core 1.0 standard units by an adjustment to the program of learning.</w:t>
      </w:r>
    </w:p>
    <w:p w14:paraId="58EC5C2D" w14:textId="77777777" w:rsidR="00AE205D" w:rsidRPr="00262D62" w:rsidRDefault="00AE205D" w:rsidP="00AE205D">
      <w:pPr>
        <w:rPr>
          <w:rFonts w:cs="Calibri"/>
        </w:rPr>
      </w:pPr>
      <w:bookmarkStart w:id="148" w:name="_Hlk87343646"/>
      <w:r w:rsidRPr="00262D62">
        <w:rPr>
          <w:rFonts w:cs="Calibri"/>
        </w:rPr>
        <w:t xml:space="preserve">An </w:t>
      </w:r>
      <w:r w:rsidRPr="00262D62">
        <w:rPr>
          <w:rFonts w:cs="Calibri"/>
          <w:b/>
        </w:rPr>
        <w:t>Independent Study unit</w:t>
      </w:r>
      <w:r w:rsidRPr="00262D62">
        <w:rPr>
          <w:rFonts w:cs="Calibri"/>
        </w:rPr>
        <w:t xml:space="preserve"> is a pedagogical approach that empowers students to make decisions about their own learning. Independent Study units can be proposed by a student and negotiated with their teacher but must meet the specific unit goals and content descriptions as they appear in the course.</w:t>
      </w:r>
    </w:p>
    <w:bookmarkEnd w:id="148"/>
    <w:p w14:paraId="0009B186" w14:textId="77777777" w:rsidR="0000206A" w:rsidRPr="00262D62" w:rsidRDefault="0000206A" w:rsidP="0000206A">
      <w:pPr>
        <w:rPr>
          <w:rFonts w:cs="Calibri"/>
        </w:rPr>
      </w:pPr>
      <w:r w:rsidRPr="00262D62">
        <w:rPr>
          <w:rFonts w:cs="Calibri"/>
        </w:rPr>
        <w:t xml:space="preserve">An </w:t>
      </w:r>
      <w:r w:rsidRPr="00262D62">
        <w:rPr>
          <w:rFonts w:cs="Calibri"/>
          <w:b/>
        </w:rPr>
        <w:t>elective</w:t>
      </w:r>
      <w:r w:rsidRPr="00262D62">
        <w:rPr>
          <w:rFonts w:cs="Calibri"/>
        </w:rPr>
        <w:t xml:space="preserve"> is a lens for demonstrating the content descriptions within a standard 1.0 or half standard 0.5 unit.</w:t>
      </w:r>
    </w:p>
    <w:p w14:paraId="0EEC0ECA" w14:textId="77777777" w:rsidR="0000206A" w:rsidRPr="00262D62" w:rsidRDefault="0000206A" w:rsidP="0000206A">
      <w:pPr>
        <w:rPr>
          <w:rFonts w:cs="Calibri"/>
        </w:rPr>
      </w:pPr>
      <w:r w:rsidRPr="00262D62">
        <w:rPr>
          <w:rFonts w:cs="Calibri"/>
        </w:rPr>
        <w:t>A</w:t>
      </w:r>
      <w:r w:rsidRPr="00E77BCB">
        <w:rPr>
          <w:rFonts w:cs="Calibri"/>
          <w:bCs/>
        </w:rPr>
        <w:t xml:space="preserve"> </w:t>
      </w:r>
      <w:r w:rsidRPr="00262D62">
        <w:rPr>
          <w:rFonts w:cs="Calibri"/>
          <w:b/>
        </w:rPr>
        <w:t>lens</w:t>
      </w:r>
      <w:r w:rsidRPr="00262D62">
        <w:rPr>
          <w:rFonts w:cs="Calibri"/>
        </w:rPr>
        <w:t xml:space="preserve"> is a particular focus or viewpoint within a broader study.</w:t>
      </w:r>
    </w:p>
    <w:p w14:paraId="11001C33" w14:textId="77777777" w:rsidR="0000206A" w:rsidRPr="00262D62" w:rsidRDefault="0000206A" w:rsidP="0000206A">
      <w:pPr>
        <w:rPr>
          <w:rFonts w:cs="Calibri"/>
        </w:rPr>
      </w:pPr>
      <w:r w:rsidRPr="00262D62">
        <w:rPr>
          <w:rFonts w:cs="Calibri"/>
          <w:b/>
        </w:rPr>
        <w:t>Content descriptions</w:t>
      </w:r>
      <w:r w:rsidRPr="00262D62">
        <w:rPr>
          <w:rFonts w:cs="Calibri"/>
        </w:rPr>
        <w:t xml:space="preserve"> refer to the subject-based knowledge, understanding and skills to be taught and learned.</w:t>
      </w:r>
    </w:p>
    <w:p w14:paraId="4C46963B" w14:textId="77777777" w:rsidR="0000206A" w:rsidRPr="00262D62" w:rsidRDefault="0000206A" w:rsidP="0000206A">
      <w:pPr>
        <w:rPr>
          <w:rFonts w:cs="Calibri"/>
        </w:rPr>
      </w:pPr>
      <w:r w:rsidRPr="00262D62">
        <w:rPr>
          <w:rFonts w:cs="Calibri"/>
        </w:rPr>
        <w:t xml:space="preserve">A </w:t>
      </w:r>
      <w:r w:rsidRPr="00262D62">
        <w:rPr>
          <w:rFonts w:cs="Calibri"/>
          <w:b/>
        </w:rPr>
        <w:t>program of learning</w:t>
      </w:r>
      <w:r w:rsidRPr="00262D62">
        <w:rPr>
          <w:rFonts w:cs="Calibri"/>
        </w:rPr>
        <w:t xml:space="preserve"> is what a college develops to implement the course for a subject and to ensure that the content descriptions are taught and learned.</w:t>
      </w:r>
    </w:p>
    <w:p w14:paraId="4AFE2494" w14:textId="77777777" w:rsidR="0000206A" w:rsidRPr="00262D62" w:rsidRDefault="0000206A" w:rsidP="0000206A">
      <w:pPr>
        <w:rPr>
          <w:rFonts w:cs="Calibri"/>
        </w:rPr>
      </w:pPr>
      <w:r w:rsidRPr="00262D62">
        <w:rPr>
          <w:rFonts w:cs="Calibri"/>
          <w:b/>
        </w:rPr>
        <w:t>Achievement standards</w:t>
      </w:r>
      <w:r w:rsidRPr="00262D62">
        <w:rPr>
          <w:rFonts w:cs="Calibri"/>
        </w:rPr>
        <w:t xml:space="preserve"> provide an indication of typical performance at five different levels (corresponding to grades A to E) following completion of study of senior secondary course content for units in a subject.</w:t>
      </w:r>
    </w:p>
    <w:p w14:paraId="12CE0C8C" w14:textId="3152AB51" w:rsidR="0000206A" w:rsidRPr="00262D62" w:rsidRDefault="0000206A" w:rsidP="0000206A">
      <w:pPr>
        <w:rPr>
          <w:rFonts w:cs="Calibri"/>
        </w:rPr>
      </w:pPr>
      <w:r w:rsidRPr="00262D62">
        <w:rPr>
          <w:rFonts w:cs="Calibri"/>
        </w:rPr>
        <w:t xml:space="preserve">ACT senior secondary system </w:t>
      </w:r>
      <w:r w:rsidRPr="00262D62">
        <w:rPr>
          <w:rFonts w:cs="Calibri"/>
          <w:b/>
        </w:rPr>
        <w:t>curriculum</w:t>
      </w:r>
      <w:r w:rsidRPr="00262D62">
        <w:rPr>
          <w:rFonts w:cs="Calibri"/>
        </w:rPr>
        <w:t xml:space="preserve"> comprises all BSSS approved courses of study.</w:t>
      </w:r>
    </w:p>
    <w:p w14:paraId="4B830F60" w14:textId="0959266E" w:rsidR="00262D62" w:rsidRPr="00262D62" w:rsidRDefault="00262D62">
      <w:pPr>
        <w:spacing w:before="0"/>
        <w:rPr>
          <w:rFonts w:cs="Calibri"/>
        </w:rPr>
      </w:pPr>
      <w:r w:rsidRPr="00262D62">
        <w:rPr>
          <w:rFonts w:cs="Calibri"/>
        </w:rPr>
        <w:br w:type="page"/>
      </w:r>
    </w:p>
    <w:p w14:paraId="552DE616" w14:textId="3DC5C6EB" w:rsidR="000E32BC" w:rsidRPr="00262D62" w:rsidRDefault="000E32BC" w:rsidP="000E32BC">
      <w:pPr>
        <w:pStyle w:val="Heading1"/>
        <w:rPr>
          <w:lang w:val="en-AU"/>
        </w:rPr>
      </w:pPr>
      <w:bookmarkStart w:id="149" w:name="_Toc83731816"/>
      <w:r w:rsidRPr="00262D62">
        <w:rPr>
          <w:lang w:val="en-AU"/>
        </w:rPr>
        <w:lastRenderedPageBreak/>
        <w:t xml:space="preserve">Appendix </w:t>
      </w:r>
      <w:r w:rsidR="005A2BC2" w:rsidRPr="00262D62">
        <w:rPr>
          <w:lang w:val="en-AU"/>
        </w:rPr>
        <w:t>F</w:t>
      </w:r>
      <w:r w:rsidRPr="00262D62">
        <w:rPr>
          <w:lang w:val="en-AU"/>
        </w:rPr>
        <w:t xml:space="preserve"> – Implementation of VET Qualifications</w:t>
      </w:r>
      <w:bookmarkEnd w:id="149"/>
    </w:p>
    <w:bookmarkEnd w:id="119"/>
    <w:bookmarkEnd w:id="139"/>
    <w:p w14:paraId="65B0CC83" w14:textId="1466B6D3" w:rsidR="000E32BC" w:rsidRDefault="000E32BC" w:rsidP="000E32BC">
      <w:pPr>
        <w:pStyle w:val="Heading2"/>
      </w:pPr>
      <w:r w:rsidRPr="00262D62">
        <w:t>VET Qualifications</w:t>
      </w:r>
    </w:p>
    <w:p w14:paraId="52A1385B" w14:textId="77777777" w:rsidR="00B91C28" w:rsidRPr="00B91C28" w:rsidRDefault="00B91C28" w:rsidP="00B91C28">
      <w:pPr>
        <w:rPr>
          <w:b/>
          <w:bCs/>
          <w:iCs/>
        </w:rPr>
      </w:pPr>
      <w:r w:rsidRPr="00B91C28">
        <w:rPr>
          <w:b/>
          <w:bCs/>
          <w:iCs/>
        </w:rPr>
        <w:t>VET Qualifications</w:t>
      </w:r>
    </w:p>
    <w:p w14:paraId="0DFBD414" w14:textId="2F91F0F6" w:rsidR="00B91C28" w:rsidRPr="00B91C28" w:rsidRDefault="00B91C28" w:rsidP="00B91C28">
      <w:r w:rsidRPr="00B91C28">
        <w:t xml:space="preserve">This course is mapped to allow students to achieve </w:t>
      </w:r>
      <w:r w:rsidRPr="00262D62">
        <w:rPr>
          <w:b/>
          <w:bCs/>
        </w:rPr>
        <w:t xml:space="preserve">Certificate I in Construction </w:t>
      </w:r>
      <w:r w:rsidRPr="00B91C28">
        <w:t xml:space="preserve">or </w:t>
      </w:r>
      <w:r w:rsidRPr="00B91C28">
        <w:rPr>
          <w:b/>
          <w:bCs/>
        </w:rPr>
        <w:t xml:space="preserve">Certificate II in </w:t>
      </w:r>
      <w:r>
        <w:rPr>
          <w:b/>
          <w:bCs/>
        </w:rPr>
        <w:t>Construction</w:t>
      </w:r>
      <w:r w:rsidRPr="00B91C28">
        <w:rPr>
          <w:b/>
          <w:bCs/>
        </w:rPr>
        <w:t xml:space="preserve"> Pathways</w:t>
      </w:r>
      <w:r w:rsidRPr="00B91C28">
        <w:t xml:space="preserve">. A transition period for the phasing out of </w:t>
      </w:r>
      <w:r w:rsidRPr="00262D62">
        <w:rPr>
          <w:b/>
          <w:bCs/>
        </w:rPr>
        <w:t xml:space="preserve">CPC10120 Certificate I in Construction </w:t>
      </w:r>
      <w:r w:rsidRPr="00B91C28">
        <w:t>will take place during the period 2023 – 2025. The 2025 Year 12 cohort will be the last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B91C28" w:rsidRPr="00B91C28" w14:paraId="346C676A" w14:textId="77777777">
        <w:tc>
          <w:tcPr>
            <w:tcW w:w="988" w:type="dxa"/>
            <w:tcBorders>
              <w:top w:val="single" w:sz="4" w:space="0" w:color="auto"/>
              <w:left w:val="single" w:sz="4" w:space="0" w:color="auto"/>
              <w:bottom w:val="single" w:sz="4" w:space="0" w:color="auto"/>
              <w:right w:val="single" w:sz="4" w:space="0" w:color="auto"/>
            </w:tcBorders>
          </w:tcPr>
          <w:p w14:paraId="1103AEA7" w14:textId="77777777" w:rsidR="00B91C28" w:rsidRPr="00B91C28" w:rsidRDefault="00B91C28" w:rsidP="00B91C28">
            <w:pPr>
              <w:rPr>
                <w:b/>
              </w:rPr>
            </w:pPr>
          </w:p>
        </w:tc>
        <w:tc>
          <w:tcPr>
            <w:tcW w:w="4042" w:type="dxa"/>
            <w:tcBorders>
              <w:top w:val="single" w:sz="4" w:space="0" w:color="auto"/>
              <w:left w:val="single" w:sz="4" w:space="0" w:color="auto"/>
              <w:bottom w:val="single" w:sz="4" w:space="0" w:color="auto"/>
              <w:right w:val="single" w:sz="4" w:space="0" w:color="auto"/>
            </w:tcBorders>
            <w:hideMark/>
          </w:tcPr>
          <w:p w14:paraId="554FF6A9" w14:textId="77777777" w:rsidR="00B91C28" w:rsidRPr="00B91C28" w:rsidRDefault="00B91C28" w:rsidP="00B91C28">
            <w:pPr>
              <w:rPr>
                <w:b/>
              </w:rPr>
            </w:pPr>
            <w:r w:rsidRPr="00B91C28">
              <w:rPr>
                <w:b/>
              </w:rPr>
              <w:t>Year 11</w:t>
            </w:r>
          </w:p>
        </w:tc>
        <w:tc>
          <w:tcPr>
            <w:tcW w:w="4042" w:type="dxa"/>
            <w:tcBorders>
              <w:top w:val="single" w:sz="4" w:space="0" w:color="auto"/>
              <w:left w:val="single" w:sz="4" w:space="0" w:color="auto"/>
              <w:bottom w:val="single" w:sz="4" w:space="0" w:color="auto"/>
              <w:right w:val="single" w:sz="4" w:space="0" w:color="auto"/>
            </w:tcBorders>
            <w:hideMark/>
          </w:tcPr>
          <w:p w14:paraId="77B6A1DC" w14:textId="77777777" w:rsidR="00B91C28" w:rsidRPr="00B91C28" w:rsidRDefault="00B91C28" w:rsidP="00B91C28">
            <w:pPr>
              <w:rPr>
                <w:b/>
              </w:rPr>
            </w:pPr>
            <w:r w:rsidRPr="00B91C28">
              <w:rPr>
                <w:b/>
              </w:rPr>
              <w:t>Year 12</w:t>
            </w:r>
          </w:p>
        </w:tc>
      </w:tr>
      <w:tr w:rsidR="00B91C28" w:rsidRPr="00B91C28" w14:paraId="0705D94D" w14:textId="77777777">
        <w:tc>
          <w:tcPr>
            <w:tcW w:w="988" w:type="dxa"/>
            <w:tcBorders>
              <w:top w:val="single" w:sz="4" w:space="0" w:color="auto"/>
              <w:left w:val="single" w:sz="4" w:space="0" w:color="auto"/>
              <w:bottom w:val="single" w:sz="4" w:space="0" w:color="auto"/>
              <w:right w:val="single" w:sz="4" w:space="0" w:color="auto"/>
            </w:tcBorders>
            <w:hideMark/>
          </w:tcPr>
          <w:p w14:paraId="3DC815F7" w14:textId="77777777" w:rsidR="00B91C28" w:rsidRPr="00B91C28" w:rsidRDefault="00B91C28" w:rsidP="00B91C28">
            <w:r w:rsidRPr="00B91C28">
              <w:t>2023</w:t>
            </w:r>
          </w:p>
        </w:tc>
        <w:tc>
          <w:tcPr>
            <w:tcW w:w="4042" w:type="dxa"/>
            <w:tcBorders>
              <w:top w:val="single" w:sz="4" w:space="0" w:color="auto"/>
              <w:left w:val="single" w:sz="4" w:space="0" w:color="auto"/>
              <w:bottom w:val="single" w:sz="4" w:space="0" w:color="auto"/>
              <w:right w:val="single" w:sz="4" w:space="0" w:color="auto"/>
            </w:tcBorders>
            <w:hideMark/>
          </w:tcPr>
          <w:p w14:paraId="3FFF7102" w14:textId="77777777" w:rsidR="00B91C28" w:rsidRPr="00B91C28" w:rsidRDefault="00B91C28" w:rsidP="00B91C28">
            <w:r w:rsidRPr="00B91C28">
              <w:t>Certificate I available to commence</w:t>
            </w:r>
          </w:p>
        </w:tc>
        <w:tc>
          <w:tcPr>
            <w:tcW w:w="4042" w:type="dxa"/>
            <w:tcBorders>
              <w:top w:val="single" w:sz="4" w:space="0" w:color="auto"/>
              <w:left w:val="single" w:sz="4" w:space="0" w:color="auto"/>
              <w:bottom w:val="single" w:sz="4" w:space="0" w:color="auto"/>
              <w:right w:val="single" w:sz="4" w:space="0" w:color="auto"/>
            </w:tcBorders>
            <w:hideMark/>
          </w:tcPr>
          <w:p w14:paraId="459F301E" w14:textId="77777777" w:rsidR="00B91C28" w:rsidRPr="00B91C28" w:rsidRDefault="00B91C28" w:rsidP="00B91C28">
            <w:r w:rsidRPr="00B91C28">
              <w:t>Certificate I available to complete</w:t>
            </w:r>
          </w:p>
        </w:tc>
      </w:tr>
      <w:tr w:rsidR="00B91C28" w:rsidRPr="00B91C28" w14:paraId="16CB288D" w14:textId="77777777">
        <w:tc>
          <w:tcPr>
            <w:tcW w:w="988" w:type="dxa"/>
            <w:tcBorders>
              <w:top w:val="single" w:sz="4" w:space="0" w:color="auto"/>
              <w:left w:val="single" w:sz="4" w:space="0" w:color="auto"/>
              <w:bottom w:val="single" w:sz="4" w:space="0" w:color="auto"/>
              <w:right w:val="single" w:sz="4" w:space="0" w:color="auto"/>
            </w:tcBorders>
            <w:hideMark/>
          </w:tcPr>
          <w:p w14:paraId="066E0FC1" w14:textId="77777777" w:rsidR="00B91C28" w:rsidRPr="00B91C28" w:rsidRDefault="00B91C28" w:rsidP="00B91C28">
            <w:r w:rsidRPr="00B91C28">
              <w:t>2024</w:t>
            </w:r>
          </w:p>
        </w:tc>
        <w:tc>
          <w:tcPr>
            <w:tcW w:w="4042" w:type="dxa"/>
            <w:tcBorders>
              <w:top w:val="single" w:sz="4" w:space="0" w:color="auto"/>
              <w:left w:val="single" w:sz="4" w:space="0" w:color="auto"/>
              <w:bottom w:val="single" w:sz="4" w:space="0" w:color="auto"/>
              <w:right w:val="single" w:sz="4" w:space="0" w:color="auto"/>
            </w:tcBorders>
            <w:hideMark/>
          </w:tcPr>
          <w:p w14:paraId="475F1C1B" w14:textId="77777777" w:rsidR="00B91C28" w:rsidRPr="00B91C28" w:rsidRDefault="00B91C28" w:rsidP="00B91C28">
            <w:r w:rsidRPr="00B91C28">
              <w:t>Certificate I available to commence (last cohort to begin Certificate I)</w:t>
            </w:r>
          </w:p>
        </w:tc>
        <w:tc>
          <w:tcPr>
            <w:tcW w:w="4042" w:type="dxa"/>
            <w:tcBorders>
              <w:top w:val="single" w:sz="4" w:space="0" w:color="auto"/>
              <w:left w:val="single" w:sz="4" w:space="0" w:color="auto"/>
              <w:bottom w:val="single" w:sz="4" w:space="0" w:color="auto"/>
              <w:right w:val="single" w:sz="4" w:space="0" w:color="auto"/>
            </w:tcBorders>
            <w:hideMark/>
          </w:tcPr>
          <w:p w14:paraId="26C60C1B" w14:textId="77777777" w:rsidR="00B91C28" w:rsidRPr="00B91C28" w:rsidRDefault="00B91C28" w:rsidP="00B91C28">
            <w:r w:rsidRPr="00B91C28">
              <w:t>Certificate I available to complete</w:t>
            </w:r>
          </w:p>
        </w:tc>
      </w:tr>
      <w:tr w:rsidR="00B91C28" w:rsidRPr="00B91C28" w14:paraId="6EF4DC9B" w14:textId="77777777">
        <w:tc>
          <w:tcPr>
            <w:tcW w:w="988" w:type="dxa"/>
            <w:tcBorders>
              <w:top w:val="single" w:sz="4" w:space="0" w:color="auto"/>
              <w:left w:val="single" w:sz="4" w:space="0" w:color="auto"/>
              <w:bottom w:val="single" w:sz="4" w:space="0" w:color="auto"/>
              <w:right w:val="single" w:sz="4" w:space="0" w:color="auto"/>
            </w:tcBorders>
            <w:hideMark/>
          </w:tcPr>
          <w:p w14:paraId="0ADF5A4E" w14:textId="77777777" w:rsidR="00B91C28" w:rsidRPr="00B91C28" w:rsidRDefault="00B91C28" w:rsidP="00B91C28">
            <w:r w:rsidRPr="00B91C28">
              <w:t>2025</w:t>
            </w:r>
          </w:p>
        </w:tc>
        <w:tc>
          <w:tcPr>
            <w:tcW w:w="4042" w:type="dxa"/>
            <w:tcBorders>
              <w:top w:val="single" w:sz="4" w:space="0" w:color="auto"/>
              <w:left w:val="single" w:sz="4" w:space="0" w:color="auto"/>
              <w:bottom w:val="single" w:sz="4" w:space="0" w:color="auto"/>
              <w:right w:val="single" w:sz="4" w:space="0" w:color="auto"/>
            </w:tcBorders>
            <w:hideMark/>
          </w:tcPr>
          <w:p w14:paraId="359814D7" w14:textId="77777777" w:rsidR="00B91C28" w:rsidRPr="00B91C28" w:rsidRDefault="00B91C28" w:rsidP="00B91C28">
            <w:r w:rsidRPr="00B91C28">
              <w:t>Certificate II only to commence</w:t>
            </w:r>
          </w:p>
        </w:tc>
        <w:tc>
          <w:tcPr>
            <w:tcW w:w="4042" w:type="dxa"/>
            <w:tcBorders>
              <w:top w:val="single" w:sz="4" w:space="0" w:color="auto"/>
              <w:left w:val="single" w:sz="4" w:space="0" w:color="auto"/>
              <w:bottom w:val="single" w:sz="4" w:space="0" w:color="auto"/>
              <w:right w:val="single" w:sz="4" w:space="0" w:color="auto"/>
            </w:tcBorders>
            <w:hideMark/>
          </w:tcPr>
          <w:p w14:paraId="26643FEB" w14:textId="77777777" w:rsidR="00B91C28" w:rsidRPr="00B91C28" w:rsidRDefault="00B91C28" w:rsidP="00B91C28">
            <w:r w:rsidRPr="00B91C28">
              <w:t>Certificate I available to complete for 2025 cohort only</w:t>
            </w:r>
          </w:p>
        </w:tc>
      </w:tr>
      <w:tr w:rsidR="00B91C28" w:rsidRPr="00B91C28" w14:paraId="3CAED171" w14:textId="77777777">
        <w:tc>
          <w:tcPr>
            <w:tcW w:w="988" w:type="dxa"/>
            <w:tcBorders>
              <w:top w:val="single" w:sz="4" w:space="0" w:color="auto"/>
              <w:left w:val="single" w:sz="4" w:space="0" w:color="auto"/>
              <w:bottom w:val="single" w:sz="4" w:space="0" w:color="auto"/>
              <w:right w:val="single" w:sz="4" w:space="0" w:color="auto"/>
            </w:tcBorders>
            <w:hideMark/>
          </w:tcPr>
          <w:p w14:paraId="42C01607" w14:textId="77777777" w:rsidR="00B91C28" w:rsidRPr="00B91C28" w:rsidRDefault="00B91C28" w:rsidP="00B91C28">
            <w:r w:rsidRPr="00B91C28">
              <w:t>2026</w:t>
            </w:r>
          </w:p>
        </w:tc>
        <w:tc>
          <w:tcPr>
            <w:tcW w:w="4042" w:type="dxa"/>
            <w:tcBorders>
              <w:top w:val="single" w:sz="4" w:space="0" w:color="auto"/>
              <w:left w:val="single" w:sz="4" w:space="0" w:color="auto"/>
              <w:bottom w:val="single" w:sz="4" w:space="0" w:color="auto"/>
              <w:right w:val="single" w:sz="4" w:space="0" w:color="auto"/>
            </w:tcBorders>
            <w:hideMark/>
          </w:tcPr>
          <w:p w14:paraId="5E19DDC9" w14:textId="77777777" w:rsidR="00B91C28" w:rsidRPr="00B91C28" w:rsidRDefault="00B91C28" w:rsidP="00B91C28">
            <w:r w:rsidRPr="00B91C28">
              <w:t>Certificate II only to commence</w:t>
            </w:r>
          </w:p>
        </w:tc>
        <w:tc>
          <w:tcPr>
            <w:tcW w:w="4042" w:type="dxa"/>
            <w:tcBorders>
              <w:top w:val="single" w:sz="4" w:space="0" w:color="auto"/>
              <w:left w:val="single" w:sz="4" w:space="0" w:color="auto"/>
              <w:bottom w:val="single" w:sz="4" w:space="0" w:color="auto"/>
              <w:right w:val="single" w:sz="4" w:space="0" w:color="auto"/>
            </w:tcBorders>
            <w:hideMark/>
          </w:tcPr>
          <w:p w14:paraId="215E60A8" w14:textId="77777777" w:rsidR="00B91C28" w:rsidRPr="00B91C28" w:rsidRDefault="00B91C28" w:rsidP="00B91C28">
            <w:r w:rsidRPr="00B91C28">
              <w:t>Certificate II only available to complete</w:t>
            </w:r>
          </w:p>
        </w:tc>
      </w:tr>
    </w:tbl>
    <w:p w14:paraId="41B9BF29" w14:textId="77777777" w:rsidR="00B91C28" w:rsidRPr="00B91C28" w:rsidRDefault="00B91C28" w:rsidP="00B91C28"/>
    <w:p w14:paraId="64C64779" w14:textId="77777777" w:rsidR="00E558AB" w:rsidRPr="00262D62" w:rsidRDefault="00E558AB" w:rsidP="00544A81">
      <w:pPr>
        <w:pStyle w:val="Heading3"/>
        <w:rPr>
          <w:lang w:eastAsia="en-AU"/>
        </w:rPr>
      </w:pPr>
      <w:bookmarkStart w:id="150" w:name="_Toc512942883"/>
      <w:r w:rsidRPr="00262D62">
        <w:rPr>
          <w:lang w:eastAsia="en-AU"/>
        </w:rPr>
        <w:t>Construction Induction Training</w:t>
      </w:r>
    </w:p>
    <w:p w14:paraId="2C769290" w14:textId="001B8F8B" w:rsidR="00E558AB" w:rsidRPr="00262D62" w:rsidRDefault="00E558AB" w:rsidP="00E558AB">
      <w:pPr>
        <w:shd w:val="clear" w:color="auto" w:fill="FFFFFF"/>
        <w:spacing w:before="100" w:beforeAutospacing="1" w:after="100" w:afterAutospacing="1"/>
        <w:rPr>
          <w:rFonts w:asciiTheme="majorHAnsi" w:hAnsiTheme="majorHAnsi"/>
          <w:szCs w:val="22"/>
          <w:lang w:eastAsia="en-AU"/>
        </w:rPr>
      </w:pPr>
      <w:r w:rsidRPr="00262D62">
        <w:rPr>
          <w:rFonts w:asciiTheme="majorHAnsi" w:hAnsiTheme="majorHAnsi"/>
          <w:szCs w:val="22"/>
          <w:lang w:eastAsia="en-AU"/>
        </w:rPr>
        <w:t>The</w:t>
      </w:r>
      <w:r w:rsidR="00E77BCB">
        <w:rPr>
          <w:rFonts w:asciiTheme="majorHAnsi" w:hAnsiTheme="majorHAnsi"/>
          <w:szCs w:val="22"/>
          <w:lang w:eastAsia="en-AU"/>
        </w:rPr>
        <w:t xml:space="preserve"> </w:t>
      </w:r>
      <w:hyperlink r:id="rId17" w:tgtFrame="_blank" w:history="1">
        <w:r w:rsidRPr="00262D62">
          <w:rPr>
            <w:rFonts w:asciiTheme="majorHAnsi" w:hAnsiTheme="majorHAnsi"/>
            <w:i/>
            <w:iCs/>
            <w:color w:val="313131"/>
            <w:szCs w:val="22"/>
            <w:u w:val="single"/>
            <w:lang w:eastAsia="en-AU"/>
          </w:rPr>
          <w:t>Work Health and Safety Regulation 2011</w:t>
        </w:r>
      </w:hyperlink>
      <w:r w:rsidR="00E77BCB">
        <w:rPr>
          <w:rFonts w:asciiTheme="majorHAnsi" w:hAnsiTheme="majorHAnsi"/>
          <w:szCs w:val="22"/>
          <w:lang w:eastAsia="en-AU"/>
        </w:rPr>
        <w:t xml:space="preserve"> </w:t>
      </w:r>
      <w:r w:rsidRPr="00262D62">
        <w:rPr>
          <w:rFonts w:asciiTheme="majorHAnsi" w:hAnsiTheme="majorHAnsi"/>
          <w:szCs w:val="22"/>
          <w:lang w:eastAsia="en-AU"/>
        </w:rPr>
        <w:t>requires that a person conducting a business or undertaking must ensure workers have successfully completed</w:t>
      </w:r>
      <w:r w:rsidR="00E77BCB">
        <w:rPr>
          <w:rFonts w:asciiTheme="majorHAnsi" w:hAnsiTheme="majorHAnsi"/>
          <w:szCs w:val="22"/>
          <w:lang w:eastAsia="en-AU"/>
        </w:rPr>
        <w:t xml:space="preserve"> </w:t>
      </w:r>
      <w:hyperlink r:id="rId18" w:tgtFrame="_blank" w:history="1">
        <w:r w:rsidRPr="00262D62">
          <w:rPr>
            <w:rFonts w:asciiTheme="majorHAnsi" w:hAnsiTheme="majorHAnsi"/>
            <w:color w:val="313131"/>
            <w:szCs w:val="22"/>
            <w:lang w:eastAsia="en-AU"/>
          </w:rPr>
          <w:t>general construction induction training</w:t>
        </w:r>
      </w:hyperlink>
      <w:r w:rsidR="00E77BCB">
        <w:rPr>
          <w:rFonts w:asciiTheme="majorHAnsi" w:hAnsiTheme="majorHAnsi"/>
          <w:color w:val="313131"/>
          <w:szCs w:val="22"/>
          <w:lang w:eastAsia="en-AU"/>
        </w:rPr>
        <w:t xml:space="preserve"> </w:t>
      </w:r>
      <w:r w:rsidRPr="00262D62">
        <w:rPr>
          <w:rFonts w:asciiTheme="majorHAnsi" w:hAnsiTheme="majorHAnsi"/>
          <w:szCs w:val="22"/>
          <w:lang w:eastAsia="en-AU"/>
        </w:rPr>
        <w:t xml:space="preserve">before starting construction work. </w:t>
      </w:r>
      <w:r w:rsidR="00FF68A9" w:rsidRPr="00262D62">
        <w:rPr>
          <w:rFonts w:asciiTheme="majorHAnsi" w:hAnsiTheme="majorHAnsi"/>
          <w:szCs w:val="22"/>
          <w:lang w:eastAsia="en-AU"/>
        </w:rPr>
        <w:t>This is often called the ‘White Card’.</w:t>
      </w:r>
    </w:p>
    <w:p w14:paraId="19C94DF3" w14:textId="4D70CB4D" w:rsidR="005D6D30" w:rsidRPr="00E77BCB" w:rsidRDefault="00E558AB" w:rsidP="005D6D30">
      <w:pPr>
        <w:pStyle w:val="Heading2"/>
        <w:shd w:val="clear" w:color="auto" w:fill="FFFFFF"/>
        <w:spacing w:after="0"/>
        <w:rPr>
          <w:rFonts w:asciiTheme="majorHAnsi" w:hAnsiTheme="majorHAnsi"/>
          <w:b w:val="0"/>
          <w:bCs w:val="0"/>
          <w:iCs w:val="0"/>
          <w:color w:val="313131"/>
          <w:sz w:val="22"/>
          <w:szCs w:val="22"/>
          <w:lang w:eastAsia="en-AU"/>
        </w:rPr>
      </w:pPr>
      <w:r w:rsidRPr="00262D62">
        <w:rPr>
          <w:rFonts w:asciiTheme="majorHAnsi" w:hAnsiTheme="majorHAnsi"/>
          <w:b w:val="0"/>
          <w:bCs w:val="0"/>
          <w:iCs w:val="0"/>
          <w:color w:val="313131"/>
          <w:sz w:val="22"/>
          <w:szCs w:val="22"/>
          <w:lang w:eastAsia="en-AU"/>
        </w:rPr>
        <w:t>General Construction Induction Training is a nationally accredited competency unit known as</w:t>
      </w:r>
      <w:r w:rsidR="00FF68A9" w:rsidRPr="00262D62">
        <w:rPr>
          <w:rFonts w:asciiTheme="majorHAnsi" w:hAnsiTheme="majorHAnsi"/>
          <w:b w:val="0"/>
          <w:bCs w:val="0"/>
          <w:iCs w:val="0"/>
          <w:color w:val="313131"/>
          <w:sz w:val="22"/>
          <w:szCs w:val="22"/>
          <w:lang w:eastAsia="en-AU"/>
        </w:rPr>
        <w:t>:</w:t>
      </w:r>
      <w:r w:rsidRPr="00262D62">
        <w:rPr>
          <w:rFonts w:asciiTheme="majorHAnsi" w:hAnsiTheme="majorHAnsi"/>
          <w:b w:val="0"/>
          <w:bCs w:val="0"/>
          <w:iCs w:val="0"/>
          <w:color w:val="313131"/>
          <w:sz w:val="22"/>
          <w:szCs w:val="22"/>
          <w:lang w:eastAsia="en-AU"/>
        </w:rPr>
        <w:t xml:space="preserve"> </w:t>
      </w:r>
      <w:r w:rsidRPr="00262D62">
        <w:rPr>
          <w:rFonts w:asciiTheme="majorHAnsi" w:hAnsiTheme="majorHAnsi"/>
          <w:b w:val="0"/>
          <w:bCs w:val="0"/>
          <w:i/>
          <w:color w:val="313131"/>
          <w:sz w:val="22"/>
          <w:szCs w:val="22"/>
          <w:lang w:eastAsia="en-AU"/>
        </w:rPr>
        <w:t>“Prepare to work safely in the construction industry”</w:t>
      </w:r>
      <w:r w:rsidR="005D6D30" w:rsidRPr="00262D62">
        <w:rPr>
          <w:rFonts w:asciiTheme="majorHAnsi" w:hAnsiTheme="majorHAnsi"/>
          <w:b w:val="0"/>
          <w:bCs w:val="0"/>
          <w:i/>
          <w:color w:val="313131"/>
          <w:sz w:val="22"/>
          <w:szCs w:val="22"/>
          <w:lang w:eastAsia="en-AU"/>
        </w:rPr>
        <w:t xml:space="preserve"> </w:t>
      </w:r>
      <w:r w:rsidR="00FF68A9" w:rsidRPr="00262D62">
        <w:rPr>
          <w:rFonts w:asciiTheme="majorHAnsi" w:hAnsiTheme="majorHAnsi"/>
          <w:b w:val="0"/>
          <w:bCs w:val="0"/>
          <w:i/>
          <w:color w:val="313131"/>
          <w:sz w:val="22"/>
          <w:szCs w:val="22"/>
          <w:lang w:eastAsia="en-AU"/>
        </w:rPr>
        <w:t>(</w:t>
      </w:r>
      <w:r w:rsidR="005D6D30" w:rsidRPr="00262D62">
        <w:rPr>
          <w:rFonts w:asciiTheme="majorHAnsi" w:hAnsiTheme="majorHAnsi"/>
          <w:b w:val="0"/>
          <w:bCs w:val="0"/>
          <w:i/>
          <w:color w:val="313131"/>
          <w:sz w:val="22"/>
          <w:szCs w:val="22"/>
          <w:lang w:eastAsia="en-AU"/>
        </w:rPr>
        <w:t>CPCCWHS1001</w:t>
      </w:r>
      <w:r w:rsidR="00FF68A9" w:rsidRPr="00262D62">
        <w:rPr>
          <w:rFonts w:asciiTheme="majorHAnsi" w:hAnsiTheme="majorHAnsi"/>
          <w:b w:val="0"/>
          <w:bCs w:val="0"/>
          <w:i/>
          <w:color w:val="313131"/>
          <w:sz w:val="22"/>
          <w:szCs w:val="22"/>
          <w:lang w:eastAsia="en-AU"/>
        </w:rPr>
        <w:t>).</w:t>
      </w:r>
    </w:p>
    <w:p w14:paraId="0EE05712" w14:textId="77777777" w:rsidR="00E558AB" w:rsidRPr="00262D62" w:rsidRDefault="00E558AB" w:rsidP="00E558AB">
      <w:pPr>
        <w:shd w:val="clear" w:color="auto" w:fill="FFFFFF"/>
        <w:spacing w:before="100" w:beforeAutospacing="1" w:after="100" w:afterAutospacing="1"/>
        <w:rPr>
          <w:szCs w:val="22"/>
          <w:lang w:eastAsia="en-AU"/>
        </w:rPr>
      </w:pPr>
      <w:r w:rsidRPr="00262D62">
        <w:rPr>
          <w:szCs w:val="22"/>
          <w:lang w:eastAsia="en-AU"/>
        </w:rPr>
        <w:t>The competency unit is a training program that provides workers in the construction industry with an awareness and understanding of:</w:t>
      </w:r>
    </w:p>
    <w:p w14:paraId="4F790968" w14:textId="3AE8D9F6" w:rsidR="00E558AB" w:rsidRPr="00262D62" w:rsidRDefault="00E558AB" w:rsidP="00D634E8">
      <w:pPr>
        <w:numPr>
          <w:ilvl w:val="0"/>
          <w:numId w:val="23"/>
        </w:numPr>
        <w:shd w:val="clear" w:color="auto" w:fill="FFFFFF"/>
        <w:tabs>
          <w:tab w:val="clear" w:pos="720"/>
          <w:tab w:val="num" w:pos="851"/>
        </w:tabs>
        <w:spacing w:before="100" w:beforeAutospacing="1" w:after="100" w:afterAutospacing="1"/>
        <w:ind w:left="851" w:hanging="567"/>
        <w:rPr>
          <w:szCs w:val="22"/>
          <w:lang w:eastAsia="en-AU"/>
        </w:rPr>
      </w:pPr>
      <w:r w:rsidRPr="00262D62">
        <w:rPr>
          <w:szCs w:val="22"/>
          <w:lang w:eastAsia="en-AU"/>
        </w:rPr>
        <w:t>their rights and responsibilities under Work Health and Safety law</w:t>
      </w:r>
    </w:p>
    <w:p w14:paraId="716AB9A3" w14:textId="11FE8E75" w:rsidR="00E558AB" w:rsidRPr="00262D62" w:rsidRDefault="00E558AB" w:rsidP="00D634E8">
      <w:pPr>
        <w:numPr>
          <w:ilvl w:val="0"/>
          <w:numId w:val="23"/>
        </w:numPr>
        <w:shd w:val="clear" w:color="auto" w:fill="FFFFFF"/>
        <w:tabs>
          <w:tab w:val="clear" w:pos="720"/>
          <w:tab w:val="num" w:pos="851"/>
        </w:tabs>
        <w:spacing w:before="100" w:beforeAutospacing="1" w:after="100" w:afterAutospacing="1"/>
        <w:ind w:left="851" w:hanging="567"/>
        <w:rPr>
          <w:szCs w:val="22"/>
          <w:lang w:eastAsia="en-AU"/>
        </w:rPr>
      </w:pPr>
      <w:r w:rsidRPr="00262D62">
        <w:rPr>
          <w:szCs w:val="22"/>
          <w:lang w:eastAsia="en-AU"/>
        </w:rPr>
        <w:t>common hazards and risks in the construction industry</w:t>
      </w:r>
    </w:p>
    <w:p w14:paraId="2660A0C5" w14:textId="2045CF1A" w:rsidR="00E558AB" w:rsidRPr="00262D62" w:rsidRDefault="00E558AB" w:rsidP="00D634E8">
      <w:pPr>
        <w:numPr>
          <w:ilvl w:val="0"/>
          <w:numId w:val="23"/>
        </w:numPr>
        <w:shd w:val="clear" w:color="auto" w:fill="FFFFFF"/>
        <w:tabs>
          <w:tab w:val="clear" w:pos="720"/>
          <w:tab w:val="num" w:pos="851"/>
        </w:tabs>
        <w:spacing w:before="100" w:beforeAutospacing="1" w:after="100" w:afterAutospacing="1"/>
        <w:ind w:left="851" w:hanging="567"/>
        <w:rPr>
          <w:szCs w:val="22"/>
          <w:lang w:eastAsia="en-AU"/>
        </w:rPr>
      </w:pPr>
      <w:r w:rsidRPr="00262D62">
        <w:rPr>
          <w:szCs w:val="22"/>
          <w:lang w:eastAsia="en-AU"/>
        </w:rPr>
        <w:t>basic risk management principles</w:t>
      </w:r>
    </w:p>
    <w:p w14:paraId="64047776" w14:textId="77777777" w:rsidR="00E558AB" w:rsidRPr="00262D62" w:rsidRDefault="00E558AB" w:rsidP="00D634E8">
      <w:pPr>
        <w:numPr>
          <w:ilvl w:val="0"/>
          <w:numId w:val="23"/>
        </w:numPr>
        <w:shd w:val="clear" w:color="auto" w:fill="FFFFFF"/>
        <w:tabs>
          <w:tab w:val="clear" w:pos="720"/>
          <w:tab w:val="num" w:pos="851"/>
        </w:tabs>
        <w:spacing w:before="100" w:beforeAutospacing="1" w:after="100" w:afterAutospacing="1"/>
        <w:ind w:left="851" w:hanging="567"/>
        <w:rPr>
          <w:szCs w:val="22"/>
          <w:lang w:eastAsia="en-AU"/>
        </w:rPr>
      </w:pPr>
      <w:r w:rsidRPr="00262D62">
        <w:rPr>
          <w:szCs w:val="22"/>
          <w:lang w:eastAsia="en-AU"/>
        </w:rPr>
        <w:t>the standard of behaviour expected of workers on construction sites.</w:t>
      </w:r>
    </w:p>
    <w:p w14:paraId="1A67D82A" w14:textId="05A4D952" w:rsidR="00E558AB" w:rsidRPr="00262D62" w:rsidRDefault="00E558AB" w:rsidP="00E558AB">
      <w:pPr>
        <w:shd w:val="clear" w:color="auto" w:fill="FFFFFF"/>
        <w:spacing w:before="100" w:beforeAutospacing="1" w:after="100" w:afterAutospacing="1"/>
        <w:rPr>
          <w:szCs w:val="22"/>
          <w:lang w:eastAsia="en-AU"/>
        </w:rPr>
      </w:pPr>
      <w:r w:rsidRPr="00262D62">
        <w:rPr>
          <w:szCs w:val="22"/>
          <w:lang w:eastAsia="en-AU"/>
        </w:rPr>
        <w:t>The competency unit is approximately six hours in duration and can only be delivered face to face by a registered training organisation registered with the Australian Skills Quality Authority having the scope to train the specified competency unit "</w:t>
      </w:r>
      <w:r w:rsidR="00047256" w:rsidRPr="00262D62">
        <w:rPr>
          <w:i/>
          <w:iCs/>
          <w:szCs w:val="22"/>
          <w:lang w:eastAsia="en-AU"/>
        </w:rPr>
        <w:t>Prepare to w</w:t>
      </w:r>
      <w:r w:rsidRPr="00262D62">
        <w:rPr>
          <w:i/>
          <w:iCs/>
          <w:szCs w:val="22"/>
          <w:lang w:eastAsia="en-AU"/>
        </w:rPr>
        <w:t>ork safely in the construction industry</w:t>
      </w:r>
      <w:r w:rsidRPr="00262D62">
        <w:rPr>
          <w:szCs w:val="22"/>
          <w:lang w:eastAsia="en-AU"/>
        </w:rPr>
        <w:t>" in the ACT.</w:t>
      </w:r>
    </w:p>
    <w:p w14:paraId="1CDC851F" w14:textId="77777777" w:rsidR="00E558AB" w:rsidRPr="00262D62" w:rsidRDefault="00E558AB" w:rsidP="00E558AB">
      <w:pPr>
        <w:shd w:val="clear" w:color="auto" w:fill="FFFFFF"/>
        <w:spacing w:before="100" w:beforeAutospacing="1" w:after="100" w:afterAutospacing="1"/>
        <w:rPr>
          <w:szCs w:val="22"/>
          <w:lang w:eastAsia="en-AU"/>
        </w:rPr>
      </w:pPr>
      <w:r w:rsidRPr="00262D62">
        <w:rPr>
          <w:szCs w:val="22"/>
          <w:lang w:eastAsia="en-AU"/>
        </w:rPr>
        <w:t>This training must be completed through a registered training organisation and completed within 60 days prior to applying for a General Construction Induction Card.</w:t>
      </w:r>
    </w:p>
    <w:p w14:paraId="52EBC323" w14:textId="356881DA" w:rsidR="00E558AB" w:rsidRPr="00262D62" w:rsidRDefault="00E558AB" w:rsidP="00E558AB">
      <w:pPr>
        <w:shd w:val="clear" w:color="auto" w:fill="FFFFFF"/>
        <w:spacing w:before="100" w:beforeAutospacing="1" w:after="100" w:afterAutospacing="1"/>
        <w:rPr>
          <w:szCs w:val="22"/>
          <w:lang w:eastAsia="en-AU"/>
        </w:rPr>
      </w:pPr>
      <w:r w:rsidRPr="00262D62">
        <w:rPr>
          <w:szCs w:val="22"/>
          <w:lang w:eastAsia="en-AU"/>
        </w:rPr>
        <w:t>After successfully completing the General Construction Induction Training, the registered training organisation will issue the person with certification. The person must then apply to Access Canberra for a General Construction Induction Card within 60 days of the certification being issued.</w:t>
      </w:r>
      <w:r w:rsidR="00E77BCB">
        <w:rPr>
          <w:szCs w:val="22"/>
          <w:lang w:eastAsia="en-AU"/>
        </w:rPr>
        <w:t xml:space="preserve"> </w:t>
      </w:r>
      <w:r w:rsidRPr="00262D62">
        <w:rPr>
          <w:szCs w:val="22"/>
          <w:lang w:eastAsia="en-AU"/>
        </w:rPr>
        <w:t>If an applicant is unable to apply to Access Canberra for a General Construction Induction Card within the 60 days allowed, they must provide a written declaration from the trainer that the applicant has successfully completed general construction induction training.</w:t>
      </w:r>
    </w:p>
    <w:p w14:paraId="55AD40CE" w14:textId="77777777" w:rsidR="00E558AB" w:rsidRPr="00262D62" w:rsidRDefault="00E558AB" w:rsidP="00E558AB">
      <w:pPr>
        <w:shd w:val="clear" w:color="auto" w:fill="FFFFFF"/>
        <w:spacing w:before="100" w:beforeAutospacing="1" w:after="100" w:afterAutospacing="1"/>
        <w:rPr>
          <w:rFonts w:asciiTheme="majorHAnsi" w:hAnsiTheme="majorHAnsi"/>
          <w:szCs w:val="22"/>
          <w:lang w:eastAsia="en-AU"/>
        </w:rPr>
      </w:pPr>
      <w:r w:rsidRPr="00262D62">
        <w:rPr>
          <w:rFonts w:asciiTheme="majorHAnsi" w:hAnsiTheme="majorHAnsi"/>
          <w:szCs w:val="22"/>
          <w:lang w:eastAsia="en-AU"/>
        </w:rPr>
        <w:t>Construction workers in the ACT require a General Construction Induction Card (White Card) when working on a construction site.</w:t>
      </w:r>
    </w:p>
    <w:p w14:paraId="729C08A2" w14:textId="0C563A07" w:rsidR="00E558AB" w:rsidRPr="00262D62" w:rsidRDefault="00E558AB" w:rsidP="00E558AB">
      <w:pPr>
        <w:shd w:val="clear" w:color="auto" w:fill="FFFFFF"/>
        <w:spacing w:before="100" w:beforeAutospacing="1" w:after="100" w:afterAutospacing="1"/>
        <w:rPr>
          <w:rFonts w:asciiTheme="majorHAnsi" w:hAnsiTheme="majorHAnsi"/>
          <w:szCs w:val="22"/>
          <w:lang w:eastAsia="en-AU"/>
        </w:rPr>
      </w:pPr>
      <w:r w:rsidRPr="00262D62">
        <w:rPr>
          <w:rFonts w:asciiTheme="majorHAnsi" w:hAnsiTheme="majorHAnsi"/>
          <w:szCs w:val="22"/>
          <w:lang w:eastAsia="en-AU"/>
        </w:rPr>
        <w:lastRenderedPageBreak/>
        <w:t>The</w:t>
      </w:r>
      <w:r w:rsidR="00E77BCB">
        <w:rPr>
          <w:rFonts w:asciiTheme="majorHAnsi" w:hAnsiTheme="majorHAnsi"/>
          <w:szCs w:val="22"/>
          <w:lang w:eastAsia="en-AU"/>
        </w:rPr>
        <w:t xml:space="preserve"> </w:t>
      </w:r>
      <w:hyperlink r:id="rId19" w:tgtFrame="_blank" w:history="1">
        <w:r w:rsidRPr="00262D62">
          <w:rPr>
            <w:rFonts w:asciiTheme="majorHAnsi" w:hAnsiTheme="majorHAnsi"/>
            <w:i/>
            <w:iCs/>
            <w:color w:val="313131"/>
            <w:szCs w:val="22"/>
            <w:u w:val="single"/>
            <w:lang w:eastAsia="en-AU"/>
          </w:rPr>
          <w:t>Work Health and Safety Regulation 2011</w:t>
        </w:r>
      </w:hyperlink>
      <w:r w:rsidR="00E77BCB">
        <w:rPr>
          <w:rFonts w:asciiTheme="majorHAnsi" w:hAnsiTheme="majorHAnsi"/>
          <w:szCs w:val="22"/>
          <w:lang w:eastAsia="en-AU"/>
        </w:rPr>
        <w:t xml:space="preserve"> </w:t>
      </w:r>
      <w:r w:rsidRPr="00262D62">
        <w:rPr>
          <w:rFonts w:asciiTheme="majorHAnsi" w:hAnsiTheme="majorHAnsi"/>
          <w:szCs w:val="22"/>
          <w:lang w:eastAsia="en-AU"/>
        </w:rPr>
        <w:t>requires that a person conducting a business or undertaking must ensure workers have successfully completed</w:t>
      </w:r>
      <w:r w:rsidR="00E77BCB">
        <w:rPr>
          <w:rFonts w:asciiTheme="majorHAnsi" w:hAnsiTheme="majorHAnsi"/>
          <w:szCs w:val="22"/>
          <w:lang w:eastAsia="en-AU"/>
        </w:rPr>
        <w:t xml:space="preserve"> </w:t>
      </w:r>
      <w:hyperlink r:id="rId20" w:tgtFrame="_blank" w:history="1">
        <w:r w:rsidRPr="00262D62">
          <w:rPr>
            <w:rFonts w:asciiTheme="majorHAnsi" w:hAnsiTheme="majorHAnsi"/>
            <w:color w:val="313131"/>
            <w:szCs w:val="22"/>
            <w:lang w:eastAsia="en-AU"/>
          </w:rPr>
          <w:t>general construction induction training</w:t>
        </w:r>
      </w:hyperlink>
      <w:r w:rsidR="00E77BCB">
        <w:rPr>
          <w:rFonts w:asciiTheme="majorHAnsi" w:hAnsiTheme="majorHAnsi"/>
          <w:color w:val="313131"/>
          <w:szCs w:val="22"/>
          <w:lang w:eastAsia="en-AU"/>
        </w:rPr>
        <w:t xml:space="preserve"> </w:t>
      </w:r>
      <w:r w:rsidRPr="00262D62">
        <w:rPr>
          <w:rFonts w:asciiTheme="majorHAnsi" w:hAnsiTheme="majorHAnsi"/>
          <w:szCs w:val="22"/>
          <w:lang w:eastAsia="en-AU"/>
        </w:rPr>
        <w:t>before starting construction work. Each construction worker must hold:</w:t>
      </w:r>
    </w:p>
    <w:p w14:paraId="67041AF9" w14:textId="77777777" w:rsidR="00E558AB" w:rsidRPr="00262D62" w:rsidRDefault="00E558AB" w:rsidP="00D634E8">
      <w:pPr>
        <w:numPr>
          <w:ilvl w:val="0"/>
          <w:numId w:val="22"/>
        </w:numPr>
        <w:shd w:val="clear" w:color="auto" w:fill="FFFFFF"/>
        <w:tabs>
          <w:tab w:val="clear" w:pos="720"/>
          <w:tab w:val="num" w:pos="851"/>
        </w:tabs>
        <w:spacing w:before="100" w:beforeAutospacing="1" w:after="100" w:afterAutospacing="1"/>
        <w:ind w:left="851" w:hanging="567"/>
        <w:rPr>
          <w:rFonts w:asciiTheme="majorHAnsi" w:hAnsiTheme="majorHAnsi"/>
          <w:szCs w:val="22"/>
          <w:lang w:eastAsia="en-AU"/>
        </w:rPr>
      </w:pPr>
      <w:r w:rsidRPr="00262D62">
        <w:rPr>
          <w:rFonts w:asciiTheme="majorHAnsi" w:hAnsiTheme="majorHAnsi"/>
          <w:szCs w:val="22"/>
          <w:lang w:eastAsia="en-AU"/>
        </w:rPr>
        <w:t>a general construction induction training card</w:t>
      </w:r>
    </w:p>
    <w:p w14:paraId="238BA07E" w14:textId="7AAAB818" w:rsidR="00E558AB" w:rsidRPr="00262D62" w:rsidRDefault="00E558AB" w:rsidP="00D634E8">
      <w:pPr>
        <w:numPr>
          <w:ilvl w:val="0"/>
          <w:numId w:val="22"/>
        </w:numPr>
        <w:shd w:val="clear" w:color="auto" w:fill="FFFFFF"/>
        <w:tabs>
          <w:tab w:val="clear" w:pos="720"/>
          <w:tab w:val="num" w:pos="851"/>
        </w:tabs>
        <w:spacing w:before="100" w:beforeAutospacing="1" w:after="100" w:afterAutospacing="1"/>
        <w:ind w:left="851" w:hanging="567"/>
        <w:rPr>
          <w:rFonts w:asciiTheme="majorHAnsi" w:hAnsiTheme="majorHAnsi"/>
          <w:szCs w:val="22"/>
          <w:lang w:eastAsia="en-AU"/>
        </w:rPr>
      </w:pPr>
      <w:r w:rsidRPr="00262D62">
        <w:rPr>
          <w:rFonts w:asciiTheme="majorHAnsi" w:hAnsiTheme="majorHAnsi"/>
          <w:szCs w:val="22"/>
          <w:lang w:eastAsia="en-AU"/>
        </w:rPr>
        <w:t>a general construction induction training certification that has been issued within the preceding 60 days if the worker has applied for but not yet been issued with a general construction induction training card.</w:t>
      </w:r>
    </w:p>
    <w:p w14:paraId="5FC31F60" w14:textId="1A3FE775" w:rsidR="00E558AB" w:rsidRPr="00262D62" w:rsidRDefault="00071EFD" w:rsidP="00544A81">
      <w:pPr>
        <w:pStyle w:val="Heading3"/>
      </w:pPr>
      <w:r w:rsidRPr="00262D62">
        <w:rPr>
          <w:rFonts w:asciiTheme="majorHAnsi" w:hAnsiTheme="majorHAnsi"/>
          <w:szCs w:val="22"/>
          <w:lang w:eastAsia="en-AU"/>
        </w:rPr>
        <w:t xml:space="preserve">General Construction Induction Card </w:t>
      </w:r>
      <w:r w:rsidR="001D1392" w:rsidRPr="00262D62">
        <w:rPr>
          <w:rFonts w:asciiTheme="majorHAnsi" w:hAnsiTheme="majorHAnsi"/>
          <w:szCs w:val="22"/>
          <w:lang w:eastAsia="en-AU"/>
        </w:rPr>
        <w:t>(</w:t>
      </w:r>
      <w:r w:rsidR="00E558AB" w:rsidRPr="00262D62">
        <w:t>White Card</w:t>
      </w:r>
      <w:bookmarkEnd w:id="150"/>
      <w:r w:rsidR="001D1392" w:rsidRPr="00262D62">
        <w:t>)</w:t>
      </w:r>
    </w:p>
    <w:p w14:paraId="7F0F979C" w14:textId="72BEBC04" w:rsidR="001D1392" w:rsidRPr="00262D62" w:rsidRDefault="00F02495" w:rsidP="00071EFD">
      <w:pPr>
        <w:shd w:val="clear" w:color="auto" w:fill="FFFFFF"/>
        <w:spacing w:before="100" w:beforeAutospacing="1" w:after="100" w:afterAutospacing="1"/>
        <w:rPr>
          <w:rFonts w:asciiTheme="majorHAnsi" w:hAnsiTheme="majorHAnsi"/>
          <w:szCs w:val="22"/>
          <w:lang w:eastAsia="en-AU"/>
        </w:rPr>
      </w:pPr>
      <w:r w:rsidRPr="00262D62">
        <w:rPr>
          <w:rFonts w:asciiTheme="majorHAnsi" w:hAnsiTheme="majorHAnsi"/>
          <w:szCs w:val="22"/>
          <w:lang w:eastAsia="en-AU"/>
        </w:rPr>
        <w:t>Construction workers in the ACT require a General Construction Induction Card (White Card) when working on a construction site.</w:t>
      </w:r>
    </w:p>
    <w:p w14:paraId="0B473F58" w14:textId="41053002" w:rsidR="001D1392" w:rsidRPr="00262D62" w:rsidRDefault="001D1392" w:rsidP="00071EFD">
      <w:pPr>
        <w:shd w:val="clear" w:color="auto" w:fill="FFFFFF"/>
        <w:spacing w:before="100" w:beforeAutospacing="1" w:after="100" w:afterAutospacing="1"/>
        <w:rPr>
          <w:rFonts w:asciiTheme="majorHAnsi" w:hAnsiTheme="majorHAnsi"/>
          <w:szCs w:val="22"/>
          <w:lang w:eastAsia="en-AU"/>
        </w:rPr>
      </w:pPr>
      <w:r w:rsidRPr="00262D62">
        <w:rPr>
          <w:rFonts w:asciiTheme="majorHAnsi" w:hAnsiTheme="majorHAnsi" w:cstheme="majorHAnsi"/>
          <w:szCs w:val="22"/>
          <w:shd w:val="clear" w:color="auto" w:fill="FFFFFF"/>
        </w:rPr>
        <w:t xml:space="preserve">The unit CPCCWHS1001 </w:t>
      </w:r>
      <w:r w:rsidRPr="00262D62">
        <w:rPr>
          <w:rFonts w:asciiTheme="majorHAnsi" w:hAnsiTheme="majorHAnsi" w:cstheme="majorHAnsi"/>
          <w:i/>
          <w:iCs/>
          <w:szCs w:val="22"/>
          <w:shd w:val="clear" w:color="auto" w:fill="FFFFFF"/>
        </w:rPr>
        <w:t>Prepare to work safely in the construction industry</w:t>
      </w:r>
      <w:r w:rsidRPr="00262D62">
        <w:rPr>
          <w:rFonts w:asciiTheme="majorHAnsi" w:hAnsiTheme="majorHAnsi" w:cstheme="majorHAnsi"/>
          <w:szCs w:val="22"/>
          <w:shd w:val="clear" w:color="auto" w:fill="FFFFFF"/>
        </w:rPr>
        <w:t xml:space="preserve"> is designed to meet WHS regulatory authority requirements for WHS induction and must be achieved before access to any building and construction work site</w:t>
      </w:r>
      <w:r w:rsidRPr="00262D62">
        <w:rPr>
          <w:rFonts w:ascii="Verdana" w:hAnsi="Verdana"/>
          <w:color w:val="696969"/>
          <w:sz w:val="18"/>
          <w:szCs w:val="18"/>
          <w:shd w:val="clear" w:color="auto" w:fill="FFFFFF"/>
        </w:rPr>
        <w:t>.</w:t>
      </w:r>
    </w:p>
    <w:p w14:paraId="0F0F3208" w14:textId="209F2CAD" w:rsidR="00E558AB" w:rsidRPr="00262D62" w:rsidRDefault="00E558AB" w:rsidP="00071EFD">
      <w:pPr>
        <w:shd w:val="clear" w:color="auto" w:fill="FFFFFF"/>
        <w:spacing w:before="100" w:beforeAutospacing="1" w:after="100" w:afterAutospacing="1"/>
        <w:rPr>
          <w:szCs w:val="22"/>
        </w:rPr>
      </w:pPr>
      <w:r w:rsidRPr="00262D62">
        <w:rPr>
          <w:szCs w:val="22"/>
        </w:rPr>
        <w:t xml:space="preserve">This is a core competency for Certificate I Construction, however, it must not be delivered </w:t>
      </w:r>
      <w:r w:rsidR="00071EFD" w:rsidRPr="00262D62">
        <w:rPr>
          <w:szCs w:val="22"/>
        </w:rPr>
        <w:t>by</w:t>
      </w:r>
      <w:r w:rsidRPr="00262D62">
        <w:rPr>
          <w:szCs w:val="22"/>
        </w:rPr>
        <w:t xml:space="preserve"> college</w:t>
      </w:r>
      <w:r w:rsidR="00071EFD" w:rsidRPr="00262D62">
        <w:rPr>
          <w:szCs w:val="22"/>
        </w:rPr>
        <w:t>s.</w:t>
      </w:r>
      <w:r w:rsidRPr="00262D62">
        <w:rPr>
          <w:szCs w:val="22"/>
        </w:rPr>
        <w:t xml:space="preserve"> The unit of competency also relates directly to the competency </w:t>
      </w:r>
      <w:r w:rsidR="00EC71D0" w:rsidRPr="00262D62">
        <w:t>CPCCWHS2001</w:t>
      </w:r>
      <w:r w:rsidRPr="00262D62">
        <w:rPr>
          <w:i/>
          <w:szCs w:val="22"/>
        </w:rPr>
        <w:t xml:space="preserve"> </w:t>
      </w:r>
      <w:r w:rsidR="00071EFD" w:rsidRPr="00262D62">
        <w:rPr>
          <w:i/>
          <w:iCs/>
        </w:rPr>
        <w:t>Apply WHS requirements, policies and procedures in the Construction Industry</w:t>
      </w:r>
      <w:r w:rsidR="00071EFD" w:rsidRPr="00262D62">
        <w:rPr>
          <w:i/>
          <w:iCs/>
          <w:szCs w:val="22"/>
        </w:rPr>
        <w:t xml:space="preserve"> </w:t>
      </w:r>
      <w:r w:rsidRPr="00262D62">
        <w:rPr>
          <w:szCs w:val="22"/>
        </w:rPr>
        <w:t>in Certificate II Construction Pathways.</w:t>
      </w:r>
    </w:p>
    <w:p w14:paraId="653FD6A1" w14:textId="39E11A7C" w:rsidR="00EA193A" w:rsidRPr="00262D62" w:rsidRDefault="00EA193A" w:rsidP="00EA193A">
      <w:pPr>
        <w:pStyle w:val="Normal6ptbefore6ptafter"/>
        <w:rPr>
          <w:b/>
          <w:bCs/>
          <w:sz w:val="24"/>
          <w:szCs w:val="26"/>
        </w:rPr>
      </w:pPr>
      <w:r w:rsidRPr="00262D62">
        <w:rPr>
          <w:b/>
          <w:bCs/>
          <w:sz w:val="24"/>
          <w:szCs w:val="26"/>
        </w:rPr>
        <w:t>CPC10120 Certificate I in Construction</w:t>
      </w:r>
    </w:p>
    <w:bookmarkEnd w:id="120"/>
    <w:p w14:paraId="2BBDE6A4" w14:textId="2F45E5EA" w:rsidR="00E77BCB" w:rsidRPr="00E77BCB" w:rsidRDefault="00EA193A" w:rsidP="009143BE">
      <w:pPr>
        <w:pStyle w:val="Normal6ptbefore6ptafter"/>
      </w:pPr>
      <w:r w:rsidRPr="00262D62">
        <w:rPr>
          <w:b/>
          <w:bCs/>
        </w:rPr>
        <w:t xml:space="preserve">For </w:t>
      </w:r>
      <w:r w:rsidR="009143BE" w:rsidRPr="00262D62">
        <w:rPr>
          <w:b/>
          <w:bCs/>
        </w:rPr>
        <w:t xml:space="preserve">CPC10120 Certificate I in Construction </w:t>
      </w:r>
      <w:r w:rsidR="000E32BC" w:rsidRPr="00262D62">
        <w:t>the following packaging rules apply:</w:t>
      </w:r>
    </w:p>
    <w:p w14:paraId="5DC5A408" w14:textId="78B90480" w:rsidR="000E32BC" w:rsidRPr="00262D62" w:rsidRDefault="000E32BC" w:rsidP="00EC7B4B">
      <w:pPr>
        <w:ind w:left="720"/>
      </w:pPr>
      <w:r w:rsidRPr="00262D62">
        <w:rPr>
          <w:b/>
        </w:rPr>
        <w:t>Total number of units</w:t>
      </w:r>
      <w:r w:rsidRPr="00262D62">
        <w:t xml:space="preserve"> = 1</w:t>
      </w:r>
      <w:r w:rsidR="009143BE" w:rsidRPr="00262D62">
        <w:t>1</w:t>
      </w:r>
    </w:p>
    <w:p w14:paraId="0232B74E" w14:textId="17B6FE3B" w:rsidR="000E32BC" w:rsidRPr="00262D62" w:rsidRDefault="009143BE" w:rsidP="00EC7B4B">
      <w:pPr>
        <w:ind w:left="720"/>
      </w:pPr>
      <w:r w:rsidRPr="00262D62">
        <w:rPr>
          <w:b/>
        </w:rPr>
        <w:t>8</w:t>
      </w:r>
      <w:r w:rsidR="000E32BC" w:rsidRPr="00262D62">
        <w:rPr>
          <w:b/>
        </w:rPr>
        <w:t xml:space="preserve"> core units</w:t>
      </w:r>
      <w:r w:rsidR="000E32BC" w:rsidRPr="00262D62">
        <w:t xml:space="preserve"> plus</w:t>
      </w:r>
    </w:p>
    <w:p w14:paraId="6EAECA21" w14:textId="5EC38B8A" w:rsidR="000E32BC" w:rsidRPr="00262D62" w:rsidRDefault="009143BE" w:rsidP="00EC7B4B">
      <w:pPr>
        <w:ind w:left="720"/>
      </w:pPr>
      <w:r w:rsidRPr="00262D62">
        <w:rPr>
          <w:b/>
        </w:rPr>
        <w:t>3</w:t>
      </w:r>
      <w:r w:rsidR="000E32BC" w:rsidRPr="00262D62">
        <w:rPr>
          <w:b/>
        </w:rPr>
        <w:t xml:space="preserve"> elective units</w:t>
      </w:r>
    </w:p>
    <w:p w14:paraId="428D46EE" w14:textId="77777777" w:rsidR="000E32BC" w:rsidRPr="00E77BCB" w:rsidRDefault="000E32BC" w:rsidP="000E32BC">
      <w:pPr>
        <w:rPr>
          <w:bCs/>
        </w:rPr>
      </w:pPr>
      <w:r w:rsidRPr="00262D62">
        <w:t>The elective units consist of:</w:t>
      </w:r>
    </w:p>
    <w:p w14:paraId="40E6FB71" w14:textId="526AD0E2" w:rsidR="000E32BC" w:rsidRPr="00262D62" w:rsidRDefault="009143BE" w:rsidP="00E77BCB">
      <w:pPr>
        <w:pStyle w:val="ListBullets"/>
        <w:ind w:left="851" w:hanging="567"/>
      </w:pPr>
      <w:r w:rsidRPr="00262D62">
        <w:t>the 3</w:t>
      </w:r>
      <w:r w:rsidR="000E32BC" w:rsidRPr="00262D62">
        <w:t xml:space="preserve"> elective units listed below</w:t>
      </w:r>
    </w:p>
    <w:p w14:paraId="220D1AFE" w14:textId="5A124E74" w:rsidR="000E32BC" w:rsidRPr="00262D62" w:rsidRDefault="000E32BC" w:rsidP="000E32BC">
      <w:pPr>
        <w:rPr>
          <w:lang w:eastAsia="en-AU"/>
        </w:rPr>
      </w:pPr>
      <w:bookmarkStart w:id="151" w:name="_Hlk58420356"/>
      <w:r w:rsidRPr="00262D62">
        <w:rPr>
          <w:lang w:eastAsia="en-AU"/>
        </w:rPr>
        <w:t>This course, with listed competencies, meets these requirements at time of development.</w:t>
      </w:r>
    </w:p>
    <w:p w14:paraId="6BD157EA" w14:textId="665B5D2C" w:rsidR="000E32BC" w:rsidRPr="00262D62" w:rsidRDefault="000E32BC" w:rsidP="000E32BC">
      <w:pPr>
        <w:rPr>
          <w:lang w:eastAsia="en-AU"/>
        </w:rPr>
      </w:pPr>
      <w:r w:rsidRPr="00262D62">
        <w:rPr>
          <w:lang w:eastAsia="en-AU"/>
        </w:rPr>
        <w:t>Colleges are advised to check current training package requirements before delivery.</w:t>
      </w:r>
    </w:p>
    <w:p w14:paraId="59269D73" w14:textId="77777777" w:rsidR="000E32BC" w:rsidRPr="00262D62" w:rsidRDefault="000E32BC" w:rsidP="000E32BC">
      <w:pPr>
        <w:rPr>
          <w:lang w:eastAsia="en-AU"/>
        </w:rPr>
      </w:pPr>
      <w:r w:rsidRPr="00262D62">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51"/>
    <w:p w14:paraId="39731EEB" w14:textId="5576CC2F" w:rsidR="000E32BC" w:rsidRPr="00262D62" w:rsidRDefault="000E32BC" w:rsidP="00C26756">
      <w:pPr>
        <w:pStyle w:val="Heading3"/>
      </w:pPr>
      <w:r w:rsidRPr="00262D62">
        <w:t xml:space="preserve">Competencies for </w:t>
      </w:r>
      <w:bookmarkStart w:id="152" w:name="_Hlk75507835"/>
      <w:r w:rsidR="00C26756" w:rsidRPr="00262D62">
        <w:t>CPC10120 Certificate I in Construction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5895"/>
        <w:gridCol w:w="1584"/>
      </w:tblGrid>
      <w:tr w:rsidR="000E32BC" w:rsidRPr="00E77BCB" w14:paraId="65E53D2A" w14:textId="77777777" w:rsidTr="00E77BCB">
        <w:tc>
          <w:tcPr>
            <w:tcW w:w="1593" w:type="dxa"/>
            <w:vAlign w:val="center"/>
          </w:tcPr>
          <w:bookmarkEnd w:id="152"/>
          <w:p w14:paraId="1075E48E" w14:textId="77777777" w:rsidR="000E32BC" w:rsidRPr="00E77BCB" w:rsidRDefault="000E32BC" w:rsidP="00C766D1">
            <w:pPr>
              <w:pStyle w:val="Tabletextbold"/>
              <w:rPr>
                <w:szCs w:val="22"/>
              </w:rPr>
            </w:pPr>
            <w:r w:rsidRPr="00E77BCB">
              <w:rPr>
                <w:szCs w:val="22"/>
              </w:rPr>
              <w:t>Code</w:t>
            </w:r>
          </w:p>
        </w:tc>
        <w:tc>
          <w:tcPr>
            <w:tcW w:w="5895" w:type="dxa"/>
            <w:vAlign w:val="center"/>
          </w:tcPr>
          <w:p w14:paraId="15CDE47E" w14:textId="77777777" w:rsidR="000E32BC" w:rsidRPr="00E77BCB" w:rsidRDefault="000E32BC" w:rsidP="00C766D1">
            <w:pPr>
              <w:pStyle w:val="Tabletextbold"/>
              <w:rPr>
                <w:szCs w:val="22"/>
              </w:rPr>
            </w:pPr>
            <w:r w:rsidRPr="00E77BCB">
              <w:rPr>
                <w:szCs w:val="22"/>
              </w:rPr>
              <w:t>Competency Title</w:t>
            </w:r>
          </w:p>
        </w:tc>
        <w:tc>
          <w:tcPr>
            <w:tcW w:w="1584" w:type="dxa"/>
            <w:vAlign w:val="center"/>
          </w:tcPr>
          <w:p w14:paraId="16C38580" w14:textId="77777777" w:rsidR="000E32BC" w:rsidRPr="00E77BCB" w:rsidRDefault="000E32BC" w:rsidP="00C766D1">
            <w:pPr>
              <w:pStyle w:val="TableTextBoldcentred0"/>
              <w:rPr>
                <w:szCs w:val="22"/>
              </w:rPr>
            </w:pPr>
            <w:r w:rsidRPr="00E77BCB">
              <w:rPr>
                <w:szCs w:val="22"/>
              </w:rPr>
              <w:t>Core/Elective</w:t>
            </w:r>
          </w:p>
        </w:tc>
      </w:tr>
      <w:tr w:rsidR="000E32BC" w:rsidRPr="00E77BCB" w14:paraId="59A7ECFB" w14:textId="77777777" w:rsidTr="00E77BCB">
        <w:tc>
          <w:tcPr>
            <w:tcW w:w="1593" w:type="dxa"/>
          </w:tcPr>
          <w:p w14:paraId="266860E8" w14:textId="22583D5A" w:rsidR="000E32BC" w:rsidRPr="00E77BCB" w:rsidRDefault="00C26756" w:rsidP="00C26756">
            <w:pPr>
              <w:pStyle w:val="Tabletextbold"/>
              <w:ind w:left="22"/>
              <w:rPr>
                <w:sz w:val="20"/>
              </w:rPr>
            </w:pPr>
            <w:r w:rsidRPr="00E77BCB">
              <w:rPr>
                <w:sz w:val="20"/>
              </w:rPr>
              <w:t>CPCCOM1012</w:t>
            </w:r>
          </w:p>
        </w:tc>
        <w:tc>
          <w:tcPr>
            <w:tcW w:w="5895" w:type="dxa"/>
          </w:tcPr>
          <w:p w14:paraId="0D5A664C" w14:textId="4D8CF63F" w:rsidR="000E32BC" w:rsidRPr="00E77BCB" w:rsidRDefault="00C26756" w:rsidP="00E77BCB">
            <w:pPr>
              <w:pStyle w:val="Tabletextbold"/>
              <w:rPr>
                <w:sz w:val="20"/>
              </w:rPr>
            </w:pPr>
            <w:r w:rsidRPr="00E77BCB">
              <w:rPr>
                <w:sz w:val="20"/>
              </w:rPr>
              <w:t>Work effectively and sustainably in the construction industry</w:t>
            </w:r>
          </w:p>
        </w:tc>
        <w:tc>
          <w:tcPr>
            <w:tcW w:w="1584" w:type="dxa"/>
          </w:tcPr>
          <w:p w14:paraId="6013260F" w14:textId="77777777" w:rsidR="000E32BC" w:rsidRPr="00E77BCB" w:rsidRDefault="000E32BC" w:rsidP="00C766D1">
            <w:pPr>
              <w:pStyle w:val="TableTextBoldcentred0"/>
              <w:rPr>
                <w:sz w:val="20"/>
                <w:szCs w:val="20"/>
              </w:rPr>
            </w:pPr>
            <w:r w:rsidRPr="00E77BCB">
              <w:rPr>
                <w:sz w:val="20"/>
                <w:szCs w:val="20"/>
              </w:rPr>
              <w:t>Core</w:t>
            </w:r>
          </w:p>
        </w:tc>
      </w:tr>
      <w:tr w:rsidR="00C26756" w:rsidRPr="00E77BCB" w14:paraId="13B31214" w14:textId="77777777" w:rsidTr="00E77BCB">
        <w:tc>
          <w:tcPr>
            <w:tcW w:w="1593" w:type="dxa"/>
          </w:tcPr>
          <w:p w14:paraId="42E2DDA9" w14:textId="2C485C42" w:rsidR="00C26756" w:rsidRPr="00E77BCB" w:rsidRDefault="00C26756" w:rsidP="00C26756">
            <w:pPr>
              <w:pStyle w:val="Tabletextbold"/>
              <w:ind w:left="22"/>
              <w:rPr>
                <w:sz w:val="20"/>
              </w:rPr>
            </w:pPr>
            <w:r w:rsidRPr="00E77BCB">
              <w:rPr>
                <w:sz w:val="20"/>
              </w:rPr>
              <w:t>CPCCCM2004*</w:t>
            </w:r>
          </w:p>
        </w:tc>
        <w:tc>
          <w:tcPr>
            <w:tcW w:w="5895" w:type="dxa"/>
          </w:tcPr>
          <w:p w14:paraId="145E70B1" w14:textId="3211443D" w:rsidR="00C26756" w:rsidRPr="00E77BCB" w:rsidRDefault="00C26756" w:rsidP="00E77BCB">
            <w:pPr>
              <w:pStyle w:val="Tabletextbold"/>
              <w:rPr>
                <w:sz w:val="20"/>
              </w:rPr>
            </w:pPr>
            <w:r w:rsidRPr="00E77BCB">
              <w:rPr>
                <w:sz w:val="20"/>
              </w:rPr>
              <w:t>Handle construction materials</w:t>
            </w:r>
          </w:p>
        </w:tc>
        <w:tc>
          <w:tcPr>
            <w:tcW w:w="1584" w:type="dxa"/>
          </w:tcPr>
          <w:p w14:paraId="0615F70B" w14:textId="4D38FA45" w:rsidR="00C26756" w:rsidRPr="00E77BCB" w:rsidRDefault="00C26756" w:rsidP="00C766D1">
            <w:pPr>
              <w:pStyle w:val="TableTextBoldcentred0"/>
              <w:rPr>
                <w:sz w:val="20"/>
                <w:szCs w:val="20"/>
              </w:rPr>
            </w:pPr>
            <w:r w:rsidRPr="00E77BCB">
              <w:rPr>
                <w:sz w:val="20"/>
                <w:szCs w:val="20"/>
              </w:rPr>
              <w:t>Core</w:t>
            </w:r>
          </w:p>
        </w:tc>
      </w:tr>
      <w:tr w:rsidR="00C26756" w:rsidRPr="00E77BCB" w14:paraId="767C94CA" w14:textId="77777777" w:rsidTr="00E77BCB">
        <w:tc>
          <w:tcPr>
            <w:tcW w:w="1593" w:type="dxa"/>
          </w:tcPr>
          <w:p w14:paraId="1249C8AE" w14:textId="70938007" w:rsidR="00C26756" w:rsidRPr="00E77BCB" w:rsidRDefault="00C26756" w:rsidP="00C26756">
            <w:pPr>
              <w:pStyle w:val="Tabletextbold"/>
              <w:ind w:left="22"/>
              <w:rPr>
                <w:sz w:val="20"/>
              </w:rPr>
            </w:pPr>
            <w:r w:rsidRPr="00E77BCB">
              <w:rPr>
                <w:sz w:val="20"/>
              </w:rPr>
              <w:t>CPCCCM2005*</w:t>
            </w:r>
          </w:p>
        </w:tc>
        <w:tc>
          <w:tcPr>
            <w:tcW w:w="5895" w:type="dxa"/>
          </w:tcPr>
          <w:p w14:paraId="33A46805" w14:textId="3EBE3732" w:rsidR="00C26756" w:rsidRPr="00E77BCB" w:rsidRDefault="00C26756" w:rsidP="00E77BCB">
            <w:pPr>
              <w:pStyle w:val="Tabletextbold"/>
              <w:rPr>
                <w:sz w:val="20"/>
              </w:rPr>
            </w:pPr>
            <w:r w:rsidRPr="00E77BCB">
              <w:rPr>
                <w:sz w:val="20"/>
              </w:rPr>
              <w:t>Use construction tools and equipment</w:t>
            </w:r>
          </w:p>
        </w:tc>
        <w:tc>
          <w:tcPr>
            <w:tcW w:w="1584" w:type="dxa"/>
          </w:tcPr>
          <w:p w14:paraId="4537531F" w14:textId="1DE60AA0" w:rsidR="00C26756" w:rsidRPr="00E77BCB" w:rsidRDefault="00C26756" w:rsidP="00C766D1">
            <w:pPr>
              <w:pStyle w:val="TableTextBoldcentred0"/>
              <w:rPr>
                <w:sz w:val="20"/>
                <w:szCs w:val="20"/>
              </w:rPr>
            </w:pPr>
            <w:r w:rsidRPr="00E77BCB">
              <w:rPr>
                <w:sz w:val="20"/>
                <w:szCs w:val="20"/>
              </w:rPr>
              <w:t>Core</w:t>
            </w:r>
          </w:p>
        </w:tc>
      </w:tr>
      <w:tr w:rsidR="00C26756" w:rsidRPr="00E77BCB" w14:paraId="05674A77" w14:textId="77777777" w:rsidTr="00E77BCB">
        <w:tc>
          <w:tcPr>
            <w:tcW w:w="1593" w:type="dxa"/>
          </w:tcPr>
          <w:p w14:paraId="7F2FCF5C" w14:textId="7197B2A7" w:rsidR="00C26756" w:rsidRPr="00E77BCB" w:rsidRDefault="00C26756" w:rsidP="00C26756">
            <w:pPr>
              <w:pStyle w:val="Tabletextbold"/>
              <w:ind w:left="22"/>
              <w:rPr>
                <w:sz w:val="20"/>
              </w:rPr>
            </w:pPr>
            <w:r w:rsidRPr="00E77BCB">
              <w:rPr>
                <w:sz w:val="20"/>
              </w:rPr>
              <w:t>CPCCCM1011</w:t>
            </w:r>
          </w:p>
        </w:tc>
        <w:tc>
          <w:tcPr>
            <w:tcW w:w="5895" w:type="dxa"/>
          </w:tcPr>
          <w:p w14:paraId="6832F714" w14:textId="2E9A6390" w:rsidR="00C26756" w:rsidRPr="00E77BCB" w:rsidRDefault="00C26756" w:rsidP="00E77BCB">
            <w:pPr>
              <w:pStyle w:val="Heading2"/>
              <w:shd w:val="clear" w:color="auto" w:fill="FFFFFF"/>
              <w:spacing w:before="0" w:after="0"/>
              <w:ind w:left="113"/>
              <w:rPr>
                <w:bCs w:val="0"/>
                <w:iCs w:val="0"/>
                <w:sz w:val="20"/>
                <w:szCs w:val="20"/>
              </w:rPr>
            </w:pPr>
            <w:r w:rsidRPr="00E77BCB">
              <w:rPr>
                <w:bCs w:val="0"/>
                <w:iCs w:val="0"/>
                <w:sz w:val="20"/>
                <w:szCs w:val="20"/>
              </w:rPr>
              <w:t>Undertake basic estimation and costing</w:t>
            </w:r>
          </w:p>
        </w:tc>
        <w:tc>
          <w:tcPr>
            <w:tcW w:w="1584" w:type="dxa"/>
          </w:tcPr>
          <w:p w14:paraId="063DA172" w14:textId="7FDBA488" w:rsidR="00C26756" w:rsidRPr="00E77BCB" w:rsidRDefault="00C26756" w:rsidP="00C766D1">
            <w:pPr>
              <w:pStyle w:val="TableTextBoldcentred0"/>
              <w:rPr>
                <w:sz w:val="20"/>
                <w:szCs w:val="20"/>
              </w:rPr>
            </w:pPr>
            <w:r w:rsidRPr="00E77BCB">
              <w:rPr>
                <w:sz w:val="20"/>
                <w:szCs w:val="20"/>
              </w:rPr>
              <w:t>Core</w:t>
            </w:r>
          </w:p>
        </w:tc>
      </w:tr>
      <w:tr w:rsidR="00C26756" w:rsidRPr="00E77BCB" w14:paraId="02B6796C" w14:textId="77777777" w:rsidTr="00E77BCB">
        <w:tc>
          <w:tcPr>
            <w:tcW w:w="1593" w:type="dxa"/>
          </w:tcPr>
          <w:p w14:paraId="39966B59" w14:textId="5673D431" w:rsidR="00C26756" w:rsidRPr="00E77BCB" w:rsidRDefault="00C26756" w:rsidP="00C26756">
            <w:pPr>
              <w:pStyle w:val="Tabletextbold"/>
              <w:ind w:left="22"/>
              <w:rPr>
                <w:sz w:val="20"/>
              </w:rPr>
            </w:pPr>
            <w:r w:rsidRPr="00E77BCB">
              <w:rPr>
                <w:sz w:val="20"/>
              </w:rPr>
              <w:t>CPCCOM1013</w:t>
            </w:r>
          </w:p>
        </w:tc>
        <w:tc>
          <w:tcPr>
            <w:tcW w:w="5895" w:type="dxa"/>
          </w:tcPr>
          <w:p w14:paraId="5AA10A60" w14:textId="2864673B" w:rsidR="00C26756" w:rsidRPr="00E77BCB" w:rsidRDefault="00C26756" w:rsidP="00E77BCB">
            <w:pPr>
              <w:pStyle w:val="Tabletextbold"/>
              <w:spacing w:before="0" w:after="0"/>
              <w:rPr>
                <w:sz w:val="20"/>
              </w:rPr>
            </w:pPr>
            <w:r w:rsidRPr="00E77BCB">
              <w:rPr>
                <w:sz w:val="20"/>
              </w:rPr>
              <w:t>Plan and organise work</w:t>
            </w:r>
          </w:p>
        </w:tc>
        <w:tc>
          <w:tcPr>
            <w:tcW w:w="1584" w:type="dxa"/>
          </w:tcPr>
          <w:p w14:paraId="6F17E4EE" w14:textId="2843FB9B" w:rsidR="00C26756" w:rsidRPr="00E77BCB" w:rsidRDefault="00C26756" w:rsidP="00C766D1">
            <w:pPr>
              <w:pStyle w:val="TableTextBoldcentred0"/>
              <w:rPr>
                <w:sz w:val="20"/>
                <w:szCs w:val="20"/>
              </w:rPr>
            </w:pPr>
            <w:r w:rsidRPr="00E77BCB">
              <w:rPr>
                <w:sz w:val="20"/>
                <w:szCs w:val="20"/>
              </w:rPr>
              <w:t>Core</w:t>
            </w:r>
          </w:p>
        </w:tc>
      </w:tr>
      <w:tr w:rsidR="000E32BC" w:rsidRPr="00E77BCB" w14:paraId="5676D828" w14:textId="77777777" w:rsidTr="00E77BCB">
        <w:tc>
          <w:tcPr>
            <w:tcW w:w="1593" w:type="dxa"/>
          </w:tcPr>
          <w:p w14:paraId="1A3B49BB" w14:textId="6E4670B2" w:rsidR="000E32BC" w:rsidRPr="00E77BCB" w:rsidRDefault="00C26756" w:rsidP="00C26756">
            <w:pPr>
              <w:pStyle w:val="Tabletextbold"/>
              <w:ind w:left="22"/>
              <w:rPr>
                <w:sz w:val="20"/>
              </w:rPr>
            </w:pPr>
            <w:r w:rsidRPr="00E77BCB">
              <w:rPr>
                <w:sz w:val="20"/>
              </w:rPr>
              <w:t>CPCCVE1011*</w:t>
            </w:r>
          </w:p>
        </w:tc>
        <w:tc>
          <w:tcPr>
            <w:tcW w:w="5895" w:type="dxa"/>
          </w:tcPr>
          <w:p w14:paraId="6F8837AA" w14:textId="1AD37F10" w:rsidR="000E32BC" w:rsidRPr="00E77BCB" w:rsidRDefault="00C26756" w:rsidP="00E77BCB">
            <w:pPr>
              <w:pStyle w:val="Tabletextbold"/>
              <w:rPr>
                <w:sz w:val="20"/>
              </w:rPr>
            </w:pPr>
            <w:r w:rsidRPr="00E77BCB">
              <w:rPr>
                <w:sz w:val="20"/>
              </w:rPr>
              <w:t>Undertake a basic construction project</w:t>
            </w:r>
          </w:p>
        </w:tc>
        <w:tc>
          <w:tcPr>
            <w:tcW w:w="1584" w:type="dxa"/>
          </w:tcPr>
          <w:p w14:paraId="57CC5F74" w14:textId="77777777" w:rsidR="000E32BC" w:rsidRPr="00E77BCB" w:rsidRDefault="000E32BC" w:rsidP="00C766D1">
            <w:pPr>
              <w:pStyle w:val="TableTextBoldcentred0"/>
              <w:rPr>
                <w:sz w:val="20"/>
                <w:szCs w:val="20"/>
              </w:rPr>
            </w:pPr>
            <w:r w:rsidRPr="00E77BCB">
              <w:rPr>
                <w:sz w:val="20"/>
                <w:szCs w:val="20"/>
              </w:rPr>
              <w:t>Core</w:t>
            </w:r>
          </w:p>
        </w:tc>
      </w:tr>
      <w:tr w:rsidR="000E32BC" w:rsidRPr="00E77BCB" w14:paraId="1617E29A" w14:textId="77777777" w:rsidTr="00E77BCB">
        <w:tc>
          <w:tcPr>
            <w:tcW w:w="1593" w:type="dxa"/>
          </w:tcPr>
          <w:p w14:paraId="284F4967" w14:textId="59B8BC35" w:rsidR="000E32BC" w:rsidRPr="00E77BCB" w:rsidRDefault="00C26756" w:rsidP="00C26756">
            <w:pPr>
              <w:pStyle w:val="Tabletextbold"/>
              <w:ind w:left="22"/>
              <w:rPr>
                <w:sz w:val="20"/>
              </w:rPr>
            </w:pPr>
            <w:r w:rsidRPr="00E77BCB">
              <w:rPr>
                <w:sz w:val="20"/>
              </w:rPr>
              <w:t>CPCCWHS1001</w:t>
            </w:r>
          </w:p>
        </w:tc>
        <w:tc>
          <w:tcPr>
            <w:tcW w:w="5895" w:type="dxa"/>
          </w:tcPr>
          <w:p w14:paraId="04BFCA37" w14:textId="5E97C478" w:rsidR="000E32BC" w:rsidRPr="00E77BCB" w:rsidRDefault="00C26756" w:rsidP="00E77BCB">
            <w:pPr>
              <w:pStyle w:val="Tabletextbold"/>
              <w:rPr>
                <w:sz w:val="20"/>
              </w:rPr>
            </w:pPr>
            <w:r w:rsidRPr="00E77BCB">
              <w:rPr>
                <w:sz w:val="20"/>
              </w:rPr>
              <w:t>Prepare to work safely in the construction industry</w:t>
            </w:r>
          </w:p>
        </w:tc>
        <w:tc>
          <w:tcPr>
            <w:tcW w:w="1584" w:type="dxa"/>
          </w:tcPr>
          <w:p w14:paraId="4CBD52A2" w14:textId="77777777" w:rsidR="000E32BC" w:rsidRPr="00E77BCB" w:rsidRDefault="000E32BC" w:rsidP="00C766D1">
            <w:pPr>
              <w:pStyle w:val="TableTextBoldcentred0"/>
              <w:rPr>
                <w:sz w:val="20"/>
                <w:szCs w:val="20"/>
              </w:rPr>
            </w:pPr>
            <w:r w:rsidRPr="00E77BCB">
              <w:rPr>
                <w:sz w:val="20"/>
                <w:szCs w:val="20"/>
              </w:rPr>
              <w:t>Core</w:t>
            </w:r>
          </w:p>
        </w:tc>
      </w:tr>
      <w:tr w:rsidR="000E32BC" w:rsidRPr="00E77BCB" w14:paraId="440D445A" w14:textId="77777777" w:rsidTr="00E77BCB">
        <w:tc>
          <w:tcPr>
            <w:tcW w:w="1593" w:type="dxa"/>
          </w:tcPr>
          <w:p w14:paraId="2D5CE7F1" w14:textId="4311F3A9" w:rsidR="000E32BC" w:rsidRPr="00E77BCB" w:rsidRDefault="00C26756" w:rsidP="00C26756">
            <w:pPr>
              <w:pStyle w:val="Tabletextbold"/>
              <w:ind w:left="22"/>
              <w:rPr>
                <w:sz w:val="20"/>
              </w:rPr>
            </w:pPr>
            <w:r w:rsidRPr="00E77BCB">
              <w:rPr>
                <w:sz w:val="20"/>
              </w:rPr>
              <w:t>CPCCWHS2001</w:t>
            </w:r>
          </w:p>
        </w:tc>
        <w:tc>
          <w:tcPr>
            <w:tcW w:w="5895" w:type="dxa"/>
          </w:tcPr>
          <w:p w14:paraId="603AD2A7" w14:textId="531959C1" w:rsidR="000E32BC" w:rsidRPr="00E77BCB" w:rsidRDefault="00C26756" w:rsidP="00E77BCB">
            <w:pPr>
              <w:pStyle w:val="Tabletextbold"/>
              <w:rPr>
                <w:sz w:val="20"/>
              </w:rPr>
            </w:pPr>
            <w:r w:rsidRPr="00E77BCB">
              <w:rPr>
                <w:sz w:val="20"/>
              </w:rPr>
              <w:t>Apply WHS requirements, policies and procedures in the Construction Industry</w:t>
            </w:r>
          </w:p>
        </w:tc>
        <w:tc>
          <w:tcPr>
            <w:tcW w:w="1584" w:type="dxa"/>
          </w:tcPr>
          <w:p w14:paraId="4BB04328" w14:textId="77777777" w:rsidR="000E32BC" w:rsidRPr="00E77BCB" w:rsidRDefault="000E32BC" w:rsidP="00C766D1">
            <w:pPr>
              <w:pStyle w:val="TableTextBoldcentred0"/>
              <w:rPr>
                <w:sz w:val="20"/>
                <w:szCs w:val="20"/>
              </w:rPr>
            </w:pPr>
            <w:r w:rsidRPr="00E77BCB">
              <w:rPr>
                <w:sz w:val="20"/>
                <w:szCs w:val="20"/>
              </w:rPr>
              <w:t>Core</w:t>
            </w:r>
          </w:p>
        </w:tc>
      </w:tr>
      <w:tr w:rsidR="000E32BC" w:rsidRPr="00E77BCB" w14:paraId="5B5B3731" w14:textId="77777777" w:rsidTr="00E77BCB">
        <w:tc>
          <w:tcPr>
            <w:tcW w:w="1593" w:type="dxa"/>
          </w:tcPr>
          <w:p w14:paraId="09B81AAD" w14:textId="59FC68D8" w:rsidR="000E32BC" w:rsidRPr="00E77BCB" w:rsidRDefault="006B4B04" w:rsidP="000E32BC">
            <w:pPr>
              <w:pStyle w:val="TableText"/>
              <w:rPr>
                <w:sz w:val="20"/>
              </w:rPr>
            </w:pPr>
            <w:bookmarkStart w:id="153" w:name="_Hlk85017561"/>
            <w:r w:rsidRPr="00E77BCB">
              <w:rPr>
                <w:sz w:val="20"/>
              </w:rPr>
              <w:t>CPCCOM1014</w:t>
            </w:r>
          </w:p>
        </w:tc>
        <w:tc>
          <w:tcPr>
            <w:tcW w:w="5895" w:type="dxa"/>
          </w:tcPr>
          <w:p w14:paraId="76E41252" w14:textId="12944873" w:rsidR="000E32BC" w:rsidRPr="00E77BCB" w:rsidRDefault="00C26756" w:rsidP="00E77BCB">
            <w:pPr>
              <w:pStyle w:val="TableListBullets"/>
              <w:numPr>
                <w:ilvl w:val="0"/>
                <w:numId w:val="0"/>
              </w:numPr>
              <w:ind w:left="113"/>
              <w:rPr>
                <w:sz w:val="20"/>
                <w:szCs w:val="20"/>
              </w:rPr>
            </w:pPr>
            <w:r w:rsidRPr="00E77BCB">
              <w:rPr>
                <w:sz w:val="20"/>
                <w:szCs w:val="20"/>
              </w:rPr>
              <w:t>Conduct workplace communication</w:t>
            </w:r>
          </w:p>
        </w:tc>
        <w:tc>
          <w:tcPr>
            <w:tcW w:w="1584" w:type="dxa"/>
          </w:tcPr>
          <w:p w14:paraId="269FCBD3" w14:textId="77777777" w:rsidR="000E32BC" w:rsidRPr="00E77BCB" w:rsidRDefault="000E32BC" w:rsidP="000E32BC">
            <w:pPr>
              <w:pStyle w:val="TableTextcentred"/>
              <w:rPr>
                <w:sz w:val="20"/>
                <w:szCs w:val="20"/>
              </w:rPr>
            </w:pPr>
            <w:r w:rsidRPr="00E77BCB">
              <w:rPr>
                <w:sz w:val="20"/>
                <w:szCs w:val="20"/>
              </w:rPr>
              <w:t>Elective</w:t>
            </w:r>
          </w:p>
        </w:tc>
      </w:tr>
      <w:tr w:rsidR="000E32BC" w:rsidRPr="00E77BCB" w14:paraId="4D5CF117" w14:textId="77777777" w:rsidTr="00E77BCB">
        <w:tc>
          <w:tcPr>
            <w:tcW w:w="1593" w:type="dxa"/>
          </w:tcPr>
          <w:p w14:paraId="55612EF6" w14:textId="0E423F26" w:rsidR="000E32BC" w:rsidRPr="00E77BCB" w:rsidRDefault="00C26756" w:rsidP="000E32BC">
            <w:pPr>
              <w:pStyle w:val="TableText"/>
              <w:rPr>
                <w:sz w:val="20"/>
              </w:rPr>
            </w:pPr>
            <w:r w:rsidRPr="00E77BCB">
              <w:rPr>
                <w:sz w:val="20"/>
              </w:rPr>
              <w:lastRenderedPageBreak/>
              <w:t>CPCCOM1015</w:t>
            </w:r>
          </w:p>
        </w:tc>
        <w:tc>
          <w:tcPr>
            <w:tcW w:w="5895" w:type="dxa"/>
          </w:tcPr>
          <w:p w14:paraId="0C537D3F" w14:textId="3ADDA29D" w:rsidR="000E32BC" w:rsidRPr="00E77BCB" w:rsidRDefault="00C26756" w:rsidP="00E77BCB">
            <w:pPr>
              <w:pStyle w:val="TableText"/>
              <w:rPr>
                <w:sz w:val="20"/>
              </w:rPr>
            </w:pPr>
            <w:r w:rsidRPr="00E77BCB">
              <w:rPr>
                <w:sz w:val="20"/>
              </w:rPr>
              <w:t>Carry out measurements and calculations</w:t>
            </w:r>
          </w:p>
        </w:tc>
        <w:tc>
          <w:tcPr>
            <w:tcW w:w="1584" w:type="dxa"/>
          </w:tcPr>
          <w:p w14:paraId="79F8803F" w14:textId="77777777" w:rsidR="000E32BC" w:rsidRPr="00E77BCB" w:rsidRDefault="000E32BC" w:rsidP="000E32BC">
            <w:pPr>
              <w:pStyle w:val="TableTextcentred"/>
              <w:rPr>
                <w:sz w:val="20"/>
                <w:szCs w:val="20"/>
              </w:rPr>
            </w:pPr>
            <w:r w:rsidRPr="00E77BCB">
              <w:rPr>
                <w:sz w:val="20"/>
                <w:szCs w:val="20"/>
              </w:rPr>
              <w:t>Elective</w:t>
            </w:r>
          </w:p>
        </w:tc>
      </w:tr>
      <w:tr w:rsidR="000E32BC" w:rsidRPr="00E77BCB" w14:paraId="07E1BF2E" w14:textId="77777777" w:rsidTr="00E77BCB">
        <w:tc>
          <w:tcPr>
            <w:tcW w:w="1593" w:type="dxa"/>
          </w:tcPr>
          <w:p w14:paraId="0199D11B" w14:textId="0C6261B2" w:rsidR="000E32BC" w:rsidRPr="00E77BCB" w:rsidRDefault="00C26756" w:rsidP="000E32BC">
            <w:pPr>
              <w:pStyle w:val="TableText"/>
              <w:rPr>
                <w:sz w:val="20"/>
              </w:rPr>
            </w:pPr>
            <w:r w:rsidRPr="00E77BCB">
              <w:rPr>
                <w:sz w:val="20"/>
              </w:rPr>
              <w:t>CPCCCM2001</w:t>
            </w:r>
            <w:r w:rsidR="00F5021E" w:rsidRPr="00E77BCB">
              <w:rPr>
                <w:sz w:val="20"/>
              </w:rPr>
              <w:t>*</w:t>
            </w:r>
          </w:p>
        </w:tc>
        <w:tc>
          <w:tcPr>
            <w:tcW w:w="5895" w:type="dxa"/>
          </w:tcPr>
          <w:p w14:paraId="04F7B2CF" w14:textId="63B42FA2" w:rsidR="000E32BC" w:rsidRPr="00E77BCB" w:rsidRDefault="00C26756" w:rsidP="00E77BCB">
            <w:pPr>
              <w:pStyle w:val="TableText"/>
              <w:rPr>
                <w:sz w:val="20"/>
              </w:rPr>
            </w:pPr>
            <w:r w:rsidRPr="00E77BCB">
              <w:rPr>
                <w:sz w:val="20"/>
              </w:rPr>
              <w:t>Read and interpret plans and specifications</w:t>
            </w:r>
          </w:p>
        </w:tc>
        <w:tc>
          <w:tcPr>
            <w:tcW w:w="1584" w:type="dxa"/>
          </w:tcPr>
          <w:p w14:paraId="2D9352F1" w14:textId="77777777" w:rsidR="000E32BC" w:rsidRPr="00E77BCB" w:rsidRDefault="000E32BC" w:rsidP="000E32BC">
            <w:pPr>
              <w:pStyle w:val="TableTextcentred"/>
              <w:rPr>
                <w:sz w:val="20"/>
                <w:szCs w:val="20"/>
              </w:rPr>
            </w:pPr>
            <w:r w:rsidRPr="00E77BCB">
              <w:rPr>
                <w:sz w:val="20"/>
                <w:szCs w:val="20"/>
              </w:rPr>
              <w:t>Elective</w:t>
            </w:r>
          </w:p>
        </w:tc>
      </w:tr>
      <w:bookmarkEnd w:id="153"/>
    </w:tbl>
    <w:p w14:paraId="1D890569" w14:textId="77777777" w:rsidR="00822A40" w:rsidRPr="00262D62" w:rsidRDefault="00822A40" w:rsidP="000E32BC">
      <w:pPr>
        <w:spacing w:before="0"/>
        <w:rPr>
          <w:rFonts w:cstheme="minorHAnsi"/>
          <w:sz w:val="18"/>
          <w:szCs w:val="18"/>
        </w:rPr>
      </w:pPr>
    </w:p>
    <w:p w14:paraId="36717D38" w14:textId="77777777" w:rsidR="00E77BCB" w:rsidRDefault="00822A40" w:rsidP="000E32BC">
      <w:pPr>
        <w:spacing w:before="0"/>
        <w:rPr>
          <w:rFonts w:cstheme="minorHAnsi"/>
          <w:sz w:val="20"/>
        </w:rPr>
      </w:pPr>
      <w:r w:rsidRPr="00262D62">
        <w:rPr>
          <w:rFonts w:cstheme="minorHAnsi"/>
          <w:sz w:val="20"/>
        </w:rPr>
        <w:t>An asterisk (*) against a unit code below indicates that there is a prerequisite requirement that must be met.</w:t>
      </w:r>
    </w:p>
    <w:p w14:paraId="26D415DE" w14:textId="0CD5EB8E" w:rsidR="000E32BC" w:rsidRPr="00262D62" w:rsidRDefault="000E32BC" w:rsidP="000E32BC">
      <w:pPr>
        <w:spacing w:before="0"/>
        <w:rPr>
          <w:sz w:val="20"/>
        </w:rPr>
      </w:pPr>
    </w:p>
    <w:p w14:paraId="1E4F4774" w14:textId="77777777" w:rsidR="009143BE" w:rsidRPr="00262D62" w:rsidRDefault="009143BE" w:rsidP="009143BE">
      <w:pPr>
        <w:pStyle w:val="Normal6ptbefore6ptafter"/>
        <w:rPr>
          <w:b/>
          <w:bCs/>
          <w:sz w:val="24"/>
          <w:szCs w:val="26"/>
        </w:rPr>
      </w:pPr>
      <w:r w:rsidRPr="00262D62">
        <w:rPr>
          <w:b/>
          <w:bCs/>
          <w:sz w:val="24"/>
          <w:szCs w:val="26"/>
        </w:rPr>
        <w:t xml:space="preserve">CPC20220 Certificate II in Construction Pathways </w:t>
      </w:r>
    </w:p>
    <w:p w14:paraId="0AC7D936" w14:textId="50633552" w:rsidR="000E32BC" w:rsidRPr="00262D62" w:rsidRDefault="000E32BC" w:rsidP="009143BE">
      <w:pPr>
        <w:pStyle w:val="Normal6ptbefore6ptafter"/>
      </w:pPr>
      <w:r w:rsidRPr="00262D62">
        <w:rPr>
          <w:b/>
        </w:rPr>
        <w:t xml:space="preserve">For </w:t>
      </w:r>
      <w:r w:rsidR="009143BE" w:rsidRPr="00262D62">
        <w:rPr>
          <w:b/>
          <w:bCs/>
        </w:rPr>
        <w:t>CPC20220 Certificate II in Construction Pathways</w:t>
      </w:r>
      <w:r w:rsidR="009143BE" w:rsidRPr="00262D62">
        <w:t xml:space="preserve"> </w:t>
      </w:r>
      <w:r w:rsidRPr="00262D62">
        <w:t>the following packaging rules apply:</w:t>
      </w:r>
    </w:p>
    <w:p w14:paraId="2FE4A5CA" w14:textId="40DAD879" w:rsidR="000E32BC" w:rsidRPr="00262D62" w:rsidRDefault="000E32BC" w:rsidP="00EC7B4B">
      <w:pPr>
        <w:ind w:left="720"/>
      </w:pPr>
      <w:r w:rsidRPr="00262D62">
        <w:rPr>
          <w:b/>
        </w:rPr>
        <w:t>Total number of units</w:t>
      </w:r>
      <w:r w:rsidRPr="00262D62">
        <w:t xml:space="preserve"> = 1</w:t>
      </w:r>
      <w:r w:rsidR="009143BE" w:rsidRPr="00262D62">
        <w:t>0</w:t>
      </w:r>
    </w:p>
    <w:p w14:paraId="71B9008F" w14:textId="34AC62C4" w:rsidR="000E32BC" w:rsidRPr="00262D62" w:rsidRDefault="009143BE" w:rsidP="00EC7B4B">
      <w:pPr>
        <w:ind w:left="720"/>
      </w:pPr>
      <w:r w:rsidRPr="00262D62">
        <w:rPr>
          <w:b/>
        </w:rPr>
        <w:t>5</w:t>
      </w:r>
      <w:r w:rsidR="000E32BC" w:rsidRPr="00262D62">
        <w:rPr>
          <w:b/>
        </w:rPr>
        <w:t xml:space="preserve"> core units</w:t>
      </w:r>
      <w:r w:rsidR="000E32BC" w:rsidRPr="00262D62">
        <w:t xml:space="preserve"> plus</w:t>
      </w:r>
    </w:p>
    <w:p w14:paraId="61576768" w14:textId="77B14B27" w:rsidR="000E32BC" w:rsidRPr="00262D62" w:rsidRDefault="009143BE" w:rsidP="00EC7B4B">
      <w:pPr>
        <w:ind w:left="720"/>
      </w:pPr>
      <w:r w:rsidRPr="00262D62">
        <w:rPr>
          <w:b/>
        </w:rPr>
        <w:t>5</w:t>
      </w:r>
      <w:r w:rsidR="000E32BC" w:rsidRPr="00262D62">
        <w:rPr>
          <w:b/>
        </w:rPr>
        <w:t xml:space="preserve"> elective units</w:t>
      </w:r>
    </w:p>
    <w:p w14:paraId="5922EC43" w14:textId="77777777" w:rsidR="009143BE" w:rsidRPr="00262D62" w:rsidRDefault="009143BE" w:rsidP="009143BE">
      <w:pPr>
        <w:spacing w:before="80"/>
        <w:rPr>
          <w:lang w:eastAsia="en-AU"/>
        </w:rPr>
      </w:pPr>
      <w:r w:rsidRPr="00262D62">
        <w:rPr>
          <w:lang w:eastAsia="en-AU"/>
        </w:rPr>
        <w:t>Elective units are to be chosen from at least two but no more than four of groups A to I.</w:t>
      </w:r>
    </w:p>
    <w:p w14:paraId="4B0DF9CD" w14:textId="77777777" w:rsidR="009143BE" w:rsidRPr="00262D62" w:rsidRDefault="009143BE" w:rsidP="00106407">
      <w:pPr>
        <w:pStyle w:val="ListBullets"/>
        <w:ind w:left="851" w:hanging="567"/>
        <w:rPr>
          <w:szCs w:val="20"/>
        </w:rPr>
      </w:pPr>
      <w:r w:rsidRPr="00262D62">
        <w:rPr>
          <w:szCs w:val="20"/>
        </w:rPr>
        <w:t>One elective may be chosen from any current training package or accredited course as long as it contributes to a valid industry-supported vocational outcome, maintains the AQF level of this qualification, and does not replicate the content of another unit used to achieve this qualification</w:t>
      </w:r>
    </w:p>
    <w:p w14:paraId="11ADADF8" w14:textId="6A6387F0" w:rsidR="000E32BC" w:rsidRPr="00262D62" w:rsidRDefault="000E32BC" w:rsidP="000E32BC">
      <w:pPr>
        <w:rPr>
          <w:lang w:eastAsia="en-AU"/>
        </w:rPr>
      </w:pPr>
      <w:bookmarkStart w:id="154" w:name="_Hlk58420385"/>
      <w:r w:rsidRPr="00262D62">
        <w:rPr>
          <w:lang w:eastAsia="en-AU"/>
        </w:rPr>
        <w:t>This course, with listed competencies, meets these requirements at time of development.</w:t>
      </w:r>
    </w:p>
    <w:p w14:paraId="4EF7C6E7" w14:textId="0762E9E4" w:rsidR="000E32BC" w:rsidRPr="00262D62" w:rsidRDefault="000E32BC" w:rsidP="000E32BC">
      <w:pPr>
        <w:rPr>
          <w:lang w:eastAsia="en-AU"/>
        </w:rPr>
      </w:pPr>
      <w:r w:rsidRPr="00262D62">
        <w:rPr>
          <w:lang w:eastAsia="en-AU"/>
        </w:rPr>
        <w:t>Colleges are advised to check current training package requirements before delivery.</w:t>
      </w:r>
    </w:p>
    <w:p w14:paraId="12967485" w14:textId="77777777" w:rsidR="000E32BC" w:rsidRPr="00262D62" w:rsidRDefault="000E32BC" w:rsidP="000E32BC">
      <w:pPr>
        <w:rPr>
          <w:lang w:eastAsia="en-AU"/>
        </w:rPr>
      </w:pPr>
      <w:r w:rsidRPr="00262D62">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54"/>
    <w:p w14:paraId="3100DBAC" w14:textId="7A1B5675" w:rsidR="000E32BC" w:rsidRPr="00262D62" w:rsidRDefault="000E32BC" w:rsidP="000E32BC">
      <w:pPr>
        <w:pStyle w:val="Heading3"/>
      </w:pPr>
      <w:r w:rsidRPr="00262D62">
        <w:t xml:space="preserve">Competencies for </w:t>
      </w:r>
      <w:r w:rsidR="009143BE" w:rsidRPr="00262D62">
        <w:t>CPC20220 Certificate II in Construction Pathways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5804"/>
        <w:gridCol w:w="1584"/>
      </w:tblGrid>
      <w:tr w:rsidR="000E32BC" w:rsidRPr="00262D62" w14:paraId="7FBD762B" w14:textId="77777777" w:rsidTr="00106407">
        <w:tc>
          <w:tcPr>
            <w:tcW w:w="1684" w:type="dxa"/>
            <w:vAlign w:val="center"/>
          </w:tcPr>
          <w:p w14:paraId="33142BC6" w14:textId="77777777" w:rsidR="000E32BC" w:rsidRPr="00262D62" w:rsidRDefault="000E32BC" w:rsidP="00C766D1">
            <w:pPr>
              <w:pStyle w:val="Tabletextbold"/>
            </w:pPr>
            <w:r w:rsidRPr="00262D62">
              <w:t>Code</w:t>
            </w:r>
          </w:p>
        </w:tc>
        <w:tc>
          <w:tcPr>
            <w:tcW w:w="5804" w:type="dxa"/>
            <w:vAlign w:val="center"/>
          </w:tcPr>
          <w:p w14:paraId="27E01E2D" w14:textId="77777777" w:rsidR="000E32BC" w:rsidRPr="00262D62" w:rsidRDefault="000E32BC" w:rsidP="00C766D1">
            <w:pPr>
              <w:pStyle w:val="Tabletextbold"/>
            </w:pPr>
            <w:r w:rsidRPr="00262D62">
              <w:t>Competency Title</w:t>
            </w:r>
          </w:p>
        </w:tc>
        <w:tc>
          <w:tcPr>
            <w:tcW w:w="1584" w:type="dxa"/>
            <w:vAlign w:val="center"/>
          </w:tcPr>
          <w:p w14:paraId="5BF2769E" w14:textId="77777777" w:rsidR="000E32BC" w:rsidRPr="00262D62" w:rsidRDefault="000E32BC" w:rsidP="00C766D1">
            <w:pPr>
              <w:pStyle w:val="Tabletextbold"/>
            </w:pPr>
            <w:r w:rsidRPr="00262D62">
              <w:t>Core/Elective</w:t>
            </w:r>
          </w:p>
        </w:tc>
      </w:tr>
      <w:tr w:rsidR="009143BE" w:rsidRPr="00106407" w14:paraId="5627C6B9" w14:textId="77777777" w:rsidTr="00106407">
        <w:tc>
          <w:tcPr>
            <w:tcW w:w="1684" w:type="dxa"/>
          </w:tcPr>
          <w:p w14:paraId="50E0F448" w14:textId="7862B337" w:rsidR="009143BE"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CPCCOM1012</w:t>
            </w:r>
          </w:p>
        </w:tc>
        <w:tc>
          <w:tcPr>
            <w:tcW w:w="5804" w:type="dxa"/>
          </w:tcPr>
          <w:p w14:paraId="61085E2C" w14:textId="5B09B093" w:rsidR="009143BE"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Work effectively and sustainably in the construction industry</w:t>
            </w:r>
          </w:p>
        </w:tc>
        <w:tc>
          <w:tcPr>
            <w:tcW w:w="1584" w:type="dxa"/>
          </w:tcPr>
          <w:p w14:paraId="1911AD08" w14:textId="5CDA01FF" w:rsidR="009143BE" w:rsidRPr="00106407" w:rsidRDefault="00FF68A9" w:rsidP="00C766D1">
            <w:pPr>
              <w:pStyle w:val="Tabletextbold"/>
              <w:rPr>
                <w:rFonts w:asciiTheme="majorHAnsi" w:hAnsiTheme="majorHAnsi" w:cstheme="majorHAnsi"/>
                <w:sz w:val="20"/>
              </w:rPr>
            </w:pPr>
            <w:r w:rsidRPr="00106407">
              <w:rPr>
                <w:rFonts w:asciiTheme="majorHAnsi" w:hAnsiTheme="majorHAnsi" w:cstheme="majorHAnsi"/>
                <w:sz w:val="20"/>
              </w:rPr>
              <w:t>Core</w:t>
            </w:r>
          </w:p>
        </w:tc>
      </w:tr>
      <w:tr w:rsidR="009143BE" w:rsidRPr="00106407" w14:paraId="485E7D8F" w14:textId="77777777" w:rsidTr="00106407">
        <w:tc>
          <w:tcPr>
            <w:tcW w:w="1684" w:type="dxa"/>
          </w:tcPr>
          <w:p w14:paraId="5645D9AD" w14:textId="52DA098D" w:rsidR="009143BE"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CPCCOM1013</w:t>
            </w:r>
          </w:p>
        </w:tc>
        <w:tc>
          <w:tcPr>
            <w:tcW w:w="5804" w:type="dxa"/>
          </w:tcPr>
          <w:p w14:paraId="50BC994A" w14:textId="3ADCB87B" w:rsidR="009143BE"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Plan and organise work</w:t>
            </w:r>
          </w:p>
        </w:tc>
        <w:tc>
          <w:tcPr>
            <w:tcW w:w="1584" w:type="dxa"/>
          </w:tcPr>
          <w:p w14:paraId="6E5184BF" w14:textId="328B7EC9" w:rsidR="009143BE" w:rsidRPr="00106407" w:rsidRDefault="00FF68A9" w:rsidP="00C766D1">
            <w:pPr>
              <w:pStyle w:val="Tabletextbold"/>
              <w:rPr>
                <w:rFonts w:asciiTheme="majorHAnsi" w:hAnsiTheme="majorHAnsi" w:cstheme="majorHAnsi"/>
                <w:sz w:val="20"/>
              </w:rPr>
            </w:pPr>
            <w:r w:rsidRPr="00106407">
              <w:rPr>
                <w:rFonts w:asciiTheme="majorHAnsi" w:hAnsiTheme="majorHAnsi" w:cstheme="majorHAnsi"/>
                <w:sz w:val="20"/>
              </w:rPr>
              <w:t>Core</w:t>
            </w:r>
          </w:p>
        </w:tc>
      </w:tr>
      <w:tr w:rsidR="000E32BC" w:rsidRPr="00106407" w14:paraId="75CDA1E3" w14:textId="77777777" w:rsidTr="00106407">
        <w:tc>
          <w:tcPr>
            <w:tcW w:w="1684" w:type="dxa"/>
          </w:tcPr>
          <w:p w14:paraId="226B499B" w14:textId="46C92E8A" w:rsidR="000E32BC"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CPCCOM1015</w:t>
            </w:r>
          </w:p>
        </w:tc>
        <w:tc>
          <w:tcPr>
            <w:tcW w:w="5804" w:type="dxa"/>
          </w:tcPr>
          <w:p w14:paraId="08F38E10" w14:textId="7CB300A4" w:rsidR="000E32BC"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Carry out measurements and calculations</w:t>
            </w:r>
          </w:p>
        </w:tc>
        <w:tc>
          <w:tcPr>
            <w:tcW w:w="1584" w:type="dxa"/>
          </w:tcPr>
          <w:p w14:paraId="029DAB9F" w14:textId="77777777" w:rsidR="000E32BC" w:rsidRPr="00106407" w:rsidRDefault="000E32BC" w:rsidP="00C766D1">
            <w:pPr>
              <w:pStyle w:val="Tabletextbold"/>
              <w:rPr>
                <w:rFonts w:asciiTheme="majorHAnsi" w:hAnsiTheme="majorHAnsi" w:cstheme="majorHAnsi"/>
                <w:sz w:val="20"/>
              </w:rPr>
            </w:pPr>
            <w:r w:rsidRPr="00106407">
              <w:rPr>
                <w:rFonts w:asciiTheme="majorHAnsi" w:hAnsiTheme="majorHAnsi" w:cstheme="majorHAnsi"/>
                <w:sz w:val="20"/>
              </w:rPr>
              <w:t>Core</w:t>
            </w:r>
          </w:p>
        </w:tc>
      </w:tr>
      <w:tr w:rsidR="009143BE" w:rsidRPr="00106407" w14:paraId="00CB4DE1" w14:textId="77777777" w:rsidTr="00106407">
        <w:tc>
          <w:tcPr>
            <w:tcW w:w="1684" w:type="dxa"/>
          </w:tcPr>
          <w:p w14:paraId="26D8BE63" w14:textId="029F4DD9" w:rsidR="009143BE"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CPCCVE1011*</w:t>
            </w:r>
          </w:p>
        </w:tc>
        <w:tc>
          <w:tcPr>
            <w:tcW w:w="5804" w:type="dxa"/>
          </w:tcPr>
          <w:p w14:paraId="640CA94A" w14:textId="75D264D8" w:rsidR="009143BE"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Undertake a basic construction project</w:t>
            </w:r>
          </w:p>
        </w:tc>
        <w:tc>
          <w:tcPr>
            <w:tcW w:w="1584" w:type="dxa"/>
          </w:tcPr>
          <w:p w14:paraId="54C7671B" w14:textId="2C8BB51F" w:rsidR="009143BE" w:rsidRPr="00106407" w:rsidRDefault="00FF68A9" w:rsidP="00C766D1">
            <w:pPr>
              <w:pStyle w:val="Tabletextbold"/>
              <w:rPr>
                <w:rFonts w:asciiTheme="majorHAnsi" w:hAnsiTheme="majorHAnsi" w:cstheme="majorHAnsi"/>
                <w:sz w:val="20"/>
              </w:rPr>
            </w:pPr>
            <w:r w:rsidRPr="00106407">
              <w:rPr>
                <w:rFonts w:asciiTheme="majorHAnsi" w:hAnsiTheme="majorHAnsi" w:cstheme="majorHAnsi"/>
                <w:sz w:val="20"/>
              </w:rPr>
              <w:t>Core</w:t>
            </w:r>
          </w:p>
        </w:tc>
      </w:tr>
      <w:tr w:rsidR="000E32BC" w:rsidRPr="00106407" w14:paraId="55850C4A" w14:textId="77777777" w:rsidTr="00106407">
        <w:tc>
          <w:tcPr>
            <w:tcW w:w="1684" w:type="dxa"/>
          </w:tcPr>
          <w:p w14:paraId="6CC88B55" w14:textId="1A47E56F" w:rsidR="000E32BC" w:rsidRPr="00106407" w:rsidRDefault="009143BE" w:rsidP="000E32BC">
            <w:pPr>
              <w:pStyle w:val="TabletextBold1"/>
              <w:rPr>
                <w:rFonts w:asciiTheme="majorHAnsi" w:hAnsiTheme="majorHAnsi" w:cstheme="majorHAnsi"/>
                <w:sz w:val="20"/>
                <w:szCs w:val="20"/>
              </w:rPr>
            </w:pPr>
            <w:r w:rsidRPr="00106407">
              <w:rPr>
                <w:rFonts w:asciiTheme="majorHAnsi" w:hAnsiTheme="majorHAnsi" w:cstheme="majorHAnsi"/>
                <w:sz w:val="20"/>
                <w:szCs w:val="20"/>
              </w:rPr>
              <w:t>CPCCWHS2001</w:t>
            </w:r>
          </w:p>
        </w:tc>
        <w:tc>
          <w:tcPr>
            <w:tcW w:w="5804" w:type="dxa"/>
          </w:tcPr>
          <w:p w14:paraId="64963530" w14:textId="68A5056E" w:rsidR="000E32BC" w:rsidRPr="00106407" w:rsidRDefault="009143BE" w:rsidP="000E32BC">
            <w:pPr>
              <w:pStyle w:val="TabletextBold1"/>
              <w:rPr>
                <w:rFonts w:asciiTheme="majorHAnsi" w:hAnsiTheme="majorHAnsi" w:cstheme="majorHAnsi"/>
                <w:sz w:val="20"/>
                <w:szCs w:val="20"/>
              </w:rPr>
            </w:pPr>
            <w:bookmarkStart w:id="155" w:name="_Hlk75527897"/>
            <w:r w:rsidRPr="00106407">
              <w:rPr>
                <w:rFonts w:asciiTheme="majorHAnsi" w:hAnsiTheme="majorHAnsi" w:cstheme="majorHAnsi"/>
                <w:sz w:val="20"/>
                <w:szCs w:val="20"/>
              </w:rPr>
              <w:t>Apply WHS requirements, policies and procedures in the Construction Industry</w:t>
            </w:r>
            <w:bookmarkEnd w:id="155"/>
          </w:p>
        </w:tc>
        <w:tc>
          <w:tcPr>
            <w:tcW w:w="1584" w:type="dxa"/>
          </w:tcPr>
          <w:p w14:paraId="71834F45" w14:textId="77777777" w:rsidR="000E32BC" w:rsidRPr="00106407" w:rsidRDefault="000E32BC" w:rsidP="00C766D1">
            <w:pPr>
              <w:pStyle w:val="Tabletextbold"/>
              <w:rPr>
                <w:rFonts w:asciiTheme="majorHAnsi" w:hAnsiTheme="majorHAnsi" w:cstheme="majorHAnsi"/>
                <w:sz w:val="20"/>
              </w:rPr>
            </w:pPr>
            <w:r w:rsidRPr="00106407">
              <w:rPr>
                <w:rFonts w:asciiTheme="majorHAnsi" w:hAnsiTheme="majorHAnsi" w:cstheme="majorHAnsi"/>
                <w:sz w:val="20"/>
              </w:rPr>
              <w:t>Core</w:t>
            </w:r>
          </w:p>
        </w:tc>
      </w:tr>
      <w:tr w:rsidR="000E32BC" w:rsidRPr="00106407" w14:paraId="7E8662EF" w14:textId="77777777" w:rsidTr="00106407">
        <w:tc>
          <w:tcPr>
            <w:tcW w:w="9072" w:type="dxa"/>
            <w:gridSpan w:val="3"/>
          </w:tcPr>
          <w:p w14:paraId="62F2251B" w14:textId="7C80AFAC" w:rsidR="000E32BC" w:rsidRPr="00106407" w:rsidRDefault="000E32BC" w:rsidP="00C766D1">
            <w:pPr>
              <w:pStyle w:val="Tabletextbold"/>
              <w:rPr>
                <w:rFonts w:asciiTheme="majorHAnsi" w:hAnsiTheme="majorHAnsi" w:cstheme="majorHAnsi"/>
                <w:sz w:val="20"/>
              </w:rPr>
            </w:pPr>
            <w:r w:rsidRPr="00106407">
              <w:rPr>
                <w:rFonts w:asciiTheme="majorHAnsi" w:hAnsiTheme="majorHAnsi" w:cstheme="majorHAnsi"/>
                <w:sz w:val="20"/>
              </w:rPr>
              <w:t>Group A</w:t>
            </w:r>
          </w:p>
        </w:tc>
      </w:tr>
      <w:tr w:rsidR="000E32BC" w:rsidRPr="00106407" w14:paraId="4C34A284" w14:textId="77777777" w:rsidTr="00106407">
        <w:tc>
          <w:tcPr>
            <w:tcW w:w="1684" w:type="dxa"/>
          </w:tcPr>
          <w:p w14:paraId="048E5AC5" w14:textId="50AE8E02"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CPCCBL2001*</w:t>
            </w:r>
          </w:p>
        </w:tc>
        <w:tc>
          <w:tcPr>
            <w:tcW w:w="5804" w:type="dxa"/>
          </w:tcPr>
          <w:p w14:paraId="643CF96D" w14:textId="63749C46" w:rsidR="000E32BC" w:rsidRPr="00106407" w:rsidRDefault="009143BE" w:rsidP="009143BE">
            <w:pPr>
              <w:pStyle w:val="TableText"/>
              <w:ind w:left="0"/>
              <w:rPr>
                <w:rFonts w:asciiTheme="majorHAnsi" w:hAnsiTheme="majorHAnsi" w:cstheme="majorHAnsi"/>
                <w:sz w:val="20"/>
              </w:rPr>
            </w:pPr>
            <w:r w:rsidRPr="00106407">
              <w:rPr>
                <w:rFonts w:asciiTheme="majorHAnsi" w:hAnsiTheme="majorHAnsi" w:cstheme="majorHAnsi"/>
                <w:sz w:val="20"/>
              </w:rPr>
              <w:t>Handle and prepare bricklaying and block</w:t>
            </w:r>
            <w:r w:rsidR="00106407">
              <w:rPr>
                <w:rFonts w:asciiTheme="majorHAnsi" w:hAnsiTheme="majorHAnsi" w:cstheme="majorHAnsi"/>
                <w:sz w:val="20"/>
              </w:rPr>
              <w:t xml:space="preserve"> </w:t>
            </w:r>
            <w:r w:rsidRPr="00106407">
              <w:rPr>
                <w:rFonts w:asciiTheme="majorHAnsi" w:hAnsiTheme="majorHAnsi" w:cstheme="majorHAnsi"/>
                <w:sz w:val="20"/>
              </w:rPr>
              <w:t>laying materials</w:t>
            </w:r>
          </w:p>
        </w:tc>
        <w:tc>
          <w:tcPr>
            <w:tcW w:w="1584" w:type="dxa"/>
          </w:tcPr>
          <w:p w14:paraId="1239BDD7" w14:textId="77777777" w:rsidR="000E32BC" w:rsidRPr="00106407" w:rsidRDefault="000E32BC" w:rsidP="000E32BC">
            <w:pPr>
              <w:pStyle w:val="TableText"/>
              <w:rPr>
                <w:rFonts w:asciiTheme="majorHAnsi" w:hAnsiTheme="majorHAnsi" w:cstheme="majorHAnsi"/>
                <w:sz w:val="20"/>
              </w:rPr>
            </w:pPr>
            <w:r w:rsidRPr="00106407">
              <w:rPr>
                <w:rFonts w:asciiTheme="majorHAnsi" w:hAnsiTheme="majorHAnsi" w:cstheme="majorHAnsi"/>
                <w:sz w:val="20"/>
              </w:rPr>
              <w:t>Elective</w:t>
            </w:r>
          </w:p>
        </w:tc>
      </w:tr>
      <w:tr w:rsidR="000E32BC" w:rsidRPr="00106407" w14:paraId="250609FA" w14:textId="77777777" w:rsidTr="00106407">
        <w:tc>
          <w:tcPr>
            <w:tcW w:w="1684" w:type="dxa"/>
          </w:tcPr>
          <w:p w14:paraId="1A4B91C0" w14:textId="09E5B397"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CPCCBL2002*</w:t>
            </w:r>
          </w:p>
        </w:tc>
        <w:tc>
          <w:tcPr>
            <w:tcW w:w="5804" w:type="dxa"/>
          </w:tcPr>
          <w:p w14:paraId="60232686" w14:textId="31DF6D65" w:rsidR="000E32BC" w:rsidRPr="00106407" w:rsidRDefault="009143BE" w:rsidP="009143BE">
            <w:pPr>
              <w:rPr>
                <w:rFonts w:asciiTheme="majorHAnsi" w:hAnsiTheme="majorHAnsi" w:cstheme="majorHAnsi"/>
                <w:sz w:val="20"/>
              </w:rPr>
            </w:pPr>
            <w:r w:rsidRPr="00106407">
              <w:rPr>
                <w:rFonts w:asciiTheme="majorHAnsi" w:hAnsiTheme="majorHAnsi" w:cstheme="majorHAnsi"/>
                <w:sz w:val="20"/>
              </w:rPr>
              <w:t>Use bricklaying and block</w:t>
            </w:r>
            <w:r w:rsidR="00106407">
              <w:rPr>
                <w:rFonts w:asciiTheme="majorHAnsi" w:hAnsiTheme="majorHAnsi" w:cstheme="majorHAnsi"/>
                <w:sz w:val="20"/>
              </w:rPr>
              <w:t xml:space="preserve"> </w:t>
            </w:r>
            <w:r w:rsidRPr="00106407">
              <w:rPr>
                <w:rFonts w:asciiTheme="majorHAnsi" w:hAnsiTheme="majorHAnsi" w:cstheme="majorHAnsi"/>
                <w:sz w:val="20"/>
              </w:rPr>
              <w:t>laying tools and equipment</w:t>
            </w:r>
          </w:p>
        </w:tc>
        <w:tc>
          <w:tcPr>
            <w:tcW w:w="1584" w:type="dxa"/>
          </w:tcPr>
          <w:p w14:paraId="3F89D03A" w14:textId="77777777" w:rsidR="000E32BC" w:rsidRPr="00106407" w:rsidRDefault="000E32BC" w:rsidP="000E32BC">
            <w:pPr>
              <w:pStyle w:val="TableText"/>
              <w:rPr>
                <w:rFonts w:asciiTheme="majorHAnsi" w:hAnsiTheme="majorHAnsi" w:cstheme="majorHAnsi"/>
                <w:sz w:val="20"/>
              </w:rPr>
            </w:pPr>
            <w:r w:rsidRPr="00106407">
              <w:rPr>
                <w:rFonts w:asciiTheme="majorHAnsi" w:hAnsiTheme="majorHAnsi" w:cstheme="majorHAnsi"/>
                <w:sz w:val="20"/>
              </w:rPr>
              <w:t>Elective</w:t>
            </w:r>
          </w:p>
        </w:tc>
      </w:tr>
      <w:tr w:rsidR="000E32BC" w:rsidRPr="00106407" w14:paraId="515EDA1F" w14:textId="77777777" w:rsidTr="00106407">
        <w:tc>
          <w:tcPr>
            <w:tcW w:w="9072" w:type="dxa"/>
            <w:gridSpan w:val="3"/>
          </w:tcPr>
          <w:p w14:paraId="4BBDF4A2" w14:textId="00CF21C2" w:rsidR="000E32BC" w:rsidRPr="00106407" w:rsidRDefault="000E32BC" w:rsidP="00C766D1">
            <w:pPr>
              <w:pStyle w:val="Tabletextbold"/>
              <w:rPr>
                <w:rFonts w:asciiTheme="majorHAnsi" w:hAnsiTheme="majorHAnsi" w:cstheme="majorHAnsi"/>
                <w:sz w:val="20"/>
              </w:rPr>
            </w:pPr>
            <w:r w:rsidRPr="00106407">
              <w:rPr>
                <w:rFonts w:asciiTheme="majorHAnsi" w:hAnsiTheme="majorHAnsi" w:cstheme="majorHAnsi"/>
                <w:sz w:val="20"/>
              </w:rPr>
              <w:t xml:space="preserve">Group </w:t>
            </w:r>
            <w:r w:rsidR="009143BE" w:rsidRPr="00106407">
              <w:rPr>
                <w:rFonts w:asciiTheme="majorHAnsi" w:hAnsiTheme="majorHAnsi" w:cstheme="majorHAnsi"/>
                <w:sz w:val="20"/>
              </w:rPr>
              <w:t>B</w:t>
            </w:r>
          </w:p>
        </w:tc>
      </w:tr>
      <w:tr w:rsidR="000E32BC" w:rsidRPr="00106407" w14:paraId="1E26B5BD" w14:textId="77777777" w:rsidTr="00106407">
        <w:tc>
          <w:tcPr>
            <w:tcW w:w="1684" w:type="dxa"/>
          </w:tcPr>
          <w:p w14:paraId="3EE2A6FC" w14:textId="7716209C"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CPCCCA2002*</w:t>
            </w:r>
          </w:p>
        </w:tc>
        <w:tc>
          <w:tcPr>
            <w:tcW w:w="5804" w:type="dxa"/>
          </w:tcPr>
          <w:p w14:paraId="182CF594" w14:textId="56636776"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Use carpentry tools and equipment</w:t>
            </w:r>
          </w:p>
        </w:tc>
        <w:tc>
          <w:tcPr>
            <w:tcW w:w="1584" w:type="dxa"/>
          </w:tcPr>
          <w:p w14:paraId="0FD5F50D" w14:textId="77777777" w:rsidR="000E32BC" w:rsidRPr="00106407" w:rsidRDefault="000E32BC" w:rsidP="000E32BC">
            <w:pPr>
              <w:pStyle w:val="TableText"/>
              <w:rPr>
                <w:rFonts w:asciiTheme="majorHAnsi" w:hAnsiTheme="majorHAnsi" w:cstheme="majorHAnsi"/>
                <w:sz w:val="20"/>
              </w:rPr>
            </w:pPr>
            <w:r w:rsidRPr="00106407">
              <w:rPr>
                <w:rFonts w:asciiTheme="majorHAnsi" w:hAnsiTheme="majorHAnsi" w:cstheme="majorHAnsi"/>
                <w:sz w:val="20"/>
              </w:rPr>
              <w:t>Elective</w:t>
            </w:r>
          </w:p>
        </w:tc>
      </w:tr>
      <w:tr w:rsidR="000E32BC" w:rsidRPr="00106407" w14:paraId="18EB89EC" w14:textId="77777777" w:rsidTr="00106407">
        <w:tc>
          <w:tcPr>
            <w:tcW w:w="1684" w:type="dxa"/>
          </w:tcPr>
          <w:p w14:paraId="4E16C81C" w14:textId="0F7D2065"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CPCCCA2011*</w:t>
            </w:r>
          </w:p>
        </w:tc>
        <w:tc>
          <w:tcPr>
            <w:tcW w:w="5804" w:type="dxa"/>
          </w:tcPr>
          <w:p w14:paraId="5B07B9B4" w14:textId="6EC94F55"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Handle carpentry materials</w:t>
            </w:r>
          </w:p>
        </w:tc>
        <w:tc>
          <w:tcPr>
            <w:tcW w:w="1584" w:type="dxa"/>
          </w:tcPr>
          <w:p w14:paraId="526C1EEF" w14:textId="77777777" w:rsidR="000E32BC" w:rsidRPr="00106407" w:rsidRDefault="000E32BC" w:rsidP="000E32BC">
            <w:pPr>
              <w:pStyle w:val="TableText"/>
              <w:rPr>
                <w:rFonts w:asciiTheme="majorHAnsi" w:hAnsiTheme="majorHAnsi" w:cstheme="majorHAnsi"/>
                <w:sz w:val="20"/>
              </w:rPr>
            </w:pPr>
            <w:r w:rsidRPr="00106407">
              <w:rPr>
                <w:rFonts w:asciiTheme="majorHAnsi" w:hAnsiTheme="majorHAnsi" w:cstheme="majorHAnsi"/>
                <w:sz w:val="20"/>
              </w:rPr>
              <w:t>Elective</w:t>
            </w:r>
          </w:p>
        </w:tc>
      </w:tr>
      <w:tr w:rsidR="000E32BC" w:rsidRPr="00106407" w14:paraId="75529878" w14:textId="77777777" w:rsidTr="00106407">
        <w:tc>
          <w:tcPr>
            <w:tcW w:w="9072" w:type="dxa"/>
            <w:gridSpan w:val="3"/>
          </w:tcPr>
          <w:p w14:paraId="60DC0FAF" w14:textId="7DBE80C1" w:rsidR="000E32BC" w:rsidRPr="00106407" w:rsidRDefault="000E32BC" w:rsidP="00C766D1">
            <w:pPr>
              <w:pStyle w:val="Tabletextbold"/>
              <w:rPr>
                <w:rFonts w:asciiTheme="majorHAnsi" w:hAnsiTheme="majorHAnsi" w:cstheme="majorHAnsi"/>
                <w:sz w:val="20"/>
              </w:rPr>
            </w:pPr>
            <w:r w:rsidRPr="00106407">
              <w:rPr>
                <w:rFonts w:asciiTheme="majorHAnsi" w:hAnsiTheme="majorHAnsi" w:cstheme="majorHAnsi"/>
                <w:sz w:val="20"/>
              </w:rPr>
              <w:t xml:space="preserve">Group </w:t>
            </w:r>
            <w:r w:rsidR="009143BE" w:rsidRPr="00106407">
              <w:rPr>
                <w:rFonts w:asciiTheme="majorHAnsi" w:hAnsiTheme="majorHAnsi" w:cstheme="majorHAnsi"/>
                <w:sz w:val="20"/>
              </w:rPr>
              <w:t>C</w:t>
            </w:r>
          </w:p>
        </w:tc>
      </w:tr>
      <w:tr w:rsidR="000E32BC" w:rsidRPr="00106407" w14:paraId="3ABCBAED" w14:textId="77777777" w:rsidTr="00106407">
        <w:tc>
          <w:tcPr>
            <w:tcW w:w="1684" w:type="dxa"/>
          </w:tcPr>
          <w:p w14:paraId="7CB02302" w14:textId="44544745"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CPCCSP2001*</w:t>
            </w:r>
          </w:p>
        </w:tc>
        <w:tc>
          <w:tcPr>
            <w:tcW w:w="5804" w:type="dxa"/>
          </w:tcPr>
          <w:p w14:paraId="0C3C07D4" w14:textId="3B413DFD"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Handle Solid Plastering Materials</w:t>
            </w:r>
          </w:p>
        </w:tc>
        <w:tc>
          <w:tcPr>
            <w:tcW w:w="1584" w:type="dxa"/>
          </w:tcPr>
          <w:p w14:paraId="76050C7B" w14:textId="77777777" w:rsidR="000E32BC" w:rsidRPr="00106407" w:rsidRDefault="000E32BC" w:rsidP="000E32BC">
            <w:pPr>
              <w:pStyle w:val="TableText"/>
              <w:rPr>
                <w:rFonts w:asciiTheme="majorHAnsi" w:hAnsiTheme="majorHAnsi" w:cstheme="majorHAnsi"/>
                <w:sz w:val="20"/>
              </w:rPr>
            </w:pPr>
            <w:r w:rsidRPr="00106407">
              <w:rPr>
                <w:rFonts w:asciiTheme="majorHAnsi" w:hAnsiTheme="majorHAnsi" w:cstheme="majorHAnsi"/>
                <w:sz w:val="20"/>
              </w:rPr>
              <w:t>Elective</w:t>
            </w:r>
          </w:p>
        </w:tc>
      </w:tr>
      <w:tr w:rsidR="000E32BC" w:rsidRPr="00106407" w14:paraId="48314D79" w14:textId="77777777" w:rsidTr="00106407">
        <w:tc>
          <w:tcPr>
            <w:tcW w:w="9072" w:type="dxa"/>
            <w:gridSpan w:val="3"/>
          </w:tcPr>
          <w:p w14:paraId="192554C2" w14:textId="4D348435" w:rsidR="000E32BC" w:rsidRPr="00106407" w:rsidRDefault="000E32BC" w:rsidP="00C766D1">
            <w:pPr>
              <w:pStyle w:val="Tabletextbold"/>
              <w:rPr>
                <w:rFonts w:asciiTheme="majorHAnsi" w:hAnsiTheme="majorHAnsi" w:cstheme="majorHAnsi"/>
                <w:sz w:val="20"/>
              </w:rPr>
            </w:pPr>
            <w:r w:rsidRPr="00106407">
              <w:rPr>
                <w:rFonts w:asciiTheme="majorHAnsi" w:hAnsiTheme="majorHAnsi" w:cstheme="majorHAnsi"/>
                <w:sz w:val="20"/>
              </w:rPr>
              <w:t xml:space="preserve">Group </w:t>
            </w:r>
            <w:r w:rsidR="009143BE" w:rsidRPr="00106407">
              <w:rPr>
                <w:rFonts w:asciiTheme="majorHAnsi" w:hAnsiTheme="majorHAnsi" w:cstheme="majorHAnsi"/>
                <w:sz w:val="20"/>
              </w:rPr>
              <w:t>D</w:t>
            </w:r>
          </w:p>
        </w:tc>
      </w:tr>
      <w:tr w:rsidR="000E32BC" w:rsidRPr="00106407" w14:paraId="355A653F" w14:textId="77777777" w:rsidTr="00106407">
        <w:tc>
          <w:tcPr>
            <w:tcW w:w="1684" w:type="dxa"/>
          </w:tcPr>
          <w:p w14:paraId="2676013C" w14:textId="224452C5" w:rsidR="000E32BC" w:rsidRPr="00106407" w:rsidRDefault="00DA2593" w:rsidP="000E32BC">
            <w:pPr>
              <w:pStyle w:val="TableText"/>
              <w:rPr>
                <w:rFonts w:asciiTheme="majorHAnsi" w:hAnsiTheme="majorHAnsi" w:cstheme="majorHAnsi"/>
                <w:sz w:val="20"/>
              </w:rPr>
            </w:pPr>
            <w:r w:rsidRPr="00106407">
              <w:rPr>
                <w:rFonts w:asciiTheme="majorHAnsi" w:hAnsiTheme="majorHAnsi" w:cstheme="majorHAnsi"/>
                <w:sz w:val="20"/>
              </w:rPr>
              <w:t>CPCCCM2013</w:t>
            </w:r>
            <w:r w:rsidR="009143BE" w:rsidRPr="00106407">
              <w:rPr>
                <w:rFonts w:asciiTheme="majorHAnsi" w:hAnsiTheme="majorHAnsi" w:cstheme="majorHAnsi"/>
                <w:sz w:val="20"/>
              </w:rPr>
              <w:t>*</w:t>
            </w:r>
          </w:p>
        </w:tc>
        <w:tc>
          <w:tcPr>
            <w:tcW w:w="5804" w:type="dxa"/>
          </w:tcPr>
          <w:p w14:paraId="181A3251" w14:textId="1FB3F8FB" w:rsidR="000E32BC" w:rsidRPr="00106407" w:rsidRDefault="009143BE" w:rsidP="000E32BC">
            <w:pPr>
              <w:pStyle w:val="TableText"/>
              <w:rPr>
                <w:rFonts w:asciiTheme="majorHAnsi" w:hAnsiTheme="majorHAnsi" w:cstheme="majorHAnsi"/>
                <w:sz w:val="20"/>
              </w:rPr>
            </w:pPr>
            <w:r w:rsidRPr="00106407">
              <w:rPr>
                <w:rFonts w:asciiTheme="majorHAnsi" w:hAnsiTheme="majorHAnsi" w:cstheme="majorHAnsi"/>
                <w:sz w:val="20"/>
              </w:rPr>
              <w:t>Undertake basic installation of wall tiles</w:t>
            </w:r>
          </w:p>
        </w:tc>
        <w:tc>
          <w:tcPr>
            <w:tcW w:w="1584" w:type="dxa"/>
          </w:tcPr>
          <w:p w14:paraId="400906E5" w14:textId="77777777" w:rsidR="000E32BC" w:rsidRPr="00106407" w:rsidRDefault="000E32BC" w:rsidP="000E32BC">
            <w:pPr>
              <w:pStyle w:val="TableText"/>
              <w:rPr>
                <w:rFonts w:asciiTheme="majorHAnsi" w:hAnsiTheme="majorHAnsi" w:cstheme="majorHAnsi"/>
                <w:sz w:val="20"/>
              </w:rPr>
            </w:pPr>
            <w:r w:rsidRPr="00106407">
              <w:rPr>
                <w:rFonts w:asciiTheme="majorHAnsi" w:hAnsiTheme="majorHAnsi" w:cstheme="majorHAnsi"/>
                <w:sz w:val="20"/>
              </w:rPr>
              <w:t>Elective</w:t>
            </w:r>
          </w:p>
        </w:tc>
      </w:tr>
      <w:tr w:rsidR="009143BE" w:rsidRPr="00106407" w14:paraId="2200A530" w14:textId="77777777" w:rsidTr="00106407">
        <w:tc>
          <w:tcPr>
            <w:tcW w:w="9072" w:type="dxa"/>
            <w:gridSpan w:val="3"/>
          </w:tcPr>
          <w:p w14:paraId="559DCE50" w14:textId="24329982" w:rsidR="009143BE" w:rsidRPr="00106407" w:rsidRDefault="009143BE" w:rsidP="00822A40">
            <w:pPr>
              <w:pStyle w:val="Tabletextbold"/>
              <w:rPr>
                <w:rFonts w:asciiTheme="majorHAnsi" w:hAnsiTheme="majorHAnsi" w:cstheme="majorHAnsi"/>
                <w:sz w:val="20"/>
              </w:rPr>
            </w:pPr>
            <w:r w:rsidRPr="00106407">
              <w:rPr>
                <w:rFonts w:asciiTheme="majorHAnsi" w:hAnsiTheme="majorHAnsi" w:cstheme="majorHAnsi"/>
                <w:sz w:val="20"/>
              </w:rPr>
              <w:t>Group I</w:t>
            </w:r>
          </w:p>
        </w:tc>
      </w:tr>
      <w:tr w:rsidR="009143BE" w:rsidRPr="00106407" w14:paraId="361BC148" w14:textId="77777777" w:rsidTr="00106407">
        <w:tc>
          <w:tcPr>
            <w:tcW w:w="1684" w:type="dxa"/>
          </w:tcPr>
          <w:p w14:paraId="0DCDD8EA" w14:textId="7DA6A04E" w:rsidR="009143BE" w:rsidRPr="00106407" w:rsidRDefault="009143BE" w:rsidP="00822A40">
            <w:pPr>
              <w:pStyle w:val="TableText"/>
              <w:rPr>
                <w:rFonts w:asciiTheme="majorHAnsi" w:hAnsiTheme="majorHAnsi" w:cstheme="majorHAnsi"/>
                <w:sz w:val="20"/>
              </w:rPr>
            </w:pPr>
            <w:r w:rsidRPr="00106407">
              <w:rPr>
                <w:rFonts w:asciiTheme="majorHAnsi" w:hAnsiTheme="majorHAnsi" w:cstheme="majorHAnsi"/>
                <w:sz w:val="20"/>
              </w:rPr>
              <w:t>CPCCCM2004*</w:t>
            </w:r>
          </w:p>
        </w:tc>
        <w:tc>
          <w:tcPr>
            <w:tcW w:w="5804" w:type="dxa"/>
          </w:tcPr>
          <w:p w14:paraId="2D073E82" w14:textId="31F554D7" w:rsidR="009143BE" w:rsidRPr="00106407" w:rsidRDefault="009143BE" w:rsidP="00822A40">
            <w:pPr>
              <w:pStyle w:val="TableText"/>
              <w:rPr>
                <w:rFonts w:asciiTheme="majorHAnsi" w:hAnsiTheme="majorHAnsi" w:cstheme="majorHAnsi"/>
                <w:sz w:val="20"/>
              </w:rPr>
            </w:pPr>
            <w:r w:rsidRPr="00106407">
              <w:rPr>
                <w:rFonts w:asciiTheme="majorHAnsi" w:hAnsiTheme="majorHAnsi" w:cstheme="majorHAnsi"/>
                <w:sz w:val="20"/>
              </w:rPr>
              <w:t>Handle construction materials</w:t>
            </w:r>
          </w:p>
        </w:tc>
        <w:tc>
          <w:tcPr>
            <w:tcW w:w="1584" w:type="dxa"/>
          </w:tcPr>
          <w:p w14:paraId="09F5CF3B" w14:textId="77777777" w:rsidR="009143BE" w:rsidRPr="00106407" w:rsidRDefault="009143BE" w:rsidP="00822A40">
            <w:pPr>
              <w:pStyle w:val="TableText"/>
              <w:rPr>
                <w:rFonts w:asciiTheme="majorHAnsi" w:hAnsiTheme="majorHAnsi" w:cstheme="majorHAnsi"/>
                <w:sz w:val="20"/>
              </w:rPr>
            </w:pPr>
            <w:r w:rsidRPr="00106407">
              <w:rPr>
                <w:rFonts w:asciiTheme="majorHAnsi" w:hAnsiTheme="majorHAnsi" w:cstheme="majorHAnsi"/>
                <w:sz w:val="20"/>
              </w:rPr>
              <w:t>Elective</w:t>
            </w:r>
          </w:p>
        </w:tc>
      </w:tr>
      <w:tr w:rsidR="006374CE" w:rsidRPr="00106407" w14:paraId="5106587A" w14:textId="77777777" w:rsidTr="00106407">
        <w:tc>
          <w:tcPr>
            <w:tcW w:w="1684" w:type="dxa"/>
          </w:tcPr>
          <w:p w14:paraId="0A2DA527" w14:textId="75DEB3F8" w:rsidR="006374CE" w:rsidRPr="00106407" w:rsidRDefault="006374CE" w:rsidP="006374CE">
            <w:pPr>
              <w:pStyle w:val="TableText"/>
              <w:rPr>
                <w:rFonts w:asciiTheme="majorHAnsi" w:hAnsiTheme="majorHAnsi" w:cstheme="majorHAnsi"/>
                <w:sz w:val="20"/>
              </w:rPr>
            </w:pPr>
            <w:r w:rsidRPr="006374CE">
              <w:rPr>
                <w:rFonts w:asciiTheme="majorHAnsi" w:hAnsiTheme="majorHAnsi" w:cstheme="majorHAnsi"/>
                <w:sz w:val="20"/>
              </w:rPr>
              <w:t>CPCPCM2043</w:t>
            </w:r>
          </w:p>
        </w:tc>
        <w:tc>
          <w:tcPr>
            <w:tcW w:w="5804" w:type="dxa"/>
          </w:tcPr>
          <w:p w14:paraId="14258843" w14:textId="7BAB2F7F" w:rsidR="006374CE" w:rsidRPr="00106407" w:rsidRDefault="006374CE" w:rsidP="006374CE">
            <w:pPr>
              <w:pStyle w:val="TableText"/>
              <w:rPr>
                <w:rFonts w:asciiTheme="majorHAnsi" w:hAnsiTheme="majorHAnsi" w:cstheme="majorHAnsi"/>
                <w:sz w:val="20"/>
              </w:rPr>
            </w:pPr>
            <w:r w:rsidRPr="006374CE">
              <w:rPr>
                <w:rFonts w:asciiTheme="majorHAnsi" w:hAnsiTheme="majorHAnsi" w:cstheme="majorHAnsi"/>
                <w:sz w:val="20"/>
              </w:rPr>
              <w:t>Carry out WHS requirements (Group I)</w:t>
            </w:r>
          </w:p>
        </w:tc>
        <w:tc>
          <w:tcPr>
            <w:tcW w:w="1584" w:type="dxa"/>
          </w:tcPr>
          <w:p w14:paraId="7EE92390" w14:textId="2EFF5B22" w:rsidR="006374CE" w:rsidRPr="00106407" w:rsidRDefault="006374CE" w:rsidP="006374CE">
            <w:pPr>
              <w:pStyle w:val="TableText"/>
              <w:rPr>
                <w:rFonts w:asciiTheme="majorHAnsi" w:hAnsiTheme="majorHAnsi" w:cstheme="majorHAnsi"/>
                <w:sz w:val="20"/>
              </w:rPr>
            </w:pPr>
            <w:r>
              <w:rPr>
                <w:rFonts w:asciiTheme="majorHAnsi" w:hAnsiTheme="majorHAnsi" w:cstheme="majorHAnsi"/>
                <w:sz w:val="20"/>
              </w:rPr>
              <w:t>Elective</w:t>
            </w:r>
          </w:p>
        </w:tc>
      </w:tr>
      <w:tr w:rsidR="006374CE" w:rsidRPr="00106407" w14:paraId="2A48F49A" w14:textId="77777777" w:rsidTr="00106407">
        <w:tc>
          <w:tcPr>
            <w:tcW w:w="1684" w:type="dxa"/>
          </w:tcPr>
          <w:p w14:paraId="61D2BF7F" w14:textId="705F0CFA"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FBPOPR2074</w:t>
            </w:r>
          </w:p>
        </w:tc>
        <w:tc>
          <w:tcPr>
            <w:tcW w:w="5804" w:type="dxa"/>
          </w:tcPr>
          <w:p w14:paraId="6D094AE5" w14:textId="522ADA23"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Carry out manual handling tasks (imported)</w:t>
            </w:r>
          </w:p>
        </w:tc>
        <w:tc>
          <w:tcPr>
            <w:tcW w:w="1584" w:type="dxa"/>
          </w:tcPr>
          <w:p w14:paraId="188B1247" w14:textId="77777777"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Elective</w:t>
            </w:r>
          </w:p>
        </w:tc>
      </w:tr>
      <w:tr w:rsidR="006374CE" w:rsidRPr="00106407" w14:paraId="1C99BA7D" w14:textId="77777777" w:rsidTr="00106407">
        <w:tc>
          <w:tcPr>
            <w:tcW w:w="1684" w:type="dxa"/>
          </w:tcPr>
          <w:p w14:paraId="016DD752" w14:textId="16F59A0C"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CPCCM1011</w:t>
            </w:r>
          </w:p>
        </w:tc>
        <w:tc>
          <w:tcPr>
            <w:tcW w:w="5804" w:type="dxa"/>
          </w:tcPr>
          <w:p w14:paraId="6DEA10FF" w14:textId="068B2F19"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Undertake basic estimation and costing</w:t>
            </w:r>
          </w:p>
        </w:tc>
        <w:tc>
          <w:tcPr>
            <w:tcW w:w="1584" w:type="dxa"/>
          </w:tcPr>
          <w:p w14:paraId="479AE6EC" w14:textId="2A4ECC9D"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Elective</w:t>
            </w:r>
          </w:p>
        </w:tc>
      </w:tr>
      <w:tr w:rsidR="006374CE" w:rsidRPr="00106407" w14:paraId="6826FCF4" w14:textId="77777777" w:rsidTr="00106407">
        <w:tc>
          <w:tcPr>
            <w:tcW w:w="1684" w:type="dxa"/>
          </w:tcPr>
          <w:p w14:paraId="2198D0AD" w14:textId="4C04DABB"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CPCCCM2006</w:t>
            </w:r>
          </w:p>
        </w:tc>
        <w:tc>
          <w:tcPr>
            <w:tcW w:w="5804" w:type="dxa"/>
          </w:tcPr>
          <w:p w14:paraId="7E8A4BE5" w14:textId="3E84EF23"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Apply basic levelling procedures</w:t>
            </w:r>
          </w:p>
        </w:tc>
        <w:tc>
          <w:tcPr>
            <w:tcW w:w="1584" w:type="dxa"/>
          </w:tcPr>
          <w:p w14:paraId="1A8E823C" w14:textId="1F88949B" w:rsidR="006374CE" w:rsidRPr="00106407" w:rsidRDefault="006374CE" w:rsidP="006374CE">
            <w:pPr>
              <w:pStyle w:val="TableText"/>
              <w:rPr>
                <w:rFonts w:asciiTheme="majorHAnsi" w:hAnsiTheme="majorHAnsi" w:cstheme="majorHAnsi"/>
                <w:sz w:val="20"/>
              </w:rPr>
            </w:pPr>
            <w:r w:rsidRPr="00106407">
              <w:rPr>
                <w:rFonts w:asciiTheme="majorHAnsi" w:hAnsiTheme="majorHAnsi" w:cstheme="majorHAnsi"/>
                <w:sz w:val="20"/>
              </w:rPr>
              <w:t>Elective</w:t>
            </w:r>
          </w:p>
        </w:tc>
      </w:tr>
    </w:tbl>
    <w:p w14:paraId="59A82519" w14:textId="57A620B3" w:rsidR="009143BE" w:rsidRPr="00262D62" w:rsidRDefault="00822A40" w:rsidP="000E32BC">
      <w:pPr>
        <w:rPr>
          <w:rFonts w:cs="Calibri"/>
          <w:sz w:val="20"/>
        </w:rPr>
      </w:pPr>
      <w:r w:rsidRPr="00262D62">
        <w:rPr>
          <w:rFonts w:cstheme="minorHAnsi"/>
          <w:sz w:val="20"/>
        </w:rPr>
        <w:lastRenderedPageBreak/>
        <w:t>An asterisk (*) against a unit code below indicates that there is a prerequisite requirement that must be met.</w:t>
      </w:r>
    </w:p>
    <w:p w14:paraId="0BF193C6" w14:textId="7E2B49C3" w:rsidR="00106407" w:rsidRDefault="000E32BC" w:rsidP="000E32BC">
      <w:pPr>
        <w:rPr>
          <w:rFonts w:cs="Calibri"/>
          <w:szCs w:val="22"/>
        </w:rPr>
      </w:pPr>
      <w:r w:rsidRPr="00262D62">
        <w:rPr>
          <w:rFonts w:cs="Calibri"/>
          <w:szCs w:val="22"/>
        </w:rPr>
        <w:t>If the full requirements of a Certificate are not met, students will be awarded a Statement of Attainment listing Units of Competence achieved according to Standard 3 of the Standards for Registered Training Organisations (RTOs) 2015.</w:t>
      </w:r>
    </w:p>
    <w:p w14:paraId="5DB9C6F5" w14:textId="3B962FF9" w:rsidR="00106407" w:rsidRDefault="00106407">
      <w:pPr>
        <w:spacing w:before="0"/>
        <w:rPr>
          <w:rFonts w:cs="Calibri"/>
          <w:szCs w:val="22"/>
        </w:rPr>
      </w:pPr>
    </w:p>
    <w:p w14:paraId="5E195DA9" w14:textId="77777777" w:rsidR="000E32BC" w:rsidRPr="00262D62" w:rsidRDefault="000E32BC" w:rsidP="005D0A61">
      <w:pPr>
        <w:pStyle w:val="Heading2"/>
      </w:pPr>
      <w:r w:rsidRPr="00262D62">
        <w:t>VET Competencies Mapped to Course Units</w:t>
      </w:r>
    </w:p>
    <w:p w14:paraId="0E2AF736" w14:textId="51EEDB3D" w:rsidR="000E32BC" w:rsidRPr="00262D62" w:rsidRDefault="000E32BC" w:rsidP="000E32BC">
      <w:bookmarkStart w:id="156" w:name="_Hlk54177939"/>
      <w:r w:rsidRPr="00262D62">
        <w:t>Grouping of competencies within units may not be changed by individual colleges.</w:t>
      </w:r>
    </w:p>
    <w:p w14:paraId="215A8BCA" w14:textId="77777777" w:rsidR="000E32BC" w:rsidRPr="00262D62" w:rsidRDefault="000E32BC" w:rsidP="000E32BC">
      <w:r w:rsidRPr="00262D62">
        <w:t>Competencies designated at the Certificate III level can only be delivered by schools that have scope to do so. Colleges must apply to have additional competencies at a higher level listed on their scope of registration.</w:t>
      </w:r>
    </w:p>
    <w:p w14:paraId="29B18E90" w14:textId="3B128E6E" w:rsidR="000E32BC" w:rsidRPr="00262D62" w:rsidRDefault="000E32BC" w:rsidP="000E32BC">
      <w:r w:rsidRPr="00262D62">
        <w:rPr>
          <w:b/>
        </w:rPr>
        <w:t>Note</w:t>
      </w:r>
      <w:r w:rsidRPr="00262D62">
        <w:t>: When selecting units, colleges must ensure that they follow packaging rules and meet the requirements for the Certificate level. In the event that full Certificate requirements are not met a Statement of Attainment will be issued.</w:t>
      </w:r>
    </w:p>
    <w:p w14:paraId="1BB6FD69" w14:textId="3B64A8CD" w:rsidR="005D0A61" w:rsidRPr="00262D62" w:rsidRDefault="000E32BC" w:rsidP="000E32BC">
      <w:r w:rsidRPr="00262D62">
        <w:t>All core competencies must be delivered in the relevant unit. The elective competencies delivered are dependent on the elective units chosen.</w:t>
      </w:r>
    </w:p>
    <w:bookmarkEnd w:id="156"/>
    <w:p w14:paraId="1FAC8316" w14:textId="0BBB3429" w:rsidR="005D0A61" w:rsidRPr="00262D62" w:rsidRDefault="005D0A61">
      <w:pPr>
        <w:spacing w:before="0"/>
      </w:pPr>
    </w:p>
    <w:p w14:paraId="4DEF6056" w14:textId="77777777" w:rsidR="000E32BC" w:rsidRPr="00262D62" w:rsidRDefault="000E32BC" w:rsidP="00517755">
      <w:pPr>
        <w:pStyle w:val="Heading2"/>
      </w:pPr>
      <w:r w:rsidRPr="00262D62">
        <w:t>VET Implementation Summary</w:t>
      </w:r>
    </w:p>
    <w:p w14:paraId="7D32ACD9" w14:textId="77777777" w:rsidR="00D05543" w:rsidRPr="00262D62" w:rsidRDefault="00D05543" w:rsidP="00D05543">
      <w:pPr>
        <w:pStyle w:val="Heading3"/>
      </w:pPr>
      <w:bookmarkStart w:id="157" w:name="_Hlk85017612"/>
      <w:r w:rsidRPr="00262D62">
        <w:t>CPC10120 Certificate I in Construction</w:t>
      </w:r>
    </w:p>
    <w:tbl>
      <w:tblPr>
        <w:tblStyle w:val="TableGrid"/>
        <w:tblW w:w="0" w:type="auto"/>
        <w:tblLook w:val="04A0" w:firstRow="1" w:lastRow="0" w:firstColumn="1" w:lastColumn="0" w:noHBand="0" w:noVBand="1"/>
      </w:tblPr>
      <w:tblGrid>
        <w:gridCol w:w="1766"/>
        <w:gridCol w:w="1631"/>
        <w:gridCol w:w="5619"/>
      </w:tblGrid>
      <w:tr w:rsidR="00386D42" w:rsidRPr="00262D62" w14:paraId="5688497A" w14:textId="77777777" w:rsidTr="00386D42">
        <w:tc>
          <w:tcPr>
            <w:tcW w:w="1766" w:type="dxa"/>
          </w:tcPr>
          <w:p w14:paraId="66CA9293" w14:textId="77777777" w:rsidR="00386D42" w:rsidRPr="00262D62" w:rsidRDefault="00386D42" w:rsidP="00386D42">
            <w:pPr>
              <w:pStyle w:val="Tabletextbold"/>
            </w:pPr>
            <w:r w:rsidRPr="00262D62">
              <w:t>BSSS Unit Title</w:t>
            </w:r>
          </w:p>
        </w:tc>
        <w:tc>
          <w:tcPr>
            <w:tcW w:w="7250" w:type="dxa"/>
            <w:gridSpan w:val="2"/>
          </w:tcPr>
          <w:p w14:paraId="0465F583" w14:textId="77777777" w:rsidR="00386D42" w:rsidRPr="00262D62" w:rsidRDefault="00386D42" w:rsidP="00386D42">
            <w:pPr>
              <w:pStyle w:val="Tabletextbold"/>
            </w:pPr>
            <w:r w:rsidRPr="00262D62">
              <w:t>Competencies</w:t>
            </w:r>
          </w:p>
        </w:tc>
      </w:tr>
      <w:tr w:rsidR="003212B7" w:rsidRPr="00106407" w14:paraId="29561396" w14:textId="77777777" w:rsidTr="00386D42">
        <w:tc>
          <w:tcPr>
            <w:tcW w:w="1766" w:type="dxa"/>
            <w:vMerge w:val="restart"/>
          </w:tcPr>
          <w:p w14:paraId="4577B193" w14:textId="04D333C6" w:rsidR="003212B7" w:rsidRPr="00106407" w:rsidRDefault="00D05543" w:rsidP="00386D42">
            <w:pPr>
              <w:pStyle w:val="Tabletextbold"/>
              <w:rPr>
                <w:rFonts w:asciiTheme="majorHAnsi" w:hAnsiTheme="majorHAnsi" w:cstheme="majorHAnsi"/>
                <w:sz w:val="20"/>
              </w:rPr>
            </w:pPr>
            <w:r w:rsidRPr="00106407">
              <w:rPr>
                <w:rFonts w:asciiTheme="majorHAnsi" w:hAnsiTheme="majorHAnsi" w:cstheme="majorHAnsi"/>
                <w:bCs/>
                <w:sz w:val="20"/>
              </w:rPr>
              <w:t>Industry Practices</w:t>
            </w:r>
          </w:p>
        </w:tc>
        <w:tc>
          <w:tcPr>
            <w:tcW w:w="1631" w:type="dxa"/>
            <w:tcBorders>
              <w:bottom w:val="single" w:sz="4" w:space="0" w:color="auto"/>
            </w:tcBorders>
          </w:tcPr>
          <w:p w14:paraId="1BE42F98" w14:textId="7737E85A" w:rsidR="003212B7" w:rsidRPr="00106407" w:rsidRDefault="003212B7" w:rsidP="003212B7">
            <w:pPr>
              <w:pStyle w:val="Tabletextbold"/>
              <w:rPr>
                <w:rFonts w:asciiTheme="majorHAnsi" w:hAnsiTheme="majorHAnsi" w:cstheme="majorHAnsi"/>
                <w:sz w:val="20"/>
              </w:rPr>
            </w:pPr>
            <w:r w:rsidRPr="00106407">
              <w:rPr>
                <w:rFonts w:asciiTheme="majorHAnsi" w:hAnsiTheme="majorHAnsi" w:cstheme="majorHAnsi"/>
                <w:sz w:val="20"/>
              </w:rPr>
              <w:t>Core code</w:t>
            </w:r>
          </w:p>
        </w:tc>
        <w:tc>
          <w:tcPr>
            <w:tcW w:w="5619" w:type="dxa"/>
            <w:tcBorders>
              <w:bottom w:val="single" w:sz="4" w:space="0" w:color="auto"/>
            </w:tcBorders>
          </w:tcPr>
          <w:p w14:paraId="1C028FDF" w14:textId="6F70A4EE" w:rsidR="003212B7" w:rsidRPr="00106407" w:rsidRDefault="003212B7" w:rsidP="003212B7">
            <w:pPr>
              <w:pStyle w:val="Tabletextbold"/>
              <w:rPr>
                <w:rFonts w:asciiTheme="majorHAnsi" w:hAnsiTheme="majorHAnsi" w:cstheme="majorHAnsi"/>
                <w:sz w:val="20"/>
              </w:rPr>
            </w:pPr>
            <w:r w:rsidRPr="00106407">
              <w:rPr>
                <w:rFonts w:asciiTheme="majorHAnsi" w:hAnsiTheme="majorHAnsi" w:cstheme="majorHAnsi"/>
                <w:sz w:val="20"/>
              </w:rPr>
              <w:t>Core title</w:t>
            </w:r>
          </w:p>
        </w:tc>
      </w:tr>
      <w:tr w:rsidR="003212B7" w:rsidRPr="00106407" w14:paraId="60596F14" w14:textId="77777777" w:rsidTr="003212B7">
        <w:tc>
          <w:tcPr>
            <w:tcW w:w="1766" w:type="dxa"/>
            <w:vMerge/>
          </w:tcPr>
          <w:p w14:paraId="663A3675" w14:textId="77777777" w:rsidR="003212B7" w:rsidRPr="00106407" w:rsidRDefault="003212B7" w:rsidP="00386D42">
            <w:pPr>
              <w:rPr>
                <w:rFonts w:asciiTheme="majorHAnsi" w:hAnsiTheme="majorHAnsi" w:cstheme="majorHAnsi"/>
                <w:sz w:val="20"/>
              </w:rPr>
            </w:pPr>
          </w:p>
        </w:tc>
        <w:tc>
          <w:tcPr>
            <w:tcW w:w="1631" w:type="dxa"/>
            <w:tcBorders>
              <w:bottom w:val="single" w:sz="4" w:space="0" w:color="auto"/>
            </w:tcBorders>
          </w:tcPr>
          <w:p w14:paraId="624825F5" w14:textId="45A419E5" w:rsidR="003212B7" w:rsidRPr="00106407" w:rsidRDefault="00D05543" w:rsidP="003212B7">
            <w:pPr>
              <w:pStyle w:val="Tabletextbold"/>
              <w:rPr>
                <w:rFonts w:asciiTheme="majorHAnsi" w:hAnsiTheme="majorHAnsi" w:cstheme="majorHAnsi"/>
                <w:sz w:val="20"/>
              </w:rPr>
            </w:pPr>
            <w:r w:rsidRPr="00106407">
              <w:rPr>
                <w:rFonts w:asciiTheme="majorHAnsi" w:hAnsiTheme="majorHAnsi" w:cstheme="majorHAnsi"/>
                <w:bCs/>
                <w:sz w:val="20"/>
              </w:rPr>
              <w:t>CPCCWHS1001</w:t>
            </w:r>
          </w:p>
        </w:tc>
        <w:tc>
          <w:tcPr>
            <w:tcW w:w="5619" w:type="dxa"/>
            <w:tcBorders>
              <w:bottom w:val="single" w:sz="4" w:space="0" w:color="auto"/>
            </w:tcBorders>
          </w:tcPr>
          <w:p w14:paraId="04E500B9" w14:textId="535DA5BA" w:rsidR="003212B7" w:rsidRPr="00106407" w:rsidRDefault="00D05543" w:rsidP="003212B7">
            <w:pPr>
              <w:pStyle w:val="Tabletextbold"/>
              <w:rPr>
                <w:rFonts w:asciiTheme="majorHAnsi" w:hAnsiTheme="majorHAnsi" w:cstheme="majorHAnsi"/>
                <w:sz w:val="20"/>
              </w:rPr>
            </w:pPr>
            <w:r w:rsidRPr="00106407">
              <w:rPr>
                <w:rFonts w:asciiTheme="majorHAnsi" w:hAnsiTheme="majorHAnsi" w:cstheme="majorHAnsi"/>
                <w:bCs/>
                <w:sz w:val="20"/>
              </w:rPr>
              <w:t>Prepare to work safely in the construction industry</w:t>
            </w:r>
          </w:p>
        </w:tc>
      </w:tr>
      <w:tr w:rsidR="00D05543" w:rsidRPr="00106407" w14:paraId="66FA5BB6" w14:textId="77777777" w:rsidTr="003212B7">
        <w:tc>
          <w:tcPr>
            <w:tcW w:w="1766" w:type="dxa"/>
            <w:vMerge/>
          </w:tcPr>
          <w:p w14:paraId="3DEF62B4" w14:textId="77777777" w:rsidR="00D05543" w:rsidRPr="00106407" w:rsidRDefault="00D05543" w:rsidP="00386D42">
            <w:pPr>
              <w:rPr>
                <w:rFonts w:asciiTheme="majorHAnsi" w:hAnsiTheme="majorHAnsi" w:cstheme="majorHAnsi"/>
                <w:sz w:val="20"/>
              </w:rPr>
            </w:pPr>
          </w:p>
        </w:tc>
        <w:tc>
          <w:tcPr>
            <w:tcW w:w="1631" w:type="dxa"/>
            <w:tcBorders>
              <w:bottom w:val="single" w:sz="4" w:space="0" w:color="auto"/>
            </w:tcBorders>
          </w:tcPr>
          <w:p w14:paraId="23AA6B82" w14:textId="3A43FCA0" w:rsidR="00D05543" w:rsidRPr="00106407" w:rsidRDefault="00D05543" w:rsidP="003212B7">
            <w:pPr>
              <w:pStyle w:val="Tabletextbold"/>
              <w:rPr>
                <w:rFonts w:asciiTheme="majorHAnsi" w:hAnsiTheme="majorHAnsi" w:cstheme="majorHAnsi"/>
                <w:sz w:val="20"/>
              </w:rPr>
            </w:pPr>
            <w:r w:rsidRPr="00106407">
              <w:rPr>
                <w:rFonts w:asciiTheme="majorHAnsi" w:hAnsiTheme="majorHAnsi" w:cstheme="majorHAnsi"/>
                <w:bCs/>
                <w:sz w:val="20"/>
              </w:rPr>
              <w:t>CPCCWHS2001</w:t>
            </w:r>
          </w:p>
        </w:tc>
        <w:tc>
          <w:tcPr>
            <w:tcW w:w="5619" w:type="dxa"/>
            <w:tcBorders>
              <w:bottom w:val="single" w:sz="4" w:space="0" w:color="auto"/>
            </w:tcBorders>
          </w:tcPr>
          <w:p w14:paraId="5BEB2514" w14:textId="42ABA0E3" w:rsidR="00D05543" w:rsidRPr="00106407" w:rsidRDefault="00D05543" w:rsidP="003212B7">
            <w:pPr>
              <w:pStyle w:val="Tabletextbold"/>
              <w:rPr>
                <w:rFonts w:asciiTheme="majorHAnsi" w:hAnsiTheme="majorHAnsi" w:cstheme="majorHAnsi"/>
                <w:sz w:val="20"/>
              </w:rPr>
            </w:pPr>
            <w:r w:rsidRPr="00106407">
              <w:rPr>
                <w:rFonts w:asciiTheme="majorHAnsi" w:hAnsiTheme="majorHAnsi" w:cstheme="majorHAnsi"/>
                <w:bCs/>
                <w:sz w:val="20"/>
              </w:rPr>
              <w:t>Apply WHS requirements, policies and procedures in the Construction Industry</w:t>
            </w:r>
          </w:p>
        </w:tc>
      </w:tr>
      <w:tr w:rsidR="003212B7" w:rsidRPr="00106407" w14:paraId="12A466A6" w14:textId="77777777" w:rsidTr="00D05543">
        <w:tc>
          <w:tcPr>
            <w:tcW w:w="1766" w:type="dxa"/>
            <w:vMerge/>
          </w:tcPr>
          <w:p w14:paraId="64B0D2A9" w14:textId="77777777" w:rsidR="003212B7" w:rsidRPr="00106407" w:rsidRDefault="003212B7" w:rsidP="00386D42">
            <w:pPr>
              <w:rPr>
                <w:rFonts w:asciiTheme="majorHAnsi" w:hAnsiTheme="majorHAnsi" w:cstheme="majorHAnsi"/>
                <w:sz w:val="20"/>
              </w:rPr>
            </w:pPr>
          </w:p>
        </w:tc>
        <w:tc>
          <w:tcPr>
            <w:tcW w:w="1631" w:type="dxa"/>
            <w:tcBorders>
              <w:top w:val="single" w:sz="4" w:space="0" w:color="auto"/>
              <w:bottom w:val="single" w:sz="4" w:space="0" w:color="auto"/>
            </w:tcBorders>
          </w:tcPr>
          <w:p w14:paraId="6E8E852B" w14:textId="58916A20" w:rsidR="003212B7" w:rsidRPr="00106407" w:rsidRDefault="003212B7" w:rsidP="003212B7">
            <w:pPr>
              <w:pStyle w:val="Tabletextbold"/>
              <w:rPr>
                <w:rFonts w:asciiTheme="majorHAnsi" w:hAnsiTheme="majorHAnsi" w:cstheme="majorHAnsi"/>
                <w:sz w:val="20"/>
              </w:rPr>
            </w:pPr>
            <w:r w:rsidRPr="00106407">
              <w:rPr>
                <w:rFonts w:asciiTheme="majorHAnsi" w:hAnsiTheme="majorHAnsi" w:cstheme="majorHAnsi"/>
                <w:sz w:val="20"/>
              </w:rPr>
              <w:t>Elective code</w:t>
            </w:r>
          </w:p>
        </w:tc>
        <w:tc>
          <w:tcPr>
            <w:tcW w:w="5619" w:type="dxa"/>
            <w:tcBorders>
              <w:top w:val="single" w:sz="4" w:space="0" w:color="auto"/>
              <w:bottom w:val="single" w:sz="4" w:space="0" w:color="auto"/>
            </w:tcBorders>
          </w:tcPr>
          <w:p w14:paraId="6C97B269" w14:textId="5C64292B" w:rsidR="003212B7" w:rsidRPr="00106407" w:rsidRDefault="003212B7" w:rsidP="003212B7">
            <w:pPr>
              <w:pStyle w:val="Tabletextbold"/>
              <w:rPr>
                <w:rFonts w:asciiTheme="majorHAnsi" w:hAnsiTheme="majorHAnsi" w:cstheme="majorHAnsi"/>
                <w:sz w:val="20"/>
              </w:rPr>
            </w:pPr>
            <w:r w:rsidRPr="00106407">
              <w:rPr>
                <w:rFonts w:asciiTheme="majorHAnsi" w:hAnsiTheme="majorHAnsi" w:cstheme="majorHAnsi"/>
                <w:sz w:val="20"/>
              </w:rPr>
              <w:t>Elective title</w:t>
            </w:r>
          </w:p>
        </w:tc>
      </w:tr>
      <w:tr w:rsidR="003212B7" w:rsidRPr="00106407" w14:paraId="31D85D6D" w14:textId="77777777" w:rsidTr="00D05543">
        <w:tc>
          <w:tcPr>
            <w:tcW w:w="1766" w:type="dxa"/>
            <w:vMerge/>
          </w:tcPr>
          <w:p w14:paraId="6B295A09" w14:textId="77777777" w:rsidR="003212B7" w:rsidRPr="00106407" w:rsidRDefault="003212B7" w:rsidP="00386D42">
            <w:pPr>
              <w:rPr>
                <w:rFonts w:asciiTheme="majorHAnsi" w:hAnsiTheme="majorHAnsi" w:cstheme="majorHAnsi"/>
                <w:sz w:val="20"/>
              </w:rPr>
            </w:pPr>
          </w:p>
        </w:tc>
        <w:tc>
          <w:tcPr>
            <w:tcW w:w="1631" w:type="dxa"/>
            <w:tcBorders>
              <w:top w:val="single" w:sz="4" w:space="0" w:color="auto"/>
              <w:bottom w:val="single" w:sz="4" w:space="0" w:color="auto"/>
            </w:tcBorders>
          </w:tcPr>
          <w:p w14:paraId="2C6FF465" w14:textId="47EB7275" w:rsidR="003212B7" w:rsidRPr="00106407" w:rsidRDefault="006B4B04" w:rsidP="00386D42">
            <w:pPr>
              <w:pStyle w:val="TableText"/>
              <w:rPr>
                <w:rFonts w:asciiTheme="majorHAnsi" w:hAnsiTheme="majorHAnsi" w:cstheme="majorHAnsi"/>
                <w:sz w:val="20"/>
              </w:rPr>
            </w:pPr>
            <w:r w:rsidRPr="00106407">
              <w:rPr>
                <w:rFonts w:asciiTheme="majorHAnsi" w:hAnsiTheme="majorHAnsi" w:cstheme="majorHAnsi"/>
                <w:sz w:val="20"/>
              </w:rPr>
              <w:t>CPCCOM1014</w:t>
            </w:r>
          </w:p>
        </w:tc>
        <w:tc>
          <w:tcPr>
            <w:tcW w:w="5619" w:type="dxa"/>
            <w:tcBorders>
              <w:top w:val="single" w:sz="4" w:space="0" w:color="auto"/>
              <w:bottom w:val="single" w:sz="4" w:space="0" w:color="auto"/>
            </w:tcBorders>
          </w:tcPr>
          <w:p w14:paraId="5DFF9A89" w14:textId="25A8ABAE" w:rsidR="003212B7" w:rsidRPr="00106407" w:rsidRDefault="00D05543" w:rsidP="00386D42">
            <w:pPr>
              <w:pStyle w:val="TableText"/>
              <w:rPr>
                <w:rFonts w:asciiTheme="majorHAnsi" w:hAnsiTheme="majorHAnsi" w:cstheme="majorHAnsi"/>
                <w:sz w:val="20"/>
              </w:rPr>
            </w:pPr>
            <w:r w:rsidRPr="00106407">
              <w:rPr>
                <w:rFonts w:asciiTheme="majorHAnsi" w:hAnsiTheme="majorHAnsi" w:cstheme="majorHAnsi"/>
                <w:sz w:val="20"/>
              </w:rPr>
              <w:t>Conduct workplace communication</w:t>
            </w:r>
          </w:p>
        </w:tc>
      </w:tr>
      <w:tr w:rsidR="00386D42" w:rsidRPr="00106407" w14:paraId="6D390DEA" w14:textId="77777777" w:rsidTr="00386D42">
        <w:tc>
          <w:tcPr>
            <w:tcW w:w="1766" w:type="dxa"/>
            <w:vMerge w:val="restart"/>
          </w:tcPr>
          <w:p w14:paraId="5DD0A346" w14:textId="7BC88DA0" w:rsidR="00106407" w:rsidRPr="00106407" w:rsidRDefault="00D05543" w:rsidP="00106407">
            <w:pPr>
              <w:ind w:hanging="11"/>
              <w:rPr>
                <w:rFonts w:asciiTheme="majorHAnsi" w:hAnsiTheme="majorHAnsi" w:cstheme="majorHAnsi"/>
                <w:b/>
                <w:bCs/>
                <w:sz w:val="20"/>
              </w:rPr>
            </w:pPr>
            <w:r w:rsidRPr="00106407">
              <w:rPr>
                <w:rFonts w:asciiTheme="majorHAnsi" w:hAnsiTheme="majorHAnsi" w:cstheme="majorHAnsi"/>
                <w:b/>
                <w:bCs/>
                <w:sz w:val="20"/>
              </w:rPr>
              <w:t>Construction Processes</w:t>
            </w:r>
          </w:p>
        </w:tc>
        <w:tc>
          <w:tcPr>
            <w:tcW w:w="1631" w:type="dxa"/>
            <w:tcBorders>
              <w:bottom w:val="single" w:sz="4" w:space="0" w:color="auto"/>
            </w:tcBorders>
          </w:tcPr>
          <w:p w14:paraId="2814A02E" w14:textId="77777777" w:rsidR="00386D42" w:rsidRPr="00106407" w:rsidRDefault="00386D42" w:rsidP="00386D42">
            <w:pPr>
              <w:pStyle w:val="Tabletextbold"/>
              <w:rPr>
                <w:rFonts w:asciiTheme="majorHAnsi" w:hAnsiTheme="majorHAnsi" w:cstheme="majorHAnsi"/>
                <w:sz w:val="20"/>
              </w:rPr>
            </w:pPr>
            <w:r w:rsidRPr="00106407">
              <w:rPr>
                <w:rFonts w:asciiTheme="majorHAnsi" w:hAnsiTheme="majorHAnsi" w:cstheme="majorHAnsi"/>
                <w:sz w:val="20"/>
              </w:rPr>
              <w:t>Core code</w:t>
            </w:r>
          </w:p>
        </w:tc>
        <w:tc>
          <w:tcPr>
            <w:tcW w:w="5619" w:type="dxa"/>
            <w:tcBorders>
              <w:bottom w:val="single" w:sz="4" w:space="0" w:color="auto"/>
            </w:tcBorders>
          </w:tcPr>
          <w:p w14:paraId="3A51BFD4" w14:textId="77777777" w:rsidR="00386D42" w:rsidRPr="00106407" w:rsidRDefault="00386D42" w:rsidP="00386D42">
            <w:pPr>
              <w:pStyle w:val="Tabletextbold"/>
              <w:rPr>
                <w:rFonts w:asciiTheme="majorHAnsi" w:hAnsiTheme="majorHAnsi" w:cstheme="majorHAnsi"/>
                <w:sz w:val="20"/>
              </w:rPr>
            </w:pPr>
            <w:r w:rsidRPr="00106407">
              <w:rPr>
                <w:rFonts w:asciiTheme="majorHAnsi" w:hAnsiTheme="majorHAnsi" w:cstheme="majorHAnsi"/>
                <w:sz w:val="20"/>
              </w:rPr>
              <w:t>Core title</w:t>
            </w:r>
          </w:p>
        </w:tc>
      </w:tr>
      <w:tr w:rsidR="00386D42" w:rsidRPr="00106407" w14:paraId="05EBCBCB" w14:textId="77777777" w:rsidTr="00386D42">
        <w:tc>
          <w:tcPr>
            <w:tcW w:w="1766" w:type="dxa"/>
            <w:vMerge/>
          </w:tcPr>
          <w:p w14:paraId="40D7CB69" w14:textId="77777777" w:rsidR="00386D42" w:rsidRPr="00106407" w:rsidRDefault="00386D42" w:rsidP="00386D42">
            <w:pPr>
              <w:rPr>
                <w:rFonts w:asciiTheme="majorHAnsi" w:hAnsiTheme="majorHAnsi" w:cstheme="majorHAnsi"/>
                <w:sz w:val="20"/>
              </w:rPr>
            </w:pPr>
          </w:p>
        </w:tc>
        <w:tc>
          <w:tcPr>
            <w:tcW w:w="1631" w:type="dxa"/>
            <w:tcBorders>
              <w:bottom w:val="nil"/>
            </w:tcBorders>
          </w:tcPr>
          <w:p w14:paraId="31A3494C" w14:textId="62F775F7" w:rsidR="00386D42" w:rsidRPr="00106407" w:rsidRDefault="00D05543" w:rsidP="003212B7">
            <w:pPr>
              <w:pStyle w:val="Tabletextbold"/>
              <w:rPr>
                <w:rFonts w:asciiTheme="majorHAnsi" w:hAnsiTheme="majorHAnsi" w:cstheme="majorHAnsi"/>
                <w:sz w:val="20"/>
              </w:rPr>
            </w:pPr>
            <w:r w:rsidRPr="00106407">
              <w:rPr>
                <w:rFonts w:asciiTheme="majorHAnsi" w:hAnsiTheme="majorHAnsi" w:cstheme="majorHAnsi"/>
                <w:bCs/>
                <w:sz w:val="20"/>
              </w:rPr>
              <w:t>CPCCVE1011*</w:t>
            </w:r>
          </w:p>
        </w:tc>
        <w:tc>
          <w:tcPr>
            <w:tcW w:w="5619" w:type="dxa"/>
            <w:tcBorders>
              <w:bottom w:val="nil"/>
            </w:tcBorders>
          </w:tcPr>
          <w:p w14:paraId="603FAD64" w14:textId="582AC7C5" w:rsidR="00386D42" w:rsidRPr="00106407" w:rsidRDefault="00D05543" w:rsidP="003212B7">
            <w:pPr>
              <w:pStyle w:val="Tabletextbold"/>
              <w:rPr>
                <w:rFonts w:asciiTheme="majorHAnsi" w:hAnsiTheme="majorHAnsi" w:cstheme="majorHAnsi"/>
                <w:sz w:val="20"/>
              </w:rPr>
            </w:pPr>
            <w:r w:rsidRPr="00106407">
              <w:rPr>
                <w:rFonts w:asciiTheme="majorHAnsi" w:hAnsiTheme="majorHAnsi" w:cstheme="majorHAnsi"/>
                <w:bCs/>
                <w:sz w:val="20"/>
              </w:rPr>
              <w:t>Undertake a basic construction project</w:t>
            </w:r>
          </w:p>
        </w:tc>
      </w:tr>
      <w:tr w:rsidR="00386D42" w:rsidRPr="00106407" w14:paraId="78A4FD1B" w14:textId="77777777" w:rsidTr="00D05543">
        <w:tc>
          <w:tcPr>
            <w:tcW w:w="1766" w:type="dxa"/>
            <w:vMerge/>
          </w:tcPr>
          <w:p w14:paraId="70028A12" w14:textId="77777777" w:rsidR="00386D42" w:rsidRPr="00106407" w:rsidRDefault="00386D42" w:rsidP="00386D42">
            <w:pPr>
              <w:pStyle w:val="Tabletextbold"/>
              <w:rPr>
                <w:rFonts w:asciiTheme="majorHAnsi" w:hAnsiTheme="majorHAnsi" w:cstheme="majorHAnsi"/>
                <w:sz w:val="20"/>
              </w:rPr>
            </w:pPr>
          </w:p>
        </w:tc>
        <w:tc>
          <w:tcPr>
            <w:tcW w:w="1631" w:type="dxa"/>
            <w:tcBorders>
              <w:bottom w:val="single" w:sz="4" w:space="0" w:color="auto"/>
            </w:tcBorders>
          </w:tcPr>
          <w:p w14:paraId="2C77CE73" w14:textId="77777777" w:rsidR="00386D42" w:rsidRPr="00106407" w:rsidRDefault="00386D42" w:rsidP="00386D42">
            <w:pPr>
              <w:pStyle w:val="Tabletextbold"/>
              <w:rPr>
                <w:rFonts w:asciiTheme="majorHAnsi" w:hAnsiTheme="majorHAnsi" w:cstheme="majorHAnsi"/>
                <w:sz w:val="20"/>
              </w:rPr>
            </w:pPr>
            <w:r w:rsidRPr="00106407">
              <w:rPr>
                <w:rFonts w:asciiTheme="majorHAnsi" w:hAnsiTheme="majorHAnsi" w:cstheme="majorHAnsi"/>
                <w:sz w:val="20"/>
              </w:rPr>
              <w:t>Elective code</w:t>
            </w:r>
          </w:p>
        </w:tc>
        <w:tc>
          <w:tcPr>
            <w:tcW w:w="5619" w:type="dxa"/>
            <w:tcBorders>
              <w:bottom w:val="single" w:sz="4" w:space="0" w:color="auto"/>
            </w:tcBorders>
          </w:tcPr>
          <w:p w14:paraId="0B37D9A3" w14:textId="77777777" w:rsidR="00386D42" w:rsidRPr="00106407" w:rsidRDefault="00386D42" w:rsidP="00386D42">
            <w:pPr>
              <w:pStyle w:val="Tabletextbold"/>
              <w:rPr>
                <w:rFonts w:asciiTheme="majorHAnsi" w:hAnsiTheme="majorHAnsi" w:cstheme="majorHAnsi"/>
                <w:sz w:val="20"/>
              </w:rPr>
            </w:pPr>
            <w:r w:rsidRPr="00106407">
              <w:rPr>
                <w:rFonts w:asciiTheme="majorHAnsi" w:hAnsiTheme="majorHAnsi" w:cstheme="majorHAnsi"/>
                <w:sz w:val="20"/>
              </w:rPr>
              <w:t>Elective title</w:t>
            </w:r>
          </w:p>
        </w:tc>
      </w:tr>
      <w:tr w:rsidR="00386D42" w:rsidRPr="00106407" w14:paraId="22F7AE7F" w14:textId="77777777" w:rsidTr="00D05543">
        <w:trPr>
          <w:trHeight w:val="276"/>
        </w:trPr>
        <w:tc>
          <w:tcPr>
            <w:tcW w:w="1766" w:type="dxa"/>
            <w:vMerge/>
          </w:tcPr>
          <w:p w14:paraId="6C8EEC2B" w14:textId="77777777" w:rsidR="00386D42" w:rsidRPr="00106407" w:rsidRDefault="00386D42" w:rsidP="00386D42">
            <w:pPr>
              <w:rPr>
                <w:rFonts w:asciiTheme="majorHAnsi" w:hAnsiTheme="majorHAnsi" w:cstheme="majorHAnsi"/>
                <w:sz w:val="20"/>
              </w:rPr>
            </w:pPr>
          </w:p>
        </w:tc>
        <w:tc>
          <w:tcPr>
            <w:tcW w:w="1631" w:type="dxa"/>
            <w:tcBorders>
              <w:bottom w:val="single" w:sz="4" w:space="0" w:color="auto"/>
            </w:tcBorders>
          </w:tcPr>
          <w:p w14:paraId="42071519" w14:textId="692FD57A" w:rsidR="00386D42" w:rsidRPr="00106407" w:rsidRDefault="00D05543" w:rsidP="00D05543">
            <w:pPr>
              <w:tabs>
                <w:tab w:val="left" w:pos="-579"/>
              </w:tabs>
              <w:suppressAutoHyphens/>
              <w:autoSpaceDN w:val="0"/>
              <w:spacing w:before="0"/>
              <w:textAlignment w:val="baseline"/>
              <w:rPr>
                <w:rFonts w:asciiTheme="majorHAnsi" w:hAnsiTheme="majorHAnsi" w:cstheme="majorHAnsi"/>
                <w:sz w:val="20"/>
              </w:rPr>
            </w:pPr>
            <w:r w:rsidRPr="00106407">
              <w:rPr>
                <w:rFonts w:asciiTheme="majorHAnsi" w:hAnsiTheme="majorHAnsi" w:cstheme="majorHAnsi"/>
                <w:sz w:val="20"/>
              </w:rPr>
              <w:t>CPCCOM1015</w:t>
            </w:r>
          </w:p>
        </w:tc>
        <w:tc>
          <w:tcPr>
            <w:tcW w:w="5619" w:type="dxa"/>
            <w:tcBorders>
              <w:bottom w:val="single" w:sz="4" w:space="0" w:color="auto"/>
            </w:tcBorders>
          </w:tcPr>
          <w:p w14:paraId="24C13414" w14:textId="724BC950" w:rsidR="00386D42" w:rsidRPr="00106407" w:rsidRDefault="00D05543" w:rsidP="00D05543">
            <w:pPr>
              <w:pStyle w:val="TableText"/>
              <w:spacing w:before="0" w:after="0"/>
              <w:rPr>
                <w:rFonts w:asciiTheme="majorHAnsi" w:hAnsiTheme="majorHAnsi" w:cstheme="majorHAnsi"/>
                <w:sz w:val="20"/>
              </w:rPr>
            </w:pPr>
            <w:r w:rsidRPr="00106407">
              <w:rPr>
                <w:rFonts w:asciiTheme="majorHAnsi" w:hAnsiTheme="majorHAnsi" w:cstheme="majorHAnsi"/>
                <w:sz w:val="20"/>
              </w:rPr>
              <w:t>Carry out measurements and calculations</w:t>
            </w:r>
          </w:p>
        </w:tc>
      </w:tr>
      <w:tr w:rsidR="00517755" w:rsidRPr="00106407" w14:paraId="1C5C0474" w14:textId="77777777" w:rsidTr="00D05543">
        <w:tc>
          <w:tcPr>
            <w:tcW w:w="1766" w:type="dxa"/>
            <w:vMerge/>
          </w:tcPr>
          <w:p w14:paraId="59C42503" w14:textId="77777777" w:rsidR="00517755" w:rsidRPr="00106407" w:rsidRDefault="00517755" w:rsidP="00386D42">
            <w:pPr>
              <w:rPr>
                <w:rFonts w:asciiTheme="majorHAnsi" w:hAnsiTheme="majorHAnsi" w:cstheme="majorHAnsi"/>
                <w:sz w:val="20"/>
              </w:rPr>
            </w:pPr>
          </w:p>
        </w:tc>
        <w:tc>
          <w:tcPr>
            <w:tcW w:w="1631" w:type="dxa"/>
            <w:tcBorders>
              <w:top w:val="single" w:sz="4" w:space="0" w:color="auto"/>
              <w:bottom w:val="single" w:sz="4" w:space="0" w:color="auto"/>
            </w:tcBorders>
          </w:tcPr>
          <w:p w14:paraId="54CCC918" w14:textId="4B7D1B84" w:rsidR="00517755" w:rsidRPr="00106407" w:rsidRDefault="00D05543" w:rsidP="00D05543">
            <w:pPr>
              <w:pStyle w:val="TableText"/>
              <w:ind w:left="0"/>
              <w:rPr>
                <w:rFonts w:asciiTheme="majorHAnsi" w:hAnsiTheme="majorHAnsi" w:cstheme="majorHAnsi"/>
                <w:sz w:val="20"/>
              </w:rPr>
            </w:pPr>
            <w:r w:rsidRPr="00106407">
              <w:rPr>
                <w:rFonts w:asciiTheme="majorHAnsi" w:hAnsiTheme="majorHAnsi" w:cstheme="majorHAnsi"/>
                <w:sz w:val="20"/>
              </w:rPr>
              <w:t>CPCCCM2001</w:t>
            </w:r>
            <w:r w:rsidR="00F5021E" w:rsidRPr="00106407">
              <w:rPr>
                <w:rFonts w:asciiTheme="majorHAnsi" w:hAnsiTheme="majorHAnsi" w:cstheme="majorHAnsi"/>
                <w:sz w:val="20"/>
              </w:rPr>
              <w:t>*</w:t>
            </w:r>
          </w:p>
        </w:tc>
        <w:tc>
          <w:tcPr>
            <w:tcW w:w="5619" w:type="dxa"/>
            <w:tcBorders>
              <w:top w:val="single" w:sz="4" w:space="0" w:color="auto"/>
              <w:bottom w:val="single" w:sz="4" w:space="0" w:color="auto"/>
            </w:tcBorders>
          </w:tcPr>
          <w:p w14:paraId="4F4B71DD" w14:textId="6A1E9807" w:rsidR="00517755" w:rsidRPr="00106407" w:rsidRDefault="00D05543" w:rsidP="00386D42">
            <w:pPr>
              <w:pStyle w:val="TableText"/>
              <w:rPr>
                <w:rFonts w:asciiTheme="majorHAnsi" w:hAnsiTheme="majorHAnsi" w:cstheme="majorHAnsi"/>
                <w:sz w:val="20"/>
              </w:rPr>
            </w:pPr>
            <w:r w:rsidRPr="00106407">
              <w:rPr>
                <w:rFonts w:asciiTheme="majorHAnsi" w:hAnsiTheme="majorHAnsi" w:cstheme="majorHAnsi"/>
                <w:sz w:val="20"/>
              </w:rPr>
              <w:t>Read and interpret plans and specifications</w:t>
            </w:r>
          </w:p>
        </w:tc>
      </w:tr>
      <w:tr w:rsidR="00E36EC1" w:rsidRPr="00106407" w14:paraId="45945C0E" w14:textId="77777777" w:rsidTr="00D05543">
        <w:tc>
          <w:tcPr>
            <w:tcW w:w="1766" w:type="dxa"/>
            <w:vMerge w:val="restart"/>
          </w:tcPr>
          <w:p w14:paraId="0059F229" w14:textId="18454500" w:rsidR="00106407" w:rsidRPr="00106407" w:rsidRDefault="00D05543" w:rsidP="00106407">
            <w:pPr>
              <w:spacing w:before="0"/>
              <w:ind w:left="-11"/>
              <w:rPr>
                <w:rFonts w:asciiTheme="majorHAnsi" w:eastAsia="Calibri" w:hAnsiTheme="majorHAnsi" w:cstheme="majorHAnsi"/>
                <w:b/>
                <w:bCs/>
                <w:iCs/>
                <w:sz w:val="20"/>
                <w:lang w:eastAsia="en-AU"/>
              </w:rPr>
            </w:pPr>
            <w:r w:rsidRPr="00106407">
              <w:rPr>
                <w:rFonts w:asciiTheme="majorHAnsi" w:eastAsia="Calibri" w:hAnsiTheme="majorHAnsi" w:cstheme="majorHAnsi"/>
                <w:b/>
                <w:bCs/>
                <w:iCs/>
                <w:sz w:val="20"/>
                <w:lang w:eastAsia="en-AU"/>
              </w:rPr>
              <w:t>Innovations in Construction</w:t>
            </w:r>
          </w:p>
        </w:tc>
        <w:tc>
          <w:tcPr>
            <w:tcW w:w="1631" w:type="dxa"/>
            <w:tcBorders>
              <w:top w:val="single" w:sz="4" w:space="0" w:color="auto"/>
              <w:bottom w:val="single" w:sz="4" w:space="0" w:color="auto"/>
            </w:tcBorders>
          </w:tcPr>
          <w:p w14:paraId="15ABAFB7" w14:textId="784404D6" w:rsidR="00E36EC1" w:rsidRPr="00106407" w:rsidRDefault="00E36EC1" w:rsidP="00386D42">
            <w:pPr>
              <w:pStyle w:val="Tabletextbold"/>
              <w:rPr>
                <w:rFonts w:asciiTheme="majorHAnsi" w:hAnsiTheme="majorHAnsi" w:cstheme="majorHAnsi"/>
                <w:sz w:val="20"/>
              </w:rPr>
            </w:pPr>
            <w:r w:rsidRPr="00106407">
              <w:rPr>
                <w:rFonts w:asciiTheme="majorHAnsi" w:hAnsiTheme="majorHAnsi" w:cstheme="majorHAnsi"/>
                <w:sz w:val="20"/>
              </w:rPr>
              <w:t xml:space="preserve">Core </w:t>
            </w:r>
            <w:r w:rsidR="003212B7" w:rsidRPr="00106407">
              <w:rPr>
                <w:rFonts w:asciiTheme="majorHAnsi" w:hAnsiTheme="majorHAnsi" w:cstheme="majorHAnsi"/>
                <w:sz w:val="20"/>
              </w:rPr>
              <w:t>c</w:t>
            </w:r>
            <w:r w:rsidRPr="00106407">
              <w:rPr>
                <w:rFonts w:asciiTheme="majorHAnsi" w:hAnsiTheme="majorHAnsi" w:cstheme="majorHAnsi"/>
                <w:sz w:val="20"/>
              </w:rPr>
              <w:t>ode</w:t>
            </w:r>
          </w:p>
        </w:tc>
        <w:tc>
          <w:tcPr>
            <w:tcW w:w="5619" w:type="dxa"/>
            <w:tcBorders>
              <w:top w:val="single" w:sz="4" w:space="0" w:color="auto"/>
              <w:bottom w:val="single" w:sz="4" w:space="0" w:color="auto"/>
            </w:tcBorders>
          </w:tcPr>
          <w:p w14:paraId="7680C862" w14:textId="77777777" w:rsidR="00E36EC1" w:rsidRPr="00106407" w:rsidRDefault="00E36EC1" w:rsidP="00386D42">
            <w:pPr>
              <w:pStyle w:val="Tabletextbold"/>
              <w:rPr>
                <w:rFonts w:asciiTheme="majorHAnsi" w:hAnsiTheme="majorHAnsi" w:cstheme="majorHAnsi"/>
                <w:sz w:val="20"/>
              </w:rPr>
            </w:pPr>
            <w:r w:rsidRPr="00106407">
              <w:rPr>
                <w:rFonts w:asciiTheme="majorHAnsi" w:hAnsiTheme="majorHAnsi" w:cstheme="majorHAnsi"/>
                <w:sz w:val="20"/>
              </w:rPr>
              <w:t>Core title</w:t>
            </w:r>
          </w:p>
        </w:tc>
      </w:tr>
      <w:tr w:rsidR="00E36EC1" w:rsidRPr="00106407" w14:paraId="2ACB0266" w14:textId="77777777" w:rsidTr="00386D42">
        <w:tc>
          <w:tcPr>
            <w:tcW w:w="1766" w:type="dxa"/>
            <w:vMerge/>
          </w:tcPr>
          <w:p w14:paraId="679C6C43" w14:textId="77777777" w:rsidR="00E36EC1" w:rsidRPr="00106407" w:rsidRDefault="00E36EC1" w:rsidP="00386D42">
            <w:pPr>
              <w:rPr>
                <w:rFonts w:asciiTheme="majorHAnsi" w:hAnsiTheme="majorHAnsi" w:cstheme="majorHAnsi"/>
                <w:sz w:val="20"/>
              </w:rPr>
            </w:pPr>
          </w:p>
        </w:tc>
        <w:tc>
          <w:tcPr>
            <w:tcW w:w="1631" w:type="dxa"/>
            <w:tcBorders>
              <w:bottom w:val="nil"/>
            </w:tcBorders>
          </w:tcPr>
          <w:p w14:paraId="76F224BF" w14:textId="13A8DBAC" w:rsidR="00E36EC1" w:rsidRPr="00106407" w:rsidRDefault="00D05543" w:rsidP="003212B7">
            <w:pPr>
              <w:pStyle w:val="Tabletextbold"/>
              <w:rPr>
                <w:rFonts w:asciiTheme="majorHAnsi" w:hAnsiTheme="majorHAnsi" w:cstheme="majorHAnsi"/>
                <w:bCs/>
                <w:sz w:val="20"/>
              </w:rPr>
            </w:pPr>
            <w:r w:rsidRPr="00106407">
              <w:rPr>
                <w:rFonts w:asciiTheme="majorHAnsi" w:hAnsiTheme="majorHAnsi" w:cstheme="majorHAnsi"/>
                <w:bCs/>
                <w:sz w:val="20"/>
              </w:rPr>
              <w:t>CPCCOM1012</w:t>
            </w:r>
          </w:p>
        </w:tc>
        <w:tc>
          <w:tcPr>
            <w:tcW w:w="5619" w:type="dxa"/>
            <w:tcBorders>
              <w:bottom w:val="nil"/>
            </w:tcBorders>
          </w:tcPr>
          <w:p w14:paraId="4278AE7E" w14:textId="7FEAA658" w:rsidR="00E36EC1" w:rsidRPr="00106407" w:rsidRDefault="00D05543" w:rsidP="003212B7">
            <w:pPr>
              <w:pStyle w:val="Tabletextbold"/>
              <w:rPr>
                <w:rFonts w:asciiTheme="majorHAnsi" w:hAnsiTheme="majorHAnsi" w:cstheme="majorHAnsi"/>
                <w:bCs/>
                <w:sz w:val="20"/>
              </w:rPr>
            </w:pPr>
            <w:r w:rsidRPr="00106407">
              <w:rPr>
                <w:rFonts w:asciiTheme="majorHAnsi" w:hAnsiTheme="majorHAnsi" w:cstheme="majorHAnsi"/>
                <w:bCs/>
                <w:sz w:val="20"/>
              </w:rPr>
              <w:t>Work effectively and sustainably in the construction industry</w:t>
            </w:r>
          </w:p>
        </w:tc>
      </w:tr>
      <w:tr w:rsidR="00D05543" w:rsidRPr="00106407" w14:paraId="18E615E7" w14:textId="77777777" w:rsidTr="00386D42">
        <w:tc>
          <w:tcPr>
            <w:tcW w:w="1766" w:type="dxa"/>
            <w:vMerge/>
          </w:tcPr>
          <w:p w14:paraId="2DA92E4B" w14:textId="77777777" w:rsidR="00D05543" w:rsidRPr="00106407" w:rsidRDefault="00D05543" w:rsidP="00386D42">
            <w:pPr>
              <w:rPr>
                <w:rFonts w:asciiTheme="majorHAnsi" w:hAnsiTheme="majorHAnsi" w:cstheme="majorHAnsi"/>
                <w:sz w:val="20"/>
              </w:rPr>
            </w:pPr>
          </w:p>
        </w:tc>
        <w:tc>
          <w:tcPr>
            <w:tcW w:w="1631" w:type="dxa"/>
            <w:tcBorders>
              <w:bottom w:val="nil"/>
            </w:tcBorders>
          </w:tcPr>
          <w:p w14:paraId="4E61AFCA" w14:textId="65FB4B7B" w:rsidR="00D05543" w:rsidRPr="00106407" w:rsidRDefault="00D05543" w:rsidP="003212B7">
            <w:pPr>
              <w:pStyle w:val="Tabletextbold"/>
              <w:rPr>
                <w:rFonts w:asciiTheme="majorHAnsi" w:hAnsiTheme="majorHAnsi" w:cstheme="majorHAnsi"/>
                <w:bCs/>
                <w:sz w:val="20"/>
              </w:rPr>
            </w:pPr>
            <w:r w:rsidRPr="00106407">
              <w:rPr>
                <w:rFonts w:asciiTheme="majorHAnsi" w:hAnsiTheme="majorHAnsi" w:cstheme="majorHAnsi"/>
                <w:bCs/>
                <w:sz w:val="20"/>
              </w:rPr>
              <w:t>CPCCCM2005*</w:t>
            </w:r>
          </w:p>
        </w:tc>
        <w:tc>
          <w:tcPr>
            <w:tcW w:w="5619" w:type="dxa"/>
            <w:tcBorders>
              <w:bottom w:val="nil"/>
            </w:tcBorders>
          </w:tcPr>
          <w:p w14:paraId="14A1A93C" w14:textId="356C513D" w:rsidR="00D05543" w:rsidRPr="00106407" w:rsidRDefault="00D05543" w:rsidP="003212B7">
            <w:pPr>
              <w:pStyle w:val="Tabletextbold"/>
              <w:rPr>
                <w:rFonts w:asciiTheme="majorHAnsi" w:hAnsiTheme="majorHAnsi" w:cstheme="majorHAnsi"/>
                <w:bCs/>
                <w:sz w:val="20"/>
              </w:rPr>
            </w:pPr>
            <w:r w:rsidRPr="00106407">
              <w:rPr>
                <w:rFonts w:asciiTheme="majorHAnsi" w:hAnsiTheme="majorHAnsi" w:cstheme="majorHAnsi"/>
                <w:bCs/>
                <w:sz w:val="20"/>
              </w:rPr>
              <w:t>Use construction tools and equipment</w:t>
            </w:r>
          </w:p>
        </w:tc>
      </w:tr>
      <w:tr w:rsidR="00D05543" w:rsidRPr="00106407" w14:paraId="47613A88" w14:textId="77777777" w:rsidTr="00386D42">
        <w:tc>
          <w:tcPr>
            <w:tcW w:w="1766" w:type="dxa"/>
            <w:vMerge/>
          </w:tcPr>
          <w:p w14:paraId="61BE7300" w14:textId="77777777" w:rsidR="00D05543" w:rsidRPr="00106407" w:rsidRDefault="00D05543" w:rsidP="00386D42">
            <w:pPr>
              <w:rPr>
                <w:rFonts w:asciiTheme="majorHAnsi" w:hAnsiTheme="majorHAnsi" w:cstheme="majorHAnsi"/>
                <w:sz w:val="20"/>
              </w:rPr>
            </w:pPr>
          </w:p>
        </w:tc>
        <w:tc>
          <w:tcPr>
            <w:tcW w:w="1631" w:type="dxa"/>
            <w:tcBorders>
              <w:bottom w:val="nil"/>
            </w:tcBorders>
          </w:tcPr>
          <w:p w14:paraId="624EAD46" w14:textId="5EFEAF22" w:rsidR="00D05543" w:rsidRPr="00106407" w:rsidRDefault="00D05543" w:rsidP="003212B7">
            <w:pPr>
              <w:pStyle w:val="Tabletextbold"/>
              <w:rPr>
                <w:rFonts w:asciiTheme="majorHAnsi" w:hAnsiTheme="majorHAnsi" w:cstheme="majorHAnsi"/>
                <w:bCs/>
                <w:sz w:val="20"/>
              </w:rPr>
            </w:pPr>
            <w:r w:rsidRPr="00106407">
              <w:rPr>
                <w:rFonts w:asciiTheme="majorHAnsi" w:hAnsiTheme="majorHAnsi" w:cstheme="majorHAnsi"/>
                <w:bCs/>
                <w:sz w:val="20"/>
              </w:rPr>
              <w:t>CPCCCM2004*</w:t>
            </w:r>
          </w:p>
        </w:tc>
        <w:tc>
          <w:tcPr>
            <w:tcW w:w="5619" w:type="dxa"/>
            <w:tcBorders>
              <w:bottom w:val="nil"/>
            </w:tcBorders>
          </w:tcPr>
          <w:p w14:paraId="7F5A544E" w14:textId="2A466C13" w:rsidR="00D05543" w:rsidRPr="00106407" w:rsidRDefault="00D05543" w:rsidP="003212B7">
            <w:pPr>
              <w:pStyle w:val="Tabletextbold"/>
              <w:rPr>
                <w:rFonts w:asciiTheme="majorHAnsi" w:hAnsiTheme="majorHAnsi" w:cstheme="majorHAnsi"/>
                <w:bCs/>
                <w:sz w:val="20"/>
              </w:rPr>
            </w:pPr>
            <w:r w:rsidRPr="00106407">
              <w:rPr>
                <w:rFonts w:asciiTheme="majorHAnsi" w:hAnsiTheme="majorHAnsi" w:cstheme="majorHAnsi"/>
                <w:bCs/>
                <w:sz w:val="20"/>
              </w:rPr>
              <w:t>Handle construction materials</w:t>
            </w:r>
          </w:p>
        </w:tc>
      </w:tr>
      <w:tr w:rsidR="00E36EC1" w:rsidRPr="00106407" w14:paraId="30DA656A" w14:textId="77777777" w:rsidTr="00E36EC1">
        <w:tc>
          <w:tcPr>
            <w:tcW w:w="1766" w:type="dxa"/>
            <w:vMerge w:val="restart"/>
          </w:tcPr>
          <w:p w14:paraId="2008CFFF" w14:textId="1B09DBDE" w:rsidR="00106407" w:rsidRPr="00106407" w:rsidRDefault="00D05543" w:rsidP="00106407">
            <w:pPr>
              <w:spacing w:before="60" w:after="60"/>
              <w:ind w:left="34"/>
              <w:rPr>
                <w:rFonts w:asciiTheme="majorHAnsi" w:hAnsiTheme="majorHAnsi" w:cstheme="majorHAnsi"/>
                <w:b/>
                <w:bCs/>
                <w:sz w:val="20"/>
                <w:lang w:eastAsia="en-AU"/>
              </w:rPr>
            </w:pPr>
            <w:r w:rsidRPr="00106407">
              <w:rPr>
                <w:rFonts w:asciiTheme="majorHAnsi" w:hAnsiTheme="majorHAnsi" w:cstheme="majorHAnsi"/>
                <w:b/>
                <w:bCs/>
                <w:sz w:val="20"/>
                <w:lang w:eastAsia="en-AU"/>
              </w:rPr>
              <w:t>Construction Project</w:t>
            </w:r>
          </w:p>
        </w:tc>
        <w:tc>
          <w:tcPr>
            <w:tcW w:w="1631" w:type="dxa"/>
            <w:tcBorders>
              <w:bottom w:val="single" w:sz="4" w:space="0" w:color="auto"/>
            </w:tcBorders>
          </w:tcPr>
          <w:p w14:paraId="0D202163" w14:textId="5693B70B" w:rsidR="00E36EC1" w:rsidRPr="00106407" w:rsidRDefault="00E36EC1" w:rsidP="00386D42">
            <w:pPr>
              <w:pStyle w:val="Tabletextbold"/>
              <w:rPr>
                <w:rFonts w:asciiTheme="majorHAnsi" w:hAnsiTheme="majorHAnsi" w:cstheme="majorHAnsi"/>
                <w:sz w:val="20"/>
              </w:rPr>
            </w:pPr>
            <w:r w:rsidRPr="00106407">
              <w:rPr>
                <w:rFonts w:asciiTheme="majorHAnsi" w:hAnsiTheme="majorHAnsi" w:cstheme="majorHAnsi"/>
                <w:sz w:val="20"/>
              </w:rPr>
              <w:t xml:space="preserve">Core </w:t>
            </w:r>
            <w:r w:rsidR="003212B7" w:rsidRPr="00106407">
              <w:rPr>
                <w:rFonts w:asciiTheme="majorHAnsi" w:hAnsiTheme="majorHAnsi" w:cstheme="majorHAnsi"/>
                <w:sz w:val="20"/>
              </w:rPr>
              <w:t>c</w:t>
            </w:r>
            <w:r w:rsidRPr="00106407">
              <w:rPr>
                <w:rFonts w:asciiTheme="majorHAnsi" w:hAnsiTheme="majorHAnsi" w:cstheme="majorHAnsi"/>
                <w:sz w:val="20"/>
              </w:rPr>
              <w:t>ode</w:t>
            </w:r>
          </w:p>
        </w:tc>
        <w:tc>
          <w:tcPr>
            <w:tcW w:w="5619" w:type="dxa"/>
            <w:tcBorders>
              <w:bottom w:val="single" w:sz="4" w:space="0" w:color="auto"/>
            </w:tcBorders>
          </w:tcPr>
          <w:p w14:paraId="24AD8BD6" w14:textId="15A39851" w:rsidR="00E36EC1" w:rsidRPr="00106407" w:rsidRDefault="00E36EC1" w:rsidP="00386D42">
            <w:pPr>
              <w:pStyle w:val="Tabletextbold"/>
              <w:rPr>
                <w:rFonts w:asciiTheme="majorHAnsi" w:hAnsiTheme="majorHAnsi" w:cstheme="majorHAnsi"/>
                <w:sz w:val="20"/>
              </w:rPr>
            </w:pPr>
            <w:r w:rsidRPr="00106407">
              <w:rPr>
                <w:rFonts w:asciiTheme="majorHAnsi" w:hAnsiTheme="majorHAnsi" w:cstheme="majorHAnsi"/>
                <w:sz w:val="20"/>
              </w:rPr>
              <w:t>Core title</w:t>
            </w:r>
          </w:p>
        </w:tc>
      </w:tr>
      <w:tr w:rsidR="00E36EC1" w:rsidRPr="00106407" w14:paraId="2F4D38E2" w14:textId="77777777" w:rsidTr="00D05543">
        <w:tc>
          <w:tcPr>
            <w:tcW w:w="1766" w:type="dxa"/>
            <w:vMerge/>
          </w:tcPr>
          <w:p w14:paraId="457150B9" w14:textId="77777777" w:rsidR="00E36EC1" w:rsidRPr="00262D62" w:rsidRDefault="00E36EC1" w:rsidP="00386D42"/>
        </w:tc>
        <w:tc>
          <w:tcPr>
            <w:tcW w:w="1631" w:type="dxa"/>
            <w:tcBorders>
              <w:bottom w:val="single" w:sz="4" w:space="0" w:color="auto"/>
            </w:tcBorders>
          </w:tcPr>
          <w:p w14:paraId="2732B268" w14:textId="5154A707" w:rsidR="00E36EC1" w:rsidRPr="00106407" w:rsidRDefault="00D05543" w:rsidP="003212B7">
            <w:pPr>
              <w:pStyle w:val="Tabletextbold"/>
              <w:rPr>
                <w:bCs/>
                <w:sz w:val="20"/>
              </w:rPr>
            </w:pPr>
            <w:r w:rsidRPr="00106407">
              <w:rPr>
                <w:bCs/>
                <w:sz w:val="20"/>
              </w:rPr>
              <w:t>CPCCCM1011</w:t>
            </w:r>
          </w:p>
        </w:tc>
        <w:tc>
          <w:tcPr>
            <w:tcW w:w="5619" w:type="dxa"/>
            <w:tcBorders>
              <w:bottom w:val="single" w:sz="4" w:space="0" w:color="auto"/>
            </w:tcBorders>
          </w:tcPr>
          <w:p w14:paraId="5EF31A85" w14:textId="6EF45664" w:rsidR="00E36EC1" w:rsidRPr="00106407" w:rsidRDefault="00D05543" w:rsidP="003212B7">
            <w:pPr>
              <w:pStyle w:val="Tabletextbold"/>
              <w:rPr>
                <w:bCs/>
                <w:sz w:val="20"/>
              </w:rPr>
            </w:pPr>
            <w:r w:rsidRPr="00106407">
              <w:rPr>
                <w:bCs/>
                <w:sz w:val="20"/>
              </w:rPr>
              <w:t>Undertake basic estimation and costing</w:t>
            </w:r>
          </w:p>
        </w:tc>
      </w:tr>
      <w:tr w:rsidR="00D05543" w:rsidRPr="00106407" w14:paraId="10E6526A" w14:textId="77777777" w:rsidTr="00D05543">
        <w:tc>
          <w:tcPr>
            <w:tcW w:w="1766" w:type="dxa"/>
            <w:vMerge/>
          </w:tcPr>
          <w:p w14:paraId="7230330D" w14:textId="77777777" w:rsidR="00D05543" w:rsidRPr="00262D62" w:rsidRDefault="00D05543" w:rsidP="00386D42"/>
        </w:tc>
        <w:tc>
          <w:tcPr>
            <w:tcW w:w="1631" w:type="dxa"/>
            <w:tcBorders>
              <w:bottom w:val="single" w:sz="4" w:space="0" w:color="auto"/>
            </w:tcBorders>
          </w:tcPr>
          <w:p w14:paraId="3E237A4D" w14:textId="579AD794" w:rsidR="00D05543" w:rsidRPr="00106407" w:rsidRDefault="00D05543" w:rsidP="003212B7">
            <w:pPr>
              <w:pStyle w:val="Tabletextbold"/>
              <w:rPr>
                <w:bCs/>
                <w:sz w:val="20"/>
              </w:rPr>
            </w:pPr>
            <w:r w:rsidRPr="00106407">
              <w:rPr>
                <w:bCs/>
                <w:sz w:val="20"/>
              </w:rPr>
              <w:t>CPCCOM1013</w:t>
            </w:r>
          </w:p>
        </w:tc>
        <w:tc>
          <w:tcPr>
            <w:tcW w:w="5619" w:type="dxa"/>
            <w:tcBorders>
              <w:bottom w:val="single" w:sz="4" w:space="0" w:color="auto"/>
            </w:tcBorders>
          </w:tcPr>
          <w:p w14:paraId="7217AA1F" w14:textId="0EA82802" w:rsidR="00D05543" w:rsidRPr="00106407" w:rsidRDefault="00D05543" w:rsidP="003212B7">
            <w:pPr>
              <w:pStyle w:val="Tabletextbold"/>
              <w:rPr>
                <w:bCs/>
                <w:sz w:val="20"/>
              </w:rPr>
            </w:pPr>
            <w:r w:rsidRPr="00106407">
              <w:rPr>
                <w:bCs/>
                <w:sz w:val="20"/>
              </w:rPr>
              <w:t>Plan and organise work</w:t>
            </w:r>
          </w:p>
        </w:tc>
      </w:tr>
      <w:bookmarkEnd w:id="157"/>
    </w:tbl>
    <w:p w14:paraId="723E52E2" w14:textId="77777777" w:rsidR="00B91C28" w:rsidRDefault="00B91C28" w:rsidP="00D05543">
      <w:pPr>
        <w:pStyle w:val="Heading3"/>
      </w:pPr>
    </w:p>
    <w:p w14:paraId="50B44AE0" w14:textId="77777777" w:rsidR="00B91C28" w:rsidRDefault="00B91C28">
      <w:pPr>
        <w:spacing w:before="0"/>
        <w:rPr>
          <w:b/>
          <w:bCs/>
          <w:sz w:val="24"/>
          <w:szCs w:val="26"/>
        </w:rPr>
      </w:pPr>
      <w:r>
        <w:br w:type="page"/>
      </w:r>
    </w:p>
    <w:p w14:paraId="0333AA51" w14:textId="5BFE9558" w:rsidR="00D05543" w:rsidRPr="00262D62" w:rsidRDefault="00D05543" w:rsidP="00D05543">
      <w:pPr>
        <w:pStyle w:val="Heading3"/>
      </w:pPr>
      <w:r w:rsidRPr="00262D62">
        <w:lastRenderedPageBreak/>
        <w:t>CPC20220 Certificate II in Construction Pathways</w:t>
      </w:r>
    </w:p>
    <w:tbl>
      <w:tblPr>
        <w:tblStyle w:val="TableGrid"/>
        <w:tblW w:w="0" w:type="auto"/>
        <w:tblLook w:val="04A0" w:firstRow="1" w:lastRow="0" w:firstColumn="1" w:lastColumn="0" w:noHBand="0" w:noVBand="1"/>
      </w:tblPr>
      <w:tblGrid>
        <w:gridCol w:w="1766"/>
        <w:gridCol w:w="1631"/>
        <w:gridCol w:w="5619"/>
      </w:tblGrid>
      <w:tr w:rsidR="003212B7" w:rsidRPr="00106407" w14:paraId="448533EA" w14:textId="77777777" w:rsidTr="00517755">
        <w:tc>
          <w:tcPr>
            <w:tcW w:w="1766" w:type="dxa"/>
          </w:tcPr>
          <w:p w14:paraId="0EAA3D90" w14:textId="77777777" w:rsidR="003212B7" w:rsidRPr="00106407" w:rsidRDefault="003212B7" w:rsidP="00517755">
            <w:pPr>
              <w:pStyle w:val="Tabletextbold"/>
              <w:rPr>
                <w:szCs w:val="22"/>
              </w:rPr>
            </w:pPr>
            <w:r w:rsidRPr="00106407">
              <w:rPr>
                <w:szCs w:val="22"/>
              </w:rPr>
              <w:t>BSSS Unit Title</w:t>
            </w:r>
          </w:p>
        </w:tc>
        <w:tc>
          <w:tcPr>
            <w:tcW w:w="7250" w:type="dxa"/>
            <w:gridSpan w:val="2"/>
          </w:tcPr>
          <w:p w14:paraId="34087BE1" w14:textId="77777777" w:rsidR="003212B7" w:rsidRPr="00106407" w:rsidRDefault="003212B7" w:rsidP="00517755">
            <w:pPr>
              <w:pStyle w:val="Tabletextbold"/>
              <w:rPr>
                <w:szCs w:val="22"/>
              </w:rPr>
            </w:pPr>
            <w:r w:rsidRPr="00106407">
              <w:rPr>
                <w:szCs w:val="22"/>
              </w:rPr>
              <w:t>Competencies</w:t>
            </w:r>
          </w:p>
        </w:tc>
      </w:tr>
      <w:tr w:rsidR="003212B7" w:rsidRPr="00262D62" w14:paraId="0A6B662B" w14:textId="77777777" w:rsidTr="00517755">
        <w:tc>
          <w:tcPr>
            <w:tcW w:w="1766" w:type="dxa"/>
            <w:vMerge w:val="restart"/>
          </w:tcPr>
          <w:p w14:paraId="4525754B" w14:textId="1DAFB7AF" w:rsidR="003212B7" w:rsidRPr="00106407" w:rsidRDefault="00D05543" w:rsidP="00106407">
            <w:pPr>
              <w:pStyle w:val="Tabletextbold"/>
              <w:ind w:left="27"/>
              <w:rPr>
                <w:sz w:val="20"/>
              </w:rPr>
            </w:pPr>
            <w:r w:rsidRPr="00106407">
              <w:rPr>
                <w:bCs/>
                <w:sz w:val="20"/>
              </w:rPr>
              <w:t>Industry Practices</w:t>
            </w:r>
          </w:p>
        </w:tc>
        <w:tc>
          <w:tcPr>
            <w:tcW w:w="1631" w:type="dxa"/>
            <w:tcBorders>
              <w:bottom w:val="single" w:sz="4" w:space="0" w:color="auto"/>
            </w:tcBorders>
          </w:tcPr>
          <w:p w14:paraId="49119D8E" w14:textId="77777777" w:rsidR="003212B7" w:rsidRPr="00262D62" w:rsidRDefault="003212B7" w:rsidP="00517755">
            <w:pPr>
              <w:pStyle w:val="Tabletextbold"/>
            </w:pPr>
            <w:r w:rsidRPr="00262D62">
              <w:t>Core code</w:t>
            </w:r>
          </w:p>
        </w:tc>
        <w:tc>
          <w:tcPr>
            <w:tcW w:w="5619" w:type="dxa"/>
            <w:tcBorders>
              <w:bottom w:val="single" w:sz="4" w:space="0" w:color="auto"/>
            </w:tcBorders>
          </w:tcPr>
          <w:p w14:paraId="43D62C39" w14:textId="77777777" w:rsidR="003212B7" w:rsidRPr="00106407" w:rsidRDefault="003212B7" w:rsidP="00517755">
            <w:pPr>
              <w:pStyle w:val="Tabletextbold"/>
              <w:rPr>
                <w:sz w:val="20"/>
              </w:rPr>
            </w:pPr>
            <w:r w:rsidRPr="00106407">
              <w:rPr>
                <w:sz w:val="20"/>
              </w:rPr>
              <w:t>Core title</w:t>
            </w:r>
          </w:p>
        </w:tc>
      </w:tr>
      <w:tr w:rsidR="003212B7" w:rsidRPr="00262D62" w14:paraId="3E758DAB" w14:textId="77777777" w:rsidTr="00517755">
        <w:tc>
          <w:tcPr>
            <w:tcW w:w="1766" w:type="dxa"/>
            <w:vMerge/>
          </w:tcPr>
          <w:p w14:paraId="553B42D5" w14:textId="77777777" w:rsidR="003212B7" w:rsidRPr="00106407" w:rsidRDefault="003212B7" w:rsidP="00517755">
            <w:pPr>
              <w:rPr>
                <w:sz w:val="20"/>
              </w:rPr>
            </w:pPr>
          </w:p>
        </w:tc>
        <w:tc>
          <w:tcPr>
            <w:tcW w:w="1631" w:type="dxa"/>
            <w:tcBorders>
              <w:bottom w:val="single" w:sz="4" w:space="0" w:color="auto"/>
            </w:tcBorders>
          </w:tcPr>
          <w:p w14:paraId="5D7FBC98" w14:textId="01B0FFA1" w:rsidR="003212B7" w:rsidRPr="00106407" w:rsidRDefault="00D05543" w:rsidP="00517755">
            <w:pPr>
              <w:pStyle w:val="Tabletextbold"/>
              <w:rPr>
                <w:sz w:val="20"/>
              </w:rPr>
            </w:pPr>
            <w:r w:rsidRPr="00106407">
              <w:rPr>
                <w:bCs/>
                <w:sz w:val="20"/>
              </w:rPr>
              <w:t>CPCCWHS2001</w:t>
            </w:r>
          </w:p>
        </w:tc>
        <w:tc>
          <w:tcPr>
            <w:tcW w:w="5619" w:type="dxa"/>
            <w:tcBorders>
              <w:bottom w:val="single" w:sz="4" w:space="0" w:color="auto"/>
            </w:tcBorders>
          </w:tcPr>
          <w:p w14:paraId="0872FD8C" w14:textId="5C2AA413" w:rsidR="003212B7" w:rsidRPr="00106407" w:rsidRDefault="00D05543" w:rsidP="00517755">
            <w:pPr>
              <w:pStyle w:val="Tabletextbold"/>
              <w:rPr>
                <w:sz w:val="20"/>
              </w:rPr>
            </w:pPr>
            <w:r w:rsidRPr="00106407">
              <w:rPr>
                <w:bCs/>
                <w:sz w:val="20"/>
              </w:rPr>
              <w:t>Apply WHS requirements, policies and procedures in the Construction Industry</w:t>
            </w:r>
          </w:p>
        </w:tc>
      </w:tr>
      <w:tr w:rsidR="003212B7" w:rsidRPr="00262D62" w14:paraId="3CEBEF4F" w14:textId="77777777" w:rsidTr="0063034C">
        <w:tc>
          <w:tcPr>
            <w:tcW w:w="1766" w:type="dxa"/>
            <w:vMerge/>
          </w:tcPr>
          <w:p w14:paraId="3EC8C099" w14:textId="77777777" w:rsidR="003212B7" w:rsidRPr="00106407" w:rsidRDefault="003212B7" w:rsidP="00517755">
            <w:pPr>
              <w:rPr>
                <w:sz w:val="20"/>
              </w:rPr>
            </w:pPr>
          </w:p>
        </w:tc>
        <w:tc>
          <w:tcPr>
            <w:tcW w:w="1631" w:type="dxa"/>
            <w:tcBorders>
              <w:top w:val="single" w:sz="4" w:space="0" w:color="auto"/>
              <w:bottom w:val="single" w:sz="4" w:space="0" w:color="auto"/>
            </w:tcBorders>
          </w:tcPr>
          <w:p w14:paraId="36918181" w14:textId="77777777" w:rsidR="003212B7" w:rsidRPr="00106407" w:rsidRDefault="003212B7" w:rsidP="00517755">
            <w:pPr>
              <w:pStyle w:val="Tabletextbold"/>
              <w:rPr>
                <w:sz w:val="20"/>
              </w:rPr>
            </w:pPr>
            <w:r w:rsidRPr="00106407">
              <w:rPr>
                <w:sz w:val="20"/>
              </w:rPr>
              <w:t>Elective code</w:t>
            </w:r>
          </w:p>
        </w:tc>
        <w:tc>
          <w:tcPr>
            <w:tcW w:w="5619" w:type="dxa"/>
            <w:tcBorders>
              <w:top w:val="single" w:sz="4" w:space="0" w:color="auto"/>
              <w:bottom w:val="single" w:sz="4" w:space="0" w:color="auto"/>
            </w:tcBorders>
          </w:tcPr>
          <w:p w14:paraId="0721F620" w14:textId="77777777" w:rsidR="003212B7" w:rsidRPr="00106407" w:rsidRDefault="003212B7" w:rsidP="00517755">
            <w:pPr>
              <w:pStyle w:val="Tabletextbold"/>
              <w:rPr>
                <w:sz w:val="20"/>
              </w:rPr>
            </w:pPr>
            <w:r w:rsidRPr="00106407">
              <w:rPr>
                <w:sz w:val="20"/>
              </w:rPr>
              <w:t>Elective title</w:t>
            </w:r>
          </w:p>
        </w:tc>
      </w:tr>
      <w:tr w:rsidR="003212B7" w:rsidRPr="00262D62" w14:paraId="2DC5B5AB" w14:textId="77777777" w:rsidTr="0063034C">
        <w:tc>
          <w:tcPr>
            <w:tcW w:w="1766" w:type="dxa"/>
            <w:vMerge/>
          </w:tcPr>
          <w:p w14:paraId="424880B1" w14:textId="77777777" w:rsidR="003212B7" w:rsidRPr="00106407" w:rsidRDefault="003212B7" w:rsidP="00517755">
            <w:pPr>
              <w:rPr>
                <w:sz w:val="20"/>
              </w:rPr>
            </w:pPr>
          </w:p>
        </w:tc>
        <w:tc>
          <w:tcPr>
            <w:tcW w:w="1631" w:type="dxa"/>
            <w:tcBorders>
              <w:top w:val="single" w:sz="4" w:space="0" w:color="auto"/>
              <w:bottom w:val="single" w:sz="4" w:space="0" w:color="auto"/>
            </w:tcBorders>
          </w:tcPr>
          <w:p w14:paraId="727DDBB7" w14:textId="3851B871" w:rsidR="003212B7" w:rsidRPr="00106407" w:rsidRDefault="0063034C" w:rsidP="00517755">
            <w:pPr>
              <w:pStyle w:val="TableText"/>
              <w:rPr>
                <w:sz w:val="20"/>
              </w:rPr>
            </w:pPr>
            <w:r w:rsidRPr="00106407">
              <w:rPr>
                <w:sz w:val="20"/>
              </w:rPr>
              <w:t>CPCCCM2006</w:t>
            </w:r>
          </w:p>
        </w:tc>
        <w:tc>
          <w:tcPr>
            <w:tcW w:w="5619" w:type="dxa"/>
            <w:tcBorders>
              <w:top w:val="single" w:sz="4" w:space="0" w:color="auto"/>
              <w:bottom w:val="single" w:sz="4" w:space="0" w:color="auto"/>
            </w:tcBorders>
          </w:tcPr>
          <w:p w14:paraId="6162FE61" w14:textId="3BF42893" w:rsidR="003212B7" w:rsidRPr="00106407" w:rsidRDefault="0063034C" w:rsidP="00517755">
            <w:pPr>
              <w:pStyle w:val="TableText"/>
              <w:rPr>
                <w:sz w:val="20"/>
              </w:rPr>
            </w:pPr>
            <w:r w:rsidRPr="00106407">
              <w:rPr>
                <w:sz w:val="20"/>
              </w:rPr>
              <w:t>Apply basic levelling procedures</w:t>
            </w:r>
            <w:r w:rsidR="00822A40" w:rsidRPr="00106407">
              <w:rPr>
                <w:sz w:val="20"/>
              </w:rPr>
              <w:t xml:space="preserve"> </w:t>
            </w:r>
            <w:r w:rsidR="00822A40" w:rsidRPr="00106407">
              <w:rPr>
                <w:rFonts w:cs="Calibri"/>
                <w:sz w:val="20"/>
              </w:rPr>
              <w:t>(Group I)</w:t>
            </w:r>
          </w:p>
        </w:tc>
      </w:tr>
      <w:tr w:rsidR="003212B7" w:rsidRPr="00262D62" w14:paraId="6BC7BA04" w14:textId="77777777" w:rsidTr="0063034C">
        <w:tc>
          <w:tcPr>
            <w:tcW w:w="1766" w:type="dxa"/>
            <w:vMerge/>
          </w:tcPr>
          <w:p w14:paraId="14D72037" w14:textId="77777777" w:rsidR="003212B7" w:rsidRPr="00106407" w:rsidRDefault="003212B7" w:rsidP="00517755">
            <w:pPr>
              <w:rPr>
                <w:sz w:val="20"/>
              </w:rPr>
            </w:pPr>
          </w:p>
        </w:tc>
        <w:tc>
          <w:tcPr>
            <w:tcW w:w="1631" w:type="dxa"/>
            <w:tcBorders>
              <w:top w:val="single" w:sz="4" w:space="0" w:color="auto"/>
            </w:tcBorders>
          </w:tcPr>
          <w:p w14:paraId="1BFB8F36" w14:textId="2914E5FB" w:rsidR="003212B7" w:rsidRPr="00106407" w:rsidRDefault="0063034C" w:rsidP="00517755">
            <w:pPr>
              <w:pStyle w:val="TableText"/>
              <w:rPr>
                <w:sz w:val="20"/>
              </w:rPr>
            </w:pPr>
            <w:r w:rsidRPr="00106407">
              <w:rPr>
                <w:sz w:val="20"/>
              </w:rPr>
              <w:t>CPCPCM2043</w:t>
            </w:r>
          </w:p>
        </w:tc>
        <w:tc>
          <w:tcPr>
            <w:tcW w:w="5619" w:type="dxa"/>
            <w:tcBorders>
              <w:top w:val="single" w:sz="4" w:space="0" w:color="auto"/>
            </w:tcBorders>
          </w:tcPr>
          <w:p w14:paraId="1CB1CB0F" w14:textId="3E523428" w:rsidR="003212B7" w:rsidRPr="00106407" w:rsidRDefault="0063034C" w:rsidP="00517755">
            <w:pPr>
              <w:pStyle w:val="TableText"/>
              <w:rPr>
                <w:sz w:val="20"/>
              </w:rPr>
            </w:pPr>
            <w:r w:rsidRPr="00106407">
              <w:rPr>
                <w:sz w:val="20"/>
              </w:rPr>
              <w:t>Carry out WHS requirements</w:t>
            </w:r>
            <w:r w:rsidR="00822A40" w:rsidRPr="00106407">
              <w:rPr>
                <w:sz w:val="20"/>
              </w:rPr>
              <w:t xml:space="preserve"> </w:t>
            </w:r>
            <w:r w:rsidR="00822A40" w:rsidRPr="00106407">
              <w:rPr>
                <w:rFonts w:cs="Calibri"/>
                <w:sz w:val="20"/>
              </w:rPr>
              <w:t>(Group I)</w:t>
            </w:r>
          </w:p>
        </w:tc>
      </w:tr>
      <w:tr w:rsidR="003212B7" w:rsidRPr="00262D62" w14:paraId="0B7A9BD3" w14:textId="77777777" w:rsidTr="00517755">
        <w:tc>
          <w:tcPr>
            <w:tcW w:w="1766" w:type="dxa"/>
            <w:vMerge w:val="restart"/>
          </w:tcPr>
          <w:p w14:paraId="683814CD" w14:textId="6688C5E6" w:rsidR="003212B7" w:rsidRPr="00106407" w:rsidRDefault="0063034C" w:rsidP="00106407">
            <w:pPr>
              <w:ind w:hanging="11"/>
              <w:rPr>
                <w:b/>
                <w:bCs/>
                <w:sz w:val="20"/>
              </w:rPr>
            </w:pPr>
            <w:r w:rsidRPr="00106407">
              <w:rPr>
                <w:b/>
                <w:bCs/>
                <w:sz w:val="20"/>
              </w:rPr>
              <w:t>Construction Processes</w:t>
            </w:r>
          </w:p>
        </w:tc>
        <w:tc>
          <w:tcPr>
            <w:tcW w:w="1631" w:type="dxa"/>
            <w:tcBorders>
              <w:bottom w:val="single" w:sz="4" w:space="0" w:color="auto"/>
            </w:tcBorders>
          </w:tcPr>
          <w:p w14:paraId="4A82E54C" w14:textId="77777777" w:rsidR="003212B7" w:rsidRPr="00262D62" w:rsidRDefault="003212B7" w:rsidP="00517755">
            <w:pPr>
              <w:pStyle w:val="Tabletextbold"/>
            </w:pPr>
            <w:r w:rsidRPr="00262D62">
              <w:t>Core code</w:t>
            </w:r>
          </w:p>
        </w:tc>
        <w:tc>
          <w:tcPr>
            <w:tcW w:w="5619" w:type="dxa"/>
            <w:tcBorders>
              <w:bottom w:val="single" w:sz="4" w:space="0" w:color="auto"/>
            </w:tcBorders>
          </w:tcPr>
          <w:p w14:paraId="1AA372DF" w14:textId="77777777" w:rsidR="003212B7" w:rsidRPr="00106407" w:rsidRDefault="003212B7" w:rsidP="00517755">
            <w:pPr>
              <w:pStyle w:val="Tabletextbold"/>
              <w:rPr>
                <w:sz w:val="20"/>
              </w:rPr>
            </w:pPr>
            <w:r w:rsidRPr="00106407">
              <w:rPr>
                <w:sz w:val="20"/>
              </w:rPr>
              <w:t>Core title</w:t>
            </w:r>
          </w:p>
        </w:tc>
      </w:tr>
      <w:tr w:rsidR="003212B7" w:rsidRPr="00262D62" w14:paraId="0083F4D3" w14:textId="77777777" w:rsidTr="00517755">
        <w:tc>
          <w:tcPr>
            <w:tcW w:w="1766" w:type="dxa"/>
            <w:vMerge/>
          </w:tcPr>
          <w:p w14:paraId="79B893B6" w14:textId="77777777" w:rsidR="003212B7" w:rsidRPr="00106407" w:rsidRDefault="003212B7" w:rsidP="00517755">
            <w:pPr>
              <w:rPr>
                <w:sz w:val="20"/>
              </w:rPr>
            </w:pPr>
          </w:p>
        </w:tc>
        <w:tc>
          <w:tcPr>
            <w:tcW w:w="1631" w:type="dxa"/>
            <w:tcBorders>
              <w:bottom w:val="nil"/>
            </w:tcBorders>
          </w:tcPr>
          <w:p w14:paraId="3907B7CF" w14:textId="4132DAF9" w:rsidR="003212B7" w:rsidRPr="00106407" w:rsidRDefault="0063034C" w:rsidP="00517755">
            <w:pPr>
              <w:pStyle w:val="Tabletextbold"/>
              <w:rPr>
                <w:sz w:val="20"/>
              </w:rPr>
            </w:pPr>
            <w:r w:rsidRPr="00106407">
              <w:rPr>
                <w:rFonts w:cs="Calibri"/>
                <w:bCs/>
                <w:sz w:val="20"/>
              </w:rPr>
              <w:t>CPCCOM1015</w:t>
            </w:r>
          </w:p>
        </w:tc>
        <w:tc>
          <w:tcPr>
            <w:tcW w:w="5619" w:type="dxa"/>
            <w:tcBorders>
              <w:bottom w:val="nil"/>
            </w:tcBorders>
          </w:tcPr>
          <w:p w14:paraId="7823626D" w14:textId="21D95BEC" w:rsidR="003212B7" w:rsidRPr="00106407" w:rsidRDefault="0063034C" w:rsidP="00517755">
            <w:pPr>
              <w:pStyle w:val="Tabletextbold"/>
              <w:rPr>
                <w:sz w:val="20"/>
              </w:rPr>
            </w:pPr>
            <w:r w:rsidRPr="00106407">
              <w:rPr>
                <w:rFonts w:cs="Calibri"/>
                <w:bCs/>
                <w:sz w:val="20"/>
              </w:rPr>
              <w:t>Carry out measurements and calculations</w:t>
            </w:r>
          </w:p>
        </w:tc>
      </w:tr>
      <w:tr w:rsidR="0063034C" w:rsidRPr="00262D62" w14:paraId="2ECC45A8" w14:textId="77777777" w:rsidTr="00517755">
        <w:tc>
          <w:tcPr>
            <w:tcW w:w="1766" w:type="dxa"/>
            <w:vMerge/>
          </w:tcPr>
          <w:p w14:paraId="645260DC" w14:textId="77777777" w:rsidR="0063034C" w:rsidRPr="00106407" w:rsidRDefault="0063034C" w:rsidP="00517755">
            <w:pPr>
              <w:rPr>
                <w:sz w:val="20"/>
              </w:rPr>
            </w:pPr>
          </w:p>
        </w:tc>
        <w:tc>
          <w:tcPr>
            <w:tcW w:w="1631" w:type="dxa"/>
            <w:tcBorders>
              <w:bottom w:val="nil"/>
            </w:tcBorders>
          </w:tcPr>
          <w:p w14:paraId="475ABB94" w14:textId="0245ACBB" w:rsidR="0063034C" w:rsidRPr="00106407" w:rsidRDefault="0063034C" w:rsidP="00517755">
            <w:pPr>
              <w:pStyle w:val="Tabletextbold"/>
              <w:rPr>
                <w:sz w:val="20"/>
              </w:rPr>
            </w:pPr>
            <w:r w:rsidRPr="00106407">
              <w:rPr>
                <w:rFonts w:cs="Calibri"/>
                <w:bCs/>
                <w:sz w:val="20"/>
              </w:rPr>
              <w:t>CPCCVE1011*</w:t>
            </w:r>
          </w:p>
        </w:tc>
        <w:tc>
          <w:tcPr>
            <w:tcW w:w="5619" w:type="dxa"/>
            <w:tcBorders>
              <w:bottom w:val="nil"/>
            </w:tcBorders>
          </w:tcPr>
          <w:p w14:paraId="7EDAE691" w14:textId="264F39E9" w:rsidR="0063034C" w:rsidRPr="00106407" w:rsidRDefault="0063034C" w:rsidP="00517755">
            <w:pPr>
              <w:pStyle w:val="Tabletextbold"/>
              <w:rPr>
                <w:sz w:val="20"/>
              </w:rPr>
            </w:pPr>
            <w:r w:rsidRPr="00106407">
              <w:rPr>
                <w:rFonts w:cs="Calibri"/>
                <w:bCs/>
                <w:sz w:val="20"/>
              </w:rPr>
              <w:t>Undertake a basic construction project</w:t>
            </w:r>
          </w:p>
        </w:tc>
      </w:tr>
      <w:tr w:rsidR="003212B7" w:rsidRPr="00262D62" w14:paraId="7E0F5A8D" w14:textId="77777777" w:rsidTr="00822A40">
        <w:tc>
          <w:tcPr>
            <w:tcW w:w="1766" w:type="dxa"/>
            <w:vMerge/>
          </w:tcPr>
          <w:p w14:paraId="6153F4A1" w14:textId="77777777" w:rsidR="003212B7" w:rsidRPr="00106407" w:rsidRDefault="003212B7" w:rsidP="00517755">
            <w:pPr>
              <w:pStyle w:val="Tabletextbold"/>
              <w:rPr>
                <w:sz w:val="20"/>
              </w:rPr>
            </w:pPr>
          </w:p>
        </w:tc>
        <w:tc>
          <w:tcPr>
            <w:tcW w:w="1631" w:type="dxa"/>
            <w:tcBorders>
              <w:bottom w:val="single" w:sz="4" w:space="0" w:color="auto"/>
            </w:tcBorders>
          </w:tcPr>
          <w:p w14:paraId="6CDCA43F" w14:textId="77777777" w:rsidR="003212B7" w:rsidRPr="00106407" w:rsidRDefault="003212B7" w:rsidP="00517755">
            <w:pPr>
              <w:pStyle w:val="Tabletextbold"/>
              <w:rPr>
                <w:sz w:val="20"/>
              </w:rPr>
            </w:pPr>
            <w:r w:rsidRPr="00106407">
              <w:rPr>
                <w:sz w:val="20"/>
              </w:rPr>
              <w:t>Elective code</w:t>
            </w:r>
          </w:p>
        </w:tc>
        <w:tc>
          <w:tcPr>
            <w:tcW w:w="5619" w:type="dxa"/>
            <w:tcBorders>
              <w:bottom w:val="single" w:sz="4" w:space="0" w:color="auto"/>
            </w:tcBorders>
          </w:tcPr>
          <w:p w14:paraId="6795EF6F" w14:textId="77777777" w:rsidR="003212B7" w:rsidRPr="00106407" w:rsidRDefault="003212B7" w:rsidP="00517755">
            <w:pPr>
              <w:pStyle w:val="Tabletextbold"/>
              <w:rPr>
                <w:sz w:val="20"/>
              </w:rPr>
            </w:pPr>
            <w:r w:rsidRPr="00106407">
              <w:rPr>
                <w:sz w:val="20"/>
              </w:rPr>
              <w:t>Elective title</w:t>
            </w:r>
          </w:p>
        </w:tc>
      </w:tr>
      <w:tr w:rsidR="0063034C" w:rsidRPr="00262D62" w14:paraId="659B2313" w14:textId="77777777" w:rsidTr="00FF68A9">
        <w:tc>
          <w:tcPr>
            <w:tcW w:w="1766" w:type="dxa"/>
            <w:vMerge/>
          </w:tcPr>
          <w:p w14:paraId="7C07EF43" w14:textId="77777777" w:rsidR="0063034C" w:rsidRPr="00106407" w:rsidRDefault="0063034C" w:rsidP="00517755">
            <w:pPr>
              <w:rPr>
                <w:sz w:val="20"/>
              </w:rPr>
            </w:pPr>
          </w:p>
        </w:tc>
        <w:tc>
          <w:tcPr>
            <w:tcW w:w="1631" w:type="dxa"/>
            <w:tcBorders>
              <w:bottom w:val="nil"/>
            </w:tcBorders>
          </w:tcPr>
          <w:p w14:paraId="5772EA6E" w14:textId="60ACB89D" w:rsidR="0063034C" w:rsidRPr="00106407" w:rsidRDefault="0063034C" w:rsidP="00517755">
            <w:pPr>
              <w:pStyle w:val="TableText"/>
              <w:rPr>
                <w:rFonts w:cs="Calibri"/>
                <w:sz w:val="20"/>
              </w:rPr>
            </w:pPr>
            <w:r w:rsidRPr="00106407">
              <w:rPr>
                <w:rFonts w:cs="Calibri"/>
                <w:sz w:val="20"/>
              </w:rPr>
              <w:t>CPCCBL2001*</w:t>
            </w:r>
          </w:p>
        </w:tc>
        <w:tc>
          <w:tcPr>
            <w:tcW w:w="5619" w:type="dxa"/>
            <w:tcBorders>
              <w:bottom w:val="single" w:sz="4" w:space="0" w:color="auto"/>
            </w:tcBorders>
          </w:tcPr>
          <w:p w14:paraId="6E9858FF" w14:textId="6EF35C69" w:rsidR="0063034C" w:rsidRPr="00106407" w:rsidRDefault="0063034C" w:rsidP="00517755">
            <w:pPr>
              <w:pStyle w:val="TableText"/>
              <w:rPr>
                <w:rFonts w:cs="Calibri"/>
                <w:sz w:val="20"/>
              </w:rPr>
            </w:pPr>
            <w:r w:rsidRPr="00106407">
              <w:rPr>
                <w:rFonts w:cs="Calibri"/>
                <w:sz w:val="20"/>
              </w:rPr>
              <w:t>Handle and prepare bricklaying and block</w:t>
            </w:r>
            <w:r w:rsidR="00106407">
              <w:rPr>
                <w:rFonts w:cs="Calibri"/>
                <w:sz w:val="20"/>
              </w:rPr>
              <w:t xml:space="preserve"> </w:t>
            </w:r>
            <w:r w:rsidRPr="00106407">
              <w:rPr>
                <w:rFonts w:cs="Calibri"/>
                <w:sz w:val="20"/>
              </w:rPr>
              <w:t>laying materials (</w:t>
            </w:r>
            <w:r w:rsidR="00822A40" w:rsidRPr="00106407">
              <w:rPr>
                <w:rFonts w:cs="Calibri"/>
                <w:sz w:val="20"/>
              </w:rPr>
              <w:t xml:space="preserve">Group </w:t>
            </w:r>
            <w:r w:rsidRPr="00106407">
              <w:rPr>
                <w:rFonts w:cs="Calibri"/>
                <w:sz w:val="20"/>
              </w:rPr>
              <w:t>A)</w:t>
            </w:r>
          </w:p>
        </w:tc>
      </w:tr>
      <w:tr w:rsidR="0063034C" w:rsidRPr="00262D62" w14:paraId="25176CDE" w14:textId="77777777" w:rsidTr="00FF68A9">
        <w:tc>
          <w:tcPr>
            <w:tcW w:w="1766" w:type="dxa"/>
            <w:vMerge/>
          </w:tcPr>
          <w:p w14:paraId="34157052" w14:textId="77777777" w:rsidR="0063034C" w:rsidRPr="00106407" w:rsidRDefault="0063034C" w:rsidP="00517755">
            <w:pPr>
              <w:rPr>
                <w:sz w:val="20"/>
              </w:rPr>
            </w:pPr>
          </w:p>
        </w:tc>
        <w:tc>
          <w:tcPr>
            <w:tcW w:w="1631" w:type="dxa"/>
            <w:tcBorders>
              <w:bottom w:val="single" w:sz="4" w:space="0" w:color="auto"/>
            </w:tcBorders>
          </w:tcPr>
          <w:p w14:paraId="3582D966" w14:textId="716F201C" w:rsidR="0063034C" w:rsidRPr="00106407" w:rsidRDefault="0063034C" w:rsidP="00517755">
            <w:pPr>
              <w:pStyle w:val="TableText"/>
              <w:rPr>
                <w:rFonts w:cs="Calibri"/>
                <w:sz w:val="20"/>
              </w:rPr>
            </w:pPr>
            <w:r w:rsidRPr="00106407">
              <w:rPr>
                <w:rFonts w:cs="Calibri"/>
                <w:sz w:val="20"/>
              </w:rPr>
              <w:t>CPCCBL2002*</w:t>
            </w:r>
          </w:p>
        </w:tc>
        <w:tc>
          <w:tcPr>
            <w:tcW w:w="5619" w:type="dxa"/>
            <w:tcBorders>
              <w:bottom w:val="single" w:sz="4" w:space="0" w:color="auto"/>
            </w:tcBorders>
          </w:tcPr>
          <w:p w14:paraId="77DAEF33" w14:textId="092D27D3" w:rsidR="0063034C" w:rsidRPr="00106407" w:rsidRDefault="0063034C" w:rsidP="00517755">
            <w:pPr>
              <w:pStyle w:val="TableText"/>
              <w:rPr>
                <w:rFonts w:cs="Calibri"/>
                <w:sz w:val="20"/>
              </w:rPr>
            </w:pPr>
            <w:r w:rsidRPr="00106407">
              <w:rPr>
                <w:rFonts w:cs="Calibri"/>
                <w:sz w:val="20"/>
              </w:rPr>
              <w:t>Use bricklaying and block</w:t>
            </w:r>
            <w:r w:rsidR="00106407">
              <w:rPr>
                <w:rFonts w:cs="Calibri"/>
                <w:sz w:val="20"/>
              </w:rPr>
              <w:t xml:space="preserve"> </w:t>
            </w:r>
            <w:r w:rsidRPr="00106407">
              <w:rPr>
                <w:rFonts w:cs="Calibri"/>
                <w:sz w:val="20"/>
              </w:rPr>
              <w:t>laying tools and equipment (</w:t>
            </w:r>
            <w:r w:rsidR="00822A40" w:rsidRPr="00106407">
              <w:rPr>
                <w:rFonts w:cs="Calibri"/>
                <w:sz w:val="20"/>
              </w:rPr>
              <w:t xml:space="preserve">Group </w:t>
            </w:r>
            <w:r w:rsidRPr="00106407">
              <w:rPr>
                <w:rFonts w:cs="Calibri"/>
                <w:sz w:val="20"/>
              </w:rPr>
              <w:t>A)</w:t>
            </w:r>
          </w:p>
        </w:tc>
      </w:tr>
      <w:tr w:rsidR="0063034C" w:rsidRPr="00262D62" w14:paraId="72FC70FA" w14:textId="77777777" w:rsidTr="00FF68A9">
        <w:tc>
          <w:tcPr>
            <w:tcW w:w="1766" w:type="dxa"/>
            <w:vMerge/>
          </w:tcPr>
          <w:p w14:paraId="2E420A26" w14:textId="77777777" w:rsidR="0063034C" w:rsidRPr="00106407" w:rsidRDefault="0063034C" w:rsidP="00517755">
            <w:pPr>
              <w:rPr>
                <w:sz w:val="20"/>
              </w:rPr>
            </w:pPr>
          </w:p>
        </w:tc>
        <w:tc>
          <w:tcPr>
            <w:tcW w:w="1631" w:type="dxa"/>
            <w:tcBorders>
              <w:bottom w:val="single" w:sz="4" w:space="0" w:color="auto"/>
              <w:right w:val="nil"/>
            </w:tcBorders>
          </w:tcPr>
          <w:p w14:paraId="368C1F8F" w14:textId="3280DD97" w:rsidR="0063034C" w:rsidRPr="00106407" w:rsidRDefault="0063034C" w:rsidP="00517755">
            <w:pPr>
              <w:pStyle w:val="TableText"/>
              <w:rPr>
                <w:sz w:val="20"/>
              </w:rPr>
            </w:pPr>
            <w:r w:rsidRPr="00106407">
              <w:rPr>
                <w:sz w:val="20"/>
              </w:rPr>
              <w:t>or</w:t>
            </w:r>
          </w:p>
        </w:tc>
        <w:tc>
          <w:tcPr>
            <w:tcW w:w="5619" w:type="dxa"/>
            <w:tcBorders>
              <w:top w:val="single" w:sz="4" w:space="0" w:color="auto"/>
              <w:left w:val="nil"/>
              <w:bottom w:val="single" w:sz="4" w:space="0" w:color="auto"/>
            </w:tcBorders>
          </w:tcPr>
          <w:p w14:paraId="38A37CED" w14:textId="77777777" w:rsidR="0063034C" w:rsidRPr="00106407" w:rsidRDefault="0063034C" w:rsidP="00517755">
            <w:pPr>
              <w:pStyle w:val="TableText"/>
              <w:rPr>
                <w:rFonts w:cs="Calibri"/>
                <w:sz w:val="20"/>
              </w:rPr>
            </w:pPr>
          </w:p>
        </w:tc>
      </w:tr>
      <w:tr w:rsidR="003212B7" w:rsidRPr="00262D62" w14:paraId="69FA8A01" w14:textId="77777777" w:rsidTr="0063034C">
        <w:tc>
          <w:tcPr>
            <w:tcW w:w="1766" w:type="dxa"/>
            <w:vMerge/>
          </w:tcPr>
          <w:p w14:paraId="2E11BC46" w14:textId="77777777" w:rsidR="003212B7" w:rsidRPr="00106407" w:rsidRDefault="003212B7" w:rsidP="00517755">
            <w:pPr>
              <w:rPr>
                <w:sz w:val="20"/>
              </w:rPr>
            </w:pPr>
          </w:p>
        </w:tc>
        <w:tc>
          <w:tcPr>
            <w:tcW w:w="1631" w:type="dxa"/>
            <w:tcBorders>
              <w:top w:val="single" w:sz="4" w:space="0" w:color="auto"/>
              <w:bottom w:val="nil"/>
            </w:tcBorders>
          </w:tcPr>
          <w:p w14:paraId="79709661" w14:textId="58816846" w:rsidR="003212B7" w:rsidRPr="00106407" w:rsidRDefault="0063034C" w:rsidP="00517755">
            <w:pPr>
              <w:pStyle w:val="TableText"/>
              <w:rPr>
                <w:sz w:val="20"/>
              </w:rPr>
            </w:pPr>
            <w:r w:rsidRPr="00106407">
              <w:rPr>
                <w:rFonts w:cs="Calibri"/>
                <w:sz w:val="20"/>
              </w:rPr>
              <w:t>CPCCCA2002*</w:t>
            </w:r>
          </w:p>
        </w:tc>
        <w:tc>
          <w:tcPr>
            <w:tcW w:w="5619" w:type="dxa"/>
            <w:tcBorders>
              <w:top w:val="single" w:sz="4" w:space="0" w:color="auto"/>
              <w:bottom w:val="nil"/>
            </w:tcBorders>
          </w:tcPr>
          <w:p w14:paraId="6F45F5FB" w14:textId="348D0A85" w:rsidR="003212B7" w:rsidRPr="00106407" w:rsidRDefault="0063034C" w:rsidP="00517755">
            <w:pPr>
              <w:pStyle w:val="TableText"/>
              <w:rPr>
                <w:sz w:val="20"/>
              </w:rPr>
            </w:pPr>
            <w:r w:rsidRPr="00106407">
              <w:rPr>
                <w:rFonts w:cs="Calibri"/>
                <w:sz w:val="20"/>
              </w:rPr>
              <w:t>Use carpentry tools and equipment (</w:t>
            </w:r>
            <w:r w:rsidR="00822A40" w:rsidRPr="00106407">
              <w:rPr>
                <w:rFonts w:cs="Calibri"/>
                <w:sz w:val="20"/>
              </w:rPr>
              <w:t xml:space="preserve">Group </w:t>
            </w:r>
            <w:r w:rsidRPr="00106407">
              <w:rPr>
                <w:rFonts w:cs="Calibri"/>
                <w:sz w:val="20"/>
              </w:rPr>
              <w:t>B)</w:t>
            </w:r>
          </w:p>
        </w:tc>
      </w:tr>
      <w:tr w:rsidR="0063034C" w:rsidRPr="00262D62" w14:paraId="13E7AFA4" w14:textId="77777777" w:rsidTr="0063034C">
        <w:tc>
          <w:tcPr>
            <w:tcW w:w="1766" w:type="dxa"/>
            <w:vMerge/>
          </w:tcPr>
          <w:p w14:paraId="73E1063E" w14:textId="77777777" w:rsidR="0063034C" w:rsidRPr="00106407" w:rsidRDefault="0063034C" w:rsidP="00517755">
            <w:pPr>
              <w:rPr>
                <w:sz w:val="20"/>
              </w:rPr>
            </w:pPr>
          </w:p>
        </w:tc>
        <w:tc>
          <w:tcPr>
            <w:tcW w:w="1631" w:type="dxa"/>
            <w:tcBorders>
              <w:bottom w:val="single" w:sz="4" w:space="0" w:color="auto"/>
            </w:tcBorders>
          </w:tcPr>
          <w:p w14:paraId="1AB9780E" w14:textId="4F97749C" w:rsidR="0063034C" w:rsidRPr="00106407" w:rsidRDefault="0063034C" w:rsidP="00517755">
            <w:pPr>
              <w:pStyle w:val="TableText"/>
              <w:rPr>
                <w:sz w:val="20"/>
              </w:rPr>
            </w:pPr>
            <w:r w:rsidRPr="00106407">
              <w:rPr>
                <w:rFonts w:cs="Calibri"/>
                <w:sz w:val="20"/>
              </w:rPr>
              <w:t>CPCCCA2011*</w:t>
            </w:r>
          </w:p>
        </w:tc>
        <w:tc>
          <w:tcPr>
            <w:tcW w:w="5619" w:type="dxa"/>
            <w:tcBorders>
              <w:bottom w:val="single" w:sz="4" w:space="0" w:color="auto"/>
            </w:tcBorders>
          </w:tcPr>
          <w:p w14:paraId="583F6A8E" w14:textId="245D90E9" w:rsidR="0063034C" w:rsidRPr="00106407" w:rsidRDefault="0063034C" w:rsidP="00517755">
            <w:pPr>
              <w:pStyle w:val="TableText"/>
              <w:rPr>
                <w:sz w:val="20"/>
              </w:rPr>
            </w:pPr>
            <w:r w:rsidRPr="00106407">
              <w:rPr>
                <w:rFonts w:cs="Calibri"/>
                <w:sz w:val="20"/>
              </w:rPr>
              <w:t>Handle carpentry materials (</w:t>
            </w:r>
            <w:r w:rsidR="00822A40" w:rsidRPr="00106407">
              <w:rPr>
                <w:rFonts w:cs="Calibri"/>
                <w:sz w:val="20"/>
              </w:rPr>
              <w:t>Group B)</w:t>
            </w:r>
          </w:p>
        </w:tc>
      </w:tr>
      <w:tr w:rsidR="0063034C" w:rsidRPr="00262D62" w14:paraId="6DDA52D0" w14:textId="77777777" w:rsidTr="0063034C">
        <w:tc>
          <w:tcPr>
            <w:tcW w:w="1766" w:type="dxa"/>
            <w:vMerge/>
          </w:tcPr>
          <w:p w14:paraId="27BAB6D6" w14:textId="77777777" w:rsidR="0063034C" w:rsidRPr="00106407" w:rsidRDefault="0063034C" w:rsidP="00517755">
            <w:pPr>
              <w:rPr>
                <w:sz w:val="20"/>
              </w:rPr>
            </w:pPr>
          </w:p>
        </w:tc>
        <w:tc>
          <w:tcPr>
            <w:tcW w:w="1631" w:type="dxa"/>
            <w:tcBorders>
              <w:bottom w:val="single" w:sz="4" w:space="0" w:color="auto"/>
              <w:right w:val="nil"/>
            </w:tcBorders>
          </w:tcPr>
          <w:p w14:paraId="4104E6AA" w14:textId="7401F0BE" w:rsidR="0063034C" w:rsidRPr="00106407" w:rsidRDefault="0063034C" w:rsidP="00517755">
            <w:pPr>
              <w:pStyle w:val="TableText"/>
              <w:rPr>
                <w:sz w:val="20"/>
              </w:rPr>
            </w:pPr>
            <w:r w:rsidRPr="00106407">
              <w:rPr>
                <w:sz w:val="20"/>
              </w:rPr>
              <w:t>or</w:t>
            </w:r>
          </w:p>
        </w:tc>
        <w:tc>
          <w:tcPr>
            <w:tcW w:w="5619" w:type="dxa"/>
            <w:tcBorders>
              <w:left w:val="nil"/>
              <w:bottom w:val="single" w:sz="4" w:space="0" w:color="auto"/>
            </w:tcBorders>
          </w:tcPr>
          <w:p w14:paraId="7411E710" w14:textId="77777777" w:rsidR="0063034C" w:rsidRPr="00106407" w:rsidRDefault="0063034C" w:rsidP="00517755">
            <w:pPr>
              <w:pStyle w:val="TableText"/>
              <w:rPr>
                <w:sz w:val="20"/>
              </w:rPr>
            </w:pPr>
          </w:p>
        </w:tc>
      </w:tr>
      <w:tr w:rsidR="0063034C" w:rsidRPr="00262D62" w14:paraId="356D1F52" w14:textId="77777777" w:rsidTr="0063034C">
        <w:tc>
          <w:tcPr>
            <w:tcW w:w="1766" w:type="dxa"/>
            <w:vMerge/>
          </w:tcPr>
          <w:p w14:paraId="3952D9C9" w14:textId="77777777" w:rsidR="0063034C" w:rsidRPr="00106407" w:rsidRDefault="0063034C" w:rsidP="00517755">
            <w:pPr>
              <w:rPr>
                <w:sz w:val="20"/>
              </w:rPr>
            </w:pPr>
          </w:p>
        </w:tc>
        <w:tc>
          <w:tcPr>
            <w:tcW w:w="1631" w:type="dxa"/>
            <w:tcBorders>
              <w:top w:val="single" w:sz="4" w:space="0" w:color="auto"/>
              <w:bottom w:val="nil"/>
            </w:tcBorders>
          </w:tcPr>
          <w:p w14:paraId="3A79BCED" w14:textId="33860B65" w:rsidR="0063034C" w:rsidRPr="00106407" w:rsidRDefault="0063034C" w:rsidP="00517755">
            <w:pPr>
              <w:pStyle w:val="TableText"/>
              <w:rPr>
                <w:sz w:val="20"/>
              </w:rPr>
            </w:pPr>
            <w:r w:rsidRPr="00106407">
              <w:rPr>
                <w:rFonts w:cs="Calibri"/>
                <w:sz w:val="20"/>
              </w:rPr>
              <w:t>CPCCSP2001*</w:t>
            </w:r>
          </w:p>
        </w:tc>
        <w:tc>
          <w:tcPr>
            <w:tcW w:w="5619" w:type="dxa"/>
            <w:tcBorders>
              <w:top w:val="single" w:sz="4" w:space="0" w:color="auto"/>
              <w:bottom w:val="nil"/>
            </w:tcBorders>
          </w:tcPr>
          <w:p w14:paraId="6B519FD2" w14:textId="052F931F" w:rsidR="0063034C" w:rsidRPr="00106407" w:rsidRDefault="0063034C" w:rsidP="00517755">
            <w:pPr>
              <w:pStyle w:val="TableText"/>
              <w:rPr>
                <w:sz w:val="20"/>
              </w:rPr>
            </w:pPr>
            <w:r w:rsidRPr="00106407">
              <w:rPr>
                <w:rFonts w:cs="Calibri"/>
                <w:sz w:val="20"/>
              </w:rPr>
              <w:t xml:space="preserve">Handle Solid Plastering Materials </w:t>
            </w:r>
            <w:r w:rsidR="00822A40" w:rsidRPr="00106407">
              <w:rPr>
                <w:rFonts w:cs="Calibri"/>
                <w:sz w:val="20"/>
              </w:rPr>
              <w:t>(</w:t>
            </w:r>
            <w:r w:rsidRPr="00106407">
              <w:rPr>
                <w:rFonts w:cs="Calibri"/>
                <w:sz w:val="20"/>
              </w:rPr>
              <w:t>Group C</w:t>
            </w:r>
            <w:r w:rsidR="00822A40" w:rsidRPr="00106407">
              <w:rPr>
                <w:rFonts w:cs="Calibri"/>
                <w:sz w:val="20"/>
              </w:rPr>
              <w:t>)</w:t>
            </w:r>
          </w:p>
        </w:tc>
      </w:tr>
      <w:tr w:rsidR="0063034C" w:rsidRPr="00262D62" w14:paraId="1A5395AF" w14:textId="77777777" w:rsidTr="0063034C">
        <w:tc>
          <w:tcPr>
            <w:tcW w:w="1766" w:type="dxa"/>
            <w:vMerge/>
          </w:tcPr>
          <w:p w14:paraId="77419006" w14:textId="77777777" w:rsidR="0063034C" w:rsidRPr="00106407" w:rsidRDefault="0063034C" w:rsidP="00517755">
            <w:pPr>
              <w:rPr>
                <w:sz w:val="20"/>
              </w:rPr>
            </w:pPr>
          </w:p>
        </w:tc>
        <w:tc>
          <w:tcPr>
            <w:tcW w:w="1631" w:type="dxa"/>
            <w:tcBorders>
              <w:bottom w:val="single" w:sz="4" w:space="0" w:color="auto"/>
            </w:tcBorders>
          </w:tcPr>
          <w:p w14:paraId="293F2334" w14:textId="464594EF" w:rsidR="0063034C" w:rsidRPr="00106407" w:rsidRDefault="00DA2593" w:rsidP="00517755">
            <w:pPr>
              <w:pStyle w:val="TableText"/>
              <w:rPr>
                <w:sz w:val="20"/>
              </w:rPr>
            </w:pPr>
            <w:r w:rsidRPr="00106407">
              <w:rPr>
                <w:rFonts w:cs="Calibri"/>
                <w:sz w:val="20"/>
              </w:rPr>
              <w:t>CPCCCM2013</w:t>
            </w:r>
            <w:r w:rsidR="0063034C" w:rsidRPr="00106407">
              <w:rPr>
                <w:rFonts w:cs="Calibri"/>
                <w:sz w:val="20"/>
              </w:rPr>
              <w:t>*</w:t>
            </w:r>
          </w:p>
        </w:tc>
        <w:tc>
          <w:tcPr>
            <w:tcW w:w="5619" w:type="dxa"/>
            <w:tcBorders>
              <w:bottom w:val="single" w:sz="4" w:space="0" w:color="auto"/>
            </w:tcBorders>
          </w:tcPr>
          <w:p w14:paraId="76364074" w14:textId="7600D7B5" w:rsidR="0063034C" w:rsidRPr="00106407" w:rsidRDefault="0063034C" w:rsidP="00517755">
            <w:pPr>
              <w:pStyle w:val="TableText"/>
              <w:rPr>
                <w:sz w:val="20"/>
              </w:rPr>
            </w:pPr>
            <w:r w:rsidRPr="00106407">
              <w:rPr>
                <w:rFonts w:cs="Calibri"/>
                <w:sz w:val="20"/>
              </w:rPr>
              <w:t xml:space="preserve">Undertake basic installation of wall tiles </w:t>
            </w:r>
            <w:r w:rsidR="00822A40" w:rsidRPr="00106407">
              <w:rPr>
                <w:rFonts w:cs="Calibri"/>
                <w:sz w:val="20"/>
              </w:rPr>
              <w:t>(Group D)</w:t>
            </w:r>
          </w:p>
        </w:tc>
      </w:tr>
      <w:tr w:rsidR="0063034C" w:rsidRPr="00262D62" w14:paraId="7EB5FEED" w14:textId="77777777" w:rsidTr="0063034C">
        <w:tc>
          <w:tcPr>
            <w:tcW w:w="1766" w:type="dxa"/>
            <w:vMerge/>
          </w:tcPr>
          <w:p w14:paraId="2257B397" w14:textId="77777777" w:rsidR="0063034C" w:rsidRPr="00106407" w:rsidRDefault="0063034C" w:rsidP="00517755">
            <w:pPr>
              <w:rPr>
                <w:sz w:val="20"/>
              </w:rPr>
            </w:pPr>
          </w:p>
        </w:tc>
        <w:tc>
          <w:tcPr>
            <w:tcW w:w="1631" w:type="dxa"/>
            <w:tcBorders>
              <w:bottom w:val="single" w:sz="4" w:space="0" w:color="auto"/>
              <w:right w:val="nil"/>
            </w:tcBorders>
          </w:tcPr>
          <w:p w14:paraId="19916407" w14:textId="7EC66A36" w:rsidR="0063034C" w:rsidRPr="00262D62" w:rsidRDefault="0063034C" w:rsidP="00517755">
            <w:pPr>
              <w:pStyle w:val="TableText"/>
            </w:pPr>
            <w:r w:rsidRPr="00262D62">
              <w:t>or</w:t>
            </w:r>
          </w:p>
        </w:tc>
        <w:tc>
          <w:tcPr>
            <w:tcW w:w="5619" w:type="dxa"/>
            <w:tcBorders>
              <w:left w:val="nil"/>
              <w:bottom w:val="single" w:sz="4" w:space="0" w:color="auto"/>
            </w:tcBorders>
          </w:tcPr>
          <w:p w14:paraId="79B70E8C" w14:textId="77777777" w:rsidR="0063034C" w:rsidRPr="00262D62" w:rsidRDefault="0063034C" w:rsidP="00517755">
            <w:pPr>
              <w:pStyle w:val="TableText"/>
            </w:pPr>
          </w:p>
        </w:tc>
      </w:tr>
      <w:tr w:rsidR="0063034C" w:rsidRPr="00262D62" w14:paraId="54CD0F63" w14:textId="77777777" w:rsidTr="0063034C">
        <w:tc>
          <w:tcPr>
            <w:tcW w:w="1766" w:type="dxa"/>
            <w:vMerge/>
          </w:tcPr>
          <w:p w14:paraId="2B5CCF8F" w14:textId="77777777" w:rsidR="0063034C" w:rsidRPr="00106407" w:rsidRDefault="0063034C" w:rsidP="00517755">
            <w:pPr>
              <w:rPr>
                <w:sz w:val="20"/>
              </w:rPr>
            </w:pPr>
          </w:p>
        </w:tc>
        <w:tc>
          <w:tcPr>
            <w:tcW w:w="1631" w:type="dxa"/>
            <w:tcBorders>
              <w:top w:val="single" w:sz="4" w:space="0" w:color="auto"/>
              <w:bottom w:val="single" w:sz="4" w:space="0" w:color="auto"/>
            </w:tcBorders>
          </w:tcPr>
          <w:p w14:paraId="22936908" w14:textId="2B316BA8" w:rsidR="0063034C" w:rsidRPr="00262D62" w:rsidRDefault="0063034C" w:rsidP="00517755">
            <w:pPr>
              <w:pStyle w:val="TableText"/>
            </w:pPr>
            <w:r w:rsidRPr="00262D62">
              <w:rPr>
                <w:sz w:val="20"/>
              </w:rPr>
              <w:t>CPCCCM2004*</w:t>
            </w:r>
          </w:p>
        </w:tc>
        <w:tc>
          <w:tcPr>
            <w:tcW w:w="5619" w:type="dxa"/>
            <w:tcBorders>
              <w:top w:val="single" w:sz="4" w:space="0" w:color="auto"/>
              <w:bottom w:val="single" w:sz="4" w:space="0" w:color="auto"/>
            </w:tcBorders>
          </w:tcPr>
          <w:p w14:paraId="0C3127B5" w14:textId="52CA9EB3" w:rsidR="0063034C" w:rsidRPr="00262D62" w:rsidRDefault="0063034C" w:rsidP="00517755">
            <w:pPr>
              <w:pStyle w:val="TableText"/>
            </w:pPr>
            <w:r w:rsidRPr="00262D62">
              <w:rPr>
                <w:sz w:val="20"/>
              </w:rPr>
              <w:t xml:space="preserve">Handle construction materials </w:t>
            </w:r>
            <w:r w:rsidR="00822A40" w:rsidRPr="00262D62">
              <w:rPr>
                <w:rFonts w:cs="Calibri"/>
                <w:sz w:val="20"/>
              </w:rPr>
              <w:t>(Group I)</w:t>
            </w:r>
          </w:p>
        </w:tc>
      </w:tr>
      <w:tr w:rsidR="00EC085F" w:rsidRPr="00262D62" w14:paraId="46BAECC9" w14:textId="77777777" w:rsidTr="0067494F">
        <w:tc>
          <w:tcPr>
            <w:tcW w:w="1766" w:type="dxa"/>
            <w:vMerge/>
          </w:tcPr>
          <w:p w14:paraId="30BA415E" w14:textId="77777777" w:rsidR="00EC085F" w:rsidRPr="00106407" w:rsidRDefault="00EC085F" w:rsidP="00EC085F">
            <w:pPr>
              <w:rPr>
                <w:sz w:val="20"/>
              </w:rPr>
            </w:pPr>
          </w:p>
        </w:tc>
        <w:tc>
          <w:tcPr>
            <w:tcW w:w="1631" w:type="dxa"/>
          </w:tcPr>
          <w:p w14:paraId="746A7F33" w14:textId="4CC9D01F" w:rsidR="00EC085F" w:rsidRPr="00262D62" w:rsidRDefault="00EC085F" w:rsidP="00EC085F">
            <w:pPr>
              <w:pStyle w:val="TableText"/>
              <w:rPr>
                <w:sz w:val="20"/>
              </w:rPr>
            </w:pPr>
            <w:r w:rsidRPr="00262D62">
              <w:rPr>
                <w:rFonts w:cs="Calibri"/>
                <w:sz w:val="20"/>
              </w:rPr>
              <w:t>FBPOPR2074</w:t>
            </w:r>
          </w:p>
        </w:tc>
        <w:tc>
          <w:tcPr>
            <w:tcW w:w="5619" w:type="dxa"/>
          </w:tcPr>
          <w:p w14:paraId="349EAF61" w14:textId="0566664C" w:rsidR="00EC085F" w:rsidRPr="00262D62" w:rsidRDefault="00EC085F" w:rsidP="00EC085F">
            <w:pPr>
              <w:pStyle w:val="TableText"/>
              <w:rPr>
                <w:sz w:val="20"/>
              </w:rPr>
            </w:pPr>
            <w:r w:rsidRPr="00262D62">
              <w:rPr>
                <w:rFonts w:cs="Calibri"/>
                <w:sz w:val="20"/>
              </w:rPr>
              <w:t xml:space="preserve">Carry out manual handling tasks </w:t>
            </w:r>
            <w:r w:rsidRPr="00262D62">
              <w:rPr>
                <w:sz w:val="20"/>
              </w:rPr>
              <w:t>(imported)</w:t>
            </w:r>
          </w:p>
        </w:tc>
      </w:tr>
      <w:tr w:rsidR="003212B7" w:rsidRPr="00262D62" w14:paraId="74997AB7" w14:textId="77777777" w:rsidTr="00517755">
        <w:tc>
          <w:tcPr>
            <w:tcW w:w="1766" w:type="dxa"/>
            <w:vMerge w:val="restart"/>
          </w:tcPr>
          <w:p w14:paraId="6AF5227A" w14:textId="083FEEEF" w:rsidR="003212B7" w:rsidRPr="00106407" w:rsidRDefault="0063034C" w:rsidP="00106407">
            <w:pPr>
              <w:spacing w:before="0"/>
              <w:ind w:left="-11"/>
              <w:rPr>
                <w:rFonts w:eastAsia="Calibri" w:cs="Arial"/>
                <w:b/>
                <w:bCs/>
                <w:iCs/>
                <w:sz w:val="20"/>
                <w:lang w:eastAsia="en-AU"/>
              </w:rPr>
            </w:pPr>
            <w:r w:rsidRPr="00106407">
              <w:rPr>
                <w:rFonts w:eastAsia="Calibri" w:cs="Arial"/>
                <w:b/>
                <w:bCs/>
                <w:iCs/>
                <w:sz w:val="20"/>
                <w:lang w:eastAsia="en-AU"/>
              </w:rPr>
              <w:t>Innovations in Construction</w:t>
            </w:r>
          </w:p>
        </w:tc>
        <w:tc>
          <w:tcPr>
            <w:tcW w:w="1631" w:type="dxa"/>
            <w:tcBorders>
              <w:bottom w:val="single" w:sz="4" w:space="0" w:color="auto"/>
            </w:tcBorders>
          </w:tcPr>
          <w:p w14:paraId="5938811A"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Core code</w:t>
            </w:r>
          </w:p>
        </w:tc>
        <w:tc>
          <w:tcPr>
            <w:tcW w:w="5619" w:type="dxa"/>
            <w:tcBorders>
              <w:bottom w:val="single" w:sz="4" w:space="0" w:color="auto"/>
            </w:tcBorders>
          </w:tcPr>
          <w:p w14:paraId="67BDBA1B"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Core title</w:t>
            </w:r>
          </w:p>
        </w:tc>
      </w:tr>
      <w:tr w:rsidR="003212B7" w:rsidRPr="00262D62" w14:paraId="668BAF3D" w14:textId="77777777" w:rsidTr="00517755">
        <w:tc>
          <w:tcPr>
            <w:tcW w:w="1766" w:type="dxa"/>
            <w:vMerge/>
          </w:tcPr>
          <w:p w14:paraId="3F05C7AD" w14:textId="77777777" w:rsidR="003212B7" w:rsidRPr="00106407" w:rsidRDefault="003212B7" w:rsidP="00517755">
            <w:pPr>
              <w:rPr>
                <w:sz w:val="20"/>
              </w:rPr>
            </w:pPr>
          </w:p>
        </w:tc>
        <w:tc>
          <w:tcPr>
            <w:tcW w:w="1631" w:type="dxa"/>
            <w:tcBorders>
              <w:bottom w:val="nil"/>
            </w:tcBorders>
          </w:tcPr>
          <w:p w14:paraId="5BCA01CD" w14:textId="702F8D1D" w:rsidR="003212B7" w:rsidRPr="00106407" w:rsidRDefault="0063034C" w:rsidP="00517755">
            <w:pPr>
              <w:pStyle w:val="Tabletextbold"/>
              <w:rPr>
                <w:rFonts w:asciiTheme="majorHAnsi" w:hAnsiTheme="majorHAnsi" w:cstheme="majorHAnsi"/>
                <w:bCs/>
                <w:sz w:val="20"/>
              </w:rPr>
            </w:pPr>
            <w:r w:rsidRPr="00106407">
              <w:rPr>
                <w:rFonts w:asciiTheme="majorHAnsi" w:hAnsiTheme="majorHAnsi" w:cstheme="majorHAnsi"/>
                <w:bCs/>
                <w:sz w:val="20"/>
              </w:rPr>
              <w:t>CPCCOM1012</w:t>
            </w:r>
          </w:p>
        </w:tc>
        <w:tc>
          <w:tcPr>
            <w:tcW w:w="5619" w:type="dxa"/>
            <w:tcBorders>
              <w:bottom w:val="nil"/>
            </w:tcBorders>
          </w:tcPr>
          <w:p w14:paraId="6FB3FA06" w14:textId="434BB9BE" w:rsidR="003212B7" w:rsidRPr="00106407" w:rsidRDefault="0063034C" w:rsidP="00517755">
            <w:pPr>
              <w:pStyle w:val="Tabletextbold"/>
              <w:rPr>
                <w:rFonts w:asciiTheme="majorHAnsi" w:hAnsiTheme="majorHAnsi" w:cstheme="majorHAnsi"/>
                <w:bCs/>
                <w:sz w:val="20"/>
              </w:rPr>
            </w:pPr>
            <w:r w:rsidRPr="00106407">
              <w:rPr>
                <w:rFonts w:asciiTheme="majorHAnsi" w:hAnsiTheme="majorHAnsi" w:cstheme="majorHAnsi"/>
                <w:bCs/>
                <w:sz w:val="20"/>
              </w:rPr>
              <w:t>Work effectively and sustainably in the construction industry</w:t>
            </w:r>
          </w:p>
        </w:tc>
      </w:tr>
      <w:tr w:rsidR="003212B7" w:rsidRPr="00262D62" w14:paraId="577AF1F7" w14:textId="77777777" w:rsidTr="00517755">
        <w:tc>
          <w:tcPr>
            <w:tcW w:w="1766" w:type="dxa"/>
            <w:vMerge/>
          </w:tcPr>
          <w:p w14:paraId="17CEA921" w14:textId="77777777" w:rsidR="003212B7" w:rsidRPr="00106407" w:rsidRDefault="003212B7" w:rsidP="00517755">
            <w:pPr>
              <w:rPr>
                <w:sz w:val="20"/>
              </w:rPr>
            </w:pPr>
          </w:p>
        </w:tc>
        <w:tc>
          <w:tcPr>
            <w:tcW w:w="1631" w:type="dxa"/>
            <w:tcBorders>
              <w:bottom w:val="single" w:sz="4" w:space="0" w:color="auto"/>
            </w:tcBorders>
          </w:tcPr>
          <w:p w14:paraId="6E3B1507"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Elective code</w:t>
            </w:r>
          </w:p>
        </w:tc>
        <w:tc>
          <w:tcPr>
            <w:tcW w:w="5619" w:type="dxa"/>
            <w:tcBorders>
              <w:bottom w:val="single" w:sz="4" w:space="0" w:color="auto"/>
            </w:tcBorders>
          </w:tcPr>
          <w:p w14:paraId="6BA296AA"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Elective title</w:t>
            </w:r>
          </w:p>
        </w:tc>
      </w:tr>
      <w:tr w:rsidR="0063034C" w:rsidRPr="00262D62" w14:paraId="0045BB39" w14:textId="77777777" w:rsidTr="00517755">
        <w:trPr>
          <w:trHeight w:val="268"/>
        </w:trPr>
        <w:tc>
          <w:tcPr>
            <w:tcW w:w="1766" w:type="dxa"/>
            <w:vMerge/>
          </w:tcPr>
          <w:p w14:paraId="22A17476" w14:textId="77777777" w:rsidR="0063034C" w:rsidRPr="00106407" w:rsidRDefault="0063034C" w:rsidP="0063034C">
            <w:pPr>
              <w:rPr>
                <w:sz w:val="20"/>
              </w:rPr>
            </w:pPr>
          </w:p>
        </w:tc>
        <w:tc>
          <w:tcPr>
            <w:tcW w:w="1631" w:type="dxa"/>
            <w:tcBorders>
              <w:bottom w:val="nil"/>
            </w:tcBorders>
          </w:tcPr>
          <w:p w14:paraId="26FDA3A4" w14:textId="673308E2"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CPCCBL2001*</w:t>
            </w:r>
          </w:p>
        </w:tc>
        <w:tc>
          <w:tcPr>
            <w:tcW w:w="5619" w:type="dxa"/>
            <w:tcBorders>
              <w:bottom w:val="nil"/>
            </w:tcBorders>
          </w:tcPr>
          <w:p w14:paraId="6B7B9D12" w14:textId="107DD70F"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Handle and prepare bricklaying and block</w:t>
            </w:r>
            <w:r w:rsidR="00106407" w:rsidRPr="00106407">
              <w:rPr>
                <w:rFonts w:asciiTheme="majorHAnsi" w:hAnsiTheme="majorHAnsi" w:cstheme="majorHAnsi"/>
                <w:sz w:val="20"/>
              </w:rPr>
              <w:t xml:space="preserve"> </w:t>
            </w:r>
            <w:r w:rsidRPr="00106407">
              <w:rPr>
                <w:rFonts w:asciiTheme="majorHAnsi" w:hAnsiTheme="majorHAnsi" w:cstheme="majorHAnsi"/>
                <w:sz w:val="20"/>
              </w:rPr>
              <w:t xml:space="preserve">laying materials </w:t>
            </w:r>
            <w:r w:rsidR="00826AF7" w:rsidRPr="00106407">
              <w:rPr>
                <w:rFonts w:asciiTheme="majorHAnsi" w:hAnsiTheme="majorHAnsi" w:cstheme="majorHAnsi"/>
                <w:sz w:val="20"/>
              </w:rPr>
              <w:t xml:space="preserve">(Group </w:t>
            </w:r>
            <w:r w:rsidRPr="00106407">
              <w:rPr>
                <w:rFonts w:asciiTheme="majorHAnsi" w:hAnsiTheme="majorHAnsi" w:cstheme="majorHAnsi"/>
                <w:sz w:val="20"/>
              </w:rPr>
              <w:t>A)</w:t>
            </w:r>
          </w:p>
        </w:tc>
      </w:tr>
      <w:tr w:rsidR="0063034C" w:rsidRPr="00262D62" w14:paraId="374AE4C6" w14:textId="77777777" w:rsidTr="00517755">
        <w:trPr>
          <w:trHeight w:val="268"/>
        </w:trPr>
        <w:tc>
          <w:tcPr>
            <w:tcW w:w="1766" w:type="dxa"/>
            <w:vMerge/>
          </w:tcPr>
          <w:p w14:paraId="6A27332C" w14:textId="77777777" w:rsidR="0063034C" w:rsidRPr="00106407" w:rsidRDefault="0063034C" w:rsidP="0063034C">
            <w:pPr>
              <w:rPr>
                <w:sz w:val="20"/>
              </w:rPr>
            </w:pPr>
          </w:p>
        </w:tc>
        <w:tc>
          <w:tcPr>
            <w:tcW w:w="1631" w:type="dxa"/>
            <w:tcBorders>
              <w:bottom w:val="nil"/>
            </w:tcBorders>
          </w:tcPr>
          <w:p w14:paraId="7CE31D16" w14:textId="190732CD"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CPCCBL2002*</w:t>
            </w:r>
          </w:p>
        </w:tc>
        <w:tc>
          <w:tcPr>
            <w:tcW w:w="5619" w:type="dxa"/>
            <w:tcBorders>
              <w:bottom w:val="nil"/>
            </w:tcBorders>
          </w:tcPr>
          <w:p w14:paraId="2FDFC9BB" w14:textId="2AA82AC7"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Use bricklaying and block</w:t>
            </w:r>
            <w:r w:rsidR="00106407" w:rsidRPr="00106407">
              <w:rPr>
                <w:rFonts w:asciiTheme="majorHAnsi" w:hAnsiTheme="majorHAnsi" w:cstheme="majorHAnsi"/>
                <w:sz w:val="20"/>
              </w:rPr>
              <w:t xml:space="preserve"> </w:t>
            </w:r>
            <w:r w:rsidRPr="00106407">
              <w:rPr>
                <w:rFonts w:asciiTheme="majorHAnsi" w:hAnsiTheme="majorHAnsi" w:cstheme="majorHAnsi"/>
                <w:sz w:val="20"/>
              </w:rPr>
              <w:t>laying tools and equipment (</w:t>
            </w:r>
            <w:r w:rsidR="00826AF7" w:rsidRPr="00106407">
              <w:rPr>
                <w:rFonts w:asciiTheme="majorHAnsi" w:hAnsiTheme="majorHAnsi" w:cstheme="majorHAnsi"/>
                <w:sz w:val="20"/>
              </w:rPr>
              <w:t xml:space="preserve">Group </w:t>
            </w:r>
            <w:r w:rsidRPr="00106407">
              <w:rPr>
                <w:rFonts w:asciiTheme="majorHAnsi" w:hAnsiTheme="majorHAnsi" w:cstheme="majorHAnsi"/>
                <w:sz w:val="20"/>
              </w:rPr>
              <w:t>A)</w:t>
            </w:r>
          </w:p>
        </w:tc>
      </w:tr>
      <w:tr w:rsidR="0063034C" w:rsidRPr="00262D62" w14:paraId="18B3CB64" w14:textId="77777777" w:rsidTr="00517755">
        <w:trPr>
          <w:trHeight w:val="268"/>
        </w:trPr>
        <w:tc>
          <w:tcPr>
            <w:tcW w:w="1766" w:type="dxa"/>
            <w:vMerge/>
          </w:tcPr>
          <w:p w14:paraId="7244BE58" w14:textId="77777777" w:rsidR="0063034C" w:rsidRPr="00106407" w:rsidRDefault="0063034C" w:rsidP="0063034C">
            <w:pPr>
              <w:rPr>
                <w:sz w:val="20"/>
              </w:rPr>
            </w:pPr>
          </w:p>
        </w:tc>
        <w:tc>
          <w:tcPr>
            <w:tcW w:w="1631" w:type="dxa"/>
            <w:tcBorders>
              <w:bottom w:val="nil"/>
            </w:tcBorders>
          </w:tcPr>
          <w:p w14:paraId="5247284F" w14:textId="2FBFC495"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or</w:t>
            </w:r>
          </w:p>
        </w:tc>
        <w:tc>
          <w:tcPr>
            <w:tcW w:w="5619" w:type="dxa"/>
            <w:tcBorders>
              <w:bottom w:val="nil"/>
            </w:tcBorders>
          </w:tcPr>
          <w:p w14:paraId="0EE23FBC" w14:textId="77777777" w:rsidR="0063034C" w:rsidRPr="00106407" w:rsidRDefault="0063034C" w:rsidP="0063034C">
            <w:pPr>
              <w:pStyle w:val="TableText"/>
              <w:rPr>
                <w:rFonts w:asciiTheme="majorHAnsi" w:hAnsiTheme="majorHAnsi" w:cstheme="majorHAnsi"/>
                <w:sz w:val="20"/>
              </w:rPr>
            </w:pPr>
          </w:p>
        </w:tc>
      </w:tr>
      <w:tr w:rsidR="0063034C" w:rsidRPr="00262D62" w14:paraId="2AD4EFCE" w14:textId="77777777" w:rsidTr="00517755">
        <w:trPr>
          <w:trHeight w:val="268"/>
        </w:trPr>
        <w:tc>
          <w:tcPr>
            <w:tcW w:w="1766" w:type="dxa"/>
            <w:vMerge/>
          </w:tcPr>
          <w:p w14:paraId="6474BBC7" w14:textId="77777777" w:rsidR="0063034C" w:rsidRPr="00106407" w:rsidRDefault="0063034C" w:rsidP="0063034C">
            <w:pPr>
              <w:rPr>
                <w:sz w:val="20"/>
              </w:rPr>
            </w:pPr>
          </w:p>
        </w:tc>
        <w:tc>
          <w:tcPr>
            <w:tcW w:w="1631" w:type="dxa"/>
            <w:tcBorders>
              <w:bottom w:val="nil"/>
            </w:tcBorders>
          </w:tcPr>
          <w:p w14:paraId="6D54BC8C" w14:textId="6AE5481E"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CPCCCA2002*</w:t>
            </w:r>
          </w:p>
        </w:tc>
        <w:tc>
          <w:tcPr>
            <w:tcW w:w="5619" w:type="dxa"/>
            <w:tcBorders>
              <w:bottom w:val="nil"/>
            </w:tcBorders>
          </w:tcPr>
          <w:p w14:paraId="66D23F58" w14:textId="1883867A"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Use carpentry tools and equipment (</w:t>
            </w:r>
            <w:r w:rsidR="00826AF7" w:rsidRPr="00106407">
              <w:rPr>
                <w:rFonts w:asciiTheme="majorHAnsi" w:hAnsiTheme="majorHAnsi" w:cstheme="majorHAnsi"/>
                <w:sz w:val="20"/>
              </w:rPr>
              <w:t xml:space="preserve">Group </w:t>
            </w:r>
            <w:r w:rsidRPr="00106407">
              <w:rPr>
                <w:rFonts w:asciiTheme="majorHAnsi" w:hAnsiTheme="majorHAnsi" w:cstheme="majorHAnsi"/>
                <w:sz w:val="20"/>
              </w:rPr>
              <w:t>B)</w:t>
            </w:r>
          </w:p>
        </w:tc>
      </w:tr>
      <w:tr w:rsidR="0063034C" w:rsidRPr="00262D62" w14:paraId="49B4EA33" w14:textId="77777777" w:rsidTr="00517755">
        <w:trPr>
          <w:trHeight w:val="268"/>
        </w:trPr>
        <w:tc>
          <w:tcPr>
            <w:tcW w:w="1766" w:type="dxa"/>
            <w:vMerge/>
          </w:tcPr>
          <w:p w14:paraId="35F29374" w14:textId="77777777" w:rsidR="0063034C" w:rsidRPr="00106407" w:rsidRDefault="0063034C" w:rsidP="0063034C">
            <w:pPr>
              <w:rPr>
                <w:sz w:val="20"/>
              </w:rPr>
            </w:pPr>
          </w:p>
        </w:tc>
        <w:tc>
          <w:tcPr>
            <w:tcW w:w="1631" w:type="dxa"/>
            <w:tcBorders>
              <w:bottom w:val="nil"/>
            </w:tcBorders>
          </w:tcPr>
          <w:p w14:paraId="360FA8FA" w14:textId="7065DC63"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CPCCCA2011*</w:t>
            </w:r>
          </w:p>
        </w:tc>
        <w:tc>
          <w:tcPr>
            <w:tcW w:w="5619" w:type="dxa"/>
            <w:tcBorders>
              <w:bottom w:val="nil"/>
            </w:tcBorders>
          </w:tcPr>
          <w:p w14:paraId="11D23E83" w14:textId="46B007DB"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Handle carpentry materials (</w:t>
            </w:r>
            <w:r w:rsidR="00826AF7" w:rsidRPr="00106407">
              <w:rPr>
                <w:rFonts w:asciiTheme="majorHAnsi" w:hAnsiTheme="majorHAnsi" w:cstheme="majorHAnsi"/>
                <w:sz w:val="20"/>
              </w:rPr>
              <w:t xml:space="preserve">Group </w:t>
            </w:r>
            <w:r w:rsidRPr="00106407">
              <w:rPr>
                <w:rFonts w:asciiTheme="majorHAnsi" w:hAnsiTheme="majorHAnsi" w:cstheme="majorHAnsi"/>
                <w:sz w:val="20"/>
              </w:rPr>
              <w:t>B)</w:t>
            </w:r>
          </w:p>
        </w:tc>
      </w:tr>
      <w:tr w:rsidR="0063034C" w:rsidRPr="00262D62" w14:paraId="313ED745" w14:textId="77777777" w:rsidTr="00517755">
        <w:trPr>
          <w:trHeight w:val="268"/>
        </w:trPr>
        <w:tc>
          <w:tcPr>
            <w:tcW w:w="1766" w:type="dxa"/>
            <w:vMerge/>
          </w:tcPr>
          <w:p w14:paraId="4EA8EF1D" w14:textId="77777777" w:rsidR="0063034C" w:rsidRPr="00106407" w:rsidRDefault="0063034C" w:rsidP="0063034C">
            <w:pPr>
              <w:rPr>
                <w:sz w:val="20"/>
              </w:rPr>
            </w:pPr>
          </w:p>
        </w:tc>
        <w:tc>
          <w:tcPr>
            <w:tcW w:w="1631" w:type="dxa"/>
            <w:tcBorders>
              <w:bottom w:val="nil"/>
            </w:tcBorders>
          </w:tcPr>
          <w:p w14:paraId="41EA0AD8" w14:textId="08B64A06"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or</w:t>
            </w:r>
          </w:p>
        </w:tc>
        <w:tc>
          <w:tcPr>
            <w:tcW w:w="5619" w:type="dxa"/>
            <w:tcBorders>
              <w:bottom w:val="nil"/>
            </w:tcBorders>
          </w:tcPr>
          <w:p w14:paraId="4AAEDC1B" w14:textId="77777777" w:rsidR="0063034C" w:rsidRPr="00106407" w:rsidRDefault="0063034C" w:rsidP="0063034C">
            <w:pPr>
              <w:pStyle w:val="TableText"/>
              <w:rPr>
                <w:rFonts w:asciiTheme="majorHAnsi" w:hAnsiTheme="majorHAnsi" w:cstheme="majorHAnsi"/>
                <w:sz w:val="20"/>
              </w:rPr>
            </w:pPr>
          </w:p>
        </w:tc>
      </w:tr>
      <w:tr w:rsidR="0063034C" w:rsidRPr="00262D62" w14:paraId="09EE1731" w14:textId="77777777" w:rsidTr="00517755">
        <w:trPr>
          <w:trHeight w:val="268"/>
        </w:trPr>
        <w:tc>
          <w:tcPr>
            <w:tcW w:w="1766" w:type="dxa"/>
            <w:vMerge/>
          </w:tcPr>
          <w:p w14:paraId="23D659E6" w14:textId="77777777" w:rsidR="0063034C" w:rsidRPr="00106407" w:rsidRDefault="0063034C" w:rsidP="0063034C">
            <w:pPr>
              <w:rPr>
                <w:sz w:val="20"/>
              </w:rPr>
            </w:pPr>
          </w:p>
        </w:tc>
        <w:tc>
          <w:tcPr>
            <w:tcW w:w="1631" w:type="dxa"/>
            <w:tcBorders>
              <w:bottom w:val="nil"/>
            </w:tcBorders>
          </w:tcPr>
          <w:p w14:paraId="71438DD1" w14:textId="35FF36D7"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CPCCSP2001*</w:t>
            </w:r>
          </w:p>
        </w:tc>
        <w:tc>
          <w:tcPr>
            <w:tcW w:w="5619" w:type="dxa"/>
            <w:tcBorders>
              <w:bottom w:val="nil"/>
            </w:tcBorders>
          </w:tcPr>
          <w:p w14:paraId="47A46CC8" w14:textId="6D14FD65"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 xml:space="preserve">Handle Solid Plastering Materials </w:t>
            </w:r>
            <w:r w:rsidR="00822A40" w:rsidRPr="00106407">
              <w:rPr>
                <w:rFonts w:asciiTheme="majorHAnsi" w:hAnsiTheme="majorHAnsi" w:cstheme="majorHAnsi"/>
                <w:sz w:val="20"/>
              </w:rPr>
              <w:t>(</w:t>
            </w:r>
            <w:r w:rsidRPr="00106407">
              <w:rPr>
                <w:rFonts w:asciiTheme="majorHAnsi" w:hAnsiTheme="majorHAnsi" w:cstheme="majorHAnsi"/>
                <w:sz w:val="20"/>
              </w:rPr>
              <w:t>Group C</w:t>
            </w:r>
            <w:r w:rsidR="00822A40" w:rsidRPr="00106407">
              <w:rPr>
                <w:rFonts w:asciiTheme="majorHAnsi" w:hAnsiTheme="majorHAnsi" w:cstheme="majorHAnsi"/>
                <w:sz w:val="20"/>
              </w:rPr>
              <w:t>)</w:t>
            </w:r>
          </w:p>
        </w:tc>
      </w:tr>
      <w:tr w:rsidR="0063034C" w:rsidRPr="00262D62" w14:paraId="3A90A9A5" w14:textId="77777777" w:rsidTr="00517755">
        <w:trPr>
          <w:trHeight w:val="268"/>
        </w:trPr>
        <w:tc>
          <w:tcPr>
            <w:tcW w:w="1766" w:type="dxa"/>
            <w:vMerge/>
          </w:tcPr>
          <w:p w14:paraId="7BC4D42E" w14:textId="77777777" w:rsidR="0063034C" w:rsidRPr="00106407" w:rsidRDefault="0063034C" w:rsidP="0063034C">
            <w:pPr>
              <w:rPr>
                <w:sz w:val="20"/>
              </w:rPr>
            </w:pPr>
          </w:p>
        </w:tc>
        <w:tc>
          <w:tcPr>
            <w:tcW w:w="1631" w:type="dxa"/>
            <w:tcBorders>
              <w:bottom w:val="nil"/>
            </w:tcBorders>
          </w:tcPr>
          <w:p w14:paraId="490CF5BA" w14:textId="29B93B2B" w:rsidR="0063034C" w:rsidRPr="00106407" w:rsidRDefault="00DA2593" w:rsidP="0063034C">
            <w:pPr>
              <w:pStyle w:val="TableText"/>
              <w:rPr>
                <w:rFonts w:asciiTheme="majorHAnsi" w:hAnsiTheme="majorHAnsi" w:cstheme="majorHAnsi"/>
                <w:sz w:val="20"/>
              </w:rPr>
            </w:pPr>
            <w:r w:rsidRPr="00106407">
              <w:rPr>
                <w:rFonts w:asciiTheme="majorHAnsi" w:hAnsiTheme="majorHAnsi" w:cstheme="majorHAnsi"/>
                <w:sz w:val="20"/>
              </w:rPr>
              <w:t>CPCCCM2013</w:t>
            </w:r>
            <w:r w:rsidR="0063034C" w:rsidRPr="00106407">
              <w:rPr>
                <w:rFonts w:asciiTheme="majorHAnsi" w:hAnsiTheme="majorHAnsi" w:cstheme="majorHAnsi"/>
                <w:sz w:val="20"/>
              </w:rPr>
              <w:t>*</w:t>
            </w:r>
          </w:p>
        </w:tc>
        <w:tc>
          <w:tcPr>
            <w:tcW w:w="5619" w:type="dxa"/>
            <w:tcBorders>
              <w:bottom w:val="nil"/>
            </w:tcBorders>
          </w:tcPr>
          <w:p w14:paraId="113BB4B8" w14:textId="1A090F84"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 xml:space="preserve">Undertake basic installation of wall tiles </w:t>
            </w:r>
            <w:r w:rsidR="00822A40" w:rsidRPr="00106407">
              <w:rPr>
                <w:rFonts w:asciiTheme="majorHAnsi" w:hAnsiTheme="majorHAnsi" w:cstheme="majorHAnsi"/>
                <w:sz w:val="20"/>
              </w:rPr>
              <w:t xml:space="preserve">(Group </w:t>
            </w:r>
            <w:r w:rsidR="00FF68A9" w:rsidRPr="00106407">
              <w:rPr>
                <w:rFonts w:asciiTheme="majorHAnsi" w:hAnsiTheme="majorHAnsi" w:cstheme="majorHAnsi"/>
                <w:sz w:val="20"/>
              </w:rPr>
              <w:t>D</w:t>
            </w:r>
            <w:r w:rsidR="00822A40" w:rsidRPr="00106407">
              <w:rPr>
                <w:rFonts w:asciiTheme="majorHAnsi" w:hAnsiTheme="majorHAnsi" w:cstheme="majorHAnsi"/>
                <w:sz w:val="20"/>
              </w:rPr>
              <w:t>)</w:t>
            </w:r>
          </w:p>
        </w:tc>
      </w:tr>
      <w:tr w:rsidR="0063034C" w:rsidRPr="00262D62" w14:paraId="771CB006" w14:textId="77777777" w:rsidTr="00517755">
        <w:trPr>
          <w:trHeight w:val="268"/>
        </w:trPr>
        <w:tc>
          <w:tcPr>
            <w:tcW w:w="1766" w:type="dxa"/>
            <w:vMerge/>
          </w:tcPr>
          <w:p w14:paraId="0C8EC767" w14:textId="77777777" w:rsidR="0063034C" w:rsidRPr="00106407" w:rsidRDefault="0063034C" w:rsidP="0063034C">
            <w:pPr>
              <w:rPr>
                <w:sz w:val="20"/>
              </w:rPr>
            </w:pPr>
          </w:p>
        </w:tc>
        <w:tc>
          <w:tcPr>
            <w:tcW w:w="1631" w:type="dxa"/>
            <w:tcBorders>
              <w:bottom w:val="nil"/>
            </w:tcBorders>
          </w:tcPr>
          <w:p w14:paraId="5C8460A1" w14:textId="6B86788D"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or</w:t>
            </w:r>
          </w:p>
        </w:tc>
        <w:tc>
          <w:tcPr>
            <w:tcW w:w="5619" w:type="dxa"/>
            <w:tcBorders>
              <w:bottom w:val="nil"/>
            </w:tcBorders>
          </w:tcPr>
          <w:p w14:paraId="5D7BF2C1" w14:textId="77777777" w:rsidR="0063034C" w:rsidRPr="00106407" w:rsidRDefault="0063034C" w:rsidP="0063034C">
            <w:pPr>
              <w:pStyle w:val="TableText"/>
              <w:rPr>
                <w:rFonts w:asciiTheme="majorHAnsi" w:hAnsiTheme="majorHAnsi" w:cstheme="majorHAnsi"/>
                <w:sz w:val="20"/>
              </w:rPr>
            </w:pPr>
          </w:p>
        </w:tc>
      </w:tr>
      <w:tr w:rsidR="0063034C" w:rsidRPr="00262D62" w14:paraId="4BB3F37F" w14:textId="77777777" w:rsidTr="00517755">
        <w:trPr>
          <w:trHeight w:val="268"/>
        </w:trPr>
        <w:tc>
          <w:tcPr>
            <w:tcW w:w="1766" w:type="dxa"/>
            <w:vMerge/>
          </w:tcPr>
          <w:p w14:paraId="36F2622A" w14:textId="77777777" w:rsidR="0063034C" w:rsidRPr="00106407" w:rsidRDefault="0063034C" w:rsidP="0063034C">
            <w:pPr>
              <w:rPr>
                <w:sz w:val="20"/>
              </w:rPr>
            </w:pPr>
          </w:p>
        </w:tc>
        <w:tc>
          <w:tcPr>
            <w:tcW w:w="1631" w:type="dxa"/>
            <w:tcBorders>
              <w:bottom w:val="nil"/>
            </w:tcBorders>
          </w:tcPr>
          <w:p w14:paraId="0BACB400" w14:textId="6E45414F"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CPCCCM2004*</w:t>
            </w:r>
          </w:p>
        </w:tc>
        <w:tc>
          <w:tcPr>
            <w:tcW w:w="5619" w:type="dxa"/>
            <w:tcBorders>
              <w:bottom w:val="nil"/>
            </w:tcBorders>
          </w:tcPr>
          <w:p w14:paraId="7B822AE1" w14:textId="2E2C9486" w:rsidR="0063034C" w:rsidRPr="00106407" w:rsidRDefault="0063034C" w:rsidP="0063034C">
            <w:pPr>
              <w:pStyle w:val="TableText"/>
              <w:rPr>
                <w:rFonts w:asciiTheme="majorHAnsi" w:hAnsiTheme="majorHAnsi" w:cstheme="majorHAnsi"/>
                <w:sz w:val="20"/>
              </w:rPr>
            </w:pPr>
            <w:r w:rsidRPr="00106407">
              <w:rPr>
                <w:rFonts w:asciiTheme="majorHAnsi" w:hAnsiTheme="majorHAnsi" w:cstheme="majorHAnsi"/>
                <w:sz w:val="20"/>
              </w:rPr>
              <w:t>Handle construction materials (</w:t>
            </w:r>
            <w:r w:rsidR="00826AF7" w:rsidRPr="00106407">
              <w:rPr>
                <w:rFonts w:asciiTheme="majorHAnsi" w:hAnsiTheme="majorHAnsi" w:cstheme="majorHAnsi"/>
                <w:sz w:val="20"/>
              </w:rPr>
              <w:t xml:space="preserve">Group </w:t>
            </w:r>
            <w:r w:rsidRPr="00106407">
              <w:rPr>
                <w:rFonts w:asciiTheme="majorHAnsi" w:hAnsiTheme="majorHAnsi" w:cstheme="majorHAnsi"/>
                <w:sz w:val="20"/>
              </w:rPr>
              <w:t>I)</w:t>
            </w:r>
          </w:p>
        </w:tc>
      </w:tr>
      <w:tr w:rsidR="00EC085F" w:rsidRPr="00262D62" w14:paraId="6F2895D0" w14:textId="77777777" w:rsidTr="00E42639">
        <w:trPr>
          <w:trHeight w:val="268"/>
        </w:trPr>
        <w:tc>
          <w:tcPr>
            <w:tcW w:w="1766" w:type="dxa"/>
            <w:vMerge/>
          </w:tcPr>
          <w:p w14:paraId="6FB749EB" w14:textId="77777777" w:rsidR="00EC085F" w:rsidRPr="00106407" w:rsidRDefault="00EC085F" w:rsidP="00EC085F">
            <w:pPr>
              <w:rPr>
                <w:sz w:val="20"/>
              </w:rPr>
            </w:pPr>
          </w:p>
        </w:tc>
        <w:tc>
          <w:tcPr>
            <w:tcW w:w="1631" w:type="dxa"/>
          </w:tcPr>
          <w:p w14:paraId="659BB288" w14:textId="00A7390A" w:rsidR="00EC085F" w:rsidRPr="00106407" w:rsidRDefault="00EC085F" w:rsidP="00EC085F">
            <w:pPr>
              <w:pStyle w:val="TableText"/>
              <w:rPr>
                <w:rFonts w:asciiTheme="majorHAnsi" w:hAnsiTheme="majorHAnsi" w:cstheme="majorHAnsi"/>
                <w:sz w:val="20"/>
              </w:rPr>
            </w:pPr>
            <w:r w:rsidRPr="00106407">
              <w:rPr>
                <w:rFonts w:asciiTheme="majorHAnsi" w:hAnsiTheme="majorHAnsi" w:cstheme="majorHAnsi"/>
                <w:sz w:val="20"/>
              </w:rPr>
              <w:t>FBPOPR2074</w:t>
            </w:r>
          </w:p>
        </w:tc>
        <w:tc>
          <w:tcPr>
            <w:tcW w:w="5619" w:type="dxa"/>
          </w:tcPr>
          <w:p w14:paraId="211CF67B" w14:textId="0A79E85B" w:rsidR="00EC085F" w:rsidRPr="00106407" w:rsidRDefault="00EC085F" w:rsidP="00EC085F">
            <w:pPr>
              <w:pStyle w:val="TableText"/>
              <w:rPr>
                <w:rFonts w:asciiTheme="majorHAnsi" w:hAnsiTheme="majorHAnsi" w:cstheme="majorHAnsi"/>
                <w:sz w:val="20"/>
              </w:rPr>
            </w:pPr>
            <w:r w:rsidRPr="00106407">
              <w:rPr>
                <w:rFonts w:asciiTheme="majorHAnsi" w:hAnsiTheme="majorHAnsi" w:cstheme="majorHAnsi"/>
                <w:sz w:val="20"/>
              </w:rPr>
              <w:t>Carry out manual handling tasks (imported)</w:t>
            </w:r>
          </w:p>
        </w:tc>
      </w:tr>
      <w:tr w:rsidR="003212B7" w:rsidRPr="00262D62" w14:paraId="4912B17C" w14:textId="77777777" w:rsidTr="00517755">
        <w:tc>
          <w:tcPr>
            <w:tcW w:w="1766" w:type="dxa"/>
            <w:vMerge w:val="restart"/>
          </w:tcPr>
          <w:p w14:paraId="4B61000F" w14:textId="09E1C273" w:rsidR="003212B7" w:rsidRPr="00106407" w:rsidRDefault="0063034C" w:rsidP="00106407">
            <w:pPr>
              <w:spacing w:before="60" w:after="60"/>
              <w:ind w:left="34"/>
              <w:rPr>
                <w:rFonts w:cs="Calibri"/>
                <w:b/>
                <w:bCs/>
                <w:sz w:val="20"/>
                <w:lang w:eastAsia="en-AU"/>
              </w:rPr>
            </w:pPr>
            <w:r w:rsidRPr="00106407">
              <w:rPr>
                <w:rFonts w:cs="Calibri"/>
                <w:b/>
                <w:bCs/>
                <w:sz w:val="20"/>
                <w:lang w:eastAsia="en-AU"/>
              </w:rPr>
              <w:t>Construction Project</w:t>
            </w:r>
          </w:p>
        </w:tc>
        <w:tc>
          <w:tcPr>
            <w:tcW w:w="1631" w:type="dxa"/>
            <w:tcBorders>
              <w:bottom w:val="single" w:sz="4" w:space="0" w:color="auto"/>
            </w:tcBorders>
          </w:tcPr>
          <w:p w14:paraId="634C2A12"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Core code</w:t>
            </w:r>
          </w:p>
        </w:tc>
        <w:tc>
          <w:tcPr>
            <w:tcW w:w="5619" w:type="dxa"/>
            <w:tcBorders>
              <w:bottom w:val="single" w:sz="4" w:space="0" w:color="auto"/>
            </w:tcBorders>
          </w:tcPr>
          <w:p w14:paraId="7BF6E095"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Core title</w:t>
            </w:r>
          </w:p>
        </w:tc>
      </w:tr>
      <w:tr w:rsidR="003212B7" w:rsidRPr="00262D62" w14:paraId="03B41347" w14:textId="77777777" w:rsidTr="00517755">
        <w:tc>
          <w:tcPr>
            <w:tcW w:w="1766" w:type="dxa"/>
            <w:vMerge/>
          </w:tcPr>
          <w:p w14:paraId="6D2FB78A" w14:textId="77777777" w:rsidR="003212B7" w:rsidRPr="00262D62" w:rsidRDefault="003212B7" w:rsidP="00517755"/>
        </w:tc>
        <w:tc>
          <w:tcPr>
            <w:tcW w:w="1631" w:type="dxa"/>
            <w:tcBorders>
              <w:bottom w:val="nil"/>
            </w:tcBorders>
          </w:tcPr>
          <w:p w14:paraId="5AA10CA3" w14:textId="6DBE534E" w:rsidR="003212B7" w:rsidRPr="00106407" w:rsidRDefault="0063034C" w:rsidP="00517755">
            <w:pPr>
              <w:pStyle w:val="Tabletextbold"/>
              <w:rPr>
                <w:rFonts w:asciiTheme="majorHAnsi" w:hAnsiTheme="majorHAnsi" w:cstheme="majorHAnsi"/>
                <w:sz w:val="20"/>
              </w:rPr>
            </w:pPr>
            <w:r w:rsidRPr="00106407">
              <w:rPr>
                <w:rFonts w:asciiTheme="majorHAnsi" w:hAnsiTheme="majorHAnsi" w:cstheme="majorHAnsi"/>
                <w:bCs/>
                <w:sz w:val="20"/>
              </w:rPr>
              <w:t>CPCCOM1013</w:t>
            </w:r>
          </w:p>
        </w:tc>
        <w:tc>
          <w:tcPr>
            <w:tcW w:w="5619" w:type="dxa"/>
            <w:tcBorders>
              <w:bottom w:val="nil"/>
            </w:tcBorders>
          </w:tcPr>
          <w:p w14:paraId="6F6EAB71" w14:textId="310DC082" w:rsidR="003212B7" w:rsidRPr="00106407" w:rsidRDefault="0063034C" w:rsidP="00517755">
            <w:pPr>
              <w:pStyle w:val="Tabletextbold"/>
              <w:rPr>
                <w:rFonts w:asciiTheme="majorHAnsi" w:hAnsiTheme="majorHAnsi" w:cstheme="majorHAnsi"/>
                <w:sz w:val="20"/>
              </w:rPr>
            </w:pPr>
            <w:r w:rsidRPr="00106407">
              <w:rPr>
                <w:rFonts w:asciiTheme="majorHAnsi" w:hAnsiTheme="majorHAnsi" w:cstheme="majorHAnsi"/>
                <w:bCs/>
                <w:sz w:val="20"/>
              </w:rPr>
              <w:t>Plan and organise work</w:t>
            </w:r>
          </w:p>
        </w:tc>
      </w:tr>
      <w:tr w:rsidR="003212B7" w:rsidRPr="00262D62" w14:paraId="5B6116F7" w14:textId="77777777" w:rsidTr="00517755">
        <w:tc>
          <w:tcPr>
            <w:tcW w:w="1766" w:type="dxa"/>
            <w:vMerge/>
          </w:tcPr>
          <w:p w14:paraId="2E543CC6" w14:textId="77777777" w:rsidR="003212B7" w:rsidRPr="00262D62" w:rsidRDefault="003212B7" w:rsidP="00517755"/>
        </w:tc>
        <w:tc>
          <w:tcPr>
            <w:tcW w:w="1631" w:type="dxa"/>
            <w:tcBorders>
              <w:top w:val="single" w:sz="4" w:space="0" w:color="auto"/>
              <w:bottom w:val="single" w:sz="4" w:space="0" w:color="auto"/>
            </w:tcBorders>
          </w:tcPr>
          <w:p w14:paraId="70AC3152"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Elective code</w:t>
            </w:r>
          </w:p>
        </w:tc>
        <w:tc>
          <w:tcPr>
            <w:tcW w:w="5619" w:type="dxa"/>
            <w:tcBorders>
              <w:top w:val="single" w:sz="4" w:space="0" w:color="auto"/>
              <w:bottom w:val="single" w:sz="4" w:space="0" w:color="auto"/>
            </w:tcBorders>
          </w:tcPr>
          <w:p w14:paraId="18ED1C3D" w14:textId="77777777" w:rsidR="003212B7" w:rsidRPr="00106407" w:rsidRDefault="003212B7" w:rsidP="00517755">
            <w:pPr>
              <w:pStyle w:val="Tabletextbold"/>
              <w:rPr>
                <w:rFonts w:asciiTheme="majorHAnsi" w:hAnsiTheme="majorHAnsi" w:cstheme="majorHAnsi"/>
                <w:sz w:val="20"/>
              </w:rPr>
            </w:pPr>
            <w:r w:rsidRPr="00106407">
              <w:rPr>
                <w:rFonts w:asciiTheme="majorHAnsi" w:hAnsiTheme="majorHAnsi" w:cstheme="majorHAnsi"/>
                <w:sz w:val="20"/>
              </w:rPr>
              <w:t>Elective title</w:t>
            </w:r>
          </w:p>
        </w:tc>
      </w:tr>
      <w:tr w:rsidR="00EA193A" w:rsidRPr="00262D62" w14:paraId="7EF7E8F8" w14:textId="77777777" w:rsidTr="00517755">
        <w:tc>
          <w:tcPr>
            <w:tcW w:w="1766" w:type="dxa"/>
            <w:vMerge/>
          </w:tcPr>
          <w:p w14:paraId="36BAF486" w14:textId="77777777" w:rsidR="00EA193A" w:rsidRPr="00262D62" w:rsidRDefault="00EA193A" w:rsidP="00EA193A"/>
        </w:tc>
        <w:tc>
          <w:tcPr>
            <w:tcW w:w="1631" w:type="dxa"/>
            <w:tcBorders>
              <w:top w:val="single" w:sz="4" w:space="0" w:color="auto"/>
              <w:bottom w:val="nil"/>
            </w:tcBorders>
          </w:tcPr>
          <w:p w14:paraId="3D4376A5" w14:textId="2D8C16A7"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CPCCBL2001*</w:t>
            </w:r>
          </w:p>
        </w:tc>
        <w:tc>
          <w:tcPr>
            <w:tcW w:w="5619" w:type="dxa"/>
            <w:tcBorders>
              <w:top w:val="single" w:sz="4" w:space="0" w:color="auto"/>
              <w:bottom w:val="nil"/>
            </w:tcBorders>
          </w:tcPr>
          <w:p w14:paraId="602B7A19" w14:textId="6A51D4CA"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Handle and prepare bricklaying and block</w:t>
            </w:r>
            <w:r w:rsidR="00106407">
              <w:rPr>
                <w:rFonts w:asciiTheme="majorHAnsi" w:hAnsiTheme="majorHAnsi" w:cstheme="majorHAnsi"/>
                <w:sz w:val="20"/>
              </w:rPr>
              <w:t xml:space="preserve"> </w:t>
            </w:r>
            <w:r w:rsidRPr="00106407">
              <w:rPr>
                <w:rFonts w:asciiTheme="majorHAnsi" w:hAnsiTheme="majorHAnsi" w:cstheme="majorHAnsi"/>
                <w:sz w:val="20"/>
              </w:rPr>
              <w:t>laying materials (</w:t>
            </w:r>
            <w:r w:rsidR="00826AF7" w:rsidRPr="00106407">
              <w:rPr>
                <w:rFonts w:asciiTheme="majorHAnsi" w:hAnsiTheme="majorHAnsi" w:cstheme="majorHAnsi"/>
                <w:sz w:val="20"/>
              </w:rPr>
              <w:t xml:space="preserve">Group </w:t>
            </w:r>
            <w:r w:rsidRPr="00106407">
              <w:rPr>
                <w:rFonts w:asciiTheme="majorHAnsi" w:hAnsiTheme="majorHAnsi" w:cstheme="majorHAnsi"/>
                <w:sz w:val="20"/>
              </w:rPr>
              <w:t>A)</w:t>
            </w:r>
          </w:p>
        </w:tc>
      </w:tr>
      <w:tr w:rsidR="00EA193A" w:rsidRPr="00262D62" w14:paraId="44FDEB27" w14:textId="77777777" w:rsidTr="00517755">
        <w:tc>
          <w:tcPr>
            <w:tcW w:w="1766" w:type="dxa"/>
            <w:vMerge/>
          </w:tcPr>
          <w:p w14:paraId="21A14755" w14:textId="77777777" w:rsidR="00EA193A" w:rsidRPr="00262D62" w:rsidRDefault="00EA193A" w:rsidP="00EA193A"/>
        </w:tc>
        <w:tc>
          <w:tcPr>
            <w:tcW w:w="1631" w:type="dxa"/>
            <w:tcBorders>
              <w:top w:val="single" w:sz="4" w:space="0" w:color="auto"/>
              <w:bottom w:val="nil"/>
            </w:tcBorders>
          </w:tcPr>
          <w:p w14:paraId="433A5E6C" w14:textId="2F1EE141"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CPCCBL2002*</w:t>
            </w:r>
          </w:p>
        </w:tc>
        <w:tc>
          <w:tcPr>
            <w:tcW w:w="5619" w:type="dxa"/>
            <w:tcBorders>
              <w:top w:val="single" w:sz="4" w:space="0" w:color="auto"/>
              <w:bottom w:val="nil"/>
            </w:tcBorders>
          </w:tcPr>
          <w:p w14:paraId="31452735" w14:textId="310D67BF"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Use bricklaying and block</w:t>
            </w:r>
            <w:r w:rsidR="00106407">
              <w:rPr>
                <w:rFonts w:asciiTheme="majorHAnsi" w:hAnsiTheme="majorHAnsi" w:cstheme="majorHAnsi"/>
                <w:sz w:val="20"/>
              </w:rPr>
              <w:t xml:space="preserve"> </w:t>
            </w:r>
            <w:r w:rsidRPr="00106407">
              <w:rPr>
                <w:rFonts w:asciiTheme="majorHAnsi" w:hAnsiTheme="majorHAnsi" w:cstheme="majorHAnsi"/>
                <w:sz w:val="20"/>
              </w:rPr>
              <w:t>laying tools and equipment (</w:t>
            </w:r>
            <w:r w:rsidR="00826AF7" w:rsidRPr="00106407">
              <w:rPr>
                <w:rFonts w:asciiTheme="majorHAnsi" w:hAnsiTheme="majorHAnsi" w:cstheme="majorHAnsi"/>
                <w:sz w:val="20"/>
              </w:rPr>
              <w:t xml:space="preserve">Group </w:t>
            </w:r>
            <w:r w:rsidRPr="00106407">
              <w:rPr>
                <w:rFonts w:asciiTheme="majorHAnsi" w:hAnsiTheme="majorHAnsi" w:cstheme="majorHAnsi"/>
                <w:sz w:val="20"/>
              </w:rPr>
              <w:t>A)</w:t>
            </w:r>
          </w:p>
        </w:tc>
      </w:tr>
      <w:tr w:rsidR="00EA193A" w:rsidRPr="00262D62" w14:paraId="76C62699" w14:textId="77777777" w:rsidTr="00517755">
        <w:tc>
          <w:tcPr>
            <w:tcW w:w="1766" w:type="dxa"/>
            <w:vMerge/>
          </w:tcPr>
          <w:p w14:paraId="68F30C6B" w14:textId="77777777" w:rsidR="00EA193A" w:rsidRPr="00262D62" w:rsidRDefault="00EA193A" w:rsidP="00EA193A"/>
        </w:tc>
        <w:tc>
          <w:tcPr>
            <w:tcW w:w="1631" w:type="dxa"/>
            <w:tcBorders>
              <w:top w:val="single" w:sz="4" w:space="0" w:color="auto"/>
              <w:bottom w:val="nil"/>
            </w:tcBorders>
          </w:tcPr>
          <w:p w14:paraId="4F3040E2" w14:textId="769A3D80"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or</w:t>
            </w:r>
          </w:p>
        </w:tc>
        <w:tc>
          <w:tcPr>
            <w:tcW w:w="5619" w:type="dxa"/>
            <w:tcBorders>
              <w:top w:val="single" w:sz="4" w:space="0" w:color="auto"/>
              <w:bottom w:val="nil"/>
            </w:tcBorders>
          </w:tcPr>
          <w:p w14:paraId="0935FA0B" w14:textId="77777777" w:rsidR="00EA193A" w:rsidRPr="00106407" w:rsidRDefault="00EA193A" w:rsidP="00EA193A">
            <w:pPr>
              <w:pStyle w:val="TableText"/>
              <w:rPr>
                <w:rFonts w:asciiTheme="majorHAnsi" w:hAnsiTheme="majorHAnsi" w:cstheme="majorHAnsi"/>
                <w:sz w:val="20"/>
              </w:rPr>
            </w:pPr>
          </w:p>
        </w:tc>
      </w:tr>
      <w:tr w:rsidR="00EA193A" w:rsidRPr="00262D62" w14:paraId="1687703D" w14:textId="77777777" w:rsidTr="00517755">
        <w:tc>
          <w:tcPr>
            <w:tcW w:w="1766" w:type="dxa"/>
            <w:vMerge/>
          </w:tcPr>
          <w:p w14:paraId="16AB3664" w14:textId="77777777" w:rsidR="00EA193A" w:rsidRPr="00262D62" w:rsidRDefault="00EA193A" w:rsidP="00EA193A"/>
        </w:tc>
        <w:tc>
          <w:tcPr>
            <w:tcW w:w="1631" w:type="dxa"/>
            <w:tcBorders>
              <w:top w:val="single" w:sz="4" w:space="0" w:color="auto"/>
              <w:bottom w:val="nil"/>
            </w:tcBorders>
          </w:tcPr>
          <w:p w14:paraId="4152634F" w14:textId="16364CC4"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CPCCCA2002*</w:t>
            </w:r>
          </w:p>
        </w:tc>
        <w:tc>
          <w:tcPr>
            <w:tcW w:w="5619" w:type="dxa"/>
            <w:tcBorders>
              <w:top w:val="single" w:sz="4" w:space="0" w:color="auto"/>
              <w:bottom w:val="nil"/>
            </w:tcBorders>
          </w:tcPr>
          <w:p w14:paraId="10B8A465" w14:textId="36F8299F"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Use carpentry tools and equipment (</w:t>
            </w:r>
            <w:r w:rsidR="00826AF7" w:rsidRPr="00106407">
              <w:rPr>
                <w:rFonts w:asciiTheme="majorHAnsi" w:hAnsiTheme="majorHAnsi" w:cstheme="majorHAnsi"/>
                <w:sz w:val="20"/>
              </w:rPr>
              <w:t xml:space="preserve">Group </w:t>
            </w:r>
            <w:r w:rsidRPr="00106407">
              <w:rPr>
                <w:rFonts w:asciiTheme="majorHAnsi" w:hAnsiTheme="majorHAnsi" w:cstheme="majorHAnsi"/>
                <w:sz w:val="20"/>
              </w:rPr>
              <w:t xml:space="preserve">B) </w:t>
            </w:r>
          </w:p>
        </w:tc>
      </w:tr>
      <w:tr w:rsidR="00EA193A" w:rsidRPr="00262D62" w14:paraId="38912EE8" w14:textId="77777777" w:rsidTr="00517755">
        <w:tc>
          <w:tcPr>
            <w:tcW w:w="1766" w:type="dxa"/>
            <w:vMerge/>
          </w:tcPr>
          <w:p w14:paraId="7C5D6DC3" w14:textId="77777777" w:rsidR="00EA193A" w:rsidRPr="00262D62" w:rsidRDefault="00EA193A" w:rsidP="00EA193A"/>
        </w:tc>
        <w:tc>
          <w:tcPr>
            <w:tcW w:w="1631" w:type="dxa"/>
            <w:tcBorders>
              <w:top w:val="single" w:sz="4" w:space="0" w:color="auto"/>
              <w:bottom w:val="nil"/>
            </w:tcBorders>
          </w:tcPr>
          <w:p w14:paraId="2748DE1C" w14:textId="7465C908"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CPCCCA2011*</w:t>
            </w:r>
          </w:p>
        </w:tc>
        <w:tc>
          <w:tcPr>
            <w:tcW w:w="5619" w:type="dxa"/>
            <w:tcBorders>
              <w:top w:val="single" w:sz="4" w:space="0" w:color="auto"/>
              <w:bottom w:val="nil"/>
            </w:tcBorders>
          </w:tcPr>
          <w:p w14:paraId="317D8CD9" w14:textId="605D3162"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Handle carpentry materials (</w:t>
            </w:r>
            <w:r w:rsidR="00826AF7" w:rsidRPr="00106407">
              <w:rPr>
                <w:rFonts w:asciiTheme="majorHAnsi" w:hAnsiTheme="majorHAnsi" w:cstheme="majorHAnsi"/>
                <w:sz w:val="20"/>
              </w:rPr>
              <w:t xml:space="preserve">Group </w:t>
            </w:r>
            <w:r w:rsidRPr="00106407">
              <w:rPr>
                <w:rFonts w:asciiTheme="majorHAnsi" w:hAnsiTheme="majorHAnsi" w:cstheme="majorHAnsi"/>
                <w:sz w:val="20"/>
              </w:rPr>
              <w:t>B)</w:t>
            </w:r>
          </w:p>
        </w:tc>
      </w:tr>
      <w:tr w:rsidR="00EA193A" w:rsidRPr="00262D62" w14:paraId="2BAA1489" w14:textId="77777777" w:rsidTr="00517755">
        <w:tc>
          <w:tcPr>
            <w:tcW w:w="1766" w:type="dxa"/>
            <w:vMerge/>
          </w:tcPr>
          <w:p w14:paraId="785C5442" w14:textId="77777777" w:rsidR="00EA193A" w:rsidRPr="00262D62" w:rsidRDefault="00EA193A" w:rsidP="00EA193A"/>
        </w:tc>
        <w:tc>
          <w:tcPr>
            <w:tcW w:w="1631" w:type="dxa"/>
            <w:tcBorders>
              <w:top w:val="single" w:sz="4" w:space="0" w:color="auto"/>
              <w:bottom w:val="nil"/>
            </w:tcBorders>
          </w:tcPr>
          <w:p w14:paraId="09196DCD" w14:textId="0C0CD10F"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or</w:t>
            </w:r>
          </w:p>
        </w:tc>
        <w:tc>
          <w:tcPr>
            <w:tcW w:w="5619" w:type="dxa"/>
            <w:tcBorders>
              <w:top w:val="single" w:sz="4" w:space="0" w:color="auto"/>
              <w:bottom w:val="nil"/>
            </w:tcBorders>
          </w:tcPr>
          <w:p w14:paraId="2F9614D6" w14:textId="77777777" w:rsidR="00EA193A" w:rsidRPr="00106407" w:rsidRDefault="00EA193A" w:rsidP="00EA193A">
            <w:pPr>
              <w:pStyle w:val="TableText"/>
              <w:rPr>
                <w:rFonts w:asciiTheme="majorHAnsi" w:hAnsiTheme="majorHAnsi" w:cstheme="majorHAnsi"/>
                <w:sz w:val="20"/>
              </w:rPr>
            </w:pPr>
          </w:p>
        </w:tc>
      </w:tr>
      <w:tr w:rsidR="00EA193A" w:rsidRPr="00262D62" w14:paraId="41FA3663" w14:textId="77777777" w:rsidTr="00517755">
        <w:tc>
          <w:tcPr>
            <w:tcW w:w="1766" w:type="dxa"/>
            <w:vMerge/>
          </w:tcPr>
          <w:p w14:paraId="1BBA6623" w14:textId="77777777" w:rsidR="00EA193A" w:rsidRPr="00262D62" w:rsidRDefault="00EA193A" w:rsidP="00EA193A"/>
        </w:tc>
        <w:tc>
          <w:tcPr>
            <w:tcW w:w="1631" w:type="dxa"/>
            <w:tcBorders>
              <w:top w:val="single" w:sz="4" w:space="0" w:color="auto"/>
              <w:bottom w:val="nil"/>
            </w:tcBorders>
          </w:tcPr>
          <w:p w14:paraId="58ED14B8" w14:textId="62BCE59E"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CPCCSP2001*</w:t>
            </w:r>
          </w:p>
        </w:tc>
        <w:tc>
          <w:tcPr>
            <w:tcW w:w="5619" w:type="dxa"/>
            <w:tcBorders>
              <w:top w:val="single" w:sz="4" w:space="0" w:color="auto"/>
              <w:bottom w:val="nil"/>
            </w:tcBorders>
          </w:tcPr>
          <w:p w14:paraId="1A40C60A" w14:textId="6CB5CC07"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 xml:space="preserve">Handle Solid Plastering Materials </w:t>
            </w:r>
            <w:r w:rsidR="00826AF7" w:rsidRPr="00106407">
              <w:rPr>
                <w:rFonts w:asciiTheme="majorHAnsi" w:hAnsiTheme="majorHAnsi" w:cstheme="majorHAnsi"/>
                <w:sz w:val="20"/>
              </w:rPr>
              <w:t>(</w:t>
            </w:r>
            <w:r w:rsidRPr="00106407">
              <w:rPr>
                <w:rFonts w:asciiTheme="majorHAnsi" w:hAnsiTheme="majorHAnsi" w:cstheme="majorHAnsi"/>
                <w:sz w:val="20"/>
              </w:rPr>
              <w:t>Group C</w:t>
            </w:r>
            <w:r w:rsidR="00826AF7" w:rsidRPr="00106407">
              <w:rPr>
                <w:rFonts w:asciiTheme="majorHAnsi" w:hAnsiTheme="majorHAnsi" w:cstheme="majorHAnsi"/>
                <w:sz w:val="20"/>
              </w:rPr>
              <w:t>)</w:t>
            </w:r>
          </w:p>
        </w:tc>
      </w:tr>
      <w:tr w:rsidR="00EA193A" w:rsidRPr="00262D62" w14:paraId="43105EDD" w14:textId="77777777" w:rsidTr="00517755">
        <w:tc>
          <w:tcPr>
            <w:tcW w:w="1766" w:type="dxa"/>
            <w:vMerge/>
          </w:tcPr>
          <w:p w14:paraId="4CCA875A" w14:textId="77777777" w:rsidR="00EA193A" w:rsidRPr="00262D62" w:rsidRDefault="00EA193A" w:rsidP="00EA193A"/>
        </w:tc>
        <w:tc>
          <w:tcPr>
            <w:tcW w:w="1631" w:type="dxa"/>
            <w:tcBorders>
              <w:top w:val="single" w:sz="4" w:space="0" w:color="auto"/>
              <w:bottom w:val="nil"/>
            </w:tcBorders>
          </w:tcPr>
          <w:p w14:paraId="10B7655C" w14:textId="529DBC71" w:rsidR="00EA193A" w:rsidRPr="00106407" w:rsidRDefault="00DA2593" w:rsidP="00EA193A">
            <w:pPr>
              <w:pStyle w:val="TableText"/>
              <w:rPr>
                <w:rFonts w:asciiTheme="majorHAnsi" w:hAnsiTheme="majorHAnsi" w:cstheme="majorHAnsi"/>
                <w:sz w:val="20"/>
              </w:rPr>
            </w:pPr>
            <w:r w:rsidRPr="00106407">
              <w:rPr>
                <w:rFonts w:asciiTheme="majorHAnsi" w:hAnsiTheme="majorHAnsi" w:cstheme="majorHAnsi"/>
                <w:sz w:val="20"/>
              </w:rPr>
              <w:t>CPCCCM2013</w:t>
            </w:r>
            <w:r w:rsidR="00EA193A" w:rsidRPr="00106407">
              <w:rPr>
                <w:rFonts w:asciiTheme="majorHAnsi" w:hAnsiTheme="majorHAnsi" w:cstheme="majorHAnsi"/>
                <w:sz w:val="20"/>
              </w:rPr>
              <w:t>*</w:t>
            </w:r>
          </w:p>
        </w:tc>
        <w:tc>
          <w:tcPr>
            <w:tcW w:w="5619" w:type="dxa"/>
            <w:tcBorders>
              <w:top w:val="single" w:sz="4" w:space="0" w:color="auto"/>
              <w:bottom w:val="nil"/>
            </w:tcBorders>
          </w:tcPr>
          <w:p w14:paraId="66B82FD8" w14:textId="786A8481"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 xml:space="preserve">Undertake basic installation of wall tiles </w:t>
            </w:r>
            <w:r w:rsidR="00826AF7" w:rsidRPr="00106407">
              <w:rPr>
                <w:rFonts w:asciiTheme="majorHAnsi" w:hAnsiTheme="majorHAnsi" w:cstheme="majorHAnsi"/>
                <w:sz w:val="20"/>
              </w:rPr>
              <w:t>(</w:t>
            </w:r>
            <w:r w:rsidR="00822A40" w:rsidRPr="00106407">
              <w:rPr>
                <w:rFonts w:asciiTheme="majorHAnsi" w:hAnsiTheme="majorHAnsi" w:cstheme="majorHAnsi"/>
                <w:sz w:val="20"/>
              </w:rPr>
              <w:t>Group D</w:t>
            </w:r>
            <w:r w:rsidR="00826AF7" w:rsidRPr="00106407">
              <w:rPr>
                <w:rFonts w:asciiTheme="majorHAnsi" w:hAnsiTheme="majorHAnsi" w:cstheme="majorHAnsi"/>
                <w:sz w:val="20"/>
              </w:rPr>
              <w:t>)</w:t>
            </w:r>
          </w:p>
        </w:tc>
      </w:tr>
      <w:tr w:rsidR="00EA193A" w:rsidRPr="00262D62" w14:paraId="3A718130" w14:textId="77777777" w:rsidTr="00517755">
        <w:tc>
          <w:tcPr>
            <w:tcW w:w="1766" w:type="dxa"/>
            <w:vMerge/>
          </w:tcPr>
          <w:p w14:paraId="2A4A2681" w14:textId="77777777" w:rsidR="00EA193A" w:rsidRPr="00262D62" w:rsidRDefault="00EA193A" w:rsidP="00EA193A"/>
        </w:tc>
        <w:tc>
          <w:tcPr>
            <w:tcW w:w="1631" w:type="dxa"/>
            <w:tcBorders>
              <w:top w:val="single" w:sz="4" w:space="0" w:color="auto"/>
              <w:bottom w:val="nil"/>
            </w:tcBorders>
          </w:tcPr>
          <w:p w14:paraId="79B3E7B9" w14:textId="5E7F6A3A"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or</w:t>
            </w:r>
          </w:p>
        </w:tc>
        <w:tc>
          <w:tcPr>
            <w:tcW w:w="5619" w:type="dxa"/>
            <w:tcBorders>
              <w:top w:val="single" w:sz="4" w:space="0" w:color="auto"/>
              <w:bottom w:val="nil"/>
            </w:tcBorders>
          </w:tcPr>
          <w:p w14:paraId="05CD9248" w14:textId="77777777" w:rsidR="00EA193A" w:rsidRPr="00106407" w:rsidRDefault="00EA193A" w:rsidP="00EA193A">
            <w:pPr>
              <w:pStyle w:val="TableText"/>
              <w:rPr>
                <w:rFonts w:asciiTheme="majorHAnsi" w:hAnsiTheme="majorHAnsi" w:cstheme="majorHAnsi"/>
                <w:sz w:val="20"/>
              </w:rPr>
            </w:pPr>
          </w:p>
        </w:tc>
      </w:tr>
      <w:tr w:rsidR="00EA193A" w:rsidRPr="00262D62" w14:paraId="51036114" w14:textId="77777777" w:rsidTr="00517755">
        <w:tc>
          <w:tcPr>
            <w:tcW w:w="1766" w:type="dxa"/>
            <w:vMerge/>
          </w:tcPr>
          <w:p w14:paraId="0B654B01" w14:textId="77777777" w:rsidR="00EA193A" w:rsidRPr="00262D62" w:rsidRDefault="00EA193A" w:rsidP="00EA193A"/>
        </w:tc>
        <w:tc>
          <w:tcPr>
            <w:tcW w:w="1631" w:type="dxa"/>
            <w:tcBorders>
              <w:top w:val="single" w:sz="4" w:space="0" w:color="auto"/>
              <w:bottom w:val="nil"/>
            </w:tcBorders>
          </w:tcPr>
          <w:p w14:paraId="47FB24E7" w14:textId="56E471E9"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CPCCCM1011</w:t>
            </w:r>
          </w:p>
        </w:tc>
        <w:tc>
          <w:tcPr>
            <w:tcW w:w="5619" w:type="dxa"/>
            <w:tcBorders>
              <w:top w:val="single" w:sz="4" w:space="0" w:color="auto"/>
              <w:bottom w:val="nil"/>
            </w:tcBorders>
          </w:tcPr>
          <w:p w14:paraId="08C38CF6" w14:textId="3C13D0B2"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Undertake basic estimation and costing (</w:t>
            </w:r>
            <w:r w:rsidR="00826AF7" w:rsidRPr="00106407">
              <w:rPr>
                <w:rFonts w:asciiTheme="majorHAnsi" w:hAnsiTheme="majorHAnsi" w:cstheme="majorHAnsi"/>
                <w:sz w:val="20"/>
              </w:rPr>
              <w:t xml:space="preserve">Group </w:t>
            </w:r>
            <w:r w:rsidRPr="00106407">
              <w:rPr>
                <w:rFonts w:asciiTheme="majorHAnsi" w:hAnsiTheme="majorHAnsi" w:cstheme="majorHAnsi"/>
                <w:sz w:val="20"/>
              </w:rPr>
              <w:t>I)</w:t>
            </w:r>
          </w:p>
        </w:tc>
      </w:tr>
      <w:tr w:rsidR="00EA193A" w:rsidRPr="00262D62" w14:paraId="281D9E33" w14:textId="77777777" w:rsidTr="00517755">
        <w:tc>
          <w:tcPr>
            <w:tcW w:w="1766" w:type="dxa"/>
            <w:vMerge/>
          </w:tcPr>
          <w:p w14:paraId="3FCDDE39" w14:textId="77777777" w:rsidR="00EA193A" w:rsidRPr="00262D62" w:rsidRDefault="00EA193A" w:rsidP="00EA193A"/>
        </w:tc>
        <w:tc>
          <w:tcPr>
            <w:tcW w:w="1631" w:type="dxa"/>
            <w:tcBorders>
              <w:top w:val="single" w:sz="4" w:space="0" w:color="auto"/>
              <w:bottom w:val="nil"/>
            </w:tcBorders>
          </w:tcPr>
          <w:p w14:paraId="57D3041A" w14:textId="591B2C61"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CPCCCM2004*</w:t>
            </w:r>
          </w:p>
        </w:tc>
        <w:tc>
          <w:tcPr>
            <w:tcW w:w="5619" w:type="dxa"/>
            <w:tcBorders>
              <w:top w:val="single" w:sz="4" w:space="0" w:color="auto"/>
              <w:bottom w:val="nil"/>
            </w:tcBorders>
          </w:tcPr>
          <w:p w14:paraId="555139A7" w14:textId="523C0782" w:rsidR="00EA193A" w:rsidRPr="00106407" w:rsidRDefault="00EA193A" w:rsidP="00EA193A">
            <w:pPr>
              <w:pStyle w:val="TableText"/>
              <w:rPr>
                <w:rFonts w:asciiTheme="majorHAnsi" w:hAnsiTheme="majorHAnsi" w:cstheme="majorHAnsi"/>
                <w:sz w:val="20"/>
              </w:rPr>
            </w:pPr>
            <w:r w:rsidRPr="00106407">
              <w:rPr>
                <w:rFonts w:asciiTheme="majorHAnsi" w:hAnsiTheme="majorHAnsi" w:cstheme="majorHAnsi"/>
                <w:sz w:val="20"/>
              </w:rPr>
              <w:t>Handle construction materials (</w:t>
            </w:r>
            <w:r w:rsidR="00826AF7" w:rsidRPr="00106407">
              <w:rPr>
                <w:rFonts w:asciiTheme="majorHAnsi" w:hAnsiTheme="majorHAnsi" w:cstheme="majorHAnsi"/>
                <w:sz w:val="20"/>
              </w:rPr>
              <w:t xml:space="preserve">Group </w:t>
            </w:r>
            <w:r w:rsidRPr="00106407">
              <w:rPr>
                <w:rFonts w:asciiTheme="majorHAnsi" w:hAnsiTheme="majorHAnsi" w:cstheme="majorHAnsi"/>
                <w:sz w:val="20"/>
              </w:rPr>
              <w:t>I)</w:t>
            </w:r>
          </w:p>
        </w:tc>
      </w:tr>
      <w:tr w:rsidR="00EC085F" w:rsidRPr="00262D62" w14:paraId="5B9AEA26" w14:textId="77777777" w:rsidTr="00EA193A">
        <w:tc>
          <w:tcPr>
            <w:tcW w:w="1766" w:type="dxa"/>
            <w:vMerge/>
          </w:tcPr>
          <w:p w14:paraId="69C442A2" w14:textId="77777777" w:rsidR="00EC085F" w:rsidRPr="00262D62" w:rsidRDefault="00EC085F" w:rsidP="00EC085F"/>
        </w:tc>
        <w:tc>
          <w:tcPr>
            <w:tcW w:w="1631" w:type="dxa"/>
            <w:tcBorders>
              <w:top w:val="single" w:sz="4" w:space="0" w:color="auto"/>
              <w:bottom w:val="single" w:sz="4" w:space="0" w:color="auto"/>
            </w:tcBorders>
          </w:tcPr>
          <w:p w14:paraId="293D2781" w14:textId="68963D26" w:rsidR="00EC085F" w:rsidRPr="00106407" w:rsidRDefault="00EC085F" w:rsidP="00EC085F">
            <w:pPr>
              <w:pStyle w:val="TableText"/>
              <w:rPr>
                <w:rFonts w:asciiTheme="majorHAnsi" w:hAnsiTheme="majorHAnsi" w:cstheme="majorHAnsi"/>
                <w:sz w:val="20"/>
              </w:rPr>
            </w:pPr>
            <w:r w:rsidRPr="00106407">
              <w:rPr>
                <w:rFonts w:asciiTheme="majorHAnsi" w:hAnsiTheme="majorHAnsi" w:cstheme="majorHAnsi"/>
                <w:sz w:val="20"/>
              </w:rPr>
              <w:t>FBPOPR2074</w:t>
            </w:r>
          </w:p>
        </w:tc>
        <w:tc>
          <w:tcPr>
            <w:tcW w:w="5619" w:type="dxa"/>
            <w:tcBorders>
              <w:top w:val="single" w:sz="4" w:space="0" w:color="auto"/>
              <w:bottom w:val="single" w:sz="4" w:space="0" w:color="auto"/>
            </w:tcBorders>
          </w:tcPr>
          <w:p w14:paraId="2A2153DC" w14:textId="41A79FE4" w:rsidR="00EC085F" w:rsidRPr="00106407" w:rsidRDefault="00EC085F" w:rsidP="00EC085F">
            <w:pPr>
              <w:pStyle w:val="TableText"/>
              <w:rPr>
                <w:rFonts w:asciiTheme="majorHAnsi" w:hAnsiTheme="majorHAnsi" w:cstheme="majorHAnsi"/>
                <w:sz w:val="20"/>
              </w:rPr>
            </w:pPr>
            <w:r w:rsidRPr="00106407">
              <w:rPr>
                <w:rFonts w:asciiTheme="majorHAnsi" w:hAnsiTheme="majorHAnsi" w:cstheme="majorHAnsi"/>
                <w:sz w:val="20"/>
              </w:rPr>
              <w:t>Carry out manual handling tasks (imported)</w:t>
            </w:r>
          </w:p>
        </w:tc>
      </w:tr>
    </w:tbl>
    <w:p w14:paraId="773FC2E4" w14:textId="34CA673C" w:rsidR="00262D62" w:rsidRPr="00262D62" w:rsidRDefault="00822A40" w:rsidP="00C63521">
      <w:pPr>
        <w:pStyle w:val="Heading2"/>
        <w:rPr>
          <w:rFonts w:cstheme="minorHAnsi"/>
          <w:b w:val="0"/>
          <w:bCs w:val="0"/>
          <w:sz w:val="20"/>
          <w:szCs w:val="20"/>
        </w:rPr>
      </w:pPr>
      <w:bookmarkStart w:id="158" w:name="_Hlk2760992"/>
      <w:bookmarkStart w:id="159" w:name="_Hlk54177985"/>
      <w:r w:rsidRPr="00262D62">
        <w:rPr>
          <w:rFonts w:cstheme="minorHAnsi"/>
          <w:b w:val="0"/>
          <w:bCs w:val="0"/>
          <w:sz w:val="20"/>
          <w:szCs w:val="20"/>
        </w:rPr>
        <w:t>An asterisk (*) against a unit code below indicates that there is a prerequisite requirement that must be met.</w:t>
      </w:r>
    </w:p>
    <w:p w14:paraId="53E738E5" w14:textId="2FA96185" w:rsidR="00262D62" w:rsidRPr="00262D62" w:rsidRDefault="00262D62">
      <w:pPr>
        <w:spacing w:before="0"/>
        <w:rPr>
          <w:rFonts w:cstheme="minorHAnsi"/>
          <w:iCs/>
          <w:sz w:val="20"/>
        </w:rPr>
      </w:pPr>
    </w:p>
    <w:p w14:paraId="78538071" w14:textId="096EB5C4" w:rsidR="00C63521" w:rsidRPr="00262D62" w:rsidRDefault="00C63521" w:rsidP="00C63521">
      <w:pPr>
        <w:pStyle w:val="Heading2"/>
        <w:rPr>
          <w:rStyle w:val="Heading2Char"/>
        </w:rPr>
      </w:pPr>
      <w:r w:rsidRPr="00262D62">
        <w:t>Competency Based Assessment</w:t>
      </w:r>
    </w:p>
    <w:p w14:paraId="367364B0" w14:textId="6C683A6E" w:rsidR="00C63521" w:rsidRPr="00262D62" w:rsidRDefault="00C63521" w:rsidP="00C63521">
      <w:pPr>
        <w:autoSpaceDE w:val="0"/>
        <w:autoSpaceDN w:val="0"/>
        <w:adjustRightInd w:val="0"/>
        <w:rPr>
          <w:rFonts w:cs="Calibri"/>
          <w:szCs w:val="22"/>
          <w:lang w:eastAsia="en-AU"/>
        </w:rPr>
      </w:pPr>
      <w:r w:rsidRPr="00262D62">
        <w:rPr>
          <w:rFonts w:cs="Calibri"/>
          <w:szCs w:val="22"/>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262D62">
        <w:rPr>
          <w:rFonts w:cs="Calibri"/>
          <w:szCs w:val="22"/>
          <w:lang w:eastAsia="en-AU"/>
        </w:rPr>
        <w:t xml:space="preserve"> Assessment must be designed to collect evidence against the four dimensions of competency.</w:t>
      </w:r>
    </w:p>
    <w:p w14:paraId="59565111" w14:textId="45AE1E37" w:rsidR="00C63521" w:rsidRPr="00262D62" w:rsidRDefault="00C63521" w:rsidP="00106407">
      <w:pPr>
        <w:pStyle w:val="ListBullets"/>
        <w:ind w:left="851" w:hanging="567"/>
      </w:pPr>
      <w:r w:rsidRPr="00262D62">
        <w:rPr>
          <w:b/>
        </w:rPr>
        <w:t>Task skills</w:t>
      </w:r>
      <w:r w:rsidRPr="00262D62">
        <w:t xml:space="preserve"> – undertaking specific workplace task(s)</w:t>
      </w:r>
    </w:p>
    <w:p w14:paraId="5F70D70F" w14:textId="77777777" w:rsidR="00C63521" w:rsidRPr="00262D62" w:rsidRDefault="00C63521" w:rsidP="00106407">
      <w:pPr>
        <w:pStyle w:val="ListBullets"/>
        <w:ind w:left="851" w:hanging="567"/>
      </w:pPr>
      <w:r w:rsidRPr="00262D62">
        <w:rPr>
          <w:b/>
        </w:rPr>
        <w:t>Task management skills</w:t>
      </w:r>
      <w:r w:rsidRPr="00262D62">
        <w:t xml:space="preserve"> – managing a number of different tasks to complete a whole work activity</w:t>
      </w:r>
    </w:p>
    <w:p w14:paraId="06F74B25" w14:textId="77777777" w:rsidR="00C63521" w:rsidRPr="00262D62" w:rsidRDefault="00C63521" w:rsidP="00106407">
      <w:pPr>
        <w:pStyle w:val="ListBullets"/>
        <w:ind w:left="851" w:hanging="567"/>
      </w:pPr>
      <w:r w:rsidRPr="00262D62">
        <w:rPr>
          <w:b/>
        </w:rPr>
        <w:t>Contingency management skills</w:t>
      </w:r>
      <w:r w:rsidRPr="00262D62">
        <w:t xml:space="preserve"> – responding to problems and irregularities when undertaking a work activity, such as: breakdowns, changes in routine, unexpected or atypical results, difficult or dissatisfied clients</w:t>
      </w:r>
    </w:p>
    <w:p w14:paraId="580A851C" w14:textId="5AD8E054" w:rsidR="00C63521" w:rsidRPr="00262D62" w:rsidRDefault="00C63521" w:rsidP="00106407">
      <w:pPr>
        <w:pStyle w:val="ListBullets"/>
        <w:ind w:left="851" w:hanging="567"/>
      </w:pPr>
      <w:r w:rsidRPr="00262D62">
        <w:rPr>
          <w:b/>
        </w:rPr>
        <w:t>Job/role environment skills</w:t>
      </w:r>
      <w:r w:rsidRPr="00262D62">
        <w:t xml:space="preserve"> – dealing with the responsibilities and expectations of the work environment when undertaking a work activity, such as: working with others, interacting with clients and suppliers, complying with standard operating procedures or observing enterprise policy and procedures.</w:t>
      </w:r>
    </w:p>
    <w:p w14:paraId="26A165A1" w14:textId="0325DDD7" w:rsidR="00C63521" w:rsidRPr="00262D62" w:rsidRDefault="00C63521" w:rsidP="00C63521">
      <w:pPr>
        <w:rPr>
          <w:rFonts w:cs="Calibri"/>
          <w:szCs w:val="22"/>
        </w:rPr>
      </w:pPr>
      <w:r w:rsidRPr="00262D62">
        <w:rPr>
          <w:rFonts w:cs="Calibri"/>
          <w:szCs w:val="22"/>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18C49EE4" w14:textId="77777777" w:rsidR="00C63521" w:rsidRPr="00262D62" w:rsidRDefault="00C63521" w:rsidP="00106407">
      <w:pPr>
        <w:pStyle w:val="ListBullets"/>
        <w:ind w:left="851" w:hanging="567"/>
      </w:pPr>
      <w:r w:rsidRPr="00262D62">
        <w:t>assessment is competency based</w:t>
      </w:r>
    </w:p>
    <w:p w14:paraId="4A105CA8" w14:textId="09E32220" w:rsidR="00C63521" w:rsidRPr="00262D62" w:rsidRDefault="00C63521" w:rsidP="00106407">
      <w:pPr>
        <w:pStyle w:val="ListBullets"/>
        <w:ind w:left="851" w:hanging="567"/>
      </w:pPr>
      <w:r w:rsidRPr="00262D62">
        <w:t>assessment is criterion-referenced</w:t>
      </w:r>
      <w:r w:rsidR="00EC7B4B" w:rsidRPr="00262D62">
        <w:t>.</w:t>
      </w:r>
    </w:p>
    <w:p w14:paraId="7E6F2FC6" w14:textId="78699B4B" w:rsidR="00517755" w:rsidRPr="00262D62" w:rsidRDefault="00C63521" w:rsidP="00517755">
      <w:pPr>
        <w:rPr>
          <w:rFonts w:cs="Calibri"/>
          <w:szCs w:val="22"/>
        </w:rPr>
      </w:pPr>
      <w:r w:rsidRPr="00262D62">
        <w:rPr>
          <w:rFonts w:cs="Calibri"/>
          <w:szCs w:val="22"/>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modules through the integrated competency assessment that meets the Training Package rules and requirements.</w:t>
      </w:r>
    </w:p>
    <w:p w14:paraId="7A9E3294" w14:textId="77777777" w:rsidR="00C63521" w:rsidRPr="00262D62" w:rsidRDefault="00C63521" w:rsidP="00C63521">
      <w:r w:rsidRPr="00262D62">
        <w:t>The integrated assessment activity will require the learner to:</w:t>
      </w:r>
    </w:p>
    <w:p w14:paraId="2207532D" w14:textId="471C8164" w:rsidR="00C63521" w:rsidRPr="00262D62" w:rsidRDefault="00C63521" w:rsidP="00106407">
      <w:pPr>
        <w:pStyle w:val="ListBullets"/>
        <w:ind w:left="851" w:hanging="567"/>
      </w:pPr>
      <w:r w:rsidRPr="00262D62">
        <w:t>use the appropriate key competencies</w:t>
      </w:r>
    </w:p>
    <w:p w14:paraId="0E0E9F1F" w14:textId="2B9CC454" w:rsidR="00C63521" w:rsidRPr="00262D62" w:rsidRDefault="00C63521" w:rsidP="00106407">
      <w:pPr>
        <w:pStyle w:val="ListBullets"/>
        <w:ind w:left="851" w:hanging="567"/>
      </w:pPr>
      <w:r w:rsidRPr="00262D62">
        <w:lastRenderedPageBreak/>
        <w:t>apply the skills and knowledge which underpin the process required to demonstrate competency in the workplace</w:t>
      </w:r>
    </w:p>
    <w:p w14:paraId="61FB1D76" w14:textId="46B82142" w:rsidR="00C63521" w:rsidRPr="00262D62" w:rsidRDefault="00C63521" w:rsidP="00106407">
      <w:pPr>
        <w:pStyle w:val="ListBullets"/>
        <w:ind w:left="851" w:hanging="567"/>
      </w:pPr>
      <w:r w:rsidRPr="00262D62">
        <w:t>integrate the most critical aspects of the competencies for which workplace competency must be demonstrated</w:t>
      </w:r>
    </w:p>
    <w:p w14:paraId="79A6105B" w14:textId="31B45814" w:rsidR="00262D62" w:rsidRPr="00262D62" w:rsidRDefault="00C63521" w:rsidP="00106407">
      <w:pPr>
        <w:pStyle w:val="ListBullets"/>
        <w:ind w:left="851" w:hanging="567"/>
      </w:pPr>
      <w:r w:rsidRPr="00262D62">
        <w:t>provide evidence for grades and or scores for the Board course component of the assessment process.</w:t>
      </w:r>
    </w:p>
    <w:p w14:paraId="6EA3C50A" w14:textId="100F059C" w:rsidR="00262D62" w:rsidRPr="00262D62" w:rsidRDefault="00262D62">
      <w:pPr>
        <w:spacing w:before="0"/>
        <w:rPr>
          <w:szCs w:val="22"/>
          <w:lang w:eastAsia="en-AU"/>
        </w:rPr>
      </w:pPr>
    </w:p>
    <w:p w14:paraId="4692C8B3" w14:textId="41F536D4" w:rsidR="005D0A61" w:rsidRPr="00262D62" w:rsidRDefault="005D0A61" w:rsidP="004B601A">
      <w:pPr>
        <w:pStyle w:val="Heading2"/>
      </w:pPr>
      <w:bookmarkStart w:id="160" w:name="_Hlk2776406"/>
      <w:r w:rsidRPr="00262D62">
        <w:t>Standards for Registered Training Organisations 2015</w:t>
      </w:r>
    </w:p>
    <w:p w14:paraId="082A4450" w14:textId="75967B34" w:rsidR="005D0A61" w:rsidRPr="00262D62" w:rsidRDefault="005D0A61" w:rsidP="005D0A61">
      <w:r w:rsidRPr="00262D62">
        <w:t>These Standards form part of the VET Quality Framework, a system which ensures the integrity of nationally recognised qualifications.</w:t>
      </w:r>
    </w:p>
    <w:p w14:paraId="588B56E6" w14:textId="77777777" w:rsidR="005D0A61" w:rsidRPr="00262D62" w:rsidRDefault="005D0A61" w:rsidP="005D0A61">
      <w:r w:rsidRPr="00262D62">
        <w:t>RTOs are required to comply with these Standards and with the:</w:t>
      </w:r>
    </w:p>
    <w:p w14:paraId="7491AB57" w14:textId="290173CD" w:rsidR="005D0A61" w:rsidRPr="00262D62" w:rsidRDefault="005D0A61" w:rsidP="00106407">
      <w:pPr>
        <w:pStyle w:val="ListBullets"/>
        <w:ind w:left="851" w:hanging="567"/>
      </w:pPr>
      <w:r w:rsidRPr="00262D62">
        <w:t>National Vocational Education and Training Regulator Act 2011</w:t>
      </w:r>
    </w:p>
    <w:p w14:paraId="13671721" w14:textId="237904BE" w:rsidR="005D0A61" w:rsidRPr="00262D62" w:rsidRDefault="005D0A61" w:rsidP="00106407">
      <w:pPr>
        <w:pStyle w:val="ListBullets"/>
        <w:ind w:left="851" w:hanging="567"/>
      </w:pPr>
      <w:r w:rsidRPr="00262D62">
        <w:t>VET Quality Framework</w:t>
      </w:r>
      <w:r w:rsidR="00EC7B4B" w:rsidRPr="00262D62">
        <w:t>.</w:t>
      </w:r>
    </w:p>
    <w:p w14:paraId="74EEFD77" w14:textId="5C638751" w:rsidR="005D0A61" w:rsidRPr="00262D62" w:rsidRDefault="005D0A61" w:rsidP="005D0A61">
      <w:r w:rsidRPr="00262D62">
        <w:t>The purpose of these Standards is to:</w:t>
      </w:r>
    </w:p>
    <w:p w14:paraId="0F7EAC14" w14:textId="6D9E2C9C" w:rsidR="005D0A61" w:rsidRPr="00262D62" w:rsidRDefault="005D0A61" w:rsidP="00106407">
      <w:pPr>
        <w:pStyle w:val="ListBullets"/>
        <w:ind w:left="851" w:hanging="567"/>
      </w:pPr>
      <w:r w:rsidRPr="00262D62">
        <w:t>set out the requirements that an organisation must meet in order to be an RTO</w:t>
      </w:r>
    </w:p>
    <w:p w14:paraId="099C39D6" w14:textId="3782796C" w:rsidR="005D0A61" w:rsidRPr="00262D62" w:rsidRDefault="005D0A61" w:rsidP="00106407">
      <w:pPr>
        <w:pStyle w:val="ListBullets"/>
        <w:ind w:left="851" w:hanging="567"/>
      </w:pPr>
      <w:r w:rsidRPr="00262D62">
        <w:t>ensure that training products delivered by RTOs meet the requirements of training packages or VET accredited courses, and have integrity for employment and further study</w:t>
      </w:r>
    </w:p>
    <w:p w14:paraId="49636D8E" w14:textId="77777777" w:rsidR="005D0A61" w:rsidRPr="00262D62" w:rsidRDefault="005D0A61" w:rsidP="00106407">
      <w:pPr>
        <w:pStyle w:val="ListBullets"/>
        <w:ind w:left="851" w:hanging="567"/>
      </w:pPr>
      <w:r w:rsidRPr="00262D62">
        <w:t>ensure RTOs operate ethically with due consideration of learners’ and enterprises’ needs.</w:t>
      </w:r>
    </w:p>
    <w:p w14:paraId="6176F352" w14:textId="77777777" w:rsidR="005D0A61" w:rsidRPr="00262D62" w:rsidRDefault="005D0A61" w:rsidP="00262D62">
      <w:pPr>
        <w:spacing w:after="120"/>
        <w:rPr>
          <w:lang w:eastAsia="en-AU"/>
        </w:rPr>
      </w:pPr>
      <w:r w:rsidRPr="00262D62">
        <w:rPr>
          <w:lang w:eastAsia="en-AU"/>
        </w:rPr>
        <w:t>To access the standards, refer to:</w:t>
      </w:r>
    </w:p>
    <w:p w14:paraId="2B616C6E" w14:textId="77777777" w:rsidR="005D0A61" w:rsidRPr="00262D62" w:rsidRDefault="005D0A61" w:rsidP="005D0A61">
      <w:pPr>
        <w:spacing w:before="0"/>
        <w:contextualSpacing/>
      </w:pPr>
      <w:hyperlink r:id="rId21" w:history="1">
        <w:r w:rsidRPr="00262D62">
          <w:rPr>
            <w:rStyle w:val="Hyperlink"/>
            <w:rFonts w:asciiTheme="majorHAnsi" w:hAnsiTheme="majorHAnsi" w:cs="Arial"/>
            <w:iCs/>
            <w:lang w:eastAsia="en-AU"/>
          </w:rPr>
          <w:t>https://www.legislation.gov.au/Details/F2017C00663</w:t>
        </w:r>
      </w:hyperlink>
    </w:p>
    <w:p w14:paraId="300F42B6" w14:textId="5AC962BA" w:rsidR="00262D62" w:rsidRPr="00262D62" w:rsidRDefault="005D0A61" w:rsidP="005D0A61">
      <w:pPr>
        <w:rPr>
          <w:lang w:eastAsia="en-AU"/>
        </w:rPr>
      </w:pPr>
      <w:r w:rsidRPr="00262D62">
        <w:rPr>
          <w:lang w:eastAsia="en-AU"/>
        </w:rPr>
        <w:t>To access The Users’ Guide to the Standards</w:t>
      </w:r>
      <w:r w:rsidR="005C4607">
        <w:rPr>
          <w:lang w:eastAsia="en-AU"/>
        </w:rPr>
        <w:t>,</w:t>
      </w:r>
      <w:r w:rsidRPr="00262D62">
        <w:rPr>
          <w:lang w:eastAsia="en-AU"/>
        </w:rPr>
        <w:t xml:space="preserve"> refer to:</w:t>
      </w:r>
    </w:p>
    <w:p w14:paraId="5389710E" w14:textId="547F0EDE" w:rsidR="005D0A61" w:rsidRPr="00262D62" w:rsidRDefault="005D0A61" w:rsidP="005D0A61">
      <w:pPr>
        <w:rPr>
          <w:lang w:eastAsia="en-AU"/>
        </w:rPr>
      </w:pPr>
      <w:hyperlink r:id="rId22" w:history="1">
        <w:r w:rsidRPr="00262D62">
          <w:rPr>
            <w:rStyle w:val="Hyperlink"/>
            <w:rFonts w:asciiTheme="majorHAnsi" w:hAnsiTheme="majorHAnsi"/>
            <w:lang w:eastAsia="en-AU"/>
          </w:rPr>
          <w:t>https://www.asqa.gov.au/standards</w:t>
        </w:r>
      </w:hyperlink>
    </w:p>
    <w:p w14:paraId="5AC30FA9" w14:textId="77777777" w:rsidR="005D0A61" w:rsidRPr="00262D62" w:rsidRDefault="005D0A61" w:rsidP="004B601A">
      <w:pPr>
        <w:pStyle w:val="Heading2"/>
      </w:pPr>
      <w:r w:rsidRPr="00262D62">
        <w:t>Guidelines for Colleges Seeking Scope</w:t>
      </w:r>
    </w:p>
    <w:p w14:paraId="083C9D9D" w14:textId="77777777" w:rsidR="005D0A61" w:rsidRPr="00262D62" w:rsidRDefault="005D0A61" w:rsidP="005D0A61">
      <w:r w:rsidRPr="00262D62">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187753FF" w14:textId="77777777" w:rsidR="005D0A61" w:rsidRPr="00262D62" w:rsidRDefault="005D0A61" w:rsidP="004B601A">
      <w:pPr>
        <w:pStyle w:val="Heading2"/>
      </w:pPr>
      <w:r w:rsidRPr="00262D62">
        <w:t>Assessment of Certificate III Units of Competence</w:t>
      </w:r>
    </w:p>
    <w:p w14:paraId="34DE2DD0" w14:textId="02737398" w:rsidR="005D0A61" w:rsidRPr="00262D62" w:rsidRDefault="005D0A61" w:rsidP="005D0A61">
      <w:r w:rsidRPr="00262D62">
        <w:t xml:space="preserve">Colleges delivering any Units of Competence from Certificate III (apart from those competencies allowed in training package rules) will need to have them listed on their scope </w:t>
      </w:r>
      <w:r w:rsidRPr="00262D62">
        <w:rPr>
          <w:b/>
          <w:bCs/>
        </w:rPr>
        <w:t>or</w:t>
      </w:r>
      <w:r w:rsidRPr="00262D62">
        <w:t xml:space="preserve"> negotiate a Third</w:t>
      </w:r>
      <w:r w:rsidR="00262D62" w:rsidRPr="00262D62">
        <w:t>-</w:t>
      </w:r>
      <w:r w:rsidRPr="00262D62">
        <w:t>Party Agreement with a scoped training partner. This document must be kept on record by the college as the RTO.</w:t>
      </w:r>
    </w:p>
    <w:p w14:paraId="1BA914F8" w14:textId="51965F99" w:rsidR="00262D62" w:rsidRPr="00262D62" w:rsidRDefault="00262D62">
      <w:pPr>
        <w:spacing w:before="0"/>
      </w:pPr>
      <w:r w:rsidRPr="00262D62">
        <w:br w:type="page"/>
      </w:r>
    </w:p>
    <w:p w14:paraId="279AE4E0" w14:textId="795E6900" w:rsidR="0000206A" w:rsidRPr="00262D62" w:rsidRDefault="0000206A" w:rsidP="0000206A">
      <w:pPr>
        <w:pStyle w:val="Heading1"/>
        <w:rPr>
          <w:lang w:val="en-AU"/>
        </w:rPr>
      </w:pPr>
      <w:bookmarkStart w:id="161" w:name="_Toc1565921"/>
      <w:bookmarkStart w:id="162" w:name="_Toc83731817"/>
      <w:bookmarkStart w:id="163" w:name="_Hlk1558708"/>
      <w:bookmarkStart w:id="164" w:name="_Hlk53572676"/>
      <w:bookmarkEnd w:id="140"/>
      <w:bookmarkEnd w:id="158"/>
      <w:bookmarkEnd w:id="160"/>
      <w:r w:rsidRPr="00262D62">
        <w:rPr>
          <w:lang w:val="en-AU"/>
        </w:rPr>
        <w:lastRenderedPageBreak/>
        <w:t xml:space="preserve">Appendix </w:t>
      </w:r>
      <w:r w:rsidR="005A2BC2" w:rsidRPr="00262D62">
        <w:rPr>
          <w:lang w:val="en-AU"/>
        </w:rPr>
        <w:t>G</w:t>
      </w:r>
      <w:r w:rsidRPr="00262D62">
        <w:rPr>
          <w:lang w:val="en-AU"/>
        </w:rPr>
        <w:t xml:space="preserve"> – Course Adoption</w:t>
      </w:r>
      <w:bookmarkEnd w:id="161"/>
      <w:bookmarkEnd w:id="162"/>
    </w:p>
    <w:bookmarkEnd w:id="121"/>
    <w:bookmarkEnd w:id="122"/>
    <w:bookmarkEnd w:id="141"/>
    <w:bookmarkEnd w:id="163"/>
    <w:p w14:paraId="2F004D74" w14:textId="77777777" w:rsidR="0044668B" w:rsidRPr="00262D62" w:rsidRDefault="0044668B" w:rsidP="0044668B">
      <w:pPr>
        <w:pStyle w:val="Heading3"/>
        <w:rPr>
          <w:rFonts w:eastAsia="Calibri"/>
        </w:rPr>
      </w:pPr>
      <w:r w:rsidRPr="00262D62">
        <w:rPr>
          <w:rFonts w:eastAsia="Calibri"/>
        </w:rPr>
        <w:t>Condition of Adoption</w:t>
      </w:r>
    </w:p>
    <w:p w14:paraId="39A8277E" w14:textId="7ADD61DE" w:rsidR="0044668B" w:rsidRPr="00262D62" w:rsidRDefault="0044668B" w:rsidP="0044668B">
      <w:r w:rsidRPr="00262D62">
        <w:t>The course and units of this course are consistent with the philosophy and goals of the college</w:t>
      </w:r>
      <w:r w:rsidR="005C4607">
        <w:t>,</w:t>
      </w:r>
      <w:r w:rsidRPr="00262D62">
        <w:t xml:space="preserve"> and the adopting college has the human and physical resources to implement the course.</w:t>
      </w:r>
    </w:p>
    <w:p w14:paraId="02FFEA23" w14:textId="77777777" w:rsidR="0044668B" w:rsidRPr="00262D62" w:rsidRDefault="0044668B" w:rsidP="0044668B">
      <w:pPr>
        <w:pStyle w:val="Heading3"/>
      </w:pPr>
      <w:r w:rsidRPr="00262D62">
        <w:t>Adoption Process</w:t>
      </w:r>
    </w:p>
    <w:p w14:paraId="2EC600A1" w14:textId="77777777" w:rsidR="0044668B" w:rsidRPr="00262D62" w:rsidRDefault="0044668B" w:rsidP="0044668B">
      <w:r w:rsidRPr="00262D62">
        <w:t xml:space="preserve">Course adoption must be initiated electronically by an email to </w:t>
      </w:r>
      <w:hyperlink r:id="rId23" w:history="1">
        <w:r w:rsidRPr="00262D62">
          <w:rPr>
            <w:rStyle w:val="Hyperlink"/>
          </w:rPr>
          <w:t>bssscertification@ed.act.edu.au</w:t>
        </w:r>
      </w:hyperlink>
      <w:r w:rsidRPr="00262D62">
        <w:t xml:space="preserve"> by the principal or their nominated delegate.</w:t>
      </w:r>
    </w:p>
    <w:p w14:paraId="7D12F801" w14:textId="77777777" w:rsidR="0044668B" w:rsidRPr="00262D62" w:rsidRDefault="0044668B" w:rsidP="0044668B">
      <w:pPr>
        <w:spacing w:after="120"/>
      </w:pPr>
      <w:r w:rsidRPr="00262D62">
        <w:t xml:space="preserve">The email will include the </w:t>
      </w:r>
      <w:r w:rsidRPr="00262D62">
        <w:rPr>
          <w:b/>
          <w:bCs/>
        </w:rPr>
        <w:t>Conditions of Adoption</w:t>
      </w:r>
      <w:r w:rsidRPr="00262D62">
        <w:t xml:space="preserve"> statement above, and the table below adding the </w:t>
      </w:r>
      <w:r w:rsidRPr="00262D62">
        <w:rPr>
          <w:b/>
          <w:bCs/>
        </w:rPr>
        <w:t>College</w:t>
      </w:r>
      <w:r w:rsidRPr="00262D62">
        <w:t xml:space="preserve"> name, and </w:t>
      </w:r>
      <w:r w:rsidRPr="00262D62">
        <w:rPr>
          <w:b/>
          <w:bCs/>
        </w:rPr>
        <w:t>A</w:t>
      </w:r>
      <w:r w:rsidRPr="00262D62">
        <w:t xml:space="preserve"> and/or </w:t>
      </w:r>
      <w:r w:rsidRPr="00262D62">
        <w:rPr>
          <w:b/>
          <w:bCs/>
        </w:rPr>
        <w:t>T</w:t>
      </w:r>
      <w:r w:rsidRPr="00262D62">
        <w:t xml:space="preserve"> and/or </w:t>
      </w:r>
      <w:r w:rsidRPr="00262D62">
        <w:rPr>
          <w:b/>
          <w:bCs/>
        </w:rPr>
        <w:t>M</w:t>
      </w:r>
      <w:r w:rsidRPr="00262D62">
        <w:t xml:space="preserve"> and/or </w:t>
      </w:r>
      <w:r w:rsidRPr="00262D62">
        <w:rPr>
          <w:b/>
          <w:bCs/>
        </w:rPr>
        <w:t>V</w:t>
      </w:r>
      <w:r w:rsidRPr="00262D62">
        <w:t xml:space="preserve"> to the </w:t>
      </w:r>
      <w:r w:rsidRPr="00262D62">
        <w:rPr>
          <w:b/>
          <w:bCs/>
        </w:rPr>
        <w:t>Classification/s</w:t>
      </w:r>
      <w:r w:rsidRPr="00262D62">
        <w:t xml:space="preserve"> section of the table.</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6"/>
        <w:gridCol w:w="2693"/>
        <w:gridCol w:w="567"/>
        <w:gridCol w:w="2574"/>
      </w:tblGrid>
      <w:tr w:rsidR="00F52DC4" w:rsidRPr="00DA0CE4" w14:paraId="23730DCC" w14:textId="77777777" w:rsidTr="00F52DC4">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bookmarkEnd w:id="4"/>
          <w:bookmarkEnd w:id="5"/>
          <w:bookmarkEnd w:id="6"/>
          <w:bookmarkEnd w:id="7"/>
          <w:bookmarkEnd w:id="8"/>
          <w:bookmarkEnd w:id="9"/>
          <w:bookmarkEnd w:id="10"/>
          <w:bookmarkEnd w:id="11"/>
          <w:bookmarkEnd w:id="12"/>
          <w:bookmarkEnd w:id="13"/>
          <w:bookmarkEnd w:id="14"/>
          <w:bookmarkEnd w:id="15"/>
          <w:bookmarkEnd w:id="16"/>
          <w:bookmarkEnd w:id="28"/>
          <w:bookmarkEnd w:id="159"/>
          <w:bookmarkEnd w:id="164"/>
          <w:p w14:paraId="4712592F" w14:textId="77777777" w:rsidR="00F52DC4" w:rsidRPr="00DA0CE4" w:rsidRDefault="00F52DC4" w:rsidP="00FB6A72">
            <w:pPr>
              <w:pStyle w:val="Tabletextbold"/>
            </w:pPr>
            <w:r w:rsidRPr="00DA0CE4">
              <w:t>College:</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25F42D1A" w14:textId="77777777" w:rsidR="00F52DC4" w:rsidRPr="00C36D7D" w:rsidRDefault="00F52DC4" w:rsidP="00FB6A72">
            <w:pPr>
              <w:pStyle w:val="Tabletextbold"/>
              <w:rPr>
                <w:b w:val="0"/>
              </w:rPr>
            </w:pPr>
          </w:p>
        </w:tc>
      </w:tr>
      <w:tr w:rsidR="00F52DC4" w:rsidRPr="00DA0CE4" w14:paraId="14D4E0A4" w14:textId="77777777" w:rsidTr="00F52DC4">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0FE50C4D" w14:textId="77777777" w:rsidR="00F52DC4" w:rsidRPr="00DA0CE4" w:rsidRDefault="00F52DC4" w:rsidP="00FB6A72">
            <w:pPr>
              <w:pStyle w:val="Tabletextbold"/>
            </w:pPr>
            <w:r w:rsidRPr="00DA0CE4">
              <w:t>Course Title:</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61159A7F" w14:textId="53102257" w:rsidR="00F52DC4" w:rsidRPr="00B24D1E" w:rsidRDefault="00F52DC4" w:rsidP="00FB6A72">
            <w:pPr>
              <w:pStyle w:val="Tabletextbold"/>
              <w:rPr>
                <w:b w:val="0"/>
                <w:bCs/>
              </w:rPr>
            </w:pPr>
            <w:r w:rsidRPr="00106407">
              <w:rPr>
                <w:b w:val="0"/>
                <w:bCs/>
              </w:rPr>
              <w:t>Construction Pathways</w:t>
            </w:r>
          </w:p>
        </w:tc>
      </w:tr>
      <w:tr w:rsidR="00A94E99" w:rsidRPr="00DA0CE4" w14:paraId="205FA1C1" w14:textId="77777777" w:rsidTr="00A94E99">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45BAB9A3" w14:textId="77777777" w:rsidR="00A94E99" w:rsidRPr="00DA0CE4" w:rsidRDefault="00A94E99" w:rsidP="00FB6A72">
            <w:pPr>
              <w:pStyle w:val="Tabletextbold"/>
            </w:pPr>
            <w:r w:rsidRPr="00DA0CE4">
              <w:t>Classification/s:</w:t>
            </w:r>
          </w:p>
        </w:tc>
        <w:tc>
          <w:tcPr>
            <w:tcW w:w="2693" w:type="dxa"/>
            <w:tcBorders>
              <w:top w:val="single" w:sz="4" w:space="0" w:color="auto"/>
              <w:left w:val="single" w:sz="4" w:space="0" w:color="auto"/>
              <w:bottom w:val="single" w:sz="4" w:space="0" w:color="auto"/>
              <w:right w:val="single" w:sz="4" w:space="0" w:color="auto"/>
            </w:tcBorders>
            <w:vAlign w:val="center"/>
          </w:tcPr>
          <w:p w14:paraId="5A3E9F3F" w14:textId="776C5D10" w:rsidR="00A94E99" w:rsidRPr="005B009D" w:rsidRDefault="00A94E99" w:rsidP="00FB6A72">
            <w:pPr>
              <w:pStyle w:val="Tabletextbold"/>
              <w:rPr>
                <w:b w:val="0"/>
              </w:rPr>
            </w:pPr>
            <w:r w:rsidRPr="005B009D">
              <w:rPr>
                <w:b w:val="0"/>
              </w:rPr>
              <w:t>A</w:t>
            </w:r>
            <w:r w:rsidRPr="005B009D">
              <w:rPr>
                <w:b w:val="0"/>
              </w:rPr>
              <w:tab/>
              <w:t>M</w:t>
            </w:r>
          </w:p>
        </w:tc>
        <w:tc>
          <w:tcPr>
            <w:tcW w:w="567" w:type="dxa"/>
            <w:tcBorders>
              <w:top w:val="single" w:sz="4" w:space="0" w:color="auto"/>
              <w:left w:val="single" w:sz="4" w:space="0" w:color="auto"/>
              <w:bottom w:val="single" w:sz="4" w:space="0" w:color="auto"/>
              <w:right w:val="single" w:sz="4" w:space="0" w:color="auto"/>
            </w:tcBorders>
            <w:vAlign w:val="center"/>
          </w:tcPr>
          <w:p w14:paraId="2F70093B" w14:textId="60877E33" w:rsidR="00A94E99" w:rsidRPr="005B009D" w:rsidRDefault="00A94E99" w:rsidP="00FB6A72">
            <w:pPr>
              <w:pStyle w:val="Tabletextbold"/>
              <w:rPr>
                <w:b w:val="0"/>
              </w:rPr>
            </w:pPr>
            <w:r w:rsidRPr="005B009D">
              <w:rPr>
                <w:b w:val="0"/>
              </w:rPr>
              <w:t>or</w:t>
            </w:r>
          </w:p>
        </w:tc>
        <w:tc>
          <w:tcPr>
            <w:tcW w:w="2574" w:type="dxa"/>
            <w:tcBorders>
              <w:top w:val="single" w:sz="4" w:space="0" w:color="auto"/>
              <w:left w:val="single" w:sz="4" w:space="0" w:color="auto"/>
              <w:bottom w:val="single" w:sz="4" w:space="0" w:color="auto"/>
              <w:right w:val="single" w:sz="4" w:space="0" w:color="auto"/>
            </w:tcBorders>
            <w:vAlign w:val="center"/>
          </w:tcPr>
          <w:p w14:paraId="277075B0" w14:textId="54EF39BF" w:rsidR="00A94E99" w:rsidRPr="005B009D" w:rsidRDefault="00A94E99" w:rsidP="00A94E99">
            <w:pPr>
              <w:pStyle w:val="Tabletextbold"/>
              <w:jc w:val="center"/>
              <w:rPr>
                <w:b w:val="0"/>
              </w:rPr>
            </w:pPr>
            <w:r w:rsidRPr="005B009D">
              <w:rPr>
                <w:b w:val="0"/>
              </w:rPr>
              <w:t>AV</w:t>
            </w:r>
            <w:r w:rsidRPr="005B009D">
              <w:rPr>
                <w:b w:val="0"/>
              </w:rPr>
              <w:tab/>
              <w:t>MV</w:t>
            </w:r>
          </w:p>
        </w:tc>
      </w:tr>
      <w:tr w:rsidR="00F52DC4" w:rsidRPr="00DA0CE4" w14:paraId="3A6BB5C3" w14:textId="77777777" w:rsidTr="00F52DC4">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0FCD212A" w14:textId="77777777" w:rsidR="00F52DC4" w:rsidRPr="00DA0CE4" w:rsidRDefault="00F52DC4" w:rsidP="00FB6A72">
            <w:pPr>
              <w:pStyle w:val="Tabletextbold"/>
              <w:spacing w:before="120" w:after="120"/>
              <w:rPr>
                <w:rFonts w:cs="Calibri"/>
              </w:rPr>
            </w:pPr>
            <w:bookmarkStart w:id="165" w:name="_Hlk168674440"/>
            <w:r w:rsidRPr="00DA0CE4">
              <w:rPr>
                <w:rFonts w:cs="Calibri"/>
              </w:rPr>
              <w:t>Accredited from:</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4B7DF6A3" w14:textId="7B234700" w:rsidR="00F52DC4" w:rsidRPr="00DA0CE4" w:rsidRDefault="003118C9" w:rsidP="00FB6A72">
            <w:pPr>
              <w:pStyle w:val="TableText"/>
            </w:pPr>
            <w:r>
              <w:t>2025</w:t>
            </w:r>
          </w:p>
        </w:tc>
      </w:tr>
      <w:tr w:rsidR="00F52DC4" w:rsidRPr="00DA0CE4" w14:paraId="75CAE90E" w14:textId="77777777" w:rsidTr="00F52DC4">
        <w:trPr>
          <w:cantSplit/>
          <w:trHeight w:val="454"/>
        </w:trPr>
        <w:tc>
          <w:tcPr>
            <w:tcW w:w="3256" w:type="dxa"/>
            <w:tcBorders>
              <w:top w:val="single" w:sz="4" w:space="0" w:color="auto"/>
              <w:left w:val="single" w:sz="4" w:space="0" w:color="auto"/>
              <w:bottom w:val="single" w:sz="4" w:space="0" w:color="auto"/>
              <w:right w:val="single" w:sz="4" w:space="0" w:color="auto"/>
            </w:tcBorders>
            <w:vAlign w:val="center"/>
            <w:hideMark/>
          </w:tcPr>
          <w:p w14:paraId="607A4C69" w14:textId="77777777" w:rsidR="00F52DC4" w:rsidRPr="00DA0CE4" w:rsidRDefault="00F52DC4" w:rsidP="00FB6A72">
            <w:pPr>
              <w:pStyle w:val="Tabletextbold"/>
              <w:spacing w:before="120" w:after="120"/>
              <w:rPr>
                <w:rFonts w:cs="Calibri"/>
              </w:rPr>
            </w:pPr>
            <w:r w:rsidRPr="00DA0CE4">
              <w:rPr>
                <w:rFonts w:cs="Calibri"/>
              </w:rPr>
              <w:t>Framework:</w:t>
            </w:r>
          </w:p>
        </w:tc>
        <w:tc>
          <w:tcPr>
            <w:tcW w:w="5834" w:type="dxa"/>
            <w:gridSpan w:val="3"/>
            <w:tcBorders>
              <w:top w:val="single" w:sz="4" w:space="0" w:color="auto"/>
              <w:left w:val="single" w:sz="4" w:space="0" w:color="auto"/>
              <w:bottom w:val="single" w:sz="4" w:space="0" w:color="auto"/>
              <w:right w:val="single" w:sz="4" w:space="0" w:color="auto"/>
            </w:tcBorders>
            <w:vAlign w:val="center"/>
          </w:tcPr>
          <w:p w14:paraId="4ED2531A" w14:textId="4864F1F7" w:rsidR="00F52DC4" w:rsidRPr="00B06C9D" w:rsidRDefault="00F52DC4" w:rsidP="00FB6A72">
            <w:pPr>
              <w:pStyle w:val="TableText"/>
            </w:pPr>
            <w:r w:rsidRPr="00B06C9D">
              <w:t>Industry and Services Framework</w:t>
            </w:r>
          </w:p>
        </w:tc>
      </w:tr>
      <w:bookmarkEnd w:id="165"/>
    </w:tbl>
    <w:p w14:paraId="50617D57" w14:textId="77777777" w:rsidR="00F52DC4" w:rsidRPr="00262D62" w:rsidRDefault="00F52DC4" w:rsidP="0000206A">
      <w:pPr>
        <w:rPr>
          <w:rFonts w:cs="Calibri"/>
        </w:rPr>
      </w:pPr>
    </w:p>
    <w:sectPr w:rsidR="00F52DC4" w:rsidRPr="00262D62" w:rsidSect="00F57742">
      <w:headerReference w:type="even" r:id="rId24"/>
      <w:headerReference w:type="default" r:id="rId25"/>
      <w:footerReference w:type="default" r:id="rId26"/>
      <w:headerReference w:type="first" r:id="rId27"/>
      <w:pgSz w:w="11906" w:h="16838"/>
      <w:pgMar w:top="1135" w:right="1133" w:bottom="993" w:left="850" w:header="284" w:footer="316"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1E7E" w14:textId="77777777" w:rsidR="00B338C7" w:rsidRDefault="00B338C7" w:rsidP="00A06077">
      <w:r>
        <w:separator/>
      </w:r>
    </w:p>
  </w:endnote>
  <w:endnote w:type="continuationSeparator" w:id="0">
    <w:p w14:paraId="0889B077" w14:textId="77777777" w:rsidR="00B338C7" w:rsidRDefault="00B338C7"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n-e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BDA7" w14:textId="68FE29EF" w:rsidR="000C5B61" w:rsidRDefault="000C5B6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161768"/>
      <w:docPartObj>
        <w:docPartGallery w:val="Page Numbers (Bottom of Page)"/>
        <w:docPartUnique/>
      </w:docPartObj>
    </w:sdtPr>
    <w:sdtEndPr>
      <w:rPr>
        <w:noProof/>
        <w:sz w:val="20"/>
      </w:rPr>
    </w:sdtEndPr>
    <w:sdtContent>
      <w:p w14:paraId="5496B222" w14:textId="48F03168" w:rsidR="00106407" w:rsidRPr="00106407" w:rsidRDefault="00106407" w:rsidP="00106407">
        <w:pPr>
          <w:pStyle w:val="Footer"/>
          <w:spacing w:before="0"/>
          <w:jc w:val="center"/>
          <w:rPr>
            <w:sz w:val="20"/>
          </w:rPr>
        </w:pPr>
        <w:r w:rsidRPr="00106407">
          <w:rPr>
            <w:sz w:val="20"/>
          </w:rPr>
          <w:fldChar w:fldCharType="begin"/>
        </w:r>
        <w:r w:rsidRPr="00106407">
          <w:rPr>
            <w:sz w:val="20"/>
          </w:rPr>
          <w:instrText xml:space="preserve"> PAGE   \* MERGEFORMAT </w:instrText>
        </w:r>
        <w:r w:rsidRPr="00106407">
          <w:rPr>
            <w:sz w:val="20"/>
          </w:rPr>
          <w:fldChar w:fldCharType="separate"/>
        </w:r>
        <w:r w:rsidRPr="00106407">
          <w:rPr>
            <w:noProof/>
            <w:sz w:val="20"/>
          </w:rPr>
          <w:t>2</w:t>
        </w:r>
        <w:r w:rsidRPr="00106407">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0C5B61" w:rsidRPr="004F3067" w:rsidRDefault="000C5B61" w:rsidP="00A06077">
    <w:pPr>
      <w:pStyle w:val="Footer"/>
      <w:jc w:val="center"/>
      <w:rPr>
        <w:sz w:val="20"/>
      </w:rPr>
    </w:pPr>
    <w:r w:rsidRPr="004F3067">
      <w:rPr>
        <w:sz w:val="20"/>
      </w:rPr>
      <w:fldChar w:fldCharType="begin"/>
    </w:r>
    <w:r w:rsidRPr="004F3067">
      <w:rPr>
        <w:sz w:val="20"/>
      </w:rPr>
      <w:instrText xml:space="preserve"> PAGE   \* MERGEFORMAT </w:instrText>
    </w:r>
    <w:r w:rsidRPr="004F3067">
      <w:rPr>
        <w:sz w:val="20"/>
      </w:rPr>
      <w:fldChar w:fldCharType="separate"/>
    </w:r>
    <w:r w:rsidRPr="004F3067">
      <w:rPr>
        <w:noProof/>
        <w:sz w:val="20"/>
      </w:rPr>
      <w:t>34</w:t>
    </w:r>
    <w:r w:rsidRPr="004F3067">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91F0" w14:textId="77777777" w:rsidR="00B338C7" w:rsidRDefault="00B338C7" w:rsidP="00A06077">
      <w:r>
        <w:separator/>
      </w:r>
    </w:p>
  </w:footnote>
  <w:footnote w:type="continuationSeparator" w:id="0">
    <w:p w14:paraId="00772E29" w14:textId="77777777" w:rsidR="00B338C7" w:rsidRDefault="00B338C7"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88C6" w14:textId="6C522727" w:rsidR="000C5B61" w:rsidRDefault="000C5B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B9D7" w14:textId="44E35557" w:rsidR="000C5B61" w:rsidRPr="00344418" w:rsidRDefault="00E55E2D" w:rsidP="00E55E2D">
    <w:pPr>
      <w:spacing w:before="0"/>
      <w:rPr>
        <w:i/>
        <w:color w:val="002060"/>
        <w:sz w:val="18"/>
        <w:szCs w:val="18"/>
      </w:rPr>
    </w:pPr>
    <w:r w:rsidRPr="00344418">
      <w:rPr>
        <w:i/>
        <w:color w:val="002060"/>
        <w:sz w:val="18"/>
        <w:szCs w:val="18"/>
      </w:rPr>
      <w:t>ACT BSSS Construction Pathways A/M/V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3A2" w14:textId="6B7B17EF" w:rsidR="000C5B61" w:rsidRDefault="000C5B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4E6A9812" w:rsidR="000C5B61" w:rsidRDefault="000C5B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4236" w14:textId="33733EFA" w:rsidR="000C5B61" w:rsidRPr="00E55E2D" w:rsidRDefault="00E55E2D" w:rsidP="00E55E2D">
    <w:pPr>
      <w:spacing w:before="0"/>
      <w:rPr>
        <w:i/>
        <w:color w:val="002060"/>
        <w:sz w:val="18"/>
        <w:szCs w:val="18"/>
      </w:rPr>
    </w:pPr>
    <w:r w:rsidRPr="00FF5735">
      <w:rPr>
        <w:i/>
        <w:color w:val="002060"/>
        <w:sz w:val="18"/>
        <w:szCs w:val="18"/>
      </w:rPr>
      <w:t xml:space="preserve">ACT BSSS </w:t>
    </w:r>
    <w:r>
      <w:rPr>
        <w:i/>
        <w:color w:val="002060"/>
        <w:sz w:val="18"/>
        <w:szCs w:val="18"/>
      </w:rPr>
      <w:t xml:space="preserve">Construction Pathways </w:t>
    </w:r>
    <w:r w:rsidRPr="00FF5735">
      <w:rPr>
        <w:i/>
        <w:color w:val="002060"/>
        <w:sz w:val="18"/>
        <w:szCs w:val="18"/>
      </w:rPr>
      <w:t>A</w:t>
    </w:r>
    <w:r>
      <w:rPr>
        <w:i/>
        <w:color w:val="002060"/>
        <w:sz w:val="18"/>
        <w:szCs w:val="18"/>
      </w:rPr>
      <w:t>/M/V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601CDD81" w:rsidR="000C5B61" w:rsidRDefault="000C5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8110BB"/>
    <w:multiLevelType w:val="hybridMultilevel"/>
    <w:tmpl w:val="2EF289BC"/>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026509DF"/>
    <w:multiLevelType w:val="hybridMultilevel"/>
    <w:tmpl w:val="0CBAABEA"/>
    <w:lvl w:ilvl="0" w:tplc="C2EA32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6"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9" w15:restartNumberingAfterBreak="0">
    <w:nsid w:val="0B4F74FD"/>
    <w:multiLevelType w:val="hybridMultilevel"/>
    <w:tmpl w:val="B0D20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1B263815"/>
    <w:multiLevelType w:val="hybridMultilevel"/>
    <w:tmpl w:val="5FCEE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676DB6"/>
    <w:multiLevelType w:val="multilevel"/>
    <w:tmpl w:val="56F0C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4A600FD"/>
    <w:multiLevelType w:val="hybridMultilevel"/>
    <w:tmpl w:val="1104369C"/>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34A67"/>
    <w:multiLevelType w:val="multilevel"/>
    <w:tmpl w:val="2E8A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8513BF"/>
    <w:multiLevelType w:val="hybridMultilevel"/>
    <w:tmpl w:val="89060B3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2"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62872B6C"/>
    <w:multiLevelType w:val="hybridMultilevel"/>
    <w:tmpl w:val="EB42D1F0"/>
    <w:lvl w:ilvl="0" w:tplc="603EA900">
      <w:start w:val="1"/>
      <w:numFmt w:val="bullet"/>
      <w:pStyle w:val="VCAAbullet"/>
      <w:lvlText w:val=""/>
      <w:lvlJc w:val="left"/>
      <w:pPr>
        <w:ind w:left="5748" w:hanging="360"/>
      </w:pPr>
      <w:rPr>
        <w:rFonts w:ascii="Symbol" w:hAnsi="Symbol" w:hint="default"/>
      </w:rPr>
    </w:lvl>
    <w:lvl w:ilvl="1" w:tplc="0C090003">
      <w:start w:val="1"/>
      <w:numFmt w:val="bullet"/>
      <w:lvlText w:val="o"/>
      <w:lvlJc w:val="left"/>
      <w:pPr>
        <w:ind w:left="6468" w:hanging="360"/>
      </w:pPr>
      <w:rPr>
        <w:rFonts w:ascii="Courier New" w:hAnsi="Courier New" w:cs="Courier New" w:hint="default"/>
      </w:rPr>
    </w:lvl>
    <w:lvl w:ilvl="2" w:tplc="0C090005">
      <w:start w:val="1"/>
      <w:numFmt w:val="bullet"/>
      <w:lvlText w:val=""/>
      <w:lvlJc w:val="left"/>
      <w:pPr>
        <w:ind w:left="7188" w:hanging="360"/>
      </w:pPr>
      <w:rPr>
        <w:rFonts w:ascii="Wingdings" w:hAnsi="Wingdings" w:hint="default"/>
      </w:rPr>
    </w:lvl>
    <w:lvl w:ilvl="3" w:tplc="0C090001">
      <w:start w:val="1"/>
      <w:numFmt w:val="bullet"/>
      <w:lvlText w:val=""/>
      <w:lvlJc w:val="left"/>
      <w:pPr>
        <w:ind w:left="7908" w:hanging="360"/>
      </w:pPr>
      <w:rPr>
        <w:rFonts w:ascii="Symbol" w:hAnsi="Symbol" w:hint="default"/>
      </w:rPr>
    </w:lvl>
    <w:lvl w:ilvl="4" w:tplc="0C090003">
      <w:start w:val="1"/>
      <w:numFmt w:val="bullet"/>
      <w:lvlText w:val="o"/>
      <w:lvlJc w:val="left"/>
      <w:pPr>
        <w:ind w:left="8628" w:hanging="360"/>
      </w:pPr>
      <w:rPr>
        <w:rFonts w:ascii="Courier New" w:hAnsi="Courier New" w:cs="Courier New" w:hint="default"/>
      </w:rPr>
    </w:lvl>
    <w:lvl w:ilvl="5" w:tplc="0C090005">
      <w:start w:val="1"/>
      <w:numFmt w:val="bullet"/>
      <w:lvlText w:val=""/>
      <w:lvlJc w:val="left"/>
      <w:pPr>
        <w:ind w:left="9348" w:hanging="360"/>
      </w:pPr>
      <w:rPr>
        <w:rFonts w:ascii="Wingdings" w:hAnsi="Wingdings" w:hint="default"/>
      </w:rPr>
    </w:lvl>
    <w:lvl w:ilvl="6" w:tplc="0C090001">
      <w:start w:val="1"/>
      <w:numFmt w:val="bullet"/>
      <w:lvlText w:val=""/>
      <w:lvlJc w:val="left"/>
      <w:pPr>
        <w:ind w:left="10068" w:hanging="360"/>
      </w:pPr>
      <w:rPr>
        <w:rFonts w:ascii="Symbol" w:hAnsi="Symbol" w:hint="default"/>
      </w:rPr>
    </w:lvl>
    <w:lvl w:ilvl="7" w:tplc="0C090003">
      <w:start w:val="1"/>
      <w:numFmt w:val="bullet"/>
      <w:lvlText w:val="o"/>
      <w:lvlJc w:val="left"/>
      <w:pPr>
        <w:ind w:left="10788" w:hanging="360"/>
      </w:pPr>
      <w:rPr>
        <w:rFonts w:ascii="Courier New" w:hAnsi="Courier New" w:cs="Courier New" w:hint="default"/>
      </w:rPr>
    </w:lvl>
    <w:lvl w:ilvl="8" w:tplc="0C090005">
      <w:start w:val="1"/>
      <w:numFmt w:val="bullet"/>
      <w:lvlText w:val=""/>
      <w:lvlJc w:val="left"/>
      <w:pPr>
        <w:ind w:left="11508" w:hanging="360"/>
      </w:pPr>
      <w:rPr>
        <w:rFonts w:ascii="Wingdings" w:hAnsi="Wingdings" w:hint="default"/>
      </w:rPr>
    </w:lvl>
  </w:abstractNum>
  <w:abstractNum w:abstractNumId="25"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5A324C"/>
    <w:multiLevelType w:val="hybridMultilevel"/>
    <w:tmpl w:val="B7C0E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29" w15:restartNumberingAfterBreak="0">
    <w:nsid w:val="77BB16B1"/>
    <w:multiLevelType w:val="hybridMultilevel"/>
    <w:tmpl w:val="45EA76A4"/>
    <w:lvl w:ilvl="0" w:tplc="9DB81F2A">
      <w:start w:val="1"/>
      <w:numFmt w:val="bullet"/>
      <w:pStyle w:val="ListBulletintable"/>
      <w:lvlText w:val=""/>
      <w:lvlJc w:val="left"/>
      <w:pPr>
        <w:ind w:left="748" w:hanging="360"/>
      </w:pPr>
      <w:rPr>
        <w:rFonts w:ascii="Symbol" w:hAnsi="Symbol" w:cs="Times New Roman" w:hint="default"/>
        <w:b w:val="0"/>
        <w:i w:val="0"/>
        <w:sz w:val="22"/>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30"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num w:numId="1" w16cid:durableId="663824780">
    <w:abstractNumId w:val="26"/>
  </w:num>
  <w:num w:numId="2" w16cid:durableId="626860262">
    <w:abstractNumId w:val="0"/>
  </w:num>
  <w:num w:numId="3" w16cid:durableId="224414792">
    <w:abstractNumId w:val="31"/>
  </w:num>
  <w:num w:numId="4" w16cid:durableId="1747681104">
    <w:abstractNumId w:val="30"/>
  </w:num>
  <w:num w:numId="5" w16cid:durableId="365985609">
    <w:abstractNumId w:val="21"/>
  </w:num>
  <w:num w:numId="6" w16cid:durableId="1781337022">
    <w:abstractNumId w:val="28"/>
  </w:num>
  <w:num w:numId="7" w16cid:durableId="1178159666">
    <w:abstractNumId w:val="22"/>
  </w:num>
  <w:num w:numId="8" w16cid:durableId="1533609472">
    <w:abstractNumId w:val="1"/>
  </w:num>
  <w:num w:numId="9" w16cid:durableId="211697451">
    <w:abstractNumId w:val="10"/>
  </w:num>
  <w:num w:numId="10" w16cid:durableId="1537540308">
    <w:abstractNumId w:val="2"/>
  </w:num>
  <w:num w:numId="11" w16cid:durableId="407383740">
    <w:abstractNumId w:val="25"/>
  </w:num>
  <w:num w:numId="12" w16cid:durableId="946044561">
    <w:abstractNumId w:val="17"/>
  </w:num>
  <w:num w:numId="13" w16cid:durableId="34045652">
    <w:abstractNumId w:val="5"/>
  </w:num>
  <w:num w:numId="14" w16cid:durableId="1650018660">
    <w:abstractNumId w:val="18"/>
  </w:num>
  <w:num w:numId="15" w16cid:durableId="592471995">
    <w:abstractNumId w:val="8"/>
  </w:num>
  <w:num w:numId="16" w16cid:durableId="1943217077">
    <w:abstractNumId w:val="15"/>
  </w:num>
  <w:num w:numId="17" w16cid:durableId="2106144542">
    <w:abstractNumId w:val="7"/>
  </w:num>
  <w:num w:numId="18" w16cid:durableId="1261180617">
    <w:abstractNumId w:val="6"/>
  </w:num>
  <w:num w:numId="19" w16cid:durableId="1093433508">
    <w:abstractNumId w:val="13"/>
  </w:num>
  <w:num w:numId="20" w16cid:durableId="717361337">
    <w:abstractNumId w:val="24"/>
  </w:num>
  <w:num w:numId="21" w16cid:durableId="1601838194">
    <w:abstractNumId w:val="29"/>
  </w:num>
  <w:num w:numId="22" w16cid:durableId="469053611">
    <w:abstractNumId w:val="19"/>
  </w:num>
  <w:num w:numId="23" w16cid:durableId="142044481">
    <w:abstractNumId w:val="12"/>
  </w:num>
  <w:num w:numId="24" w16cid:durableId="1456632277">
    <w:abstractNumId w:val="4"/>
  </w:num>
  <w:num w:numId="25" w16cid:durableId="1237326410">
    <w:abstractNumId w:val="20"/>
  </w:num>
  <w:num w:numId="26" w16cid:durableId="1768429738">
    <w:abstractNumId w:val="27"/>
  </w:num>
  <w:num w:numId="27" w16cid:durableId="1573614483">
    <w:abstractNumId w:val="11"/>
  </w:num>
  <w:num w:numId="28" w16cid:durableId="2037852752">
    <w:abstractNumId w:val="9"/>
  </w:num>
  <w:num w:numId="29" w16cid:durableId="1350375241">
    <w:abstractNumId w:val="3"/>
  </w:num>
  <w:num w:numId="30" w16cid:durableId="660158754">
    <w:abstractNumId w:val="7"/>
  </w:num>
  <w:num w:numId="31" w16cid:durableId="959146365">
    <w:abstractNumId w:val="16"/>
  </w:num>
  <w:num w:numId="32" w16cid:durableId="397944456">
    <w:abstractNumId w:val="23"/>
  </w:num>
  <w:num w:numId="33" w16cid:durableId="2706778">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206A"/>
    <w:rsid w:val="00003B69"/>
    <w:rsid w:val="0001408A"/>
    <w:rsid w:val="00016290"/>
    <w:rsid w:val="00022BEF"/>
    <w:rsid w:val="00024E72"/>
    <w:rsid w:val="00030CD0"/>
    <w:rsid w:val="00030E3B"/>
    <w:rsid w:val="00043BE6"/>
    <w:rsid w:val="00047256"/>
    <w:rsid w:val="00047AEC"/>
    <w:rsid w:val="000526C7"/>
    <w:rsid w:val="00052E1A"/>
    <w:rsid w:val="00053DE6"/>
    <w:rsid w:val="00053E45"/>
    <w:rsid w:val="00055B98"/>
    <w:rsid w:val="00057C02"/>
    <w:rsid w:val="0006320A"/>
    <w:rsid w:val="000646DA"/>
    <w:rsid w:val="00065583"/>
    <w:rsid w:val="00065B32"/>
    <w:rsid w:val="000703BF"/>
    <w:rsid w:val="000717CB"/>
    <w:rsid w:val="00071EFD"/>
    <w:rsid w:val="00077568"/>
    <w:rsid w:val="000863F2"/>
    <w:rsid w:val="000908EF"/>
    <w:rsid w:val="00097A04"/>
    <w:rsid w:val="000A1F33"/>
    <w:rsid w:val="000A39F3"/>
    <w:rsid w:val="000A441F"/>
    <w:rsid w:val="000B4130"/>
    <w:rsid w:val="000C184F"/>
    <w:rsid w:val="000C2799"/>
    <w:rsid w:val="000C3056"/>
    <w:rsid w:val="000C5B61"/>
    <w:rsid w:val="000D78E9"/>
    <w:rsid w:val="000E26AE"/>
    <w:rsid w:val="000E32BC"/>
    <w:rsid w:val="000E68C7"/>
    <w:rsid w:val="000F221E"/>
    <w:rsid w:val="000F3F0F"/>
    <w:rsid w:val="000F6190"/>
    <w:rsid w:val="00103E85"/>
    <w:rsid w:val="00106407"/>
    <w:rsid w:val="001076E7"/>
    <w:rsid w:val="00107F5C"/>
    <w:rsid w:val="00112568"/>
    <w:rsid w:val="00113055"/>
    <w:rsid w:val="00113CE6"/>
    <w:rsid w:val="001150C1"/>
    <w:rsid w:val="00123937"/>
    <w:rsid w:val="00126D86"/>
    <w:rsid w:val="00130D63"/>
    <w:rsid w:val="00133C6A"/>
    <w:rsid w:val="00140E36"/>
    <w:rsid w:val="001427A8"/>
    <w:rsid w:val="0014386C"/>
    <w:rsid w:val="00151FEB"/>
    <w:rsid w:val="0015212D"/>
    <w:rsid w:val="00155490"/>
    <w:rsid w:val="00163043"/>
    <w:rsid w:val="001643C2"/>
    <w:rsid w:val="00166282"/>
    <w:rsid w:val="00172588"/>
    <w:rsid w:val="0017288C"/>
    <w:rsid w:val="00174C32"/>
    <w:rsid w:val="00176CB1"/>
    <w:rsid w:val="001803E5"/>
    <w:rsid w:val="0018219C"/>
    <w:rsid w:val="001836D0"/>
    <w:rsid w:val="001942C4"/>
    <w:rsid w:val="00196FE8"/>
    <w:rsid w:val="001A1E40"/>
    <w:rsid w:val="001B29E7"/>
    <w:rsid w:val="001B345E"/>
    <w:rsid w:val="001D1392"/>
    <w:rsid w:val="001D3BFA"/>
    <w:rsid w:val="001D61F4"/>
    <w:rsid w:val="001E2347"/>
    <w:rsid w:val="001E367A"/>
    <w:rsid w:val="001E3C16"/>
    <w:rsid w:val="001E6E23"/>
    <w:rsid w:val="001F28D8"/>
    <w:rsid w:val="00201620"/>
    <w:rsid w:val="00201903"/>
    <w:rsid w:val="00206C08"/>
    <w:rsid w:val="00210DD0"/>
    <w:rsid w:val="00211946"/>
    <w:rsid w:val="00211AE3"/>
    <w:rsid w:val="002131FA"/>
    <w:rsid w:val="00216D41"/>
    <w:rsid w:val="00217226"/>
    <w:rsid w:val="002216E3"/>
    <w:rsid w:val="00224B84"/>
    <w:rsid w:val="00224B9C"/>
    <w:rsid w:val="00235D50"/>
    <w:rsid w:val="00241661"/>
    <w:rsid w:val="002458EE"/>
    <w:rsid w:val="00245C7B"/>
    <w:rsid w:val="002500CD"/>
    <w:rsid w:val="00257A5A"/>
    <w:rsid w:val="00262276"/>
    <w:rsid w:val="00262D62"/>
    <w:rsid w:val="00265DD6"/>
    <w:rsid w:val="00275B9F"/>
    <w:rsid w:val="00276109"/>
    <w:rsid w:val="00276991"/>
    <w:rsid w:val="00281BA0"/>
    <w:rsid w:val="00281FD5"/>
    <w:rsid w:val="0029274D"/>
    <w:rsid w:val="00292B7E"/>
    <w:rsid w:val="00295445"/>
    <w:rsid w:val="002A01BA"/>
    <w:rsid w:val="002A1910"/>
    <w:rsid w:val="002A3A5F"/>
    <w:rsid w:val="002B4C3E"/>
    <w:rsid w:val="002B5C40"/>
    <w:rsid w:val="002D1E95"/>
    <w:rsid w:val="002D42C1"/>
    <w:rsid w:val="002E00C1"/>
    <w:rsid w:val="002F1515"/>
    <w:rsid w:val="002F2D8B"/>
    <w:rsid w:val="002F608D"/>
    <w:rsid w:val="00300DDF"/>
    <w:rsid w:val="003050DB"/>
    <w:rsid w:val="0030602D"/>
    <w:rsid w:val="003118C9"/>
    <w:rsid w:val="003212B7"/>
    <w:rsid w:val="00326050"/>
    <w:rsid w:val="003262F8"/>
    <w:rsid w:val="003277CD"/>
    <w:rsid w:val="00330B05"/>
    <w:rsid w:val="00332B90"/>
    <w:rsid w:val="00336451"/>
    <w:rsid w:val="00343D39"/>
    <w:rsid w:val="00344418"/>
    <w:rsid w:val="003473E0"/>
    <w:rsid w:val="00351205"/>
    <w:rsid w:val="00355D74"/>
    <w:rsid w:val="00360941"/>
    <w:rsid w:val="00360CE9"/>
    <w:rsid w:val="003749A8"/>
    <w:rsid w:val="003760CA"/>
    <w:rsid w:val="00376934"/>
    <w:rsid w:val="00380BE8"/>
    <w:rsid w:val="003851DD"/>
    <w:rsid w:val="00386003"/>
    <w:rsid w:val="00386D42"/>
    <w:rsid w:val="00387969"/>
    <w:rsid w:val="0039013A"/>
    <w:rsid w:val="0039193E"/>
    <w:rsid w:val="00392625"/>
    <w:rsid w:val="00394739"/>
    <w:rsid w:val="003A1169"/>
    <w:rsid w:val="003A702B"/>
    <w:rsid w:val="003B37D2"/>
    <w:rsid w:val="003B5757"/>
    <w:rsid w:val="003B7E7D"/>
    <w:rsid w:val="003C01DF"/>
    <w:rsid w:val="003C0B7F"/>
    <w:rsid w:val="003C730F"/>
    <w:rsid w:val="003D2F76"/>
    <w:rsid w:val="003D718F"/>
    <w:rsid w:val="003D73D4"/>
    <w:rsid w:val="003E474E"/>
    <w:rsid w:val="003F19E5"/>
    <w:rsid w:val="003F3ABE"/>
    <w:rsid w:val="0040062E"/>
    <w:rsid w:val="00400EC3"/>
    <w:rsid w:val="004052E5"/>
    <w:rsid w:val="004125F8"/>
    <w:rsid w:val="00412DA8"/>
    <w:rsid w:val="00427B16"/>
    <w:rsid w:val="00434AB5"/>
    <w:rsid w:val="00441A62"/>
    <w:rsid w:val="0044668B"/>
    <w:rsid w:val="00446FAA"/>
    <w:rsid w:val="004511A8"/>
    <w:rsid w:val="00454FE1"/>
    <w:rsid w:val="004643B1"/>
    <w:rsid w:val="004649A5"/>
    <w:rsid w:val="0046656F"/>
    <w:rsid w:val="004724F1"/>
    <w:rsid w:val="00475BCD"/>
    <w:rsid w:val="0048673F"/>
    <w:rsid w:val="00486A50"/>
    <w:rsid w:val="00497467"/>
    <w:rsid w:val="004A72A4"/>
    <w:rsid w:val="004B0B2D"/>
    <w:rsid w:val="004B601A"/>
    <w:rsid w:val="004C424F"/>
    <w:rsid w:val="004D23B9"/>
    <w:rsid w:val="004D27A7"/>
    <w:rsid w:val="004D6A89"/>
    <w:rsid w:val="004D7EB6"/>
    <w:rsid w:val="004E028A"/>
    <w:rsid w:val="004E0B54"/>
    <w:rsid w:val="004E4D84"/>
    <w:rsid w:val="004E54DF"/>
    <w:rsid w:val="004E5C20"/>
    <w:rsid w:val="004F2D31"/>
    <w:rsid w:val="004F3067"/>
    <w:rsid w:val="004F415C"/>
    <w:rsid w:val="004F48A3"/>
    <w:rsid w:val="004F6DD0"/>
    <w:rsid w:val="00500717"/>
    <w:rsid w:val="00506C42"/>
    <w:rsid w:val="00507D5E"/>
    <w:rsid w:val="00512AA3"/>
    <w:rsid w:val="00513A36"/>
    <w:rsid w:val="00514527"/>
    <w:rsid w:val="0051604B"/>
    <w:rsid w:val="00517755"/>
    <w:rsid w:val="00523CC0"/>
    <w:rsid w:val="005258E2"/>
    <w:rsid w:val="00526D64"/>
    <w:rsid w:val="00530372"/>
    <w:rsid w:val="00530926"/>
    <w:rsid w:val="00533000"/>
    <w:rsid w:val="00534CF0"/>
    <w:rsid w:val="0054480D"/>
    <w:rsid w:val="00544A81"/>
    <w:rsid w:val="0054670D"/>
    <w:rsid w:val="005508A9"/>
    <w:rsid w:val="005521FA"/>
    <w:rsid w:val="005615D3"/>
    <w:rsid w:val="00567C88"/>
    <w:rsid w:val="005941FE"/>
    <w:rsid w:val="0059756A"/>
    <w:rsid w:val="005A2BC2"/>
    <w:rsid w:val="005A490B"/>
    <w:rsid w:val="005B009D"/>
    <w:rsid w:val="005C4607"/>
    <w:rsid w:val="005C5A10"/>
    <w:rsid w:val="005C7CA1"/>
    <w:rsid w:val="005D0A61"/>
    <w:rsid w:val="005D20F9"/>
    <w:rsid w:val="005D449C"/>
    <w:rsid w:val="005D6D30"/>
    <w:rsid w:val="005E3E08"/>
    <w:rsid w:val="005F000A"/>
    <w:rsid w:val="005F0CAC"/>
    <w:rsid w:val="005F0E85"/>
    <w:rsid w:val="005F2920"/>
    <w:rsid w:val="005F2C71"/>
    <w:rsid w:val="005F7FA9"/>
    <w:rsid w:val="00606C05"/>
    <w:rsid w:val="00611363"/>
    <w:rsid w:val="006224B8"/>
    <w:rsid w:val="00625C38"/>
    <w:rsid w:val="0062791A"/>
    <w:rsid w:val="00627D22"/>
    <w:rsid w:val="0063034C"/>
    <w:rsid w:val="00634C46"/>
    <w:rsid w:val="006374CE"/>
    <w:rsid w:val="006411F1"/>
    <w:rsid w:val="006432B2"/>
    <w:rsid w:val="0064595B"/>
    <w:rsid w:val="00645ED9"/>
    <w:rsid w:val="006503E5"/>
    <w:rsid w:val="00652D67"/>
    <w:rsid w:val="006550C0"/>
    <w:rsid w:val="00665E3D"/>
    <w:rsid w:val="00671611"/>
    <w:rsid w:val="0067386A"/>
    <w:rsid w:val="00691E69"/>
    <w:rsid w:val="006955B2"/>
    <w:rsid w:val="006A263C"/>
    <w:rsid w:val="006A4876"/>
    <w:rsid w:val="006A5444"/>
    <w:rsid w:val="006B0E70"/>
    <w:rsid w:val="006B41C7"/>
    <w:rsid w:val="006B4B04"/>
    <w:rsid w:val="006B5922"/>
    <w:rsid w:val="006B6872"/>
    <w:rsid w:val="006C2706"/>
    <w:rsid w:val="006C2CB8"/>
    <w:rsid w:val="006D721D"/>
    <w:rsid w:val="006E32FE"/>
    <w:rsid w:val="006E34B7"/>
    <w:rsid w:val="006E3C8A"/>
    <w:rsid w:val="006E7961"/>
    <w:rsid w:val="006F7E79"/>
    <w:rsid w:val="00703F4A"/>
    <w:rsid w:val="0070692D"/>
    <w:rsid w:val="007240FA"/>
    <w:rsid w:val="007269C4"/>
    <w:rsid w:val="007428E3"/>
    <w:rsid w:val="007454C0"/>
    <w:rsid w:val="0075792F"/>
    <w:rsid w:val="00757F45"/>
    <w:rsid w:val="007615ED"/>
    <w:rsid w:val="007704A8"/>
    <w:rsid w:val="00773EEC"/>
    <w:rsid w:val="00776872"/>
    <w:rsid w:val="00785FA0"/>
    <w:rsid w:val="007877D7"/>
    <w:rsid w:val="00787979"/>
    <w:rsid w:val="007937D2"/>
    <w:rsid w:val="007A17F2"/>
    <w:rsid w:val="007A3A24"/>
    <w:rsid w:val="007A4DC7"/>
    <w:rsid w:val="007A75FE"/>
    <w:rsid w:val="007B68FC"/>
    <w:rsid w:val="007D0443"/>
    <w:rsid w:val="007D2C4C"/>
    <w:rsid w:val="007D470E"/>
    <w:rsid w:val="007D7505"/>
    <w:rsid w:val="007E0F43"/>
    <w:rsid w:val="007F2539"/>
    <w:rsid w:val="007F3256"/>
    <w:rsid w:val="007F5C5F"/>
    <w:rsid w:val="008020B9"/>
    <w:rsid w:val="00804B4F"/>
    <w:rsid w:val="00807B0A"/>
    <w:rsid w:val="008102A5"/>
    <w:rsid w:val="00810484"/>
    <w:rsid w:val="00810778"/>
    <w:rsid w:val="00810DE8"/>
    <w:rsid w:val="00815244"/>
    <w:rsid w:val="00815C76"/>
    <w:rsid w:val="00821B39"/>
    <w:rsid w:val="00822A40"/>
    <w:rsid w:val="00822FEF"/>
    <w:rsid w:val="00826AF7"/>
    <w:rsid w:val="0082767B"/>
    <w:rsid w:val="00832A16"/>
    <w:rsid w:val="00834E09"/>
    <w:rsid w:val="00836226"/>
    <w:rsid w:val="00840559"/>
    <w:rsid w:val="00852303"/>
    <w:rsid w:val="008548E4"/>
    <w:rsid w:val="00855C31"/>
    <w:rsid w:val="00856958"/>
    <w:rsid w:val="00857DC0"/>
    <w:rsid w:val="00861D31"/>
    <w:rsid w:val="0086311F"/>
    <w:rsid w:val="00871098"/>
    <w:rsid w:val="0087540A"/>
    <w:rsid w:val="00877670"/>
    <w:rsid w:val="0088498B"/>
    <w:rsid w:val="00890E06"/>
    <w:rsid w:val="008945A8"/>
    <w:rsid w:val="008949E6"/>
    <w:rsid w:val="008956A9"/>
    <w:rsid w:val="00895871"/>
    <w:rsid w:val="00897519"/>
    <w:rsid w:val="008A017A"/>
    <w:rsid w:val="008A4C48"/>
    <w:rsid w:val="008A67B6"/>
    <w:rsid w:val="008B02B4"/>
    <w:rsid w:val="008B2C0A"/>
    <w:rsid w:val="008C00FE"/>
    <w:rsid w:val="008C013B"/>
    <w:rsid w:val="008C0C92"/>
    <w:rsid w:val="008D268F"/>
    <w:rsid w:val="008D4128"/>
    <w:rsid w:val="008D4DCC"/>
    <w:rsid w:val="008F01FB"/>
    <w:rsid w:val="008F391C"/>
    <w:rsid w:val="008F3A19"/>
    <w:rsid w:val="008F5C69"/>
    <w:rsid w:val="00901ED0"/>
    <w:rsid w:val="009030F7"/>
    <w:rsid w:val="00912189"/>
    <w:rsid w:val="00912651"/>
    <w:rsid w:val="009143BE"/>
    <w:rsid w:val="00916B1E"/>
    <w:rsid w:val="00920565"/>
    <w:rsid w:val="00925C6E"/>
    <w:rsid w:val="0093003A"/>
    <w:rsid w:val="00931305"/>
    <w:rsid w:val="00931A47"/>
    <w:rsid w:val="00933C89"/>
    <w:rsid w:val="00934809"/>
    <w:rsid w:val="00935022"/>
    <w:rsid w:val="009359B2"/>
    <w:rsid w:val="00940F88"/>
    <w:rsid w:val="009573F8"/>
    <w:rsid w:val="00967E7F"/>
    <w:rsid w:val="009727AA"/>
    <w:rsid w:val="00974747"/>
    <w:rsid w:val="009754FC"/>
    <w:rsid w:val="0097708F"/>
    <w:rsid w:val="00981B12"/>
    <w:rsid w:val="00983035"/>
    <w:rsid w:val="00983F04"/>
    <w:rsid w:val="00987E26"/>
    <w:rsid w:val="009940D3"/>
    <w:rsid w:val="00995E50"/>
    <w:rsid w:val="00997D47"/>
    <w:rsid w:val="009A0D61"/>
    <w:rsid w:val="009A182E"/>
    <w:rsid w:val="009A1A80"/>
    <w:rsid w:val="009A6F8F"/>
    <w:rsid w:val="009B1A84"/>
    <w:rsid w:val="009B5A7A"/>
    <w:rsid w:val="009E1326"/>
    <w:rsid w:val="009F23B2"/>
    <w:rsid w:val="009F49E6"/>
    <w:rsid w:val="00A06077"/>
    <w:rsid w:val="00A10081"/>
    <w:rsid w:val="00A10D5C"/>
    <w:rsid w:val="00A12E49"/>
    <w:rsid w:val="00A15DE3"/>
    <w:rsid w:val="00A21172"/>
    <w:rsid w:val="00A23861"/>
    <w:rsid w:val="00A23DA2"/>
    <w:rsid w:val="00A262B1"/>
    <w:rsid w:val="00A301D4"/>
    <w:rsid w:val="00A34344"/>
    <w:rsid w:val="00A36757"/>
    <w:rsid w:val="00A375F4"/>
    <w:rsid w:val="00A37A4F"/>
    <w:rsid w:val="00A41AAF"/>
    <w:rsid w:val="00A44F58"/>
    <w:rsid w:val="00A4516E"/>
    <w:rsid w:val="00A51C8C"/>
    <w:rsid w:val="00A54FE5"/>
    <w:rsid w:val="00A6172C"/>
    <w:rsid w:val="00A645AD"/>
    <w:rsid w:val="00A64704"/>
    <w:rsid w:val="00A65B74"/>
    <w:rsid w:val="00A67FFD"/>
    <w:rsid w:val="00A74AD3"/>
    <w:rsid w:val="00A7733A"/>
    <w:rsid w:val="00A94E99"/>
    <w:rsid w:val="00AA01A4"/>
    <w:rsid w:val="00AB2A25"/>
    <w:rsid w:val="00AB6DBD"/>
    <w:rsid w:val="00AC204B"/>
    <w:rsid w:val="00AC29EF"/>
    <w:rsid w:val="00AC7B58"/>
    <w:rsid w:val="00AD3D3C"/>
    <w:rsid w:val="00AD4261"/>
    <w:rsid w:val="00AE205D"/>
    <w:rsid w:val="00AE39D1"/>
    <w:rsid w:val="00AE4496"/>
    <w:rsid w:val="00AF2EEB"/>
    <w:rsid w:val="00AF3B77"/>
    <w:rsid w:val="00AF67C6"/>
    <w:rsid w:val="00B02E7C"/>
    <w:rsid w:val="00B06C9D"/>
    <w:rsid w:val="00B103E6"/>
    <w:rsid w:val="00B10791"/>
    <w:rsid w:val="00B10A91"/>
    <w:rsid w:val="00B20FCC"/>
    <w:rsid w:val="00B22E10"/>
    <w:rsid w:val="00B2509F"/>
    <w:rsid w:val="00B338C7"/>
    <w:rsid w:val="00B35475"/>
    <w:rsid w:val="00B354CE"/>
    <w:rsid w:val="00B361E3"/>
    <w:rsid w:val="00B40286"/>
    <w:rsid w:val="00B40B96"/>
    <w:rsid w:val="00B40E32"/>
    <w:rsid w:val="00B41580"/>
    <w:rsid w:val="00B469D9"/>
    <w:rsid w:val="00B6183F"/>
    <w:rsid w:val="00B63B2B"/>
    <w:rsid w:val="00B722C1"/>
    <w:rsid w:val="00B752F9"/>
    <w:rsid w:val="00B7659D"/>
    <w:rsid w:val="00B906A5"/>
    <w:rsid w:val="00B91C28"/>
    <w:rsid w:val="00B921B2"/>
    <w:rsid w:val="00B92E41"/>
    <w:rsid w:val="00B945D3"/>
    <w:rsid w:val="00B94893"/>
    <w:rsid w:val="00B95821"/>
    <w:rsid w:val="00B95959"/>
    <w:rsid w:val="00BA1E61"/>
    <w:rsid w:val="00BA3FEC"/>
    <w:rsid w:val="00BB2999"/>
    <w:rsid w:val="00BB33D3"/>
    <w:rsid w:val="00BB4F0A"/>
    <w:rsid w:val="00BC072D"/>
    <w:rsid w:val="00BD487B"/>
    <w:rsid w:val="00BD5848"/>
    <w:rsid w:val="00BE0CA1"/>
    <w:rsid w:val="00BE1C1E"/>
    <w:rsid w:val="00BE7E36"/>
    <w:rsid w:val="00BF093A"/>
    <w:rsid w:val="00BF096A"/>
    <w:rsid w:val="00BF0A45"/>
    <w:rsid w:val="00BF0D26"/>
    <w:rsid w:val="00BF5067"/>
    <w:rsid w:val="00C05EE9"/>
    <w:rsid w:val="00C10052"/>
    <w:rsid w:val="00C10B72"/>
    <w:rsid w:val="00C11CC2"/>
    <w:rsid w:val="00C16F3C"/>
    <w:rsid w:val="00C2545A"/>
    <w:rsid w:val="00C26756"/>
    <w:rsid w:val="00C27F79"/>
    <w:rsid w:val="00C30763"/>
    <w:rsid w:val="00C34DBD"/>
    <w:rsid w:val="00C370A2"/>
    <w:rsid w:val="00C378B4"/>
    <w:rsid w:val="00C37D9B"/>
    <w:rsid w:val="00C40149"/>
    <w:rsid w:val="00C42599"/>
    <w:rsid w:val="00C43C9E"/>
    <w:rsid w:val="00C44C0D"/>
    <w:rsid w:val="00C47D7C"/>
    <w:rsid w:val="00C55D8B"/>
    <w:rsid w:val="00C560E0"/>
    <w:rsid w:val="00C63521"/>
    <w:rsid w:val="00C72520"/>
    <w:rsid w:val="00C74BAF"/>
    <w:rsid w:val="00C766D1"/>
    <w:rsid w:val="00C80B12"/>
    <w:rsid w:val="00C8434B"/>
    <w:rsid w:val="00C84F06"/>
    <w:rsid w:val="00C907E5"/>
    <w:rsid w:val="00C9110C"/>
    <w:rsid w:val="00C915F4"/>
    <w:rsid w:val="00C963F9"/>
    <w:rsid w:val="00CA1EBB"/>
    <w:rsid w:val="00CA4C31"/>
    <w:rsid w:val="00CB4D72"/>
    <w:rsid w:val="00CB6915"/>
    <w:rsid w:val="00CC6E9C"/>
    <w:rsid w:val="00CC6F21"/>
    <w:rsid w:val="00CD08C3"/>
    <w:rsid w:val="00CD39BB"/>
    <w:rsid w:val="00CD3B17"/>
    <w:rsid w:val="00CD3C0F"/>
    <w:rsid w:val="00CE0907"/>
    <w:rsid w:val="00CE16DA"/>
    <w:rsid w:val="00CE1DA4"/>
    <w:rsid w:val="00CE2393"/>
    <w:rsid w:val="00CE45D6"/>
    <w:rsid w:val="00CE5881"/>
    <w:rsid w:val="00CE5DAC"/>
    <w:rsid w:val="00CE65E8"/>
    <w:rsid w:val="00CE7EC0"/>
    <w:rsid w:val="00CF628F"/>
    <w:rsid w:val="00CF7253"/>
    <w:rsid w:val="00CF72D8"/>
    <w:rsid w:val="00D05543"/>
    <w:rsid w:val="00D067A7"/>
    <w:rsid w:val="00D14B45"/>
    <w:rsid w:val="00D205C8"/>
    <w:rsid w:val="00D22F63"/>
    <w:rsid w:val="00D25A18"/>
    <w:rsid w:val="00D25DFE"/>
    <w:rsid w:val="00D3285D"/>
    <w:rsid w:val="00D35BDD"/>
    <w:rsid w:val="00D36064"/>
    <w:rsid w:val="00D379D7"/>
    <w:rsid w:val="00D40377"/>
    <w:rsid w:val="00D442AF"/>
    <w:rsid w:val="00D549B7"/>
    <w:rsid w:val="00D5629E"/>
    <w:rsid w:val="00D634E8"/>
    <w:rsid w:val="00D64281"/>
    <w:rsid w:val="00D66C58"/>
    <w:rsid w:val="00D67450"/>
    <w:rsid w:val="00D71D6A"/>
    <w:rsid w:val="00D85505"/>
    <w:rsid w:val="00D85E70"/>
    <w:rsid w:val="00D860C4"/>
    <w:rsid w:val="00D90766"/>
    <w:rsid w:val="00D93510"/>
    <w:rsid w:val="00DA0C0C"/>
    <w:rsid w:val="00DA2593"/>
    <w:rsid w:val="00DA289B"/>
    <w:rsid w:val="00DA34E7"/>
    <w:rsid w:val="00DA6D8D"/>
    <w:rsid w:val="00DB2D7C"/>
    <w:rsid w:val="00DB44F2"/>
    <w:rsid w:val="00DB4F6A"/>
    <w:rsid w:val="00DC10F8"/>
    <w:rsid w:val="00DC1843"/>
    <w:rsid w:val="00DD4DFF"/>
    <w:rsid w:val="00DD64F9"/>
    <w:rsid w:val="00DE1821"/>
    <w:rsid w:val="00DE3549"/>
    <w:rsid w:val="00DE3E6C"/>
    <w:rsid w:val="00DE64A7"/>
    <w:rsid w:val="00DE78B0"/>
    <w:rsid w:val="00DF1009"/>
    <w:rsid w:val="00DF30A6"/>
    <w:rsid w:val="00E22354"/>
    <w:rsid w:val="00E2539E"/>
    <w:rsid w:val="00E25B3A"/>
    <w:rsid w:val="00E261CB"/>
    <w:rsid w:val="00E31489"/>
    <w:rsid w:val="00E33FA8"/>
    <w:rsid w:val="00E36EC1"/>
    <w:rsid w:val="00E43F4F"/>
    <w:rsid w:val="00E4615F"/>
    <w:rsid w:val="00E4729F"/>
    <w:rsid w:val="00E51ADD"/>
    <w:rsid w:val="00E52E55"/>
    <w:rsid w:val="00E53F46"/>
    <w:rsid w:val="00E54903"/>
    <w:rsid w:val="00E558AB"/>
    <w:rsid w:val="00E55E2D"/>
    <w:rsid w:val="00E578A7"/>
    <w:rsid w:val="00E66E7E"/>
    <w:rsid w:val="00E7095C"/>
    <w:rsid w:val="00E77BCB"/>
    <w:rsid w:val="00E83828"/>
    <w:rsid w:val="00E84EFF"/>
    <w:rsid w:val="00E96CD2"/>
    <w:rsid w:val="00EA193A"/>
    <w:rsid w:val="00EA355D"/>
    <w:rsid w:val="00EA4FC7"/>
    <w:rsid w:val="00EA5791"/>
    <w:rsid w:val="00EB046A"/>
    <w:rsid w:val="00EC085F"/>
    <w:rsid w:val="00EC0F25"/>
    <w:rsid w:val="00EC71D0"/>
    <w:rsid w:val="00EC7B4B"/>
    <w:rsid w:val="00ED5D82"/>
    <w:rsid w:val="00ED7A7C"/>
    <w:rsid w:val="00EE5418"/>
    <w:rsid w:val="00EE596A"/>
    <w:rsid w:val="00EE7555"/>
    <w:rsid w:val="00EF66A1"/>
    <w:rsid w:val="00F02495"/>
    <w:rsid w:val="00F1071A"/>
    <w:rsid w:val="00F30964"/>
    <w:rsid w:val="00F3588D"/>
    <w:rsid w:val="00F40A56"/>
    <w:rsid w:val="00F46AB7"/>
    <w:rsid w:val="00F5021E"/>
    <w:rsid w:val="00F52DC4"/>
    <w:rsid w:val="00F56D8D"/>
    <w:rsid w:val="00F57742"/>
    <w:rsid w:val="00F732E0"/>
    <w:rsid w:val="00F734D5"/>
    <w:rsid w:val="00F74336"/>
    <w:rsid w:val="00F7442B"/>
    <w:rsid w:val="00F7756F"/>
    <w:rsid w:val="00F8182F"/>
    <w:rsid w:val="00F83291"/>
    <w:rsid w:val="00F840CE"/>
    <w:rsid w:val="00F868A5"/>
    <w:rsid w:val="00F872AE"/>
    <w:rsid w:val="00F96465"/>
    <w:rsid w:val="00F97CD6"/>
    <w:rsid w:val="00FA7BEC"/>
    <w:rsid w:val="00FA7D31"/>
    <w:rsid w:val="00FB149B"/>
    <w:rsid w:val="00FB702C"/>
    <w:rsid w:val="00FC13CB"/>
    <w:rsid w:val="00FC1443"/>
    <w:rsid w:val="00FC3807"/>
    <w:rsid w:val="00FC4143"/>
    <w:rsid w:val="00FD0843"/>
    <w:rsid w:val="00FD506F"/>
    <w:rsid w:val="00FE2497"/>
    <w:rsid w:val="00FF5982"/>
    <w:rsid w:val="00FF6625"/>
    <w:rsid w:val="00FF68A9"/>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07FBD3"/>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2D"/>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iPriority w:val="99"/>
    <w:unhideWhenUsed/>
    <w:rsid w:val="003F10D4"/>
    <w:pPr>
      <w:tabs>
        <w:tab w:val="center" w:pos="4513"/>
        <w:tab w:val="right" w:pos="9026"/>
      </w:tabs>
    </w:pPr>
    <w:rPr>
      <w:i/>
      <w:sz w:val="20"/>
    </w:rPr>
  </w:style>
  <w:style w:type="character" w:customStyle="1" w:styleId="HeaderChar">
    <w:name w:val="Header Char"/>
    <w:basedOn w:val="DefaultParagraphFont"/>
    <w:link w:val="Header"/>
    <w:uiPriority w:val="99"/>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5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uiPriority w:val="99"/>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003B69"/>
    <w:pPr>
      <w:tabs>
        <w:tab w:val="left" w:pos="3969"/>
        <w:tab w:val="right" w:leader="dot" w:pos="9072"/>
      </w:tabs>
    </w:pPr>
  </w:style>
  <w:style w:type="character" w:customStyle="1" w:styleId="TOC1Char">
    <w:name w:val="TOC 1 Char"/>
    <w:basedOn w:val="DefaultParagraphFont"/>
    <w:link w:val="TOC1"/>
    <w:uiPriority w:val="39"/>
    <w:rsid w:val="00003B69"/>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155490"/>
    <w:pPr>
      <w:numPr>
        <w:numId w:val="21"/>
      </w:numPr>
      <w:spacing w:before="40" w:after="40"/>
    </w:pPr>
    <w:rPr>
      <w:szCs w:val="24"/>
    </w:rPr>
  </w:style>
  <w:style w:type="character" w:customStyle="1" w:styleId="ListBulletintableChar">
    <w:name w:val="List Bullet in table Char"/>
    <w:basedOn w:val="DefaultParagraphFont"/>
    <w:link w:val="ListBulletintable"/>
    <w:rsid w:val="00155490"/>
    <w:rPr>
      <w:rFonts w:eastAsia="Times New Roman"/>
      <w:sz w:val="22"/>
      <w:szCs w:val="24"/>
    </w:rPr>
  </w:style>
  <w:style w:type="paragraph" w:customStyle="1" w:styleId="TableTextBold0">
    <w:name w:val="Table Text Bold"/>
    <w:basedOn w:val="TableText"/>
    <w:next w:val="Normal"/>
    <w:link w:val="TableTextBoldChar0"/>
    <w:qFormat/>
    <w:rsid w:val="003F67B2"/>
    <w:rPr>
      <w:b/>
    </w:rPr>
  </w:style>
  <w:style w:type="character" w:customStyle="1" w:styleId="TableTextBoldChar0">
    <w:name w:val="Table Text Bold Char"/>
    <w:basedOn w:val="TableTextChar"/>
    <w:link w:val="TableTextBold0"/>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4A72A4"/>
    <w:pPr>
      <w:tabs>
        <w:tab w:val="left" w:pos="267"/>
      </w:tabs>
      <w:spacing w:before="0"/>
      <w:jc w:val="center"/>
    </w:pPr>
    <w:rPr>
      <w:sz w:val="16"/>
    </w:rPr>
  </w:style>
  <w:style w:type="character" w:customStyle="1" w:styleId="TabletextcentredBoldChar">
    <w:name w:val="Table text centred Bold Char"/>
    <w:link w:val="TabletextcentredBold"/>
    <w:rsid w:val="004A72A4"/>
    <w:rPr>
      <w:rFonts w:eastAsia="Times New Roman"/>
      <w:sz w:val="16"/>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4"/>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276991"/>
    <w:pPr>
      <w:framePr w:hSpace="180" w:wrap="around" w:hAnchor="margin" w:y="-750"/>
      <w:tabs>
        <w:tab w:val="left" w:pos="207"/>
      </w:tabs>
      <w:ind w:left="0"/>
      <w:jc w:val="center"/>
    </w:pPr>
    <w:rPr>
      <w:rFonts w:cs="Times New (W1)"/>
      <w:sz w:val="20"/>
      <w:szCs w:val="20"/>
    </w:rPr>
  </w:style>
  <w:style w:type="character" w:customStyle="1" w:styleId="TabletextcentredBold10ptChar">
    <w:name w:val="Table text centred Bold 10pt Char"/>
    <w:link w:val="TabletextcentredBold10pt"/>
    <w:rsid w:val="00276991"/>
    <w:rPr>
      <w:rFonts w:eastAsia="Times New Roman" w:cs="Times New (W1)"/>
      <w:b/>
    </w:rPr>
  </w:style>
  <w:style w:type="paragraph" w:customStyle="1" w:styleId="10ptBefore1ptAfter1pt">
    <w:name w:val="10 pt Before:  1 pt After:  1 pt"/>
    <w:basedOn w:val="Normal"/>
    <w:rsid w:val="00C05EE9"/>
    <w:pPr>
      <w:numPr>
        <w:numId w:val="15"/>
      </w:numPr>
      <w:spacing w:before="40" w:after="40"/>
      <w:ind w:left="397" w:hanging="284"/>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44668B"/>
    <w:pPr>
      <w:numPr>
        <w:ilvl w:val="1"/>
      </w:numPr>
      <w:spacing w:before="360" w:after="360"/>
      <w:ind w:left="113"/>
    </w:pPr>
    <w:rPr>
      <w:rFonts w:asciiTheme="majorHAnsi" w:eastAsiaTheme="minorEastAsia" w:hAnsiTheme="majorHAnsi" w:cstheme="minorBidi"/>
      <w:b/>
      <w:spacing w:val="15"/>
      <w:sz w:val="48"/>
      <w:szCs w:val="22"/>
    </w:rPr>
  </w:style>
  <w:style w:type="character" w:customStyle="1" w:styleId="SubtitleChar">
    <w:name w:val="Subtitle Char"/>
    <w:basedOn w:val="DefaultParagraphFont"/>
    <w:link w:val="Subtitle"/>
    <w:uiPriority w:val="11"/>
    <w:rsid w:val="0044668B"/>
    <w:rPr>
      <w:rFonts w:asciiTheme="majorHAnsi" w:eastAsiaTheme="minorEastAsia" w:hAnsiTheme="majorHAnsi" w:cstheme="minorBidi"/>
      <w:b/>
      <w:spacing w:val="15"/>
      <w:sz w:val="48"/>
      <w:szCs w:val="22"/>
    </w:rPr>
  </w:style>
  <w:style w:type="paragraph" w:customStyle="1" w:styleId="ListBullets2ndlevel">
    <w:name w:val="List Bullets 2nd level"/>
    <w:basedOn w:val="ListBullets"/>
    <w:qFormat/>
    <w:rsid w:val="00E31489"/>
    <w:pPr>
      <w:numPr>
        <w:numId w:val="16"/>
      </w:numPr>
      <w:spacing w:before="60"/>
      <w:ind w:left="1021" w:hanging="284"/>
    </w:pPr>
  </w:style>
  <w:style w:type="paragraph" w:styleId="ListBullet">
    <w:name w:val="List Bullet"/>
    <w:basedOn w:val="ListParagraph"/>
    <w:link w:val="ListBulletChar"/>
    <w:qFormat/>
    <w:rsid w:val="009030F7"/>
    <w:pPr>
      <w:numPr>
        <w:ilvl w:val="0"/>
        <w:numId w:val="0"/>
      </w:numPr>
      <w:spacing w:before="80" w:after="80"/>
      <w:ind w:left="568" w:hanging="284"/>
    </w:pPr>
  </w:style>
  <w:style w:type="paragraph" w:styleId="NormalWeb">
    <w:name w:val="Normal (Web)"/>
    <w:basedOn w:val="Normal"/>
    <w:uiPriority w:val="99"/>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44668B"/>
    <w:pPr>
      <w:spacing w:before="360" w:after="360"/>
      <w:ind w:left="113"/>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4668B"/>
    <w:rPr>
      <w:rFonts w:eastAsiaTheme="majorEastAsia" w:cstheme="majorBidi"/>
      <w:b/>
      <w:spacing w:val="-10"/>
      <w:kern w:val="28"/>
      <w:sz w:val="72"/>
      <w:szCs w:val="56"/>
    </w:rPr>
  </w:style>
  <w:style w:type="paragraph" w:customStyle="1" w:styleId="NormalItalicindented">
    <w:name w:val="Normal Italic indented"/>
    <w:basedOn w:val="Normal"/>
    <w:next w:val="Normal"/>
    <w:link w:val="NormalItalicindentedChar"/>
    <w:rsid w:val="00703F4A"/>
    <w:pPr>
      <w:spacing w:before="60"/>
      <w:ind w:left="284"/>
    </w:pPr>
    <w:rPr>
      <w:i/>
    </w:rPr>
  </w:style>
  <w:style w:type="character" w:customStyle="1" w:styleId="NormalItalicindentedChar">
    <w:name w:val="Normal Italic indented Char"/>
    <w:link w:val="NormalItalicindented"/>
    <w:rsid w:val="00703F4A"/>
    <w:rPr>
      <w:rFonts w:eastAsia="Times New Roman"/>
      <w:i/>
      <w:sz w:val="22"/>
    </w:rPr>
  </w:style>
  <w:style w:type="paragraph" w:customStyle="1" w:styleId="TableTextBoldcentred0">
    <w:name w:val="Table Text Bold centred"/>
    <w:basedOn w:val="Normal"/>
    <w:link w:val="TableTextBoldcentredChar0"/>
    <w:qFormat/>
    <w:rsid w:val="00343D39"/>
    <w:pPr>
      <w:spacing w:before="40" w:after="40"/>
      <w:ind w:left="113"/>
      <w:jc w:val="center"/>
    </w:pPr>
    <w:rPr>
      <w:rFonts w:eastAsia="SimSun"/>
      <w:b/>
      <w:szCs w:val="24"/>
    </w:rPr>
  </w:style>
  <w:style w:type="character" w:customStyle="1" w:styleId="TableTextBoldcentredChar0">
    <w:name w:val="Table Text Bold centred Char"/>
    <w:basedOn w:val="DefaultParagraphFont"/>
    <w:link w:val="TableTextBoldcentred0"/>
    <w:rsid w:val="00343D39"/>
    <w:rPr>
      <w:rFonts w:eastAsia="SimSun"/>
      <w:b/>
      <w:sz w:val="22"/>
      <w:szCs w:val="24"/>
    </w:rPr>
  </w:style>
  <w:style w:type="paragraph" w:styleId="BalloonText">
    <w:name w:val="Balloon Text"/>
    <w:basedOn w:val="Normal"/>
    <w:link w:val="BalloonTextChar"/>
    <w:uiPriority w:val="99"/>
    <w:semiHidden/>
    <w:unhideWhenUsed/>
    <w:rsid w:val="00002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0206A"/>
    <w:rPr>
      <w:rFonts w:ascii="Tahoma" w:hAnsi="Tahoma" w:cs="Tahoma"/>
      <w:sz w:val="16"/>
      <w:szCs w:val="16"/>
    </w:rPr>
  </w:style>
  <w:style w:type="paragraph" w:customStyle="1" w:styleId="StyleCentered">
    <w:name w:val="Style Centered"/>
    <w:basedOn w:val="Normal"/>
    <w:next w:val="Normal"/>
    <w:link w:val="StyleCenteredChar"/>
    <w:rsid w:val="0000206A"/>
    <w:pPr>
      <w:jc w:val="center"/>
    </w:pPr>
  </w:style>
  <w:style w:type="character" w:customStyle="1" w:styleId="StyleCenteredChar">
    <w:name w:val="Style Centered Char"/>
    <w:basedOn w:val="DefaultParagraphFont"/>
    <w:link w:val="StyleCentered"/>
    <w:rsid w:val="0000206A"/>
    <w:rPr>
      <w:rFonts w:eastAsia="Times New Roman"/>
      <w:sz w:val="22"/>
    </w:rPr>
  </w:style>
  <w:style w:type="paragraph" w:styleId="TOC2">
    <w:name w:val="toc 2"/>
    <w:basedOn w:val="Normal"/>
    <w:next w:val="Normal"/>
    <w:autoRedefine/>
    <w:uiPriority w:val="39"/>
    <w:semiHidden/>
    <w:unhideWhenUsed/>
    <w:rsid w:val="0000206A"/>
    <w:pPr>
      <w:ind w:left="220"/>
    </w:pPr>
    <w:rPr>
      <w:rFonts w:eastAsia="Calibri"/>
      <w:szCs w:val="22"/>
    </w:rPr>
  </w:style>
  <w:style w:type="paragraph" w:customStyle="1" w:styleId="ListBullet8ptTable">
    <w:name w:val="List Bullet 8 pt Table"/>
    <w:basedOn w:val="Normal"/>
    <w:link w:val="ListBullet8ptTableChar"/>
    <w:rsid w:val="0000206A"/>
    <w:pPr>
      <w:numPr>
        <w:numId w:val="18"/>
      </w:numPr>
      <w:tabs>
        <w:tab w:val="left" w:pos="236"/>
      </w:tabs>
      <w:spacing w:before="0"/>
      <w:ind w:left="-55" w:firstLine="7"/>
    </w:pPr>
    <w:rPr>
      <w:rFonts w:cs="Times New (W1)"/>
      <w:sz w:val="16"/>
    </w:rPr>
  </w:style>
  <w:style w:type="character" w:customStyle="1" w:styleId="ListBullet8ptTableChar">
    <w:name w:val="List Bullet 8 pt Table Char"/>
    <w:basedOn w:val="DefaultParagraphFont"/>
    <w:link w:val="ListBullet8ptTable"/>
    <w:rsid w:val="0000206A"/>
    <w:rPr>
      <w:rFonts w:eastAsia="Times New Roman" w:cs="Times New (W1)"/>
      <w:sz w:val="16"/>
    </w:rPr>
  </w:style>
  <w:style w:type="paragraph" w:customStyle="1" w:styleId="ListBullet9pt">
    <w:name w:val="List Bullet 9 pt"/>
    <w:basedOn w:val="ListBullet8ptTable"/>
    <w:link w:val="ListBullet9ptChar"/>
    <w:rsid w:val="0000206A"/>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00206A"/>
    <w:rPr>
      <w:rFonts w:eastAsia="Times New Roman" w:cs="Times New (W1)"/>
      <w:sz w:val="18"/>
      <w:szCs w:val="18"/>
    </w:rPr>
  </w:style>
  <w:style w:type="paragraph" w:customStyle="1" w:styleId="ListBullet8ptTableBodyCalibri75pt">
    <w:name w:val="List Bullet 8 pt Table + +Body (Calibri) 7.5 pt"/>
    <w:basedOn w:val="ListBullet8ptTable"/>
    <w:rsid w:val="0000206A"/>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00206A"/>
    <w:pPr>
      <w:tabs>
        <w:tab w:val="right" w:pos="9072"/>
      </w:tabs>
      <w:spacing w:before="0"/>
    </w:pPr>
    <w:rPr>
      <w:rFonts w:eastAsia="Calibri"/>
      <w:b/>
      <w:sz w:val="24"/>
      <w:szCs w:val="22"/>
    </w:rPr>
  </w:style>
  <w:style w:type="character" w:styleId="UnresolvedMention">
    <w:name w:val="Unresolved Mention"/>
    <w:basedOn w:val="DefaultParagraphFont"/>
    <w:uiPriority w:val="99"/>
    <w:semiHidden/>
    <w:unhideWhenUsed/>
    <w:rsid w:val="0000206A"/>
    <w:rPr>
      <w:color w:val="605E5C"/>
      <w:shd w:val="clear" w:color="auto" w:fill="E1DFDD"/>
    </w:rPr>
  </w:style>
  <w:style w:type="character" w:customStyle="1" w:styleId="ListBulletChar">
    <w:name w:val="List Bullet Char"/>
    <w:link w:val="ListBullet"/>
    <w:rsid w:val="0000206A"/>
    <w:rPr>
      <w:rFonts w:eastAsia="Times New Roman"/>
      <w:sz w:val="22"/>
      <w:szCs w:val="22"/>
    </w:rPr>
  </w:style>
  <w:style w:type="paragraph" w:customStyle="1" w:styleId="StyleListBullet95pt">
    <w:name w:val="Style List Bullet 9.5 pt"/>
    <w:basedOn w:val="ListBullet9pt"/>
    <w:link w:val="StyleListBullet95ptChar"/>
    <w:rsid w:val="0000206A"/>
    <w:pPr>
      <w:framePr w:wrap="around"/>
      <w:ind w:left="-57" w:firstLine="6"/>
    </w:pPr>
    <w:rPr>
      <w:sz w:val="19"/>
    </w:rPr>
  </w:style>
  <w:style w:type="paragraph" w:customStyle="1" w:styleId="ListBullet10pt">
    <w:name w:val="List Bullet 10 pt"/>
    <w:basedOn w:val="ListBullet9pt"/>
    <w:next w:val="Normal"/>
    <w:rsid w:val="0000206A"/>
    <w:pPr>
      <w:framePr w:wrap="around"/>
    </w:pPr>
    <w:rPr>
      <w:sz w:val="20"/>
    </w:rPr>
  </w:style>
  <w:style w:type="character" w:customStyle="1" w:styleId="StyleListBullet95ptChar">
    <w:name w:val="Style List Bullet 9.5 pt Char"/>
    <w:basedOn w:val="ListBullet9ptChar"/>
    <w:link w:val="StyleListBullet95pt"/>
    <w:rsid w:val="0000206A"/>
    <w:rPr>
      <w:rFonts w:eastAsia="Times New Roman" w:cs="Times New (W1)"/>
      <w:sz w:val="19"/>
      <w:szCs w:val="18"/>
    </w:rPr>
  </w:style>
  <w:style w:type="paragraph" w:customStyle="1" w:styleId="StyleHeading1Centered">
    <w:name w:val="Style Heading 1 + Centered"/>
    <w:basedOn w:val="Heading1"/>
    <w:link w:val="StyleHeading1CenteredChar"/>
    <w:rsid w:val="0000206A"/>
    <w:pPr>
      <w:jc w:val="center"/>
    </w:pPr>
  </w:style>
  <w:style w:type="paragraph" w:customStyle="1" w:styleId="Heading1centered">
    <w:name w:val="Heading 1 centered"/>
    <w:basedOn w:val="Heading1"/>
    <w:next w:val="Normal"/>
    <w:link w:val="Heading1centeredChar"/>
    <w:qFormat/>
    <w:rsid w:val="0000206A"/>
    <w:pPr>
      <w:jc w:val="center"/>
    </w:pPr>
    <w:rPr>
      <w:szCs w:val="28"/>
    </w:rPr>
  </w:style>
  <w:style w:type="character" w:customStyle="1" w:styleId="StyleHeading1CenteredChar">
    <w:name w:val="Style Heading 1 + Centered Char"/>
    <w:basedOn w:val="Heading1Char"/>
    <w:link w:val="StyleHeading1Centered"/>
    <w:rsid w:val="0000206A"/>
    <w:rPr>
      <w:rFonts w:eastAsia="Times New Roman"/>
      <w:b/>
      <w:bCs/>
      <w:sz w:val="32"/>
      <w:szCs w:val="36"/>
      <w:lang w:val="en-US"/>
    </w:rPr>
  </w:style>
  <w:style w:type="paragraph" w:customStyle="1" w:styleId="LIstbulletsintableUnitgoals">
    <w:name w:val="LIst bullets in table (Unit goals)"/>
    <w:basedOn w:val="ListBulletintable"/>
    <w:link w:val="LIstbulletsintableUnitgoalsChar"/>
    <w:qFormat/>
    <w:rsid w:val="0000206A"/>
    <w:pPr>
      <w:tabs>
        <w:tab w:val="left" w:pos="514"/>
        <w:tab w:val="num" w:pos="1209"/>
      </w:tabs>
      <w:spacing w:after="0"/>
      <w:ind w:left="170" w:hanging="170"/>
    </w:pPr>
  </w:style>
  <w:style w:type="character" w:customStyle="1" w:styleId="Heading1centeredChar">
    <w:name w:val="Heading 1 centered Char"/>
    <w:basedOn w:val="Heading1Char"/>
    <w:link w:val="Heading1centered"/>
    <w:rsid w:val="0000206A"/>
    <w:rPr>
      <w:rFonts w:eastAsia="Times New Roman"/>
      <w:b/>
      <w:bCs/>
      <w:sz w:val="32"/>
      <w:szCs w:val="28"/>
      <w:lang w:val="en-US"/>
    </w:rPr>
  </w:style>
  <w:style w:type="character" w:customStyle="1" w:styleId="LIstbulletsintableUnitgoalsChar">
    <w:name w:val="LIst bullets in table (Unit goals) Char"/>
    <w:basedOn w:val="ListBulletintableChar"/>
    <w:link w:val="LIstbulletsintableUnitgoals"/>
    <w:rsid w:val="0000206A"/>
    <w:rPr>
      <w:rFonts w:eastAsia="Times New Roman"/>
      <w:sz w:val="22"/>
      <w:szCs w:val="24"/>
    </w:rPr>
  </w:style>
  <w:style w:type="paragraph" w:customStyle="1" w:styleId="TabletextCentered">
    <w:name w:val="Table text Centered"/>
    <w:basedOn w:val="Tabletextbold"/>
    <w:rsid w:val="0044668B"/>
    <w:pPr>
      <w:jc w:val="center"/>
    </w:pPr>
    <w:rPr>
      <w:b w:val="0"/>
    </w:rPr>
  </w:style>
  <w:style w:type="paragraph" w:customStyle="1" w:styleId="StyleHeading3RedBefore3ptAfter0pt">
    <w:name w:val="Style Heading 3 + Red Before:  3 pt After:  0 pt"/>
    <w:basedOn w:val="Heading3"/>
    <w:rsid w:val="00F30964"/>
    <w:pPr>
      <w:spacing w:before="40" w:after="0"/>
    </w:pPr>
    <w:rPr>
      <w:color w:val="FF0000"/>
      <w:szCs w:val="20"/>
    </w:rPr>
  </w:style>
  <w:style w:type="paragraph" w:customStyle="1" w:styleId="Heading3subheading">
    <w:name w:val="Heading 3 + sub heading"/>
    <w:basedOn w:val="Heading3"/>
    <w:rsid w:val="00CF7253"/>
    <w:pPr>
      <w:spacing w:before="60" w:after="0"/>
    </w:pPr>
    <w:rPr>
      <w:szCs w:val="20"/>
    </w:rPr>
  </w:style>
  <w:style w:type="paragraph" w:customStyle="1" w:styleId="BodyText1">
    <w:name w:val="Body Text1"/>
    <w:basedOn w:val="Normal"/>
    <w:rsid w:val="00506C42"/>
    <w:pPr>
      <w:spacing w:before="0"/>
    </w:pPr>
    <w:rPr>
      <w:rFonts w:ascii="Times New Roman" w:eastAsia="Times" w:hAnsi="Times New Roman"/>
      <w:sz w:val="24"/>
      <w:lang w:val="en-US"/>
    </w:rPr>
  </w:style>
  <w:style w:type="paragraph" w:customStyle="1" w:styleId="VCAAbullet">
    <w:name w:val="VCAA bullet"/>
    <w:basedOn w:val="Normal"/>
    <w:qFormat/>
    <w:rsid w:val="00506C42"/>
    <w:pPr>
      <w:numPr>
        <w:numId w:val="20"/>
      </w:numPr>
      <w:tabs>
        <w:tab w:val="num" w:pos="360"/>
        <w:tab w:val="left" w:pos="425"/>
      </w:tabs>
      <w:spacing w:before="60" w:after="60" w:line="280" w:lineRule="exact"/>
      <w:ind w:left="425" w:hanging="425"/>
    </w:pPr>
    <w:rPr>
      <w:rFonts w:asciiTheme="majorHAnsi" w:hAnsiTheme="majorHAnsi" w:cs="Arial"/>
      <w:color w:val="000000" w:themeColor="text1"/>
      <w:kern w:val="22"/>
      <w:sz w:val="20"/>
      <w:szCs w:val="22"/>
      <w:lang w:val="en-GB" w:eastAsia="ja-JP"/>
    </w:rPr>
  </w:style>
  <w:style w:type="character" w:customStyle="1" w:styleId="ListParagraphChar">
    <w:name w:val="List Paragraph Char"/>
    <w:link w:val="ListParagraph"/>
    <w:uiPriority w:val="34"/>
    <w:rsid w:val="004F415C"/>
    <w:rPr>
      <w:rFonts w:eastAsia="Times New Roman"/>
      <w:sz w:val="22"/>
      <w:szCs w:val="22"/>
    </w:rPr>
  </w:style>
  <w:style w:type="paragraph" w:customStyle="1" w:styleId="ListBullet9ptTable">
    <w:name w:val="List Bullet 9 pt Table"/>
    <w:basedOn w:val="ListBullet8ptTable"/>
    <w:rsid w:val="00326050"/>
    <w:pPr>
      <w:framePr w:hSpace="180" w:wrap="around" w:vAnchor="text" w:hAnchor="margin" w:y="411"/>
      <w:numPr>
        <w:numId w:val="0"/>
      </w:numPr>
      <w:tabs>
        <w:tab w:val="clear" w:pos="236"/>
        <w:tab w:val="left" w:pos="127"/>
      </w:tabs>
      <w:spacing w:before="20"/>
      <w:ind w:left="-74"/>
    </w:pPr>
    <w:rPr>
      <w:sz w:val="18"/>
    </w:rPr>
  </w:style>
  <w:style w:type="paragraph" w:customStyle="1" w:styleId="ListBulletTable11pt">
    <w:name w:val="List Bullet Table 11 pt"/>
    <w:basedOn w:val="ListBulletTable10pt"/>
    <w:next w:val="TableText"/>
    <w:link w:val="ListBulletTable11ptChar"/>
    <w:rsid w:val="00326050"/>
    <w:pPr>
      <w:tabs>
        <w:tab w:val="clear" w:pos="207"/>
        <w:tab w:val="left" w:pos="313"/>
      </w:tabs>
      <w:spacing w:after="0"/>
      <w:ind w:firstLine="29"/>
    </w:pPr>
    <w:rPr>
      <w:sz w:val="22"/>
    </w:rPr>
  </w:style>
  <w:style w:type="character" w:customStyle="1" w:styleId="ListBulletTable11ptChar">
    <w:name w:val="List Bullet Table 11 pt Char"/>
    <w:basedOn w:val="ListBulletTable10ptChar"/>
    <w:link w:val="ListBulletTable11pt"/>
    <w:rsid w:val="00326050"/>
    <w:rPr>
      <w:rFonts w:eastAsia="Times New Roman" w:cs="Times New (W1)"/>
      <w:sz w:val="22"/>
      <w:szCs w:val="16"/>
      <w:lang w:eastAsia="en-US"/>
    </w:rPr>
  </w:style>
  <w:style w:type="character" w:styleId="CommentReference">
    <w:name w:val="annotation reference"/>
    <w:basedOn w:val="DefaultParagraphFont"/>
    <w:uiPriority w:val="99"/>
    <w:semiHidden/>
    <w:unhideWhenUsed/>
    <w:rsid w:val="00CD39BB"/>
    <w:rPr>
      <w:sz w:val="16"/>
      <w:szCs w:val="16"/>
    </w:rPr>
  </w:style>
  <w:style w:type="paragraph" w:styleId="CommentText">
    <w:name w:val="annotation text"/>
    <w:basedOn w:val="Normal"/>
    <w:link w:val="CommentTextChar"/>
    <w:uiPriority w:val="99"/>
    <w:unhideWhenUsed/>
    <w:rsid w:val="00CD39BB"/>
    <w:rPr>
      <w:sz w:val="20"/>
    </w:rPr>
  </w:style>
  <w:style w:type="character" w:customStyle="1" w:styleId="CommentTextChar">
    <w:name w:val="Comment Text Char"/>
    <w:basedOn w:val="DefaultParagraphFont"/>
    <w:link w:val="CommentText"/>
    <w:uiPriority w:val="99"/>
    <w:rsid w:val="00CD39BB"/>
    <w:rPr>
      <w:rFonts w:eastAsia="Times New Roman"/>
    </w:rPr>
  </w:style>
  <w:style w:type="paragraph" w:styleId="CommentSubject">
    <w:name w:val="annotation subject"/>
    <w:basedOn w:val="CommentText"/>
    <w:next w:val="CommentText"/>
    <w:link w:val="CommentSubjectChar"/>
    <w:uiPriority w:val="99"/>
    <w:semiHidden/>
    <w:unhideWhenUsed/>
    <w:rsid w:val="00CD39BB"/>
    <w:rPr>
      <w:b/>
      <w:bCs/>
    </w:rPr>
  </w:style>
  <w:style w:type="character" w:customStyle="1" w:styleId="CommentSubjectChar">
    <w:name w:val="Comment Subject Char"/>
    <w:basedOn w:val="CommentTextChar"/>
    <w:link w:val="CommentSubject"/>
    <w:uiPriority w:val="99"/>
    <w:semiHidden/>
    <w:rsid w:val="00CD39BB"/>
    <w:rPr>
      <w:rFonts w:eastAsia="Times New Roman"/>
      <w:b/>
      <w:bCs/>
    </w:rPr>
  </w:style>
  <w:style w:type="paragraph" w:styleId="Revision">
    <w:name w:val="Revision"/>
    <w:hidden/>
    <w:uiPriority w:val="71"/>
    <w:semiHidden/>
    <w:rsid w:val="000A1F33"/>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936846">
      <w:bodyDiv w:val="1"/>
      <w:marLeft w:val="0"/>
      <w:marRight w:val="0"/>
      <w:marTop w:val="0"/>
      <w:marBottom w:val="0"/>
      <w:divBdr>
        <w:top w:val="none" w:sz="0" w:space="0" w:color="auto"/>
        <w:left w:val="none" w:sz="0" w:space="0" w:color="auto"/>
        <w:bottom w:val="none" w:sz="0" w:space="0" w:color="auto"/>
        <w:right w:val="none" w:sz="0" w:space="0" w:color="auto"/>
      </w:divBdr>
    </w:div>
    <w:div w:id="464322618">
      <w:bodyDiv w:val="1"/>
      <w:marLeft w:val="0"/>
      <w:marRight w:val="0"/>
      <w:marTop w:val="0"/>
      <w:marBottom w:val="0"/>
      <w:divBdr>
        <w:top w:val="none" w:sz="0" w:space="0" w:color="auto"/>
        <w:left w:val="none" w:sz="0" w:space="0" w:color="auto"/>
        <w:bottom w:val="none" w:sz="0" w:space="0" w:color="auto"/>
        <w:right w:val="none" w:sz="0" w:space="0" w:color="auto"/>
      </w:divBdr>
    </w:div>
    <w:div w:id="532809089">
      <w:bodyDiv w:val="1"/>
      <w:marLeft w:val="0"/>
      <w:marRight w:val="0"/>
      <w:marTop w:val="0"/>
      <w:marBottom w:val="0"/>
      <w:divBdr>
        <w:top w:val="none" w:sz="0" w:space="0" w:color="auto"/>
        <w:left w:val="none" w:sz="0" w:space="0" w:color="auto"/>
        <w:bottom w:val="none" w:sz="0" w:space="0" w:color="auto"/>
        <w:right w:val="none" w:sz="0" w:space="0" w:color="auto"/>
      </w:divBdr>
    </w:div>
    <w:div w:id="624851204">
      <w:bodyDiv w:val="1"/>
      <w:marLeft w:val="0"/>
      <w:marRight w:val="0"/>
      <w:marTop w:val="0"/>
      <w:marBottom w:val="0"/>
      <w:divBdr>
        <w:top w:val="none" w:sz="0" w:space="0" w:color="auto"/>
        <w:left w:val="none" w:sz="0" w:space="0" w:color="auto"/>
        <w:bottom w:val="none" w:sz="0" w:space="0" w:color="auto"/>
        <w:right w:val="none" w:sz="0" w:space="0" w:color="auto"/>
      </w:divBdr>
      <w:divsChild>
        <w:div w:id="1210457905">
          <w:marLeft w:val="547"/>
          <w:marRight w:val="0"/>
          <w:marTop w:val="200"/>
          <w:marBottom w:val="0"/>
          <w:divBdr>
            <w:top w:val="none" w:sz="0" w:space="0" w:color="auto"/>
            <w:left w:val="none" w:sz="0" w:space="0" w:color="auto"/>
            <w:bottom w:val="none" w:sz="0" w:space="0" w:color="auto"/>
            <w:right w:val="none" w:sz="0" w:space="0" w:color="auto"/>
          </w:divBdr>
        </w:div>
      </w:divsChild>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802771702">
      <w:bodyDiv w:val="1"/>
      <w:marLeft w:val="0"/>
      <w:marRight w:val="0"/>
      <w:marTop w:val="0"/>
      <w:marBottom w:val="0"/>
      <w:divBdr>
        <w:top w:val="none" w:sz="0" w:space="0" w:color="auto"/>
        <w:left w:val="none" w:sz="0" w:space="0" w:color="auto"/>
        <w:bottom w:val="none" w:sz="0" w:space="0" w:color="auto"/>
        <w:right w:val="none" w:sz="0" w:space="0" w:color="auto"/>
      </w:divBdr>
    </w:div>
    <w:div w:id="813840596">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942999124">
      <w:bodyDiv w:val="1"/>
      <w:marLeft w:val="0"/>
      <w:marRight w:val="0"/>
      <w:marTop w:val="0"/>
      <w:marBottom w:val="0"/>
      <w:divBdr>
        <w:top w:val="none" w:sz="0" w:space="0" w:color="auto"/>
        <w:left w:val="none" w:sz="0" w:space="0" w:color="auto"/>
        <w:bottom w:val="none" w:sz="0" w:space="0" w:color="auto"/>
        <w:right w:val="none" w:sz="0" w:space="0" w:color="auto"/>
      </w:divBdr>
    </w:div>
    <w:div w:id="1000352594">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995145">
      <w:bodyDiv w:val="1"/>
      <w:marLeft w:val="0"/>
      <w:marRight w:val="0"/>
      <w:marTop w:val="0"/>
      <w:marBottom w:val="0"/>
      <w:divBdr>
        <w:top w:val="none" w:sz="0" w:space="0" w:color="auto"/>
        <w:left w:val="none" w:sz="0" w:space="0" w:color="auto"/>
        <w:bottom w:val="none" w:sz="0" w:space="0" w:color="auto"/>
        <w:right w:val="none" w:sz="0" w:space="0" w:color="auto"/>
      </w:divBdr>
    </w:div>
    <w:div w:id="1165363386">
      <w:bodyDiv w:val="1"/>
      <w:marLeft w:val="0"/>
      <w:marRight w:val="0"/>
      <w:marTop w:val="0"/>
      <w:marBottom w:val="0"/>
      <w:divBdr>
        <w:top w:val="none" w:sz="0" w:space="0" w:color="auto"/>
        <w:left w:val="none" w:sz="0" w:space="0" w:color="auto"/>
        <w:bottom w:val="none" w:sz="0" w:space="0" w:color="auto"/>
        <w:right w:val="none" w:sz="0" w:space="0" w:color="auto"/>
      </w:divBdr>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159396">
      <w:bodyDiv w:val="1"/>
      <w:marLeft w:val="0"/>
      <w:marRight w:val="0"/>
      <w:marTop w:val="0"/>
      <w:marBottom w:val="0"/>
      <w:divBdr>
        <w:top w:val="none" w:sz="0" w:space="0" w:color="auto"/>
        <w:left w:val="none" w:sz="0" w:space="0" w:color="auto"/>
        <w:bottom w:val="none" w:sz="0" w:space="0" w:color="auto"/>
        <w:right w:val="none" w:sz="0" w:space="0" w:color="auto"/>
      </w:divBdr>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472935">
      <w:bodyDiv w:val="1"/>
      <w:marLeft w:val="0"/>
      <w:marRight w:val="0"/>
      <w:marTop w:val="0"/>
      <w:marBottom w:val="0"/>
      <w:divBdr>
        <w:top w:val="none" w:sz="0" w:space="0" w:color="auto"/>
        <w:left w:val="none" w:sz="0" w:space="0" w:color="auto"/>
        <w:bottom w:val="none" w:sz="0" w:space="0" w:color="auto"/>
        <w:right w:val="none" w:sz="0" w:space="0" w:color="auto"/>
      </w:divBdr>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351818">
      <w:bodyDiv w:val="1"/>
      <w:marLeft w:val="0"/>
      <w:marRight w:val="0"/>
      <w:marTop w:val="0"/>
      <w:marBottom w:val="0"/>
      <w:divBdr>
        <w:top w:val="none" w:sz="0" w:space="0" w:color="auto"/>
        <w:left w:val="none" w:sz="0" w:space="0" w:color="auto"/>
        <w:bottom w:val="none" w:sz="0" w:space="0" w:color="auto"/>
        <w:right w:val="none" w:sz="0" w:space="0" w:color="auto"/>
      </w:divBdr>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791238538">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s://www.accesscanberra.act.gov.au/s/article/general-construction-induction-card-white-card-tab-construction-induction-training"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legislation.gov.au/Details/F2017C00663" TargetMode="External"/><Relationship Id="rId7" Type="http://schemas.openxmlformats.org/officeDocument/2006/relationships/endnotes" Target="endnotes.xml"/><Relationship Id="rId12" Type="http://schemas.openxmlformats.org/officeDocument/2006/relationships/hyperlink" Target="http://www.australiancurriculum.edu.au" TargetMode="External"/><Relationship Id="rId17" Type="http://schemas.openxmlformats.org/officeDocument/2006/relationships/hyperlink" Target="http://www.legislation.act.gov.au/sl/2011-36/default.asp"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accesscanberra.act.gov.au/s/article/general-construction-induction-card-white-card-tab-construction-induction-train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bssscertification@ed.act.edu.au"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legislation.act.gov.au/sl/2011-36/default.as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www.asqa.gov.au/standards" TargetMode="External"/><Relationship Id="rId27"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9C38-4FD6-48DE-8FA5-0B816C2B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51</Pages>
  <Words>17697</Words>
  <Characters>100875</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smith</dc:creator>
  <cp:lastModifiedBy>Pruskocki, Mia</cp:lastModifiedBy>
  <cp:revision>40</cp:revision>
  <cp:lastPrinted>2026-04-16T23:36:00Z</cp:lastPrinted>
  <dcterms:created xsi:type="dcterms:W3CDTF">2024-03-27T02:59:00Z</dcterms:created>
  <dcterms:modified xsi:type="dcterms:W3CDTF">2026-09-23T02:44:00Z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2024-04-23T23:55:20Z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39963228-310c-4738-a4c0-ad1d4921e5f7</vt:lpwstr>
  </property>
  <property fmtid="{D5CDD505-2E9C-101B-9397-08002B2CF9AE}" pid="8" name="MSIP_Label_69af8531-eb46-4968-8cb3-105d2f5ea87e_ContentBits">
    <vt:lpwstr>0</vt:lpwstr>
  </property>
</Properties>
</file>