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75E4" w14:textId="666FDA72" w:rsidR="004C7CEF" w:rsidRPr="00CB5CA8" w:rsidRDefault="00B256C9" w:rsidP="004C7CEF">
      <w:bookmarkStart w:id="0" w:name="_Hlk533152544"/>
      <w:bookmarkStart w:id="1" w:name="_Toc97445401"/>
      <w:bookmarkStart w:id="2" w:name="_Toc97445667"/>
      <w:bookmarkStart w:id="3" w:name="_Toc97520452"/>
      <w:bookmarkStart w:id="4" w:name="_Toc97523428"/>
      <w:bookmarkStart w:id="5" w:name="_Toc122144192"/>
      <w:bookmarkStart w:id="6" w:name="_Toc144713358"/>
      <w:bookmarkStart w:id="7" w:name="_Toc150595476"/>
      <w:bookmarkStart w:id="8" w:name="_Toc159404851"/>
      <w:bookmarkStart w:id="9" w:name="_Toc116795597"/>
      <w:bookmarkStart w:id="10" w:name="_Toc116796546"/>
      <w:bookmarkStart w:id="11" w:name="_Toc116796729"/>
      <w:bookmarkStart w:id="12" w:name="_Toc95028616"/>
      <w:bookmarkStart w:id="13" w:name="_Toc95099790"/>
      <w:bookmarkStart w:id="14" w:name="_Toc95108174"/>
      <w:bookmarkStart w:id="15" w:name="_Toc95109071"/>
      <w:bookmarkStart w:id="16" w:name="_Toc95109588"/>
      <w:bookmarkStart w:id="17" w:name="_Toc95116235"/>
      <w:bookmarkStart w:id="18" w:name="_Toc95730910"/>
      <w:bookmarkStart w:id="19" w:name="_Toc115507322"/>
      <w:bookmarkStart w:id="20" w:name="_Toc116204736"/>
      <w:bookmarkStart w:id="21" w:name="_Toc90101672"/>
      <w:r w:rsidRPr="00CB5CA8">
        <w:rPr>
          <w:noProof/>
        </w:rPr>
        <w:drawing>
          <wp:anchor distT="0" distB="0" distL="114300" distR="114300" simplePos="0" relativeHeight="251665408" behindDoc="1" locked="0" layoutInCell="1" allowOverlap="1" wp14:anchorId="0FA190D1" wp14:editId="4AD87300">
            <wp:simplePos x="0" y="0"/>
            <wp:positionH relativeFrom="page">
              <wp:posOffset>-41910</wp:posOffset>
            </wp:positionH>
            <wp:positionV relativeFrom="paragraph">
              <wp:posOffset>-772795</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7CEF" w:rsidRPr="00CB5CA8">
        <w:rPr>
          <w:noProof/>
        </w:rPr>
        <w:drawing>
          <wp:anchor distT="0" distB="0" distL="114300" distR="114300" simplePos="0" relativeHeight="251666432" behindDoc="0" locked="0" layoutInCell="1" allowOverlap="1" wp14:anchorId="1A1FE219" wp14:editId="3C532B8D">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36D975EF" w14:textId="77777777" w:rsidR="004C7CEF" w:rsidRPr="00CB5CA8" w:rsidRDefault="004C7CEF" w:rsidP="004C7CEF"/>
    <w:p w14:paraId="4F8E1DF3" w14:textId="0F930B20" w:rsidR="004C7CEF" w:rsidRPr="00CB5CA8" w:rsidRDefault="00CF792B" w:rsidP="004C7CEF">
      <w:r w:rsidRPr="00CB5CA8">
        <w:rPr>
          <w:noProof/>
        </w:rPr>
        <mc:AlternateContent>
          <mc:Choice Requires="wps">
            <w:drawing>
              <wp:anchor distT="45720" distB="45720" distL="114300" distR="114300" simplePos="0" relativeHeight="251663360" behindDoc="0" locked="0" layoutInCell="1" allowOverlap="1" wp14:anchorId="027D6583" wp14:editId="112EA9A9">
                <wp:simplePos x="0" y="0"/>
                <wp:positionH relativeFrom="margin">
                  <wp:posOffset>-127635</wp:posOffset>
                </wp:positionH>
                <wp:positionV relativeFrom="paragraph">
                  <wp:posOffset>1634490</wp:posOffset>
                </wp:positionV>
                <wp:extent cx="6057900" cy="19621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171EA" w14:textId="57BB9F10" w:rsidR="004C7CEF" w:rsidRDefault="004C7CEF" w:rsidP="004C7CEF">
                            <w:pPr>
                              <w:pStyle w:val="Title"/>
                              <w:rPr>
                                <w:sz w:val="72"/>
                                <w:szCs w:val="72"/>
                              </w:rPr>
                            </w:pPr>
                            <w:r>
                              <w:rPr>
                                <w:sz w:val="72"/>
                                <w:szCs w:val="72"/>
                              </w:rPr>
                              <w:t>Beginning Modern Languages</w:t>
                            </w:r>
                          </w:p>
                          <w:p w14:paraId="53D1FB02" w14:textId="60B17CDE" w:rsidR="004C7CEF" w:rsidRPr="004C7CEF" w:rsidRDefault="004C7CEF" w:rsidP="004C7CEF">
                            <w:pPr>
                              <w:rPr>
                                <w:sz w:val="40"/>
                                <w:szCs w:val="40"/>
                              </w:rPr>
                            </w:pPr>
                            <w:r w:rsidRPr="004C7CEF">
                              <w:rPr>
                                <w:sz w:val="40"/>
                                <w:szCs w:val="40"/>
                              </w:rPr>
                              <w:t>Including Language Specific Features</w:t>
                            </w:r>
                          </w:p>
                          <w:p w14:paraId="74BBE197" w14:textId="4CFBFFFE" w:rsidR="004C7CEF" w:rsidRPr="00D52482" w:rsidRDefault="004C7CEF" w:rsidP="004C7CEF">
                            <w:pPr>
                              <w:pStyle w:val="Subtitle"/>
                              <w:rPr>
                                <w:sz w:val="48"/>
                                <w:szCs w:val="48"/>
                              </w:rPr>
                            </w:pPr>
                            <w:r w:rsidRPr="00D52482">
                              <w:rPr>
                                <w:sz w:val="48"/>
                                <w:szCs w:val="48"/>
                              </w:rPr>
                              <w:t>A</w:t>
                            </w:r>
                            <w:r w:rsidR="00CF792B">
                              <w:rPr>
                                <w:sz w:val="48"/>
                                <w:szCs w:val="48"/>
                              </w:rPr>
                              <w:t xml:space="preserve"> </w:t>
                            </w:r>
                            <w:r w:rsidR="00B436C1">
                              <w:rPr>
                                <w:sz w:val="48"/>
                                <w:szCs w:val="48"/>
                              </w:rPr>
                              <w:t>/</w:t>
                            </w:r>
                            <w:r w:rsidR="00CF792B">
                              <w:rPr>
                                <w:sz w:val="48"/>
                                <w:szCs w:val="48"/>
                              </w:rPr>
                              <w:t xml:space="preserve"> </w:t>
                            </w:r>
                            <w:r w:rsidRPr="00D52482">
                              <w:rPr>
                                <w:sz w:val="48"/>
                                <w:szCs w:val="48"/>
                              </w:rPr>
                              <w:t>T</w:t>
                            </w:r>
                            <w:r w:rsidR="00CF792B">
                              <w:rPr>
                                <w:sz w:val="48"/>
                                <w:szCs w:val="48"/>
                              </w:rPr>
                              <w:t xml:space="preserve"> </w:t>
                            </w:r>
                            <w:r w:rsidR="00B436C1">
                              <w:rPr>
                                <w:sz w:val="48"/>
                                <w:szCs w:val="48"/>
                              </w:rPr>
                              <w:t>/</w:t>
                            </w:r>
                            <w:r w:rsidR="00CF792B">
                              <w:rPr>
                                <w:sz w:val="48"/>
                                <w:szCs w:val="48"/>
                              </w:rPr>
                              <w:t xml:space="preserve">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7D6583" id="_x0000_t202" coordsize="21600,21600" o:spt="202" path="m,l,21600r21600,l21600,xe">
                <v:stroke joinstyle="miter"/>
                <v:path gradientshapeok="t" o:connecttype="rect"/>
              </v:shapetype>
              <v:shape id="Text Box 4" o:spid="_x0000_s1026" type="#_x0000_t202" style="position:absolute;margin-left:-10.05pt;margin-top:128.7pt;width:477pt;height:15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" filled="f" stroked="f">
                <v:textbox>
                  <w:txbxContent>
                    <w:p w14:paraId="074171EA" w14:textId="57BB9F10" w:rsidR="004C7CEF" w:rsidRDefault="004C7CEF" w:rsidP="004C7CEF">
                      <w:pPr>
                        <w:pStyle w:val="Title"/>
                        <w:rPr>
                          <w:sz w:val="72"/>
                          <w:szCs w:val="72"/>
                        </w:rPr>
                      </w:pPr>
                      <w:r>
                        <w:rPr>
                          <w:sz w:val="72"/>
                          <w:szCs w:val="72"/>
                        </w:rPr>
                        <w:t>Beginning Modern Languages</w:t>
                      </w:r>
                    </w:p>
                    <w:p w14:paraId="53D1FB02" w14:textId="60B17CDE" w:rsidR="004C7CEF" w:rsidRPr="004C7CEF" w:rsidRDefault="004C7CEF" w:rsidP="004C7CEF">
                      <w:pPr>
                        <w:rPr>
                          <w:sz w:val="40"/>
                          <w:szCs w:val="40"/>
                        </w:rPr>
                      </w:pPr>
                      <w:r w:rsidRPr="004C7CEF">
                        <w:rPr>
                          <w:sz w:val="40"/>
                          <w:szCs w:val="40"/>
                        </w:rPr>
                        <w:t>Including Language Specific Features</w:t>
                      </w:r>
                    </w:p>
                    <w:p w14:paraId="74BBE197" w14:textId="4CFBFFFE" w:rsidR="004C7CEF" w:rsidRPr="00D52482" w:rsidRDefault="004C7CEF" w:rsidP="004C7CEF">
                      <w:pPr>
                        <w:pStyle w:val="Subtitle"/>
                        <w:rPr>
                          <w:sz w:val="48"/>
                          <w:szCs w:val="48"/>
                        </w:rPr>
                      </w:pPr>
                      <w:r w:rsidRPr="00D52482">
                        <w:rPr>
                          <w:sz w:val="48"/>
                          <w:szCs w:val="48"/>
                        </w:rPr>
                        <w:t>A</w:t>
                      </w:r>
                      <w:r w:rsidR="00CF792B">
                        <w:rPr>
                          <w:sz w:val="48"/>
                          <w:szCs w:val="48"/>
                        </w:rPr>
                        <w:t xml:space="preserve"> </w:t>
                      </w:r>
                      <w:r w:rsidR="00B436C1">
                        <w:rPr>
                          <w:sz w:val="48"/>
                          <w:szCs w:val="48"/>
                        </w:rPr>
                        <w:t>/</w:t>
                      </w:r>
                      <w:r w:rsidR="00CF792B">
                        <w:rPr>
                          <w:sz w:val="48"/>
                          <w:szCs w:val="48"/>
                        </w:rPr>
                        <w:t xml:space="preserve"> </w:t>
                      </w:r>
                      <w:r w:rsidRPr="00D52482">
                        <w:rPr>
                          <w:sz w:val="48"/>
                          <w:szCs w:val="48"/>
                        </w:rPr>
                        <w:t>T</w:t>
                      </w:r>
                      <w:r w:rsidR="00CF792B">
                        <w:rPr>
                          <w:sz w:val="48"/>
                          <w:szCs w:val="48"/>
                        </w:rPr>
                        <w:t xml:space="preserve"> </w:t>
                      </w:r>
                      <w:r w:rsidR="00B436C1">
                        <w:rPr>
                          <w:sz w:val="48"/>
                          <w:szCs w:val="48"/>
                        </w:rPr>
                        <w:t>/</w:t>
                      </w:r>
                      <w:r w:rsidR="00CF792B">
                        <w:rPr>
                          <w:sz w:val="48"/>
                          <w:szCs w:val="48"/>
                        </w:rPr>
                        <w:t xml:space="preserve"> </w:t>
                      </w:r>
                      <w:r w:rsidRPr="00D52482">
                        <w:rPr>
                          <w:sz w:val="48"/>
                          <w:szCs w:val="48"/>
                        </w:rPr>
                        <w:t>M</w:t>
                      </w:r>
                    </w:p>
                  </w:txbxContent>
                </v:textbox>
                <w10:wrap anchorx="margin"/>
              </v:shape>
            </w:pict>
          </mc:Fallback>
        </mc:AlternateContent>
      </w:r>
      <w:r w:rsidR="004C7CEF" w:rsidRPr="00CB5CA8">
        <w:rPr>
          <w:noProof/>
        </w:rPr>
        <mc:AlternateContent>
          <mc:Choice Requires="wps">
            <w:drawing>
              <wp:anchor distT="45720" distB="45720" distL="114300" distR="114300" simplePos="0" relativeHeight="251664384" behindDoc="0" locked="0" layoutInCell="1" allowOverlap="1" wp14:anchorId="26DE9B6D" wp14:editId="315782F1">
                <wp:simplePos x="0" y="0"/>
                <wp:positionH relativeFrom="column">
                  <wp:posOffset>53340</wp:posOffset>
                </wp:positionH>
                <wp:positionV relativeFrom="paragraph">
                  <wp:posOffset>7587615</wp:posOffset>
                </wp:positionV>
                <wp:extent cx="6076950" cy="1066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F6E7E" w14:textId="1B3AAECA" w:rsidR="004C7CEF" w:rsidRPr="004C7CEF" w:rsidRDefault="004C7CEF" w:rsidP="004C7CEF">
                            <w:pPr>
                              <w:spacing w:before="240"/>
                              <w:rPr>
                                <w:rFonts w:asciiTheme="majorHAnsi" w:hAnsiTheme="majorHAnsi" w:cstheme="maj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E9B6D" id="Text Box 5" o:spid="_x0000_s1027" type="#_x0000_t202" style="position:absolute;margin-left:4.2pt;margin-top:597.45pt;width:478.5pt;height:8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" filled="f" stroked="f">
                <v:textbox>
                  <w:txbxContent>
                    <w:p w14:paraId="17CF6E7E" w14:textId="1B3AAECA" w:rsidR="004C7CEF" w:rsidRPr="004C7CEF" w:rsidRDefault="004C7CEF" w:rsidP="004C7CEF">
                      <w:pPr>
                        <w:spacing w:before="240"/>
                        <w:rPr>
                          <w:rFonts w:asciiTheme="majorHAnsi" w:hAnsiTheme="majorHAnsi" w:cstheme="majorHAnsi"/>
                          <w:b/>
                          <w:bCs/>
                          <w:sz w:val="32"/>
                          <w:szCs w:val="32"/>
                        </w:rPr>
                      </w:pPr>
                    </w:p>
                  </w:txbxContent>
                </v:textbox>
              </v:shape>
            </w:pict>
          </mc:Fallback>
        </mc:AlternateContent>
      </w:r>
      <w:r w:rsidR="004C7CEF" w:rsidRPr="00CB5CA8">
        <w:br w:type="page"/>
      </w:r>
    </w:p>
    <w:p w14:paraId="37B32EE9" w14:textId="77777777" w:rsidR="004C7CEF" w:rsidRDefault="004C7CEF" w:rsidP="008F7C7E">
      <w:pPr>
        <w:rPr>
          <w:rFonts w:eastAsia="Calibri"/>
        </w:rPr>
        <w:sectPr w:rsidR="004C7CEF" w:rsidSect="004C7CEF">
          <w:pgSz w:w="11906" w:h="16838"/>
          <w:pgMar w:top="1134" w:right="1134" w:bottom="1134" w:left="1701" w:header="567" w:footer="567" w:gutter="0"/>
          <w:cols w:space="708"/>
          <w:docGrid w:linePitch="360"/>
        </w:sectPr>
      </w:pPr>
    </w:p>
    <w:p w14:paraId="01C90372" w14:textId="77777777" w:rsidR="00820072" w:rsidRDefault="00820072" w:rsidP="00820072">
      <w:bookmarkStart w:id="22" w:name="_Hlk1639893"/>
      <w:bookmarkStart w:id="23" w:name="_Hlk2158081"/>
      <w:bookmarkEnd w:id="0"/>
    </w:p>
    <w:p w14:paraId="1795D5DA" w14:textId="77777777" w:rsidR="00820072" w:rsidRDefault="00820072" w:rsidP="00820072"/>
    <w:p w14:paraId="6A39D0D4" w14:textId="77777777" w:rsidR="00820072" w:rsidRDefault="00820072" w:rsidP="00820072"/>
    <w:p w14:paraId="470D548B" w14:textId="77777777" w:rsidR="00820072" w:rsidRDefault="00820072" w:rsidP="00820072"/>
    <w:p w14:paraId="6571382D" w14:textId="77777777" w:rsidR="00820072" w:rsidRDefault="00820072" w:rsidP="00820072"/>
    <w:p w14:paraId="438514D4" w14:textId="77777777" w:rsidR="00820072" w:rsidRDefault="00820072" w:rsidP="00820072"/>
    <w:p w14:paraId="637CD3DE" w14:textId="77777777" w:rsidR="00820072" w:rsidRDefault="00820072" w:rsidP="00820072"/>
    <w:p w14:paraId="46D8D718" w14:textId="77777777" w:rsidR="00820072" w:rsidRDefault="00820072" w:rsidP="00820072"/>
    <w:p w14:paraId="07C09FB2" w14:textId="77777777" w:rsidR="00820072" w:rsidRDefault="00820072" w:rsidP="00820072"/>
    <w:p w14:paraId="03BB1954" w14:textId="77777777" w:rsidR="00820072" w:rsidRDefault="00820072" w:rsidP="00820072"/>
    <w:p w14:paraId="3BC75EB1" w14:textId="77777777" w:rsidR="00820072" w:rsidRDefault="00820072" w:rsidP="00820072"/>
    <w:p w14:paraId="6A888876" w14:textId="77777777" w:rsidR="00820072" w:rsidRDefault="00820072" w:rsidP="00820072"/>
    <w:p w14:paraId="12E800BE" w14:textId="77777777" w:rsidR="00820072" w:rsidRDefault="00820072" w:rsidP="00820072"/>
    <w:p w14:paraId="697145BF" w14:textId="77777777" w:rsidR="00820072" w:rsidRDefault="00820072" w:rsidP="00820072"/>
    <w:p w14:paraId="398DB097" w14:textId="77777777" w:rsidR="00820072" w:rsidRDefault="00820072" w:rsidP="00820072"/>
    <w:p w14:paraId="0BBC6288" w14:textId="77777777" w:rsidR="00820072" w:rsidRPr="002C6620" w:rsidRDefault="00820072" w:rsidP="00820072">
      <w:pPr>
        <w:jc w:val="center"/>
        <w:rPr>
          <w:sz w:val="20"/>
        </w:rPr>
      </w:pPr>
      <w:r w:rsidRPr="002C6620">
        <w:rPr>
          <w:sz w:val="20"/>
        </w:rPr>
        <w:t>Cover Art provided by Canberra College student Aidan Giddings</w:t>
      </w:r>
    </w:p>
    <w:p w14:paraId="551CAE6E" w14:textId="77777777" w:rsidR="00820072" w:rsidRPr="00727D5D" w:rsidRDefault="00820072" w:rsidP="00820072"/>
    <w:bookmarkEnd w:id="22"/>
    <w:p w14:paraId="485CA68D" w14:textId="77777777" w:rsidR="00820072" w:rsidRPr="00727D5D" w:rsidRDefault="00820072" w:rsidP="00820072"/>
    <w:p w14:paraId="0EE939FA" w14:textId="77777777" w:rsidR="001744B9" w:rsidRDefault="001744B9" w:rsidP="00820072">
      <w:pPr>
        <w:sectPr w:rsidR="001744B9" w:rsidSect="00820072">
          <w:footerReference w:type="default" r:id="rId10"/>
          <w:pgSz w:w="11906" w:h="16838"/>
          <w:pgMar w:top="1440" w:right="1440" w:bottom="1440" w:left="1440" w:header="708" w:footer="708" w:gutter="0"/>
          <w:cols w:space="708"/>
          <w:docGrid w:linePitch="360"/>
        </w:sectPr>
      </w:pPr>
    </w:p>
    <w:p w14:paraId="69AA76BB" w14:textId="77777777" w:rsidR="001744B9" w:rsidRPr="00960D54" w:rsidRDefault="001744B9" w:rsidP="001744B9">
      <w:pPr>
        <w:pStyle w:val="Heading2"/>
      </w:pPr>
      <w:r>
        <w:lastRenderedPageBreak/>
        <w:t xml:space="preserve">Table of </w:t>
      </w:r>
      <w:r w:rsidRPr="00960D54">
        <w:t>Contents</w:t>
      </w:r>
    </w:p>
    <w:p w14:paraId="38715D15" w14:textId="5BA43196" w:rsidR="004966F2" w:rsidRDefault="001744B9">
      <w:pPr>
        <w:pStyle w:val="TOC1"/>
        <w:rPr>
          <w:rFonts w:asciiTheme="minorHAnsi" w:eastAsiaTheme="minorEastAsia" w:hAnsiTheme="minorHAnsi" w:cstheme="minorBidi"/>
          <w:bCs w:val="0"/>
          <w:szCs w:val="22"/>
          <w:lang w:val="en-AU" w:eastAsia="en-AU"/>
        </w:rPr>
      </w:pPr>
      <w:r>
        <w:rPr>
          <w:rFonts w:cs="Calibri"/>
          <w:szCs w:val="22"/>
        </w:rPr>
        <w:fldChar w:fldCharType="begin"/>
      </w:r>
      <w:r>
        <w:rPr>
          <w:rFonts w:cs="Calibri"/>
          <w:szCs w:val="22"/>
        </w:rPr>
        <w:instrText xml:space="preserve"> TOC \o "1-1" \h \z \u </w:instrText>
      </w:r>
      <w:r>
        <w:rPr>
          <w:rFonts w:cs="Calibri"/>
          <w:szCs w:val="22"/>
        </w:rPr>
        <w:fldChar w:fldCharType="separate"/>
      </w:r>
      <w:hyperlink w:anchor="_Toc86325608" w:history="1">
        <w:r w:rsidR="004966F2" w:rsidRPr="00D54724">
          <w:rPr>
            <w:rStyle w:val="Hyperlink"/>
          </w:rPr>
          <w:t>The ACT Senior Secondary System</w:t>
        </w:r>
        <w:r w:rsidR="004966F2">
          <w:rPr>
            <w:webHidden/>
          </w:rPr>
          <w:tab/>
        </w:r>
        <w:r w:rsidR="004966F2">
          <w:rPr>
            <w:webHidden/>
          </w:rPr>
          <w:tab/>
        </w:r>
        <w:r w:rsidR="004966F2">
          <w:rPr>
            <w:webHidden/>
          </w:rPr>
          <w:fldChar w:fldCharType="begin"/>
        </w:r>
        <w:r w:rsidR="004966F2">
          <w:rPr>
            <w:webHidden/>
          </w:rPr>
          <w:instrText xml:space="preserve"> PAGEREF _Toc86325608 \h </w:instrText>
        </w:r>
        <w:r w:rsidR="004966F2">
          <w:rPr>
            <w:webHidden/>
          </w:rPr>
        </w:r>
        <w:r w:rsidR="004966F2">
          <w:rPr>
            <w:webHidden/>
          </w:rPr>
          <w:fldChar w:fldCharType="separate"/>
        </w:r>
        <w:r w:rsidR="009B0A1A">
          <w:rPr>
            <w:webHidden/>
          </w:rPr>
          <w:t>1</w:t>
        </w:r>
        <w:r w:rsidR="004966F2">
          <w:rPr>
            <w:webHidden/>
          </w:rPr>
          <w:fldChar w:fldCharType="end"/>
        </w:r>
      </w:hyperlink>
    </w:p>
    <w:p w14:paraId="700CC757" w14:textId="39E2AF25" w:rsidR="004966F2" w:rsidRDefault="004818B4">
      <w:pPr>
        <w:pStyle w:val="TOC1"/>
        <w:rPr>
          <w:rFonts w:asciiTheme="minorHAnsi" w:eastAsiaTheme="minorEastAsia" w:hAnsiTheme="minorHAnsi" w:cstheme="minorBidi"/>
          <w:bCs w:val="0"/>
          <w:szCs w:val="22"/>
          <w:lang w:val="en-AU" w:eastAsia="en-AU"/>
        </w:rPr>
      </w:pPr>
      <w:hyperlink w:anchor="_Toc86325609" w:history="1">
        <w:r w:rsidR="004966F2" w:rsidRPr="00D54724">
          <w:rPr>
            <w:rStyle w:val="Hyperlink"/>
          </w:rPr>
          <w:t>ACT Senior Secondary Certificate</w:t>
        </w:r>
        <w:r w:rsidR="004966F2">
          <w:rPr>
            <w:webHidden/>
          </w:rPr>
          <w:tab/>
        </w:r>
        <w:r w:rsidR="004966F2">
          <w:rPr>
            <w:webHidden/>
          </w:rPr>
          <w:tab/>
        </w:r>
        <w:r w:rsidR="004966F2">
          <w:rPr>
            <w:webHidden/>
          </w:rPr>
          <w:fldChar w:fldCharType="begin"/>
        </w:r>
        <w:r w:rsidR="004966F2">
          <w:rPr>
            <w:webHidden/>
          </w:rPr>
          <w:instrText xml:space="preserve"> PAGEREF _Toc86325609 \h </w:instrText>
        </w:r>
        <w:r w:rsidR="004966F2">
          <w:rPr>
            <w:webHidden/>
          </w:rPr>
        </w:r>
        <w:r w:rsidR="004966F2">
          <w:rPr>
            <w:webHidden/>
          </w:rPr>
          <w:fldChar w:fldCharType="separate"/>
        </w:r>
        <w:r w:rsidR="009B0A1A">
          <w:rPr>
            <w:webHidden/>
          </w:rPr>
          <w:t>2</w:t>
        </w:r>
        <w:r w:rsidR="004966F2">
          <w:rPr>
            <w:webHidden/>
          </w:rPr>
          <w:fldChar w:fldCharType="end"/>
        </w:r>
      </w:hyperlink>
    </w:p>
    <w:p w14:paraId="35485735" w14:textId="1E4CFDE6" w:rsidR="004966F2" w:rsidRDefault="004818B4">
      <w:pPr>
        <w:pStyle w:val="TOC1"/>
        <w:rPr>
          <w:rFonts w:asciiTheme="minorHAnsi" w:eastAsiaTheme="minorEastAsia" w:hAnsiTheme="minorHAnsi" w:cstheme="minorBidi"/>
          <w:bCs w:val="0"/>
          <w:szCs w:val="22"/>
          <w:lang w:val="en-AU" w:eastAsia="en-AU"/>
        </w:rPr>
      </w:pPr>
      <w:hyperlink w:anchor="_Toc86325610" w:history="1">
        <w:r w:rsidR="004966F2" w:rsidRPr="00D54724">
          <w:rPr>
            <w:rStyle w:val="Hyperlink"/>
          </w:rPr>
          <w:t>Learning Principles</w:t>
        </w:r>
        <w:r w:rsidR="004966F2">
          <w:rPr>
            <w:webHidden/>
          </w:rPr>
          <w:tab/>
        </w:r>
        <w:r w:rsidR="004966F2">
          <w:rPr>
            <w:webHidden/>
          </w:rPr>
          <w:tab/>
        </w:r>
        <w:r w:rsidR="004966F2">
          <w:rPr>
            <w:webHidden/>
          </w:rPr>
          <w:fldChar w:fldCharType="begin"/>
        </w:r>
        <w:r w:rsidR="004966F2">
          <w:rPr>
            <w:webHidden/>
          </w:rPr>
          <w:instrText xml:space="preserve"> PAGEREF _Toc86325610 \h </w:instrText>
        </w:r>
        <w:r w:rsidR="004966F2">
          <w:rPr>
            <w:webHidden/>
          </w:rPr>
        </w:r>
        <w:r w:rsidR="004966F2">
          <w:rPr>
            <w:webHidden/>
          </w:rPr>
          <w:fldChar w:fldCharType="separate"/>
        </w:r>
        <w:r w:rsidR="009B0A1A">
          <w:rPr>
            <w:webHidden/>
          </w:rPr>
          <w:t>3</w:t>
        </w:r>
        <w:r w:rsidR="004966F2">
          <w:rPr>
            <w:webHidden/>
          </w:rPr>
          <w:fldChar w:fldCharType="end"/>
        </w:r>
      </w:hyperlink>
    </w:p>
    <w:p w14:paraId="334656CF" w14:textId="758D249D" w:rsidR="004966F2" w:rsidRDefault="004818B4">
      <w:pPr>
        <w:pStyle w:val="TOC1"/>
        <w:rPr>
          <w:rFonts w:asciiTheme="minorHAnsi" w:eastAsiaTheme="minorEastAsia" w:hAnsiTheme="minorHAnsi" w:cstheme="minorBidi"/>
          <w:bCs w:val="0"/>
          <w:szCs w:val="22"/>
          <w:lang w:val="en-AU" w:eastAsia="en-AU"/>
        </w:rPr>
      </w:pPr>
      <w:hyperlink w:anchor="_Toc86325611" w:history="1">
        <w:r w:rsidR="004966F2" w:rsidRPr="00D54724">
          <w:rPr>
            <w:rStyle w:val="Hyperlink"/>
          </w:rPr>
          <w:t>General C</w:t>
        </w:r>
        <w:r w:rsidR="004966F2" w:rsidRPr="00D54724">
          <w:rPr>
            <w:rStyle w:val="Hyperlink"/>
            <w:rFonts w:eastAsia="Calibri"/>
          </w:rPr>
          <w:t>apabilities</w:t>
        </w:r>
        <w:r w:rsidR="004966F2">
          <w:rPr>
            <w:webHidden/>
          </w:rPr>
          <w:tab/>
        </w:r>
        <w:r w:rsidR="004966F2">
          <w:rPr>
            <w:webHidden/>
          </w:rPr>
          <w:tab/>
        </w:r>
        <w:r w:rsidR="004966F2">
          <w:rPr>
            <w:webHidden/>
          </w:rPr>
          <w:fldChar w:fldCharType="begin"/>
        </w:r>
        <w:r w:rsidR="004966F2">
          <w:rPr>
            <w:webHidden/>
          </w:rPr>
          <w:instrText xml:space="preserve"> PAGEREF _Toc86325611 \h </w:instrText>
        </w:r>
        <w:r w:rsidR="004966F2">
          <w:rPr>
            <w:webHidden/>
          </w:rPr>
        </w:r>
        <w:r w:rsidR="004966F2">
          <w:rPr>
            <w:webHidden/>
          </w:rPr>
          <w:fldChar w:fldCharType="separate"/>
        </w:r>
        <w:r w:rsidR="009B0A1A">
          <w:rPr>
            <w:webHidden/>
          </w:rPr>
          <w:t>4</w:t>
        </w:r>
        <w:r w:rsidR="004966F2">
          <w:rPr>
            <w:webHidden/>
          </w:rPr>
          <w:fldChar w:fldCharType="end"/>
        </w:r>
      </w:hyperlink>
    </w:p>
    <w:p w14:paraId="2C7D12C6" w14:textId="376A76DD" w:rsidR="004966F2" w:rsidRDefault="004818B4">
      <w:pPr>
        <w:pStyle w:val="TOC1"/>
        <w:rPr>
          <w:rFonts w:asciiTheme="minorHAnsi" w:eastAsiaTheme="minorEastAsia" w:hAnsiTheme="minorHAnsi" w:cstheme="minorBidi"/>
          <w:bCs w:val="0"/>
          <w:szCs w:val="22"/>
          <w:lang w:val="en-AU" w:eastAsia="en-AU"/>
        </w:rPr>
      </w:pPr>
      <w:hyperlink w:anchor="_Toc86325612" w:history="1">
        <w:r w:rsidR="004966F2" w:rsidRPr="00D54724">
          <w:rPr>
            <w:rStyle w:val="Hyperlink"/>
          </w:rPr>
          <w:t>Cross-Curriculum Priorities</w:t>
        </w:r>
        <w:r w:rsidR="004966F2">
          <w:rPr>
            <w:webHidden/>
          </w:rPr>
          <w:tab/>
        </w:r>
        <w:r w:rsidR="004966F2">
          <w:rPr>
            <w:webHidden/>
          </w:rPr>
          <w:tab/>
        </w:r>
        <w:r w:rsidR="004966F2">
          <w:rPr>
            <w:webHidden/>
          </w:rPr>
          <w:fldChar w:fldCharType="begin"/>
        </w:r>
        <w:r w:rsidR="004966F2">
          <w:rPr>
            <w:webHidden/>
          </w:rPr>
          <w:instrText xml:space="preserve"> PAGEREF _Toc86325612 \h </w:instrText>
        </w:r>
        <w:r w:rsidR="004966F2">
          <w:rPr>
            <w:webHidden/>
          </w:rPr>
        </w:r>
        <w:r w:rsidR="004966F2">
          <w:rPr>
            <w:webHidden/>
          </w:rPr>
          <w:fldChar w:fldCharType="separate"/>
        </w:r>
        <w:r w:rsidR="009B0A1A">
          <w:rPr>
            <w:webHidden/>
          </w:rPr>
          <w:t>6</w:t>
        </w:r>
        <w:r w:rsidR="004966F2">
          <w:rPr>
            <w:webHidden/>
          </w:rPr>
          <w:fldChar w:fldCharType="end"/>
        </w:r>
      </w:hyperlink>
    </w:p>
    <w:p w14:paraId="55460C05" w14:textId="3EF23E0F" w:rsidR="004966F2" w:rsidRDefault="004818B4">
      <w:pPr>
        <w:pStyle w:val="TOC1"/>
        <w:rPr>
          <w:rFonts w:asciiTheme="minorHAnsi" w:eastAsiaTheme="minorEastAsia" w:hAnsiTheme="minorHAnsi" w:cstheme="minorBidi"/>
          <w:bCs w:val="0"/>
          <w:szCs w:val="22"/>
          <w:lang w:val="en-AU" w:eastAsia="en-AU"/>
        </w:rPr>
      </w:pPr>
      <w:hyperlink w:anchor="_Toc86325613" w:history="1">
        <w:r w:rsidR="004966F2" w:rsidRPr="00D54724">
          <w:rPr>
            <w:rStyle w:val="Hyperlink"/>
          </w:rPr>
          <w:t>Rationale</w:t>
        </w:r>
        <w:r w:rsidR="004966F2">
          <w:rPr>
            <w:webHidden/>
          </w:rPr>
          <w:tab/>
        </w:r>
        <w:r w:rsidR="004966F2">
          <w:rPr>
            <w:webHidden/>
          </w:rPr>
          <w:tab/>
        </w:r>
        <w:r w:rsidR="004966F2">
          <w:rPr>
            <w:webHidden/>
          </w:rPr>
          <w:fldChar w:fldCharType="begin"/>
        </w:r>
        <w:r w:rsidR="004966F2">
          <w:rPr>
            <w:webHidden/>
          </w:rPr>
          <w:instrText xml:space="preserve"> PAGEREF _Toc86325613 \h </w:instrText>
        </w:r>
        <w:r w:rsidR="004966F2">
          <w:rPr>
            <w:webHidden/>
          </w:rPr>
        </w:r>
        <w:r w:rsidR="004966F2">
          <w:rPr>
            <w:webHidden/>
          </w:rPr>
          <w:fldChar w:fldCharType="separate"/>
        </w:r>
        <w:r w:rsidR="009B0A1A">
          <w:rPr>
            <w:webHidden/>
          </w:rPr>
          <w:t>7</w:t>
        </w:r>
        <w:r w:rsidR="004966F2">
          <w:rPr>
            <w:webHidden/>
          </w:rPr>
          <w:fldChar w:fldCharType="end"/>
        </w:r>
      </w:hyperlink>
    </w:p>
    <w:p w14:paraId="7B4810B4" w14:textId="2FAE0F21" w:rsidR="004966F2" w:rsidRDefault="004818B4">
      <w:pPr>
        <w:pStyle w:val="TOC1"/>
        <w:rPr>
          <w:rFonts w:asciiTheme="minorHAnsi" w:eastAsiaTheme="minorEastAsia" w:hAnsiTheme="minorHAnsi" w:cstheme="minorBidi"/>
          <w:bCs w:val="0"/>
          <w:szCs w:val="22"/>
          <w:lang w:val="en-AU" w:eastAsia="en-AU"/>
        </w:rPr>
      </w:pPr>
      <w:hyperlink w:anchor="_Toc86325614" w:history="1">
        <w:r w:rsidR="004966F2" w:rsidRPr="00D54724">
          <w:rPr>
            <w:rStyle w:val="Hyperlink"/>
          </w:rPr>
          <w:t>Goals</w:t>
        </w:r>
        <w:r w:rsidR="004966F2">
          <w:rPr>
            <w:webHidden/>
          </w:rPr>
          <w:tab/>
        </w:r>
        <w:r w:rsidR="004966F2">
          <w:rPr>
            <w:webHidden/>
          </w:rPr>
          <w:tab/>
        </w:r>
        <w:r w:rsidR="004966F2">
          <w:rPr>
            <w:webHidden/>
          </w:rPr>
          <w:fldChar w:fldCharType="begin"/>
        </w:r>
        <w:r w:rsidR="004966F2">
          <w:rPr>
            <w:webHidden/>
          </w:rPr>
          <w:instrText xml:space="preserve"> PAGEREF _Toc86325614 \h </w:instrText>
        </w:r>
        <w:r w:rsidR="004966F2">
          <w:rPr>
            <w:webHidden/>
          </w:rPr>
        </w:r>
        <w:r w:rsidR="004966F2">
          <w:rPr>
            <w:webHidden/>
          </w:rPr>
          <w:fldChar w:fldCharType="separate"/>
        </w:r>
        <w:r w:rsidR="009B0A1A">
          <w:rPr>
            <w:webHidden/>
          </w:rPr>
          <w:t>7</w:t>
        </w:r>
        <w:r w:rsidR="004966F2">
          <w:rPr>
            <w:webHidden/>
          </w:rPr>
          <w:fldChar w:fldCharType="end"/>
        </w:r>
      </w:hyperlink>
    </w:p>
    <w:p w14:paraId="16B5B105" w14:textId="507E1C0E" w:rsidR="004966F2" w:rsidRDefault="004818B4">
      <w:pPr>
        <w:pStyle w:val="TOC1"/>
        <w:rPr>
          <w:rFonts w:asciiTheme="minorHAnsi" w:eastAsiaTheme="minorEastAsia" w:hAnsiTheme="minorHAnsi" w:cstheme="minorBidi"/>
          <w:bCs w:val="0"/>
          <w:szCs w:val="22"/>
          <w:lang w:val="en-AU" w:eastAsia="en-AU"/>
        </w:rPr>
      </w:pPr>
      <w:hyperlink w:anchor="_Toc86325615" w:history="1">
        <w:r w:rsidR="004966F2" w:rsidRPr="00D54724">
          <w:rPr>
            <w:rStyle w:val="Hyperlink"/>
          </w:rPr>
          <w:t>Unit Titles</w:t>
        </w:r>
        <w:r w:rsidR="004966F2">
          <w:rPr>
            <w:webHidden/>
          </w:rPr>
          <w:tab/>
        </w:r>
        <w:r w:rsidR="004966F2">
          <w:rPr>
            <w:webHidden/>
          </w:rPr>
          <w:tab/>
        </w:r>
        <w:r w:rsidR="004966F2">
          <w:rPr>
            <w:webHidden/>
          </w:rPr>
          <w:fldChar w:fldCharType="begin"/>
        </w:r>
        <w:r w:rsidR="004966F2">
          <w:rPr>
            <w:webHidden/>
          </w:rPr>
          <w:instrText xml:space="preserve"> PAGEREF _Toc86325615 \h </w:instrText>
        </w:r>
        <w:r w:rsidR="004966F2">
          <w:rPr>
            <w:webHidden/>
          </w:rPr>
        </w:r>
        <w:r w:rsidR="004966F2">
          <w:rPr>
            <w:webHidden/>
          </w:rPr>
          <w:fldChar w:fldCharType="separate"/>
        </w:r>
        <w:r w:rsidR="009B0A1A">
          <w:rPr>
            <w:webHidden/>
          </w:rPr>
          <w:t>7</w:t>
        </w:r>
        <w:r w:rsidR="004966F2">
          <w:rPr>
            <w:webHidden/>
          </w:rPr>
          <w:fldChar w:fldCharType="end"/>
        </w:r>
      </w:hyperlink>
    </w:p>
    <w:p w14:paraId="5354C862" w14:textId="76AED295" w:rsidR="004966F2" w:rsidRDefault="004818B4">
      <w:pPr>
        <w:pStyle w:val="TOC1"/>
        <w:rPr>
          <w:rFonts w:asciiTheme="minorHAnsi" w:eastAsiaTheme="minorEastAsia" w:hAnsiTheme="minorHAnsi" w:cstheme="minorBidi"/>
          <w:bCs w:val="0"/>
          <w:szCs w:val="22"/>
          <w:lang w:val="en-AU" w:eastAsia="en-AU"/>
        </w:rPr>
      </w:pPr>
      <w:hyperlink w:anchor="_Toc86325616" w:history="1">
        <w:r w:rsidR="004966F2" w:rsidRPr="00D54724">
          <w:rPr>
            <w:rStyle w:val="Hyperlink"/>
          </w:rPr>
          <w:t>Organisation of Content</w:t>
        </w:r>
        <w:r w:rsidR="004966F2">
          <w:rPr>
            <w:webHidden/>
          </w:rPr>
          <w:tab/>
        </w:r>
        <w:r w:rsidR="004966F2">
          <w:rPr>
            <w:webHidden/>
          </w:rPr>
          <w:tab/>
        </w:r>
        <w:r w:rsidR="004966F2">
          <w:rPr>
            <w:webHidden/>
          </w:rPr>
          <w:fldChar w:fldCharType="begin"/>
        </w:r>
        <w:r w:rsidR="004966F2">
          <w:rPr>
            <w:webHidden/>
          </w:rPr>
          <w:instrText xml:space="preserve"> PAGEREF _Toc86325616 \h </w:instrText>
        </w:r>
        <w:r w:rsidR="004966F2">
          <w:rPr>
            <w:webHidden/>
          </w:rPr>
        </w:r>
        <w:r w:rsidR="004966F2">
          <w:rPr>
            <w:webHidden/>
          </w:rPr>
          <w:fldChar w:fldCharType="separate"/>
        </w:r>
        <w:r w:rsidR="009B0A1A">
          <w:rPr>
            <w:webHidden/>
          </w:rPr>
          <w:t>8</w:t>
        </w:r>
        <w:r w:rsidR="004966F2">
          <w:rPr>
            <w:webHidden/>
          </w:rPr>
          <w:fldChar w:fldCharType="end"/>
        </w:r>
      </w:hyperlink>
    </w:p>
    <w:p w14:paraId="769840F3" w14:textId="774AD0AE" w:rsidR="004966F2" w:rsidRDefault="004818B4">
      <w:pPr>
        <w:pStyle w:val="TOC1"/>
        <w:rPr>
          <w:rFonts w:asciiTheme="minorHAnsi" w:eastAsiaTheme="minorEastAsia" w:hAnsiTheme="minorHAnsi" w:cstheme="minorBidi"/>
          <w:bCs w:val="0"/>
          <w:szCs w:val="22"/>
          <w:lang w:val="en-AU" w:eastAsia="en-AU"/>
        </w:rPr>
      </w:pPr>
      <w:hyperlink w:anchor="_Toc86325617" w:history="1">
        <w:r w:rsidR="004966F2" w:rsidRPr="00D54724">
          <w:rPr>
            <w:rStyle w:val="Hyperlink"/>
          </w:rPr>
          <w:t>Assessment</w:t>
        </w:r>
        <w:r w:rsidR="004966F2">
          <w:rPr>
            <w:webHidden/>
          </w:rPr>
          <w:tab/>
        </w:r>
        <w:r w:rsidR="004966F2">
          <w:rPr>
            <w:webHidden/>
          </w:rPr>
          <w:tab/>
        </w:r>
        <w:r w:rsidR="004966F2">
          <w:rPr>
            <w:webHidden/>
          </w:rPr>
          <w:fldChar w:fldCharType="begin"/>
        </w:r>
        <w:r w:rsidR="004966F2">
          <w:rPr>
            <w:webHidden/>
          </w:rPr>
          <w:instrText xml:space="preserve"> PAGEREF _Toc86325617 \h </w:instrText>
        </w:r>
        <w:r w:rsidR="004966F2">
          <w:rPr>
            <w:webHidden/>
          </w:rPr>
        </w:r>
        <w:r w:rsidR="004966F2">
          <w:rPr>
            <w:webHidden/>
          </w:rPr>
          <w:fldChar w:fldCharType="separate"/>
        </w:r>
        <w:r w:rsidR="009B0A1A">
          <w:rPr>
            <w:webHidden/>
          </w:rPr>
          <w:t>9</w:t>
        </w:r>
        <w:r w:rsidR="004966F2">
          <w:rPr>
            <w:webHidden/>
          </w:rPr>
          <w:fldChar w:fldCharType="end"/>
        </w:r>
      </w:hyperlink>
    </w:p>
    <w:p w14:paraId="4A0092F4" w14:textId="7EC26A51" w:rsidR="004966F2" w:rsidRDefault="004818B4">
      <w:pPr>
        <w:pStyle w:val="TOC1"/>
        <w:rPr>
          <w:rFonts w:asciiTheme="minorHAnsi" w:eastAsiaTheme="minorEastAsia" w:hAnsiTheme="minorHAnsi" w:cstheme="minorBidi"/>
          <w:bCs w:val="0"/>
          <w:szCs w:val="22"/>
          <w:lang w:val="en-AU" w:eastAsia="en-AU"/>
        </w:rPr>
      </w:pPr>
      <w:hyperlink w:anchor="_Toc86325618" w:history="1">
        <w:r w:rsidR="004966F2" w:rsidRPr="00D54724">
          <w:rPr>
            <w:rStyle w:val="Hyperlink"/>
          </w:rPr>
          <w:t>Achievement Standards</w:t>
        </w:r>
        <w:r w:rsidR="004966F2">
          <w:rPr>
            <w:webHidden/>
          </w:rPr>
          <w:tab/>
        </w:r>
        <w:r w:rsidR="004966F2">
          <w:rPr>
            <w:webHidden/>
          </w:rPr>
          <w:tab/>
        </w:r>
        <w:r w:rsidR="004966F2">
          <w:rPr>
            <w:webHidden/>
          </w:rPr>
          <w:fldChar w:fldCharType="begin"/>
        </w:r>
        <w:r w:rsidR="004966F2">
          <w:rPr>
            <w:webHidden/>
          </w:rPr>
          <w:instrText xml:space="preserve"> PAGEREF _Toc86325618 \h </w:instrText>
        </w:r>
        <w:r w:rsidR="004966F2">
          <w:rPr>
            <w:webHidden/>
          </w:rPr>
        </w:r>
        <w:r w:rsidR="004966F2">
          <w:rPr>
            <w:webHidden/>
          </w:rPr>
          <w:fldChar w:fldCharType="separate"/>
        </w:r>
        <w:r w:rsidR="009B0A1A">
          <w:rPr>
            <w:webHidden/>
          </w:rPr>
          <w:t>11</w:t>
        </w:r>
        <w:r w:rsidR="004966F2">
          <w:rPr>
            <w:webHidden/>
          </w:rPr>
          <w:fldChar w:fldCharType="end"/>
        </w:r>
      </w:hyperlink>
    </w:p>
    <w:p w14:paraId="13126B0B" w14:textId="3A4FD2D7" w:rsidR="004966F2" w:rsidRDefault="004818B4">
      <w:pPr>
        <w:pStyle w:val="TOC1"/>
        <w:rPr>
          <w:rFonts w:asciiTheme="minorHAnsi" w:eastAsiaTheme="minorEastAsia" w:hAnsiTheme="minorHAnsi" w:cstheme="minorBidi"/>
          <w:bCs w:val="0"/>
          <w:szCs w:val="22"/>
          <w:lang w:val="en-AU" w:eastAsia="en-AU"/>
        </w:rPr>
      </w:pPr>
      <w:hyperlink w:anchor="_Toc86325619" w:history="1">
        <w:r w:rsidR="004966F2" w:rsidRPr="00D54724">
          <w:rPr>
            <w:rStyle w:val="Hyperlink"/>
          </w:rPr>
          <w:t>The Individual</w:t>
        </w:r>
        <w:r w:rsidR="004966F2">
          <w:rPr>
            <w:rFonts w:asciiTheme="minorHAnsi" w:eastAsiaTheme="minorEastAsia" w:hAnsiTheme="minorHAnsi" w:cstheme="minorBidi"/>
            <w:bCs w:val="0"/>
            <w:szCs w:val="22"/>
            <w:lang w:val="en-AU" w:eastAsia="en-AU"/>
          </w:rPr>
          <w:tab/>
        </w:r>
        <w:r w:rsidR="004966F2" w:rsidRPr="00D54724">
          <w:rPr>
            <w:rStyle w:val="Hyperlink"/>
          </w:rPr>
          <w:t>Value: 1.0</w:t>
        </w:r>
        <w:r w:rsidR="004966F2">
          <w:rPr>
            <w:webHidden/>
          </w:rPr>
          <w:tab/>
        </w:r>
        <w:r w:rsidR="004966F2">
          <w:rPr>
            <w:webHidden/>
          </w:rPr>
          <w:fldChar w:fldCharType="begin"/>
        </w:r>
        <w:r w:rsidR="004966F2">
          <w:rPr>
            <w:webHidden/>
          </w:rPr>
          <w:instrText xml:space="preserve"> PAGEREF _Toc86325619 \h </w:instrText>
        </w:r>
        <w:r w:rsidR="004966F2">
          <w:rPr>
            <w:webHidden/>
          </w:rPr>
        </w:r>
        <w:r w:rsidR="004966F2">
          <w:rPr>
            <w:webHidden/>
          </w:rPr>
          <w:fldChar w:fldCharType="separate"/>
        </w:r>
        <w:r w:rsidR="009B0A1A">
          <w:rPr>
            <w:webHidden/>
          </w:rPr>
          <w:t>17</w:t>
        </w:r>
        <w:r w:rsidR="004966F2">
          <w:rPr>
            <w:webHidden/>
          </w:rPr>
          <w:fldChar w:fldCharType="end"/>
        </w:r>
      </w:hyperlink>
    </w:p>
    <w:p w14:paraId="44A134A7" w14:textId="3D31C74A" w:rsidR="004966F2" w:rsidRDefault="004818B4">
      <w:pPr>
        <w:pStyle w:val="TOC1"/>
        <w:rPr>
          <w:rFonts w:asciiTheme="minorHAnsi" w:eastAsiaTheme="minorEastAsia" w:hAnsiTheme="minorHAnsi" w:cstheme="minorBidi"/>
          <w:bCs w:val="0"/>
          <w:szCs w:val="22"/>
          <w:lang w:val="en-AU" w:eastAsia="en-AU"/>
        </w:rPr>
      </w:pPr>
      <w:hyperlink w:anchor="_Toc86325620" w:history="1">
        <w:r w:rsidR="004966F2" w:rsidRPr="00D54724">
          <w:rPr>
            <w:rStyle w:val="Hyperlink"/>
          </w:rPr>
          <w:t>Society and Community</w:t>
        </w:r>
        <w:r w:rsidR="004966F2">
          <w:rPr>
            <w:rFonts w:asciiTheme="minorHAnsi" w:eastAsiaTheme="minorEastAsia" w:hAnsiTheme="minorHAnsi" w:cstheme="minorBidi"/>
            <w:bCs w:val="0"/>
            <w:szCs w:val="22"/>
            <w:lang w:val="en-AU" w:eastAsia="en-AU"/>
          </w:rPr>
          <w:tab/>
        </w:r>
        <w:r w:rsidR="004966F2" w:rsidRPr="00D54724">
          <w:rPr>
            <w:rStyle w:val="Hyperlink"/>
          </w:rPr>
          <w:t>Value: 1.0</w:t>
        </w:r>
        <w:r w:rsidR="004966F2">
          <w:rPr>
            <w:webHidden/>
          </w:rPr>
          <w:tab/>
        </w:r>
        <w:r w:rsidR="004966F2">
          <w:rPr>
            <w:webHidden/>
          </w:rPr>
          <w:fldChar w:fldCharType="begin"/>
        </w:r>
        <w:r w:rsidR="004966F2">
          <w:rPr>
            <w:webHidden/>
          </w:rPr>
          <w:instrText xml:space="preserve"> PAGEREF _Toc86325620 \h </w:instrText>
        </w:r>
        <w:r w:rsidR="004966F2">
          <w:rPr>
            <w:webHidden/>
          </w:rPr>
        </w:r>
        <w:r w:rsidR="004966F2">
          <w:rPr>
            <w:webHidden/>
          </w:rPr>
          <w:fldChar w:fldCharType="separate"/>
        </w:r>
        <w:r w:rsidR="009B0A1A">
          <w:rPr>
            <w:webHidden/>
          </w:rPr>
          <w:t>20</w:t>
        </w:r>
        <w:r w:rsidR="004966F2">
          <w:rPr>
            <w:webHidden/>
          </w:rPr>
          <w:fldChar w:fldCharType="end"/>
        </w:r>
      </w:hyperlink>
    </w:p>
    <w:p w14:paraId="776DB239" w14:textId="4AF1C61D" w:rsidR="004966F2" w:rsidRDefault="004818B4">
      <w:pPr>
        <w:pStyle w:val="TOC1"/>
        <w:rPr>
          <w:rFonts w:asciiTheme="minorHAnsi" w:eastAsiaTheme="minorEastAsia" w:hAnsiTheme="minorHAnsi" w:cstheme="minorBidi"/>
          <w:bCs w:val="0"/>
          <w:szCs w:val="22"/>
          <w:lang w:val="en-AU" w:eastAsia="en-AU"/>
        </w:rPr>
      </w:pPr>
      <w:hyperlink w:anchor="_Toc86325621" w:history="1">
        <w:r w:rsidR="004966F2" w:rsidRPr="00D54724">
          <w:rPr>
            <w:rStyle w:val="Hyperlink"/>
          </w:rPr>
          <w:t>The Changing World</w:t>
        </w:r>
        <w:r w:rsidR="004966F2">
          <w:rPr>
            <w:rFonts w:asciiTheme="minorHAnsi" w:eastAsiaTheme="minorEastAsia" w:hAnsiTheme="minorHAnsi" w:cstheme="minorBidi"/>
            <w:bCs w:val="0"/>
            <w:szCs w:val="22"/>
            <w:lang w:val="en-AU" w:eastAsia="en-AU"/>
          </w:rPr>
          <w:tab/>
        </w:r>
        <w:r w:rsidR="004966F2" w:rsidRPr="00D54724">
          <w:rPr>
            <w:rStyle w:val="Hyperlink"/>
          </w:rPr>
          <w:t>Value: 1.0</w:t>
        </w:r>
        <w:r w:rsidR="004966F2">
          <w:rPr>
            <w:webHidden/>
          </w:rPr>
          <w:tab/>
        </w:r>
        <w:r w:rsidR="004966F2">
          <w:rPr>
            <w:webHidden/>
          </w:rPr>
          <w:fldChar w:fldCharType="begin"/>
        </w:r>
        <w:r w:rsidR="004966F2">
          <w:rPr>
            <w:webHidden/>
          </w:rPr>
          <w:instrText xml:space="preserve"> PAGEREF _Toc86325621 \h </w:instrText>
        </w:r>
        <w:r w:rsidR="004966F2">
          <w:rPr>
            <w:webHidden/>
          </w:rPr>
        </w:r>
        <w:r w:rsidR="004966F2">
          <w:rPr>
            <w:webHidden/>
          </w:rPr>
          <w:fldChar w:fldCharType="separate"/>
        </w:r>
        <w:r w:rsidR="009B0A1A">
          <w:rPr>
            <w:webHidden/>
          </w:rPr>
          <w:t>23</w:t>
        </w:r>
        <w:r w:rsidR="004966F2">
          <w:rPr>
            <w:webHidden/>
          </w:rPr>
          <w:fldChar w:fldCharType="end"/>
        </w:r>
      </w:hyperlink>
    </w:p>
    <w:p w14:paraId="465B2074" w14:textId="7A907B20" w:rsidR="004966F2" w:rsidRDefault="004818B4">
      <w:pPr>
        <w:pStyle w:val="TOC1"/>
        <w:rPr>
          <w:rFonts w:asciiTheme="minorHAnsi" w:eastAsiaTheme="minorEastAsia" w:hAnsiTheme="minorHAnsi" w:cstheme="minorBidi"/>
          <w:bCs w:val="0"/>
          <w:szCs w:val="22"/>
          <w:lang w:val="en-AU" w:eastAsia="en-AU"/>
        </w:rPr>
      </w:pPr>
      <w:hyperlink w:anchor="_Toc86325622" w:history="1">
        <w:r w:rsidR="004966F2" w:rsidRPr="00D54724">
          <w:rPr>
            <w:rStyle w:val="Hyperlink"/>
          </w:rPr>
          <w:t>Diverse Perspectives</w:t>
        </w:r>
        <w:r w:rsidR="004966F2">
          <w:rPr>
            <w:rFonts w:asciiTheme="minorHAnsi" w:eastAsiaTheme="minorEastAsia" w:hAnsiTheme="minorHAnsi" w:cstheme="minorBidi"/>
            <w:bCs w:val="0"/>
            <w:szCs w:val="22"/>
            <w:lang w:val="en-AU" w:eastAsia="en-AU"/>
          </w:rPr>
          <w:tab/>
        </w:r>
        <w:r w:rsidR="004966F2" w:rsidRPr="00D54724">
          <w:rPr>
            <w:rStyle w:val="Hyperlink"/>
          </w:rPr>
          <w:t>Value: 1.0</w:t>
        </w:r>
        <w:r w:rsidR="004966F2">
          <w:rPr>
            <w:webHidden/>
          </w:rPr>
          <w:tab/>
        </w:r>
        <w:r w:rsidR="004966F2">
          <w:rPr>
            <w:webHidden/>
          </w:rPr>
          <w:fldChar w:fldCharType="begin"/>
        </w:r>
        <w:r w:rsidR="004966F2">
          <w:rPr>
            <w:webHidden/>
          </w:rPr>
          <w:instrText xml:space="preserve"> PAGEREF _Toc86325622 \h </w:instrText>
        </w:r>
        <w:r w:rsidR="004966F2">
          <w:rPr>
            <w:webHidden/>
          </w:rPr>
        </w:r>
        <w:r w:rsidR="004966F2">
          <w:rPr>
            <w:webHidden/>
          </w:rPr>
          <w:fldChar w:fldCharType="separate"/>
        </w:r>
        <w:r w:rsidR="009B0A1A">
          <w:rPr>
            <w:webHidden/>
          </w:rPr>
          <w:t>26</w:t>
        </w:r>
        <w:r w:rsidR="004966F2">
          <w:rPr>
            <w:webHidden/>
          </w:rPr>
          <w:fldChar w:fldCharType="end"/>
        </w:r>
      </w:hyperlink>
    </w:p>
    <w:p w14:paraId="30F8E3C6" w14:textId="3AF1CAA7" w:rsidR="004966F2" w:rsidRDefault="004818B4">
      <w:pPr>
        <w:pStyle w:val="TOC1"/>
        <w:rPr>
          <w:rFonts w:asciiTheme="minorHAnsi" w:eastAsiaTheme="minorEastAsia" w:hAnsiTheme="minorHAnsi" w:cstheme="minorBidi"/>
          <w:bCs w:val="0"/>
          <w:szCs w:val="22"/>
          <w:lang w:val="en-AU" w:eastAsia="en-AU"/>
        </w:rPr>
      </w:pPr>
      <w:hyperlink w:anchor="_Toc86325623" w:history="1">
        <w:r w:rsidR="004966F2" w:rsidRPr="00D54724">
          <w:rPr>
            <w:rStyle w:val="Hyperlink"/>
          </w:rPr>
          <w:t>Independent Study</w:t>
        </w:r>
        <w:r w:rsidR="004966F2">
          <w:rPr>
            <w:rFonts w:asciiTheme="minorHAnsi" w:eastAsiaTheme="minorEastAsia" w:hAnsiTheme="minorHAnsi" w:cstheme="minorBidi"/>
            <w:bCs w:val="0"/>
            <w:szCs w:val="22"/>
            <w:lang w:val="en-AU" w:eastAsia="en-AU"/>
          </w:rPr>
          <w:tab/>
        </w:r>
        <w:r w:rsidR="004966F2" w:rsidRPr="00D54724">
          <w:rPr>
            <w:rStyle w:val="Hyperlink"/>
          </w:rPr>
          <w:t>Value: 1.0</w:t>
        </w:r>
        <w:r w:rsidR="004966F2">
          <w:rPr>
            <w:webHidden/>
          </w:rPr>
          <w:tab/>
        </w:r>
        <w:r w:rsidR="004966F2">
          <w:rPr>
            <w:webHidden/>
          </w:rPr>
          <w:fldChar w:fldCharType="begin"/>
        </w:r>
        <w:r w:rsidR="004966F2">
          <w:rPr>
            <w:webHidden/>
          </w:rPr>
          <w:instrText xml:space="preserve"> PAGEREF _Toc86325623 \h </w:instrText>
        </w:r>
        <w:r w:rsidR="004966F2">
          <w:rPr>
            <w:webHidden/>
          </w:rPr>
        </w:r>
        <w:r w:rsidR="004966F2">
          <w:rPr>
            <w:webHidden/>
          </w:rPr>
          <w:fldChar w:fldCharType="separate"/>
        </w:r>
        <w:r w:rsidR="009B0A1A">
          <w:rPr>
            <w:webHidden/>
          </w:rPr>
          <w:t>29</w:t>
        </w:r>
        <w:r w:rsidR="004966F2">
          <w:rPr>
            <w:webHidden/>
          </w:rPr>
          <w:fldChar w:fldCharType="end"/>
        </w:r>
      </w:hyperlink>
    </w:p>
    <w:p w14:paraId="5746F068" w14:textId="2CE5D88A" w:rsidR="004966F2" w:rsidRDefault="004818B4">
      <w:pPr>
        <w:pStyle w:val="TOC1"/>
        <w:rPr>
          <w:rFonts w:asciiTheme="minorHAnsi" w:eastAsiaTheme="minorEastAsia" w:hAnsiTheme="minorHAnsi" w:cstheme="minorBidi"/>
          <w:bCs w:val="0"/>
          <w:szCs w:val="22"/>
          <w:lang w:val="en-AU" w:eastAsia="en-AU"/>
        </w:rPr>
      </w:pPr>
      <w:hyperlink w:anchor="_Toc86325624" w:history="1">
        <w:r w:rsidR="004966F2" w:rsidRPr="00D54724">
          <w:rPr>
            <w:rStyle w:val="Hyperlink"/>
          </w:rPr>
          <w:t>Appendix A – Implementation Guidelines</w:t>
        </w:r>
        <w:r w:rsidR="004966F2">
          <w:rPr>
            <w:rStyle w:val="Hyperlink"/>
          </w:rPr>
          <w:tab/>
        </w:r>
        <w:r w:rsidR="004966F2">
          <w:rPr>
            <w:webHidden/>
          </w:rPr>
          <w:tab/>
        </w:r>
        <w:r w:rsidR="004966F2">
          <w:rPr>
            <w:webHidden/>
          </w:rPr>
          <w:fldChar w:fldCharType="begin"/>
        </w:r>
        <w:r w:rsidR="004966F2">
          <w:rPr>
            <w:webHidden/>
          </w:rPr>
          <w:instrText xml:space="preserve"> PAGEREF _Toc86325624 \h </w:instrText>
        </w:r>
        <w:r w:rsidR="004966F2">
          <w:rPr>
            <w:webHidden/>
          </w:rPr>
        </w:r>
        <w:r w:rsidR="004966F2">
          <w:rPr>
            <w:webHidden/>
          </w:rPr>
          <w:fldChar w:fldCharType="separate"/>
        </w:r>
        <w:r w:rsidR="009B0A1A">
          <w:rPr>
            <w:webHidden/>
          </w:rPr>
          <w:t>32</w:t>
        </w:r>
        <w:r w:rsidR="004966F2">
          <w:rPr>
            <w:webHidden/>
          </w:rPr>
          <w:fldChar w:fldCharType="end"/>
        </w:r>
      </w:hyperlink>
    </w:p>
    <w:p w14:paraId="57819893" w14:textId="4B2EBF4C" w:rsidR="004966F2" w:rsidRDefault="004818B4">
      <w:pPr>
        <w:pStyle w:val="TOC1"/>
        <w:rPr>
          <w:rFonts w:asciiTheme="minorHAnsi" w:eastAsiaTheme="minorEastAsia" w:hAnsiTheme="minorHAnsi" w:cstheme="minorBidi"/>
          <w:bCs w:val="0"/>
          <w:szCs w:val="22"/>
          <w:lang w:val="en-AU" w:eastAsia="en-AU"/>
        </w:rPr>
      </w:pPr>
      <w:hyperlink w:anchor="_Toc86325625" w:history="1">
        <w:r w:rsidR="004966F2" w:rsidRPr="00D54724">
          <w:rPr>
            <w:rStyle w:val="Hyperlink"/>
          </w:rPr>
          <w:t>Appendix B – Course Developers</w:t>
        </w:r>
        <w:r w:rsidR="004966F2">
          <w:rPr>
            <w:webHidden/>
          </w:rPr>
          <w:tab/>
        </w:r>
        <w:r w:rsidR="004966F2">
          <w:rPr>
            <w:webHidden/>
          </w:rPr>
          <w:tab/>
        </w:r>
        <w:r w:rsidR="004966F2">
          <w:rPr>
            <w:webHidden/>
          </w:rPr>
          <w:fldChar w:fldCharType="begin"/>
        </w:r>
        <w:r w:rsidR="004966F2">
          <w:rPr>
            <w:webHidden/>
          </w:rPr>
          <w:instrText xml:space="preserve"> PAGEREF _Toc86325625 \h </w:instrText>
        </w:r>
        <w:r w:rsidR="004966F2">
          <w:rPr>
            <w:webHidden/>
          </w:rPr>
        </w:r>
        <w:r w:rsidR="004966F2">
          <w:rPr>
            <w:webHidden/>
          </w:rPr>
          <w:fldChar w:fldCharType="separate"/>
        </w:r>
        <w:r w:rsidR="009B0A1A">
          <w:rPr>
            <w:webHidden/>
          </w:rPr>
          <w:t>35</w:t>
        </w:r>
        <w:r w:rsidR="004966F2">
          <w:rPr>
            <w:webHidden/>
          </w:rPr>
          <w:fldChar w:fldCharType="end"/>
        </w:r>
      </w:hyperlink>
    </w:p>
    <w:p w14:paraId="21C73498" w14:textId="5F7807BC" w:rsidR="004966F2" w:rsidRDefault="004818B4">
      <w:pPr>
        <w:pStyle w:val="TOC1"/>
        <w:rPr>
          <w:rFonts w:asciiTheme="minorHAnsi" w:eastAsiaTheme="minorEastAsia" w:hAnsiTheme="minorHAnsi" w:cstheme="minorBidi"/>
          <w:bCs w:val="0"/>
          <w:szCs w:val="22"/>
          <w:lang w:val="en-AU" w:eastAsia="en-AU"/>
        </w:rPr>
      </w:pPr>
      <w:hyperlink w:anchor="_Toc86325626" w:history="1">
        <w:r w:rsidR="004966F2" w:rsidRPr="00D54724">
          <w:rPr>
            <w:rStyle w:val="Hyperlink"/>
          </w:rPr>
          <w:t>Appendix C – Common Curriculum Elements</w:t>
        </w:r>
        <w:r w:rsidR="004966F2">
          <w:rPr>
            <w:webHidden/>
          </w:rPr>
          <w:tab/>
        </w:r>
        <w:r w:rsidR="004966F2">
          <w:rPr>
            <w:webHidden/>
          </w:rPr>
          <w:tab/>
        </w:r>
        <w:r w:rsidR="004966F2">
          <w:rPr>
            <w:webHidden/>
          </w:rPr>
          <w:fldChar w:fldCharType="begin"/>
        </w:r>
        <w:r w:rsidR="004966F2">
          <w:rPr>
            <w:webHidden/>
          </w:rPr>
          <w:instrText xml:space="preserve"> PAGEREF _Toc86325626 \h </w:instrText>
        </w:r>
        <w:r w:rsidR="004966F2">
          <w:rPr>
            <w:webHidden/>
          </w:rPr>
        </w:r>
        <w:r w:rsidR="004966F2">
          <w:rPr>
            <w:webHidden/>
          </w:rPr>
          <w:fldChar w:fldCharType="separate"/>
        </w:r>
        <w:r w:rsidR="009B0A1A">
          <w:rPr>
            <w:webHidden/>
          </w:rPr>
          <w:t>36</w:t>
        </w:r>
        <w:r w:rsidR="004966F2">
          <w:rPr>
            <w:webHidden/>
          </w:rPr>
          <w:fldChar w:fldCharType="end"/>
        </w:r>
      </w:hyperlink>
    </w:p>
    <w:p w14:paraId="723961FD" w14:textId="1992731F" w:rsidR="004966F2" w:rsidRDefault="004818B4">
      <w:pPr>
        <w:pStyle w:val="TOC1"/>
        <w:rPr>
          <w:rFonts w:asciiTheme="minorHAnsi" w:eastAsiaTheme="minorEastAsia" w:hAnsiTheme="minorHAnsi" w:cstheme="minorBidi"/>
          <w:bCs w:val="0"/>
          <w:szCs w:val="22"/>
          <w:lang w:val="en-AU" w:eastAsia="en-AU"/>
        </w:rPr>
      </w:pPr>
      <w:hyperlink w:anchor="_Toc86325627" w:history="1">
        <w:r w:rsidR="004966F2" w:rsidRPr="00D54724">
          <w:rPr>
            <w:rStyle w:val="Hyperlink"/>
          </w:rPr>
          <w:t>Appendix D – Glossary of Verbs</w:t>
        </w:r>
        <w:r w:rsidR="004966F2">
          <w:rPr>
            <w:webHidden/>
          </w:rPr>
          <w:tab/>
        </w:r>
        <w:r w:rsidR="004966F2">
          <w:rPr>
            <w:webHidden/>
          </w:rPr>
          <w:tab/>
        </w:r>
        <w:r w:rsidR="004966F2">
          <w:rPr>
            <w:webHidden/>
          </w:rPr>
          <w:fldChar w:fldCharType="begin"/>
        </w:r>
        <w:r w:rsidR="004966F2">
          <w:rPr>
            <w:webHidden/>
          </w:rPr>
          <w:instrText xml:space="preserve"> PAGEREF _Toc86325627 \h </w:instrText>
        </w:r>
        <w:r w:rsidR="004966F2">
          <w:rPr>
            <w:webHidden/>
          </w:rPr>
        </w:r>
        <w:r w:rsidR="004966F2">
          <w:rPr>
            <w:webHidden/>
          </w:rPr>
          <w:fldChar w:fldCharType="separate"/>
        </w:r>
        <w:r w:rsidR="009B0A1A">
          <w:rPr>
            <w:webHidden/>
          </w:rPr>
          <w:t>37</w:t>
        </w:r>
        <w:r w:rsidR="004966F2">
          <w:rPr>
            <w:webHidden/>
          </w:rPr>
          <w:fldChar w:fldCharType="end"/>
        </w:r>
      </w:hyperlink>
    </w:p>
    <w:p w14:paraId="1E711EA6" w14:textId="323F3210" w:rsidR="004966F2" w:rsidRDefault="004818B4">
      <w:pPr>
        <w:pStyle w:val="TOC1"/>
        <w:rPr>
          <w:rFonts w:asciiTheme="minorHAnsi" w:eastAsiaTheme="minorEastAsia" w:hAnsiTheme="minorHAnsi" w:cstheme="minorBidi"/>
          <w:bCs w:val="0"/>
          <w:szCs w:val="22"/>
          <w:lang w:val="en-AU" w:eastAsia="en-AU"/>
        </w:rPr>
      </w:pPr>
      <w:hyperlink w:anchor="_Toc86325628" w:history="1">
        <w:r w:rsidR="004966F2" w:rsidRPr="00D54724">
          <w:rPr>
            <w:rStyle w:val="Hyperlink"/>
          </w:rPr>
          <w:t>Appendix E – Glossary for ACT Senior Secondary Curriculum</w:t>
        </w:r>
        <w:r w:rsidR="004966F2">
          <w:rPr>
            <w:webHidden/>
          </w:rPr>
          <w:tab/>
        </w:r>
        <w:r w:rsidR="004966F2">
          <w:rPr>
            <w:webHidden/>
          </w:rPr>
          <w:fldChar w:fldCharType="begin"/>
        </w:r>
        <w:r w:rsidR="004966F2">
          <w:rPr>
            <w:webHidden/>
          </w:rPr>
          <w:instrText xml:space="preserve"> PAGEREF _Toc86325628 \h </w:instrText>
        </w:r>
        <w:r w:rsidR="004966F2">
          <w:rPr>
            <w:webHidden/>
          </w:rPr>
        </w:r>
        <w:r w:rsidR="004966F2">
          <w:rPr>
            <w:webHidden/>
          </w:rPr>
          <w:fldChar w:fldCharType="separate"/>
        </w:r>
        <w:r w:rsidR="009B0A1A">
          <w:rPr>
            <w:webHidden/>
          </w:rPr>
          <w:t>38</w:t>
        </w:r>
        <w:r w:rsidR="004966F2">
          <w:rPr>
            <w:webHidden/>
          </w:rPr>
          <w:fldChar w:fldCharType="end"/>
        </w:r>
      </w:hyperlink>
    </w:p>
    <w:p w14:paraId="74B183F8" w14:textId="43694ADA" w:rsidR="004966F2" w:rsidRDefault="004818B4">
      <w:pPr>
        <w:pStyle w:val="TOC1"/>
        <w:rPr>
          <w:rFonts w:asciiTheme="minorHAnsi" w:eastAsiaTheme="minorEastAsia" w:hAnsiTheme="minorHAnsi" w:cstheme="minorBidi"/>
          <w:bCs w:val="0"/>
          <w:szCs w:val="22"/>
          <w:lang w:val="en-AU" w:eastAsia="en-AU"/>
        </w:rPr>
      </w:pPr>
      <w:hyperlink w:anchor="_Toc86325629" w:history="1">
        <w:r w:rsidR="004966F2" w:rsidRPr="00D54724">
          <w:rPr>
            <w:rStyle w:val="Hyperlink"/>
          </w:rPr>
          <w:t>Appendix F – Language Specific Information</w:t>
        </w:r>
        <w:r w:rsidR="004966F2">
          <w:rPr>
            <w:webHidden/>
          </w:rPr>
          <w:tab/>
        </w:r>
        <w:r w:rsidR="004966F2">
          <w:rPr>
            <w:webHidden/>
          </w:rPr>
          <w:tab/>
        </w:r>
        <w:r w:rsidR="004966F2">
          <w:rPr>
            <w:webHidden/>
          </w:rPr>
          <w:fldChar w:fldCharType="begin"/>
        </w:r>
        <w:r w:rsidR="004966F2">
          <w:rPr>
            <w:webHidden/>
          </w:rPr>
          <w:instrText xml:space="preserve"> PAGEREF _Toc86325629 \h </w:instrText>
        </w:r>
        <w:r w:rsidR="004966F2">
          <w:rPr>
            <w:webHidden/>
          </w:rPr>
        </w:r>
        <w:r w:rsidR="004966F2">
          <w:rPr>
            <w:webHidden/>
          </w:rPr>
          <w:fldChar w:fldCharType="separate"/>
        </w:r>
        <w:r w:rsidR="009B0A1A">
          <w:rPr>
            <w:webHidden/>
          </w:rPr>
          <w:t>39</w:t>
        </w:r>
        <w:r w:rsidR="004966F2">
          <w:rPr>
            <w:webHidden/>
          </w:rPr>
          <w:fldChar w:fldCharType="end"/>
        </w:r>
      </w:hyperlink>
    </w:p>
    <w:p w14:paraId="5920ADBD" w14:textId="1A2B3D31" w:rsidR="004966F2" w:rsidRDefault="004818B4" w:rsidP="004966F2">
      <w:pPr>
        <w:pStyle w:val="TOC1"/>
        <w:ind w:left="266"/>
        <w:rPr>
          <w:rFonts w:asciiTheme="minorHAnsi" w:eastAsiaTheme="minorEastAsia" w:hAnsiTheme="minorHAnsi" w:cstheme="minorBidi"/>
          <w:bCs w:val="0"/>
          <w:szCs w:val="22"/>
          <w:lang w:val="en-AU" w:eastAsia="en-AU"/>
        </w:rPr>
      </w:pPr>
      <w:hyperlink w:anchor="_Toc86325630" w:history="1">
        <w:r w:rsidR="004966F2" w:rsidRPr="00D54724">
          <w:rPr>
            <w:rStyle w:val="Hyperlink"/>
          </w:rPr>
          <w:t>Beginning Arabic</w:t>
        </w:r>
        <w:r w:rsidR="004966F2">
          <w:rPr>
            <w:webHidden/>
          </w:rPr>
          <w:tab/>
        </w:r>
        <w:r w:rsidR="004966F2">
          <w:rPr>
            <w:webHidden/>
          </w:rPr>
          <w:tab/>
        </w:r>
        <w:r w:rsidR="004966F2">
          <w:rPr>
            <w:webHidden/>
          </w:rPr>
          <w:fldChar w:fldCharType="begin"/>
        </w:r>
        <w:r w:rsidR="004966F2">
          <w:rPr>
            <w:webHidden/>
          </w:rPr>
          <w:instrText xml:space="preserve"> PAGEREF _Toc86325630 \h </w:instrText>
        </w:r>
        <w:r w:rsidR="004966F2">
          <w:rPr>
            <w:webHidden/>
          </w:rPr>
        </w:r>
        <w:r w:rsidR="004966F2">
          <w:rPr>
            <w:webHidden/>
          </w:rPr>
          <w:fldChar w:fldCharType="separate"/>
        </w:r>
        <w:r w:rsidR="009B0A1A">
          <w:rPr>
            <w:webHidden/>
          </w:rPr>
          <w:t>40</w:t>
        </w:r>
        <w:r w:rsidR="004966F2">
          <w:rPr>
            <w:webHidden/>
          </w:rPr>
          <w:fldChar w:fldCharType="end"/>
        </w:r>
      </w:hyperlink>
    </w:p>
    <w:p w14:paraId="55B6142F" w14:textId="298C68D4" w:rsidR="004966F2" w:rsidRDefault="004818B4" w:rsidP="004966F2">
      <w:pPr>
        <w:pStyle w:val="TOC1"/>
        <w:ind w:left="266"/>
        <w:rPr>
          <w:rFonts w:asciiTheme="minorHAnsi" w:eastAsiaTheme="minorEastAsia" w:hAnsiTheme="minorHAnsi" w:cstheme="minorBidi"/>
          <w:bCs w:val="0"/>
          <w:szCs w:val="22"/>
          <w:lang w:val="en-AU" w:eastAsia="en-AU"/>
        </w:rPr>
      </w:pPr>
      <w:hyperlink w:anchor="_Toc86325631" w:history="1">
        <w:r w:rsidR="004966F2" w:rsidRPr="00D54724">
          <w:rPr>
            <w:rStyle w:val="Hyperlink"/>
          </w:rPr>
          <w:t>Beginning Chinese</w:t>
        </w:r>
        <w:r w:rsidR="004966F2">
          <w:rPr>
            <w:webHidden/>
          </w:rPr>
          <w:tab/>
        </w:r>
        <w:r w:rsidR="004966F2">
          <w:rPr>
            <w:webHidden/>
          </w:rPr>
          <w:tab/>
        </w:r>
        <w:r w:rsidR="004966F2">
          <w:rPr>
            <w:webHidden/>
          </w:rPr>
          <w:fldChar w:fldCharType="begin"/>
        </w:r>
        <w:r w:rsidR="004966F2">
          <w:rPr>
            <w:webHidden/>
          </w:rPr>
          <w:instrText xml:space="preserve"> PAGEREF _Toc86325631 \h </w:instrText>
        </w:r>
        <w:r w:rsidR="004966F2">
          <w:rPr>
            <w:webHidden/>
          </w:rPr>
        </w:r>
        <w:r w:rsidR="004966F2">
          <w:rPr>
            <w:webHidden/>
          </w:rPr>
          <w:fldChar w:fldCharType="separate"/>
        </w:r>
        <w:r w:rsidR="009B0A1A">
          <w:rPr>
            <w:webHidden/>
          </w:rPr>
          <w:t>42</w:t>
        </w:r>
        <w:r w:rsidR="004966F2">
          <w:rPr>
            <w:webHidden/>
          </w:rPr>
          <w:fldChar w:fldCharType="end"/>
        </w:r>
      </w:hyperlink>
    </w:p>
    <w:p w14:paraId="453137D3" w14:textId="4FFA12CA" w:rsidR="004966F2" w:rsidRDefault="004818B4" w:rsidP="004966F2">
      <w:pPr>
        <w:pStyle w:val="TOC1"/>
        <w:ind w:left="266"/>
        <w:rPr>
          <w:rFonts w:asciiTheme="minorHAnsi" w:eastAsiaTheme="minorEastAsia" w:hAnsiTheme="minorHAnsi" w:cstheme="minorBidi"/>
          <w:bCs w:val="0"/>
          <w:szCs w:val="22"/>
          <w:lang w:val="en-AU" w:eastAsia="en-AU"/>
        </w:rPr>
      </w:pPr>
      <w:hyperlink w:anchor="_Toc86325632" w:history="1">
        <w:r w:rsidR="004966F2" w:rsidRPr="00D54724">
          <w:rPr>
            <w:rStyle w:val="Hyperlink"/>
          </w:rPr>
          <w:t>Beginning French</w:t>
        </w:r>
        <w:r w:rsidR="004966F2">
          <w:rPr>
            <w:webHidden/>
          </w:rPr>
          <w:tab/>
        </w:r>
        <w:r w:rsidR="004966F2">
          <w:rPr>
            <w:webHidden/>
          </w:rPr>
          <w:tab/>
        </w:r>
        <w:r w:rsidR="004966F2">
          <w:rPr>
            <w:webHidden/>
          </w:rPr>
          <w:fldChar w:fldCharType="begin"/>
        </w:r>
        <w:r w:rsidR="004966F2">
          <w:rPr>
            <w:webHidden/>
          </w:rPr>
          <w:instrText xml:space="preserve"> PAGEREF _Toc86325632 \h </w:instrText>
        </w:r>
        <w:r w:rsidR="004966F2">
          <w:rPr>
            <w:webHidden/>
          </w:rPr>
        </w:r>
        <w:r w:rsidR="004966F2">
          <w:rPr>
            <w:webHidden/>
          </w:rPr>
          <w:fldChar w:fldCharType="separate"/>
        </w:r>
        <w:r w:rsidR="009B0A1A">
          <w:rPr>
            <w:webHidden/>
          </w:rPr>
          <w:t>49</w:t>
        </w:r>
        <w:r w:rsidR="004966F2">
          <w:rPr>
            <w:webHidden/>
          </w:rPr>
          <w:fldChar w:fldCharType="end"/>
        </w:r>
      </w:hyperlink>
    </w:p>
    <w:p w14:paraId="0C3770F3" w14:textId="46E8FD50" w:rsidR="004966F2" w:rsidRDefault="004818B4" w:rsidP="004966F2">
      <w:pPr>
        <w:pStyle w:val="TOC1"/>
        <w:ind w:left="266"/>
        <w:rPr>
          <w:rFonts w:asciiTheme="minorHAnsi" w:eastAsiaTheme="minorEastAsia" w:hAnsiTheme="minorHAnsi" w:cstheme="minorBidi"/>
          <w:bCs w:val="0"/>
          <w:szCs w:val="22"/>
          <w:lang w:val="en-AU" w:eastAsia="en-AU"/>
        </w:rPr>
      </w:pPr>
      <w:hyperlink w:anchor="_Toc86325633" w:history="1">
        <w:r w:rsidR="004966F2" w:rsidRPr="00D54724">
          <w:rPr>
            <w:rStyle w:val="Hyperlink"/>
          </w:rPr>
          <w:t>Beginning German</w:t>
        </w:r>
        <w:r w:rsidR="004966F2">
          <w:rPr>
            <w:webHidden/>
          </w:rPr>
          <w:tab/>
        </w:r>
        <w:r w:rsidR="004966F2">
          <w:rPr>
            <w:webHidden/>
          </w:rPr>
          <w:tab/>
        </w:r>
        <w:r w:rsidR="004966F2">
          <w:rPr>
            <w:webHidden/>
          </w:rPr>
          <w:fldChar w:fldCharType="begin"/>
        </w:r>
        <w:r w:rsidR="004966F2">
          <w:rPr>
            <w:webHidden/>
          </w:rPr>
          <w:instrText xml:space="preserve"> PAGEREF _Toc86325633 \h </w:instrText>
        </w:r>
        <w:r w:rsidR="004966F2">
          <w:rPr>
            <w:webHidden/>
          </w:rPr>
        </w:r>
        <w:r w:rsidR="004966F2">
          <w:rPr>
            <w:webHidden/>
          </w:rPr>
          <w:fldChar w:fldCharType="separate"/>
        </w:r>
        <w:r w:rsidR="009B0A1A">
          <w:rPr>
            <w:webHidden/>
          </w:rPr>
          <w:t>52</w:t>
        </w:r>
        <w:r w:rsidR="004966F2">
          <w:rPr>
            <w:webHidden/>
          </w:rPr>
          <w:fldChar w:fldCharType="end"/>
        </w:r>
      </w:hyperlink>
    </w:p>
    <w:p w14:paraId="45F4BED8" w14:textId="0439E3B8" w:rsidR="004966F2" w:rsidRDefault="004818B4" w:rsidP="004966F2">
      <w:pPr>
        <w:pStyle w:val="TOC1"/>
        <w:ind w:left="266"/>
        <w:rPr>
          <w:rFonts w:asciiTheme="minorHAnsi" w:eastAsiaTheme="minorEastAsia" w:hAnsiTheme="minorHAnsi" w:cstheme="minorBidi"/>
          <w:bCs w:val="0"/>
          <w:szCs w:val="22"/>
          <w:lang w:val="en-AU" w:eastAsia="en-AU"/>
        </w:rPr>
      </w:pPr>
      <w:hyperlink w:anchor="_Toc86325634" w:history="1">
        <w:r w:rsidR="004966F2" w:rsidRPr="00D54724">
          <w:rPr>
            <w:rStyle w:val="Hyperlink"/>
          </w:rPr>
          <w:t>Beginning Hindi</w:t>
        </w:r>
        <w:r w:rsidR="004966F2">
          <w:rPr>
            <w:webHidden/>
          </w:rPr>
          <w:tab/>
        </w:r>
        <w:r w:rsidR="004966F2">
          <w:rPr>
            <w:webHidden/>
          </w:rPr>
          <w:tab/>
        </w:r>
        <w:r w:rsidR="004966F2">
          <w:rPr>
            <w:webHidden/>
          </w:rPr>
          <w:fldChar w:fldCharType="begin"/>
        </w:r>
        <w:r w:rsidR="004966F2">
          <w:rPr>
            <w:webHidden/>
          </w:rPr>
          <w:instrText xml:space="preserve"> PAGEREF _Toc86325634 \h </w:instrText>
        </w:r>
        <w:r w:rsidR="004966F2">
          <w:rPr>
            <w:webHidden/>
          </w:rPr>
        </w:r>
        <w:r w:rsidR="004966F2">
          <w:rPr>
            <w:webHidden/>
          </w:rPr>
          <w:fldChar w:fldCharType="separate"/>
        </w:r>
        <w:r w:rsidR="009B0A1A">
          <w:rPr>
            <w:webHidden/>
          </w:rPr>
          <w:t>54</w:t>
        </w:r>
        <w:r w:rsidR="004966F2">
          <w:rPr>
            <w:webHidden/>
          </w:rPr>
          <w:fldChar w:fldCharType="end"/>
        </w:r>
      </w:hyperlink>
    </w:p>
    <w:p w14:paraId="594A3085" w14:textId="068AEBFE" w:rsidR="004966F2" w:rsidRDefault="004818B4" w:rsidP="004966F2">
      <w:pPr>
        <w:pStyle w:val="TOC1"/>
        <w:ind w:left="266"/>
        <w:rPr>
          <w:rFonts w:asciiTheme="minorHAnsi" w:eastAsiaTheme="minorEastAsia" w:hAnsiTheme="minorHAnsi" w:cstheme="minorBidi"/>
          <w:bCs w:val="0"/>
          <w:szCs w:val="22"/>
          <w:lang w:val="en-AU" w:eastAsia="en-AU"/>
        </w:rPr>
      </w:pPr>
      <w:hyperlink w:anchor="_Toc86325635" w:history="1">
        <w:r w:rsidR="004966F2" w:rsidRPr="00D54724">
          <w:rPr>
            <w:rStyle w:val="Hyperlink"/>
          </w:rPr>
          <w:t>Beginning Indonesian</w:t>
        </w:r>
        <w:r w:rsidR="004966F2">
          <w:rPr>
            <w:webHidden/>
          </w:rPr>
          <w:tab/>
        </w:r>
        <w:r w:rsidR="004966F2">
          <w:rPr>
            <w:webHidden/>
          </w:rPr>
          <w:tab/>
        </w:r>
        <w:r w:rsidR="004966F2">
          <w:rPr>
            <w:webHidden/>
          </w:rPr>
          <w:fldChar w:fldCharType="begin"/>
        </w:r>
        <w:r w:rsidR="004966F2">
          <w:rPr>
            <w:webHidden/>
          </w:rPr>
          <w:instrText xml:space="preserve"> PAGEREF _Toc86325635 \h </w:instrText>
        </w:r>
        <w:r w:rsidR="004966F2">
          <w:rPr>
            <w:webHidden/>
          </w:rPr>
        </w:r>
        <w:r w:rsidR="004966F2">
          <w:rPr>
            <w:webHidden/>
          </w:rPr>
          <w:fldChar w:fldCharType="separate"/>
        </w:r>
        <w:r w:rsidR="009B0A1A">
          <w:rPr>
            <w:webHidden/>
          </w:rPr>
          <w:t>57</w:t>
        </w:r>
        <w:r w:rsidR="004966F2">
          <w:rPr>
            <w:webHidden/>
          </w:rPr>
          <w:fldChar w:fldCharType="end"/>
        </w:r>
      </w:hyperlink>
    </w:p>
    <w:p w14:paraId="0E34462C" w14:textId="688F2F3E" w:rsidR="004966F2" w:rsidRDefault="004818B4" w:rsidP="004966F2">
      <w:pPr>
        <w:pStyle w:val="TOC1"/>
        <w:ind w:left="266"/>
        <w:rPr>
          <w:rFonts w:asciiTheme="minorHAnsi" w:eastAsiaTheme="minorEastAsia" w:hAnsiTheme="minorHAnsi" w:cstheme="minorBidi"/>
          <w:bCs w:val="0"/>
          <w:szCs w:val="22"/>
          <w:lang w:val="en-AU" w:eastAsia="en-AU"/>
        </w:rPr>
      </w:pPr>
      <w:hyperlink w:anchor="_Toc86325636" w:history="1">
        <w:r w:rsidR="004966F2" w:rsidRPr="00D54724">
          <w:rPr>
            <w:rStyle w:val="Hyperlink"/>
          </w:rPr>
          <w:t>Beginning Italian</w:t>
        </w:r>
        <w:r w:rsidR="004966F2">
          <w:rPr>
            <w:webHidden/>
          </w:rPr>
          <w:tab/>
        </w:r>
        <w:r w:rsidR="004966F2">
          <w:rPr>
            <w:webHidden/>
          </w:rPr>
          <w:tab/>
        </w:r>
        <w:r w:rsidR="004966F2">
          <w:rPr>
            <w:webHidden/>
          </w:rPr>
          <w:fldChar w:fldCharType="begin"/>
        </w:r>
        <w:r w:rsidR="004966F2">
          <w:rPr>
            <w:webHidden/>
          </w:rPr>
          <w:instrText xml:space="preserve"> PAGEREF _Toc86325636 \h </w:instrText>
        </w:r>
        <w:r w:rsidR="004966F2">
          <w:rPr>
            <w:webHidden/>
          </w:rPr>
        </w:r>
        <w:r w:rsidR="004966F2">
          <w:rPr>
            <w:webHidden/>
          </w:rPr>
          <w:fldChar w:fldCharType="separate"/>
        </w:r>
        <w:r w:rsidR="009B0A1A">
          <w:rPr>
            <w:webHidden/>
          </w:rPr>
          <w:t>61</w:t>
        </w:r>
        <w:r w:rsidR="004966F2">
          <w:rPr>
            <w:webHidden/>
          </w:rPr>
          <w:fldChar w:fldCharType="end"/>
        </w:r>
      </w:hyperlink>
    </w:p>
    <w:p w14:paraId="0674B006" w14:textId="55F620FD" w:rsidR="004966F2" w:rsidRDefault="004818B4" w:rsidP="004966F2">
      <w:pPr>
        <w:pStyle w:val="TOC1"/>
        <w:ind w:left="266"/>
        <w:rPr>
          <w:rFonts w:asciiTheme="minorHAnsi" w:eastAsiaTheme="minorEastAsia" w:hAnsiTheme="minorHAnsi" w:cstheme="minorBidi"/>
          <w:bCs w:val="0"/>
          <w:szCs w:val="22"/>
          <w:lang w:val="en-AU" w:eastAsia="en-AU"/>
        </w:rPr>
      </w:pPr>
      <w:hyperlink w:anchor="_Toc86325637" w:history="1">
        <w:r w:rsidR="004966F2" w:rsidRPr="00D54724">
          <w:rPr>
            <w:rStyle w:val="Hyperlink"/>
          </w:rPr>
          <w:t>Beginning Japanese</w:t>
        </w:r>
        <w:r w:rsidR="004966F2">
          <w:rPr>
            <w:webHidden/>
          </w:rPr>
          <w:tab/>
        </w:r>
        <w:r w:rsidR="004966F2">
          <w:rPr>
            <w:webHidden/>
          </w:rPr>
          <w:tab/>
        </w:r>
        <w:r w:rsidR="004966F2">
          <w:rPr>
            <w:webHidden/>
          </w:rPr>
          <w:fldChar w:fldCharType="begin"/>
        </w:r>
        <w:r w:rsidR="004966F2">
          <w:rPr>
            <w:webHidden/>
          </w:rPr>
          <w:instrText xml:space="preserve"> PAGEREF _Toc86325637 \h </w:instrText>
        </w:r>
        <w:r w:rsidR="004966F2">
          <w:rPr>
            <w:webHidden/>
          </w:rPr>
        </w:r>
        <w:r w:rsidR="004966F2">
          <w:rPr>
            <w:webHidden/>
          </w:rPr>
          <w:fldChar w:fldCharType="separate"/>
        </w:r>
        <w:r w:rsidR="009B0A1A">
          <w:rPr>
            <w:webHidden/>
          </w:rPr>
          <w:t>63</w:t>
        </w:r>
        <w:r w:rsidR="004966F2">
          <w:rPr>
            <w:webHidden/>
          </w:rPr>
          <w:fldChar w:fldCharType="end"/>
        </w:r>
      </w:hyperlink>
    </w:p>
    <w:p w14:paraId="459185D6" w14:textId="524FA0F7" w:rsidR="004966F2" w:rsidRDefault="004818B4" w:rsidP="004966F2">
      <w:pPr>
        <w:pStyle w:val="TOC1"/>
        <w:ind w:left="266"/>
        <w:rPr>
          <w:rFonts w:asciiTheme="minorHAnsi" w:eastAsiaTheme="minorEastAsia" w:hAnsiTheme="minorHAnsi" w:cstheme="minorBidi"/>
          <w:bCs w:val="0"/>
          <w:szCs w:val="22"/>
          <w:lang w:val="en-AU" w:eastAsia="en-AU"/>
        </w:rPr>
      </w:pPr>
      <w:hyperlink w:anchor="_Toc86325638" w:history="1">
        <w:r w:rsidR="004966F2" w:rsidRPr="00D54724">
          <w:rPr>
            <w:rStyle w:val="Hyperlink"/>
          </w:rPr>
          <w:t>Beginning Korean</w:t>
        </w:r>
        <w:r w:rsidR="004966F2">
          <w:rPr>
            <w:webHidden/>
          </w:rPr>
          <w:tab/>
        </w:r>
        <w:r w:rsidR="004966F2">
          <w:rPr>
            <w:webHidden/>
          </w:rPr>
          <w:tab/>
        </w:r>
        <w:r w:rsidR="004966F2">
          <w:rPr>
            <w:webHidden/>
          </w:rPr>
          <w:fldChar w:fldCharType="begin"/>
        </w:r>
        <w:r w:rsidR="004966F2">
          <w:rPr>
            <w:webHidden/>
          </w:rPr>
          <w:instrText xml:space="preserve"> PAGEREF _Toc86325638 \h </w:instrText>
        </w:r>
        <w:r w:rsidR="004966F2">
          <w:rPr>
            <w:webHidden/>
          </w:rPr>
        </w:r>
        <w:r w:rsidR="004966F2">
          <w:rPr>
            <w:webHidden/>
          </w:rPr>
          <w:fldChar w:fldCharType="separate"/>
        </w:r>
        <w:r w:rsidR="009B0A1A">
          <w:rPr>
            <w:webHidden/>
          </w:rPr>
          <w:t>69</w:t>
        </w:r>
        <w:r w:rsidR="004966F2">
          <w:rPr>
            <w:webHidden/>
          </w:rPr>
          <w:fldChar w:fldCharType="end"/>
        </w:r>
      </w:hyperlink>
    </w:p>
    <w:p w14:paraId="7AC82A4C" w14:textId="377A252F" w:rsidR="004966F2" w:rsidRDefault="004818B4" w:rsidP="004966F2">
      <w:pPr>
        <w:pStyle w:val="TOC1"/>
        <w:ind w:left="266"/>
        <w:rPr>
          <w:rFonts w:asciiTheme="minorHAnsi" w:eastAsiaTheme="minorEastAsia" w:hAnsiTheme="minorHAnsi" w:cstheme="minorBidi"/>
          <w:bCs w:val="0"/>
          <w:szCs w:val="22"/>
          <w:lang w:val="en-AU" w:eastAsia="en-AU"/>
        </w:rPr>
      </w:pPr>
      <w:hyperlink w:anchor="_Toc86325639" w:history="1">
        <w:r w:rsidR="004966F2" w:rsidRPr="00D54724">
          <w:rPr>
            <w:rStyle w:val="Hyperlink"/>
          </w:rPr>
          <w:t>Beginning Spanish</w:t>
        </w:r>
        <w:r w:rsidR="004966F2">
          <w:rPr>
            <w:webHidden/>
          </w:rPr>
          <w:tab/>
        </w:r>
        <w:r w:rsidR="004966F2">
          <w:rPr>
            <w:webHidden/>
          </w:rPr>
          <w:tab/>
        </w:r>
        <w:r w:rsidR="004966F2">
          <w:rPr>
            <w:webHidden/>
          </w:rPr>
          <w:fldChar w:fldCharType="begin"/>
        </w:r>
        <w:r w:rsidR="004966F2">
          <w:rPr>
            <w:webHidden/>
          </w:rPr>
          <w:instrText xml:space="preserve"> PAGEREF _Toc86325639 \h </w:instrText>
        </w:r>
        <w:r w:rsidR="004966F2">
          <w:rPr>
            <w:webHidden/>
          </w:rPr>
        </w:r>
        <w:r w:rsidR="004966F2">
          <w:rPr>
            <w:webHidden/>
          </w:rPr>
          <w:fldChar w:fldCharType="separate"/>
        </w:r>
        <w:r w:rsidR="009B0A1A">
          <w:rPr>
            <w:webHidden/>
          </w:rPr>
          <w:t>75</w:t>
        </w:r>
        <w:r w:rsidR="004966F2">
          <w:rPr>
            <w:webHidden/>
          </w:rPr>
          <w:fldChar w:fldCharType="end"/>
        </w:r>
      </w:hyperlink>
    </w:p>
    <w:p w14:paraId="6C0B915B" w14:textId="23036FE7" w:rsidR="004966F2" w:rsidRDefault="004818B4" w:rsidP="004966F2">
      <w:pPr>
        <w:pStyle w:val="TOC1"/>
        <w:ind w:left="266"/>
        <w:rPr>
          <w:rFonts w:asciiTheme="minorHAnsi" w:eastAsiaTheme="minorEastAsia" w:hAnsiTheme="minorHAnsi" w:cstheme="minorBidi"/>
          <w:bCs w:val="0"/>
          <w:szCs w:val="22"/>
          <w:lang w:val="en-AU" w:eastAsia="en-AU"/>
        </w:rPr>
      </w:pPr>
      <w:hyperlink w:anchor="_Toc86325640" w:history="1">
        <w:r w:rsidR="004966F2" w:rsidRPr="00D54724">
          <w:rPr>
            <w:rStyle w:val="Hyperlink"/>
          </w:rPr>
          <w:t>Beginning Tamil</w:t>
        </w:r>
        <w:r w:rsidR="004966F2">
          <w:rPr>
            <w:webHidden/>
          </w:rPr>
          <w:tab/>
        </w:r>
        <w:r w:rsidR="004966F2">
          <w:rPr>
            <w:webHidden/>
          </w:rPr>
          <w:tab/>
        </w:r>
        <w:r w:rsidR="004966F2">
          <w:rPr>
            <w:webHidden/>
          </w:rPr>
          <w:fldChar w:fldCharType="begin"/>
        </w:r>
        <w:r w:rsidR="004966F2">
          <w:rPr>
            <w:webHidden/>
          </w:rPr>
          <w:instrText xml:space="preserve"> PAGEREF _Toc86325640 \h </w:instrText>
        </w:r>
        <w:r w:rsidR="004966F2">
          <w:rPr>
            <w:webHidden/>
          </w:rPr>
        </w:r>
        <w:r w:rsidR="004966F2">
          <w:rPr>
            <w:webHidden/>
          </w:rPr>
          <w:fldChar w:fldCharType="separate"/>
        </w:r>
        <w:r w:rsidR="009B0A1A">
          <w:rPr>
            <w:webHidden/>
          </w:rPr>
          <w:t>80</w:t>
        </w:r>
        <w:r w:rsidR="004966F2">
          <w:rPr>
            <w:webHidden/>
          </w:rPr>
          <w:fldChar w:fldCharType="end"/>
        </w:r>
      </w:hyperlink>
    </w:p>
    <w:p w14:paraId="12D431B1" w14:textId="094D91B4" w:rsidR="004966F2" w:rsidRDefault="004818B4">
      <w:pPr>
        <w:pStyle w:val="TOC1"/>
        <w:rPr>
          <w:rFonts w:asciiTheme="minorHAnsi" w:eastAsiaTheme="minorEastAsia" w:hAnsiTheme="minorHAnsi" w:cstheme="minorBidi"/>
          <w:bCs w:val="0"/>
          <w:szCs w:val="22"/>
          <w:lang w:val="en-AU" w:eastAsia="en-AU"/>
        </w:rPr>
      </w:pPr>
      <w:hyperlink w:anchor="_Toc86325641" w:history="1">
        <w:r w:rsidR="004966F2" w:rsidRPr="00D54724">
          <w:rPr>
            <w:rStyle w:val="Hyperlink"/>
          </w:rPr>
          <w:t>Appendix G – ACARA Language Glossary</w:t>
        </w:r>
        <w:r w:rsidR="004966F2">
          <w:rPr>
            <w:rStyle w:val="Hyperlink"/>
          </w:rPr>
          <w:tab/>
        </w:r>
        <w:r w:rsidR="004966F2">
          <w:rPr>
            <w:webHidden/>
          </w:rPr>
          <w:tab/>
        </w:r>
        <w:r w:rsidR="004966F2">
          <w:rPr>
            <w:webHidden/>
          </w:rPr>
          <w:fldChar w:fldCharType="begin"/>
        </w:r>
        <w:r w:rsidR="004966F2">
          <w:rPr>
            <w:webHidden/>
          </w:rPr>
          <w:instrText xml:space="preserve"> PAGEREF _Toc86325641 \h </w:instrText>
        </w:r>
        <w:r w:rsidR="004966F2">
          <w:rPr>
            <w:webHidden/>
          </w:rPr>
        </w:r>
        <w:r w:rsidR="004966F2">
          <w:rPr>
            <w:webHidden/>
          </w:rPr>
          <w:fldChar w:fldCharType="separate"/>
        </w:r>
        <w:r w:rsidR="009B0A1A">
          <w:rPr>
            <w:webHidden/>
          </w:rPr>
          <w:t>85</w:t>
        </w:r>
        <w:r w:rsidR="004966F2">
          <w:rPr>
            <w:webHidden/>
          </w:rPr>
          <w:fldChar w:fldCharType="end"/>
        </w:r>
      </w:hyperlink>
    </w:p>
    <w:p w14:paraId="718320D9" w14:textId="052F37B7" w:rsidR="004966F2" w:rsidRDefault="004818B4">
      <w:pPr>
        <w:pStyle w:val="TOC1"/>
        <w:rPr>
          <w:rFonts w:asciiTheme="minorHAnsi" w:eastAsiaTheme="minorEastAsia" w:hAnsiTheme="minorHAnsi" w:cstheme="minorBidi"/>
          <w:bCs w:val="0"/>
          <w:szCs w:val="22"/>
          <w:lang w:val="en-AU" w:eastAsia="en-AU"/>
        </w:rPr>
      </w:pPr>
      <w:hyperlink w:anchor="_Toc86325642" w:history="1">
        <w:r w:rsidR="004966F2" w:rsidRPr="00D54724">
          <w:rPr>
            <w:rStyle w:val="Hyperlink"/>
          </w:rPr>
          <w:t>Appendix H – Course Adoption</w:t>
        </w:r>
        <w:r w:rsidR="004966F2">
          <w:rPr>
            <w:webHidden/>
          </w:rPr>
          <w:tab/>
        </w:r>
        <w:r w:rsidR="004966F2">
          <w:rPr>
            <w:webHidden/>
          </w:rPr>
          <w:tab/>
        </w:r>
        <w:r w:rsidR="004966F2">
          <w:rPr>
            <w:webHidden/>
          </w:rPr>
          <w:fldChar w:fldCharType="begin"/>
        </w:r>
        <w:r w:rsidR="004966F2">
          <w:rPr>
            <w:webHidden/>
          </w:rPr>
          <w:instrText xml:space="preserve"> PAGEREF _Toc86325642 \h </w:instrText>
        </w:r>
        <w:r w:rsidR="004966F2">
          <w:rPr>
            <w:webHidden/>
          </w:rPr>
        </w:r>
        <w:r w:rsidR="004966F2">
          <w:rPr>
            <w:webHidden/>
          </w:rPr>
          <w:fldChar w:fldCharType="separate"/>
        </w:r>
        <w:r w:rsidR="009B0A1A">
          <w:rPr>
            <w:webHidden/>
          </w:rPr>
          <w:t>86</w:t>
        </w:r>
        <w:r w:rsidR="004966F2">
          <w:rPr>
            <w:webHidden/>
          </w:rPr>
          <w:fldChar w:fldCharType="end"/>
        </w:r>
      </w:hyperlink>
    </w:p>
    <w:p w14:paraId="59EE061A" w14:textId="4E9024F5" w:rsidR="001744B9" w:rsidRDefault="001744B9" w:rsidP="001744B9">
      <w:pPr>
        <w:sectPr w:rsidR="001744B9" w:rsidSect="00820072">
          <w:pgSz w:w="11906" w:h="16838"/>
          <w:pgMar w:top="1440" w:right="1440" w:bottom="1440" w:left="1440" w:header="708" w:footer="708" w:gutter="0"/>
          <w:cols w:space="708"/>
          <w:docGrid w:linePitch="360"/>
        </w:sectPr>
      </w:pPr>
      <w:r>
        <w:fldChar w:fldCharType="end"/>
      </w:r>
    </w:p>
    <w:p w14:paraId="5CFBD98C" w14:textId="77777777" w:rsidR="00820072" w:rsidRDefault="00820072" w:rsidP="00820072"/>
    <w:p w14:paraId="3DAB26CA" w14:textId="77777777" w:rsidR="001744B9" w:rsidRDefault="001744B9" w:rsidP="00820072"/>
    <w:p w14:paraId="256E3AFA" w14:textId="4DCFF307" w:rsidR="001744B9" w:rsidRPr="00A25713" w:rsidRDefault="001744B9" w:rsidP="00820072">
      <w:pPr>
        <w:sectPr w:rsidR="001744B9" w:rsidRPr="00A25713" w:rsidSect="00820072">
          <w:pgSz w:w="11906" w:h="16838"/>
          <w:pgMar w:top="1440" w:right="1440" w:bottom="1440" w:left="1440" w:header="708" w:footer="708" w:gutter="0"/>
          <w:cols w:space="708"/>
          <w:docGrid w:linePitch="360"/>
        </w:sectPr>
      </w:pPr>
    </w:p>
    <w:p w14:paraId="5DB0891E" w14:textId="77777777" w:rsidR="001744B9" w:rsidRPr="00DB04A5" w:rsidRDefault="001744B9" w:rsidP="001744B9">
      <w:pPr>
        <w:pStyle w:val="Heading1"/>
      </w:pPr>
      <w:bookmarkStart w:id="24" w:name="_Toc17727768"/>
      <w:bookmarkStart w:id="25" w:name="_Toc19872068"/>
      <w:bookmarkStart w:id="26" w:name="_Toc86325608"/>
      <w:bookmarkStart w:id="27" w:name="_Hlk1639936"/>
      <w:bookmarkStart w:id="28" w:name="_Hlk533155798"/>
      <w:bookmarkEnd w:id="23"/>
      <w:r w:rsidRPr="00DB04A5">
        <w:lastRenderedPageBreak/>
        <w:t>The ACT Senior Secondary System</w:t>
      </w:r>
      <w:bookmarkEnd w:id="24"/>
      <w:bookmarkEnd w:id="25"/>
      <w:bookmarkEnd w:id="26"/>
    </w:p>
    <w:p w14:paraId="58893856" w14:textId="77777777" w:rsidR="001744B9" w:rsidRDefault="001744B9" w:rsidP="001744B9">
      <w:bookmarkStart w:id="29" w:name="_Hlk19627945"/>
      <w:r>
        <w:t>The ACT senior secondary system recognises a range of university, vocational or life skills pathways.</w:t>
      </w:r>
    </w:p>
    <w:p w14:paraId="23431F6C" w14:textId="77777777" w:rsidR="001744B9" w:rsidRDefault="001744B9" w:rsidP="001744B9">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61194674" w14:textId="77777777" w:rsidR="001744B9" w:rsidRDefault="001744B9" w:rsidP="001744B9">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21B0B047" w14:textId="77777777" w:rsidR="001744B9" w:rsidRDefault="001744B9" w:rsidP="001744B9">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126748FF" w14:textId="77777777" w:rsidR="001744B9" w:rsidRDefault="001744B9" w:rsidP="001744B9">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1F6810C4" w14:textId="77777777" w:rsidR="001744B9" w:rsidRDefault="001744B9" w:rsidP="001744B9">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7657F688" w14:textId="77777777" w:rsidR="001744B9" w:rsidRDefault="001744B9" w:rsidP="001744B9">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2799BC9D" w14:textId="77777777" w:rsidR="001744B9" w:rsidRPr="009E4098" w:rsidRDefault="001744B9" w:rsidP="001744B9">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FE59A97" w14:textId="77777777" w:rsidR="001744B9" w:rsidRPr="009E4098" w:rsidRDefault="001744B9" w:rsidP="001744B9">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36687E9A" w14:textId="77777777" w:rsidR="001744B9" w:rsidRPr="009E4098" w:rsidRDefault="001744B9" w:rsidP="001744B9">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29"/>
    <w:p w14:paraId="4004C753" w14:textId="77777777" w:rsidR="00820072" w:rsidRPr="00FE5461" w:rsidRDefault="00820072" w:rsidP="00820072"/>
    <w:p w14:paraId="125F9D9C" w14:textId="77777777" w:rsidR="00820072" w:rsidRPr="00FE5461" w:rsidRDefault="00820072" w:rsidP="00820072">
      <w:r w:rsidRPr="00FE5461">
        <w:br w:type="page"/>
      </w:r>
    </w:p>
    <w:p w14:paraId="3FE43076" w14:textId="77777777" w:rsidR="00820072" w:rsidRPr="00727D5D" w:rsidRDefault="00820072" w:rsidP="00820072">
      <w:pPr>
        <w:pStyle w:val="Heading1"/>
      </w:pPr>
      <w:bookmarkStart w:id="30" w:name="_Toc1565902"/>
      <w:bookmarkStart w:id="31" w:name="_Toc86325609"/>
      <w:bookmarkStart w:id="32" w:name="_Hlk1641330"/>
      <w:bookmarkStart w:id="33" w:name="_Toc346702732"/>
      <w:bookmarkStart w:id="34" w:name="_Hlk2158203"/>
      <w:bookmarkEnd w:id="27"/>
      <w:bookmarkEnd w:id="28"/>
      <w:r w:rsidRPr="00727D5D">
        <w:lastRenderedPageBreak/>
        <w:t>ACT Senior Secondary Certificate</w:t>
      </w:r>
      <w:bookmarkEnd w:id="30"/>
      <w:bookmarkEnd w:id="31"/>
    </w:p>
    <w:p w14:paraId="3023FA5B" w14:textId="77777777" w:rsidR="00820072" w:rsidRDefault="00820072" w:rsidP="00820072">
      <w:r>
        <w:t>Courses of study for the ACT Senior Secondary Certificate:</w:t>
      </w:r>
    </w:p>
    <w:p w14:paraId="6F484694" w14:textId="77777777" w:rsidR="00820072" w:rsidRDefault="00820072" w:rsidP="009F3831">
      <w:pPr>
        <w:pStyle w:val="ListBullets"/>
        <w:numPr>
          <w:ilvl w:val="0"/>
          <w:numId w:val="35"/>
        </w:numPr>
        <w:ind w:left="568" w:hanging="284"/>
      </w:pPr>
      <w:r>
        <w:t>provide a variety of pathways, to meet different learning needs and encourage students to complete their secondary education</w:t>
      </w:r>
    </w:p>
    <w:p w14:paraId="42C88D95" w14:textId="77777777" w:rsidR="00820072" w:rsidRDefault="00820072" w:rsidP="009F3831">
      <w:pPr>
        <w:pStyle w:val="ListBullets"/>
        <w:numPr>
          <w:ilvl w:val="0"/>
          <w:numId w:val="35"/>
        </w:numPr>
        <w:ind w:left="568" w:hanging="284"/>
      </w:pPr>
      <w:r>
        <w:t>enable students to develop the essential capabilities for twenty-first century learners</w:t>
      </w:r>
    </w:p>
    <w:p w14:paraId="22EC63AC" w14:textId="77777777" w:rsidR="00820072" w:rsidRDefault="00820072" w:rsidP="009F3831">
      <w:pPr>
        <w:pStyle w:val="ListBullets"/>
        <w:numPr>
          <w:ilvl w:val="0"/>
          <w:numId w:val="35"/>
        </w:numPr>
        <w:ind w:left="568" w:hanging="284"/>
      </w:pPr>
      <w:r>
        <w:t>empower students as active participants in their own learning</w:t>
      </w:r>
    </w:p>
    <w:p w14:paraId="61B88F74" w14:textId="77777777" w:rsidR="00820072" w:rsidRDefault="00820072" w:rsidP="009F3831">
      <w:pPr>
        <w:pStyle w:val="ListBullets"/>
        <w:numPr>
          <w:ilvl w:val="0"/>
          <w:numId w:val="35"/>
        </w:numPr>
        <w:ind w:left="568" w:hanging="284"/>
      </w:pPr>
      <w:r>
        <w:t>engage students in</w:t>
      </w:r>
      <w:r w:rsidRPr="007C0BB4">
        <w:t xml:space="preserve"> contemporary issues </w:t>
      </w:r>
      <w:r>
        <w:t>relevant to their lives</w:t>
      </w:r>
    </w:p>
    <w:p w14:paraId="00644A68" w14:textId="77777777" w:rsidR="00820072" w:rsidRDefault="00820072" w:rsidP="009F3831">
      <w:pPr>
        <w:pStyle w:val="ListBullets"/>
        <w:numPr>
          <w:ilvl w:val="0"/>
          <w:numId w:val="35"/>
        </w:numPr>
        <w:ind w:left="568" w:hanging="284"/>
      </w:pPr>
      <w:r>
        <w:t>foster students’ intellectual, social and ethical development</w:t>
      </w:r>
    </w:p>
    <w:p w14:paraId="22873586" w14:textId="77777777" w:rsidR="00820072" w:rsidRDefault="00820072" w:rsidP="009F3831">
      <w:pPr>
        <w:pStyle w:val="ListBullets"/>
        <w:numPr>
          <w:ilvl w:val="0"/>
          <w:numId w:val="35"/>
        </w:numPr>
        <w:ind w:left="568" w:hanging="284"/>
      </w:pPr>
      <w:r>
        <w:t>nurture students’ wellbeing, and physical and spiritual development</w:t>
      </w:r>
    </w:p>
    <w:p w14:paraId="381D22EF" w14:textId="77777777" w:rsidR="00820072" w:rsidRDefault="00820072" w:rsidP="009F3831">
      <w:pPr>
        <w:pStyle w:val="ListBullets"/>
        <w:numPr>
          <w:ilvl w:val="0"/>
          <w:numId w:val="35"/>
        </w:numPr>
        <w:ind w:left="568" w:hanging="284"/>
      </w:pPr>
      <w:r>
        <w:t>enable effective and respectful participation in a diverse society.</w:t>
      </w:r>
    </w:p>
    <w:p w14:paraId="50D1F71A" w14:textId="77777777" w:rsidR="00820072" w:rsidRDefault="00820072" w:rsidP="00820072">
      <w:r>
        <w:t>Each course of study:</w:t>
      </w:r>
    </w:p>
    <w:p w14:paraId="220176D7" w14:textId="77777777" w:rsidR="00820072" w:rsidRDefault="00820072" w:rsidP="009F3831">
      <w:pPr>
        <w:pStyle w:val="ListBullets"/>
        <w:numPr>
          <w:ilvl w:val="0"/>
          <w:numId w:val="35"/>
        </w:numPr>
        <w:ind w:left="568" w:hanging="284"/>
      </w:pPr>
      <w:r>
        <w:t>comprises an integrated and interconnected set of knowledge, skills, behaviours and dispositions that students develop and use in their learning across the curriculum</w:t>
      </w:r>
    </w:p>
    <w:p w14:paraId="2D38DA24" w14:textId="77777777" w:rsidR="00820072" w:rsidRPr="007C0BB4" w:rsidRDefault="00820072" w:rsidP="009F3831">
      <w:pPr>
        <w:pStyle w:val="ListBullets"/>
        <w:numPr>
          <w:ilvl w:val="0"/>
          <w:numId w:val="35"/>
        </w:numPr>
        <w:ind w:left="568" w:hanging="284"/>
        <w:rPr>
          <w:szCs w:val="24"/>
        </w:rPr>
      </w:pPr>
      <w:r>
        <w:t xml:space="preserve">is </w:t>
      </w:r>
      <w:r w:rsidRPr="007C0BB4">
        <w:t>based on a model of learning that integrates intended student outcomes, pedagogy and assessment</w:t>
      </w:r>
    </w:p>
    <w:p w14:paraId="79156E37" w14:textId="77777777" w:rsidR="00820072" w:rsidRDefault="00820072" w:rsidP="009F3831">
      <w:pPr>
        <w:pStyle w:val="ListBullets"/>
        <w:numPr>
          <w:ilvl w:val="0"/>
          <w:numId w:val="35"/>
        </w:numPr>
        <w:ind w:left="568" w:hanging="284"/>
      </w:pPr>
      <w:r>
        <w:t xml:space="preserve">outlines </w:t>
      </w:r>
      <w:r w:rsidRPr="00AC1DB2">
        <w:t>teaching strategies</w:t>
      </w:r>
      <w:r>
        <w:t xml:space="preserve"> which </w:t>
      </w:r>
      <w:r w:rsidRPr="00AC1DB2">
        <w:t>are grounded in learning principles and encompass quality teachin</w:t>
      </w:r>
      <w:r>
        <w:t>g</w:t>
      </w:r>
    </w:p>
    <w:p w14:paraId="46323DB3" w14:textId="77777777" w:rsidR="00820072" w:rsidRDefault="00820072" w:rsidP="009F3831">
      <w:pPr>
        <w:pStyle w:val="ListBullets"/>
        <w:numPr>
          <w:ilvl w:val="0"/>
          <w:numId w:val="35"/>
        </w:numPr>
        <w:ind w:left="568" w:hanging="284"/>
      </w:pPr>
      <w:r w:rsidRPr="00AC1DB2">
        <w:t>promote</w:t>
      </w:r>
      <w:r>
        <w:t>s</w:t>
      </w:r>
      <w:r w:rsidRPr="00AC1DB2">
        <w:t xml:space="preserve"> intellectual quality, establish a rich learning environment and generate relevant connections between learning and life experiences</w:t>
      </w:r>
    </w:p>
    <w:p w14:paraId="1075D07A" w14:textId="77777777" w:rsidR="00820072" w:rsidRDefault="00820072" w:rsidP="009F3831">
      <w:pPr>
        <w:pStyle w:val="ListBullets"/>
        <w:numPr>
          <w:ilvl w:val="0"/>
          <w:numId w:val="35"/>
        </w:numPr>
        <w:ind w:left="568" w:hanging="284"/>
      </w:pPr>
      <w:r w:rsidRPr="006F3776">
        <w:t>provide</w:t>
      </w:r>
      <w:r>
        <w:t>s</w:t>
      </w:r>
      <w:r w:rsidRPr="006F3776">
        <w:t xml:space="preserve"> formal assessment and certification of students’ achievements</w:t>
      </w:r>
      <w:r>
        <w:t>.</w:t>
      </w:r>
    </w:p>
    <w:p w14:paraId="12CB80A3" w14:textId="77777777" w:rsidR="00820072" w:rsidRPr="007566BA" w:rsidRDefault="00820072" w:rsidP="00820072"/>
    <w:p w14:paraId="2412960E" w14:textId="77777777" w:rsidR="00820072" w:rsidRPr="0086753D" w:rsidRDefault="00820072" w:rsidP="00820072"/>
    <w:bookmarkEnd w:id="32"/>
    <w:p w14:paraId="78134A55" w14:textId="77777777" w:rsidR="00820072" w:rsidRDefault="00820072" w:rsidP="00820072">
      <w:pPr>
        <w:rPr>
          <w:rFonts w:cs="Times New (W1)"/>
        </w:rPr>
        <w:sectPr w:rsidR="00820072" w:rsidSect="00E7080B">
          <w:headerReference w:type="even" r:id="rId11"/>
          <w:headerReference w:type="default" r:id="rId12"/>
          <w:footerReference w:type="default" r:id="rId13"/>
          <w:headerReference w:type="first" r:id="rId14"/>
          <w:pgSz w:w="11906" w:h="16838"/>
          <w:pgMar w:top="1440" w:right="1440" w:bottom="1440" w:left="1440" w:header="426" w:footer="454" w:gutter="0"/>
          <w:pgNumType w:start="1"/>
          <w:cols w:space="708"/>
          <w:docGrid w:linePitch="360"/>
        </w:sectPr>
      </w:pPr>
    </w:p>
    <w:p w14:paraId="1717A860" w14:textId="77777777" w:rsidR="00820072" w:rsidRPr="00726AB8" w:rsidRDefault="00820072" w:rsidP="00820072">
      <w:pPr>
        <w:pStyle w:val="Heading2"/>
      </w:pPr>
      <w:bookmarkStart w:id="35" w:name="_Hlk1636713"/>
      <w:bookmarkStart w:id="36" w:name="_Hlk1651805"/>
      <w:bookmarkStart w:id="37" w:name="_Hlk1636677"/>
      <w:bookmarkEnd w:id="33"/>
      <w:r w:rsidRPr="00726AB8">
        <w:lastRenderedPageBreak/>
        <w:t>Underpinning beliefs</w:t>
      </w:r>
    </w:p>
    <w:p w14:paraId="01A32A58" w14:textId="77777777" w:rsidR="00820072" w:rsidRPr="00270193" w:rsidRDefault="00820072" w:rsidP="009F3831">
      <w:pPr>
        <w:pStyle w:val="ListBullets"/>
        <w:numPr>
          <w:ilvl w:val="0"/>
          <w:numId w:val="35"/>
        </w:numPr>
        <w:ind w:left="568" w:hanging="284"/>
      </w:pPr>
      <w:r w:rsidRPr="00270193">
        <w:t xml:space="preserve">All students </w:t>
      </w:r>
      <w:proofErr w:type="gramStart"/>
      <w:r w:rsidRPr="00270193">
        <w:t>are able to</w:t>
      </w:r>
      <w:proofErr w:type="gramEnd"/>
      <w:r w:rsidRPr="00270193">
        <w:t xml:space="preserve"> learn.</w:t>
      </w:r>
    </w:p>
    <w:p w14:paraId="6B9C1FAC" w14:textId="77777777" w:rsidR="00820072" w:rsidRPr="00270193" w:rsidRDefault="00820072" w:rsidP="009F3831">
      <w:pPr>
        <w:pStyle w:val="ListBullets"/>
        <w:numPr>
          <w:ilvl w:val="0"/>
          <w:numId w:val="35"/>
        </w:numPr>
        <w:ind w:left="568" w:hanging="284"/>
      </w:pPr>
      <w:r w:rsidRPr="00270193">
        <w:t>Learning is a partnership between students and teachers.</w:t>
      </w:r>
    </w:p>
    <w:p w14:paraId="5F78020B" w14:textId="77777777" w:rsidR="00820072" w:rsidRDefault="00820072" w:rsidP="009F3831">
      <w:pPr>
        <w:pStyle w:val="ListBullets"/>
        <w:numPr>
          <w:ilvl w:val="0"/>
          <w:numId w:val="35"/>
        </w:numPr>
        <w:ind w:left="568" w:hanging="284"/>
      </w:pPr>
      <w:r w:rsidRPr="00270193">
        <w:t>Teachers are responsible for advancing student learning.</w:t>
      </w:r>
    </w:p>
    <w:p w14:paraId="19F34F6B" w14:textId="77777777" w:rsidR="00820072" w:rsidRDefault="00820072" w:rsidP="00820072">
      <w:pPr>
        <w:jc w:val="center"/>
      </w:pPr>
      <w:r>
        <w:rPr>
          <w:noProof/>
        </w:rPr>
        <w:drawing>
          <wp:inline distT="0" distB="0" distL="0" distR="0" wp14:anchorId="7B810989" wp14:editId="2057CAF3">
            <wp:extent cx="2847975" cy="2724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7975" cy="2724150"/>
                    </a:xfrm>
                    <a:prstGeom prst="rect">
                      <a:avLst/>
                    </a:prstGeom>
                  </pic:spPr>
                </pic:pic>
              </a:graphicData>
            </a:graphic>
          </wp:inline>
        </w:drawing>
      </w:r>
    </w:p>
    <w:p w14:paraId="263A732C" w14:textId="77777777" w:rsidR="00820072" w:rsidRPr="00726AB8" w:rsidRDefault="00820072" w:rsidP="00820072">
      <w:pPr>
        <w:pStyle w:val="Heading1"/>
      </w:pPr>
      <w:bookmarkStart w:id="38" w:name="_Toc1565903"/>
      <w:bookmarkStart w:id="39" w:name="_Toc86325610"/>
      <w:r w:rsidRPr="00726AB8">
        <w:t xml:space="preserve">Learning </w:t>
      </w:r>
      <w:r>
        <w:t>P</w:t>
      </w:r>
      <w:r w:rsidRPr="00726AB8">
        <w:t>rinciples</w:t>
      </w:r>
      <w:bookmarkEnd w:id="38"/>
      <w:bookmarkEnd w:id="39"/>
    </w:p>
    <w:p w14:paraId="2B611469" w14:textId="77777777" w:rsidR="00820072" w:rsidRPr="0091516C" w:rsidRDefault="00820072" w:rsidP="00820072">
      <w:pPr>
        <w:pStyle w:val="ListNumber"/>
        <w:numPr>
          <w:ilvl w:val="1"/>
          <w:numId w:val="11"/>
        </w:numPr>
        <w:tabs>
          <w:tab w:val="clear" w:pos="1440"/>
          <w:tab w:val="num" w:pos="360"/>
        </w:tabs>
        <w:spacing w:before="60" w:after="60"/>
        <w:ind w:left="284" w:hanging="284"/>
      </w:pPr>
      <w:r w:rsidRPr="0091516C">
        <w:t>Learning builds on existing knowledge, understandings and skills.</w:t>
      </w:r>
    </w:p>
    <w:p w14:paraId="4658C72D" w14:textId="77777777" w:rsidR="00820072" w:rsidRPr="0091516C" w:rsidRDefault="00820072" w:rsidP="00820072">
      <w:pPr>
        <w:pStyle w:val="NormalItalicindented"/>
        <w:spacing w:after="60"/>
      </w:pPr>
      <w:r w:rsidRPr="0091516C">
        <w:t>(Prior knowledge)</w:t>
      </w:r>
    </w:p>
    <w:p w14:paraId="56DDEAAE" w14:textId="77777777" w:rsidR="00820072" w:rsidRPr="0091516C" w:rsidRDefault="00820072" w:rsidP="00820072">
      <w:pPr>
        <w:pStyle w:val="ListNumber"/>
        <w:numPr>
          <w:ilvl w:val="1"/>
          <w:numId w:val="11"/>
        </w:numPr>
        <w:tabs>
          <w:tab w:val="clear" w:pos="1440"/>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1A80ED2E" w14:textId="77777777" w:rsidR="00820072" w:rsidRPr="0091516C" w:rsidRDefault="00820072" w:rsidP="00820072">
      <w:pPr>
        <w:pStyle w:val="NormalItalicindented"/>
        <w:spacing w:after="60"/>
        <w:rPr>
          <w:szCs w:val="22"/>
        </w:rPr>
      </w:pPr>
      <w:r w:rsidRPr="0091516C">
        <w:rPr>
          <w:szCs w:val="22"/>
        </w:rPr>
        <w:t>(Deep knowledge and connectedness)</w:t>
      </w:r>
    </w:p>
    <w:p w14:paraId="5F17BAA0" w14:textId="77777777" w:rsidR="00820072" w:rsidRPr="0091516C" w:rsidRDefault="00820072" w:rsidP="00820072">
      <w:pPr>
        <w:pStyle w:val="ListNumber"/>
        <w:numPr>
          <w:ilvl w:val="1"/>
          <w:numId w:val="11"/>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2C5F7FD1" w14:textId="77777777" w:rsidR="00820072" w:rsidRPr="0091516C" w:rsidRDefault="00820072" w:rsidP="00820072">
      <w:pPr>
        <w:pStyle w:val="NormalItalicindented"/>
        <w:spacing w:after="60"/>
      </w:pPr>
      <w:r w:rsidRPr="0091516C">
        <w:t>(Metacognition)</w:t>
      </w:r>
    </w:p>
    <w:p w14:paraId="66B739C8" w14:textId="77777777" w:rsidR="00820072" w:rsidRPr="0091516C" w:rsidRDefault="00820072" w:rsidP="00820072">
      <w:pPr>
        <w:pStyle w:val="ListNumber"/>
        <w:numPr>
          <w:ilvl w:val="1"/>
          <w:numId w:val="11"/>
        </w:numPr>
        <w:tabs>
          <w:tab w:val="clear" w:pos="1440"/>
          <w:tab w:val="num" w:pos="360"/>
        </w:tabs>
        <w:spacing w:before="60" w:after="60"/>
        <w:ind w:left="284" w:hanging="284"/>
      </w:pPr>
      <w:r w:rsidRPr="0091516C">
        <w:t>Learners’ sense of self and motivation to learn affects learning.</w:t>
      </w:r>
    </w:p>
    <w:p w14:paraId="1E30AB17" w14:textId="77777777" w:rsidR="00820072" w:rsidRPr="0091516C" w:rsidRDefault="00820072" w:rsidP="00820072">
      <w:pPr>
        <w:pStyle w:val="NormalItalicindented"/>
        <w:spacing w:after="60"/>
      </w:pPr>
      <w:r w:rsidRPr="0091516C">
        <w:t>(Self-concept)</w:t>
      </w:r>
    </w:p>
    <w:p w14:paraId="4C204761" w14:textId="77777777" w:rsidR="00820072" w:rsidRPr="0091516C" w:rsidRDefault="00820072" w:rsidP="00820072">
      <w:pPr>
        <w:pStyle w:val="ListNumber"/>
        <w:numPr>
          <w:ilvl w:val="1"/>
          <w:numId w:val="11"/>
        </w:numPr>
        <w:tabs>
          <w:tab w:val="clear" w:pos="1440"/>
          <w:tab w:val="num" w:pos="360"/>
        </w:tabs>
        <w:spacing w:before="60" w:after="60"/>
        <w:ind w:left="284" w:hanging="284"/>
      </w:pPr>
      <w:r w:rsidRPr="0091516C">
        <w:t>Learning needs to take place in a context of high expectations.</w:t>
      </w:r>
    </w:p>
    <w:p w14:paraId="0D5F2CA8" w14:textId="77777777" w:rsidR="00820072" w:rsidRPr="0091516C" w:rsidRDefault="00820072" w:rsidP="00820072">
      <w:pPr>
        <w:pStyle w:val="NormalItalicindented"/>
        <w:spacing w:after="60"/>
      </w:pPr>
      <w:r w:rsidRPr="0091516C">
        <w:t>(High expectations)</w:t>
      </w:r>
    </w:p>
    <w:p w14:paraId="1740E966" w14:textId="77777777" w:rsidR="00820072" w:rsidRPr="0091516C" w:rsidRDefault="00820072" w:rsidP="00820072">
      <w:pPr>
        <w:pStyle w:val="ListNumber"/>
        <w:numPr>
          <w:ilvl w:val="1"/>
          <w:numId w:val="11"/>
        </w:numPr>
        <w:tabs>
          <w:tab w:val="clear" w:pos="1440"/>
          <w:tab w:val="num" w:pos="360"/>
        </w:tabs>
        <w:spacing w:before="60" w:after="60"/>
        <w:ind w:left="284" w:hanging="284"/>
      </w:pPr>
      <w:r w:rsidRPr="0091516C">
        <w:t>Learners learn in different ways and at different rates.</w:t>
      </w:r>
    </w:p>
    <w:p w14:paraId="3046A2A8" w14:textId="77777777" w:rsidR="00820072" w:rsidRPr="0091516C" w:rsidRDefault="00820072" w:rsidP="00820072">
      <w:pPr>
        <w:pStyle w:val="NormalItalicindented"/>
        <w:spacing w:after="60"/>
      </w:pPr>
      <w:r w:rsidRPr="0091516C">
        <w:t>(Individual differences)</w:t>
      </w:r>
    </w:p>
    <w:p w14:paraId="20DACE24" w14:textId="77777777" w:rsidR="00820072" w:rsidRPr="0091516C" w:rsidRDefault="00820072" w:rsidP="00820072">
      <w:pPr>
        <w:pStyle w:val="ListNumber"/>
        <w:numPr>
          <w:ilvl w:val="1"/>
          <w:numId w:val="11"/>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0522FD05" w14:textId="77777777" w:rsidR="00820072" w:rsidRPr="0091516C" w:rsidRDefault="00820072" w:rsidP="00820072">
      <w:pPr>
        <w:pStyle w:val="NormalItalicindented"/>
        <w:spacing w:after="60"/>
      </w:pPr>
      <w:r w:rsidRPr="0091516C">
        <w:t>(Socio-cultural effects)</w:t>
      </w:r>
    </w:p>
    <w:p w14:paraId="2A51564D" w14:textId="77777777" w:rsidR="00820072" w:rsidRPr="0091516C" w:rsidRDefault="00820072" w:rsidP="00820072">
      <w:pPr>
        <w:pStyle w:val="ListNumber"/>
        <w:numPr>
          <w:ilvl w:val="1"/>
          <w:numId w:val="11"/>
        </w:numPr>
        <w:tabs>
          <w:tab w:val="clear" w:pos="1440"/>
          <w:tab w:val="num" w:pos="360"/>
        </w:tabs>
        <w:spacing w:before="60" w:after="60"/>
        <w:ind w:left="284" w:hanging="284"/>
      </w:pPr>
      <w:r w:rsidRPr="0091516C">
        <w:t>Learning is a social and collaborative function as well as an individual one.</w:t>
      </w:r>
    </w:p>
    <w:p w14:paraId="0D688544" w14:textId="77777777" w:rsidR="00820072" w:rsidRPr="0091516C" w:rsidRDefault="00820072" w:rsidP="00820072">
      <w:pPr>
        <w:pStyle w:val="NormalItalicindented"/>
        <w:spacing w:after="60"/>
      </w:pPr>
      <w:r w:rsidRPr="0091516C">
        <w:t>(Collaborative learning)</w:t>
      </w:r>
    </w:p>
    <w:p w14:paraId="7DCD4B81" w14:textId="77777777" w:rsidR="00820072" w:rsidRPr="0091516C" w:rsidRDefault="00820072" w:rsidP="00820072">
      <w:pPr>
        <w:pStyle w:val="ListNumber"/>
        <w:numPr>
          <w:ilvl w:val="1"/>
          <w:numId w:val="11"/>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47D690D8" w14:textId="77777777" w:rsidR="00820072" w:rsidRDefault="00820072" w:rsidP="00820072">
      <w:pPr>
        <w:pStyle w:val="NormalItalicindented"/>
        <w:spacing w:after="60"/>
      </w:pPr>
      <w:r w:rsidRPr="0091516C">
        <w:t>(Explicit expectations and feedback)</w:t>
      </w:r>
    </w:p>
    <w:bookmarkEnd w:id="35"/>
    <w:p w14:paraId="0D7F8769" w14:textId="77777777" w:rsidR="00820072" w:rsidRDefault="00820072" w:rsidP="00820072"/>
    <w:bookmarkEnd w:id="36"/>
    <w:p w14:paraId="707A91EC" w14:textId="77777777" w:rsidR="00820072" w:rsidRPr="00AD47F3" w:rsidRDefault="00820072" w:rsidP="00820072">
      <w:pPr>
        <w:sectPr w:rsidR="00820072" w:rsidRPr="00AD47F3" w:rsidSect="00820072">
          <w:headerReference w:type="even" r:id="rId16"/>
          <w:headerReference w:type="default" r:id="rId17"/>
          <w:headerReference w:type="first" r:id="rId18"/>
          <w:pgSz w:w="11906" w:h="16838"/>
          <w:pgMar w:top="993" w:right="1418" w:bottom="851" w:left="1418" w:header="454" w:footer="437" w:gutter="0"/>
          <w:cols w:space="708"/>
          <w:docGrid w:linePitch="360"/>
        </w:sectPr>
      </w:pPr>
    </w:p>
    <w:p w14:paraId="293CEF37" w14:textId="77777777" w:rsidR="00820072" w:rsidRPr="00727D5D" w:rsidRDefault="00820072" w:rsidP="00820072">
      <w:pPr>
        <w:pStyle w:val="Heading1"/>
        <w:rPr>
          <w:rFonts w:eastAsia="Calibri"/>
        </w:rPr>
      </w:pPr>
      <w:bookmarkStart w:id="40" w:name="_Toc115507345"/>
      <w:bookmarkStart w:id="41" w:name="_Toc116204762"/>
      <w:bookmarkStart w:id="42" w:name="_Toc116795620"/>
      <w:bookmarkStart w:id="43" w:name="_Toc116796569"/>
      <w:bookmarkStart w:id="44" w:name="_Toc116796752"/>
      <w:bookmarkStart w:id="45" w:name="_Toc150233023"/>
      <w:bookmarkStart w:id="46" w:name="_Toc150756606"/>
      <w:bookmarkStart w:id="47" w:name="_Toc150769948"/>
      <w:bookmarkStart w:id="48" w:name="_Toc315681953"/>
      <w:bookmarkStart w:id="49" w:name="_Toc346702744"/>
      <w:bookmarkStart w:id="50" w:name="_Toc1565904"/>
      <w:bookmarkStart w:id="51" w:name="_Toc86325611"/>
      <w:bookmarkStart w:id="52" w:name="_Hlk1636837"/>
      <w:r w:rsidRPr="00727D5D">
        <w:lastRenderedPageBreak/>
        <w:t xml:space="preserve">General </w:t>
      </w:r>
      <w:bookmarkEnd w:id="40"/>
      <w:r w:rsidRPr="00727D5D">
        <w:t>C</w:t>
      </w:r>
      <w:r w:rsidRPr="00727D5D">
        <w:rPr>
          <w:rFonts w:eastAsia="Calibri"/>
        </w:rPr>
        <w:t>apabilities</w:t>
      </w:r>
      <w:bookmarkEnd w:id="41"/>
      <w:bookmarkEnd w:id="42"/>
      <w:bookmarkEnd w:id="43"/>
      <w:bookmarkEnd w:id="44"/>
      <w:bookmarkEnd w:id="45"/>
      <w:bookmarkEnd w:id="46"/>
      <w:bookmarkEnd w:id="47"/>
      <w:bookmarkEnd w:id="48"/>
      <w:bookmarkEnd w:id="49"/>
      <w:bookmarkEnd w:id="50"/>
      <w:bookmarkEnd w:id="51"/>
    </w:p>
    <w:p w14:paraId="21B1DAC9" w14:textId="77777777" w:rsidR="00820072" w:rsidRPr="00A25713" w:rsidRDefault="00820072" w:rsidP="00820072">
      <w:pPr>
        <w:rPr>
          <w:rFonts w:cs="Times New (W1)"/>
        </w:rPr>
      </w:pPr>
      <w:bookmarkStart w:id="53"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3F2327A3" w14:textId="77777777" w:rsidR="00820072" w:rsidRPr="00A25713" w:rsidRDefault="00820072" w:rsidP="00820072">
      <w:pPr>
        <w:rPr>
          <w:rFonts w:cs="Times New (W1)"/>
        </w:rPr>
      </w:pPr>
      <w:r w:rsidRPr="00A25713">
        <w:rPr>
          <w:rFonts w:cs="Times New (W1)"/>
        </w:rPr>
        <w:t>The capabilities include:</w:t>
      </w:r>
    </w:p>
    <w:p w14:paraId="42B47128" w14:textId="77777777" w:rsidR="00820072" w:rsidRPr="00A25713" w:rsidRDefault="00820072" w:rsidP="009F3831">
      <w:pPr>
        <w:pStyle w:val="ListBullets"/>
        <w:numPr>
          <w:ilvl w:val="0"/>
          <w:numId w:val="35"/>
        </w:numPr>
        <w:ind w:left="568" w:hanging="284"/>
      </w:pPr>
      <w:r w:rsidRPr="00A25713">
        <w:t>literacy</w:t>
      </w:r>
    </w:p>
    <w:p w14:paraId="1F65D650" w14:textId="77777777" w:rsidR="00820072" w:rsidRPr="00A25713" w:rsidRDefault="00820072" w:rsidP="009F3831">
      <w:pPr>
        <w:pStyle w:val="ListBullets"/>
        <w:numPr>
          <w:ilvl w:val="0"/>
          <w:numId w:val="35"/>
        </w:numPr>
        <w:ind w:left="568" w:hanging="284"/>
      </w:pPr>
      <w:r w:rsidRPr="00A25713">
        <w:t>numeracy</w:t>
      </w:r>
    </w:p>
    <w:p w14:paraId="20DB792E" w14:textId="77777777" w:rsidR="00820072" w:rsidRPr="00A25713" w:rsidRDefault="00820072" w:rsidP="009F3831">
      <w:pPr>
        <w:pStyle w:val="ListBullets"/>
        <w:numPr>
          <w:ilvl w:val="0"/>
          <w:numId w:val="35"/>
        </w:numPr>
        <w:ind w:left="568" w:hanging="284"/>
      </w:pPr>
      <w:r w:rsidRPr="00A25713">
        <w:t>information and communication technology (ICT)</w:t>
      </w:r>
    </w:p>
    <w:p w14:paraId="1EC4A371" w14:textId="77777777" w:rsidR="00820072" w:rsidRPr="00A25713" w:rsidRDefault="00820072" w:rsidP="009F3831">
      <w:pPr>
        <w:pStyle w:val="ListBullets"/>
        <w:numPr>
          <w:ilvl w:val="0"/>
          <w:numId w:val="35"/>
        </w:numPr>
        <w:ind w:left="568" w:hanging="284"/>
      </w:pPr>
      <w:r w:rsidRPr="00A25713">
        <w:t>critical and creative thinking</w:t>
      </w:r>
    </w:p>
    <w:p w14:paraId="78BEF5B2" w14:textId="77777777" w:rsidR="00820072" w:rsidRPr="00A25713" w:rsidRDefault="00820072" w:rsidP="009F3831">
      <w:pPr>
        <w:pStyle w:val="ListBullets"/>
        <w:numPr>
          <w:ilvl w:val="0"/>
          <w:numId w:val="35"/>
        </w:numPr>
        <w:ind w:left="568" w:hanging="284"/>
      </w:pPr>
      <w:r w:rsidRPr="00A25713">
        <w:t>personal and social</w:t>
      </w:r>
    </w:p>
    <w:p w14:paraId="50E4B116" w14:textId="69E65750" w:rsidR="00820072" w:rsidRPr="00A25713" w:rsidRDefault="00820072" w:rsidP="009F3831">
      <w:pPr>
        <w:pStyle w:val="ListBullets"/>
        <w:numPr>
          <w:ilvl w:val="0"/>
          <w:numId w:val="35"/>
        </w:numPr>
        <w:ind w:left="568" w:hanging="284"/>
      </w:pPr>
      <w:r w:rsidRPr="00A25713">
        <w:t xml:space="preserve">ethical </w:t>
      </w:r>
      <w:r w:rsidR="00E25F95" w:rsidRPr="00A25713">
        <w:t>understanding</w:t>
      </w:r>
    </w:p>
    <w:p w14:paraId="706A89E8" w14:textId="77777777" w:rsidR="00820072" w:rsidRPr="00A25713" w:rsidRDefault="00820072" w:rsidP="009F3831">
      <w:pPr>
        <w:pStyle w:val="ListBullets"/>
        <w:numPr>
          <w:ilvl w:val="0"/>
          <w:numId w:val="35"/>
        </w:numPr>
        <w:ind w:left="568" w:hanging="284"/>
      </w:pPr>
      <w:r w:rsidRPr="00A25713">
        <w:t>intercultural understanding</w:t>
      </w:r>
    </w:p>
    <w:p w14:paraId="42397F38" w14:textId="77777777" w:rsidR="00820072" w:rsidRPr="00A25713" w:rsidRDefault="00820072" w:rsidP="00820072">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32D25D96" w14:textId="77777777" w:rsidR="00820072" w:rsidRPr="00A25713" w:rsidRDefault="00820072" w:rsidP="009F3831">
      <w:pPr>
        <w:pStyle w:val="ListBullets"/>
        <w:numPr>
          <w:ilvl w:val="0"/>
          <w:numId w:val="35"/>
        </w:numPr>
        <w:ind w:left="568" w:hanging="284"/>
      </w:pPr>
      <w:r w:rsidRPr="00A25713">
        <w:t>Aboriginal and Torres Strait Islander histories and cultures</w:t>
      </w:r>
    </w:p>
    <w:p w14:paraId="4B5D1FF4" w14:textId="77777777" w:rsidR="00820072" w:rsidRPr="00A25713" w:rsidRDefault="00820072" w:rsidP="009F3831">
      <w:pPr>
        <w:pStyle w:val="ListBullets"/>
        <w:numPr>
          <w:ilvl w:val="0"/>
          <w:numId w:val="35"/>
        </w:numPr>
        <w:ind w:left="568" w:hanging="284"/>
      </w:pPr>
      <w:r w:rsidRPr="00A25713">
        <w:t>Asia and Australia’s engagement with Asia</w:t>
      </w:r>
    </w:p>
    <w:p w14:paraId="4E9FB306" w14:textId="77777777" w:rsidR="00820072" w:rsidRPr="00A25713" w:rsidRDefault="00820072" w:rsidP="009F3831">
      <w:pPr>
        <w:pStyle w:val="ListBullets"/>
        <w:numPr>
          <w:ilvl w:val="0"/>
          <w:numId w:val="35"/>
        </w:numPr>
        <w:ind w:left="568" w:hanging="284"/>
      </w:pPr>
      <w:r w:rsidRPr="00A25713">
        <w:t>Sustainability</w:t>
      </w:r>
    </w:p>
    <w:p w14:paraId="5FA3CFC9" w14:textId="77777777" w:rsidR="00820072" w:rsidRPr="00A25713" w:rsidRDefault="00820072" w:rsidP="00820072">
      <w:r w:rsidRPr="00A25713">
        <w:t xml:space="preserve">Elaboration of these General Capabilities and priorities is available on the ACARA website at </w:t>
      </w:r>
      <w:hyperlink r:id="rId19" w:history="1">
        <w:r w:rsidRPr="00A25713">
          <w:rPr>
            <w:rStyle w:val="Hyperlink"/>
          </w:rPr>
          <w:t>www.australiancurriculum.edu.au</w:t>
        </w:r>
      </w:hyperlink>
      <w:r w:rsidRPr="00A25713">
        <w:t>.</w:t>
      </w:r>
    </w:p>
    <w:bookmarkEnd w:id="34"/>
    <w:bookmarkEnd w:id="37"/>
    <w:bookmarkEnd w:id="52"/>
    <w:bookmarkEnd w:id="53"/>
    <w:p w14:paraId="2A672D5C" w14:textId="77777777" w:rsidR="00820072" w:rsidRPr="00AA31AC" w:rsidRDefault="00820072" w:rsidP="00820072">
      <w:pPr>
        <w:pStyle w:val="Heading3"/>
      </w:pPr>
      <w:r w:rsidRPr="00AA31AC">
        <w:t>Literacy</w:t>
      </w:r>
    </w:p>
    <w:p w14:paraId="5343E602" w14:textId="7B266471" w:rsidR="00820072" w:rsidRPr="00AA31AC" w:rsidRDefault="00820072" w:rsidP="00820072">
      <w:pPr>
        <w:rPr>
          <w:rFonts w:eastAsia="Calibri"/>
          <w:lang w:eastAsia="en-AU"/>
        </w:rPr>
      </w:pPr>
      <w:r w:rsidRPr="00AA31AC">
        <w:rPr>
          <w:rFonts w:eastAsia="Calibri"/>
          <w:lang w:eastAsia="en-AU"/>
        </w:rPr>
        <w:t>Learning languages develops overall literacy.</w:t>
      </w:r>
      <w:r w:rsidR="00E1129F">
        <w:rPr>
          <w:rFonts w:eastAsia="Calibri"/>
          <w:lang w:eastAsia="en-AU"/>
        </w:rPr>
        <w:t xml:space="preserve"> </w:t>
      </w:r>
      <w:r w:rsidRPr="00AA31AC">
        <w:rPr>
          <w:rFonts w:eastAsia="Calibri"/>
          <w:lang w:eastAsia="en-AU"/>
        </w:rPr>
        <w:t>It is in this sense ‘value added’, strengthening literacy-related capabilities that are transferable across languages, both the language being learnt and all other languages that are part of the learner’s repertoire.</w:t>
      </w:r>
      <w:r w:rsidR="00E1129F">
        <w:rPr>
          <w:rFonts w:eastAsia="Calibri"/>
          <w:lang w:eastAsia="en-AU"/>
        </w:rPr>
        <w:t xml:space="preserve"> </w:t>
      </w:r>
      <w:r w:rsidRPr="00AA31AC">
        <w:rPr>
          <w:rFonts w:eastAsia="Calibri"/>
          <w:lang w:eastAsia="en-AU"/>
        </w:rPr>
        <w:t xml:space="preserve">Languages learning also strengthen literacy-related capabilities across domains of use, such as the academic domain and the domains of home language use, and across learning areas. </w:t>
      </w:r>
    </w:p>
    <w:p w14:paraId="6EDBAE6B" w14:textId="0CF59484" w:rsidR="00820072" w:rsidRPr="00AA31AC" w:rsidRDefault="00820072" w:rsidP="00820072">
      <w:pPr>
        <w:rPr>
          <w:rFonts w:eastAsia="Calibri"/>
          <w:lang w:eastAsia="en-AU"/>
        </w:rPr>
      </w:pPr>
      <w:r w:rsidRPr="00AA31AC">
        <w:rPr>
          <w:rFonts w:eastAsia="Calibri"/>
          <w:lang w:eastAsia="en-AU"/>
        </w:rPr>
        <w:t>Literacy development involves conscious attention and focused learning. It involves skills and knowledge that need guidance, time and support to develop.</w:t>
      </w:r>
      <w:r w:rsidR="00E1129F">
        <w:rPr>
          <w:rFonts w:eastAsia="Calibri"/>
          <w:lang w:eastAsia="en-AU"/>
        </w:rPr>
        <w:t xml:space="preserve"> </w:t>
      </w:r>
      <w:r w:rsidRPr="00AA31AC">
        <w:rPr>
          <w:rFonts w:eastAsia="Calibri"/>
          <w:lang w:eastAsia="en-AU"/>
        </w:rPr>
        <w:t xml:space="preserve">These skills include the: </w:t>
      </w:r>
    </w:p>
    <w:p w14:paraId="7CBF3AF3" w14:textId="77777777" w:rsidR="00820072" w:rsidRPr="00AA31AC" w:rsidRDefault="00820072" w:rsidP="00820072">
      <w:pPr>
        <w:pStyle w:val="ListBullets"/>
        <w:rPr>
          <w:rFonts w:eastAsia="Calibri"/>
          <w:lang w:eastAsia="en-AU"/>
        </w:rPr>
      </w:pPr>
      <w:r w:rsidRPr="00AA31AC">
        <w:rPr>
          <w:rFonts w:eastAsia="Calibri"/>
          <w:lang w:eastAsia="en-AU"/>
        </w:rPr>
        <w:t xml:space="preserve">ability to decode and encode from sound to written systems </w:t>
      </w:r>
    </w:p>
    <w:p w14:paraId="4F4574B0" w14:textId="77777777" w:rsidR="00820072" w:rsidRPr="00AA31AC" w:rsidRDefault="00820072" w:rsidP="00820072">
      <w:pPr>
        <w:pStyle w:val="ListBullets"/>
        <w:rPr>
          <w:rFonts w:eastAsia="Calibri"/>
          <w:lang w:eastAsia="en-AU"/>
        </w:rPr>
      </w:pPr>
      <w:r w:rsidRPr="00AA31AC">
        <w:rPr>
          <w:rFonts w:eastAsia="Calibri"/>
          <w:lang w:eastAsia="en-AU"/>
        </w:rPr>
        <w:t xml:space="preserve">the learning of grammatical, orthographic, and textual conventions </w:t>
      </w:r>
    </w:p>
    <w:p w14:paraId="369A59E2" w14:textId="77777777" w:rsidR="00820072" w:rsidRPr="00AA31AC" w:rsidRDefault="00820072" w:rsidP="00820072">
      <w:pPr>
        <w:pStyle w:val="ListBullets"/>
        <w:rPr>
          <w:rFonts w:eastAsia="Calibri"/>
          <w:lang w:eastAsia="en-AU"/>
        </w:rPr>
      </w:pPr>
      <w:r w:rsidRPr="00AA31AC">
        <w:rPr>
          <w:rFonts w:eastAsia="Calibri"/>
          <w:lang w:eastAsia="en-AU"/>
        </w:rPr>
        <w:t xml:space="preserve">development of semantic, pragmatic, interpretative, critical and reflective literacy skills </w:t>
      </w:r>
    </w:p>
    <w:p w14:paraId="5A76F3B0" w14:textId="2BAEDD68" w:rsidR="00820072" w:rsidRPr="00AA31AC" w:rsidRDefault="00820072" w:rsidP="00820072">
      <w:pPr>
        <w:rPr>
          <w:rFonts w:eastAsia="Calibri"/>
          <w:lang w:eastAsia="en-AU"/>
        </w:rPr>
      </w:pPr>
      <w:r w:rsidRPr="00AA31AC">
        <w:rPr>
          <w:rFonts w:eastAsia="Calibri"/>
          <w:lang w:eastAsia="en-AU"/>
        </w:rPr>
        <w:t>Literacy development for second language learners is cognitively demanding.</w:t>
      </w:r>
      <w:r w:rsidR="00E1129F">
        <w:rPr>
          <w:rFonts w:eastAsia="Calibri"/>
          <w:lang w:eastAsia="en-AU"/>
        </w:rPr>
        <w:t xml:space="preserve"> </w:t>
      </w:r>
      <w:r w:rsidRPr="00AA31AC">
        <w:rPr>
          <w:rFonts w:eastAsia="Calibri"/>
          <w:lang w:eastAsia="en-AU"/>
        </w:rPr>
        <w:t>It involves these same elements but often without the powerful support of a surrounding oral culture and context.</w:t>
      </w:r>
      <w:r w:rsidR="00E1129F">
        <w:rPr>
          <w:rFonts w:eastAsia="Calibri"/>
          <w:lang w:eastAsia="en-AU"/>
        </w:rPr>
        <w:t xml:space="preserve"> </w:t>
      </w:r>
      <w:r w:rsidRPr="00AA31AC">
        <w:rPr>
          <w:rFonts w:eastAsia="Calibri"/>
          <w:lang w:eastAsia="en-AU"/>
        </w:rPr>
        <w:t>The strangeness of the additional language requires scaffolding. In the language classroom, analysis is prioritised alongside experience.</w:t>
      </w:r>
      <w:r w:rsidR="00E1129F">
        <w:rPr>
          <w:rFonts w:eastAsia="Calibri"/>
          <w:lang w:eastAsia="en-AU"/>
        </w:rPr>
        <w:t xml:space="preserve"> </w:t>
      </w:r>
      <w:r w:rsidRPr="00AA31AC">
        <w:rPr>
          <w:rFonts w:eastAsia="Calibri"/>
          <w:lang w:eastAsia="en-AU"/>
        </w:rPr>
        <w:t>Explicit, explanatory, and exploratory talk around language and literacy is a core element.</w:t>
      </w:r>
      <w:r w:rsidR="00E1129F">
        <w:rPr>
          <w:rFonts w:eastAsia="Calibri"/>
          <w:lang w:eastAsia="en-AU"/>
        </w:rPr>
        <w:t xml:space="preserve"> </w:t>
      </w:r>
      <w:r w:rsidRPr="00AA31AC">
        <w:rPr>
          <w:rFonts w:eastAsia="Calibri"/>
          <w:lang w:eastAsia="en-AU"/>
        </w:rPr>
        <w:t xml:space="preserve">Learners are supported to develop their own </w:t>
      </w:r>
      <w:proofErr w:type="gramStart"/>
      <w:r w:rsidRPr="00AA31AC">
        <w:rPr>
          <w:rFonts w:eastAsia="Calibri"/>
          <w:lang w:eastAsia="en-AU"/>
        </w:rPr>
        <w:t>meta–awareness</w:t>
      </w:r>
      <w:proofErr w:type="gramEnd"/>
      <w:r w:rsidRPr="00AA31AC">
        <w:rPr>
          <w:rFonts w:eastAsia="Calibri"/>
          <w:lang w:eastAsia="en-AU"/>
        </w:rPr>
        <w:t>, to be able to think and talk about how the language works and about how they learn to use it.</w:t>
      </w:r>
      <w:r w:rsidR="00E1129F">
        <w:rPr>
          <w:rFonts w:eastAsia="Calibri"/>
          <w:lang w:eastAsia="en-AU"/>
        </w:rPr>
        <w:t xml:space="preserve"> </w:t>
      </w:r>
      <w:r w:rsidRPr="00AA31AC">
        <w:rPr>
          <w:rFonts w:eastAsia="Calibri"/>
          <w:lang w:eastAsia="en-AU"/>
        </w:rPr>
        <w:t>Similarly, for first language learners, literacy development that extends to additional domains and contexts of use requires comparative analysis that extends literacy development in their first language and English.</w:t>
      </w:r>
    </w:p>
    <w:p w14:paraId="206F96CF" w14:textId="77777777" w:rsidR="00820072" w:rsidRPr="00AA31AC" w:rsidRDefault="00820072" w:rsidP="00820072">
      <w:pPr>
        <w:pStyle w:val="Heading3"/>
      </w:pPr>
      <w:r w:rsidRPr="00AA31AC">
        <w:lastRenderedPageBreak/>
        <w:t>Numeracy</w:t>
      </w:r>
    </w:p>
    <w:p w14:paraId="73F93DF1" w14:textId="73A7119B" w:rsidR="00820072" w:rsidRPr="00AA31AC" w:rsidRDefault="00820072" w:rsidP="00820072">
      <w:pPr>
        <w:rPr>
          <w:rFonts w:eastAsia="Calibri"/>
          <w:lang w:eastAsia="en-AU"/>
        </w:rPr>
      </w:pPr>
      <w:r w:rsidRPr="00AA31AC">
        <w:rPr>
          <w:rFonts w:eastAsia="Calibri"/>
          <w:lang w:eastAsia="en-AU"/>
        </w:rPr>
        <w:t>Learning languages affords opportunities for learners to use the target language to develop skills in numeracy, to understand, analyse, categorise, critically respond to and use mathematics in different contexts.</w:t>
      </w:r>
      <w:r w:rsidR="00E1129F">
        <w:rPr>
          <w:rFonts w:eastAsia="Calibri"/>
          <w:lang w:eastAsia="en-AU"/>
        </w:rPr>
        <w:t xml:space="preserve"> </w:t>
      </w:r>
      <w:r w:rsidRPr="00AA31AC">
        <w:rPr>
          <w:rFonts w:eastAsia="Calibri"/>
          <w:lang w:eastAsia="en-AU"/>
        </w:rPr>
        <w:t xml:space="preserve">This includes processes such as using and understanding patterns, order, and relationships to reinforce concepts such as number, time or space in their own and in others’ cultural and linguistic systems. </w:t>
      </w:r>
    </w:p>
    <w:p w14:paraId="3BCA2FFA" w14:textId="77777777" w:rsidR="00820072" w:rsidRPr="00AA31AC" w:rsidRDefault="00820072" w:rsidP="00820072">
      <w:pPr>
        <w:pStyle w:val="Heading3"/>
      </w:pPr>
      <w:r w:rsidRPr="00AA31AC">
        <w:t xml:space="preserve">Information and </w:t>
      </w:r>
      <w:r>
        <w:t>C</w:t>
      </w:r>
      <w:r w:rsidRPr="00AA31AC">
        <w:t xml:space="preserve">ommunication </w:t>
      </w:r>
      <w:r>
        <w:t>T</w:t>
      </w:r>
      <w:r w:rsidRPr="00AA31AC">
        <w:t>echnology (ICT)</w:t>
      </w:r>
    </w:p>
    <w:p w14:paraId="569F532D" w14:textId="14EEC8F8" w:rsidR="00820072" w:rsidRPr="00AA31AC" w:rsidRDefault="00820072" w:rsidP="00820072">
      <w:pPr>
        <w:rPr>
          <w:rFonts w:eastAsia="Calibri"/>
          <w:lang w:eastAsia="en-AU"/>
        </w:rPr>
      </w:pPr>
      <w:r w:rsidRPr="00AA31AC">
        <w:rPr>
          <w:rFonts w:eastAsia="Calibri"/>
          <w:lang w:eastAsia="en-AU"/>
        </w:rPr>
        <w:t xml:space="preserve">Learning languages is enhanced </w:t>
      </w:r>
      <w:proofErr w:type="gramStart"/>
      <w:r w:rsidRPr="00AA31AC">
        <w:rPr>
          <w:rFonts w:eastAsia="Calibri"/>
          <w:lang w:eastAsia="en-AU"/>
        </w:rPr>
        <w:t>through the use of</w:t>
      </w:r>
      <w:proofErr w:type="gramEnd"/>
      <w:r w:rsidRPr="00AA31AC">
        <w:rPr>
          <w:rFonts w:eastAsia="Calibri"/>
          <w:lang w:eastAsia="en-AU"/>
        </w:rPr>
        <w:t xml:space="preserve"> multimodal resources, digital environments and technologies in the target language.</w:t>
      </w:r>
      <w:r w:rsidR="00E1129F">
        <w:rPr>
          <w:rFonts w:eastAsia="Calibri"/>
          <w:lang w:eastAsia="en-AU"/>
        </w:rPr>
        <w:t xml:space="preserve"> </w:t>
      </w:r>
      <w:r w:rsidRPr="00AA31AC">
        <w:rPr>
          <w:rFonts w:eastAsia="Calibri"/>
          <w:lang w:eastAsia="en-AU"/>
        </w:rPr>
        <w:t>Accessing live target language environments and texts via digital media contributes to the development of information technology capabilities as well as linguistic and cultural knowledge.</w:t>
      </w:r>
      <w:r w:rsidR="00E1129F">
        <w:rPr>
          <w:rFonts w:eastAsia="Calibri"/>
          <w:lang w:eastAsia="en-AU"/>
        </w:rPr>
        <w:t xml:space="preserve"> </w:t>
      </w:r>
      <w:r w:rsidRPr="00AA31AC">
        <w:rPr>
          <w:rFonts w:eastAsia="Calibri"/>
          <w:lang w:eastAsia="en-AU"/>
        </w:rPr>
        <w:t xml:space="preserve">Accessing different real–time contexts </w:t>
      </w:r>
      <w:proofErr w:type="gramStart"/>
      <w:r w:rsidRPr="00AA31AC">
        <w:rPr>
          <w:rFonts w:eastAsia="Calibri"/>
          <w:lang w:eastAsia="en-AU"/>
        </w:rPr>
        <w:t>extends</w:t>
      </w:r>
      <w:proofErr w:type="gramEnd"/>
      <w:r w:rsidRPr="00AA31AC">
        <w:rPr>
          <w:rFonts w:eastAsia="Calibri"/>
          <w:lang w:eastAsia="en-AU"/>
        </w:rPr>
        <w:t xml:space="preserve"> the boundaries of the classroom. </w:t>
      </w:r>
    </w:p>
    <w:p w14:paraId="3946B885" w14:textId="77777777" w:rsidR="00820072" w:rsidRPr="00AA31AC" w:rsidRDefault="00820072" w:rsidP="00820072">
      <w:pPr>
        <w:pStyle w:val="Heading3"/>
      </w:pPr>
      <w:r w:rsidRPr="00AA31AC">
        <w:t xml:space="preserve">Critical and </w:t>
      </w:r>
      <w:r>
        <w:t>C</w:t>
      </w:r>
      <w:r w:rsidRPr="00AA31AC">
        <w:t xml:space="preserve">reative </w:t>
      </w:r>
      <w:r>
        <w:t>T</w:t>
      </w:r>
      <w:r w:rsidRPr="00AA31AC">
        <w:t>hinking</w:t>
      </w:r>
    </w:p>
    <w:p w14:paraId="6921919E" w14:textId="55D4B0D4" w:rsidR="00820072" w:rsidRPr="00AA31AC" w:rsidRDefault="00820072" w:rsidP="00820072">
      <w:pPr>
        <w:rPr>
          <w:rFonts w:eastAsia="Calibri"/>
          <w:lang w:eastAsia="en-AU"/>
        </w:rPr>
      </w:pPr>
      <w:r w:rsidRPr="00AA31AC">
        <w:rPr>
          <w:rFonts w:eastAsia="Calibri"/>
          <w:lang w:eastAsia="en-AU"/>
        </w:rPr>
        <w:t>In learning a language, students interact with people and ideas from diverse backgrounds and perspectives, which enhance critical thinking, reflection and encourage creative, divergent and imaginative thinking.</w:t>
      </w:r>
      <w:r w:rsidR="00E1129F">
        <w:rPr>
          <w:rFonts w:eastAsia="Calibri"/>
          <w:lang w:eastAsia="en-AU"/>
        </w:rPr>
        <w:t xml:space="preserve"> </w:t>
      </w:r>
      <w:r w:rsidRPr="00AA31AC">
        <w:rPr>
          <w:rFonts w:eastAsia="Calibri"/>
          <w:lang w:eastAsia="en-AU"/>
        </w:rPr>
        <w:t xml:space="preserve">By learning to notice, connect, compare, and analyse aspects of the target language, students develop critical, analytic and problem-solving skills. </w:t>
      </w:r>
    </w:p>
    <w:p w14:paraId="47DC494B" w14:textId="77777777" w:rsidR="00820072" w:rsidRPr="00AA31AC" w:rsidRDefault="00820072" w:rsidP="00820072">
      <w:pPr>
        <w:pStyle w:val="Heading3"/>
      </w:pPr>
      <w:r w:rsidRPr="00AA31AC">
        <w:t xml:space="preserve">Personal and </w:t>
      </w:r>
      <w:r>
        <w:t>S</w:t>
      </w:r>
      <w:r w:rsidRPr="00AA31AC">
        <w:t xml:space="preserve">ocial </w:t>
      </w:r>
    </w:p>
    <w:p w14:paraId="68F4957D" w14:textId="149CFD83" w:rsidR="00820072" w:rsidRPr="00AA31AC" w:rsidRDefault="00820072" w:rsidP="00820072">
      <w:pPr>
        <w:rPr>
          <w:rFonts w:eastAsia="Calibri"/>
          <w:lang w:eastAsia="en-AU"/>
        </w:rPr>
      </w:pPr>
      <w:r w:rsidRPr="00AA31AC">
        <w:rPr>
          <w:rFonts w:eastAsia="Calibri"/>
          <w:lang w:eastAsia="en-AU"/>
        </w:rPr>
        <w:t>Interacting effectively in an additional language and with people of diverse language backgrounds involves negotiating and interpreting meaning in a range of social and cultural situations.</w:t>
      </w:r>
      <w:r w:rsidR="00E1129F">
        <w:rPr>
          <w:rFonts w:eastAsia="Calibri"/>
          <w:lang w:eastAsia="en-AU"/>
        </w:rPr>
        <w:t xml:space="preserve"> </w:t>
      </w:r>
      <w:r w:rsidRPr="00AA31AC">
        <w:rPr>
          <w:rFonts w:eastAsia="Calibri"/>
          <w:lang w:eastAsia="en-AU"/>
        </w:rPr>
        <w:t xml:space="preserve">This involves understanding and </w:t>
      </w:r>
      <w:proofErr w:type="gramStart"/>
      <w:r w:rsidRPr="00AA31AC">
        <w:rPr>
          <w:rFonts w:eastAsia="Calibri"/>
          <w:lang w:eastAsia="en-AU"/>
        </w:rPr>
        <w:t>empathising;</w:t>
      </w:r>
      <w:proofErr w:type="gramEnd"/>
      <w:r w:rsidRPr="00AA31AC">
        <w:rPr>
          <w:rFonts w:eastAsia="Calibri"/>
          <w:lang w:eastAsia="en-AU"/>
        </w:rPr>
        <w:t xml:space="preserve"> important elements of social and intercultural competence.</w:t>
      </w:r>
      <w:r w:rsidR="00E1129F">
        <w:rPr>
          <w:rFonts w:eastAsia="Calibri"/>
          <w:lang w:eastAsia="en-AU"/>
        </w:rPr>
        <w:t xml:space="preserve"> </w:t>
      </w:r>
      <w:r w:rsidRPr="00AA31AC">
        <w:rPr>
          <w:rFonts w:eastAsia="Calibri"/>
          <w:lang w:eastAsia="en-AU"/>
        </w:rPr>
        <w:t>Being open</w:t>
      </w:r>
      <w:r>
        <w:rPr>
          <w:rFonts w:eastAsia="Calibri"/>
          <w:lang w:eastAsia="en-AU"/>
        </w:rPr>
        <w:t xml:space="preserve"> </w:t>
      </w:r>
      <w:r w:rsidRPr="00AA31AC">
        <w:rPr>
          <w:rFonts w:eastAsia="Calibri"/>
          <w:lang w:eastAsia="en-AU"/>
        </w:rPr>
        <w:t xml:space="preserve">minded and recognising that people view and experience the world in different ways and learning to interact in a collaborative and respectful manner are key elements of personal and social competence. </w:t>
      </w:r>
    </w:p>
    <w:p w14:paraId="0A17D50C" w14:textId="5220754C" w:rsidR="00820072" w:rsidRPr="00AA31AC" w:rsidRDefault="00820072" w:rsidP="00820072">
      <w:pPr>
        <w:pStyle w:val="Heading3"/>
      </w:pPr>
      <w:r w:rsidRPr="00AA31AC">
        <w:t xml:space="preserve">Ethical </w:t>
      </w:r>
      <w:r w:rsidR="00E25F95" w:rsidRPr="00A25713">
        <w:t>Understanding</w:t>
      </w:r>
    </w:p>
    <w:p w14:paraId="4F54F1C5" w14:textId="1001FE35" w:rsidR="00820072" w:rsidRPr="00AA31AC" w:rsidRDefault="00820072" w:rsidP="00820072">
      <w:pPr>
        <w:rPr>
          <w:rFonts w:eastAsia="Calibri"/>
          <w:lang w:eastAsia="en-AU"/>
        </w:rPr>
      </w:pPr>
      <w:r w:rsidRPr="00AA31AC">
        <w:rPr>
          <w:rFonts w:eastAsia="Calibri"/>
          <w:lang w:eastAsia="en-AU"/>
        </w:rPr>
        <w:t>When learning another language, students are taught explicitly to acknowledge and value difference in their interactions with others and to develop respect for diverse ways of perceiving and acting in the world.</w:t>
      </w:r>
      <w:r w:rsidR="00E1129F">
        <w:rPr>
          <w:rFonts w:eastAsia="Calibri"/>
          <w:lang w:eastAsia="en-AU"/>
        </w:rPr>
        <w:t xml:space="preserve"> </w:t>
      </w:r>
      <w:r w:rsidRPr="00AA31AC">
        <w:rPr>
          <w:rFonts w:eastAsia="Calibri"/>
          <w:lang w:eastAsia="en-AU"/>
        </w:rPr>
        <w:t>Opportunities are provided to monitor and to adjust their own ethical points of view.</w:t>
      </w:r>
      <w:r w:rsidR="00E1129F">
        <w:rPr>
          <w:rFonts w:eastAsia="Calibri"/>
          <w:lang w:eastAsia="en-AU"/>
        </w:rPr>
        <w:t xml:space="preserve"> </w:t>
      </w:r>
      <w:r w:rsidRPr="00AA31AC">
        <w:rPr>
          <w:rFonts w:eastAsia="Calibri"/>
          <w:lang w:eastAsia="en-AU"/>
        </w:rPr>
        <w:t>In learning Aboriginal and Torres Strait Islander languages, students should consider appropriate ethical behaviour in terms of engaging with the owners and custodians of the languages.</w:t>
      </w:r>
      <w:r w:rsidR="00E1129F">
        <w:rPr>
          <w:rFonts w:eastAsia="Calibri"/>
          <w:lang w:eastAsia="en-AU"/>
        </w:rPr>
        <w:t xml:space="preserve"> </w:t>
      </w:r>
      <w:r w:rsidRPr="00AA31AC">
        <w:rPr>
          <w:rFonts w:eastAsia="Calibri"/>
          <w:lang w:eastAsia="en-AU"/>
        </w:rPr>
        <w:t xml:space="preserve">Similar consideration is required when interpreting and translating, or when collecting and analysing primary research data. </w:t>
      </w:r>
    </w:p>
    <w:p w14:paraId="08CBE631" w14:textId="77777777" w:rsidR="00820072" w:rsidRPr="00AA31AC" w:rsidRDefault="00820072" w:rsidP="00820072">
      <w:pPr>
        <w:pStyle w:val="Heading3"/>
      </w:pPr>
      <w:r w:rsidRPr="00AA31AC">
        <w:t xml:space="preserve">Intercultural </w:t>
      </w:r>
      <w:r>
        <w:t>U</w:t>
      </w:r>
      <w:r w:rsidRPr="00AA31AC">
        <w:t>nderstanding</w:t>
      </w:r>
    </w:p>
    <w:p w14:paraId="114A8E31" w14:textId="77FA1BA9" w:rsidR="00820072" w:rsidRPr="00AA31AC" w:rsidRDefault="00820072" w:rsidP="00820072">
      <w:pPr>
        <w:rPr>
          <w:rFonts w:eastAsia="Calibri"/>
          <w:lang w:eastAsia="en-AU"/>
        </w:rPr>
      </w:pPr>
      <w:r w:rsidRPr="00AA31AC">
        <w:rPr>
          <w:rFonts w:eastAsia="Calibri"/>
          <w:lang w:eastAsia="en-AU"/>
        </w:rPr>
        <w:t>The development of intercultural understanding is a central aim of learning languages, as it is integral to global citizenship and lifelong learning.</w:t>
      </w:r>
      <w:r w:rsidR="00E1129F">
        <w:rPr>
          <w:rFonts w:eastAsia="Calibri"/>
          <w:lang w:eastAsia="en-AU"/>
        </w:rPr>
        <w:t xml:space="preserve"> </w:t>
      </w:r>
      <w:r w:rsidRPr="00AA31AC">
        <w:rPr>
          <w:rFonts w:eastAsia="Calibri"/>
          <w:lang w:eastAsia="en-AU"/>
        </w:rPr>
        <w:t>Students bring various preconceptions, assumptions, and orientations shaped by their existing language(s) culture(s) to their learning that can be challenged by the new language experience.</w:t>
      </w:r>
      <w:r w:rsidR="00E1129F">
        <w:rPr>
          <w:rFonts w:eastAsia="Calibri"/>
          <w:lang w:eastAsia="en-AU"/>
        </w:rPr>
        <w:t xml:space="preserve"> </w:t>
      </w:r>
      <w:r w:rsidRPr="00AA31AC">
        <w:rPr>
          <w:rFonts w:eastAsia="Calibri"/>
          <w:lang w:eastAsia="en-AU"/>
        </w:rPr>
        <w:t>Learning to move between the existing and new languages and cultures is integral to language learning and is the key to the development of students’ intercultural capability.</w:t>
      </w:r>
      <w:r w:rsidR="00E1129F">
        <w:rPr>
          <w:rFonts w:eastAsia="Calibri"/>
          <w:lang w:eastAsia="en-AU"/>
        </w:rPr>
        <w:t xml:space="preserve"> </w:t>
      </w:r>
      <w:r w:rsidRPr="00AA31AC">
        <w:rPr>
          <w:rFonts w:eastAsia="Calibri"/>
          <w:lang w:eastAsia="en-AU"/>
        </w:rPr>
        <w:t xml:space="preserve">By learning a new language or learning to use an existing language in new domains and contexts, students </w:t>
      </w:r>
      <w:proofErr w:type="gramStart"/>
      <w:r w:rsidRPr="00AA31AC">
        <w:rPr>
          <w:rFonts w:eastAsia="Calibri"/>
          <w:lang w:eastAsia="en-AU"/>
        </w:rPr>
        <w:t>are able to</w:t>
      </w:r>
      <w:proofErr w:type="gramEnd"/>
      <w:r w:rsidRPr="00AA31AC">
        <w:rPr>
          <w:rFonts w:eastAsia="Calibri"/>
          <w:lang w:eastAsia="en-AU"/>
        </w:rPr>
        <w:t xml:space="preserve"> notice, compare, and reflect on things previously taken for granted; to explore their own linguistic, social and cultural practices as well as those associated with the target language.</w:t>
      </w:r>
      <w:r w:rsidR="00E1129F">
        <w:rPr>
          <w:rFonts w:eastAsia="Calibri"/>
          <w:lang w:eastAsia="en-AU"/>
        </w:rPr>
        <w:t xml:space="preserve"> </w:t>
      </w:r>
      <w:r w:rsidRPr="00AA31AC">
        <w:rPr>
          <w:rFonts w:eastAsia="Calibri"/>
          <w:lang w:eastAsia="en-AU"/>
        </w:rPr>
        <w:t>They begin to see the complexity, variability, and sometimes the contradictions involved in using language.</w:t>
      </w:r>
      <w:r w:rsidR="00E1129F">
        <w:rPr>
          <w:rFonts w:eastAsia="Calibri"/>
          <w:lang w:eastAsia="en-AU"/>
        </w:rPr>
        <w:t xml:space="preserve"> </w:t>
      </w:r>
      <w:r w:rsidRPr="00AA31AC">
        <w:rPr>
          <w:rFonts w:eastAsia="Calibri"/>
          <w:lang w:eastAsia="en-AU"/>
        </w:rPr>
        <w:t>Learning a new language does not require forsaking the first language.</w:t>
      </w:r>
      <w:r w:rsidR="00E1129F">
        <w:rPr>
          <w:rFonts w:eastAsia="Calibri"/>
          <w:lang w:eastAsia="en-AU"/>
        </w:rPr>
        <w:t xml:space="preserve"> </w:t>
      </w:r>
      <w:r w:rsidRPr="00AA31AC">
        <w:rPr>
          <w:rFonts w:eastAsia="Calibri"/>
          <w:lang w:eastAsia="en-AU"/>
        </w:rPr>
        <w:t>It is an enriching and cumulative process, which broadens the learner’s communicative repertoire, providing additional resources for interpreting and making meaning.</w:t>
      </w:r>
      <w:r w:rsidR="00E1129F">
        <w:rPr>
          <w:rFonts w:eastAsia="Calibri"/>
          <w:lang w:eastAsia="en-AU"/>
        </w:rPr>
        <w:t xml:space="preserve"> </w:t>
      </w:r>
      <w:r w:rsidRPr="00AA31AC">
        <w:rPr>
          <w:rFonts w:eastAsia="Calibri"/>
          <w:lang w:eastAsia="en-AU"/>
        </w:rPr>
        <w:t xml:space="preserve">Learners come to realise that interactions between different people via different languages also </w:t>
      </w:r>
      <w:r w:rsidRPr="00AA31AC">
        <w:rPr>
          <w:rFonts w:eastAsia="Calibri"/>
          <w:lang w:eastAsia="en-AU"/>
        </w:rPr>
        <w:lastRenderedPageBreak/>
        <w:t>involves interactions between the different kinds of knowledge, understanding, and values that are articulated through language(s) and culture(s).</w:t>
      </w:r>
      <w:r w:rsidR="00E1129F">
        <w:rPr>
          <w:rFonts w:eastAsia="Calibri"/>
          <w:lang w:eastAsia="en-AU"/>
        </w:rPr>
        <w:t xml:space="preserve"> </w:t>
      </w:r>
      <w:r w:rsidRPr="00AA31AC">
        <w:rPr>
          <w:rFonts w:eastAsia="Calibri"/>
          <w:lang w:eastAsia="en-AU"/>
        </w:rPr>
        <w:t xml:space="preserve">They realise that successful intercultural communication is not only determined by what they do or say but also by what members of the other language and culture understand from what they say or do. </w:t>
      </w:r>
    </w:p>
    <w:p w14:paraId="743D9D9A" w14:textId="43EBF98A" w:rsidR="00820072" w:rsidRPr="001407BB" w:rsidRDefault="00820072" w:rsidP="00820072">
      <w:pPr>
        <w:pStyle w:val="Heading1"/>
      </w:pPr>
      <w:bookmarkStart w:id="54" w:name="_Toc86325612"/>
      <w:r w:rsidRPr="001407BB">
        <w:t>Cross</w:t>
      </w:r>
      <w:r w:rsidR="004C7CEF">
        <w:t>-</w:t>
      </w:r>
      <w:r w:rsidRPr="001407BB">
        <w:t>Curriculum Priorities</w:t>
      </w:r>
      <w:bookmarkEnd w:id="54"/>
    </w:p>
    <w:p w14:paraId="7AD418CC" w14:textId="77777777" w:rsidR="00820072" w:rsidRPr="001407BB" w:rsidRDefault="00820072" w:rsidP="00820072">
      <w:pPr>
        <w:pStyle w:val="Heading3"/>
      </w:pPr>
      <w:r w:rsidRPr="001407BB">
        <w:t xml:space="preserve">Aboriginal and Torres Strait Islander </w:t>
      </w:r>
      <w:r>
        <w:t>H</w:t>
      </w:r>
      <w:r w:rsidRPr="001407BB">
        <w:t xml:space="preserve">istories and </w:t>
      </w:r>
      <w:r>
        <w:t>C</w:t>
      </w:r>
      <w:r w:rsidRPr="001407BB">
        <w:t xml:space="preserve">ultures </w:t>
      </w:r>
    </w:p>
    <w:p w14:paraId="35C8540E" w14:textId="77777777" w:rsidR="00820072" w:rsidRPr="001407BB" w:rsidRDefault="00820072" w:rsidP="00820072">
      <w:r w:rsidRPr="001407BB">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614D5FFF" w14:textId="77777777" w:rsidR="00820072" w:rsidRPr="001407BB" w:rsidRDefault="00820072" w:rsidP="00820072">
      <w:pPr>
        <w:pStyle w:val="Heading3"/>
      </w:pPr>
      <w:r w:rsidRPr="001407BB">
        <w:t xml:space="preserve">Asia and Australia’s </w:t>
      </w:r>
      <w:r>
        <w:t>E</w:t>
      </w:r>
      <w:r w:rsidRPr="001407BB">
        <w:t>ngagement with Asia</w:t>
      </w:r>
    </w:p>
    <w:p w14:paraId="70689B57" w14:textId="77777777" w:rsidR="00820072" w:rsidRPr="001407BB" w:rsidRDefault="00820072" w:rsidP="00820072">
      <w:r w:rsidRPr="001407BB">
        <w:t>The Asia and Australia’s engagement with Asia priority provides the opportunity for students to celebrate the social, cultural, political and economic links that connect Australia with Asia.</w:t>
      </w:r>
    </w:p>
    <w:p w14:paraId="781C5369" w14:textId="77777777" w:rsidR="00820072" w:rsidRPr="001407BB" w:rsidRDefault="00820072" w:rsidP="00820072">
      <w:r w:rsidRPr="001407BB">
        <w:t>This priority will ensure that students learn about and recognise the diversity within and between the countries of the Asia region. They will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p>
    <w:p w14:paraId="71B8D841" w14:textId="77777777" w:rsidR="00820072" w:rsidRPr="001407BB" w:rsidRDefault="00820072" w:rsidP="00820072">
      <w:pPr>
        <w:pStyle w:val="Heading3"/>
      </w:pPr>
      <w:r w:rsidRPr="001407BB">
        <w:t>Sustainability</w:t>
      </w:r>
    </w:p>
    <w:p w14:paraId="5B4D3238" w14:textId="77777777" w:rsidR="00820072" w:rsidRPr="001407BB" w:rsidRDefault="00820072" w:rsidP="00820072">
      <w:r w:rsidRPr="001407BB">
        <w:t>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w:t>
      </w:r>
    </w:p>
    <w:p w14:paraId="3B8C6AE1" w14:textId="77777777" w:rsidR="00820072" w:rsidRPr="001407BB" w:rsidRDefault="00820072" w:rsidP="00820072">
      <w:r w:rsidRPr="001407BB">
        <w:t>This priority will allow all young Australians to develop the knowledge, skills, values and world views necessary for them to act in ways that contribute to more sustainable patterns of living. It will enable individuals and communities to reflect on ways of interpreting and engaging with the world. The Sustainability priority is futures-oriented, focusing on protecting environments and creating a more ecologically and socially just world through informed action. Actions that support more sustainable patterns of living require consideration of environmental, social, cultural and economic systems and their interdependence.</w:t>
      </w:r>
    </w:p>
    <w:p w14:paraId="2FA4F2DE" w14:textId="77777777" w:rsidR="001744B9" w:rsidRDefault="00820072" w:rsidP="00820072">
      <w:r w:rsidRPr="001407BB">
        <w:t>The Sustainability priority is futures-oriented and calls on students to act sustainably as individuals and to participate in collective endeavours that are shared across local, regional and global communities. It emphasises the interdependence of environmental, social, cultural and economic systems.</w:t>
      </w:r>
    </w:p>
    <w:p w14:paraId="11078F02" w14:textId="77777777" w:rsidR="001744B9" w:rsidRDefault="001744B9" w:rsidP="00820072"/>
    <w:p w14:paraId="5F0A0147" w14:textId="66060C02" w:rsidR="001744B9" w:rsidRDefault="001744B9" w:rsidP="00820072">
      <w:pPr>
        <w:sectPr w:rsidR="001744B9" w:rsidSect="00612AEA">
          <w:headerReference w:type="even" r:id="rId20"/>
          <w:headerReference w:type="default" r:id="rId21"/>
          <w:footerReference w:type="default" r:id="rId22"/>
          <w:headerReference w:type="first" r:id="rId23"/>
          <w:pgSz w:w="11906" w:h="16838"/>
          <w:pgMar w:top="1440" w:right="1440" w:bottom="1440" w:left="1440" w:header="567" w:footer="567" w:gutter="0"/>
          <w:cols w:space="708"/>
          <w:docGrid w:linePitch="360"/>
        </w:sectPr>
      </w:pPr>
    </w:p>
    <w:p w14:paraId="65722A71" w14:textId="249ABA27" w:rsidR="001744B9" w:rsidRDefault="001744B9" w:rsidP="001744B9">
      <w:pPr>
        <w:jc w:val="center"/>
        <w:rPr>
          <w:b/>
          <w:sz w:val="40"/>
          <w:szCs w:val="40"/>
        </w:rPr>
      </w:pPr>
      <w:bookmarkStart w:id="55" w:name="_Toc524421975"/>
      <w:r>
        <w:rPr>
          <w:b/>
          <w:sz w:val="40"/>
          <w:szCs w:val="40"/>
        </w:rPr>
        <w:lastRenderedPageBreak/>
        <w:t xml:space="preserve">Beginning </w:t>
      </w:r>
      <w:r w:rsidR="004C7CEF">
        <w:rPr>
          <w:b/>
          <w:sz w:val="40"/>
          <w:szCs w:val="40"/>
        </w:rPr>
        <w:t xml:space="preserve">Modern </w:t>
      </w:r>
      <w:r>
        <w:rPr>
          <w:b/>
          <w:sz w:val="40"/>
          <w:szCs w:val="40"/>
        </w:rPr>
        <w:t>Languages</w:t>
      </w:r>
    </w:p>
    <w:p w14:paraId="67D32FE7" w14:textId="66539FC3" w:rsidR="001744B9" w:rsidRPr="0049305E" w:rsidRDefault="001744B9" w:rsidP="001744B9">
      <w:pPr>
        <w:jc w:val="center"/>
        <w:rPr>
          <w:b/>
          <w:sz w:val="36"/>
          <w:szCs w:val="36"/>
        </w:rPr>
      </w:pPr>
      <w:r w:rsidRPr="0049305E">
        <w:rPr>
          <w:b/>
          <w:sz w:val="36"/>
          <w:szCs w:val="36"/>
        </w:rPr>
        <w:t>A</w:t>
      </w:r>
      <w:r w:rsidR="009B0A1A">
        <w:rPr>
          <w:b/>
          <w:sz w:val="36"/>
          <w:szCs w:val="36"/>
        </w:rPr>
        <w:t>/</w:t>
      </w:r>
      <w:r w:rsidRPr="0049305E">
        <w:rPr>
          <w:b/>
          <w:sz w:val="36"/>
          <w:szCs w:val="36"/>
        </w:rPr>
        <w:t>T</w:t>
      </w:r>
      <w:r w:rsidR="009B0A1A">
        <w:rPr>
          <w:b/>
          <w:sz w:val="36"/>
          <w:szCs w:val="36"/>
        </w:rPr>
        <w:t>/</w:t>
      </w:r>
      <w:r w:rsidRPr="0049305E">
        <w:rPr>
          <w:b/>
          <w:sz w:val="36"/>
          <w:szCs w:val="36"/>
        </w:rPr>
        <w:t>M</w:t>
      </w:r>
    </w:p>
    <w:p w14:paraId="3AC843D1" w14:textId="4750138A" w:rsidR="00820072" w:rsidRDefault="00820072" w:rsidP="00820072">
      <w:pPr>
        <w:pStyle w:val="Heading1"/>
      </w:pPr>
      <w:bookmarkStart w:id="56" w:name="_Toc86325613"/>
      <w:r w:rsidRPr="00F7284A">
        <w:t>Rationale</w:t>
      </w:r>
      <w:bookmarkEnd w:id="55"/>
      <w:bookmarkEnd w:id="56"/>
    </w:p>
    <w:p w14:paraId="2FDE8F5B" w14:textId="77777777" w:rsidR="00820072" w:rsidRPr="00F1297B" w:rsidRDefault="00820072" w:rsidP="00820072">
      <w:bookmarkStart w:id="57" w:name="_Hlk8037367"/>
      <w:r w:rsidRPr="00F1297B">
        <w:t>Learning additional languages widens horizons, broadens cognitive and cultural experience</w:t>
      </w:r>
      <w:r>
        <w:t>,</w:t>
      </w:r>
      <w:r w:rsidRPr="00F1297B">
        <w:t xml:space="preserve"> and develops co</w:t>
      </w:r>
      <w:r>
        <w:t>mmunicative and intercultural capabilities</w:t>
      </w:r>
      <w:r w:rsidRPr="00F1297B">
        <w:t xml:space="preserve">. It also </w:t>
      </w:r>
      <w:proofErr w:type="gramStart"/>
      <w:r w:rsidRPr="00F1297B">
        <w:t>opens up</w:t>
      </w:r>
      <w:proofErr w:type="gramEnd"/>
      <w:r w:rsidRPr="00F1297B">
        <w:t xml:space="preserve"> new perspectives for learners, not only in relation to other cultures and languages, but also in terms of their own language and cultural practices. </w:t>
      </w:r>
    </w:p>
    <w:p w14:paraId="082E5527" w14:textId="77777777" w:rsidR="006044F0" w:rsidRDefault="00820072" w:rsidP="00820072">
      <w:r w:rsidRPr="005D3B52">
        <w:t xml:space="preserve">Learning languages strengthens intellectual and analytical capability and enhances creative and critical thinking. Students develop an understanding of the nature of language (including linguistic and stylistic features), of culture, and of the process of communication. They develop understanding of how values and culture shape </w:t>
      </w:r>
      <w:r>
        <w:t xml:space="preserve">a learner’s </w:t>
      </w:r>
      <w:r w:rsidRPr="005D3B52">
        <w:t>world view</w:t>
      </w:r>
      <w:r>
        <w:t xml:space="preserve">. </w:t>
      </w:r>
    </w:p>
    <w:p w14:paraId="74856A65" w14:textId="77777777" w:rsidR="006044F0" w:rsidRDefault="00820072" w:rsidP="00820072">
      <w:r>
        <w:t xml:space="preserve">Learning languages </w:t>
      </w:r>
      <w:r w:rsidRPr="005D3B52">
        <w:t xml:space="preserve">extends the learner’s understanding of themselves, their heritage, values, culture, and identity. Students develop </w:t>
      </w:r>
      <w:r w:rsidR="006044F0">
        <w:t xml:space="preserve">intracultural and </w:t>
      </w:r>
      <w:r w:rsidRPr="005D3B52">
        <w:t xml:space="preserve">intercultural capability; </w:t>
      </w:r>
      <w:r>
        <w:t xml:space="preserve">they </w:t>
      </w:r>
      <w:r w:rsidRPr="005D3B52">
        <w:t>develop understanding of, and respect for</w:t>
      </w:r>
      <w:r>
        <w:t>,</w:t>
      </w:r>
      <w:r w:rsidRPr="005D3B52">
        <w:t xml:space="preserve"> diversity and difference, and openness to different perspectives and experiences. </w:t>
      </w:r>
    </w:p>
    <w:p w14:paraId="3D4F8B7E" w14:textId="77777777" w:rsidR="00820072" w:rsidRPr="005D3B52" w:rsidRDefault="00820072" w:rsidP="00820072">
      <w:r w:rsidRPr="005D3B52">
        <w:t xml:space="preserve">Learning languages contributes to strengthening the community’s social, economic, and international development capabilities. </w:t>
      </w:r>
    </w:p>
    <w:p w14:paraId="2FA742B5" w14:textId="77777777" w:rsidR="00820072" w:rsidRPr="005D3B52" w:rsidRDefault="00820072" w:rsidP="00820072">
      <w:r w:rsidRPr="005D3B52">
        <w:t>Students learn to reorganise their thinking to accommodate the structure of another language</w:t>
      </w:r>
      <w:r>
        <w:t>. T</w:t>
      </w:r>
      <w:r w:rsidRPr="005D3B52">
        <w:t>hey develop cognitive flexibility and problem-solving ability</w:t>
      </w:r>
      <w:r>
        <w:t>,</w:t>
      </w:r>
      <w:r w:rsidRPr="005D3B52">
        <w:t xml:space="preserve"> which can be applied when problems and solutions are not evident, as well as when critical thinking and creative approaches are required. </w:t>
      </w:r>
    </w:p>
    <w:p w14:paraId="3EB6DCBD" w14:textId="77777777" w:rsidR="00820072" w:rsidRPr="000C2E12" w:rsidRDefault="00820072" w:rsidP="00820072">
      <w:pPr>
        <w:pStyle w:val="Heading1"/>
      </w:pPr>
      <w:bookmarkStart w:id="58" w:name="_Toc524421976"/>
      <w:bookmarkStart w:id="59" w:name="_Toc86325614"/>
      <w:bookmarkEnd w:id="57"/>
      <w:r w:rsidRPr="000C2E12">
        <w:t>Goals</w:t>
      </w:r>
      <w:bookmarkEnd w:id="58"/>
      <w:bookmarkEnd w:id="59"/>
    </w:p>
    <w:p w14:paraId="083F2757" w14:textId="77777777" w:rsidR="00820072" w:rsidRDefault="00820072" w:rsidP="00820072">
      <w:pPr>
        <w:rPr>
          <w:rFonts w:cs="Times New (W1)"/>
          <w:szCs w:val="22"/>
        </w:rPr>
      </w:pPr>
      <w:r>
        <w:rPr>
          <w:rFonts w:cs="Times New (W1)"/>
          <w:szCs w:val="22"/>
        </w:rPr>
        <w:t>T</w:t>
      </w:r>
      <w:r w:rsidRPr="005D3B52">
        <w:rPr>
          <w:rFonts w:cs="Times New (W1)"/>
          <w:szCs w:val="22"/>
        </w:rPr>
        <w:t xml:space="preserve">his </w:t>
      </w:r>
      <w:r>
        <w:rPr>
          <w:rFonts w:cs="Times New (W1)"/>
          <w:szCs w:val="22"/>
        </w:rPr>
        <w:t>course</w:t>
      </w:r>
      <w:r w:rsidRPr="005D3B52">
        <w:rPr>
          <w:rFonts w:cs="Times New (W1)"/>
          <w:szCs w:val="22"/>
        </w:rPr>
        <w:t xml:space="preserve"> should enable students to:</w:t>
      </w:r>
    </w:p>
    <w:p w14:paraId="79D4DE90" w14:textId="77777777" w:rsidR="00820072" w:rsidRPr="005D3B52" w:rsidRDefault="00820072" w:rsidP="00820072">
      <w:pPr>
        <w:pStyle w:val="ListBullets"/>
      </w:pPr>
      <w:r w:rsidRPr="005D3B52">
        <w:t>enhance their capacity to communicate and interact effectively within and across languages and cultures</w:t>
      </w:r>
      <w:r>
        <w:t xml:space="preserve"> and </w:t>
      </w:r>
      <w:r w:rsidRPr="005D3B52">
        <w:t xml:space="preserve">show control over linguistic elements </w:t>
      </w:r>
      <w:r>
        <w:t xml:space="preserve">with </w:t>
      </w:r>
      <w:r w:rsidRPr="005D3B52">
        <w:t>an awareness of audience and purpose</w:t>
      </w:r>
    </w:p>
    <w:p w14:paraId="766B2FB9" w14:textId="77777777" w:rsidR="00820072" w:rsidRPr="005D3B52" w:rsidRDefault="00820072" w:rsidP="00820072">
      <w:pPr>
        <w:pStyle w:val="ListBullets"/>
      </w:pPr>
      <w:r w:rsidRPr="005D3B52">
        <w:t xml:space="preserve">acquire language learning </w:t>
      </w:r>
      <w:r>
        <w:t xml:space="preserve">processes and </w:t>
      </w:r>
      <w:r w:rsidRPr="005D3B52">
        <w:t xml:space="preserve">strategies </w:t>
      </w:r>
    </w:p>
    <w:p w14:paraId="0912BE54" w14:textId="77777777" w:rsidR="00820072" w:rsidRPr="005D3B52" w:rsidRDefault="00820072" w:rsidP="00820072">
      <w:pPr>
        <w:pStyle w:val="ListBullets"/>
      </w:pPr>
      <w:r w:rsidRPr="005D3B52">
        <w:t>understand the interrelationship of language and culture</w:t>
      </w:r>
      <w:r>
        <w:t>,</w:t>
      </w:r>
      <w:r w:rsidRPr="005D3B52">
        <w:t xml:space="preserve"> and the importance of </w:t>
      </w:r>
      <w:r w:rsidR="004C216C">
        <w:t xml:space="preserve">intracultural and </w:t>
      </w:r>
      <w:r w:rsidRPr="005D3B52">
        <w:t>intercultural c</w:t>
      </w:r>
      <w:r>
        <w:t>apabilities</w:t>
      </w:r>
    </w:p>
    <w:p w14:paraId="2F1C4235" w14:textId="77777777" w:rsidR="00820072" w:rsidRPr="005D3B52" w:rsidRDefault="00820072" w:rsidP="00820072">
      <w:pPr>
        <w:pStyle w:val="ListBullets"/>
      </w:pPr>
      <w:r>
        <w:t>acquire skills to be a global citizen</w:t>
      </w:r>
    </w:p>
    <w:p w14:paraId="6A24ACBD" w14:textId="77777777" w:rsidR="00820072" w:rsidRPr="005D3B52" w:rsidRDefault="00820072" w:rsidP="00820072">
      <w:pPr>
        <w:pStyle w:val="ListBullets"/>
      </w:pPr>
      <w:r w:rsidRPr="005D3B52">
        <w:t xml:space="preserve">understand the </w:t>
      </w:r>
      <w:r>
        <w:t xml:space="preserve">diversity and </w:t>
      </w:r>
      <w:r w:rsidRPr="005D3B52">
        <w:t>variability of language use – how language changes with the context of situation and culture (participants and their relationship, circumstances of communication)</w:t>
      </w:r>
    </w:p>
    <w:p w14:paraId="57B99640" w14:textId="74D8807E" w:rsidR="00820072" w:rsidRPr="00820072" w:rsidRDefault="00820072" w:rsidP="001744B9">
      <w:pPr>
        <w:pStyle w:val="Heading1"/>
      </w:pPr>
      <w:bookmarkStart w:id="60" w:name="_Toc86325615"/>
      <w:r w:rsidRPr="00820072">
        <w:t xml:space="preserve">Unit </w:t>
      </w:r>
      <w:r w:rsidR="004C7CEF">
        <w:t>T</w:t>
      </w:r>
      <w:r w:rsidRPr="00820072">
        <w:t>itles</w:t>
      </w:r>
      <w:bookmarkEnd w:id="60"/>
    </w:p>
    <w:p w14:paraId="05C6032C" w14:textId="77777777" w:rsidR="00820072" w:rsidRDefault="00820072" w:rsidP="00B414BD">
      <w:pPr>
        <w:pStyle w:val="ListBullets"/>
      </w:pPr>
      <w:r>
        <w:t>The Individual</w:t>
      </w:r>
    </w:p>
    <w:p w14:paraId="1874745F" w14:textId="77777777" w:rsidR="00820072" w:rsidRPr="006413C1" w:rsidRDefault="00820072" w:rsidP="00B414BD">
      <w:pPr>
        <w:pStyle w:val="ListBullets"/>
      </w:pPr>
      <w:r w:rsidRPr="006413C1">
        <w:t>Society and Community</w:t>
      </w:r>
    </w:p>
    <w:p w14:paraId="46A11BA1" w14:textId="77777777" w:rsidR="00820072" w:rsidRPr="006413C1" w:rsidRDefault="00820072" w:rsidP="00B414BD">
      <w:pPr>
        <w:pStyle w:val="ListBullets"/>
      </w:pPr>
      <w:r>
        <w:t>The Changing World</w:t>
      </w:r>
    </w:p>
    <w:p w14:paraId="2DADD564" w14:textId="77777777" w:rsidR="00820072" w:rsidRPr="006413C1" w:rsidRDefault="00820072" w:rsidP="00B414BD">
      <w:pPr>
        <w:pStyle w:val="ListBullets"/>
      </w:pPr>
      <w:r>
        <w:t>Diverse Perspectives</w:t>
      </w:r>
    </w:p>
    <w:p w14:paraId="00E0385F" w14:textId="662495ED" w:rsidR="00820072" w:rsidRDefault="007E5FB6" w:rsidP="00B414BD">
      <w:pPr>
        <w:pStyle w:val="ListBullets"/>
      </w:pPr>
      <w:r>
        <w:t>Independent</w:t>
      </w:r>
      <w:r w:rsidR="00820072" w:rsidRPr="006413C1">
        <w:t xml:space="preserve"> Study</w:t>
      </w:r>
    </w:p>
    <w:p w14:paraId="34DF3C3A" w14:textId="77777777" w:rsidR="00820072" w:rsidRDefault="00820072" w:rsidP="00820072"/>
    <w:p w14:paraId="73163AE2" w14:textId="77777777" w:rsidR="00820072" w:rsidRDefault="00820072" w:rsidP="00820072">
      <w:pPr>
        <w:sectPr w:rsidR="00820072" w:rsidSect="001744B9">
          <w:pgSz w:w="11906" w:h="16838"/>
          <w:pgMar w:top="1134" w:right="1440" w:bottom="993" w:left="1440" w:header="567" w:footer="567" w:gutter="0"/>
          <w:cols w:space="708"/>
          <w:docGrid w:linePitch="360"/>
        </w:sectPr>
      </w:pPr>
    </w:p>
    <w:p w14:paraId="36DDF630" w14:textId="77777777" w:rsidR="00820072" w:rsidRPr="00172588" w:rsidRDefault="00820072" w:rsidP="00820072">
      <w:pPr>
        <w:pStyle w:val="Heading1"/>
      </w:pPr>
      <w:bookmarkStart w:id="61" w:name="_Toc86325616"/>
      <w:r w:rsidRPr="00196FE8">
        <w:lastRenderedPageBreak/>
        <w:t xml:space="preserve">Organisation of </w:t>
      </w:r>
      <w:r>
        <w:t>C</w:t>
      </w:r>
      <w:r w:rsidRPr="00196FE8">
        <w:t>ontent</w:t>
      </w:r>
      <w:bookmarkEnd w:id="61"/>
    </w:p>
    <w:p w14:paraId="7C3A57E4" w14:textId="77777777" w:rsidR="00820072" w:rsidRDefault="00820072" w:rsidP="00CE5392">
      <w:pPr>
        <w:pStyle w:val="Heading3"/>
      </w:pPr>
      <w:r>
        <w:t>The Individual</w:t>
      </w:r>
    </w:p>
    <w:p w14:paraId="654AB877" w14:textId="77777777" w:rsidR="00820072" w:rsidRPr="000D14F2" w:rsidRDefault="00820072" w:rsidP="00820072">
      <w:pPr>
        <w:rPr>
          <w:bCs/>
          <w:szCs w:val="28"/>
        </w:rPr>
      </w:pPr>
      <w:r w:rsidRPr="000D14F2">
        <w:rPr>
          <w:bCs/>
        </w:rPr>
        <w:t xml:space="preserve">In this unit students </w:t>
      </w:r>
      <w:r w:rsidRPr="000D14F2">
        <w:rPr>
          <w:lang w:val="en-US"/>
        </w:rPr>
        <w:t>learn about how relationships and personal experiences shape identity. Students explore ways of belonging and reflect upon their own expression of identity through the target language</w:t>
      </w:r>
      <w:r w:rsidRPr="00453A62">
        <w:rPr>
          <w:sz w:val="16"/>
          <w:szCs w:val="16"/>
          <w:lang w:val="en-US"/>
        </w:rPr>
        <w:t>.</w:t>
      </w:r>
    </w:p>
    <w:p w14:paraId="7E93AA22" w14:textId="77777777" w:rsidR="00820072" w:rsidRDefault="00820072" w:rsidP="00CE5392">
      <w:pPr>
        <w:pStyle w:val="Heading3"/>
      </w:pPr>
      <w:r w:rsidRPr="006413C1">
        <w:t>Society and Community</w:t>
      </w:r>
    </w:p>
    <w:p w14:paraId="01F2D2B1" w14:textId="77777777" w:rsidR="00820072" w:rsidRPr="000D14F2" w:rsidRDefault="00820072" w:rsidP="00820072">
      <w:pPr>
        <w:rPr>
          <w:b/>
          <w:bCs/>
        </w:rPr>
      </w:pPr>
      <w:r w:rsidRPr="000D14F2">
        <w:rPr>
          <w:bCs/>
        </w:rPr>
        <w:t>In this unit students</w:t>
      </w:r>
      <w:r>
        <w:rPr>
          <w:bCs/>
        </w:rPr>
        <w:t xml:space="preserve"> </w:t>
      </w:r>
      <w:r w:rsidRPr="000D14F2">
        <w:rPr>
          <w:lang w:val="en-US"/>
        </w:rPr>
        <w:t>learn how different language communities are organized. They learn through the target language how to engage in diverse cultural practices and consider these in relation to their own. Students explore how to participate in society and the community</w:t>
      </w:r>
    </w:p>
    <w:p w14:paraId="5B8978FC" w14:textId="77777777" w:rsidR="00820072" w:rsidRDefault="00820072" w:rsidP="00CE5392">
      <w:pPr>
        <w:pStyle w:val="Heading3"/>
      </w:pPr>
      <w:r>
        <w:t>The Changing World</w:t>
      </w:r>
    </w:p>
    <w:p w14:paraId="43F34D97" w14:textId="77777777" w:rsidR="00820072" w:rsidRPr="006413C1" w:rsidRDefault="00820072" w:rsidP="00820072">
      <w:pPr>
        <w:rPr>
          <w:b/>
          <w:bCs/>
          <w:szCs w:val="28"/>
        </w:rPr>
      </w:pPr>
      <w:r w:rsidRPr="000D14F2">
        <w:rPr>
          <w:bCs/>
        </w:rPr>
        <w:t>In this unit</w:t>
      </w:r>
      <w:r w:rsidRPr="000D14F2">
        <w:rPr>
          <w:b/>
          <w:bCs/>
        </w:rPr>
        <w:t xml:space="preserve"> </w:t>
      </w:r>
      <w:r w:rsidRPr="000D14F2">
        <w:rPr>
          <w:lang w:val="en-US"/>
        </w:rPr>
        <w:t>students learn how values and culture/s shape an understanding of, and interaction with issues that impact our world. Students explore, through the target language, challenges and opportunities to share responsibilities</w:t>
      </w:r>
      <w:r w:rsidRPr="00453A62">
        <w:rPr>
          <w:sz w:val="16"/>
          <w:szCs w:val="16"/>
          <w:lang w:val="en-US"/>
        </w:rPr>
        <w:t>.</w:t>
      </w:r>
    </w:p>
    <w:p w14:paraId="67F475DE" w14:textId="77777777" w:rsidR="00820072" w:rsidRDefault="00820072" w:rsidP="00CE5392">
      <w:pPr>
        <w:pStyle w:val="Heading3"/>
      </w:pPr>
      <w:r>
        <w:t>Diverse Perspectives</w:t>
      </w:r>
    </w:p>
    <w:p w14:paraId="451C214E" w14:textId="77777777" w:rsidR="00090146" w:rsidRPr="00A155A7" w:rsidRDefault="00090146" w:rsidP="00090146">
      <w:r w:rsidRPr="00A155A7">
        <w:t>Students learn how culture and language are expressed and appreciated in diverse mediums to communicate, sustain and challenge thinking, behaviour and systems. Students examine and demonstrate an awareness of perspectives. They explore, through the target language, a diversity of cultural expressions</w:t>
      </w:r>
      <w:r>
        <w:t xml:space="preserve"> such as</w:t>
      </w:r>
      <w:r w:rsidRPr="004F5805">
        <w:rPr>
          <w:color w:val="FF0000"/>
        </w:rPr>
        <w:t xml:space="preserve"> </w:t>
      </w:r>
      <w:r w:rsidRPr="00090146">
        <w:t>the arts and sciences.</w:t>
      </w:r>
    </w:p>
    <w:p w14:paraId="37F5CC76" w14:textId="0DE7FF36" w:rsidR="00820072" w:rsidRDefault="007E5FB6" w:rsidP="00CE5392">
      <w:pPr>
        <w:pStyle w:val="Heading3"/>
        <w:rPr>
          <w:rFonts w:cs="Arial"/>
        </w:rPr>
      </w:pPr>
      <w:r>
        <w:t>Independent</w:t>
      </w:r>
      <w:r w:rsidRPr="006413C1">
        <w:t xml:space="preserve"> </w:t>
      </w:r>
      <w:r w:rsidR="00820072" w:rsidRPr="006413C1">
        <w:t>Stud</w:t>
      </w:r>
      <w:r w:rsidR="00820072">
        <w:t>y</w:t>
      </w:r>
    </w:p>
    <w:p w14:paraId="5A78B027" w14:textId="77777777" w:rsidR="000F2B73" w:rsidRPr="00A8690B" w:rsidRDefault="000F2B73" w:rsidP="000F2B73">
      <w:pPr>
        <w:spacing w:after="120"/>
        <w:rPr>
          <w:lang w:eastAsia="en-AU"/>
        </w:rPr>
      </w:pPr>
      <w:bookmarkStart w:id="62" w:name="_Hlk87531859"/>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630AA5E7" w14:textId="31D277DA" w:rsidR="000F2B73" w:rsidRPr="00A8690B" w:rsidRDefault="000F2B73" w:rsidP="000F2B73">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2"/>
      <w:r w:rsidRPr="00A8690B">
        <w:t>Principal approval can also be sought by a student in Year 12 to enrol concurrently in an Independent Study unit and their third .0 unit in this course of study.</w:t>
      </w:r>
    </w:p>
    <w:p w14:paraId="05165C86" w14:textId="77777777" w:rsidR="001744B9" w:rsidRDefault="001744B9">
      <w:pPr>
        <w:spacing w:before="0"/>
        <w:rPr>
          <w:lang w:val="en-US"/>
        </w:rPr>
      </w:pPr>
      <w:r>
        <w:rPr>
          <w:lang w:val="en-US"/>
        </w:rPr>
        <w:br w:type="page"/>
      </w:r>
    </w:p>
    <w:p w14:paraId="18EBC6B9" w14:textId="77777777" w:rsidR="00820072" w:rsidRPr="00727D5D" w:rsidRDefault="00820072" w:rsidP="00820072">
      <w:pPr>
        <w:pStyle w:val="Heading1"/>
      </w:pPr>
      <w:bookmarkStart w:id="63" w:name="_Toc525640296"/>
      <w:bookmarkStart w:id="64" w:name="_Toc1565910"/>
      <w:bookmarkStart w:id="65" w:name="_Toc86325617"/>
      <w:bookmarkStart w:id="66" w:name="_Hlk1641873"/>
      <w:bookmarkStart w:id="67" w:name="_Hlk1652251"/>
      <w:bookmarkStart w:id="68" w:name="_Hlk1637394"/>
      <w:r w:rsidRPr="00727D5D">
        <w:lastRenderedPageBreak/>
        <w:t>Assessment</w:t>
      </w:r>
      <w:bookmarkEnd w:id="63"/>
      <w:bookmarkEnd w:id="64"/>
      <w:bookmarkEnd w:id="65"/>
    </w:p>
    <w:p w14:paraId="28335D15" w14:textId="0458AD72" w:rsidR="00820072" w:rsidRPr="00A25713" w:rsidRDefault="00820072" w:rsidP="00820072">
      <w:bookmarkStart w:id="69" w:name="_Hlk1650941"/>
      <w:r w:rsidRPr="00A25713">
        <w:t>The identification of criteria within the achievement standards and assessment task types and weightings provide</w:t>
      </w:r>
      <w:r w:rsidR="009B0A1A">
        <w:t>s</w:t>
      </w:r>
      <w:r w:rsidRPr="00A25713">
        <w:t xml:space="preserve"> a common and agreed basis for the collection of evidence of student achievement.</w:t>
      </w:r>
    </w:p>
    <w:p w14:paraId="5586B91B" w14:textId="77777777" w:rsidR="00820072" w:rsidRPr="00A25713" w:rsidRDefault="00820072" w:rsidP="00820072">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782FC7" w14:textId="4607972A" w:rsidR="00820072" w:rsidRPr="00A25713" w:rsidRDefault="00820072" w:rsidP="00820072">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FB11BA">
        <w:t>C</w:t>
      </w:r>
      <w:r w:rsidRPr="00A25713">
        <w:t>). It is highly desirable that assessment tasks engage students in demonstrating higher order thinking.</w:t>
      </w:r>
    </w:p>
    <w:p w14:paraId="19CDBF82" w14:textId="77777777" w:rsidR="00820072" w:rsidRPr="00A25713" w:rsidRDefault="00820072" w:rsidP="00820072">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69"/>
    <w:p w14:paraId="0538AC61" w14:textId="77777777" w:rsidR="00820072" w:rsidRPr="00A25713" w:rsidRDefault="00820072" w:rsidP="00820072">
      <w:pPr>
        <w:pStyle w:val="Heading2"/>
      </w:pPr>
      <w:r w:rsidRPr="00A25713">
        <w:t>Assessment Criteria</w:t>
      </w:r>
    </w:p>
    <w:p w14:paraId="6A39CA05" w14:textId="77777777" w:rsidR="00820072" w:rsidRPr="00A25713" w:rsidRDefault="00820072" w:rsidP="00820072">
      <w:r w:rsidRPr="00A25713">
        <w:t>Students will be assessed on the degree to which they demonstrate:</w:t>
      </w:r>
    </w:p>
    <w:p w14:paraId="46081847" w14:textId="43A2A8C2" w:rsidR="00820072" w:rsidRPr="00A25713" w:rsidRDefault="002C4315" w:rsidP="009F3831">
      <w:pPr>
        <w:pStyle w:val="ListBullets"/>
        <w:numPr>
          <w:ilvl w:val="0"/>
          <w:numId w:val="35"/>
        </w:numPr>
        <w:ind w:left="568" w:hanging="284"/>
      </w:pPr>
      <w:r>
        <w:t>communicating</w:t>
      </w:r>
    </w:p>
    <w:p w14:paraId="3F983C4D" w14:textId="30E19DD1" w:rsidR="00820072" w:rsidRPr="00820072" w:rsidRDefault="002C4315" w:rsidP="009F3831">
      <w:pPr>
        <w:pStyle w:val="ListBullets"/>
        <w:numPr>
          <w:ilvl w:val="0"/>
          <w:numId w:val="35"/>
        </w:numPr>
        <w:ind w:left="568" w:hanging="284"/>
      </w:pPr>
      <w:r>
        <w:t>understanding</w:t>
      </w:r>
      <w:r w:rsidR="00820072" w:rsidRPr="00A25713">
        <w:t>.</w:t>
      </w:r>
    </w:p>
    <w:p w14:paraId="7798DA89" w14:textId="77777777" w:rsidR="00177C6C" w:rsidRDefault="00177C6C" w:rsidP="00820072"/>
    <w:p w14:paraId="4E4E2E03" w14:textId="45E8307C" w:rsidR="001744B9" w:rsidRDefault="001744B9" w:rsidP="00820072">
      <w:pPr>
        <w:sectPr w:rsidR="001744B9" w:rsidSect="001744B9">
          <w:pgSz w:w="11906" w:h="16838"/>
          <w:pgMar w:top="1440" w:right="1440" w:bottom="1440" w:left="1440" w:header="567" w:footer="567" w:gutter="0"/>
          <w:cols w:space="708"/>
          <w:docGrid w:linePitch="360"/>
        </w:sectPr>
      </w:pPr>
    </w:p>
    <w:p w14:paraId="28481357" w14:textId="344F8E67" w:rsidR="00177C6C" w:rsidRPr="00177C6C" w:rsidRDefault="00177C6C" w:rsidP="00E86B02">
      <w:pPr>
        <w:pStyle w:val="Heading2"/>
      </w:pPr>
      <w:r w:rsidRPr="00177C6C">
        <w:lastRenderedPageBreak/>
        <w:t>Assessment Task Types</w:t>
      </w:r>
    </w:p>
    <w:tbl>
      <w:tblPr>
        <w:tblStyle w:val="TableGrid"/>
        <w:tblW w:w="9072" w:type="dxa"/>
        <w:jc w:val="center"/>
        <w:tblLook w:val="04A0" w:firstRow="1" w:lastRow="0" w:firstColumn="1" w:lastColumn="0" w:noHBand="0" w:noVBand="1"/>
      </w:tblPr>
      <w:tblGrid>
        <w:gridCol w:w="4536"/>
        <w:gridCol w:w="4536"/>
      </w:tblGrid>
      <w:tr w:rsidR="00177C6C" w:rsidRPr="004B0BC1" w14:paraId="4651D6A8" w14:textId="77777777" w:rsidTr="00AF65D2">
        <w:trPr>
          <w:jc w:val="center"/>
        </w:trPr>
        <w:tc>
          <w:tcPr>
            <w:tcW w:w="4536" w:type="dxa"/>
          </w:tcPr>
          <w:p w14:paraId="701AB9CF" w14:textId="77777777" w:rsidR="00177C6C" w:rsidRPr="004B0BC1" w:rsidRDefault="00177C6C" w:rsidP="00AF65D2">
            <w:pPr>
              <w:pStyle w:val="TabletextBold0"/>
              <w:rPr>
                <w:sz w:val="24"/>
                <w:szCs w:val="24"/>
              </w:rPr>
            </w:pPr>
            <w:r w:rsidRPr="004B0BC1">
              <w:rPr>
                <w:sz w:val="24"/>
                <w:szCs w:val="24"/>
              </w:rPr>
              <w:t>Inquiry based tasks 40%</w:t>
            </w:r>
          </w:p>
        </w:tc>
        <w:tc>
          <w:tcPr>
            <w:tcW w:w="4536" w:type="dxa"/>
          </w:tcPr>
          <w:p w14:paraId="4C5725CC" w14:textId="77777777" w:rsidR="00177C6C" w:rsidRPr="004B0BC1" w:rsidRDefault="00177C6C" w:rsidP="00AF65D2">
            <w:pPr>
              <w:pStyle w:val="TabletextBold0"/>
              <w:rPr>
                <w:sz w:val="24"/>
                <w:szCs w:val="24"/>
              </w:rPr>
            </w:pPr>
            <w:r w:rsidRPr="004B0BC1">
              <w:rPr>
                <w:sz w:val="24"/>
                <w:szCs w:val="24"/>
              </w:rPr>
              <w:t>In class tasks 60%</w:t>
            </w:r>
          </w:p>
        </w:tc>
      </w:tr>
      <w:tr w:rsidR="00177C6C" w:rsidRPr="0091516C" w14:paraId="5772A914" w14:textId="77777777" w:rsidTr="007A45DD">
        <w:trPr>
          <w:trHeight w:val="5846"/>
          <w:jc w:val="center"/>
        </w:trPr>
        <w:tc>
          <w:tcPr>
            <w:tcW w:w="4536" w:type="dxa"/>
          </w:tcPr>
          <w:p w14:paraId="4CA4B2D0" w14:textId="77777777" w:rsidR="00177C6C" w:rsidRDefault="00177C6C" w:rsidP="00AF65D2">
            <w:pPr>
              <w:rPr>
                <w:b/>
              </w:rPr>
            </w:pPr>
            <w:r>
              <w:rPr>
                <w:b/>
              </w:rPr>
              <w:t>P</w:t>
            </w:r>
            <w:r w:rsidRPr="0091516C">
              <w:rPr>
                <w:b/>
              </w:rPr>
              <w:t>reparation may be collaborative or individual, and production may be interactive</w:t>
            </w:r>
            <w:r>
              <w:rPr>
                <w:b/>
              </w:rPr>
              <w:t>;</w:t>
            </w:r>
            <w:r w:rsidRPr="0091516C">
              <w:rPr>
                <w:b/>
              </w:rPr>
              <w:t xml:space="preserve"> the assessment is based on individual production </w:t>
            </w:r>
          </w:p>
          <w:p w14:paraId="656CAFD9" w14:textId="77777777" w:rsidR="00177C6C" w:rsidRPr="0091516C" w:rsidRDefault="00177C6C" w:rsidP="00AF65D2">
            <w:pPr>
              <w:rPr>
                <w:b/>
              </w:rPr>
            </w:pPr>
            <w:r>
              <w:rPr>
                <w:b/>
              </w:rPr>
              <w:t>Examples</w:t>
            </w:r>
            <w:r w:rsidRPr="0091516C">
              <w:rPr>
                <w:b/>
              </w:rPr>
              <w:t>:</w:t>
            </w:r>
          </w:p>
          <w:p w14:paraId="15A31351" w14:textId="77777777" w:rsidR="00177C6C" w:rsidRPr="0091516C" w:rsidRDefault="00177C6C" w:rsidP="00AF65D2">
            <w:pPr>
              <w:pStyle w:val="TableTextListBullet"/>
            </w:pPr>
            <w:r w:rsidRPr="0091516C">
              <w:t>Blog/Vlog</w:t>
            </w:r>
          </w:p>
          <w:p w14:paraId="2C28CB17" w14:textId="77777777" w:rsidR="00177C6C" w:rsidRPr="0091516C" w:rsidRDefault="00177C6C" w:rsidP="00AF65D2">
            <w:pPr>
              <w:pStyle w:val="TableTextListBullet"/>
            </w:pPr>
            <w:r w:rsidRPr="0091516C">
              <w:t>Debate</w:t>
            </w:r>
          </w:p>
          <w:p w14:paraId="340401D4" w14:textId="77777777" w:rsidR="00177C6C" w:rsidRPr="0091516C" w:rsidRDefault="00177C6C" w:rsidP="00AF65D2">
            <w:pPr>
              <w:pStyle w:val="TableTextListBullet"/>
            </w:pPr>
            <w:r w:rsidRPr="0091516C">
              <w:t>Interview</w:t>
            </w:r>
          </w:p>
          <w:p w14:paraId="18C6FF01" w14:textId="77777777" w:rsidR="00177C6C" w:rsidRPr="0091516C" w:rsidRDefault="00177C6C" w:rsidP="00AF65D2">
            <w:pPr>
              <w:pStyle w:val="TableTextListBullet"/>
            </w:pPr>
            <w:r w:rsidRPr="0091516C">
              <w:t>Report</w:t>
            </w:r>
          </w:p>
          <w:p w14:paraId="25318CCD" w14:textId="77777777" w:rsidR="00177C6C" w:rsidRPr="0091516C" w:rsidRDefault="00177C6C" w:rsidP="00AF65D2">
            <w:pPr>
              <w:pStyle w:val="TableTextListBullet"/>
            </w:pPr>
            <w:r>
              <w:t>Seminar</w:t>
            </w:r>
          </w:p>
          <w:p w14:paraId="78F35A3A" w14:textId="77777777" w:rsidR="00177C6C" w:rsidRPr="0091516C" w:rsidRDefault="00177C6C" w:rsidP="00AF65D2">
            <w:pPr>
              <w:pStyle w:val="TableTextListBullet"/>
            </w:pPr>
            <w:r w:rsidRPr="0091516C">
              <w:t>News website</w:t>
            </w:r>
          </w:p>
          <w:p w14:paraId="2AD96765" w14:textId="77777777" w:rsidR="00177C6C" w:rsidRPr="00B934F2" w:rsidRDefault="00177C6C" w:rsidP="00AF65D2">
            <w:pPr>
              <w:pStyle w:val="TableTextListBullet"/>
            </w:pPr>
            <w:r w:rsidRPr="00B934F2">
              <w:t>Responding to multimodal texts using different outputs, including a changed context/audience/purpose (e.g. analytical, creative, persuasive)</w:t>
            </w:r>
          </w:p>
          <w:p w14:paraId="71605F23" w14:textId="77777777" w:rsidR="00177C6C" w:rsidRPr="0091516C" w:rsidRDefault="00177C6C" w:rsidP="00AF65D2">
            <w:pPr>
              <w:pStyle w:val="TableTextListBullet"/>
            </w:pPr>
            <w:r w:rsidRPr="0091516C">
              <w:t>Multimodal text with intercultural questions</w:t>
            </w:r>
          </w:p>
          <w:p w14:paraId="192EAC91" w14:textId="77777777" w:rsidR="00177C6C" w:rsidRPr="0091516C" w:rsidRDefault="00177C6C" w:rsidP="00AF65D2">
            <w:pPr>
              <w:pStyle w:val="TableTextListBullet"/>
            </w:pPr>
            <w:r w:rsidRPr="0091516C">
              <w:t xml:space="preserve">Tutorial </w:t>
            </w:r>
          </w:p>
        </w:tc>
        <w:tc>
          <w:tcPr>
            <w:tcW w:w="4536" w:type="dxa"/>
          </w:tcPr>
          <w:p w14:paraId="2E9EEB0D" w14:textId="77777777" w:rsidR="00177C6C" w:rsidRDefault="00177C6C" w:rsidP="00AF65D2">
            <w:pPr>
              <w:rPr>
                <w:b/>
              </w:rPr>
            </w:pPr>
            <w:r>
              <w:rPr>
                <w:b/>
              </w:rPr>
              <w:t xml:space="preserve">Individual </w:t>
            </w:r>
            <w:r w:rsidRPr="0091516C">
              <w:rPr>
                <w:b/>
              </w:rPr>
              <w:t xml:space="preserve">spontaneous production of language in response to an </w:t>
            </w:r>
            <w:proofErr w:type="gramStart"/>
            <w:r w:rsidRPr="0091516C">
              <w:rPr>
                <w:b/>
              </w:rPr>
              <w:t>un</w:t>
            </w:r>
            <w:r>
              <w:rPr>
                <w:b/>
              </w:rPr>
              <w:t xml:space="preserve">seen </w:t>
            </w:r>
            <w:r w:rsidRPr="0091516C">
              <w:rPr>
                <w:b/>
              </w:rPr>
              <w:t>stimulus/questions</w:t>
            </w:r>
            <w:proofErr w:type="gramEnd"/>
            <w:r w:rsidRPr="0091516C">
              <w:rPr>
                <w:b/>
              </w:rPr>
              <w:t>.</w:t>
            </w:r>
          </w:p>
          <w:p w14:paraId="21AC2A4A" w14:textId="77777777" w:rsidR="00177C6C" w:rsidRDefault="00177C6C" w:rsidP="00AF65D2">
            <w:pPr>
              <w:rPr>
                <w:b/>
              </w:rPr>
            </w:pPr>
          </w:p>
          <w:p w14:paraId="64DF272E" w14:textId="77777777" w:rsidR="00177C6C" w:rsidRPr="0091516C" w:rsidRDefault="00177C6C" w:rsidP="00AF65D2">
            <w:pPr>
              <w:rPr>
                <w:b/>
              </w:rPr>
            </w:pPr>
            <w:r w:rsidRPr="0091516C">
              <w:rPr>
                <w:b/>
              </w:rPr>
              <w:t>Examples:</w:t>
            </w:r>
          </w:p>
          <w:p w14:paraId="5FEF08CB" w14:textId="77777777" w:rsidR="00177C6C" w:rsidRPr="0091516C" w:rsidRDefault="00177C6C" w:rsidP="00AF65D2">
            <w:pPr>
              <w:pStyle w:val="TableTextListBullet"/>
            </w:pPr>
            <w:r w:rsidRPr="0091516C">
              <w:t>Oral interview</w:t>
            </w:r>
          </w:p>
          <w:p w14:paraId="703141F7" w14:textId="77777777" w:rsidR="00177C6C" w:rsidRPr="0091516C" w:rsidRDefault="00177C6C" w:rsidP="00AF65D2">
            <w:pPr>
              <w:pStyle w:val="TableTextListBullet"/>
            </w:pPr>
            <w:r w:rsidRPr="0091516C">
              <w:t>Sustained writing</w:t>
            </w:r>
          </w:p>
          <w:p w14:paraId="2CBC81FD" w14:textId="77777777" w:rsidR="00177C6C" w:rsidRPr="00B934F2" w:rsidRDefault="00177C6C" w:rsidP="00AF65D2">
            <w:pPr>
              <w:pStyle w:val="TableTextListBullet"/>
            </w:pPr>
            <w:r w:rsidRPr="00B934F2">
              <w:t>Responding to multimodal texts using different outputs, including a changed context/audience/purpose (e.g. analytical, creative, persuasive)</w:t>
            </w:r>
          </w:p>
          <w:p w14:paraId="56D3980E" w14:textId="77777777" w:rsidR="00177C6C" w:rsidRPr="0091516C" w:rsidRDefault="00177C6C" w:rsidP="00AF65D2"/>
          <w:p w14:paraId="0E7D466D" w14:textId="77777777" w:rsidR="00177C6C" w:rsidRDefault="00177C6C" w:rsidP="00AF65D2"/>
          <w:p w14:paraId="7703884E" w14:textId="77777777" w:rsidR="00177C6C" w:rsidRDefault="00177C6C" w:rsidP="00AF65D2"/>
          <w:p w14:paraId="5D9107D4" w14:textId="77777777" w:rsidR="00177C6C" w:rsidRDefault="00177C6C" w:rsidP="00AF65D2"/>
          <w:p w14:paraId="5D7E759B" w14:textId="77777777" w:rsidR="00177C6C" w:rsidRPr="00996385" w:rsidRDefault="00177C6C" w:rsidP="00AF65D2">
            <w:pPr>
              <w:rPr>
                <w:b/>
              </w:rPr>
            </w:pPr>
            <w:r>
              <w:rPr>
                <w:b/>
              </w:rPr>
              <w:t>L</w:t>
            </w:r>
            <w:r w:rsidRPr="00996385">
              <w:rPr>
                <w:b/>
              </w:rPr>
              <w:t xml:space="preserve">istening, </w:t>
            </w:r>
            <w:r>
              <w:rPr>
                <w:b/>
              </w:rPr>
              <w:t>s</w:t>
            </w:r>
            <w:r w:rsidRPr="00996385">
              <w:rPr>
                <w:b/>
              </w:rPr>
              <w:t>peaking,</w:t>
            </w:r>
            <w:r>
              <w:rPr>
                <w:b/>
              </w:rPr>
              <w:t xml:space="preserve"> </w:t>
            </w:r>
            <w:r w:rsidRPr="00996385">
              <w:rPr>
                <w:b/>
              </w:rPr>
              <w:t>reading and writing should be assessed in an in class environment at least once in an academic year.</w:t>
            </w:r>
          </w:p>
        </w:tc>
      </w:tr>
    </w:tbl>
    <w:p w14:paraId="64CD4213" w14:textId="77777777" w:rsidR="00177C6C" w:rsidRPr="0091516C" w:rsidRDefault="00177C6C" w:rsidP="008509EE">
      <w:pPr>
        <w:pStyle w:val="Heading3"/>
      </w:pPr>
      <w:r w:rsidRPr="0091516C">
        <w:t xml:space="preserve">Additional Assessment </w:t>
      </w:r>
      <w:r w:rsidR="003C2FF2">
        <w:t>Information</w:t>
      </w:r>
    </w:p>
    <w:p w14:paraId="316CBCA1" w14:textId="77777777" w:rsidR="00177C6C" w:rsidRPr="0091516C" w:rsidRDefault="00177C6C" w:rsidP="00177C6C">
      <w:pPr>
        <w:pStyle w:val="ListBullets"/>
      </w:pPr>
      <w:r w:rsidRPr="0091516C">
        <w:t>For a standard unit (1.0), students must complete a minimum of three assessment tasks and a maximum of five.</w:t>
      </w:r>
    </w:p>
    <w:p w14:paraId="338D2B47" w14:textId="77777777" w:rsidR="00177C6C" w:rsidRDefault="00177C6C" w:rsidP="00177C6C">
      <w:pPr>
        <w:pStyle w:val="ListBullets"/>
      </w:pPr>
      <w:r w:rsidRPr="0091516C">
        <w:t>For a half standard unit (0.5), students must complete a minimum of two and a maximum of three assessment tasks.</w:t>
      </w:r>
    </w:p>
    <w:p w14:paraId="49C224E0" w14:textId="77777777" w:rsidR="00177C6C" w:rsidRDefault="00177C6C" w:rsidP="00177C6C">
      <w:pPr>
        <w:pStyle w:val="ListBullets"/>
      </w:pPr>
      <w:r w:rsidRPr="0091516C">
        <w:t>Each standard (1.0) or half standard (0.5) unit must include an inquiry based task and an in-class task.</w:t>
      </w:r>
    </w:p>
    <w:p w14:paraId="380D764C" w14:textId="77777777" w:rsidR="00177C6C" w:rsidRPr="0091516C" w:rsidRDefault="00177C6C" w:rsidP="00177C6C">
      <w:pPr>
        <w:pStyle w:val="ListBullets"/>
      </w:pPr>
      <w:r w:rsidRPr="0091516C">
        <w:t>Any single assessment task will fall under only one category and in the next unit must fall in the alternate category.</w:t>
      </w:r>
    </w:p>
    <w:p w14:paraId="7780220A" w14:textId="77777777" w:rsidR="00177C6C" w:rsidRPr="0091516C" w:rsidRDefault="00177C6C" w:rsidP="00177C6C">
      <w:pPr>
        <w:pStyle w:val="ListBullets"/>
      </w:pPr>
      <w:r>
        <w:t>Each</w:t>
      </w:r>
      <w:r w:rsidRPr="0091516C">
        <w:t xml:space="preserve"> task must enable students to demonstrate higher order thinking and include open ended questions.</w:t>
      </w:r>
    </w:p>
    <w:p w14:paraId="09A6D112" w14:textId="77777777" w:rsidR="00177C6C" w:rsidRPr="0091516C" w:rsidRDefault="00177C6C" w:rsidP="00177C6C">
      <w:pPr>
        <w:pStyle w:val="ListBullets"/>
      </w:pPr>
      <w:r w:rsidRPr="0091516C">
        <w:t>The complexity of the target language in the stimulus material and the response required should reflect the level of the course.</w:t>
      </w:r>
      <w:r>
        <w:t xml:space="preserve"> Responses may be in the target language or in English.</w:t>
      </w:r>
    </w:p>
    <w:p w14:paraId="5FAF67B2" w14:textId="77777777" w:rsidR="00177C6C" w:rsidRDefault="00177C6C" w:rsidP="00177C6C">
      <w:pPr>
        <w:pStyle w:val="ListBullets"/>
      </w:pPr>
      <w:r w:rsidRPr="0091516C">
        <w:t>It is recommended that students produce a variety of text types over a course of study</w:t>
      </w:r>
    </w:p>
    <w:p w14:paraId="6729EE6E" w14:textId="77777777" w:rsidR="00177C6C" w:rsidRDefault="00177C6C" w:rsidP="00177C6C">
      <w:pPr>
        <w:pStyle w:val="ListBullets"/>
      </w:pPr>
      <w:r>
        <w:t>The use of a dictionary is at the discretion of the school. The conditions of an assessment task to be specified for moderation purposes.</w:t>
      </w:r>
    </w:p>
    <w:p w14:paraId="4EACD8D6" w14:textId="77777777" w:rsidR="00177C6C" w:rsidRDefault="00177C6C">
      <w:pPr>
        <w:spacing w:before="0"/>
        <w:rPr>
          <w:rFonts w:cs="Calibri"/>
          <w:szCs w:val="22"/>
        </w:rPr>
      </w:pPr>
      <w:r>
        <w:br w:type="page"/>
      </w:r>
    </w:p>
    <w:p w14:paraId="580772A4" w14:textId="77777777" w:rsidR="00177C6C" w:rsidRPr="00727D5D" w:rsidRDefault="00177C6C" w:rsidP="00177C6C">
      <w:pPr>
        <w:pStyle w:val="Heading1"/>
      </w:pPr>
      <w:bookmarkStart w:id="70" w:name="_Toc525640297"/>
      <w:bookmarkStart w:id="71" w:name="_Toc1565911"/>
      <w:bookmarkStart w:id="72" w:name="_Toc86325618"/>
      <w:bookmarkStart w:id="73" w:name="_Hlk2159251"/>
      <w:bookmarkStart w:id="74" w:name="_Hlk1637559"/>
      <w:r w:rsidRPr="00727D5D">
        <w:lastRenderedPageBreak/>
        <w:t>Achievement Standards</w:t>
      </w:r>
      <w:bookmarkEnd w:id="70"/>
      <w:bookmarkEnd w:id="71"/>
      <w:bookmarkEnd w:id="72"/>
    </w:p>
    <w:p w14:paraId="30C5E2CF" w14:textId="618537C6" w:rsidR="00177C6C" w:rsidRPr="00A25713" w:rsidRDefault="00177C6C" w:rsidP="00177C6C">
      <w:r w:rsidRPr="00A25713">
        <w:t>Years 11 and 12 achievement standards are written for A</w:t>
      </w:r>
      <w:r w:rsidR="009B0A1A">
        <w:t>/</w:t>
      </w:r>
      <w:r w:rsidRPr="00A25713">
        <w:t>T courses. A single achievement standard is written for M courses.</w:t>
      </w:r>
    </w:p>
    <w:p w14:paraId="329AE1E3" w14:textId="77777777" w:rsidR="00177C6C" w:rsidRPr="00A25713" w:rsidRDefault="00177C6C" w:rsidP="00177C6C">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7AD88E43" w14:textId="77777777" w:rsidR="00177C6C" w:rsidRDefault="00177C6C" w:rsidP="00177C6C">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p w14:paraId="60D6A782" w14:textId="77777777" w:rsidR="002B33C1" w:rsidRDefault="002B33C1" w:rsidP="00177C6C"/>
    <w:bookmarkEnd w:id="73"/>
    <w:p w14:paraId="25E51A24" w14:textId="77777777" w:rsidR="00177C6C" w:rsidRDefault="00177C6C" w:rsidP="00177C6C">
      <w:pPr>
        <w:sectPr w:rsidR="00177C6C" w:rsidSect="00177C6C">
          <w:pgSz w:w="11906" w:h="16838"/>
          <w:pgMar w:top="1440" w:right="1440" w:bottom="1440" w:left="1440" w:header="567" w:footer="567" w:gutter="0"/>
          <w:cols w:space="708"/>
          <w:docGrid w:linePitch="360"/>
        </w:sectPr>
      </w:pPr>
    </w:p>
    <w:bookmarkEnd w:id="74"/>
    <w:p w14:paraId="6128B0D7" w14:textId="77777777" w:rsidR="00177C6C" w:rsidRPr="00177C6C" w:rsidRDefault="00177C6C" w:rsidP="00177C6C"/>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177C6C" w:rsidRPr="0091516C" w14:paraId="51738A7F" w14:textId="77777777" w:rsidTr="00AF65D2">
        <w:trPr>
          <w:jc w:val="center"/>
        </w:trPr>
        <w:tc>
          <w:tcPr>
            <w:tcW w:w="15309" w:type="dxa"/>
            <w:gridSpan w:val="6"/>
            <w:tcBorders>
              <w:top w:val="nil"/>
              <w:left w:val="nil"/>
              <w:right w:val="nil"/>
            </w:tcBorders>
            <w:vAlign w:val="center"/>
          </w:tcPr>
          <w:p w14:paraId="7115192B" w14:textId="6505BF90" w:rsidR="00177C6C" w:rsidRPr="0091516C" w:rsidRDefault="00177C6C" w:rsidP="00177C6C">
            <w:pPr>
              <w:pStyle w:val="Heading3"/>
            </w:pPr>
            <w:r>
              <w:t>Achievement Standards</w:t>
            </w:r>
            <w:r w:rsidRPr="0091516C">
              <w:t xml:space="preserve"> for </w:t>
            </w:r>
            <w:r>
              <w:t xml:space="preserve">Languages </w:t>
            </w:r>
            <w:r w:rsidRPr="0091516C">
              <w:t xml:space="preserve">Beginning </w:t>
            </w:r>
            <w:proofErr w:type="gramStart"/>
            <w:r w:rsidRPr="0091516C">
              <w:t>A</w:t>
            </w:r>
            <w:proofErr w:type="gramEnd"/>
            <w:r w:rsidRPr="0091516C">
              <w:t xml:space="preserve"> Courses – Year 11</w:t>
            </w:r>
          </w:p>
        </w:tc>
      </w:tr>
      <w:tr w:rsidR="00177C6C" w:rsidRPr="0091516C" w14:paraId="418852D1" w14:textId="77777777" w:rsidTr="00030D92">
        <w:trPr>
          <w:jc w:val="center"/>
        </w:trPr>
        <w:tc>
          <w:tcPr>
            <w:tcW w:w="654" w:type="dxa"/>
            <w:vAlign w:val="center"/>
          </w:tcPr>
          <w:p w14:paraId="5894F7FC" w14:textId="77777777" w:rsidR="00177C6C" w:rsidRPr="0091516C" w:rsidRDefault="00177C6C" w:rsidP="00AF65D2">
            <w:pPr>
              <w:pStyle w:val="TableText"/>
            </w:pPr>
          </w:p>
        </w:tc>
        <w:tc>
          <w:tcPr>
            <w:tcW w:w="2931" w:type="dxa"/>
            <w:tcBorders>
              <w:bottom w:val="single" w:sz="4" w:space="0" w:color="auto"/>
            </w:tcBorders>
            <w:vAlign w:val="center"/>
          </w:tcPr>
          <w:p w14:paraId="65FA742F" w14:textId="77777777" w:rsidR="00177C6C" w:rsidRPr="0091516C" w:rsidRDefault="00177C6C" w:rsidP="00AF65D2">
            <w:pPr>
              <w:pStyle w:val="TableTextcentred11ptItalic"/>
            </w:pPr>
            <w:r w:rsidRPr="0091516C">
              <w:t xml:space="preserve">A student who achieves an </w:t>
            </w:r>
            <w:r w:rsidRPr="0091516C">
              <w:rPr>
                <w:b/>
              </w:rPr>
              <w:t>A</w:t>
            </w:r>
            <w:r w:rsidRPr="0091516C">
              <w:t xml:space="preserve"> grade typically</w:t>
            </w:r>
          </w:p>
        </w:tc>
        <w:tc>
          <w:tcPr>
            <w:tcW w:w="2931" w:type="dxa"/>
            <w:tcBorders>
              <w:bottom w:val="single" w:sz="4" w:space="0" w:color="auto"/>
            </w:tcBorders>
            <w:vAlign w:val="center"/>
          </w:tcPr>
          <w:p w14:paraId="54480FA8" w14:textId="77777777" w:rsidR="00177C6C" w:rsidRPr="0091516C" w:rsidRDefault="00177C6C" w:rsidP="00AF65D2">
            <w:pPr>
              <w:pStyle w:val="TableTextcentred11ptItalic"/>
            </w:pPr>
            <w:r w:rsidRPr="0091516C">
              <w:t xml:space="preserve">A student who achieves a </w:t>
            </w:r>
            <w:r w:rsidRPr="0091516C">
              <w:rPr>
                <w:b/>
              </w:rPr>
              <w:t>B</w:t>
            </w:r>
            <w:r w:rsidRPr="0091516C">
              <w:t xml:space="preserve"> grade typically</w:t>
            </w:r>
          </w:p>
        </w:tc>
        <w:tc>
          <w:tcPr>
            <w:tcW w:w="2931" w:type="dxa"/>
            <w:tcBorders>
              <w:bottom w:val="single" w:sz="4" w:space="0" w:color="auto"/>
            </w:tcBorders>
            <w:vAlign w:val="center"/>
          </w:tcPr>
          <w:p w14:paraId="6B8D7F0A" w14:textId="77777777" w:rsidR="00177C6C" w:rsidRPr="0091516C" w:rsidRDefault="00177C6C" w:rsidP="00AF65D2">
            <w:pPr>
              <w:pStyle w:val="TableTextcentred11ptItalic"/>
            </w:pPr>
            <w:r w:rsidRPr="0091516C">
              <w:t xml:space="preserve">A student who achieves a </w:t>
            </w:r>
            <w:r w:rsidRPr="0091516C">
              <w:rPr>
                <w:b/>
              </w:rPr>
              <w:t>C</w:t>
            </w:r>
            <w:r w:rsidRPr="0091516C">
              <w:t xml:space="preserve"> grade typically</w:t>
            </w:r>
          </w:p>
        </w:tc>
        <w:tc>
          <w:tcPr>
            <w:tcW w:w="2931" w:type="dxa"/>
            <w:tcBorders>
              <w:bottom w:val="single" w:sz="4" w:space="0" w:color="auto"/>
            </w:tcBorders>
            <w:vAlign w:val="center"/>
          </w:tcPr>
          <w:p w14:paraId="2E4F88C3" w14:textId="77777777" w:rsidR="00177C6C" w:rsidRPr="0091516C" w:rsidRDefault="00177C6C" w:rsidP="00AF65D2">
            <w:pPr>
              <w:pStyle w:val="TableTextcentred11ptItalic"/>
            </w:pPr>
            <w:r w:rsidRPr="0091516C">
              <w:t xml:space="preserve">A student who achieves a </w:t>
            </w:r>
            <w:r w:rsidRPr="0091516C">
              <w:rPr>
                <w:b/>
              </w:rPr>
              <w:t>D</w:t>
            </w:r>
            <w:r w:rsidRPr="0091516C">
              <w:t xml:space="preserve"> grade typically</w:t>
            </w:r>
          </w:p>
        </w:tc>
        <w:tc>
          <w:tcPr>
            <w:tcW w:w="2931" w:type="dxa"/>
            <w:tcBorders>
              <w:bottom w:val="single" w:sz="4" w:space="0" w:color="auto"/>
            </w:tcBorders>
            <w:vAlign w:val="center"/>
          </w:tcPr>
          <w:p w14:paraId="3C3E6A7F" w14:textId="77777777" w:rsidR="00177C6C" w:rsidRPr="0091516C" w:rsidRDefault="00177C6C" w:rsidP="00AF65D2">
            <w:pPr>
              <w:pStyle w:val="TableTextcentred11ptItalic"/>
            </w:pPr>
            <w:r w:rsidRPr="0091516C">
              <w:t xml:space="preserve">A student who achieves an </w:t>
            </w:r>
            <w:r w:rsidRPr="0091516C">
              <w:rPr>
                <w:b/>
              </w:rPr>
              <w:t>E</w:t>
            </w:r>
            <w:r w:rsidRPr="0091516C">
              <w:t xml:space="preserve"> grade typically</w:t>
            </w:r>
          </w:p>
        </w:tc>
      </w:tr>
      <w:tr w:rsidR="00177C6C" w:rsidRPr="0091516C" w14:paraId="32F7B765" w14:textId="77777777" w:rsidTr="00030D92">
        <w:trPr>
          <w:cantSplit/>
          <w:trHeight w:val="698"/>
          <w:jc w:val="center"/>
        </w:trPr>
        <w:tc>
          <w:tcPr>
            <w:tcW w:w="654" w:type="dxa"/>
            <w:vMerge w:val="restart"/>
            <w:textDirection w:val="btLr"/>
            <w:vAlign w:val="center"/>
          </w:tcPr>
          <w:p w14:paraId="25DDFD1C" w14:textId="77777777" w:rsidR="00177C6C" w:rsidRPr="0091516C" w:rsidRDefault="00177C6C" w:rsidP="00AF65D2">
            <w:pPr>
              <w:pStyle w:val="TableTextBoldcentred0"/>
            </w:pPr>
            <w:r w:rsidRPr="0091516C">
              <w:t>Understanding</w:t>
            </w:r>
          </w:p>
        </w:tc>
        <w:tc>
          <w:tcPr>
            <w:tcW w:w="2931" w:type="dxa"/>
            <w:tcBorders>
              <w:top w:val="nil"/>
              <w:bottom w:val="nil"/>
            </w:tcBorders>
          </w:tcPr>
          <w:p w14:paraId="5043E533" w14:textId="77777777" w:rsidR="00177C6C" w:rsidRPr="0091516C" w:rsidRDefault="00177C6C" w:rsidP="00AF65D2">
            <w:pPr>
              <w:pStyle w:val="ListBulletGradedescriptors"/>
            </w:pPr>
            <w:r w:rsidRPr="0091516C">
              <w:t>explains language and culture in familiar contexts</w:t>
            </w:r>
          </w:p>
        </w:tc>
        <w:tc>
          <w:tcPr>
            <w:tcW w:w="2931" w:type="dxa"/>
            <w:tcBorders>
              <w:top w:val="nil"/>
              <w:bottom w:val="nil"/>
            </w:tcBorders>
          </w:tcPr>
          <w:p w14:paraId="57BCC10C" w14:textId="77777777" w:rsidR="00177C6C" w:rsidRPr="0091516C" w:rsidRDefault="00177C6C" w:rsidP="00AF65D2">
            <w:pPr>
              <w:pStyle w:val="ListBulletGradedescriptors"/>
            </w:pPr>
            <w:r w:rsidRPr="0091516C">
              <w:t>describes language and culture in familiar contexts</w:t>
            </w:r>
          </w:p>
        </w:tc>
        <w:tc>
          <w:tcPr>
            <w:tcW w:w="2931" w:type="dxa"/>
            <w:tcBorders>
              <w:top w:val="nil"/>
              <w:bottom w:val="nil"/>
            </w:tcBorders>
          </w:tcPr>
          <w:p w14:paraId="7F46DC4C" w14:textId="77777777" w:rsidR="00177C6C" w:rsidRPr="0091516C" w:rsidRDefault="00177C6C" w:rsidP="00AF65D2">
            <w:pPr>
              <w:pStyle w:val="ListBulletGradedescriptors"/>
            </w:pPr>
            <w:r w:rsidRPr="0091516C">
              <w:t>identifies language and culture in familiar contexts</w:t>
            </w:r>
          </w:p>
        </w:tc>
        <w:tc>
          <w:tcPr>
            <w:tcW w:w="2931" w:type="dxa"/>
            <w:tcBorders>
              <w:top w:val="nil"/>
              <w:bottom w:val="nil"/>
            </w:tcBorders>
          </w:tcPr>
          <w:p w14:paraId="5C7E41E0" w14:textId="77777777" w:rsidR="00177C6C" w:rsidRPr="0091516C" w:rsidRDefault="00177C6C" w:rsidP="00AF65D2">
            <w:pPr>
              <w:pStyle w:val="ListBulletGradedescriptors"/>
            </w:pPr>
            <w:r w:rsidRPr="0091516C">
              <w:t>identifies some language and culture in familiar contexts</w:t>
            </w:r>
          </w:p>
        </w:tc>
        <w:tc>
          <w:tcPr>
            <w:tcW w:w="2931" w:type="dxa"/>
            <w:tcBorders>
              <w:top w:val="nil"/>
              <w:bottom w:val="nil"/>
            </w:tcBorders>
          </w:tcPr>
          <w:p w14:paraId="72B2085C" w14:textId="77777777" w:rsidR="00177C6C" w:rsidRPr="0091516C" w:rsidRDefault="00177C6C" w:rsidP="00AF65D2">
            <w:pPr>
              <w:pStyle w:val="ListBulletGradedescriptors"/>
            </w:pPr>
            <w:r w:rsidRPr="0091516C">
              <w:t>identifies minimal features of language and culture in familiar contexts</w:t>
            </w:r>
          </w:p>
        </w:tc>
      </w:tr>
      <w:tr w:rsidR="00177C6C" w:rsidRPr="0091516C" w14:paraId="7BC9229B" w14:textId="77777777" w:rsidTr="00030D92">
        <w:trPr>
          <w:cantSplit/>
          <w:trHeight w:val="1773"/>
          <w:jc w:val="center"/>
        </w:trPr>
        <w:tc>
          <w:tcPr>
            <w:tcW w:w="654" w:type="dxa"/>
            <w:vMerge/>
            <w:textDirection w:val="btLr"/>
            <w:vAlign w:val="center"/>
          </w:tcPr>
          <w:p w14:paraId="64436ED6" w14:textId="77777777" w:rsidR="00177C6C" w:rsidRPr="0091516C" w:rsidRDefault="00177C6C" w:rsidP="00AF65D2">
            <w:pPr>
              <w:pStyle w:val="TableTextBoldcentred0"/>
              <w:rPr>
                <w:bCs/>
              </w:rPr>
            </w:pPr>
          </w:p>
        </w:tc>
        <w:tc>
          <w:tcPr>
            <w:tcW w:w="2931" w:type="dxa"/>
            <w:tcBorders>
              <w:top w:val="nil"/>
              <w:bottom w:val="nil"/>
            </w:tcBorders>
          </w:tcPr>
          <w:p w14:paraId="09FFFD15" w14:textId="77777777" w:rsidR="00177C6C" w:rsidRPr="0091516C" w:rsidRDefault="00177C6C" w:rsidP="00AF65D2">
            <w:pPr>
              <w:pStyle w:val="ListBulletGradedescriptors"/>
            </w:pPr>
            <w:r w:rsidRPr="0091516C">
              <w:t>explains some interconnections and reflect on own values, beliefs and practices, and ideas represented or expressed in texts</w:t>
            </w:r>
          </w:p>
        </w:tc>
        <w:tc>
          <w:tcPr>
            <w:tcW w:w="2931" w:type="dxa"/>
            <w:tcBorders>
              <w:top w:val="nil"/>
              <w:bottom w:val="nil"/>
            </w:tcBorders>
          </w:tcPr>
          <w:p w14:paraId="3C9CD357" w14:textId="77777777" w:rsidR="00177C6C" w:rsidRPr="0091516C" w:rsidRDefault="00177C6C" w:rsidP="00AF65D2">
            <w:pPr>
              <w:pStyle w:val="ListBulletGradedescriptors"/>
            </w:pPr>
            <w:r w:rsidRPr="0091516C">
              <w:t>describes interconnections and reflect on own values, beliefs and practices represented or expressed in texts</w:t>
            </w:r>
          </w:p>
        </w:tc>
        <w:tc>
          <w:tcPr>
            <w:tcW w:w="2931" w:type="dxa"/>
            <w:tcBorders>
              <w:top w:val="nil"/>
              <w:bottom w:val="nil"/>
            </w:tcBorders>
          </w:tcPr>
          <w:p w14:paraId="676479BC" w14:textId="77777777" w:rsidR="00177C6C" w:rsidRPr="0091516C" w:rsidRDefault="00177C6C" w:rsidP="00AF65D2">
            <w:pPr>
              <w:pStyle w:val="ListBulletGradedescriptors"/>
            </w:pPr>
            <w:r w:rsidRPr="0091516C">
              <w:t>identifies interconnections with some reflection on own values, beliefs and practices represented or expressed in texts</w:t>
            </w:r>
          </w:p>
        </w:tc>
        <w:tc>
          <w:tcPr>
            <w:tcW w:w="2931" w:type="dxa"/>
            <w:tcBorders>
              <w:top w:val="nil"/>
              <w:bottom w:val="nil"/>
            </w:tcBorders>
          </w:tcPr>
          <w:p w14:paraId="149F05EE" w14:textId="77777777" w:rsidR="00177C6C" w:rsidRPr="0091516C" w:rsidRDefault="00177C6C" w:rsidP="00AF65D2">
            <w:pPr>
              <w:pStyle w:val="ListBulletGradedescriptors"/>
            </w:pPr>
            <w:r w:rsidRPr="0091516C">
              <w:t>identifies some interconnections between own beliefs and practices represented or expressed in texts with little or no reflection</w:t>
            </w:r>
          </w:p>
        </w:tc>
        <w:tc>
          <w:tcPr>
            <w:tcW w:w="2931" w:type="dxa"/>
            <w:tcBorders>
              <w:top w:val="nil"/>
              <w:bottom w:val="nil"/>
            </w:tcBorders>
          </w:tcPr>
          <w:p w14:paraId="33B32CC4" w14:textId="77777777" w:rsidR="00177C6C" w:rsidRPr="0091516C" w:rsidRDefault="00177C6C" w:rsidP="00AF65D2">
            <w:pPr>
              <w:pStyle w:val="ListBulletGradedescriptors"/>
            </w:pPr>
            <w:r w:rsidRPr="0091516C">
              <w:t>identifies little or no interconnections between own beliefs and practices represented or expressed in texts</w:t>
            </w:r>
          </w:p>
        </w:tc>
      </w:tr>
      <w:tr w:rsidR="00177C6C" w:rsidRPr="0091516C" w14:paraId="4A5310F7" w14:textId="77777777" w:rsidTr="00030D92">
        <w:trPr>
          <w:cantSplit/>
          <w:trHeight w:val="720"/>
          <w:jc w:val="center"/>
        </w:trPr>
        <w:tc>
          <w:tcPr>
            <w:tcW w:w="654" w:type="dxa"/>
            <w:vMerge w:val="restart"/>
            <w:textDirection w:val="btLr"/>
            <w:vAlign w:val="center"/>
          </w:tcPr>
          <w:p w14:paraId="6E41987B" w14:textId="77777777" w:rsidR="00177C6C" w:rsidRPr="0091516C" w:rsidRDefault="00177C6C" w:rsidP="00AF65D2">
            <w:pPr>
              <w:pStyle w:val="TableTextBoldcentred0"/>
            </w:pPr>
            <w:r w:rsidRPr="0091516C">
              <w:t>Communicating</w:t>
            </w:r>
          </w:p>
        </w:tc>
        <w:tc>
          <w:tcPr>
            <w:tcW w:w="2931" w:type="dxa"/>
            <w:tcBorders>
              <w:bottom w:val="nil"/>
            </w:tcBorders>
          </w:tcPr>
          <w:p w14:paraId="65839068" w14:textId="77777777" w:rsidR="00177C6C" w:rsidRPr="0091516C" w:rsidRDefault="00177C6C" w:rsidP="00AF65D2">
            <w:pPr>
              <w:pStyle w:val="ListBulletGradedescriptors"/>
            </w:pPr>
            <w:r w:rsidRPr="0091516C">
              <w:t>produces texts displaying breadth in the treatment of familiar topics</w:t>
            </w:r>
          </w:p>
        </w:tc>
        <w:tc>
          <w:tcPr>
            <w:tcW w:w="2931" w:type="dxa"/>
            <w:tcBorders>
              <w:bottom w:val="nil"/>
            </w:tcBorders>
          </w:tcPr>
          <w:p w14:paraId="0347CB03" w14:textId="77777777" w:rsidR="00177C6C" w:rsidRPr="0091516C" w:rsidRDefault="00177C6C" w:rsidP="00AF65D2">
            <w:pPr>
              <w:pStyle w:val="ListBulletGradedescriptors"/>
            </w:pPr>
            <w:r w:rsidRPr="0091516C">
              <w:t>produces texts displaying some breadth in the treatment of familiar topics</w:t>
            </w:r>
          </w:p>
        </w:tc>
        <w:tc>
          <w:tcPr>
            <w:tcW w:w="2931" w:type="dxa"/>
            <w:tcBorders>
              <w:bottom w:val="nil"/>
            </w:tcBorders>
          </w:tcPr>
          <w:p w14:paraId="7443F4C6" w14:textId="77777777" w:rsidR="00177C6C" w:rsidRPr="0091516C" w:rsidRDefault="00177C6C" w:rsidP="00AF65D2">
            <w:pPr>
              <w:pStyle w:val="ListBulletGradedescriptors"/>
            </w:pPr>
            <w:r w:rsidRPr="0091516C">
              <w:t xml:space="preserve">produces texts displaying knowledge of the topic </w:t>
            </w:r>
          </w:p>
        </w:tc>
        <w:tc>
          <w:tcPr>
            <w:tcW w:w="2931" w:type="dxa"/>
            <w:tcBorders>
              <w:bottom w:val="nil"/>
            </w:tcBorders>
          </w:tcPr>
          <w:p w14:paraId="6E124318" w14:textId="77777777" w:rsidR="00177C6C" w:rsidRPr="0091516C" w:rsidRDefault="00177C6C" w:rsidP="00AF65D2">
            <w:pPr>
              <w:pStyle w:val="ListBulletGradedescriptors"/>
            </w:pPr>
            <w:r w:rsidRPr="0091516C">
              <w:t xml:space="preserve">produces texts displaying some knowledge of the topic </w:t>
            </w:r>
          </w:p>
        </w:tc>
        <w:tc>
          <w:tcPr>
            <w:tcW w:w="2931" w:type="dxa"/>
            <w:tcBorders>
              <w:bottom w:val="nil"/>
            </w:tcBorders>
          </w:tcPr>
          <w:p w14:paraId="4DA4E787" w14:textId="77777777" w:rsidR="00177C6C" w:rsidRPr="0091516C" w:rsidRDefault="00177C6C" w:rsidP="00AF65D2">
            <w:pPr>
              <w:pStyle w:val="ListBulletGradedescriptors"/>
            </w:pPr>
            <w:r w:rsidRPr="0091516C">
              <w:t>produces texts displaying minimal knowledge of the topic</w:t>
            </w:r>
          </w:p>
        </w:tc>
      </w:tr>
      <w:tr w:rsidR="00177C6C" w:rsidRPr="0091516C" w14:paraId="51BDBF37" w14:textId="77777777" w:rsidTr="00030D92">
        <w:trPr>
          <w:cantSplit/>
          <w:trHeight w:val="720"/>
          <w:jc w:val="center"/>
        </w:trPr>
        <w:tc>
          <w:tcPr>
            <w:tcW w:w="654" w:type="dxa"/>
            <w:vMerge/>
            <w:textDirection w:val="btLr"/>
            <w:vAlign w:val="center"/>
          </w:tcPr>
          <w:p w14:paraId="6FBEB549" w14:textId="77777777" w:rsidR="00177C6C" w:rsidRPr="0091516C" w:rsidRDefault="00177C6C" w:rsidP="00AF65D2">
            <w:pPr>
              <w:pStyle w:val="TableText"/>
              <w:rPr>
                <w:bCs/>
              </w:rPr>
            </w:pPr>
          </w:p>
        </w:tc>
        <w:tc>
          <w:tcPr>
            <w:tcW w:w="2931" w:type="dxa"/>
            <w:tcBorders>
              <w:top w:val="nil"/>
              <w:bottom w:val="nil"/>
            </w:tcBorders>
          </w:tcPr>
          <w:p w14:paraId="023D9E65" w14:textId="77777777" w:rsidR="00177C6C" w:rsidRPr="0091516C" w:rsidRDefault="00177C6C" w:rsidP="00AF65D2">
            <w:pPr>
              <w:pStyle w:val="ListBulletGradedescriptors"/>
            </w:pPr>
            <w:r w:rsidRPr="0091516C">
              <w:t>applies conventions of rehearsed texts to represent ideas appropriate to audience and purpose</w:t>
            </w:r>
          </w:p>
        </w:tc>
        <w:tc>
          <w:tcPr>
            <w:tcW w:w="2931" w:type="dxa"/>
            <w:tcBorders>
              <w:top w:val="nil"/>
              <w:bottom w:val="nil"/>
            </w:tcBorders>
          </w:tcPr>
          <w:p w14:paraId="10F23953" w14:textId="77777777" w:rsidR="00177C6C" w:rsidRPr="0091516C" w:rsidRDefault="00177C6C" w:rsidP="00AF65D2">
            <w:pPr>
              <w:pStyle w:val="ListBulletGradedescriptors"/>
            </w:pPr>
            <w:r w:rsidRPr="0091516C">
              <w:t>applies conventions of rehearsed texts to represent experiences appropriate to audience or purpose</w:t>
            </w:r>
          </w:p>
        </w:tc>
        <w:tc>
          <w:tcPr>
            <w:tcW w:w="2931" w:type="dxa"/>
            <w:tcBorders>
              <w:top w:val="nil"/>
              <w:bottom w:val="nil"/>
            </w:tcBorders>
          </w:tcPr>
          <w:p w14:paraId="378DD436" w14:textId="77777777" w:rsidR="00177C6C" w:rsidRPr="0091516C" w:rsidRDefault="00177C6C" w:rsidP="00AF65D2">
            <w:pPr>
              <w:pStyle w:val="ListBulletGradedescriptors"/>
            </w:pPr>
            <w:r w:rsidRPr="0091516C">
              <w:t>applies some conventions of rehearsed texts to represent experiences appropriate to audience or purpose</w:t>
            </w:r>
          </w:p>
        </w:tc>
        <w:tc>
          <w:tcPr>
            <w:tcW w:w="2931" w:type="dxa"/>
            <w:tcBorders>
              <w:top w:val="nil"/>
              <w:bottom w:val="nil"/>
            </w:tcBorders>
          </w:tcPr>
          <w:p w14:paraId="5712E8CB" w14:textId="77777777" w:rsidR="00177C6C" w:rsidRPr="0091516C" w:rsidRDefault="00177C6C" w:rsidP="00AF65D2">
            <w:pPr>
              <w:pStyle w:val="ListBulletGradedescriptors"/>
            </w:pPr>
            <w:r w:rsidRPr="0091516C">
              <w:t>applies few conventions of rehearsed texts to represent experiences appropriate to audience or purpose</w:t>
            </w:r>
          </w:p>
        </w:tc>
        <w:tc>
          <w:tcPr>
            <w:tcW w:w="2931" w:type="dxa"/>
            <w:tcBorders>
              <w:top w:val="nil"/>
              <w:bottom w:val="nil"/>
            </w:tcBorders>
          </w:tcPr>
          <w:p w14:paraId="0B799109" w14:textId="77777777" w:rsidR="00177C6C" w:rsidRPr="0091516C" w:rsidRDefault="00177C6C" w:rsidP="00AF65D2">
            <w:pPr>
              <w:pStyle w:val="ListBulletGradedescriptors"/>
            </w:pPr>
            <w:r w:rsidRPr="0091516C">
              <w:t>applies limited or no conventions of texts</w:t>
            </w:r>
          </w:p>
        </w:tc>
      </w:tr>
      <w:tr w:rsidR="00177C6C" w:rsidRPr="0091516C" w14:paraId="060C5934" w14:textId="77777777" w:rsidTr="00030D92">
        <w:trPr>
          <w:cantSplit/>
          <w:trHeight w:val="1203"/>
          <w:jc w:val="center"/>
        </w:trPr>
        <w:tc>
          <w:tcPr>
            <w:tcW w:w="654" w:type="dxa"/>
            <w:vMerge/>
            <w:textDirection w:val="btLr"/>
            <w:vAlign w:val="center"/>
          </w:tcPr>
          <w:p w14:paraId="775D7C9D" w14:textId="77777777" w:rsidR="00177C6C" w:rsidRPr="0091516C" w:rsidRDefault="00177C6C" w:rsidP="00AF65D2">
            <w:pPr>
              <w:pStyle w:val="TableText"/>
              <w:rPr>
                <w:bCs/>
              </w:rPr>
            </w:pPr>
          </w:p>
        </w:tc>
        <w:tc>
          <w:tcPr>
            <w:tcW w:w="2931" w:type="dxa"/>
            <w:tcBorders>
              <w:top w:val="nil"/>
            </w:tcBorders>
          </w:tcPr>
          <w:p w14:paraId="588298DB" w14:textId="77777777" w:rsidR="00177C6C" w:rsidRPr="0091516C" w:rsidRDefault="00177C6C" w:rsidP="00AF65D2">
            <w:pPr>
              <w:pStyle w:val="ListBulletGradedescriptors"/>
            </w:pPr>
            <w:r w:rsidRPr="0091516C">
              <w:t>uses accurate and diverse language and a variety of vocabulary and grammar both orally and in writing</w:t>
            </w:r>
          </w:p>
        </w:tc>
        <w:tc>
          <w:tcPr>
            <w:tcW w:w="2931" w:type="dxa"/>
            <w:tcBorders>
              <w:top w:val="nil"/>
            </w:tcBorders>
          </w:tcPr>
          <w:p w14:paraId="252EF349" w14:textId="77777777" w:rsidR="00177C6C" w:rsidRPr="0091516C" w:rsidRDefault="00177C6C" w:rsidP="00AF65D2">
            <w:pPr>
              <w:pStyle w:val="ListBulletGradedescriptors"/>
            </w:pPr>
            <w:r w:rsidRPr="0091516C">
              <w:t>uses a range of vocabulary and grammar with accuracy both orally and in writing</w:t>
            </w:r>
          </w:p>
        </w:tc>
        <w:tc>
          <w:tcPr>
            <w:tcW w:w="2931" w:type="dxa"/>
            <w:tcBorders>
              <w:top w:val="nil"/>
            </w:tcBorders>
          </w:tcPr>
          <w:p w14:paraId="1537F650" w14:textId="77777777" w:rsidR="00177C6C" w:rsidRPr="0091516C" w:rsidRDefault="00177C6C" w:rsidP="00AF65D2">
            <w:pPr>
              <w:pStyle w:val="ListBulletGradedescriptors"/>
            </w:pPr>
            <w:r w:rsidRPr="0091516C">
              <w:t>uses familiar grammar and vocabulary with some accuracy both orally and in writing</w:t>
            </w:r>
          </w:p>
        </w:tc>
        <w:tc>
          <w:tcPr>
            <w:tcW w:w="2931" w:type="dxa"/>
            <w:tcBorders>
              <w:top w:val="nil"/>
            </w:tcBorders>
          </w:tcPr>
          <w:p w14:paraId="1EF116C8" w14:textId="77777777" w:rsidR="00177C6C" w:rsidRPr="0091516C" w:rsidRDefault="00177C6C" w:rsidP="00AF65D2">
            <w:pPr>
              <w:pStyle w:val="ListBulletGradedescriptors"/>
            </w:pPr>
            <w:r w:rsidRPr="0091516C">
              <w:t xml:space="preserve"> uses some grammar and vocabulary both orally and in writing</w:t>
            </w:r>
          </w:p>
        </w:tc>
        <w:tc>
          <w:tcPr>
            <w:tcW w:w="2931" w:type="dxa"/>
            <w:tcBorders>
              <w:top w:val="nil"/>
            </w:tcBorders>
          </w:tcPr>
          <w:p w14:paraId="2203C795" w14:textId="77777777" w:rsidR="00177C6C" w:rsidRPr="0091516C" w:rsidRDefault="00177C6C" w:rsidP="00AF65D2">
            <w:pPr>
              <w:pStyle w:val="ListBulletGradedescriptors"/>
            </w:pPr>
            <w:r w:rsidRPr="0091516C">
              <w:t>displays limited or no grammar and vocabulary both orally and in writing</w:t>
            </w:r>
          </w:p>
        </w:tc>
      </w:tr>
    </w:tbl>
    <w:p w14:paraId="22C6CA9A" w14:textId="77777777" w:rsidR="00177C6C" w:rsidRPr="000D08AF" w:rsidRDefault="00177C6C" w:rsidP="00177C6C"/>
    <w:p w14:paraId="3F573DF4" w14:textId="77777777" w:rsidR="00177C6C" w:rsidRDefault="00177C6C" w:rsidP="00177C6C">
      <w:pPr>
        <w:spacing w:before="0"/>
        <w:sectPr w:rsidR="00177C6C">
          <w:headerReference w:type="even" r:id="rId24"/>
          <w:headerReference w:type="default" r:id="rId25"/>
          <w:footerReference w:type="default" r:id="rId26"/>
          <w:headerReference w:type="first" r:id="rId27"/>
          <w:pgSz w:w="16838" w:h="11906" w:orient="landscape"/>
          <w:pgMar w:top="851" w:right="1134" w:bottom="851" w:left="1134" w:header="567"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3004"/>
        <w:gridCol w:w="3005"/>
        <w:gridCol w:w="2882"/>
        <w:gridCol w:w="2882"/>
        <w:gridCol w:w="2882"/>
      </w:tblGrid>
      <w:tr w:rsidR="00177C6C" w:rsidRPr="0091516C" w14:paraId="75CA24B6" w14:textId="77777777" w:rsidTr="00AF65D2">
        <w:trPr>
          <w:jc w:val="center"/>
        </w:trPr>
        <w:tc>
          <w:tcPr>
            <w:tcW w:w="15309" w:type="dxa"/>
            <w:gridSpan w:val="6"/>
            <w:tcBorders>
              <w:top w:val="nil"/>
              <w:left w:val="nil"/>
              <w:right w:val="nil"/>
            </w:tcBorders>
            <w:vAlign w:val="center"/>
          </w:tcPr>
          <w:p w14:paraId="10F08279" w14:textId="2892EFB9" w:rsidR="00177C6C" w:rsidRPr="0091516C" w:rsidRDefault="00177C6C" w:rsidP="00177C6C">
            <w:pPr>
              <w:pStyle w:val="Heading3"/>
            </w:pPr>
            <w:r>
              <w:lastRenderedPageBreak/>
              <w:t>Achievement Standards</w:t>
            </w:r>
            <w:r w:rsidRPr="0091516C">
              <w:t xml:space="preserve"> for </w:t>
            </w:r>
            <w:r>
              <w:t xml:space="preserve">Languages </w:t>
            </w:r>
            <w:r w:rsidRPr="0091516C">
              <w:t>Beginning T Course – Year 11</w:t>
            </w:r>
          </w:p>
        </w:tc>
      </w:tr>
      <w:tr w:rsidR="00177C6C" w:rsidRPr="0091516C" w14:paraId="32F70E7D" w14:textId="77777777" w:rsidTr="00030D92">
        <w:trPr>
          <w:jc w:val="center"/>
        </w:trPr>
        <w:tc>
          <w:tcPr>
            <w:tcW w:w="654" w:type="dxa"/>
            <w:vAlign w:val="center"/>
          </w:tcPr>
          <w:p w14:paraId="66EF4244" w14:textId="77777777" w:rsidR="00177C6C" w:rsidRPr="0091516C" w:rsidRDefault="00177C6C" w:rsidP="00AF65D2">
            <w:pPr>
              <w:pStyle w:val="TableText"/>
            </w:pPr>
          </w:p>
        </w:tc>
        <w:tc>
          <w:tcPr>
            <w:tcW w:w="3004" w:type="dxa"/>
            <w:tcBorders>
              <w:bottom w:val="single" w:sz="4" w:space="0" w:color="auto"/>
            </w:tcBorders>
            <w:vAlign w:val="center"/>
          </w:tcPr>
          <w:p w14:paraId="03CE1721" w14:textId="77777777" w:rsidR="00177C6C" w:rsidRPr="0091516C" w:rsidRDefault="00177C6C" w:rsidP="00AF65D2">
            <w:pPr>
              <w:pStyle w:val="TableTextcentred10ptItalic"/>
              <w:rPr>
                <w:iCs/>
              </w:rPr>
            </w:pPr>
            <w:r w:rsidRPr="0091516C">
              <w:rPr>
                <w:rStyle w:val="TableTextcentred11ptItalicChar"/>
              </w:rPr>
              <w:t xml:space="preserve">A student who achieves an </w:t>
            </w:r>
            <w:r w:rsidRPr="0091516C">
              <w:rPr>
                <w:b/>
                <w:iCs/>
              </w:rPr>
              <w:t>A</w:t>
            </w:r>
            <w:r w:rsidRPr="0091516C">
              <w:rPr>
                <w:rStyle w:val="TableTextcentred11ptItalicChar"/>
              </w:rPr>
              <w:t xml:space="preserve"> grade typically</w:t>
            </w:r>
          </w:p>
        </w:tc>
        <w:tc>
          <w:tcPr>
            <w:tcW w:w="3005" w:type="dxa"/>
            <w:tcBorders>
              <w:bottom w:val="single" w:sz="4" w:space="0" w:color="auto"/>
            </w:tcBorders>
            <w:vAlign w:val="center"/>
          </w:tcPr>
          <w:p w14:paraId="1459FA19" w14:textId="77777777" w:rsidR="00177C6C" w:rsidRPr="0091516C" w:rsidRDefault="00177C6C" w:rsidP="00AF65D2">
            <w:pPr>
              <w:pStyle w:val="TableTextcentred10ptItalic"/>
              <w:rPr>
                <w:iCs/>
              </w:rPr>
            </w:pPr>
            <w:r w:rsidRPr="0091516C">
              <w:rPr>
                <w:rStyle w:val="TableTextcentred11ptItalicChar"/>
              </w:rPr>
              <w:t xml:space="preserve">A student who achieves a </w:t>
            </w:r>
            <w:r w:rsidRPr="0091516C">
              <w:rPr>
                <w:b/>
                <w:iCs/>
              </w:rPr>
              <w:t>B</w:t>
            </w:r>
            <w:r w:rsidRPr="0091516C">
              <w:rPr>
                <w:rStyle w:val="TableTextcentred11ptItalicChar"/>
              </w:rPr>
              <w:t xml:space="preserve"> grade typically</w:t>
            </w:r>
          </w:p>
        </w:tc>
        <w:tc>
          <w:tcPr>
            <w:tcW w:w="2882" w:type="dxa"/>
            <w:tcBorders>
              <w:bottom w:val="single" w:sz="4" w:space="0" w:color="auto"/>
            </w:tcBorders>
            <w:vAlign w:val="center"/>
          </w:tcPr>
          <w:p w14:paraId="5ADC51E5" w14:textId="77777777" w:rsidR="00177C6C" w:rsidRPr="0091516C" w:rsidRDefault="00177C6C" w:rsidP="00AF65D2">
            <w:pPr>
              <w:pStyle w:val="TableTextcentred10ptItalic"/>
              <w:rPr>
                <w:iCs/>
              </w:rPr>
            </w:pPr>
            <w:r w:rsidRPr="0091516C">
              <w:rPr>
                <w:rStyle w:val="TableTextcentred11ptItalicChar"/>
              </w:rPr>
              <w:t xml:space="preserve">A student who achieves a </w:t>
            </w:r>
            <w:r w:rsidRPr="0091516C">
              <w:rPr>
                <w:b/>
                <w:iCs/>
              </w:rPr>
              <w:t>C</w:t>
            </w:r>
            <w:r w:rsidRPr="0091516C">
              <w:rPr>
                <w:rStyle w:val="TableTextcentred11ptItalicChar"/>
              </w:rPr>
              <w:t xml:space="preserve"> grade typically</w:t>
            </w:r>
          </w:p>
        </w:tc>
        <w:tc>
          <w:tcPr>
            <w:tcW w:w="2882" w:type="dxa"/>
            <w:tcBorders>
              <w:bottom w:val="single" w:sz="4" w:space="0" w:color="auto"/>
            </w:tcBorders>
            <w:vAlign w:val="center"/>
          </w:tcPr>
          <w:p w14:paraId="513E9C9A" w14:textId="77777777" w:rsidR="00177C6C" w:rsidRPr="0091516C" w:rsidRDefault="00177C6C" w:rsidP="00AF65D2">
            <w:pPr>
              <w:pStyle w:val="TableTextcentred10ptItalic"/>
              <w:rPr>
                <w:iCs/>
              </w:rPr>
            </w:pPr>
            <w:r w:rsidRPr="0091516C">
              <w:rPr>
                <w:rStyle w:val="TableTextcentred11ptItalicChar"/>
              </w:rPr>
              <w:t xml:space="preserve">A student who achieves a </w:t>
            </w:r>
            <w:r w:rsidRPr="0091516C">
              <w:rPr>
                <w:b/>
                <w:iCs/>
              </w:rPr>
              <w:t>D</w:t>
            </w:r>
            <w:r w:rsidRPr="0091516C">
              <w:rPr>
                <w:rStyle w:val="TableTextcentred11ptItalicChar"/>
              </w:rPr>
              <w:t xml:space="preserve"> grade typically</w:t>
            </w:r>
          </w:p>
        </w:tc>
        <w:tc>
          <w:tcPr>
            <w:tcW w:w="2882" w:type="dxa"/>
            <w:tcBorders>
              <w:bottom w:val="single" w:sz="4" w:space="0" w:color="auto"/>
            </w:tcBorders>
            <w:vAlign w:val="center"/>
          </w:tcPr>
          <w:p w14:paraId="6A0A94B0" w14:textId="77777777" w:rsidR="00177C6C" w:rsidRPr="0091516C" w:rsidRDefault="00177C6C" w:rsidP="00AF65D2">
            <w:pPr>
              <w:pStyle w:val="TableTextcentred10ptItalic"/>
              <w:rPr>
                <w:iCs/>
              </w:rPr>
            </w:pPr>
            <w:r w:rsidRPr="0091516C">
              <w:rPr>
                <w:rStyle w:val="TableTextcentred11ptItalicChar"/>
              </w:rPr>
              <w:t xml:space="preserve">A student who achieves an </w:t>
            </w:r>
            <w:r w:rsidRPr="0091516C">
              <w:rPr>
                <w:b/>
                <w:iCs/>
              </w:rPr>
              <w:t>E</w:t>
            </w:r>
            <w:r w:rsidRPr="0091516C">
              <w:rPr>
                <w:rStyle w:val="TableTextcentred11ptItalicChar"/>
              </w:rPr>
              <w:t xml:space="preserve"> grade typically</w:t>
            </w:r>
          </w:p>
        </w:tc>
      </w:tr>
      <w:tr w:rsidR="00177C6C" w:rsidRPr="0091516C" w14:paraId="68F759C8" w14:textId="77777777" w:rsidTr="00030D92">
        <w:trPr>
          <w:cantSplit/>
          <w:trHeight w:val="698"/>
          <w:jc w:val="center"/>
        </w:trPr>
        <w:tc>
          <w:tcPr>
            <w:tcW w:w="654" w:type="dxa"/>
            <w:vMerge w:val="restart"/>
            <w:textDirection w:val="btLr"/>
            <w:vAlign w:val="center"/>
          </w:tcPr>
          <w:p w14:paraId="4AF39020" w14:textId="77777777" w:rsidR="00177C6C" w:rsidRPr="0091516C" w:rsidRDefault="00177C6C" w:rsidP="00AF65D2">
            <w:pPr>
              <w:pStyle w:val="TableTextBoldcentred0"/>
            </w:pPr>
            <w:r w:rsidRPr="0091516C">
              <w:t>Understanding</w:t>
            </w:r>
          </w:p>
        </w:tc>
        <w:tc>
          <w:tcPr>
            <w:tcW w:w="3004" w:type="dxa"/>
            <w:tcBorders>
              <w:top w:val="nil"/>
              <w:bottom w:val="nil"/>
            </w:tcBorders>
          </w:tcPr>
          <w:p w14:paraId="7CECF6BC" w14:textId="77777777" w:rsidR="00177C6C" w:rsidRPr="0091516C" w:rsidRDefault="00177C6C" w:rsidP="00AF65D2">
            <w:pPr>
              <w:pStyle w:val="ListBulletGradedescriptors"/>
            </w:pPr>
            <w:r w:rsidRPr="0091516C">
              <w:t>analyses language and culture in a variety of familiar contexts</w:t>
            </w:r>
          </w:p>
        </w:tc>
        <w:tc>
          <w:tcPr>
            <w:tcW w:w="3005" w:type="dxa"/>
            <w:tcBorders>
              <w:top w:val="nil"/>
              <w:bottom w:val="nil"/>
            </w:tcBorders>
          </w:tcPr>
          <w:p w14:paraId="29C285B5" w14:textId="77777777" w:rsidR="00177C6C" w:rsidRPr="0091516C" w:rsidRDefault="00177C6C" w:rsidP="00AF65D2">
            <w:pPr>
              <w:pStyle w:val="ListBulletGradedescriptors"/>
            </w:pPr>
            <w:r w:rsidRPr="0091516C">
              <w:t>analyses language and culture in most familiar contexts</w:t>
            </w:r>
          </w:p>
        </w:tc>
        <w:tc>
          <w:tcPr>
            <w:tcW w:w="2882" w:type="dxa"/>
            <w:tcBorders>
              <w:top w:val="nil"/>
              <w:bottom w:val="nil"/>
            </w:tcBorders>
          </w:tcPr>
          <w:p w14:paraId="26902A87" w14:textId="77777777" w:rsidR="00177C6C" w:rsidRPr="0091516C" w:rsidRDefault="00177C6C" w:rsidP="00AF65D2">
            <w:pPr>
              <w:pStyle w:val="ListBulletGradedescriptors"/>
            </w:pPr>
            <w:r w:rsidRPr="0091516C">
              <w:t>describes language and culture in most familiar contexts</w:t>
            </w:r>
          </w:p>
        </w:tc>
        <w:tc>
          <w:tcPr>
            <w:tcW w:w="2882" w:type="dxa"/>
            <w:tcBorders>
              <w:top w:val="nil"/>
              <w:bottom w:val="nil"/>
            </w:tcBorders>
          </w:tcPr>
          <w:p w14:paraId="03BC323F" w14:textId="77777777" w:rsidR="00177C6C" w:rsidRPr="0091516C" w:rsidRDefault="00177C6C" w:rsidP="00AF65D2">
            <w:pPr>
              <w:pStyle w:val="ListBulletGradedescriptors"/>
            </w:pPr>
            <w:r w:rsidRPr="0091516C">
              <w:t>identifies language and culture in some familiar contexts</w:t>
            </w:r>
          </w:p>
        </w:tc>
        <w:tc>
          <w:tcPr>
            <w:tcW w:w="2882" w:type="dxa"/>
            <w:tcBorders>
              <w:top w:val="nil"/>
              <w:bottom w:val="nil"/>
            </w:tcBorders>
          </w:tcPr>
          <w:p w14:paraId="65E04D03" w14:textId="77777777" w:rsidR="00177C6C" w:rsidRPr="0091516C" w:rsidRDefault="00177C6C" w:rsidP="00AF65D2">
            <w:pPr>
              <w:pStyle w:val="ListBulletGradedescriptors"/>
            </w:pPr>
            <w:r w:rsidRPr="0091516C">
              <w:t>identifies minimal language and culture in rehearsed contexts</w:t>
            </w:r>
          </w:p>
        </w:tc>
      </w:tr>
      <w:tr w:rsidR="00177C6C" w:rsidRPr="0091516C" w14:paraId="1A490B4B" w14:textId="77777777" w:rsidTr="00030D92">
        <w:trPr>
          <w:cantSplit/>
          <w:trHeight w:val="698"/>
          <w:jc w:val="center"/>
        </w:trPr>
        <w:tc>
          <w:tcPr>
            <w:tcW w:w="654" w:type="dxa"/>
            <w:vMerge/>
            <w:textDirection w:val="btLr"/>
            <w:vAlign w:val="center"/>
          </w:tcPr>
          <w:p w14:paraId="743C4ADC" w14:textId="77777777" w:rsidR="00177C6C" w:rsidRPr="0091516C" w:rsidRDefault="00177C6C" w:rsidP="00AF65D2">
            <w:pPr>
              <w:pStyle w:val="TableTextBoldcentred0"/>
              <w:rPr>
                <w:bCs/>
              </w:rPr>
            </w:pPr>
          </w:p>
        </w:tc>
        <w:tc>
          <w:tcPr>
            <w:tcW w:w="3004" w:type="dxa"/>
            <w:tcBorders>
              <w:top w:val="nil"/>
              <w:bottom w:val="nil"/>
            </w:tcBorders>
          </w:tcPr>
          <w:p w14:paraId="4810C7C4" w14:textId="77777777" w:rsidR="00177C6C" w:rsidRPr="0091516C" w:rsidRDefault="00177C6C" w:rsidP="00AF65D2">
            <w:pPr>
              <w:pStyle w:val="ListBulletGradedescriptors"/>
            </w:pPr>
            <w:r w:rsidRPr="0091516C">
              <w:t>explains interconnections and reflect on own values, beliefs, practices, and ideas represented or expressed in texts</w:t>
            </w:r>
          </w:p>
        </w:tc>
        <w:tc>
          <w:tcPr>
            <w:tcW w:w="3005" w:type="dxa"/>
            <w:tcBorders>
              <w:top w:val="nil"/>
              <w:bottom w:val="nil"/>
            </w:tcBorders>
          </w:tcPr>
          <w:p w14:paraId="46CC8F22" w14:textId="77777777" w:rsidR="00177C6C" w:rsidRPr="0091516C" w:rsidRDefault="00177C6C" w:rsidP="00AF65D2">
            <w:pPr>
              <w:pStyle w:val="ListBulletGradedescriptors"/>
            </w:pPr>
            <w:r w:rsidRPr="0091516C">
              <w:t>explains some interconnections and reflect on own values, beliefs, practices, and ideas represented or expressed in texts</w:t>
            </w:r>
          </w:p>
        </w:tc>
        <w:tc>
          <w:tcPr>
            <w:tcW w:w="2882" w:type="dxa"/>
            <w:tcBorders>
              <w:top w:val="nil"/>
              <w:bottom w:val="nil"/>
            </w:tcBorders>
          </w:tcPr>
          <w:p w14:paraId="309BD887" w14:textId="77777777" w:rsidR="00177C6C" w:rsidRPr="0091516C" w:rsidRDefault="00177C6C" w:rsidP="00AF65D2">
            <w:pPr>
              <w:pStyle w:val="ListBulletGradedescriptors"/>
            </w:pPr>
            <w:r w:rsidRPr="0091516C">
              <w:t>describes interconnections and reflect on own values, beliefs, practices, and ideas represented or expressed in texts</w:t>
            </w:r>
          </w:p>
        </w:tc>
        <w:tc>
          <w:tcPr>
            <w:tcW w:w="2882" w:type="dxa"/>
            <w:tcBorders>
              <w:top w:val="nil"/>
              <w:bottom w:val="nil"/>
            </w:tcBorders>
          </w:tcPr>
          <w:p w14:paraId="65CE9054" w14:textId="77777777" w:rsidR="00177C6C" w:rsidRPr="0091516C" w:rsidRDefault="00177C6C" w:rsidP="00AF65D2">
            <w:pPr>
              <w:pStyle w:val="ListBulletGradedescriptors"/>
            </w:pPr>
            <w:r w:rsidRPr="0091516C">
              <w:t>identifies some interconnections with some reflection on own beliefs, practices, and ideas represented or expressed in texts</w:t>
            </w:r>
          </w:p>
        </w:tc>
        <w:tc>
          <w:tcPr>
            <w:tcW w:w="2882" w:type="dxa"/>
            <w:tcBorders>
              <w:top w:val="nil"/>
              <w:bottom w:val="nil"/>
            </w:tcBorders>
          </w:tcPr>
          <w:p w14:paraId="4083C5D3" w14:textId="77777777" w:rsidR="00177C6C" w:rsidRPr="0091516C" w:rsidRDefault="00177C6C" w:rsidP="00AF65D2">
            <w:pPr>
              <w:pStyle w:val="ListBulletGradedescriptors"/>
            </w:pPr>
            <w:r w:rsidRPr="0091516C">
              <w:t>identifies few interconnections with little or no reflection on own beliefs, practices, and ideas represented or expressed in texts</w:t>
            </w:r>
          </w:p>
        </w:tc>
      </w:tr>
      <w:tr w:rsidR="00177C6C" w:rsidRPr="0091516C" w14:paraId="08F4E46B" w14:textId="77777777" w:rsidTr="00030D92">
        <w:trPr>
          <w:cantSplit/>
          <w:trHeight w:val="1024"/>
          <w:jc w:val="center"/>
        </w:trPr>
        <w:tc>
          <w:tcPr>
            <w:tcW w:w="654" w:type="dxa"/>
            <w:vMerge/>
            <w:textDirection w:val="btLr"/>
            <w:vAlign w:val="center"/>
          </w:tcPr>
          <w:p w14:paraId="7F42F557" w14:textId="77777777" w:rsidR="00177C6C" w:rsidRPr="0091516C" w:rsidRDefault="00177C6C" w:rsidP="00AF65D2">
            <w:pPr>
              <w:pStyle w:val="TableTextBoldcentred0"/>
              <w:rPr>
                <w:bCs/>
              </w:rPr>
            </w:pPr>
          </w:p>
        </w:tc>
        <w:tc>
          <w:tcPr>
            <w:tcW w:w="3004" w:type="dxa"/>
            <w:tcBorders>
              <w:top w:val="nil"/>
              <w:bottom w:val="nil"/>
            </w:tcBorders>
          </w:tcPr>
          <w:p w14:paraId="46CAF42E" w14:textId="77777777" w:rsidR="00177C6C" w:rsidRPr="0091516C" w:rsidRDefault="00177C6C" w:rsidP="00AF65D2">
            <w:pPr>
              <w:pStyle w:val="ListBulletGradedescriptors"/>
            </w:pPr>
            <w:r w:rsidRPr="0091516C">
              <w:t xml:space="preserve">analyses perspectives represented in texts </w:t>
            </w:r>
          </w:p>
        </w:tc>
        <w:tc>
          <w:tcPr>
            <w:tcW w:w="3005" w:type="dxa"/>
            <w:tcBorders>
              <w:top w:val="nil"/>
              <w:bottom w:val="nil"/>
            </w:tcBorders>
          </w:tcPr>
          <w:p w14:paraId="73066000" w14:textId="77777777" w:rsidR="00177C6C" w:rsidRPr="0091516C" w:rsidRDefault="00177C6C" w:rsidP="00AF65D2">
            <w:pPr>
              <w:pStyle w:val="ListBulletGradedescriptors"/>
            </w:pPr>
            <w:r w:rsidRPr="0091516C">
              <w:t>explains perspectives represented in texts</w:t>
            </w:r>
          </w:p>
        </w:tc>
        <w:tc>
          <w:tcPr>
            <w:tcW w:w="2882" w:type="dxa"/>
            <w:tcBorders>
              <w:top w:val="nil"/>
              <w:bottom w:val="nil"/>
            </w:tcBorders>
          </w:tcPr>
          <w:p w14:paraId="569DD14A" w14:textId="77777777" w:rsidR="00177C6C" w:rsidRPr="0091516C" w:rsidRDefault="00177C6C" w:rsidP="00AF65D2">
            <w:pPr>
              <w:pStyle w:val="ListBulletGradedescriptors"/>
            </w:pPr>
            <w:r w:rsidRPr="0091516C">
              <w:t>explains some perspectives represented in texts</w:t>
            </w:r>
          </w:p>
        </w:tc>
        <w:tc>
          <w:tcPr>
            <w:tcW w:w="2882" w:type="dxa"/>
            <w:tcBorders>
              <w:top w:val="nil"/>
              <w:bottom w:val="nil"/>
            </w:tcBorders>
          </w:tcPr>
          <w:p w14:paraId="7F72F64B" w14:textId="77777777" w:rsidR="00177C6C" w:rsidRPr="0091516C" w:rsidRDefault="00177C6C" w:rsidP="00AF65D2">
            <w:pPr>
              <w:pStyle w:val="ListBulletGradedescriptors"/>
            </w:pPr>
            <w:r w:rsidRPr="0091516C">
              <w:t>identifies perspectives represented in texts</w:t>
            </w:r>
          </w:p>
        </w:tc>
        <w:tc>
          <w:tcPr>
            <w:tcW w:w="2882" w:type="dxa"/>
            <w:tcBorders>
              <w:top w:val="nil"/>
              <w:bottom w:val="nil"/>
            </w:tcBorders>
          </w:tcPr>
          <w:p w14:paraId="785FA975" w14:textId="77777777" w:rsidR="00177C6C" w:rsidRPr="0091516C" w:rsidRDefault="00177C6C" w:rsidP="00AF65D2">
            <w:pPr>
              <w:pStyle w:val="ListBulletGradedescriptors"/>
            </w:pPr>
            <w:r w:rsidRPr="0091516C">
              <w:t>identifies aspects of the perspectives represented in texts</w:t>
            </w:r>
          </w:p>
        </w:tc>
      </w:tr>
      <w:tr w:rsidR="00177C6C" w:rsidRPr="0091516C" w14:paraId="225F85F3" w14:textId="77777777" w:rsidTr="00030D92">
        <w:trPr>
          <w:cantSplit/>
          <w:trHeight w:val="720"/>
          <w:jc w:val="center"/>
        </w:trPr>
        <w:tc>
          <w:tcPr>
            <w:tcW w:w="654" w:type="dxa"/>
            <w:vMerge w:val="restart"/>
            <w:textDirection w:val="btLr"/>
            <w:vAlign w:val="center"/>
          </w:tcPr>
          <w:p w14:paraId="35EB9A8A" w14:textId="77777777" w:rsidR="00177C6C" w:rsidRPr="0091516C" w:rsidRDefault="00177C6C" w:rsidP="00AF65D2">
            <w:pPr>
              <w:pStyle w:val="TableTextBoldcentred0"/>
            </w:pPr>
            <w:r w:rsidRPr="0091516C">
              <w:t>Communicating</w:t>
            </w:r>
          </w:p>
        </w:tc>
        <w:tc>
          <w:tcPr>
            <w:tcW w:w="3004" w:type="dxa"/>
            <w:tcBorders>
              <w:bottom w:val="nil"/>
            </w:tcBorders>
          </w:tcPr>
          <w:p w14:paraId="2A94666B" w14:textId="77777777" w:rsidR="00177C6C" w:rsidRPr="0091516C" w:rsidRDefault="00177C6C" w:rsidP="00AF65D2">
            <w:pPr>
              <w:pStyle w:val="ListBulletGradedescriptors"/>
            </w:pPr>
            <w:r w:rsidRPr="0091516C">
              <w:t>produces texts displaying breadth and some depth in the treatment of the topic and constructs logical and structured responses</w:t>
            </w:r>
          </w:p>
        </w:tc>
        <w:tc>
          <w:tcPr>
            <w:tcW w:w="3005" w:type="dxa"/>
            <w:tcBorders>
              <w:bottom w:val="nil"/>
            </w:tcBorders>
          </w:tcPr>
          <w:p w14:paraId="1A29D8E3" w14:textId="77777777" w:rsidR="00177C6C" w:rsidRPr="0091516C" w:rsidRDefault="00177C6C" w:rsidP="00AF65D2">
            <w:pPr>
              <w:pStyle w:val="ListBulletGradedescriptors"/>
            </w:pPr>
            <w:r w:rsidRPr="0091516C">
              <w:t>produces texts displaying breadth in the treatment of the topic and constructs well-structured responses</w:t>
            </w:r>
          </w:p>
        </w:tc>
        <w:tc>
          <w:tcPr>
            <w:tcW w:w="2882" w:type="dxa"/>
            <w:tcBorders>
              <w:bottom w:val="nil"/>
            </w:tcBorders>
          </w:tcPr>
          <w:p w14:paraId="527230EA" w14:textId="77777777" w:rsidR="00177C6C" w:rsidRPr="0091516C" w:rsidRDefault="00177C6C" w:rsidP="00AF65D2">
            <w:pPr>
              <w:pStyle w:val="ListBulletGradedescriptors"/>
            </w:pPr>
            <w:r w:rsidRPr="0091516C">
              <w:t>produces texts displaying some breath in the treatment of the topic and constructs conclusions</w:t>
            </w:r>
          </w:p>
        </w:tc>
        <w:tc>
          <w:tcPr>
            <w:tcW w:w="2882" w:type="dxa"/>
            <w:tcBorders>
              <w:bottom w:val="nil"/>
            </w:tcBorders>
          </w:tcPr>
          <w:p w14:paraId="01CB608C" w14:textId="77777777" w:rsidR="00177C6C" w:rsidRPr="0091516C" w:rsidRDefault="00177C6C" w:rsidP="00AF65D2">
            <w:pPr>
              <w:pStyle w:val="ListBulletGradedescriptors"/>
            </w:pPr>
            <w:r w:rsidRPr="0091516C">
              <w:t>produces texts displaying some knowledge of the topic</w:t>
            </w:r>
          </w:p>
        </w:tc>
        <w:tc>
          <w:tcPr>
            <w:tcW w:w="2882" w:type="dxa"/>
            <w:tcBorders>
              <w:bottom w:val="nil"/>
            </w:tcBorders>
          </w:tcPr>
          <w:p w14:paraId="72437EAC" w14:textId="77777777" w:rsidR="00177C6C" w:rsidRPr="0091516C" w:rsidRDefault="00177C6C" w:rsidP="00AF65D2">
            <w:pPr>
              <w:pStyle w:val="ListBulletGradedescriptors"/>
            </w:pPr>
            <w:r w:rsidRPr="0091516C">
              <w:t>produces texts displaying little or no understanding of the topic</w:t>
            </w:r>
          </w:p>
        </w:tc>
      </w:tr>
      <w:tr w:rsidR="00177C6C" w:rsidRPr="0091516C" w14:paraId="6690AC2E" w14:textId="77777777" w:rsidTr="00030D92">
        <w:trPr>
          <w:cantSplit/>
          <w:trHeight w:val="720"/>
          <w:jc w:val="center"/>
        </w:trPr>
        <w:tc>
          <w:tcPr>
            <w:tcW w:w="654" w:type="dxa"/>
            <w:vMerge/>
            <w:textDirection w:val="btLr"/>
            <w:vAlign w:val="center"/>
          </w:tcPr>
          <w:p w14:paraId="45A27040" w14:textId="77777777" w:rsidR="00177C6C" w:rsidRPr="0091516C" w:rsidRDefault="00177C6C" w:rsidP="00AF65D2">
            <w:pPr>
              <w:pStyle w:val="TableText"/>
              <w:rPr>
                <w:bCs/>
              </w:rPr>
            </w:pPr>
          </w:p>
        </w:tc>
        <w:tc>
          <w:tcPr>
            <w:tcW w:w="3004" w:type="dxa"/>
            <w:tcBorders>
              <w:top w:val="nil"/>
              <w:bottom w:val="nil"/>
            </w:tcBorders>
          </w:tcPr>
          <w:p w14:paraId="03B93134" w14:textId="77777777" w:rsidR="00177C6C" w:rsidRPr="0091516C" w:rsidRDefault="00177C6C" w:rsidP="00AF65D2">
            <w:pPr>
              <w:pStyle w:val="ListBulletGradedescriptors"/>
            </w:pPr>
            <w:r w:rsidRPr="0091516C">
              <w:t>applies appropriate conventions of texts and takes some risks to represent ideas and experiences appropriate to audience and purpose</w:t>
            </w:r>
          </w:p>
        </w:tc>
        <w:tc>
          <w:tcPr>
            <w:tcW w:w="3005" w:type="dxa"/>
            <w:tcBorders>
              <w:top w:val="nil"/>
              <w:bottom w:val="nil"/>
            </w:tcBorders>
          </w:tcPr>
          <w:p w14:paraId="72A14538" w14:textId="77777777" w:rsidR="00177C6C" w:rsidRPr="0091516C" w:rsidRDefault="00177C6C" w:rsidP="00AF65D2">
            <w:pPr>
              <w:pStyle w:val="ListBulletGradedescriptors"/>
            </w:pPr>
            <w:r w:rsidRPr="0091516C">
              <w:t>applies conventions of texts to represent ideas and experiences appropriate to audience and purpose</w:t>
            </w:r>
          </w:p>
        </w:tc>
        <w:tc>
          <w:tcPr>
            <w:tcW w:w="2882" w:type="dxa"/>
            <w:tcBorders>
              <w:top w:val="nil"/>
              <w:bottom w:val="nil"/>
            </w:tcBorders>
          </w:tcPr>
          <w:p w14:paraId="2FE9716D" w14:textId="77777777" w:rsidR="00177C6C" w:rsidRPr="0091516C" w:rsidRDefault="00177C6C" w:rsidP="00AF65D2">
            <w:pPr>
              <w:pStyle w:val="ListBulletGradedescriptors"/>
            </w:pPr>
            <w:r w:rsidRPr="0091516C">
              <w:t>applies some conventions of texts to represent experiences appropriate to audience and/or purpose</w:t>
            </w:r>
          </w:p>
        </w:tc>
        <w:tc>
          <w:tcPr>
            <w:tcW w:w="2882" w:type="dxa"/>
            <w:tcBorders>
              <w:top w:val="nil"/>
              <w:bottom w:val="nil"/>
            </w:tcBorders>
          </w:tcPr>
          <w:p w14:paraId="29B134A5" w14:textId="77777777" w:rsidR="00177C6C" w:rsidRPr="0091516C" w:rsidRDefault="00177C6C" w:rsidP="00AF65D2">
            <w:pPr>
              <w:pStyle w:val="ListBulletGradedescriptors"/>
            </w:pPr>
            <w:r w:rsidRPr="0091516C">
              <w:t>applies few conventions of texts to represent experiences appropriate to audience or purpose</w:t>
            </w:r>
          </w:p>
        </w:tc>
        <w:tc>
          <w:tcPr>
            <w:tcW w:w="2882" w:type="dxa"/>
            <w:tcBorders>
              <w:top w:val="nil"/>
              <w:bottom w:val="nil"/>
            </w:tcBorders>
          </w:tcPr>
          <w:p w14:paraId="0E3D73D0" w14:textId="77777777" w:rsidR="00177C6C" w:rsidRPr="0091516C" w:rsidRDefault="00177C6C" w:rsidP="00AF65D2">
            <w:pPr>
              <w:pStyle w:val="ListBulletGradedescriptors"/>
            </w:pPr>
            <w:r w:rsidRPr="0091516C">
              <w:t xml:space="preserve">applies limited or no conventions of texts </w:t>
            </w:r>
          </w:p>
        </w:tc>
      </w:tr>
      <w:tr w:rsidR="00177C6C" w:rsidRPr="0091516C" w14:paraId="111045EC" w14:textId="77777777" w:rsidTr="00030D92">
        <w:trPr>
          <w:cantSplit/>
          <w:trHeight w:val="1451"/>
          <w:jc w:val="center"/>
        </w:trPr>
        <w:tc>
          <w:tcPr>
            <w:tcW w:w="654" w:type="dxa"/>
            <w:vMerge/>
            <w:textDirection w:val="btLr"/>
            <w:vAlign w:val="center"/>
          </w:tcPr>
          <w:p w14:paraId="572A54B3" w14:textId="77777777" w:rsidR="00177C6C" w:rsidRPr="0091516C" w:rsidRDefault="00177C6C" w:rsidP="00AF65D2">
            <w:pPr>
              <w:pStyle w:val="TableText"/>
              <w:rPr>
                <w:bCs/>
              </w:rPr>
            </w:pPr>
          </w:p>
        </w:tc>
        <w:tc>
          <w:tcPr>
            <w:tcW w:w="3004" w:type="dxa"/>
            <w:tcBorders>
              <w:top w:val="nil"/>
            </w:tcBorders>
          </w:tcPr>
          <w:p w14:paraId="0E0037C3" w14:textId="77777777" w:rsidR="00177C6C" w:rsidRPr="0091516C" w:rsidRDefault="00177C6C" w:rsidP="00AF65D2">
            <w:pPr>
              <w:pStyle w:val="ListBulletGradedescriptors"/>
            </w:pPr>
            <w:r w:rsidRPr="0091516C">
              <w:t>displays accurate and diverse language use, clarity of expression and a variety of vocabulary and grammar both orally and in writing</w:t>
            </w:r>
          </w:p>
        </w:tc>
        <w:tc>
          <w:tcPr>
            <w:tcW w:w="3005" w:type="dxa"/>
            <w:tcBorders>
              <w:top w:val="nil"/>
            </w:tcBorders>
          </w:tcPr>
          <w:p w14:paraId="3967FA6C" w14:textId="77777777" w:rsidR="00177C6C" w:rsidRPr="0091516C" w:rsidRDefault="00177C6C" w:rsidP="00AF65D2">
            <w:pPr>
              <w:pStyle w:val="ListBulletGradedescriptors"/>
            </w:pPr>
            <w:r w:rsidRPr="0091516C">
              <w:t>displays accurate and diverse language use and a variety of vocabulary and grammar both orally and in writing</w:t>
            </w:r>
          </w:p>
        </w:tc>
        <w:tc>
          <w:tcPr>
            <w:tcW w:w="2882" w:type="dxa"/>
            <w:tcBorders>
              <w:top w:val="nil"/>
            </w:tcBorders>
          </w:tcPr>
          <w:p w14:paraId="64FEDF1E" w14:textId="77777777" w:rsidR="00177C6C" w:rsidRPr="0091516C" w:rsidRDefault="00177C6C" w:rsidP="00AF65D2">
            <w:pPr>
              <w:pStyle w:val="ListBulletGradedescriptors"/>
            </w:pPr>
            <w:r w:rsidRPr="0091516C">
              <w:t>uses familiar vocabulary and grammar with some accuracy both orally and in writing</w:t>
            </w:r>
          </w:p>
        </w:tc>
        <w:tc>
          <w:tcPr>
            <w:tcW w:w="2882" w:type="dxa"/>
            <w:tcBorders>
              <w:top w:val="nil"/>
            </w:tcBorders>
          </w:tcPr>
          <w:p w14:paraId="20C27298" w14:textId="77777777" w:rsidR="00177C6C" w:rsidRPr="0091516C" w:rsidRDefault="00177C6C" w:rsidP="00AF65D2">
            <w:pPr>
              <w:pStyle w:val="ListBulletGradedescriptors"/>
            </w:pPr>
            <w:r w:rsidRPr="0091516C">
              <w:t>displays some vocabulary of the language both orally and in writing</w:t>
            </w:r>
          </w:p>
        </w:tc>
        <w:tc>
          <w:tcPr>
            <w:tcW w:w="2882" w:type="dxa"/>
            <w:tcBorders>
              <w:top w:val="nil"/>
            </w:tcBorders>
          </w:tcPr>
          <w:p w14:paraId="5EB2EBE3" w14:textId="77777777" w:rsidR="00177C6C" w:rsidRPr="0091516C" w:rsidRDefault="00177C6C" w:rsidP="00AF65D2">
            <w:pPr>
              <w:pStyle w:val="ListBulletGradedescriptors"/>
            </w:pPr>
            <w:r w:rsidRPr="0091516C">
              <w:t>displays limited or no vocabulary of the language both orally and in writing</w:t>
            </w:r>
          </w:p>
        </w:tc>
      </w:tr>
    </w:tbl>
    <w:p w14:paraId="38573C23" w14:textId="77777777" w:rsidR="00177C6C" w:rsidRDefault="00177C6C" w:rsidP="00177C6C"/>
    <w:p w14:paraId="05AAD68C" w14:textId="77777777" w:rsidR="00177C6C" w:rsidRDefault="00177C6C" w:rsidP="00177C6C">
      <w:pPr>
        <w:spacing w:before="0"/>
        <w:sectPr w:rsidR="00177C6C" w:rsidSect="007A45DD">
          <w:pgSz w:w="16838" w:h="11906" w:orient="landscape"/>
          <w:pgMar w:top="851" w:right="1134" w:bottom="851" w:left="1134" w:header="284"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2931"/>
        <w:gridCol w:w="2931"/>
        <w:gridCol w:w="2931"/>
        <w:gridCol w:w="2931"/>
        <w:gridCol w:w="2931"/>
      </w:tblGrid>
      <w:tr w:rsidR="00177C6C" w:rsidRPr="0091516C" w14:paraId="155E0C76" w14:textId="77777777" w:rsidTr="00AF65D2">
        <w:trPr>
          <w:jc w:val="center"/>
        </w:trPr>
        <w:tc>
          <w:tcPr>
            <w:tcW w:w="15309" w:type="dxa"/>
            <w:gridSpan w:val="6"/>
            <w:tcBorders>
              <w:top w:val="nil"/>
              <w:left w:val="nil"/>
              <w:right w:val="nil"/>
            </w:tcBorders>
            <w:vAlign w:val="center"/>
          </w:tcPr>
          <w:p w14:paraId="32417CD0" w14:textId="28379424" w:rsidR="00177C6C" w:rsidRPr="0091516C" w:rsidRDefault="00177C6C" w:rsidP="00177C6C">
            <w:pPr>
              <w:pStyle w:val="Heading3"/>
            </w:pPr>
            <w:r>
              <w:lastRenderedPageBreak/>
              <w:t>Achievement Standards</w:t>
            </w:r>
            <w:r w:rsidRPr="0091516C">
              <w:t xml:space="preserve"> for </w:t>
            </w:r>
            <w:r>
              <w:t xml:space="preserve">Languages </w:t>
            </w:r>
            <w:r w:rsidRPr="0091516C">
              <w:t xml:space="preserve">Beginning </w:t>
            </w:r>
            <w:proofErr w:type="gramStart"/>
            <w:r w:rsidRPr="0091516C">
              <w:t>A</w:t>
            </w:r>
            <w:proofErr w:type="gramEnd"/>
            <w:r w:rsidRPr="0091516C">
              <w:t xml:space="preserve"> Course – Year 12</w:t>
            </w:r>
          </w:p>
        </w:tc>
      </w:tr>
      <w:tr w:rsidR="00177C6C" w:rsidRPr="0091516C" w14:paraId="7A7BCEED" w14:textId="77777777" w:rsidTr="00030D92">
        <w:trPr>
          <w:jc w:val="center"/>
        </w:trPr>
        <w:tc>
          <w:tcPr>
            <w:tcW w:w="654" w:type="dxa"/>
            <w:vAlign w:val="center"/>
          </w:tcPr>
          <w:p w14:paraId="5410B6A0" w14:textId="77777777" w:rsidR="00177C6C" w:rsidRPr="0091516C" w:rsidRDefault="00177C6C" w:rsidP="00AF65D2">
            <w:pPr>
              <w:pStyle w:val="TableText"/>
            </w:pPr>
          </w:p>
        </w:tc>
        <w:tc>
          <w:tcPr>
            <w:tcW w:w="2931" w:type="dxa"/>
            <w:tcBorders>
              <w:bottom w:val="single" w:sz="4" w:space="0" w:color="auto"/>
            </w:tcBorders>
            <w:vAlign w:val="center"/>
          </w:tcPr>
          <w:p w14:paraId="203AF4F7" w14:textId="77777777" w:rsidR="00177C6C" w:rsidRPr="0091516C" w:rsidRDefault="00177C6C" w:rsidP="00AF65D2">
            <w:pPr>
              <w:pStyle w:val="TableTextcentred11ptItalic"/>
              <w:rPr>
                <w:szCs w:val="22"/>
              </w:rPr>
            </w:pPr>
            <w:r w:rsidRPr="0091516C">
              <w:t xml:space="preserve">A student who achieves an </w:t>
            </w:r>
            <w:r w:rsidRPr="0091516C">
              <w:rPr>
                <w:b/>
                <w:szCs w:val="22"/>
              </w:rPr>
              <w:t>A</w:t>
            </w:r>
            <w:r w:rsidRPr="0091516C">
              <w:t xml:space="preserve"> grade typically</w:t>
            </w:r>
          </w:p>
        </w:tc>
        <w:tc>
          <w:tcPr>
            <w:tcW w:w="2931" w:type="dxa"/>
            <w:tcBorders>
              <w:bottom w:val="single" w:sz="4" w:space="0" w:color="auto"/>
            </w:tcBorders>
            <w:vAlign w:val="center"/>
          </w:tcPr>
          <w:p w14:paraId="10D45D3C" w14:textId="77777777" w:rsidR="00177C6C" w:rsidRPr="0091516C" w:rsidRDefault="00177C6C" w:rsidP="00AF65D2">
            <w:pPr>
              <w:pStyle w:val="TableTextcentred11ptItalic"/>
              <w:rPr>
                <w:szCs w:val="22"/>
              </w:rPr>
            </w:pPr>
            <w:r w:rsidRPr="0091516C">
              <w:t xml:space="preserve">A student who achieves a </w:t>
            </w:r>
            <w:r w:rsidRPr="0091516C">
              <w:rPr>
                <w:b/>
                <w:szCs w:val="22"/>
              </w:rPr>
              <w:t>B</w:t>
            </w:r>
            <w:r w:rsidRPr="0091516C">
              <w:t xml:space="preserve"> grade typically</w:t>
            </w:r>
          </w:p>
        </w:tc>
        <w:tc>
          <w:tcPr>
            <w:tcW w:w="2931" w:type="dxa"/>
            <w:tcBorders>
              <w:bottom w:val="single" w:sz="4" w:space="0" w:color="auto"/>
            </w:tcBorders>
            <w:vAlign w:val="center"/>
          </w:tcPr>
          <w:p w14:paraId="3E096E6F" w14:textId="77777777" w:rsidR="00177C6C" w:rsidRPr="0091516C" w:rsidRDefault="00177C6C" w:rsidP="00AF65D2">
            <w:pPr>
              <w:pStyle w:val="TableTextcentred11ptItalic"/>
              <w:rPr>
                <w:szCs w:val="22"/>
              </w:rPr>
            </w:pPr>
            <w:r w:rsidRPr="0091516C">
              <w:t xml:space="preserve">A student who achieves a </w:t>
            </w:r>
            <w:r w:rsidRPr="0091516C">
              <w:rPr>
                <w:b/>
                <w:szCs w:val="22"/>
              </w:rPr>
              <w:t>C</w:t>
            </w:r>
            <w:r w:rsidRPr="0091516C">
              <w:t xml:space="preserve"> grade typically</w:t>
            </w:r>
          </w:p>
        </w:tc>
        <w:tc>
          <w:tcPr>
            <w:tcW w:w="2931" w:type="dxa"/>
            <w:tcBorders>
              <w:bottom w:val="single" w:sz="4" w:space="0" w:color="auto"/>
            </w:tcBorders>
            <w:vAlign w:val="center"/>
          </w:tcPr>
          <w:p w14:paraId="0ADE758A" w14:textId="77777777" w:rsidR="00177C6C" w:rsidRPr="0091516C" w:rsidRDefault="00177C6C" w:rsidP="00AF65D2">
            <w:pPr>
              <w:pStyle w:val="TableTextcentred11ptItalic"/>
              <w:rPr>
                <w:szCs w:val="22"/>
              </w:rPr>
            </w:pPr>
            <w:r w:rsidRPr="0091516C">
              <w:t xml:space="preserve">A student who achieves a </w:t>
            </w:r>
            <w:r w:rsidRPr="0091516C">
              <w:rPr>
                <w:b/>
                <w:szCs w:val="22"/>
              </w:rPr>
              <w:t>D</w:t>
            </w:r>
            <w:r w:rsidRPr="0091516C">
              <w:t xml:space="preserve"> grade typically</w:t>
            </w:r>
          </w:p>
        </w:tc>
        <w:tc>
          <w:tcPr>
            <w:tcW w:w="2931" w:type="dxa"/>
            <w:tcBorders>
              <w:bottom w:val="single" w:sz="4" w:space="0" w:color="auto"/>
            </w:tcBorders>
            <w:vAlign w:val="center"/>
          </w:tcPr>
          <w:p w14:paraId="134FE11D" w14:textId="77777777" w:rsidR="00177C6C" w:rsidRPr="0091516C" w:rsidRDefault="00177C6C" w:rsidP="00AF65D2">
            <w:pPr>
              <w:pStyle w:val="TableTextcentred11ptItalic"/>
              <w:rPr>
                <w:szCs w:val="22"/>
              </w:rPr>
            </w:pPr>
            <w:r w:rsidRPr="0091516C">
              <w:t xml:space="preserve">A student who achieves an </w:t>
            </w:r>
            <w:r w:rsidRPr="0091516C">
              <w:rPr>
                <w:b/>
                <w:szCs w:val="22"/>
              </w:rPr>
              <w:t>E</w:t>
            </w:r>
            <w:r w:rsidRPr="0091516C">
              <w:t xml:space="preserve"> grade typically</w:t>
            </w:r>
          </w:p>
        </w:tc>
      </w:tr>
      <w:tr w:rsidR="00177C6C" w:rsidRPr="0091516C" w14:paraId="11C95F0F" w14:textId="77777777" w:rsidTr="00030D92">
        <w:trPr>
          <w:cantSplit/>
          <w:trHeight w:val="698"/>
          <w:jc w:val="center"/>
        </w:trPr>
        <w:tc>
          <w:tcPr>
            <w:tcW w:w="654" w:type="dxa"/>
            <w:vMerge w:val="restart"/>
            <w:textDirection w:val="btLr"/>
            <w:vAlign w:val="center"/>
          </w:tcPr>
          <w:p w14:paraId="7ABE5F8B" w14:textId="77777777" w:rsidR="00177C6C" w:rsidRPr="0091516C" w:rsidRDefault="00177C6C" w:rsidP="00AF65D2">
            <w:pPr>
              <w:pStyle w:val="TableTextBoldcentred0"/>
            </w:pPr>
            <w:r w:rsidRPr="0091516C">
              <w:t>Understanding</w:t>
            </w:r>
          </w:p>
        </w:tc>
        <w:tc>
          <w:tcPr>
            <w:tcW w:w="2931" w:type="dxa"/>
            <w:tcBorders>
              <w:top w:val="nil"/>
              <w:bottom w:val="nil"/>
            </w:tcBorders>
          </w:tcPr>
          <w:p w14:paraId="746444AA" w14:textId="77777777" w:rsidR="00177C6C" w:rsidRPr="0091516C" w:rsidRDefault="00177C6C" w:rsidP="00AF65D2">
            <w:pPr>
              <w:pStyle w:val="ListBulletGradedescriptors"/>
            </w:pPr>
            <w:r w:rsidRPr="0091516C">
              <w:t>analyses language and culture in familiar contexts</w:t>
            </w:r>
          </w:p>
        </w:tc>
        <w:tc>
          <w:tcPr>
            <w:tcW w:w="2931" w:type="dxa"/>
            <w:tcBorders>
              <w:top w:val="nil"/>
              <w:bottom w:val="nil"/>
            </w:tcBorders>
          </w:tcPr>
          <w:p w14:paraId="45AB209F" w14:textId="77777777" w:rsidR="00177C6C" w:rsidRPr="0091516C" w:rsidRDefault="00177C6C" w:rsidP="00AF65D2">
            <w:pPr>
              <w:pStyle w:val="ListBulletGradedescriptors"/>
            </w:pPr>
            <w:r w:rsidRPr="0091516C">
              <w:t>explains language and culture in familiar contexts</w:t>
            </w:r>
          </w:p>
        </w:tc>
        <w:tc>
          <w:tcPr>
            <w:tcW w:w="2931" w:type="dxa"/>
            <w:tcBorders>
              <w:top w:val="nil"/>
              <w:bottom w:val="nil"/>
            </w:tcBorders>
          </w:tcPr>
          <w:p w14:paraId="510F5F22" w14:textId="77777777" w:rsidR="00177C6C" w:rsidRPr="0091516C" w:rsidRDefault="00177C6C" w:rsidP="00AF65D2">
            <w:pPr>
              <w:pStyle w:val="ListBulletGradedescriptors"/>
            </w:pPr>
            <w:r w:rsidRPr="0091516C">
              <w:t>describes language and culture in familiar contexts</w:t>
            </w:r>
          </w:p>
        </w:tc>
        <w:tc>
          <w:tcPr>
            <w:tcW w:w="2931" w:type="dxa"/>
            <w:tcBorders>
              <w:top w:val="nil"/>
              <w:bottom w:val="nil"/>
            </w:tcBorders>
          </w:tcPr>
          <w:p w14:paraId="55C1805B" w14:textId="77777777" w:rsidR="00177C6C" w:rsidRPr="0091516C" w:rsidRDefault="00177C6C" w:rsidP="00AF65D2">
            <w:pPr>
              <w:pStyle w:val="ListBulletGradedescriptors"/>
            </w:pPr>
            <w:r w:rsidRPr="0091516C">
              <w:t>identifies language and culture in familiar contexts</w:t>
            </w:r>
          </w:p>
        </w:tc>
        <w:tc>
          <w:tcPr>
            <w:tcW w:w="2931" w:type="dxa"/>
            <w:tcBorders>
              <w:top w:val="nil"/>
              <w:bottom w:val="nil"/>
            </w:tcBorders>
          </w:tcPr>
          <w:p w14:paraId="7B65F733" w14:textId="77777777" w:rsidR="00177C6C" w:rsidRPr="0091516C" w:rsidRDefault="00177C6C" w:rsidP="00AF65D2">
            <w:pPr>
              <w:pStyle w:val="ListBulletGradedescriptors"/>
            </w:pPr>
            <w:r w:rsidRPr="0091516C">
              <w:t>identifies minimal features of language and culture in familiar contexts</w:t>
            </w:r>
          </w:p>
        </w:tc>
      </w:tr>
      <w:tr w:rsidR="00177C6C" w:rsidRPr="0091516C" w14:paraId="00EAAB45" w14:textId="77777777" w:rsidTr="00030D92">
        <w:trPr>
          <w:cantSplit/>
          <w:trHeight w:val="1851"/>
          <w:jc w:val="center"/>
        </w:trPr>
        <w:tc>
          <w:tcPr>
            <w:tcW w:w="654" w:type="dxa"/>
            <w:vMerge/>
            <w:textDirection w:val="btLr"/>
            <w:vAlign w:val="center"/>
          </w:tcPr>
          <w:p w14:paraId="75507BEB" w14:textId="77777777" w:rsidR="00177C6C" w:rsidRPr="0091516C" w:rsidRDefault="00177C6C" w:rsidP="00AF65D2">
            <w:pPr>
              <w:pStyle w:val="TableTextBoldcentred0"/>
              <w:rPr>
                <w:bCs/>
              </w:rPr>
            </w:pPr>
          </w:p>
        </w:tc>
        <w:tc>
          <w:tcPr>
            <w:tcW w:w="2931" w:type="dxa"/>
            <w:tcBorders>
              <w:top w:val="nil"/>
              <w:bottom w:val="nil"/>
            </w:tcBorders>
          </w:tcPr>
          <w:p w14:paraId="2BAECC6D" w14:textId="77777777" w:rsidR="00177C6C" w:rsidRPr="0091516C" w:rsidRDefault="00177C6C" w:rsidP="00AF65D2">
            <w:pPr>
              <w:pStyle w:val="ListBulletGradedescriptors"/>
            </w:pPr>
            <w:r w:rsidRPr="0091516C">
              <w:t>explains some interconnections and reflect on own values, beliefs and practices, and ideas represented or expressed in texts</w:t>
            </w:r>
          </w:p>
        </w:tc>
        <w:tc>
          <w:tcPr>
            <w:tcW w:w="2931" w:type="dxa"/>
            <w:tcBorders>
              <w:top w:val="nil"/>
              <w:bottom w:val="nil"/>
            </w:tcBorders>
          </w:tcPr>
          <w:p w14:paraId="6BE5345B" w14:textId="77777777" w:rsidR="00177C6C" w:rsidRPr="0091516C" w:rsidRDefault="00177C6C" w:rsidP="00AF65D2">
            <w:pPr>
              <w:pStyle w:val="ListBulletGradedescriptors"/>
            </w:pPr>
            <w:r w:rsidRPr="0091516C">
              <w:t>describes interconnections and reflect on own values, beliefs and practices represented or expressed in texts</w:t>
            </w:r>
          </w:p>
        </w:tc>
        <w:tc>
          <w:tcPr>
            <w:tcW w:w="2931" w:type="dxa"/>
            <w:tcBorders>
              <w:top w:val="nil"/>
              <w:bottom w:val="nil"/>
            </w:tcBorders>
          </w:tcPr>
          <w:p w14:paraId="53168131" w14:textId="77777777" w:rsidR="00177C6C" w:rsidRPr="0091516C" w:rsidRDefault="00177C6C" w:rsidP="00AF65D2">
            <w:pPr>
              <w:pStyle w:val="ListBulletGradedescriptors"/>
            </w:pPr>
            <w:r w:rsidRPr="0091516C">
              <w:t>identifies interconnections and reflect on own values, beliefs and practices represented or expressed in texts</w:t>
            </w:r>
          </w:p>
        </w:tc>
        <w:tc>
          <w:tcPr>
            <w:tcW w:w="2931" w:type="dxa"/>
            <w:tcBorders>
              <w:top w:val="nil"/>
              <w:bottom w:val="nil"/>
            </w:tcBorders>
          </w:tcPr>
          <w:p w14:paraId="216711A4" w14:textId="77777777" w:rsidR="00177C6C" w:rsidRPr="0091516C" w:rsidRDefault="00177C6C" w:rsidP="00AF65D2">
            <w:pPr>
              <w:pStyle w:val="ListBulletGradedescriptors"/>
            </w:pPr>
            <w:r w:rsidRPr="0091516C">
              <w:t>identifies some interconnections between own beliefs and practices represented or expressed in texts with little or no reflection</w:t>
            </w:r>
          </w:p>
        </w:tc>
        <w:tc>
          <w:tcPr>
            <w:tcW w:w="2931" w:type="dxa"/>
            <w:tcBorders>
              <w:top w:val="nil"/>
              <w:bottom w:val="nil"/>
            </w:tcBorders>
          </w:tcPr>
          <w:p w14:paraId="0A1C7615" w14:textId="77777777" w:rsidR="00177C6C" w:rsidRPr="0091516C" w:rsidRDefault="00177C6C" w:rsidP="00AF65D2">
            <w:pPr>
              <w:pStyle w:val="ListBulletGradedescriptors"/>
            </w:pPr>
            <w:r w:rsidRPr="0091516C">
              <w:t>identifies little or no interconnections between own beliefs and practices represented or expressed in texts</w:t>
            </w:r>
          </w:p>
        </w:tc>
      </w:tr>
      <w:tr w:rsidR="00177C6C" w:rsidRPr="0091516C" w14:paraId="61F2D56D" w14:textId="77777777" w:rsidTr="00030D92">
        <w:trPr>
          <w:cantSplit/>
          <w:trHeight w:val="720"/>
          <w:jc w:val="center"/>
        </w:trPr>
        <w:tc>
          <w:tcPr>
            <w:tcW w:w="654" w:type="dxa"/>
            <w:vMerge w:val="restart"/>
            <w:textDirection w:val="btLr"/>
            <w:vAlign w:val="center"/>
          </w:tcPr>
          <w:p w14:paraId="45B92CEA" w14:textId="77777777" w:rsidR="00177C6C" w:rsidRPr="0091516C" w:rsidRDefault="00177C6C" w:rsidP="00AF65D2">
            <w:pPr>
              <w:pStyle w:val="TableTextBoldcentred0"/>
            </w:pPr>
            <w:r w:rsidRPr="0091516C">
              <w:t>Communicating</w:t>
            </w:r>
          </w:p>
        </w:tc>
        <w:tc>
          <w:tcPr>
            <w:tcW w:w="2931" w:type="dxa"/>
            <w:tcBorders>
              <w:bottom w:val="nil"/>
            </w:tcBorders>
          </w:tcPr>
          <w:p w14:paraId="6BFCE559" w14:textId="77777777" w:rsidR="00177C6C" w:rsidRPr="0091516C" w:rsidRDefault="00177C6C" w:rsidP="00AF65D2">
            <w:pPr>
              <w:pStyle w:val="ListBulletGradedescriptors"/>
            </w:pPr>
            <w:r w:rsidRPr="0091516C">
              <w:t>produces texts displaying breadth in the treatment of familiar topics</w:t>
            </w:r>
          </w:p>
        </w:tc>
        <w:tc>
          <w:tcPr>
            <w:tcW w:w="2931" w:type="dxa"/>
            <w:tcBorders>
              <w:bottom w:val="nil"/>
            </w:tcBorders>
          </w:tcPr>
          <w:p w14:paraId="5FF7728E" w14:textId="77777777" w:rsidR="00177C6C" w:rsidRPr="0091516C" w:rsidRDefault="00177C6C" w:rsidP="00AF65D2">
            <w:pPr>
              <w:pStyle w:val="ListBulletGradedescriptors"/>
            </w:pPr>
            <w:r w:rsidRPr="0091516C">
              <w:t>produces texts displaying some breadth in the treatment of familiar topics</w:t>
            </w:r>
          </w:p>
        </w:tc>
        <w:tc>
          <w:tcPr>
            <w:tcW w:w="2931" w:type="dxa"/>
            <w:tcBorders>
              <w:bottom w:val="nil"/>
            </w:tcBorders>
          </w:tcPr>
          <w:p w14:paraId="32F288BB" w14:textId="77777777" w:rsidR="00177C6C" w:rsidRPr="0091516C" w:rsidRDefault="00177C6C" w:rsidP="00AF65D2">
            <w:pPr>
              <w:pStyle w:val="ListBulletGradedescriptors"/>
            </w:pPr>
            <w:r w:rsidRPr="0091516C">
              <w:t xml:space="preserve">produces texts displaying knowledge of the topic </w:t>
            </w:r>
          </w:p>
        </w:tc>
        <w:tc>
          <w:tcPr>
            <w:tcW w:w="2931" w:type="dxa"/>
            <w:tcBorders>
              <w:bottom w:val="nil"/>
            </w:tcBorders>
          </w:tcPr>
          <w:p w14:paraId="1D742AED" w14:textId="77777777" w:rsidR="00177C6C" w:rsidRPr="0091516C" w:rsidRDefault="00177C6C" w:rsidP="00AF65D2">
            <w:pPr>
              <w:pStyle w:val="ListBulletGradedescriptors"/>
            </w:pPr>
            <w:r w:rsidRPr="0091516C">
              <w:t xml:space="preserve">produces texts displaying some knowledge of the topic </w:t>
            </w:r>
          </w:p>
        </w:tc>
        <w:tc>
          <w:tcPr>
            <w:tcW w:w="2931" w:type="dxa"/>
            <w:tcBorders>
              <w:bottom w:val="nil"/>
            </w:tcBorders>
          </w:tcPr>
          <w:p w14:paraId="0C9F9A65" w14:textId="77777777" w:rsidR="00177C6C" w:rsidRPr="0091516C" w:rsidRDefault="00177C6C" w:rsidP="00AF65D2">
            <w:pPr>
              <w:pStyle w:val="ListBulletGradedescriptors"/>
            </w:pPr>
            <w:r w:rsidRPr="0091516C">
              <w:t>produces texts displaying minimal knowledge of the topic</w:t>
            </w:r>
          </w:p>
        </w:tc>
      </w:tr>
      <w:tr w:rsidR="00177C6C" w:rsidRPr="0091516C" w14:paraId="2CF94D32" w14:textId="77777777" w:rsidTr="00030D92">
        <w:trPr>
          <w:cantSplit/>
          <w:trHeight w:val="720"/>
          <w:jc w:val="center"/>
        </w:trPr>
        <w:tc>
          <w:tcPr>
            <w:tcW w:w="654" w:type="dxa"/>
            <w:vMerge/>
            <w:textDirection w:val="btLr"/>
            <w:vAlign w:val="center"/>
          </w:tcPr>
          <w:p w14:paraId="3BF2B467" w14:textId="77777777" w:rsidR="00177C6C" w:rsidRPr="0091516C" w:rsidRDefault="00177C6C" w:rsidP="00AF65D2">
            <w:pPr>
              <w:pStyle w:val="TableText"/>
              <w:rPr>
                <w:bCs/>
              </w:rPr>
            </w:pPr>
          </w:p>
        </w:tc>
        <w:tc>
          <w:tcPr>
            <w:tcW w:w="2931" w:type="dxa"/>
            <w:tcBorders>
              <w:top w:val="nil"/>
              <w:bottom w:val="nil"/>
            </w:tcBorders>
          </w:tcPr>
          <w:p w14:paraId="68FFAC48" w14:textId="77777777" w:rsidR="00177C6C" w:rsidRPr="0091516C" w:rsidRDefault="00177C6C" w:rsidP="00AF65D2">
            <w:pPr>
              <w:pStyle w:val="ListBulletGradedescriptors"/>
            </w:pPr>
            <w:r w:rsidRPr="0091516C">
              <w:t>applies conventions of texts to represent ideas appropriate to audience and purpose</w:t>
            </w:r>
          </w:p>
        </w:tc>
        <w:tc>
          <w:tcPr>
            <w:tcW w:w="2931" w:type="dxa"/>
            <w:tcBorders>
              <w:top w:val="nil"/>
              <w:bottom w:val="nil"/>
            </w:tcBorders>
          </w:tcPr>
          <w:p w14:paraId="33813055" w14:textId="77777777" w:rsidR="00177C6C" w:rsidRPr="0091516C" w:rsidRDefault="00177C6C" w:rsidP="00AF65D2">
            <w:pPr>
              <w:pStyle w:val="ListBulletGradedescriptors"/>
            </w:pPr>
            <w:r w:rsidRPr="0091516C">
              <w:t>applies conventions of texts to represent experiences appropriate to audience or purpose</w:t>
            </w:r>
          </w:p>
        </w:tc>
        <w:tc>
          <w:tcPr>
            <w:tcW w:w="2931" w:type="dxa"/>
            <w:tcBorders>
              <w:top w:val="nil"/>
              <w:bottom w:val="nil"/>
            </w:tcBorders>
          </w:tcPr>
          <w:p w14:paraId="7E27EF1D" w14:textId="77777777" w:rsidR="00177C6C" w:rsidRPr="0091516C" w:rsidRDefault="00177C6C" w:rsidP="00AF65D2">
            <w:pPr>
              <w:pStyle w:val="ListBulletGradedescriptors"/>
            </w:pPr>
            <w:r w:rsidRPr="0091516C">
              <w:t>applies some conventions of texts to represent experiences appropriate to audience or purpose</w:t>
            </w:r>
          </w:p>
        </w:tc>
        <w:tc>
          <w:tcPr>
            <w:tcW w:w="2931" w:type="dxa"/>
            <w:tcBorders>
              <w:top w:val="nil"/>
              <w:bottom w:val="nil"/>
            </w:tcBorders>
          </w:tcPr>
          <w:p w14:paraId="5D0D1B40" w14:textId="77777777" w:rsidR="00177C6C" w:rsidRPr="0091516C" w:rsidRDefault="00177C6C" w:rsidP="00AF65D2">
            <w:pPr>
              <w:pStyle w:val="ListBulletGradedescriptors"/>
            </w:pPr>
            <w:r w:rsidRPr="0091516C">
              <w:t>applies few conventions of texts to represent experiences appropriate to audience or purpose</w:t>
            </w:r>
          </w:p>
        </w:tc>
        <w:tc>
          <w:tcPr>
            <w:tcW w:w="2931" w:type="dxa"/>
            <w:tcBorders>
              <w:top w:val="nil"/>
              <w:bottom w:val="nil"/>
            </w:tcBorders>
          </w:tcPr>
          <w:p w14:paraId="5ADB5FDB" w14:textId="77777777" w:rsidR="00177C6C" w:rsidRPr="0091516C" w:rsidRDefault="00177C6C" w:rsidP="00AF65D2">
            <w:pPr>
              <w:pStyle w:val="ListBulletGradedescriptors"/>
            </w:pPr>
            <w:r w:rsidRPr="0091516C">
              <w:t>applies limited or no conventions of texts</w:t>
            </w:r>
          </w:p>
        </w:tc>
      </w:tr>
      <w:tr w:rsidR="00177C6C" w:rsidRPr="0091516C" w14:paraId="7ADD152A" w14:textId="77777777" w:rsidTr="00030D92">
        <w:trPr>
          <w:cantSplit/>
          <w:trHeight w:val="1433"/>
          <w:jc w:val="center"/>
        </w:trPr>
        <w:tc>
          <w:tcPr>
            <w:tcW w:w="654" w:type="dxa"/>
            <w:vMerge/>
            <w:textDirection w:val="btLr"/>
            <w:vAlign w:val="center"/>
          </w:tcPr>
          <w:p w14:paraId="73133B92" w14:textId="77777777" w:rsidR="00177C6C" w:rsidRPr="0091516C" w:rsidRDefault="00177C6C" w:rsidP="00AF65D2">
            <w:pPr>
              <w:pStyle w:val="TableText"/>
              <w:rPr>
                <w:bCs/>
              </w:rPr>
            </w:pPr>
          </w:p>
        </w:tc>
        <w:tc>
          <w:tcPr>
            <w:tcW w:w="2931" w:type="dxa"/>
            <w:tcBorders>
              <w:top w:val="nil"/>
            </w:tcBorders>
          </w:tcPr>
          <w:p w14:paraId="43E14A06" w14:textId="77777777" w:rsidR="00177C6C" w:rsidRPr="0091516C" w:rsidRDefault="00177C6C" w:rsidP="00AF65D2">
            <w:pPr>
              <w:pStyle w:val="ListBulletGradedescriptors"/>
            </w:pPr>
            <w:r w:rsidRPr="0091516C">
              <w:t>uses accurate and diverse language and a wide range of vocabulary and grammar both orally and in writing</w:t>
            </w:r>
          </w:p>
        </w:tc>
        <w:tc>
          <w:tcPr>
            <w:tcW w:w="2931" w:type="dxa"/>
            <w:tcBorders>
              <w:top w:val="nil"/>
            </w:tcBorders>
          </w:tcPr>
          <w:p w14:paraId="34E196EE" w14:textId="77777777" w:rsidR="00177C6C" w:rsidRPr="0091516C" w:rsidRDefault="00177C6C" w:rsidP="00AF65D2">
            <w:pPr>
              <w:pStyle w:val="ListBulletGradedescriptors"/>
            </w:pPr>
            <w:r w:rsidRPr="0091516C">
              <w:t>uses accurate and diverse language and a range of vocabulary and grammar both orally and in writing</w:t>
            </w:r>
          </w:p>
        </w:tc>
        <w:tc>
          <w:tcPr>
            <w:tcW w:w="2931" w:type="dxa"/>
            <w:tcBorders>
              <w:top w:val="nil"/>
            </w:tcBorders>
          </w:tcPr>
          <w:p w14:paraId="4D67FEA1" w14:textId="77777777" w:rsidR="00177C6C" w:rsidRPr="0091516C" w:rsidRDefault="00177C6C" w:rsidP="00AF65D2">
            <w:pPr>
              <w:pStyle w:val="ListBulletGradedescriptors"/>
            </w:pPr>
            <w:r w:rsidRPr="0091516C">
              <w:t>uses grammar and vocabulary with some accuracy both orally and in writing</w:t>
            </w:r>
          </w:p>
        </w:tc>
        <w:tc>
          <w:tcPr>
            <w:tcW w:w="2931" w:type="dxa"/>
            <w:tcBorders>
              <w:top w:val="nil"/>
            </w:tcBorders>
          </w:tcPr>
          <w:p w14:paraId="29A03BFC" w14:textId="77777777" w:rsidR="00177C6C" w:rsidRPr="0091516C" w:rsidRDefault="00177C6C" w:rsidP="00AF65D2">
            <w:pPr>
              <w:pStyle w:val="ListBulletGradedescriptors"/>
            </w:pPr>
            <w:r w:rsidRPr="0091516C">
              <w:t xml:space="preserve"> uses some grammar and vocabulary both orally and in writing</w:t>
            </w:r>
          </w:p>
        </w:tc>
        <w:tc>
          <w:tcPr>
            <w:tcW w:w="2931" w:type="dxa"/>
            <w:tcBorders>
              <w:top w:val="nil"/>
            </w:tcBorders>
          </w:tcPr>
          <w:p w14:paraId="0329EFB1" w14:textId="77777777" w:rsidR="00177C6C" w:rsidRPr="0091516C" w:rsidRDefault="00177C6C" w:rsidP="00AF65D2">
            <w:pPr>
              <w:pStyle w:val="ListBulletGradedescriptors"/>
            </w:pPr>
            <w:r w:rsidRPr="0091516C">
              <w:t>displays limited or no grammar and vocabulary both orally and in writing</w:t>
            </w:r>
          </w:p>
        </w:tc>
      </w:tr>
    </w:tbl>
    <w:p w14:paraId="0E81F17C" w14:textId="77777777" w:rsidR="00177C6C" w:rsidRPr="000D08AF" w:rsidRDefault="00177C6C" w:rsidP="00177C6C"/>
    <w:p w14:paraId="2A19EAF4" w14:textId="77777777" w:rsidR="00177C6C" w:rsidRDefault="00177C6C" w:rsidP="00177C6C">
      <w:pPr>
        <w:sectPr w:rsidR="00177C6C" w:rsidSect="007A45DD">
          <w:pgSz w:w="16838" w:h="11906" w:orient="landscape"/>
          <w:pgMar w:top="851" w:right="1134" w:bottom="851" w:left="1134" w:header="284"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3075"/>
        <w:gridCol w:w="3075"/>
        <w:gridCol w:w="2835"/>
        <w:gridCol w:w="2835"/>
        <w:gridCol w:w="2835"/>
      </w:tblGrid>
      <w:tr w:rsidR="00177C6C" w:rsidRPr="0091516C" w14:paraId="4C32B135" w14:textId="77777777" w:rsidTr="00AF65D2">
        <w:trPr>
          <w:jc w:val="center"/>
        </w:trPr>
        <w:tc>
          <w:tcPr>
            <w:tcW w:w="15309" w:type="dxa"/>
            <w:gridSpan w:val="6"/>
            <w:tcBorders>
              <w:top w:val="nil"/>
              <w:left w:val="nil"/>
              <w:right w:val="nil"/>
            </w:tcBorders>
            <w:vAlign w:val="center"/>
          </w:tcPr>
          <w:p w14:paraId="16656DD1" w14:textId="773AED69" w:rsidR="00177C6C" w:rsidRPr="0091516C" w:rsidRDefault="00177C6C" w:rsidP="00177C6C">
            <w:pPr>
              <w:pStyle w:val="Heading3"/>
            </w:pPr>
            <w:r>
              <w:lastRenderedPageBreak/>
              <w:t>Achievement Standards</w:t>
            </w:r>
            <w:r w:rsidRPr="0091516C">
              <w:t xml:space="preserve"> for </w:t>
            </w:r>
            <w:r>
              <w:t xml:space="preserve">Languages </w:t>
            </w:r>
            <w:r w:rsidRPr="0091516C">
              <w:t>Beginning T Course – Year 12</w:t>
            </w:r>
          </w:p>
        </w:tc>
      </w:tr>
      <w:tr w:rsidR="00177C6C" w:rsidRPr="00030D92" w14:paraId="60645455" w14:textId="77777777" w:rsidTr="00030D92">
        <w:trPr>
          <w:jc w:val="center"/>
        </w:trPr>
        <w:tc>
          <w:tcPr>
            <w:tcW w:w="654" w:type="dxa"/>
            <w:vAlign w:val="center"/>
          </w:tcPr>
          <w:p w14:paraId="4FC526A1" w14:textId="77777777" w:rsidR="00177C6C" w:rsidRPr="00030D92" w:rsidRDefault="00177C6C" w:rsidP="00AF65D2">
            <w:pPr>
              <w:pStyle w:val="Header"/>
              <w:ind w:left="113" w:right="113"/>
              <w:rPr>
                <w:rFonts w:cs="Times New (W1)"/>
                <w:szCs w:val="22"/>
              </w:rPr>
            </w:pPr>
          </w:p>
        </w:tc>
        <w:tc>
          <w:tcPr>
            <w:tcW w:w="3075" w:type="dxa"/>
            <w:tcBorders>
              <w:bottom w:val="single" w:sz="4" w:space="0" w:color="auto"/>
            </w:tcBorders>
            <w:vAlign w:val="center"/>
          </w:tcPr>
          <w:p w14:paraId="5967C94D" w14:textId="77777777" w:rsidR="00177C6C" w:rsidRPr="00030D92" w:rsidRDefault="00177C6C" w:rsidP="00AF65D2">
            <w:pPr>
              <w:pStyle w:val="Centred10ptItalic"/>
              <w:rPr>
                <w:sz w:val="22"/>
                <w:szCs w:val="22"/>
              </w:rPr>
            </w:pPr>
            <w:r w:rsidRPr="00030D92">
              <w:rPr>
                <w:sz w:val="22"/>
                <w:szCs w:val="22"/>
              </w:rPr>
              <w:t xml:space="preserve">A student who achieves an </w:t>
            </w:r>
            <w:r w:rsidRPr="00030D92">
              <w:rPr>
                <w:b/>
                <w:sz w:val="22"/>
                <w:szCs w:val="22"/>
              </w:rPr>
              <w:t>A</w:t>
            </w:r>
            <w:r w:rsidRPr="00030D92">
              <w:rPr>
                <w:sz w:val="22"/>
                <w:szCs w:val="22"/>
              </w:rPr>
              <w:t xml:space="preserve"> grade typically</w:t>
            </w:r>
          </w:p>
        </w:tc>
        <w:tc>
          <w:tcPr>
            <w:tcW w:w="3075" w:type="dxa"/>
            <w:tcBorders>
              <w:bottom w:val="single" w:sz="4" w:space="0" w:color="auto"/>
            </w:tcBorders>
            <w:vAlign w:val="center"/>
          </w:tcPr>
          <w:p w14:paraId="7DA26E81" w14:textId="77777777" w:rsidR="00177C6C" w:rsidRPr="00030D92" w:rsidRDefault="00177C6C" w:rsidP="00AF65D2">
            <w:pPr>
              <w:pStyle w:val="Centred10ptItalic"/>
              <w:rPr>
                <w:sz w:val="22"/>
                <w:szCs w:val="22"/>
              </w:rPr>
            </w:pPr>
            <w:r w:rsidRPr="00030D92">
              <w:rPr>
                <w:sz w:val="22"/>
                <w:szCs w:val="22"/>
              </w:rPr>
              <w:t xml:space="preserve">A student who achieves a </w:t>
            </w:r>
            <w:r w:rsidRPr="00030D92">
              <w:rPr>
                <w:b/>
                <w:sz w:val="22"/>
                <w:szCs w:val="22"/>
              </w:rPr>
              <w:t>B</w:t>
            </w:r>
            <w:r w:rsidRPr="00030D92">
              <w:rPr>
                <w:sz w:val="22"/>
                <w:szCs w:val="22"/>
              </w:rPr>
              <w:t xml:space="preserve"> grade typically</w:t>
            </w:r>
          </w:p>
        </w:tc>
        <w:tc>
          <w:tcPr>
            <w:tcW w:w="2835" w:type="dxa"/>
            <w:tcBorders>
              <w:bottom w:val="single" w:sz="4" w:space="0" w:color="auto"/>
            </w:tcBorders>
            <w:vAlign w:val="center"/>
          </w:tcPr>
          <w:p w14:paraId="5B763B67" w14:textId="77777777" w:rsidR="00177C6C" w:rsidRPr="00030D92" w:rsidRDefault="00177C6C" w:rsidP="00AF65D2">
            <w:pPr>
              <w:pStyle w:val="Centred10ptItalic"/>
              <w:rPr>
                <w:sz w:val="22"/>
                <w:szCs w:val="22"/>
              </w:rPr>
            </w:pPr>
            <w:r w:rsidRPr="00030D92">
              <w:rPr>
                <w:sz w:val="22"/>
                <w:szCs w:val="22"/>
              </w:rPr>
              <w:t xml:space="preserve">A student who achieves a </w:t>
            </w:r>
            <w:r w:rsidRPr="00030D92">
              <w:rPr>
                <w:b/>
                <w:sz w:val="22"/>
                <w:szCs w:val="22"/>
              </w:rPr>
              <w:t>C</w:t>
            </w:r>
            <w:r w:rsidRPr="00030D92">
              <w:rPr>
                <w:sz w:val="22"/>
                <w:szCs w:val="22"/>
              </w:rPr>
              <w:t xml:space="preserve"> grade typically</w:t>
            </w:r>
          </w:p>
        </w:tc>
        <w:tc>
          <w:tcPr>
            <w:tcW w:w="2835" w:type="dxa"/>
            <w:tcBorders>
              <w:bottom w:val="single" w:sz="4" w:space="0" w:color="auto"/>
            </w:tcBorders>
            <w:vAlign w:val="center"/>
          </w:tcPr>
          <w:p w14:paraId="61D1D806" w14:textId="77777777" w:rsidR="00177C6C" w:rsidRPr="00030D92" w:rsidRDefault="00177C6C" w:rsidP="00AF65D2">
            <w:pPr>
              <w:pStyle w:val="Centred10ptItalic"/>
              <w:rPr>
                <w:sz w:val="22"/>
                <w:szCs w:val="22"/>
              </w:rPr>
            </w:pPr>
            <w:r w:rsidRPr="00030D92">
              <w:rPr>
                <w:sz w:val="22"/>
                <w:szCs w:val="22"/>
              </w:rPr>
              <w:t xml:space="preserve">A student who achieves a </w:t>
            </w:r>
            <w:r w:rsidRPr="00030D92">
              <w:rPr>
                <w:b/>
                <w:sz w:val="22"/>
                <w:szCs w:val="22"/>
              </w:rPr>
              <w:t>D</w:t>
            </w:r>
            <w:r w:rsidRPr="00030D92">
              <w:rPr>
                <w:sz w:val="22"/>
                <w:szCs w:val="22"/>
              </w:rPr>
              <w:t xml:space="preserve"> grade typically</w:t>
            </w:r>
          </w:p>
        </w:tc>
        <w:tc>
          <w:tcPr>
            <w:tcW w:w="2835" w:type="dxa"/>
            <w:tcBorders>
              <w:bottom w:val="single" w:sz="4" w:space="0" w:color="auto"/>
            </w:tcBorders>
            <w:vAlign w:val="center"/>
          </w:tcPr>
          <w:p w14:paraId="4A5956D0" w14:textId="77777777" w:rsidR="00177C6C" w:rsidRPr="00030D92" w:rsidRDefault="00177C6C" w:rsidP="00AF65D2">
            <w:pPr>
              <w:pStyle w:val="Centred10ptItalic"/>
              <w:rPr>
                <w:sz w:val="22"/>
                <w:szCs w:val="22"/>
              </w:rPr>
            </w:pPr>
            <w:r w:rsidRPr="00030D92">
              <w:rPr>
                <w:sz w:val="22"/>
                <w:szCs w:val="22"/>
              </w:rPr>
              <w:t xml:space="preserve">A student who achieves an </w:t>
            </w:r>
            <w:r w:rsidRPr="00030D92">
              <w:rPr>
                <w:b/>
                <w:sz w:val="22"/>
                <w:szCs w:val="22"/>
              </w:rPr>
              <w:t>E</w:t>
            </w:r>
            <w:r w:rsidRPr="00030D92">
              <w:rPr>
                <w:sz w:val="22"/>
                <w:szCs w:val="22"/>
              </w:rPr>
              <w:t xml:space="preserve"> grade typically</w:t>
            </w:r>
          </w:p>
        </w:tc>
      </w:tr>
      <w:tr w:rsidR="00177C6C" w:rsidRPr="0091516C" w14:paraId="294D267A" w14:textId="77777777" w:rsidTr="00030D92">
        <w:trPr>
          <w:cantSplit/>
          <w:trHeight w:val="698"/>
          <w:jc w:val="center"/>
        </w:trPr>
        <w:tc>
          <w:tcPr>
            <w:tcW w:w="654" w:type="dxa"/>
            <w:vMerge w:val="restart"/>
            <w:textDirection w:val="btLr"/>
            <w:vAlign w:val="center"/>
          </w:tcPr>
          <w:p w14:paraId="04043ADE" w14:textId="77777777" w:rsidR="00177C6C" w:rsidRPr="0091516C" w:rsidRDefault="00177C6C" w:rsidP="00AF65D2">
            <w:pPr>
              <w:pStyle w:val="TableTextBoldcentred0"/>
            </w:pPr>
            <w:r w:rsidRPr="0091516C">
              <w:t>Understanding</w:t>
            </w:r>
          </w:p>
        </w:tc>
        <w:tc>
          <w:tcPr>
            <w:tcW w:w="3075" w:type="dxa"/>
            <w:tcBorders>
              <w:top w:val="nil"/>
              <w:bottom w:val="nil"/>
            </w:tcBorders>
          </w:tcPr>
          <w:p w14:paraId="3152FF09" w14:textId="77777777" w:rsidR="00177C6C" w:rsidRPr="0091516C" w:rsidRDefault="00177C6C" w:rsidP="00AF65D2">
            <w:pPr>
              <w:pStyle w:val="ListBulletGradedescriptors"/>
            </w:pPr>
            <w:r w:rsidRPr="0091516C">
              <w:t>evaluates language and culture in familiar and unfamiliar contexts</w:t>
            </w:r>
          </w:p>
        </w:tc>
        <w:tc>
          <w:tcPr>
            <w:tcW w:w="3075" w:type="dxa"/>
            <w:tcBorders>
              <w:top w:val="nil"/>
              <w:bottom w:val="nil"/>
            </w:tcBorders>
          </w:tcPr>
          <w:p w14:paraId="580ED270" w14:textId="77777777" w:rsidR="00177C6C" w:rsidRPr="0091516C" w:rsidRDefault="00177C6C" w:rsidP="00AF65D2">
            <w:pPr>
              <w:pStyle w:val="ListBulletGradedescriptors"/>
            </w:pPr>
            <w:r w:rsidRPr="0091516C">
              <w:t>analyses language and culture in familiar and unfamiliar contexts</w:t>
            </w:r>
          </w:p>
        </w:tc>
        <w:tc>
          <w:tcPr>
            <w:tcW w:w="2835" w:type="dxa"/>
            <w:tcBorders>
              <w:top w:val="nil"/>
              <w:bottom w:val="nil"/>
            </w:tcBorders>
          </w:tcPr>
          <w:p w14:paraId="4BABE82E" w14:textId="77777777" w:rsidR="00177C6C" w:rsidRPr="0091516C" w:rsidRDefault="00177C6C" w:rsidP="00AF65D2">
            <w:pPr>
              <w:pStyle w:val="ListBulletGradedescriptors"/>
            </w:pPr>
            <w:r w:rsidRPr="0091516C">
              <w:t>describes language and culture in familiar contexts</w:t>
            </w:r>
          </w:p>
        </w:tc>
        <w:tc>
          <w:tcPr>
            <w:tcW w:w="2835" w:type="dxa"/>
            <w:tcBorders>
              <w:top w:val="nil"/>
              <w:bottom w:val="nil"/>
            </w:tcBorders>
          </w:tcPr>
          <w:p w14:paraId="1CF71038" w14:textId="77777777" w:rsidR="00177C6C" w:rsidRPr="0091516C" w:rsidRDefault="00177C6C" w:rsidP="00AF65D2">
            <w:pPr>
              <w:pStyle w:val="ListBulletGradedescriptors"/>
            </w:pPr>
            <w:r w:rsidRPr="0091516C">
              <w:t>identifies language and culture in familiar contexts</w:t>
            </w:r>
          </w:p>
        </w:tc>
        <w:tc>
          <w:tcPr>
            <w:tcW w:w="2835" w:type="dxa"/>
            <w:tcBorders>
              <w:top w:val="nil"/>
              <w:bottom w:val="nil"/>
            </w:tcBorders>
          </w:tcPr>
          <w:p w14:paraId="4D35F036" w14:textId="77777777" w:rsidR="00177C6C" w:rsidRPr="0091516C" w:rsidRDefault="00177C6C" w:rsidP="00AF65D2">
            <w:pPr>
              <w:pStyle w:val="ListBulletGradedescriptors"/>
            </w:pPr>
            <w:r w:rsidRPr="0091516C">
              <w:t>identifies some features of language and culture in familiar contexts</w:t>
            </w:r>
          </w:p>
        </w:tc>
      </w:tr>
      <w:tr w:rsidR="00177C6C" w:rsidRPr="0091516C" w14:paraId="273428B9" w14:textId="77777777" w:rsidTr="00030D92">
        <w:trPr>
          <w:cantSplit/>
          <w:trHeight w:val="698"/>
          <w:jc w:val="center"/>
        </w:trPr>
        <w:tc>
          <w:tcPr>
            <w:tcW w:w="654" w:type="dxa"/>
            <w:vMerge/>
            <w:textDirection w:val="btLr"/>
            <w:vAlign w:val="center"/>
          </w:tcPr>
          <w:p w14:paraId="0FC9EE84" w14:textId="77777777" w:rsidR="00177C6C" w:rsidRPr="0091516C" w:rsidRDefault="00177C6C" w:rsidP="00AF65D2">
            <w:pPr>
              <w:pStyle w:val="Tabletextcentred10ptBold"/>
            </w:pPr>
          </w:p>
        </w:tc>
        <w:tc>
          <w:tcPr>
            <w:tcW w:w="3075" w:type="dxa"/>
            <w:tcBorders>
              <w:top w:val="nil"/>
              <w:bottom w:val="nil"/>
            </w:tcBorders>
          </w:tcPr>
          <w:p w14:paraId="50CFE969" w14:textId="77777777" w:rsidR="00177C6C" w:rsidRPr="0091516C" w:rsidRDefault="00177C6C" w:rsidP="00AF65D2">
            <w:pPr>
              <w:pStyle w:val="ListBulletGradedescriptors"/>
            </w:pPr>
            <w:r w:rsidRPr="0091516C">
              <w:t>analyses interconnections and reflect on own values, beliefs, practices, and ideas represented or expressed in texts</w:t>
            </w:r>
          </w:p>
        </w:tc>
        <w:tc>
          <w:tcPr>
            <w:tcW w:w="3075" w:type="dxa"/>
            <w:tcBorders>
              <w:top w:val="nil"/>
              <w:bottom w:val="nil"/>
            </w:tcBorders>
          </w:tcPr>
          <w:p w14:paraId="533A4878" w14:textId="77777777" w:rsidR="00177C6C" w:rsidRPr="0091516C" w:rsidRDefault="00177C6C" w:rsidP="00AF65D2">
            <w:pPr>
              <w:pStyle w:val="ListBulletGradedescriptors"/>
            </w:pPr>
            <w:r w:rsidRPr="0091516C">
              <w:t>explains interconnections and reflect on own values, beliefs, practices, and ideas represented or expressed in texts</w:t>
            </w:r>
          </w:p>
        </w:tc>
        <w:tc>
          <w:tcPr>
            <w:tcW w:w="2835" w:type="dxa"/>
            <w:tcBorders>
              <w:top w:val="nil"/>
              <w:bottom w:val="nil"/>
            </w:tcBorders>
          </w:tcPr>
          <w:p w14:paraId="7DFB0FF0" w14:textId="77777777" w:rsidR="00177C6C" w:rsidRPr="0091516C" w:rsidRDefault="00177C6C" w:rsidP="00AF65D2">
            <w:pPr>
              <w:pStyle w:val="ListBulletGradedescriptors"/>
            </w:pPr>
            <w:r w:rsidRPr="0091516C">
              <w:t>explains some interconnections and reflect on own values, beliefs, practices, and ideas represented or expressed in texts</w:t>
            </w:r>
          </w:p>
        </w:tc>
        <w:tc>
          <w:tcPr>
            <w:tcW w:w="2835" w:type="dxa"/>
            <w:tcBorders>
              <w:top w:val="nil"/>
              <w:bottom w:val="nil"/>
            </w:tcBorders>
          </w:tcPr>
          <w:p w14:paraId="239F5D0E" w14:textId="77777777" w:rsidR="00177C6C" w:rsidRPr="0091516C" w:rsidRDefault="00177C6C" w:rsidP="00AF65D2">
            <w:pPr>
              <w:pStyle w:val="ListBulletGradedescriptors"/>
            </w:pPr>
            <w:r w:rsidRPr="0091516C">
              <w:t>identifies interconnections between own beliefs, practices, and ideas represented or expressed in texts with little to no reflection</w:t>
            </w:r>
          </w:p>
        </w:tc>
        <w:tc>
          <w:tcPr>
            <w:tcW w:w="2835" w:type="dxa"/>
            <w:tcBorders>
              <w:top w:val="nil"/>
              <w:bottom w:val="nil"/>
            </w:tcBorders>
          </w:tcPr>
          <w:p w14:paraId="33C1A719" w14:textId="77777777" w:rsidR="00177C6C" w:rsidRPr="0091516C" w:rsidRDefault="00177C6C" w:rsidP="00AF65D2">
            <w:pPr>
              <w:pStyle w:val="ListBulletGradedescriptors"/>
            </w:pPr>
            <w:r w:rsidRPr="0091516C">
              <w:t>identifies some interconnections between own beliefs, practices, and ideas represented or expressed in texts</w:t>
            </w:r>
          </w:p>
        </w:tc>
      </w:tr>
      <w:tr w:rsidR="00177C6C" w:rsidRPr="0091516C" w14:paraId="04F560D5" w14:textId="77777777" w:rsidTr="00030D92">
        <w:trPr>
          <w:cantSplit/>
          <w:trHeight w:val="643"/>
          <w:jc w:val="center"/>
        </w:trPr>
        <w:tc>
          <w:tcPr>
            <w:tcW w:w="654" w:type="dxa"/>
            <w:vMerge/>
            <w:textDirection w:val="btLr"/>
            <w:vAlign w:val="center"/>
          </w:tcPr>
          <w:p w14:paraId="170B155B" w14:textId="77777777" w:rsidR="00177C6C" w:rsidRPr="0091516C" w:rsidRDefault="00177C6C" w:rsidP="00AF65D2">
            <w:pPr>
              <w:pStyle w:val="Tabletextcentred10ptBold"/>
            </w:pPr>
          </w:p>
        </w:tc>
        <w:tc>
          <w:tcPr>
            <w:tcW w:w="3075" w:type="dxa"/>
            <w:tcBorders>
              <w:top w:val="nil"/>
              <w:bottom w:val="nil"/>
            </w:tcBorders>
          </w:tcPr>
          <w:p w14:paraId="1F3EF6DD" w14:textId="77777777" w:rsidR="00177C6C" w:rsidRPr="0091516C" w:rsidRDefault="00177C6C" w:rsidP="00AF65D2">
            <w:pPr>
              <w:pStyle w:val="ListBulletGradedescriptors"/>
            </w:pPr>
            <w:r w:rsidRPr="0091516C">
              <w:t>evaluates concepts and perspectives represented in texts</w:t>
            </w:r>
          </w:p>
        </w:tc>
        <w:tc>
          <w:tcPr>
            <w:tcW w:w="3075" w:type="dxa"/>
            <w:tcBorders>
              <w:top w:val="nil"/>
              <w:bottom w:val="nil"/>
            </w:tcBorders>
          </w:tcPr>
          <w:p w14:paraId="4D91359B" w14:textId="77777777" w:rsidR="00177C6C" w:rsidRPr="0091516C" w:rsidRDefault="00177C6C" w:rsidP="00AF65D2">
            <w:pPr>
              <w:pStyle w:val="ListBulletGradedescriptors"/>
            </w:pPr>
            <w:r w:rsidRPr="0091516C">
              <w:t>analyses perspectives represented in texts</w:t>
            </w:r>
          </w:p>
        </w:tc>
        <w:tc>
          <w:tcPr>
            <w:tcW w:w="2835" w:type="dxa"/>
            <w:tcBorders>
              <w:top w:val="nil"/>
              <w:bottom w:val="nil"/>
            </w:tcBorders>
          </w:tcPr>
          <w:p w14:paraId="56C2536C" w14:textId="77777777" w:rsidR="00177C6C" w:rsidRPr="0091516C" w:rsidRDefault="00177C6C" w:rsidP="00AF65D2">
            <w:pPr>
              <w:pStyle w:val="ListBulletGradedescriptors"/>
            </w:pPr>
            <w:r w:rsidRPr="0091516C">
              <w:t>explains perspectives represented in texts</w:t>
            </w:r>
          </w:p>
        </w:tc>
        <w:tc>
          <w:tcPr>
            <w:tcW w:w="2835" w:type="dxa"/>
            <w:tcBorders>
              <w:top w:val="nil"/>
              <w:bottom w:val="nil"/>
            </w:tcBorders>
          </w:tcPr>
          <w:p w14:paraId="78074773" w14:textId="77777777" w:rsidR="00177C6C" w:rsidRPr="0091516C" w:rsidRDefault="00177C6C" w:rsidP="00AF65D2">
            <w:pPr>
              <w:pStyle w:val="ListBulletGradedescriptors"/>
            </w:pPr>
            <w:r w:rsidRPr="0091516C">
              <w:t>identifies perspectives represented in texts</w:t>
            </w:r>
          </w:p>
        </w:tc>
        <w:tc>
          <w:tcPr>
            <w:tcW w:w="2835" w:type="dxa"/>
            <w:tcBorders>
              <w:top w:val="nil"/>
              <w:bottom w:val="nil"/>
            </w:tcBorders>
          </w:tcPr>
          <w:p w14:paraId="4A4CF239" w14:textId="77777777" w:rsidR="00177C6C" w:rsidRPr="0091516C" w:rsidRDefault="00177C6C" w:rsidP="00AF65D2">
            <w:pPr>
              <w:pStyle w:val="ListBulletGradedescriptors"/>
            </w:pPr>
            <w:r w:rsidRPr="0091516C">
              <w:t>identifies aspects of the perspectives represented in texts</w:t>
            </w:r>
          </w:p>
        </w:tc>
      </w:tr>
      <w:tr w:rsidR="00177C6C" w:rsidRPr="0091516C" w14:paraId="323DA421" w14:textId="77777777" w:rsidTr="00030D92">
        <w:trPr>
          <w:cantSplit/>
          <w:trHeight w:val="720"/>
          <w:jc w:val="center"/>
        </w:trPr>
        <w:tc>
          <w:tcPr>
            <w:tcW w:w="654" w:type="dxa"/>
            <w:vMerge w:val="restart"/>
            <w:textDirection w:val="btLr"/>
            <w:vAlign w:val="center"/>
          </w:tcPr>
          <w:p w14:paraId="549082FA" w14:textId="77777777" w:rsidR="00177C6C" w:rsidRPr="0091516C" w:rsidRDefault="00177C6C" w:rsidP="00AF65D2">
            <w:pPr>
              <w:pStyle w:val="TableTextBoldcentred0"/>
            </w:pPr>
            <w:r w:rsidRPr="0091516C">
              <w:t>Communicating</w:t>
            </w:r>
          </w:p>
        </w:tc>
        <w:tc>
          <w:tcPr>
            <w:tcW w:w="3075" w:type="dxa"/>
            <w:tcBorders>
              <w:bottom w:val="nil"/>
            </w:tcBorders>
          </w:tcPr>
          <w:p w14:paraId="46FD821E" w14:textId="77777777" w:rsidR="00177C6C" w:rsidRPr="0091516C" w:rsidRDefault="00177C6C" w:rsidP="00AF65D2">
            <w:pPr>
              <w:pStyle w:val="ListBulletGradedescriptors"/>
            </w:pPr>
            <w:r w:rsidRPr="0091516C">
              <w:t xml:space="preserve">produces insightful texts displaying depth and breadth in the treatment of the topic and constructs logical and structured responses </w:t>
            </w:r>
          </w:p>
        </w:tc>
        <w:tc>
          <w:tcPr>
            <w:tcW w:w="3075" w:type="dxa"/>
            <w:tcBorders>
              <w:bottom w:val="nil"/>
            </w:tcBorders>
          </w:tcPr>
          <w:p w14:paraId="067595D0" w14:textId="77777777" w:rsidR="00177C6C" w:rsidRPr="0091516C" w:rsidRDefault="00177C6C" w:rsidP="00AF65D2">
            <w:pPr>
              <w:pStyle w:val="ListBulletGradedescriptors"/>
            </w:pPr>
            <w:r w:rsidRPr="0091516C">
              <w:t>produces texts displaying breadth in the treatment of the topic and constructs well-structured responses</w:t>
            </w:r>
          </w:p>
        </w:tc>
        <w:tc>
          <w:tcPr>
            <w:tcW w:w="2835" w:type="dxa"/>
            <w:tcBorders>
              <w:bottom w:val="nil"/>
            </w:tcBorders>
          </w:tcPr>
          <w:p w14:paraId="68010907" w14:textId="77777777" w:rsidR="00177C6C" w:rsidRPr="0091516C" w:rsidRDefault="00177C6C" w:rsidP="00AF65D2">
            <w:pPr>
              <w:pStyle w:val="ListBulletGradedescriptors"/>
            </w:pPr>
            <w:r w:rsidRPr="0091516C">
              <w:t>produces texts displaying some breath in the treatment of the topic and constructs conclusions</w:t>
            </w:r>
          </w:p>
        </w:tc>
        <w:tc>
          <w:tcPr>
            <w:tcW w:w="2835" w:type="dxa"/>
            <w:tcBorders>
              <w:bottom w:val="nil"/>
            </w:tcBorders>
          </w:tcPr>
          <w:p w14:paraId="0AC441CA" w14:textId="77777777" w:rsidR="00177C6C" w:rsidRPr="0091516C" w:rsidRDefault="00177C6C" w:rsidP="00AF65D2">
            <w:pPr>
              <w:pStyle w:val="ListBulletGradedescriptors"/>
            </w:pPr>
            <w:r w:rsidRPr="0091516C">
              <w:t>produces texts displaying some knowledge of the topic</w:t>
            </w:r>
          </w:p>
        </w:tc>
        <w:tc>
          <w:tcPr>
            <w:tcW w:w="2835" w:type="dxa"/>
            <w:tcBorders>
              <w:bottom w:val="nil"/>
            </w:tcBorders>
          </w:tcPr>
          <w:p w14:paraId="261C999B" w14:textId="77777777" w:rsidR="00177C6C" w:rsidRPr="0091516C" w:rsidRDefault="00177C6C" w:rsidP="00AF65D2">
            <w:pPr>
              <w:pStyle w:val="ListBulletGradedescriptors"/>
            </w:pPr>
            <w:r w:rsidRPr="0091516C">
              <w:t>produces texts displaying little or no understanding of the topic</w:t>
            </w:r>
          </w:p>
        </w:tc>
      </w:tr>
      <w:tr w:rsidR="00177C6C" w:rsidRPr="0091516C" w14:paraId="78A173AA" w14:textId="77777777" w:rsidTr="00030D92">
        <w:trPr>
          <w:cantSplit/>
          <w:trHeight w:val="720"/>
          <w:jc w:val="center"/>
        </w:trPr>
        <w:tc>
          <w:tcPr>
            <w:tcW w:w="654" w:type="dxa"/>
            <w:vMerge/>
            <w:textDirection w:val="btLr"/>
            <w:vAlign w:val="center"/>
          </w:tcPr>
          <w:p w14:paraId="01CE5125" w14:textId="77777777" w:rsidR="00177C6C" w:rsidRPr="0091516C" w:rsidRDefault="00177C6C" w:rsidP="00AF65D2">
            <w:pPr>
              <w:pStyle w:val="Tabletextcentred10ptBold"/>
            </w:pPr>
          </w:p>
        </w:tc>
        <w:tc>
          <w:tcPr>
            <w:tcW w:w="3075" w:type="dxa"/>
            <w:tcBorders>
              <w:top w:val="nil"/>
              <w:bottom w:val="nil"/>
            </w:tcBorders>
          </w:tcPr>
          <w:p w14:paraId="630BB309" w14:textId="77777777" w:rsidR="00177C6C" w:rsidRPr="0091516C" w:rsidRDefault="00177C6C" w:rsidP="00AF65D2">
            <w:pPr>
              <w:pStyle w:val="ListBulletGradedescriptors"/>
            </w:pPr>
            <w:r w:rsidRPr="0091516C">
              <w:t>applies appropriate conventions of texts and takes risks to represent ideas and experiences appropriate to audience and purpose</w:t>
            </w:r>
          </w:p>
        </w:tc>
        <w:tc>
          <w:tcPr>
            <w:tcW w:w="3075" w:type="dxa"/>
            <w:tcBorders>
              <w:top w:val="nil"/>
              <w:bottom w:val="nil"/>
            </w:tcBorders>
          </w:tcPr>
          <w:p w14:paraId="52E03BC2" w14:textId="77777777" w:rsidR="00177C6C" w:rsidRPr="0091516C" w:rsidRDefault="00177C6C" w:rsidP="00AF65D2">
            <w:pPr>
              <w:pStyle w:val="ListBulletGradedescriptors"/>
            </w:pPr>
            <w:r w:rsidRPr="0091516C">
              <w:t>applies conventions of texts and takes some risks to represent ideas and experiences appropriate to audience and purpose</w:t>
            </w:r>
          </w:p>
        </w:tc>
        <w:tc>
          <w:tcPr>
            <w:tcW w:w="2835" w:type="dxa"/>
            <w:tcBorders>
              <w:top w:val="nil"/>
              <w:bottom w:val="nil"/>
            </w:tcBorders>
          </w:tcPr>
          <w:p w14:paraId="7F6169FF" w14:textId="77777777" w:rsidR="00177C6C" w:rsidRPr="0091516C" w:rsidRDefault="00177C6C" w:rsidP="00AF65D2">
            <w:pPr>
              <w:pStyle w:val="ListBulletGradedescriptors"/>
            </w:pPr>
            <w:r w:rsidRPr="0091516C">
              <w:t>applies some conventions of texts to represent experiences appropriate to audience and/or purpose</w:t>
            </w:r>
          </w:p>
        </w:tc>
        <w:tc>
          <w:tcPr>
            <w:tcW w:w="2835" w:type="dxa"/>
            <w:tcBorders>
              <w:top w:val="nil"/>
              <w:bottom w:val="nil"/>
            </w:tcBorders>
          </w:tcPr>
          <w:p w14:paraId="572C6AC0" w14:textId="77777777" w:rsidR="00177C6C" w:rsidRPr="0091516C" w:rsidRDefault="00177C6C" w:rsidP="00AF65D2">
            <w:pPr>
              <w:pStyle w:val="ListBulletGradedescriptors"/>
            </w:pPr>
            <w:r w:rsidRPr="0091516C">
              <w:t>applies few conventions of texts to represent experiences appropriate to audience or purpose</w:t>
            </w:r>
          </w:p>
        </w:tc>
        <w:tc>
          <w:tcPr>
            <w:tcW w:w="2835" w:type="dxa"/>
            <w:tcBorders>
              <w:top w:val="nil"/>
              <w:bottom w:val="nil"/>
            </w:tcBorders>
          </w:tcPr>
          <w:p w14:paraId="5E081F31" w14:textId="77777777" w:rsidR="00177C6C" w:rsidRPr="0091516C" w:rsidRDefault="00177C6C" w:rsidP="00AF65D2">
            <w:pPr>
              <w:pStyle w:val="ListBulletGradedescriptors"/>
            </w:pPr>
            <w:r w:rsidRPr="0091516C">
              <w:t>applies very few conventions of texts</w:t>
            </w:r>
          </w:p>
        </w:tc>
      </w:tr>
      <w:tr w:rsidR="00177C6C" w:rsidRPr="0091516C" w14:paraId="0F111F88" w14:textId="77777777" w:rsidTr="00030D92">
        <w:trPr>
          <w:cantSplit/>
          <w:trHeight w:val="797"/>
          <w:jc w:val="center"/>
        </w:trPr>
        <w:tc>
          <w:tcPr>
            <w:tcW w:w="654" w:type="dxa"/>
            <w:vMerge/>
            <w:textDirection w:val="btLr"/>
            <w:vAlign w:val="center"/>
          </w:tcPr>
          <w:p w14:paraId="64DF2AEE" w14:textId="77777777" w:rsidR="00177C6C" w:rsidRPr="0091516C" w:rsidRDefault="00177C6C" w:rsidP="00AF65D2">
            <w:pPr>
              <w:pStyle w:val="Tabletextcentred10ptBold"/>
            </w:pPr>
          </w:p>
        </w:tc>
        <w:tc>
          <w:tcPr>
            <w:tcW w:w="3075" w:type="dxa"/>
            <w:tcBorders>
              <w:top w:val="nil"/>
            </w:tcBorders>
          </w:tcPr>
          <w:p w14:paraId="607ED522" w14:textId="77777777" w:rsidR="00177C6C" w:rsidRPr="0091516C" w:rsidRDefault="00177C6C" w:rsidP="00AF65D2">
            <w:pPr>
              <w:pStyle w:val="ListBulletGradedescriptors"/>
            </w:pPr>
            <w:r w:rsidRPr="0091516C">
              <w:t>displays accurate and diverse language use, clarity of expression and a variety of vocabulary and grammar both orally and in writing</w:t>
            </w:r>
          </w:p>
        </w:tc>
        <w:tc>
          <w:tcPr>
            <w:tcW w:w="3075" w:type="dxa"/>
            <w:tcBorders>
              <w:top w:val="nil"/>
            </w:tcBorders>
          </w:tcPr>
          <w:p w14:paraId="7CC37009" w14:textId="77777777" w:rsidR="00177C6C" w:rsidRPr="0091516C" w:rsidRDefault="00177C6C" w:rsidP="00AF65D2">
            <w:pPr>
              <w:pStyle w:val="ListBulletGradedescriptors"/>
            </w:pPr>
            <w:r w:rsidRPr="0091516C">
              <w:t>displays accurate and diverse language use and a variety of vocabulary and grammar both orally and in writing</w:t>
            </w:r>
          </w:p>
        </w:tc>
        <w:tc>
          <w:tcPr>
            <w:tcW w:w="2835" w:type="dxa"/>
            <w:tcBorders>
              <w:top w:val="nil"/>
            </w:tcBorders>
          </w:tcPr>
          <w:p w14:paraId="70ADFEAE" w14:textId="77777777" w:rsidR="00177C6C" w:rsidRPr="0091516C" w:rsidRDefault="00177C6C" w:rsidP="00AF65D2">
            <w:pPr>
              <w:pStyle w:val="ListBulletGradedescriptors"/>
            </w:pPr>
            <w:r w:rsidRPr="0091516C">
              <w:t>uses familiar vocabulary and grammar with some accuracy both orally and in writing</w:t>
            </w:r>
          </w:p>
        </w:tc>
        <w:tc>
          <w:tcPr>
            <w:tcW w:w="2835" w:type="dxa"/>
            <w:tcBorders>
              <w:top w:val="nil"/>
            </w:tcBorders>
          </w:tcPr>
          <w:p w14:paraId="5E104B53" w14:textId="77777777" w:rsidR="00177C6C" w:rsidRPr="0091516C" w:rsidRDefault="00177C6C" w:rsidP="00AF65D2">
            <w:pPr>
              <w:pStyle w:val="ListBulletGradedescriptors"/>
            </w:pPr>
            <w:r w:rsidRPr="0091516C">
              <w:t>displays some vocabulary of the language both orally and in writing</w:t>
            </w:r>
          </w:p>
        </w:tc>
        <w:tc>
          <w:tcPr>
            <w:tcW w:w="2835" w:type="dxa"/>
            <w:tcBorders>
              <w:top w:val="nil"/>
            </w:tcBorders>
          </w:tcPr>
          <w:p w14:paraId="3226A192" w14:textId="77777777" w:rsidR="00177C6C" w:rsidRPr="0091516C" w:rsidRDefault="00177C6C" w:rsidP="00AF65D2">
            <w:pPr>
              <w:pStyle w:val="ListBulletGradedescriptors"/>
            </w:pPr>
            <w:r w:rsidRPr="0091516C">
              <w:t>displays limited vocabulary of the language both orally and in writing</w:t>
            </w:r>
          </w:p>
        </w:tc>
      </w:tr>
    </w:tbl>
    <w:p w14:paraId="1EF34E72" w14:textId="77777777" w:rsidR="00177C6C" w:rsidRDefault="00177C6C" w:rsidP="00177C6C">
      <w:pPr>
        <w:spacing w:before="0"/>
        <w:sectPr w:rsidR="00177C6C" w:rsidSect="007A45DD">
          <w:pgSz w:w="16838" w:h="11906" w:orient="landscape"/>
          <w:pgMar w:top="851" w:right="1134" w:bottom="851" w:left="1134" w:header="284"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177C6C" w:rsidRPr="0091516C" w14:paraId="754D098A" w14:textId="77777777" w:rsidTr="00AF65D2">
        <w:trPr>
          <w:jc w:val="center"/>
        </w:trPr>
        <w:tc>
          <w:tcPr>
            <w:tcW w:w="15309" w:type="dxa"/>
            <w:gridSpan w:val="6"/>
            <w:tcBorders>
              <w:top w:val="nil"/>
              <w:left w:val="nil"/>
              <w:right w:val="nil"/>
            </w:tcBorders>
            <w:vAlign w:val="center"/>
          </w:tcPr>
          <w:p w14:paraId="7FBC4918" w14:textId="391AF9B9" w:rsidR="00177C6C" w:rsidRPr="0091516C" w:rsidRDefault="00177C6C" w:rsidP="00177C6C">
            <w:pPr>
              <w:pStyle w:val="Heading3"/>
            </w:pPr>
            <w:bookmarkStart w:id="75" w:name="_Hlk532372600"/>
            <w:r>
              <w:lastRenderedPageBreak/>
              <w:t>Achievement Standards</w:t>
            </w:r>
            <w:r w:rsidRPr="0091516C">
              <w:t xml:space="preserve"> for </w:t>
            </w:r>
            <w:r>
              <w:t>Languages M</w:t>
            </w:r>
            <w:r w:rsidRPr="0091516C">
              <w:t xml:space="preserve"> Course – Year</w:t>
            </w:r>
            <w:r>
              <w:t>s</w:t>
            </w:r>
            <w:r w:rsidRPr="0091516C">
              <w:t xml:space="preserve"> 11</w:t>
            </w:r>
            <w:r>
              <w:t xml:space="preserve"> and 12</w:t>
            </w:r>
          </w:p>
        </w:tc>
      </w:tr>
      <w:tr w:rsidR="00177C6C" w:rsidRPr="0091516C" w14:paraId="0A52BDD2" w14:textId="77777777" w:rsidTr="00030D92">
        <w:trPr>
          <w:jc w:val="center"/>
        </w:trPr>
        <w:tc>
          <w:tcPr>
            <w:tcW w:w="654" w:type="dxa"/>
            <w:vAlign w:val="center"/>
          </w:tcPr>
          <w:p w14:paraId="2773DBA9" w14:textId="77777777" w:rsidR="00177C6C" w:rsidRPr="0091516C" w:rsidRDefault="00177C6C" w:rsidP="00AF65D2">
            <w:pPr>
              <w:pStyle w:val="TableText"/>
            </w:pPr>
          </w:p>
        </w:tc>
        <w:tc>
          <w:tcPr>
            <w:tcW w:w="2931" w:type="dxa"/>
            <w:tcBorders>
              <w:bottom w:val="single" w:sz="4" w:space="0" w:color="auto"/>
            </w:tcBorders>
            <w:vAlign w:val="center"/>
          </w:tcPr>
          <w:p w14:paraId="22BEA4DC" w14:textId="77777777" w:rsidR="00177C6C" w:rsidRPr="0091516C" w:rsidRDefault="00177C6C" w:rsidP="00AF65D2">
            <w:pPr>
              <w:pStyle w:val="TableTextcentred11ptItalic"/>
            </w:pPr>
            <w:r w:rsidRPr="0091516C">
              <w:t xml:space="preserve">A student who achieves an </w:t>
            </w:r>
            <w:r w:rsidRPr="0091516C">
              <w:rPr>
                <w:b/>
              </w:rPr>
              <w:t>A</w:t>
            </w:r>
            <w:r w:rsidRPr="0091516C">
              <w:t xml:space="preserve"> grade typically</w:t>
            </w:r>
          </w:p>
        </w:tc>
        <w:tc>
          <w:tcPr>
            <w:tcW w:w="2931" w:type="dxa"/>
            <w:tcBorders>
              <w:bottom w:val="single" w:sz="4" w:space="0" w:color="auto"/>
            </w:tcBorders>
            <w:vAlign w:val="center"/>
          </w:tcPr>
          <w:p w14:paraId="06C743D2" w14:textId="77777777" w:rsidR="00177C6C" w:rsidRPr="0091516C" w:rsidRDefault="00177C6C" w:rsidP="00AF65D2">
            <w:pPr>
              <w:pStyle w:val="TableTextcentred11ptItalic"/>
            </w:pPr>
            <w:r w:rsidRPr="0091516C">
              <w:t xml:space="preserve">A student who achieves a </w:t>
            </w:r>
            <w:r w:rsidRPr="0091516C">
              <w:rPr>
                <w:b/>
              </w:rPr>
              <w:t>B</w:t>
            </w:r>
            <w:r w:rsidRPr="0091516C">
              <w:t xml:space="preserve"> grade typically</w:t>
            </w:r>
          </w:p>
        </w:tc>
        <w:tc>
          <w:tcPr>
            <w:tcW w:w="2931" w:type="dxa"/>
            <w:tcBorders>
              <w:bottom w:val="single" w:sz="4" w:space="0" w:color="auto"/>
            </w:tcBorders>
            <w:vAlign w:val="center"/>
          </w:tcPr>
          <w:p w14:paraId="25819619" w14:textId="77777777" w:rsidR="00177C6C" w:rsidRPr="0091516C" w:rsidRDefault="00177C6C" w:rsidP="00AF65D2">
            <w:pPr>
              <w:pStyle w:val="TableTextcentred11ptItalic"/>
            </w:pPr>
            <w:r w:rsidRPr="0091516C">
              <w:t xml:space="preserve">A student who achieves a </w:t>
            </w:r>
            <w:r w:rsidRPr="0091516C">
              <w:rPr>
                <w:b/>
              </w:rPr>
              <w:t>C</w:t>
            </w:r>
            <w:r w:rsidRPr="0091516C">
              <w:t xml:space="preserve"> grade typically</w:t>
            </w:r>
          </w:p>
        </w:tc>
        <w:tc>
          <w:tcPr>
            <w:tcW w:w="2931" w:type="dxa"/>
            <w:tcBorders>
              <w:bottom w:val="single" w:sz="4" w:space="0" w:color="auto"/>
            </w:tcBorders>
            <w:vAlign w:val="center"/>
          </w:tcPr>
          <w:p w14:paraId="77680981" w14:textId="77777777" w:rsidR="00177C6C" w:rsidRPr="0091516C" w:rsidRDefault="00177C6C" w:rsidP="00AF65D2">
            <w:pPr>
              <w:pStyle w:val="TableTextcentred11ptItalic"/>
            </w:pPr>
            <w:r w:rsidRPr="0091516C">
              <w:t xml:space="preserve">A student who achieves a </w:t>
            </w:r>
            <w:r w:rsidRPr="0091516C">
              <w:rPr>
                <w:b/>
              </w:rPr>
              <w:t>D</w:t>
            </w:r>
            <w:r w:rsidRPr="0091516C">
              <w:t xml:space="preserve"> grade typically</w:t>
            </w:r>
          </w:p>
        </w:tc>
        <w:tc>
          <w:tcPr>
            <w:tcW w:w="2931" w:type="dxa"/>
            <w:tcBorders>
              <w:bottom w:val="single" w:sz="4" w:space="0" w:color="auto"/>
            </w:tcBorders>
            <w:vAlign w:val="center"/>
          </w:tcPr>
          <w:p w14:paraId="6D41A48E" w14:textId="77777777" w:rsidR="00177C6C" w:rsidRPr="0091516C" w:rsidRDefault="00177C6C" w:rsidP="00AF65D2">
            <w:pPr>
              <w:pStyle w:val="TableTextcentred11ptItalic"/>
            </w:pPr>
            <w:r w:rsidRPr="0091516C">
              <w:t xml:space="preserve">A student who achieves an </w:t>
            </w:r>
            <w:r w:rsidRPr="0091516C">
              <w:rPr>
                <w:b/>
              </w:rPr>
              <w:t>E</w:t>
            </w:r>
            <w:r w:rsidRPr="0091516C">
              <w:t xml:space="preserve"> grade typically</w:t>
            </w:r>
          </w:p>
        </w:tc>
      </w:tr>
      <w:tr w:rsidR="00177C6C" w:rsidRPr="0091516C" w14:paraId="362619E4" w14:textId="77777777" w:rsidTr="00030D92">
        <w:trPr>
          <w:cantSplit/>
          <w:trHeight w:val="698"/>
          <w:jc w:val="center"/>
        </w:trPr>
        <w:tc>
          <w:tcPr>
            <w:tcW w:w="654" w:type="dxa"/>
            <w:vMerge w:val="restart"/>
            <w:textDirection w:val="btLr"/>
            <w:vAlign w:val="center"/>
          </w:tcPr>
          <w:p w14:paraId="2348D9DD" w14:textId="77777777" w:rsidR="00177C6C" w:rsidRPr="0091516C" w:rsidRDefault="00177C6C" w:rsidP="00AF65D2">
            <w:pPr>
              <w:pStyle w:val="TableTextBoldcentred0"/>
            </w:pPr>
            <w:r w:rsidRPr="0091516C">
              <w:t>Understanding</w:t>
            </w:r>
          </w:p>
        </w:tc>
        <w:tc>
          <w:tcPr>
            <w:tcW w:w="2931" w:type="dxa"/>
            <w:tcBorders>
              <w:top w:val="nil"/>
              <w:bottom w:val="nil"/>
            </w:tcBorders>
          </w:tcPr>
          <w:p w14:paraId="3CDAAC15" w14:textId="77777777" w:rsidR="00177C6C" w:rsidRPr="0091516C" w:rsidRDefault="00177C6C" w:rsidP="00AF65D2">
            <w:pPr>
              <w:pStyle w:val="ListBulletGradedescriptors"/>
            </w:pPr>
            <w:r w:rsidRPr="0091516C">
              <w:t>explains language in familiar contexts</w:t>
            </w:r>
            <w:r>
              <w:t xml:space="preserve"> </w:t>
            </w:r>
            <w:r w:rsidRPr="00C71F31">
              <w:t>with independence</w:t>
            </w:r>
          </w:p>
        </w:tc>
        <w:tc>
          <w:tcPr>
            <w:tcW w:w="2931" w:type="dxa"/>
            <w:tcBorders>
              <w:top w:val="nil"/>
              <w:bottom w:val="nil"/>
            </w:tcBorders>
          </w:tcPr>
          <w:p w14:paraId="2C086F55" w14:textId="77777777" w:rsidR="00177C6C" w:rsidRPr="0091516C" w:rsidRDefault="00177C6C" w:rsidP="00AF65D2">
            <w:pPr>
              <w:pStyle w:val="ListBulletGradedescriptors"/>
            </w:pPr>
            <w:r w:rsidRPr="0091516C">
              <w:t>describes language in familiar contexts</w:t>
            </w:r>
            <w:r>
              <w:t xml:space="preserve"> </w:t>
            </w:r>
            <w:r w:rsidRPr="00C71F31">
              <w:t>with some assistance</w:t>
            </w:r>
          </w:p>
        </w:tc>
        <w:tc>
          <w:tcPr>
            <w:tcW w:w="2931" w:type="dxa"/>
            <w:tcBorders>
              <w:top w:val="nil"/>
              <w:bottom w:val="nil"/>
            </w:tcBorders>
          </w:tcPr>
          <w:p w14:paraId="5AA3D137" w14:textId="77777777" w:rsidR="00177C6C" w:rsidRPr="0091516C" w:rsidRDefault="00177C6C" w:rsidP="00AF65D2">
            <w:pPr>
              <w:pStyle w:val="ListBulletGradedescriptors"/>
            </w:pPr>
            <w:r w:rsidRPr="0091516C">
              <w:t>identifies language in familiar contexts</w:t>
            </w:r>
            <w:r>
              <w:t xml:space="preserve"> </w:t>
            </w:r>
            <w:r w:rsidRPr="00C71F31">
              <w:t>with assistance</w:t>
            </w:r>
          </w:p>
        </w:tc>
        <w:tc>
          <w:tcPr>
            <w:tcW w:w="2931" w:type="dxa"/>
            <w:tcBorders>
              <w:top w:val="nil"/>
              <w:bottom w:val="nil"/>
            </w:tcBorders>
          </w:tcPr>
          <w:p w14:paraId="599E13CE" w14:textId="77777777" w:rsidR="00177C6C" w:rsidRPr="0091516C" w:rsidRDefault="00177C6C" w:rsidP="00AF65D2">
            <w:pPr>
              <w:pStyle w:val="ListBulletGradedescriptors"/>
            </w:pPr>
            <w:r w:rsidRPr="0091516C">
              <w:t>identifies some language in familiar contexts</w:t>
            </w:r>
            <w:r>
              <w:t xml:space="preserve"> </w:t>
            </w:r>
            <w:r w:rsidRPr="00C71F31">
              <w:t>with continuous guidance</w:t>
            </w:r>
          </w:p>
        </w:tc>
        <w:tc>
          <w:tcPr>
            <w:tcW w:w="2931" w:type="dxa"/>
            <w:tcBorders>
              <w:top w:val="nil"/>
              <w:bottom w:val="nil"/>
            </w:tcBorders>
          </w:tcPr>
          <w:p w14:paraId="206AA419" w14:textId="77777777" w:rsidR="00177C6C" w:rsidRPr="0091516C" w:rsidRDefault="00177C6C" w:rsidP="00AF65D2">
            <w:pPr>
              <w:pStyle w:val="ListBulletGradedescriptors"/>
            </w:pPr>
            <w:r w:rsidRPr="0091516C">
              <w:t>identifies minimal features of language in familiar contexts</w:t>
            </w:r>
            <w:r>
              <w:t xml:space="preserve"> </w:t>
            </w:r>
            <w:r w:rsidRPr="00C71F31">
              <w:t>with direct instruction</w:t>
            </w:r>
          </w:p>
        </w:tc>
      </w:tr>
      <w:tr w:rsidR="00177C6C" w:rsidRPr="0091516C" w14:paraId="6201F5AA" w14:textId="77777777" w:rsidTr="00030D92">
        <w:trPr>
          <w:cantSplit/>
          <w:trHeight w:val="1301"/>
          <w:jc w:val="center"/>
        </w:trPr>
        <w:tc>
          <w:tcPr>
            <w:tcW w:w="654" w:type="dxa"/>
            <w:vMerge/>
            <w:textDirection w:val="btLr"/>
            <w:vAlign w:val="center"/>
          </w:tcPr>
          <w:p w14:paraId="6EBC0C41" w14:textId="77777777" w:rsidR="00177C6C" w:rsidRPr="0091516C" w:rsidRDefault="00177C6C" w:rsidP="00AF65D2">
            <w:pPr>
              <w:pStyle w:val="TableTextBoldcentred0"/>
              <w:rPr>
                <w:bCs/>
              </w:rPr>
            </w:pPr>
          </w:p>
        </w:tc>
        <w:tc>
          <w:tcPr>
            <w:tcW w:w="2931" w:type="dxa"/>
            <w:tcBorders>
              <w:top w:val="nil"/>
              <w:bottom w:val="nil"/>
            </w:tcBorders>
          </w:tcPr>
          <w:p w14:paraId="3F2EFDF1" w14:textId="77777777" w:rsidR="00177C6C" w:rsidRPr="0091516C" w:rsidRDefault="00177C6C" w:rsidP="00AF65D2">
            <w:pPr>
              <w:pStyle w:val="ListBulletGradedescriptors"/>
            </w:pPr>
            <w:r w:rsidRPr="0091516C">
              <w:t>explains culture in familiar contexts</w:t>
            </w:r>
            <w:r>
              <w:t xml:space="preserve"> </w:t>
            </w:r>
            <w:r w:rsidRPr="00C71F31">
              <w:t>with independence</w:t>
            </w:r>
          </w:p>
        </w:tc>
        <w:tc>
          <w:tcPr>
            <w:tcW w:w="2931" w:type="dxa"/>
            <w:tcBorders>
              <w:top w:val="nil"/>
              <w:bottom w:val="nil"/>
            </w:tcBorders>
          </w:tcPr>
          <w:p w14:paraId="08D0E8C9" w14:textId="77777777" w:rsidR="00177C6C" w:rsidRPr="0091516C" w:rsidRDefault="00177C6C" w:rsidP="00AF65D2">
            <w:pPr>
              <w:pStyle w:val="ListBulletGradedescriptors"/>
            </w:pPr>
            <w:r w:rsidRPr="0091516C">
              <w:t>describes culture in familiar contexts</w:t>
            </w:r>
            <w:r>
              <w:t xml:space="preserve"> </w:t>
            </w:r>
            <w:r w:rsidRPr="00C71F31">
              <w:t>with some assistance</w:t>
            </w:r>
          </w:p>
        </w:tc>
        <w:tc>
          <w:tcPr>
            <w:tcW w:w="2931" w:type="dxa"/>
            <w:tcBorders>
              <w:top w:val="nil"/>
              <w:bottom w:val="nil"/>
            </w:tcBorders>
          </w:tcPr>
          <w:p w14:paraId="517F1F84" w14:textId="77777777" w:rsidR="00177C6C" w:rsidRPr="0091516C" w:rsidRDefault="00177C6C" w:rsidP="00AF65D2">
            <w:pPr>
              <w:pStyle w:val="ListBulletGradedescriptors"/>
            </w:pPr>
            <w:r w:rsidRPr="0091516C">
              <w:t>identifies culture in familiar contexts</w:t>
            </w:r>
            <w:r>
              <w:t xml:space="preserve"> </w:t>
            </w:r>
            <w:r w:rsidRPr="00C71F31">
              <w:t>with assistance</w:t>
            </w:r>
          </w:p>
        </w:tc>
        <w:tc>
          <w:tcPr>
            <w:tcW w:w="2931" w:type="dxa"/>
            <w:tcBorders>
              <w:top w:val="nil"/>
              <w:bottom w:val="nil"/>
            </w:tcBorders>
          </w:tcPr>
          <w:p w14:paraId="14E8E326" w14:textId="77777777" w:rsidR="00177C6C" w:rsidRPr="0091516C" w:rsidRDefault="00177C6C" w:rsidP="00AF65D2">
            <w:pPr>
              <w:pStyle w:val="ListBulletGradedescriptors"/>
            </w:pPr>
            <w:r w:rsidRPr="0091516C">
              <w:t>identifies some culture in familiar contexts</w:t>
            </w:r>
            <w:r>
              <w:t xml:space="preserve"> </w:t>
            </w:r>
            <w:r w:rsidRPr="00C71F31">
              <w:t>with continuous guidance</w:t>
            </w:r>
          </w:p>
        </w:tc>
        <w:tc>
          <w:tcPr>
            <w:tcW w:w="2931" w:type="dxa"/>
            <w:tcBorders>
              <w:top w:val="nil"/>
              <w:bottom w:val="nil"/>
            </w:tcBorders>
          </w:tcPr>
          <w:p w14:paraId="455ED443" w14:textId="77777777" w:rsidR="00177C6C" w:rsidRPr="0091516C" w:rsidRDefault="00177C6C" w:rsidP="00AF65D2">
            <w:pPr>
              <w:pStyle w:val="ListBulletGradedescriptors"/>
            </w:pPr>
            <w:r w:rsidRPr="0091516C">
              <w:t>identifies minimal features of culture in familiar contexts</w:t>
            </w:r>
            <w:r>
              <w:t xml:space="preserve"> </w:t>
            </w:r>
            <w:r w:rsidRPr="00C71F31">
              <w:t>with direct instruction</w:t>
            </w:r>
          </w:p>
        </w:tc>
      </w:tr>
      <w:tr w:rsidR="00177C6C" w:rsidRPr="0091516C" w14:paraId="3005E803" w14:textId="77777777" w:rsidTr="00030D92">
        <w:trPr>
          <w:cantSplit/>
          <w:trHeight w:val="720"/>
          <w:jc w:val="center"/>
        </w:trPr>
        <w:tc>
          <w:tcPr>
            <w:tcW w:w="654" w:type="dxa"/>
            <w:vMerge w:val="restart"/>
            <w:textDirection w:val="btLr"/>
            <w:vAlign w:val="center"/>
          </w:tcPr>
          <w:p w14:paraId="003A671C" w14:textId="77777777" w:rsidR="00177C6C" w:rsidRPr="0091516C" w:rsidRDefault="00177C6C" w:rsidP="00AF65D2">
            <w:pPr>
              <w:pStyle w:val="TableTextBoldcentred0"/>
            </w:pPr>
            <w:r w:rsidRPr="0091516C">
              <w:t>Communicating</w:t>
            </w:r>
          </w:p>
        </w:tc>
        <w:tc>
          <w:tcPr>
            <w:tcW w:w="2931" w:type="dxa"/>
            <w:tcBorders>
              <w:bottom w:val="nil"/>
            </w:tcBorders>
          </w:tcPr>
          <w:p w14:paraId="5B92434F" w14:textId="77777777" w:rsidR="00177C6C" w:rsidRPr="0091516C" w:rsidRDefault="00177C6C" w:rsidP="00AF65D2">
            <w:pPr>
              <w:pStyle w:val="ListBulletGradedescriptors"/>
            </w:pPr>
            <w:r w:rsidRPr="0091516C">
              <w:t>produces texts in the treatment of familiar topics</w:t>
            </w:r>
            <w:r>
              <w:t xml:space="preserve"> </w:t>
            </w:r>
            <w:r w:rsidRPr="00C71F31">
              <w:t>with independence</w:t>
            </w:r>
          </w:p>
        </w:tc>
        <w:tc>
          <w:tcPr>
            <w:tcW w:w="2931" w:type="dxa"/>
            <w:tcBorders>
              <w:bottom w:val="nil"/>
            </w:tcBorders>
          </w:tcPr>
          <w:p w14:paraId="152D1900" w14:textId="77777777" w:rsidR="00177C6C" w:rsidRPr="0091516C" w:rsidRDefault="00177C6C" w:rsidP="00AF65D2">
            <w:pPr>
              <w:pStyle w:val="ListBulletGradedescriptors"/>
            </w:pPr>
            <w:r w:rsidRPr="0091516C">
              <w:t>produces texts in the treatment of familiar topics</w:t>
            </w:r>
            <w:r>
              <w:t xml:space="preserve"> </w:t>
            </w:r>
            <w:r w:rsidRPr="00C71F31">
              <w:t>with some assistance</w:t>
            </w:r>
          </w:p>
        </w:tc>
        <w:tc>
          <w:tcPr>
            <w:tcW w:w="2931" w:type="dxa"/>
            <w:tcBorders>
              <w:bottom w:val="nil"/>
            </w:tcBorders>
          </w:tcPr>
          <w:p w14:paraId="7E24DB0E" w14:textId="77777777" w:rsidR="00177C6C" w:rsidRPr="0091516C" w:rsidRDefault="00177C6C" w:rsidP="00AF65D2">
            <w:pPr>
              <w:pStyle w:val="ListBulletGradedescriptors"/>
            </w:pPr>
            <w:r w:rsidRPr="0091516C">
              <w:t xml:space="preserve">produces texts displaying knowledge of the topic </w:t>
            </w:r>
            <w:r w:rsidRPr="00C71F31">
              <w:t>with assistance</w:t>
            </w:r>
          </w:p>
        </w:tc>
        <w:tc>
          <w:tcPr>
            <w:tcW w:w="2931" w:type="dxa"/>
            <w:tcBorders>
              <w:bottom w:val="nil"/>
            </w:tcBorders>
          </w:tcPr>
          <w:p w14:paraId="66F4A1EB" w14:textId="77777777" w:rsidR="00177C6C" w:rsidRPr="0091516C" w:rsidRDefault="00177C6C" w:rsidP="00AF65D2">
            <w:pPr>
              <w:pStyle w:val="ListBulletGradedescriptors"/>
            </w:pPr>
            <w:r w:rsidRPr="0091516C">
              <w:t>produces texts displaying some knowledge of the topic</w:t>
            </w:r>
            <w:r>
              <w:t xml:space="preserve"> </w:t>
            </w:r>
            <w:r w:rsidRPr="00C71F31">
              <w:t>with continuous guidance</w:t>
            </w:r>
          </w:p>
        </w:tc>
        <w:tc>
          <w:tcPr>
            <w:tcW w:w="2931" w:type="dxa"/>
            <w:tcBorders>
              <w:bottom w:val="nil"/>
            </w:tcBorders>
          </w:tcPr>
          <w:p w14:paraId="51F49BB2" w14:textId="77777777" w:rsidR="00177C6C" w:rsidRPr="0091516C" w:rsidRDefault="00177C6C" w:rsidP="00AF65D2">
            <w:pPr>
              <w:pStyle w:val="ListBulletGradedescriptors"/>
            </w:pPr>
            <w:r w:rsidRPr="0091516C">
              <w:t>produces texts displaying minimal knowledge of the topic</w:t>
            </w:r>
            <w:r>
              <w:t xml:space="preserve"> </w:t>
            </w:r>
            <w:r w:rsidRPr="00C71F31">
              <w:t>with direct instruction</w:t>
            </w:r>
          </w:p>
        </w:tc>
      </w:tr>
      <w:tr w:rsidR="00177C6C" w:rsidRPr="0091516C" w14:paraId="6CED57FE" w14:textId="77777777" w:rsidTr="00030D92">
        <w:trPr>
          <w:cantSplit/>
          <w:trHeight w:val="720"/>
          <w:jc w:val="center"/>
        </w:trPr>
        <w:tc>
          <w:tcPr>
            <w:tcW w:w="654" w:type="dxa"/>
            <w:vMerge/>
            <w:textDirection w:val="btLr"/>
            <w:vAlign w:val="center"/>
          </w:tcPr>
          <w:p w14:paraId="6DA28797" w14:textId="77777777" w:rsidR="00177C6C" w:rsidRPr="0091516C" w:rsidRDefault="00177C6C" w:rsidP="00AF65D2">
            <w:pPr>
              <w:pStyle w:val="TableText"/>
              <w:rPr>
                <w:bCs/>
              </w:rPr>
            </w:pPr>
          </w:p>
        </w:tc>
        <w:tc>
          <w:tcPr>
            <w:tcW w:w="2931" w:type="dxa"/>
            <w:tcBorders>
              <w:top w:val="nil"/>
              <w:bottom w:val="nil"/>
            </w:tcBorders>
          </w:tcPr>
          <w:p w14:paraId="0F389728" w14:textId="77777777" w:rsidR="00177C6C" w:rsidRPr="0091516C" w:rsidRDefault="00177C6C" w:rsidP="00AF65D2">
            <w:pPr>
              <w:pStyle w:val="ListBulletGradedescriptors"/>
            </w:pPr>
            <w:r w:rsidRPr="0091516C">
              <w:t xml:space="preserve">applies conventions of rehearsed texts </w:t>
            </w:r>
            <w:r w:rsidRPr="00C71F31">
              <w:t>with independence</w:t>
            </w:r>
          </w:p>
        </w:tc>
        <w:tc>
          <w:tcPr>
            <w:tcW w:w="2931" w:type="dxa"/>
            <w:tcBorders>
              <w:top w:val="nil"/>
              <w:bottom w:val="nil"/>
            </w:tcBorders>
          </w:tcPr>
          <w:p w14:paraId="090B9135" w14:textId="77777777" w:rsidR="00177C6C" w:rsidRPr="0091516C" w:rsidRDefault="00177C6C" w:rsidP="00AF65D2">
            <w:pPr>
              <w:pStyle w:val="ListBulletGradedescriptors"/>
            </w:pPr>
            <w:r w:rsidRPr="0091516C">
              <w:t xml:space="preserve">applies conventions of rehearsed texts </w:t>
            </w:r>
            <w:r w:rsidRPr="00C71F31">
              <w:t>with some assistance</w:t>
            </w:r>
          </w:p>
        </w:tc>
        <w:tc>
          <w:tcPr>
            <w:tcW w:w="2931" w:type="dxa"/>
            <w:tcBorders>
              <w:top w:val="nil"/>
              <w:bottom w:val="nil"/>
            </w:tcBorders>
          </w:tcPr>
          <w:p w14:paraId="1BCE5029" w14:textId="77777777" w:rsidR="00177C6C" w:rsidRPr="0091516C" w:rsidRDefault="00177C6C" w:rsidP="00AF65D2">
            <w:pPr>
              <w:pStyle w:val="ListBulletGradedescriptors"/>
            </w:pPr>
            <w:r w:rsidRPr="0091516C">
              <w:t xml:space="preserve">applies some conventions of rehearsed texts </w:t>
            </w:r>
            <w:r w:rsidRPr="00C71F31">
              <w:t>with assistance</w:t>
            </w:r>
          </w:p>
        </w:tc>
        <w:tc>
          <w:tcPr>
            <w:tcW w:w="2931" w:type="dxa"/>
            <w:tcBorders>
              <w:top w:val="nil"/>
              <w:bottom w:val="nil"/>
            </w:tcBorders>
          </w:tcPr>
          <w:p w14:paraId="54E5E752" w14:textId="77777777" w:rsidR="00177C6C" w:rsidRPr="0091516C" w:rsidRDefault="00177C6C" w:rsidP="00AF65D2">
            <w:pPr>
              <w:pStyle w:val="ListBulletGradedescriptors"/>
            </w:pPr>
            <w:r w:rsidRPr="0091516C">
              <w:t xml:space="preserve">applies few conventions of rehearsed texts </w:t>
            </w:r>
            <w:r w:rsidRPr="00C71F31">
              <w:t>with continuous guidance</w:t>
            </w:r>
          </w:p>
        </w:tc>
        <w:tc>
          <w:tcPr>
            <w:tcW w:w="2931" w:type="dxa"/>
            <w:tcBorders>
              <w:top w:val="nil"/>
              <w:bottom w:val="nil"/>
            </w:tcBorders>
          </w:tcPr>
          <w:p w14:paraId="12E817FF" w14:textId="77777777" w:rsidR="00177C6C" w:rsidRPr="0091516C" w:rsidRDefault="00177C6C" w:rsidP="00AF65D2">
            <w:pPr>
              <w:pStyle w:val="ListBulletGradedescriptors"/>
            </w:pPr>
            <w:r w:rsidRPr="0091516C">
              <w:t>applies limited or no conventions of texts</w:t>
            </w:r>
            <w:r>
              <w:t xml:space="preserve"> </w:t>
            </w:r>
            <w:r w:rsidRPr="00C71F31">
              <w:t>with direct instruction</w:t>
            </w:r>
          </w:p>
        </w:tc>
      </w:tr>
      <w:tr w:rsidR="00177C6C" w:rsidRPr="0091516C" w14:paraId="29758A39" w14:textId="77777777" w:rsidTr="00030D92">
        <w:trPr>
          <w:cantSplit/>
          <w:trHeight w:val="1519"/>
          <w:jc w:val="center"/>
        </w:trPr>
        <w:tc>
          <w:tcPr>
            <w:tcW w:w="654" w:type="dxa"/>
            <w:vMerge/>
            <w:textDirection w:val="btLr"/>
            <w:vAlign w:val="center"/>
          </w:tcPr>
          <w:p w14:paraId="68559A9D" w14:textId="77777777" w:rsidR="00177C6C" w:rsidRPr="0091516C" w:rsidRDefault="00177C6C" w:rsidP="00AF65D2">
            <w:pPr>
              <w:pStyle w:val="TableText"/>
              <w:rPr>
                <w:bCs/>
              </w:rPr>
            </w:pPr>
          </w:p>
        </w:tc>
        <w:tc>
          <w:tcPr>
            <w:tcW w:w="2931" w:type="dxa"/>
            <w:tcBorders>
              <w:top w:val="nil"/>
            </w:tcBorders>
          </w:tcPr>
          <w:p w14:paraId="3719763E" w14:textId="77777777" w:rsidR="00177C6C" w:rsidRPr="0091516C" w:rsidRDefault="00177C6C" w:rsidP="00AF65D2">
            <w:pPr>
              <w:pStyle w:val="ListBulletGradedescriptors"/>
            </w:pPr>
            <w:r w:rsidRPr="0091516C">
              <w:t>uses accurate language and vocabulary and grammar both orally and</w:t>
            </w:r>
            <w:r>
              <w:t>/or</w:t>
            </w:r>
            <w:r w:rsidRPr="0091516C">
              <w:t xml:space="preserve"> in writing</w:t>
            </w:r>
            <w:r>
              <w:t xml:space="preserve"> </w:t>
            </w:r>
            <w:r w:rsidRPr="00C71F31">
              <w:t>with independence</w:t>
            </w:r>
          </w:p>
        </w:tc>
        <w:tc>
          <w:tcPr>
            <w:tcW w:w="2931" w:type="dxa"/>
            <w:tcBorders>
              <w:top w:val="nil"/>
            </w:tcBorders>
          </w:tcPr>
          <w:p w14:paraId="66D9F001" w14:textId="77777777" w:rsidR="00177C6C" w:rsidRPr="0091516C" w:rsidRDefault="00177C6C" w:rsidP="00AF65D2">
            <w:pPr>
              <w:pStyle w:val="ListBulletGradedescriptors"/>
            </w:pPr>
            <w:r w:rsidRPr="0091516C">
              <w:t>uses a range of vocabulary and grammar both orally and</w:t>
            </w:r>
            <w:r>
              <w:t>/or</w:t>
            </w:r>
            <w:r w:rsidRPr="0091516C">
              <w:t xml:space="preserve"> in writing</w:t>
            </w:r>
            <w:r>
              <w:t xml:space="preserve"> </w:t>
            </w:r>
            <w:r w:rsidRPr="00C71F31">
              <w:t>with some assistance</w:t>
            </w:r>
          </w:p>
        </w:tc>
        <w:tc>
          <w:tcPr>
            <w:tcW w:w="2931" w:type="dxa"/>
            <w:tcBorders>
              <w:top w:val="nil"/>
            </w:tcBorders>
          </w:tcPr>
          <w:p w14:paraId="51D93B24" w14:textId="77777777" w:rsidR="00177C6C" w:rsidRPr="0091516C" w:rsidRDefault="00177C6C" w:rsidP="00AF65D2">
            <w:pPr>
              <w:pStyle w:val="ListBulletGradedescriptors"/>
            </w:pPr>
            <w:r w:rsidRPr="0091516C">
              <w:t>uses familiar grammar and vocabulary with some accuracy both orally and</w:t>
            </w:r>
            <w:r>
              <w:t>/or</w:t>
            </w:r>
            <w:r w:rsidRPr="0091516C">
              <w:t xml:space="preserve"> in writing</w:t>
            </w:r>
            <w:r>
              <w:t xml:space="preserve"> </w:t>
            </w:r>
            <w:r w:rsidRPr="00C71F31">
              <w:t>with assistance</w:t>
            </w:r>
          </w:p>
        </w:tc>
        <w:tc>
          <w:tcPr>
            <w:tcW w:w="2931" w:type="dxa"/>
            <w:tcBorders>
              <w:top w:val="nil"/>
            </w:tcBorders>
          </w:tcPr>
          <w:p w14:paraId="15BEB9AF" w14:textId="77777777" w:rsidR="00177C6C" w:rsidRPr="0091516C" w:rsidRDefault="00177C6C" w:rsidP="00AF65D2">
            <w:pPr>
              <w:pStyle w:val="ListBulletGradedescriptors"/>
            </w:pPr>
            <w:r w:rsidRPr="0091516C">
              <w:t xml:space="preserve">uses some grammar and vocabulary </w:t>
            </w:r>
            <w:r>
              <w:t xml:space="preserve">orally and/or </w:t>
            </w:r>
            <w:r w:rsidRPr="0091516C">
              <w:t>in writing</w:t>
            </w:r>
            <w:r>
              <w:t xml:space="preserve"> </w:t>
            </w:r>
            <w:r w:rsidRPr="00C71F31">
              <w:t>with continuous guidance</w:t>
            </w:r>
          </w:p>
        </w:tc>
        <w:tc>
          <w:tcPr>
            <w:tcW w:w="2931" w:type="dxa"/>
            <w:tcBorders>
              <w:top w:val="nil"/>
            </w:tcBorders>
          </w:tcPr>
          <w:p w14:paraId="50E62DBD" w14:textId="77777777" w:rsidR="00177C6C" w:rsidRPr="0091516C" w:rsidRDefault="00177C6C" w:rsidP="00AF65D2">
            <w:pPr>
              <w:pStyle w:val="ListBulletGradedescriptors"/>
            </w:pPr>
            <w:r w:rsidRPr="0091516C">
              <w:t>displays limited or no grammar and vocabulary both orally and</w:t>
            </w:r>
            <w:r>
              <w:t>/or</w:t>
            </w:r>
            <w:r w:rsidRPr="0091516C">
              <w:t xml:space="preserve"> in writing</w:t>
            </w:r>
            <w:r>
              <w:t xml:space="preserve"> </w:t>
            </w:r>
            <w:r w:rsidRPr="00C71F31">
              <w:t>with direct instruction</w:t>
            </w:r>
          </w:p>
        </w:tc>
      </w:tr>
    </w:tbl>
    <w:p w14:paraId="1D446907" w14:textId="77777777" w:rsidR="00177C6C" w:rsidRPr="00971107" w:rsidRDefault="00177C6C" w:rsidP="00177C6C">
      <w:pPr>
        <w:spacing w:before="0"/>
      </w:pPr>
    </w:p>
    <w:bookmarkEnd w:id="75"/>
    <w:p w14:paraId="647DED7C" w14:textId="77777777" w:rsidR="00820072" w:rsidRDefault="00820072" w:rsidP="00820072">
      <w:pPr>
        <w:sectPr w:rsidR="00820072" w:rsidSect="00177C6C">
          <w:pgSz w:w="16838" w:h="11906" w:orient="landscape"/>
          <w:pgMar w:top="1440" w:right="1440" w:bottom="1440" w:left="1440" w:header="567" w:footer="567" w:gutter="0"/>
          <w:cols w:space="708"/>
          <w:docGrid w:linePitch="360"/>
        </w:sectPr>
      </w:pPr>
    </w:p>
    <w:p w14:paraId="4E0C93E0" w14:textId="77777777" w:rsidR="001039F5" w:rsidRPr="00BA3D59" w:rsidRDefault="001039F5" w:rsidP="001039F5">
      <w:pPr>
        <w:pStyle w:val="Heading1"/>
      </w:pPr>
      <w:bookmarkStart w:id="76" w:name="_Toc440961719"/>
      <w:bookmarkStart w:id="77" w:name="_Toc524421984"/>
      <w:bookmarkStart w:id="78" w:name="_Toc86325619"/>
      <w:bookmarkEnd w:id="66"/>
      <w:bookmarkEnd w:id="67"/>
      <w:bookmarkEnd w:id="68"/>
      <w:r>
        <w:lastRenderedPageBreak/>
        <w:t>The Individual</w:t>
      </w:r>
      <w:r w:rsidRPr="00AA31AC">
        <w:tab/>
        <w:t>Value: 1.0</w:t>
      </w:r>
      <w:bookmarkEnd w:id="76"/>
      <w:bookmarkEnd w:id="77"/>
      <w:bookmarkEnd w:id="78"/>
    </w:p>
    <w:p w14:paraId="5391CC72" w14:textId="77777777" w:rsidR="001039F5" w:rsidRPr="00556374" w:rsidRDefault="001039F5" w:rsidP="001039F5">
      <w:pPr>
        <w:tabs>
          <w:tab w:val="right" w:pos="9072"/>
        </w:tabs>
        <w:spacing w:before="0"/>
        <w:rPr>
          <w:rFonts w:eastAsia="Calibri"/>
          <w:b/>
          <w:sz w:val="24"/>
          <w:szCs w:val="22"/>
        </w:rPr>
      </w:pPr>
      <w:bookmarkStart w:id="79" w:name="_Toc366575329"/>
      <w:r w:rsidRPr="00556374">
        <w:rPr>
          <w:rFonts w:eastAsia="Calibri"/>
          <w:b/>
          <w:sz w:val="24"/>
          <w:szCs w:val="22"/>
        </w:rPr>
        <w:t>The Individual a</w:t>
      </w:r>
      <w:r w:rsidRPr="00556374">
        <w:rPr>
          <w:rFonts w:eastAsia="Calibri"/>
          <w:b/>
          <w:sz w:val="24"/>
          <w:szCs w:val="22"/>
        </w:rPr>
        <w:tab/>
        <w:t>Value 0.5</w:t>
      </w:r>
      <w:bookmarkEnd w:id="79"/>
    </w:p>
    <w:p w14:paraId="1B5D039D" w14:textId="1A22B4E5" w:rsidR="001039F5" w:rsidRDefault="001039F5" w:rsidP="001039F5">
      <w:pPr>
        <w:tabs>
          <w:tab w:val="right" w:pos="9072"/>
        </w:tabs>
        <w:spacing w:before="0" w:after="120"/>
        <w:rPr>
          <w:rFonts w:eastAsia="Calibri"/>
          <w:b/>
          <w:bCs/>
          <w:sz w:val="24"/>
          <w:szCs w:val="22"/>
        </w:rPr>
      </w:pPr>
      <w:bookmarkStart w:id="80" w:name="_Toc366575330"/>
      <w:r w:rsidRPr="00556374">
        <w:rPr>
          <w:rFonts w:eastAsia="Calibri"/>
          <w:b/>
          <w:sz w:val="24"/>
          <w:szCs w:val="22"/>
        </w:rPr>
        <w:t xml:space="preserve">The Individual </w:t>
      </w:r>
      <w:r w:rsidRPr="00556374">
        <w:rPr>
          <w:rFonts w:eastAsia="Calibri"/>
          <w:b/>
          <w:bCs/>
          <w:sz w:val="24"/>
          <w:szCs w:val="22"/>
        </w:rPr>
        <w:t>b</w:t>
      </w:r>
      <w:r w:rsidRPr="00AA31AC">
        <w:rPr>
          <w:rFonts w:eastAsia="Calibri"/>
          <w:b/>
          <w:bCs/>
          <w:sz w:val="24"/>
          <w:szCs w:val="22"/>
        </w:rPr>
        <w:tab/>
        <w:t>Value 0.5</w:t>
      </w:r>
      <w:bookmarkEnd w:id="80"/>
    </w:p>
    <w:p w14:paraId="5A605B7A" w14:textId="77777777" w:rsidR="001039F5" w:rsidRPr="00AA31AC" w:rsidRDefault="001039F5" w:rsidP="001039F5">
      <w:pPr>
        <w:pStyle w:val="Heading2"/>
      </w:pPr>
      <w:r w:rsidRPr="00AA31AC">
        <w:t>Unit Description</w:t>
      </w:r>
    </w:p>
    <w:p w14:paraId="3DA22F10" w14:textId="77777777" w:rsidR="001039F5" w:rsidRPr="00E903D3" w:rsidRDefault="00E903D3" w:rsidP="00E903D3">
      <w:r w:rsidRPr="00E903D3">
        <w:t>Students learn about how relationships and personal experiences shape identity. Students explore ways of belonging and reflect upon their own expression of identity through the target language.</w:t>
      </w:r>
    </w:p>
    <w:p w14:paraId="11F44731" w14:textId="77777777" w:rsidR="001039F5" w:rsidRPr="00AA31AC" w:rsidRDefault="001039F5" w:rsidP="001039F5">
      <w:pPr>
        <w:pStyle w:val="Heading2"/>
      </w:pPr>
      <w:r w:rsidRPr="00AA31AC">
        <w:t>Specific Unit Goals</w:t>
      </w:r>
    </w:p>
    <w:p w14:paraId="635BD620" w14:textId="77777777" w:rsidR="001039F5" w:rsidRPr="00AA31AC" w:rsidRDefault="001039F5" w:rsidP="001039F5">
      <w:pPr>
        <w:rPr>
          <w:rFonts w:cs="Calibri"/>
          <w:szCs w:val="22"/>
        </w:rPr>
      </w:pPr>
      <w:r w:rsidRPr="00AA31AC">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1039F5" w:rsidRPr="00AA31AC" w14:paraId="38A320ED" w14:textId="77777777" w:rsidTr="003C3E06">
        <w:trPr>
          <w:jc w:val="center"/>
        </w:trPr>
        <w:tc>
          <w:tcPr>
            <w:tcW w:w="3024" w:type="dxa"/>
            <w:tcBorders>
              <w:top w:val="single" w:sz="4" w:space="0" w:color="000000"/>
              <w:left w:val="single" w:sz="4" w:space="0" w:color="000000"/>
              <w:bottom w:val="single" w:sz="4" w:space="0" w:color="000000"/>
            </w:tcBorders>
          </w:tcPr>
          <w:p w14:paraId="553273B9" w14:textId="77777777" w:rsidR="001039F5" w:rsidRPr="00AA31AC" w:rsidRDefault="001039F5" w:rsidP="00AF65D2">
            <w:pPr>
              <w:pStyle w:val="TableTextBoldcentred0"/>
            </w:pPr>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0B8E61D8" w14:textId="77777777" w:rsidR="001039F5" w:rsidRPr="00AA31AC" w:rsidRDefault="001039F5"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704C4294" w14:textId="77777777" w:rsidR="001039F5" w:rsidRPr="00AA31AC" w:rsidRDefault="001039F5" w:rsidP="00AF65D2">
            <w:pPr>
              <w:pStyle w:val="TableTextBoldcentred0"/>
            </w:pPr>
            <w:r w:rsidRPr="00AA31AC">
              <w:t>M Course</w:t>
            </w:r>
          </w:p>
        </w:tc>
      </w:tr>
      <w:tr w:rsidR="001039F5" w:rsidRPr="00AA31AC" w14:paraId="51D9F3C2" w14:textId="77777777" w:rsidTr="003C3E06">
        <w:trPr>
          <w:jc w:val="center"/>
        </w:trPr>
        <w:tc>
          <w:tcPr>
            <w:tcW w:w="3024" w:type="dxa"/>
            <w:tcBorders>
              <w:top w:val="single" w:sz="4" w:space="0" w:color="000000"/>
              <w:left w:val="single" w:sz="4" w:space="0" w:color="000000"/>
            </w:tcBorders>
          </w:tcPr>
          <w:p w14:paraId="6532F2FF" w14:textId="77777777" w:rsidR="001039F5" w:rsidRPr="00AA31AC" w:rsidRDefault="001039F5" w:rsidP="00EA391A">
            <w:pPr>
              <w:pStyle w:val="TableTextListBullet"/>
            </w:pPr>
            <w:r>
              <w:t>acquire language learning processes and strategies</w:t>
            </w:r>
            <w:r w:rsidR="00457551">
              <w:t xml:space="preserve"> </w:t>
            </w:r>
            <w:r w:rsidR="00457551">
              <w:rPr>
                <w:lang w:eastAsia="en-AU"/>
              </w:rPr>
              <w:t>in relation to identity</w:t>
            </w:r>
          </w:p>
        </w:tc>
        <w:tc>
          <w:tcPr>
            <w:tcW w:w="3024" w:type="dxa"/>
            <w:tcBorders>
              <w:top w:val="single" w:sz="4" w:space="0" w:color="000000"/>
              <w:left w:val="single" w:sz="4" w:space="0" w:color="000000"/>
              <w:right w:val="single" w:sz="4" w:space="0" w:color="auto"/>
            </w:tcBorders>
          </w:tcPr>
          <w:p w14:paraId="6EA104BD" w14:textId="77777777" w:rsidR="001039F5" w:rsidRPr="00AA31AC" w:rsidRDefault="001039F5" w:rsidP="00EA391A">
            <w:pPr>
              <w:pStyle w:val="TableTextListBullet"/>
            </w:pPr>
            <w:r>
              <w:t>evaluate and apply language learning processes and strategies</w:t>
            </w:r>
            <w:r w:rsidR="00457551">
              <w:t xml:space="preserve"> </w:t>
            </w:r>
            <w:r w:rsidR="00457551">
              <w:rPr>
                <w:lang w:eastAsia="en-AU"/>
              </w:rPr>
              <w:t>in relation to identity</w:t>
            </w:r>
          </w:p>
        </w:tc>
        <w:tc>
          <w:tcPr>
            <w:tcW w:w="3024" w:type="dxa"/>
            <w:tcBorders>
              <w:top w:val="single" w:sz="4" w:space="0" w:color="000000"/>
              <w:left w:val="single" w:sz="4" w:space="0" w:color="000000"/>
              <w:right w:val="single" w:sz="4" w:space="0" w:color="auto"/>
            </w:tcBorders>
          </w:tcPr>
          <w:p w14:paraId="323FBA47" w14:textId="77777777" w:rsidR="001039F5" w:rsidRPr="00AA31AC" w:rsidRDefault="00457551" w:rsidP="00457551">
            <w:pPr>
              <w:pStyle w:val="TableTextListBullet"/>
            </w:pPr>
            <w:r>
              <w:rPr>
                <w:lang w:eastAsia="en-AU"/>
              </w:rPr>
              <w:t>apply</w:t>
            </w:r>
            <w:r w:rsidRPr="00A808B7">
              <w:rPr>
                <w:lang w:eastAsia="en-AU"/>
              </w:rPr>
              <w:t xml:space="preserve"> language learning processes and strategies</w:t>
            </w:r>
            <w:r>
              <w:rPr>
                <w:lang w:eastAsia="en-AU"/>
              </w:rPr>
              <w:t xml:space="preserve"> in relation to identity</w:t>
            </w:r>
          </w:p>
        </w:tc>
      </w:tr>
      <w:tr w:rsidR="001039F5" w:rsidRPr="00AA31AC" w14:paraId="032C4AB1" w14:textId="77777777" w:rsidTr="003C3E06">
        <w:trPr>
          <w:jc w:val="center"/>
        </w:trPr>
        <w:tc>
          <w:tcPr>
            <w:tcW w:w="3024" w:type="dxa"/>
            <w:tcBorders>
              <w:left w:val="single" w:sz="4" w:space="0" w:color="000000"/>
            </w:tcBorders>
          </w:tcPr>
          <w:p w14:paraId="31693BA2" w14:textId="77777777" w:rsidR="001039F5" w:rsidRPr="00AA31AC" w:rsidRDefault="001039F5" w:rsidP="00EA391A">
            <w:pPr>
              <w:pStyle w:val="TableTextListBullet"/>
            </w:pPr>
            <w:r>
              <w:t>engage with the target language and culture to explore identity</w:t>
            </w:r>
          </w:p>
        </w:tc>
        <w:tc>
          <w:tcPr>
            <w:tcW w:w="3024" w:type="dxa"/>
            <w:tcBorders>
              <w:left w:val="single" w:sz="4" w:space="0" w:color="000000"/>
              <w:right w:val="single" w:sz="4" w:space="0" w:color="auto"/>
            </w:tcBorders>
          </w:tcPr>
          <w:p w14:paraId="2D218DBE" w14:textId="77777777" w:rsidR="001039F5" w:rsidRPr="00AA31AC" w:rsidRDefault="001039F5" w:rsidP="00EA391A">
            <w:pPr>
              <w:pStyle w:val="TableTextListBullet"/>
            </w:pPr>
            <w:r>
              <w:t>engage with the target language and culture to express identity</w:t>
            </w:r>
          </w:p>
        </w:tc>
        <w:tc>
          <w:tcPr>
            <w:tcW w:w="3024" w:type="dxa"/>
            <w:tcBorders>
              <w:left w:val="single" w:sz="4" w:space="0" w:color="000000"/>
              <w:right w:val="single" w:sz="4" w:space="0" w:color="auto"/>
            </w:tcBorders>
          </w:tcPr>
          <w:p w14:paraId="7B478E55" w14:textId="77777777" w:rsidR="001039F5" w:rsidRPr="00AA31AC" w:rsidRDefault="001039F5" w:rsidP="00EA391A">
            <w:pPr>
              <w:pStyle w:val="TableTextListBullet"/>
            </w:pPr>
            <w:r>
              <w:t>engage with the target language and culture</w:t>
            </w:r>
          </w:p>
        </w:tc>
      </w:tr>
      <w:tr w:rsidR="003862BB" w:rsidRPr="00AA31AC" w14:paraId="17A2647B" w14:textId="77777777" w:rsidTr="003C3E06">
        <w:trPr>
          <w:jc w:val="center"/>
        </w:trPr>
        <w:tc>
          <w:tcPr>
            <w:tcW w:w="3024" w:type="dxa"/>
            <w:tcBorders>
              <w:left w:val="single" w:sz="4" w:space="0" w:color="000000"/>
              <w:bottom w:val="single" w:sz="4" w:space="0" w:color="000000"/>
            </w:tcBorders>
          </w:tcPr>
          <w:p w14:paraId="0FD13B3F" w14:textId="71F7361D" w:rsidR="003862BB" w:rsidRPr="0003421E" w:rsidRDefault="003862BB" w:rsidP="00EA391A">
            <w:pPr>
              <w:pStyle w:val="TableTextListBullet"/>
            </w:pPr>
            <w:r w:rsidRPr="0003421E">
              <w:t xml:space="preserve">understand the diversity, variability and fluidity of language use </w:t>
            </w:r>
          </w:p>
        </w:tc>
        <w:tc>
          <w:tcPr>
            <w:tcW w:w="3024" w:type="dxa"/>
            <w:tcBorders>
              <w:left w:val="single" w:sz="4" w:space="0" w:color="000000"/>
              <w:bottom w:val="single" w:sz="4" w:space="0" w:color="000000"/>
              <w:right w:val="single" w:sz="4" w:space="0" w:color="auto"/>
            </w:tcBorders>
          </w:tcPr>
          <w:p w14:paraId="68DA9F80" w14:textId="2EA756AF" w:rsidR="003862BB" w:rsidRPr="0003421E" w:rsidRDefault="003862BB" w:rsidP="00EA391A">
            <w:pPr>
              <w:pStyle w:val="TableTextListBullet"/>
            </w:pPr>
            <w:r w:rsidRPr="0003421E">
              <w:t>understand the diversity, variability and fluidity of language to express identity and belonging</w:t>
            </w:r>
          </w:p>
        </w:tc>
        <w:tc>
          <w:tcPr>
            <w:tcW w:w="3024" w:type="dxa"/>
            <w:tcBorders>
              <w:left w:val="single" w:sz="4" w:space="0" w:color="000000"/>
              <w:bottom w:val="single" w:sz="4" w:space="0" w:color="000000"/>
              <w:right w:val="single" w:sz="4" w:space="0" w:color="auto"/>
            </w:tcBorders>
          </w:tcPr>
          <w:p w14:paraId="2625EA83" w14:textId="77777777" w:rsidR="003862BB" w:rsidRDefault="003862BB" w:rsidP="00630C93">
            <w:pPr>
              <w:pStyle w:val="TableTextListBullet"/>
              <w:numPr>
                <w:ilvl w:val="0"/>
                <w:numId w:val="0"/>
              </w:numPr>
              <w:ind w:left="340"/>
            </w:pPr>
          </w:p>
        </w:tc>
      </w:tr>
    </w:tbl>
    <w:p w14:paraId="553A2CDC" w14:textId="77777777" w:rsidR="001039F5" w:rsidRPr="00AA31AC" w:rsidRDefault="001039F5" w:rsidP="001039F5">
      <w:pPr>
        <w:pStyle w:val="Heading2"/>
      </w:pPr>
      <w:r w:rsidRPr="00AA31AC">
        <w:t>Content</w:t>
      </w:r>
      <w:r w:rsidR="00E86B02">
        <w:t xml:space="preserve"> Descriptions</w:t>
      </w:r>
    </w:p>
    <w:p w14:paraId="33D7D57B" w14:textId="77777777" w:rsidR="001039F5" w:rsidRPr="00AA31AC" w:rsidRDefault="001039F5" w:rsidP="001039F5">
      <w:r w:rsidRPr="00AA31AC">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1039F5" w:rsidRPr="00AA31AC" w14:paraId="486A7506" w14:textId="77777777" w:rsidTr="00AF65D2">
        <w:trPr>
          <w:jc w:val="center"/>
        </w:trPr>
        <w:tc>
          <w:tcPr>
            <w:tcW w:w="3024" w:type="dxa"/>
            <w:tcBorders>
              <w:top w:val="single" w:sz="4" w:space="0" w:color="000000"/>
              <w:left w:val="single" w:sz="4" w:space="0" w:color="000000"/>
              <w:bottom w:val="single" w:sz="4" w:space="0" w:color="000000"/>
            </w:tcBorders>
          </w:tcPr>
          <w:p w14:paraId="7A25AD31" w14:textId="77777777" w:rsidR="001039F5" w:rsidRPr="00AA31AC" w:rsidRDefault="001039F5" w:rsidP="00AF65D2">
            <w:pPr>
              <w:pStyle w:val="TableTextBoldcentred0"/>
            </w:pPr>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12722505" w14:textId="77777777" w:rsidR="001039F5" w:rsidRPr="00AA31AC" w:rsidRDefault="001039F5"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4002D9CD" w14:textId="77777777" w:rsidR="001039F5" w:rsidRPr="00AA31AC" w:rsidRDefault="001039F5" w:rsidP="00AF65D2">
            <w:pPr>
              <w:pStyle w:val="TableTextBoldcentred0"/>
            </w:pPr>
            <w:r w:rsidRPr="00AA31AC">
              <w:t>M Course</w:t>
            </w:r>
          </w:p>
        </w:tc>
      </w:tr>
      <w:tr w:rsidR="001039F5" w:rsidRPr="00AA31AC" w14:paraId="38AB6CAE"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37184212" w14:textId="77777777" w:rsidR="001039F5" w:rsidRPr="00AA31AC" w:rsidRDefault="001039F5" w:rsidP="00AF65D2">
            <w:pPr>
              <w:pStyle w:val="TabletextBold0"/>
            </w:pPr>
            <w:r>
              <w:t>Engaging with t</w:t>
            </w:r>
            <w:r w:rsidRPr="00AA31AC">
              <w:t>ext</w:t>
            </w:r>
            <w:r>
              <w:t>s</w:t>
            </w:r>
          </w:p>
        </w:tc>
      </w:tr>
      <w:tr w:rsidR="00EA391A" w:rsidRPr="00AA31AC" w14:paraId="1A8D7B54" w14:textId="77777777" w:rsidTr="00AF65D2">
        <w:trPr>
          <w:jc w:val="center"/>
        </w:trPr>
        <w:tc>
          <w:tcPr>
            <w:tcW w:w="3024" w:type="dxa"/>
            <w:tcBorders>
              <w:top w:val="single" w:sz="4" w:space="0" w:color="000000"/>
              <w:left w:val="single" w:sz="4" w:space="0" w:color="000000"/>
            </w:tcBorders>
          </w:tcPr>
          <w:p w14:paraId="23751545" w14:textId="77777777" w:rsidR="00EA391A" w:rsidRPr="00A155A7" w:rsidRDefault="00EA391A" w:rsidP="00EA391A">
            <w:pPr>
              <w:pStyle w:val="TableTextListBullet"/>
            </w:pPr>
            <w:r w:rsidRPr="00A155A7">
              <w:t>analyse a variety of increasingly complex texts that explore expressions of identity and ways of belonging such as personal relationships, experiences and wellbeing</w:t>
            </w:r>
          </w:p>
        </w:tc>
        <w:tc>
          <w:tcPr>
            <w:tcW w:w="3024" w:type="dxa"/>
            <w:tcBorders>
              <w:top w:val="single" w:sz="4" w:space="0" w:color="000000"/>
              <w:left w:val="single" w:sz="4" w:space="0" w:color="000000"/>
              <w:right w:val="single" w:sz="4" w:space="0" w:color="auto"/>
            </w:tcBorders>
          </w:tcPr>
          <w:p w14:paraId="5DBDCB89" w14:textId="77777777" w:rsidR="00EA391A" w:rsidRPr="00EA391A" w:rsidRDefault="00EA391A" w:rsidP="00EA391A">
            <w:pPr>
              <w:pStyle w:val="TableTextListBullet"/>
            </w:pPr>
            <w:r w:rsidRPr="00EA391A">
              <w:t xml:space="preserve">critically analyse a variety of increasingly complex texts that explore expressions of identity and ways of belonging such as personal relationships, experiences and wellbeing </w:t>
            </w:r>
          </w:p>
        </w:tc>
        <w:tc>
          <w:tcPr>
            <w:tcW w:w="3024" w:type="dxa"/>
            <w:tcBorders>
              <w:top w:val="single" w:sz="4" w:space="0" w:color="000000"/>
              <w:left w:val="single" w:sz="4" w:space="0" w:color="000000"/>
              <w:right w:val="single" w:sz="4" w:space="0" w:color="auto"/>
            </w:tcBorders>
          </w:tcPr>
          <w:p w14:paraId="55362DF2" w14:textId="77777777" w:rsidR="00EA391A" w:rsidRPr="00AA31AC" w:rsidRDefault="00EA391A" w:rsidP="00EA391A">
            <w:pPr>
              <w:pStyle w:val="TableTextListBullet"/>
            </w:pPr>
            <w:r>
              <w:t>explore texts to develop ideas on identity and ways of belonging</w:t>
            </w:r>
          </w:p>
        </w:tc>
      </w:tr>
      <w:tr w:rsidR="00EA391A" w:rsidRPr="00AA31AC" w14:paraId="1D8D3AC6" w14:textId="77777777" w:rsidTr="00AF65D2">
        <w:trPr>
          <w:jc w:val="center"/>
        </w:trPr>
        <w:tc>
          <w:tcPr>
            <w:tcW w:w="3024" w:type="dxa"/>
            <w:tcBorders>
              <w:left w:val="single" w:sz="4" w:space="0" w:color="000000"/>
              <w:bottom w:val="single" w:sz="4" w:space="0" w:color="000000"/>
            </w:tcBorders>
          </w:tcPr>
          <w:p w14:paraId="40C0F3E6" w14:textId="77777777" w:rsidR="00EA391A" w:rsidRPr="00A155A7" w:rsidRDefault="00EA391A" w:rsidP="00EA391A">
            <w:pPr>
              <w:pStyle w:val="TableTextListBullet"/>
            </w:pPr>
            <w:r w:rsidRPr="00A155A7">
              <w:t xml:space="preserve">create a </w:t>
            </w:r>
            <w:proofErr w:type="gramStart"/>
            <w:r w:rsidRPr="00A155A7">
              <w:t>variety texts</w:t>
            </w:r>
            <w:proofErr w:type="gramEnd"/>
            <w:r w:rsidRPr="00A155A7">
              <w:t xml:space="preserve"> for different purposes, including conveying ideas and expressing emotions about the individual/identity</w:t>
            </w:r>
          </w:p>
        </w:tc>
        <w:tc>
          <w:tcPr>
            <w:tcW w:w="3024" w:type="dxa"/>
            <w:tcBorders>
              <w:left w:val="single" w:sz="4" w:space="0" w:color="000000"/>
              <w:bottom w:val="single" w:sz="4" w:space="0" w:color="000000"/>
              <w:right w:val="single" w:sz="4" w:space="0" w:color="auto"/>
            </w:tcBorders>
            <w:shd w:val="clear" w:color="auto" w:fill="auto"/>
          </w:tcPr>
          <w:p w14:paraId="455982BD" w14:textId="77777777" w:rsidR="00EA391A" w:rsidRPr="00EA391A" w:rsidRDefault="00EA391A" w:rsidP="00EA391A">
            <w:pPr>
              <w:pStyle w:val="TableTextListBullet"/>
            </w:pPr>
            <w:r w:rsidRPr="00EA391A">
              <w:t xml:space="preserve">create a variety of increasingly sustained texts for different purposes, including conveying ideas and expressing emotions about the individual/identity </w:t>
            </w:r>
          </w:p>
        </w:tc>
        <w:tc>
          <w:tcPr>
            <w:tcW w:w="3024" w:type="dxa"/>
            <w:tcBorders>
              <w:left w:val="single" w:sz="4" w:space="0" w:color="000000"/>
              <w:bottom w:val="single" w:sz="4" w:space="0" w:color="000000"/>
              <w:right w:val="single" w:sz="4" w:space="0" w:color="auto"/>
            </w:tcBorders>
          </w:tcPr>
          <w:p w14:paraId="15F971BE" w14:textId="77777777" w:rsidR="00EA391A" w:rsidRPr="00AA31AC" w:rsidRDefault="00EA391A" w:rsidP="00EA391A">
            <w:pPr>
              <w:tabs>
                <w:tab w:val="left" w:pos="267"/>
              </w:tabs>
              <w:spacing w:before="60"/>
              <w:ind w:left="454" w:hanging="284"/>
              <w:rPr>
                <w:rFonts w:cs="Times New (W1)"/>
              </w:rPr>
            </w:pPr>
          </w:p>
        </w:tc>
      </w:tr>
    </w:tbl>
    <w:p w14:paraId="4E1492F9" w14:textId="77777777" w:rsidR="00344FB2" w:rsidRDefault="00344FB2">
      <w:r>
        <w:rPr>
          <w:b/>
        </w:rPr>
        <w:br w:type="page"/>
      </w:r>
    </w:p>
    <w:tbl>
      <w:tblPr>
        <w:tblW w:w="9072" w:type="dxa"/>
        <w:jc w:val="center"/>
        <w:tblLayout w:type="fixed"/>
        <w:tblLook w:val="0000" w:firstRow="0" w:lastRow="0" w:firstColumn="0" w:lastColumn="0" w:noHBand="0" w:noVBand="0"/>
      </w:tblPr>
      <w:tblGrid>
        <w:gridCol w:w="3024"/>
        <w:gridCol w:w="3024"/>
        <w:gridCol w:w="3024"/>
      </w:tblGrid>
      <w:tr w:rsidR="00344FB2" w:rsidRPr="00AA31AC" w14:paraId="531EA1EA" w14:textId="77777777" w:rsidTr="00AF65D2">
        <w:trPr>
          <w:jc w:val="center"/>
        </w:trPr>
        <w:tc>
          <w:tcPr>
            <w:tcW w:w="3024" w:type="dxa"/>
            <w:tcBorders>
              <w:top w:val="single" w:sz="4" w:space="0" w:color="000000"/>
              <w:left w:val="single" w:sz="4" w:space="0" w:color="000000"/>
              <w:bottom w:val="single" w:sz="4" w:space="0" w:color="000000"/>
            </w:tcBorders>
          </w:tcPr>
          <w:p w14:paraId="06573A85" w14:textId="77777777" w:rsidR="00344FB2" w:rsidRPr="00AA31AC" w:rsidRDefault="00344FB2" w:rsidP="00AF65D2">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5B6CAE8C" w14:textId="77777777" w:rsidR="00344FB2" w:rsidRPr="00AA31AC" w:rsidRDefault="00344FB2"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73710D78" w14:textId="77777777" w:rsidR="00344FB2" w:rsidRPr="00AA31AC" w:rsidRDefault="00344FB2" w:rsidP="00AF65D2">
            <w:pPr>
              <w:pStyle w:val="TableTextBoldcentred0"/>
            </w:pPr>
            <w:r w:rsidRPr="00AA31AC">
              <w:t>M Course</w:t>
            </w:r>
          </w:p>
        </w:tc>
      </w:tr>
      <w:tr w:rsidR="001039F5" w:rsidRPr="00AA31AC" w14:paraId="1751C079" w14:textId="77777777" w:rsidTr="00063EF4">
        <w:trPr>
          <w:jc w:val="center"/>
        </w:trPr>
        <w:tc>
          <w:tcPr>
            <w:tcW w:w="9072" w:type="dxa"/>
            <w:gridSpan w:val="3"/>
            <w:tcBorders>
              <w:top w:val="single" w:sz="4" w:space="0" w:color="000000"/>
              <w:left w:val="single" w:sz="4" w:space="0" w:color="000000"/>
              <w:bottom w:val="single" w:sz="4" w:space="0" w:color="000000"/>
              <w:right w:val="single" w:sz="4" w:space="0" w:color="auto"/>
            </w:tcBorders>
            <w:shd w:val="clear" w:color="auto" w:fill="auto"/>
          </w:tcPr>
          <w:p w14:paraId="59366872" w14:textId="77777777" w:rsidR="001039F5" w:rsidRPr="00A97288" w:rsidRDefault="001039F5" w:rsidP="00AF65D2">
            <w:pPr>
              <w:pStyle w:val="TabletextBold0"/>
            </w:pPr>
            <w:r w:rsidRPr="00A97288">
              <w:t xml:space="preserve">Contexts of </w:t>
            </w:r>
            <w:r>
              <w:t>l</w:t>
            </w:r>
            <w:r w:rsidRPr="00A97288">
              <w:t xml:space="preserve">anguage and </w:t>
            </w:r>
            <w:r>
              <w:t>c</w:t>
            </w:r>
            <w:r w:rsidRPr="00A97288">
              <w:t>ulture</w:t>
            </w:r>
          </w:p>
        </w:tc>
      </w:tr>
      <w:tr w:rsidR="00EA391A" w:rsidRPr="00AA31AC" w14:paraId="5AAD8C39" w14:textId="77777777" w:rsidTr="00063EF4">
        <w:trPr>
          <w:jc w:val="center"/>
        </w:trPr>
        <w:tc>
          <w:tcPr>
            <w:tcW w:w="3024" w:type="dxa"/>
            <w:tcBorders>
              <w:top w:val="single" w:sz="4" w:space="0" w:color="000000"/>
              <w:left w:val="single" w:sz="4" w:space="0" w:color="000000"/>
            </w:tcBorders>
          </w:tcPr>
          <w:p w14:paraId="36519A61" w14:textId="77777777" w:rsidR="00EA391A" w:rsidRPr="00A155A7" w:rsidRDefault="00EA391A" w:rsidP="00EA391A">
            <w:pPr>
              <w:pStyle w:val="TableTextListBullet"/>
            </w:pPr>
            <w:r w:rsidRPr="00A155A7">
              <w:t>examine how intercultural understanding enhances the ability to communicate, interact, and negotiate within and across languages and cultures, and to understand oneself and others, such as the expression of identity</w:t>
            </w:r>
          </w:p>
        </w:tc>
        <w:tc>
          <w:tcPr>
            <w:tcW w:w="3024" w:type="dxa"/>
            <w:tcBorders>
              <w:top w:val="single" w:sz="4" w:space="0" w:color="000000"/>
              <w:left w:val="single" w:sz="4" w:space="0" w:color="000000"/>
              <w:right w:val="single" w:sz="4" w:space="0" w:color="auto"/>
            </w:tcBorders>
            <w:shd w:val="clear" w:color="auto" w:fill="auto"/>
          </w:tcPr>
          <w:p w14:paraId="739C4C75" w14:textId="77777777" w:rsidR="00EA391A" w:rsidRPr="00EA391A" w:rsidRDefault="00EA391A" w:rsidP="00EA391A">
            <w:pPr>
              <w:pStyle w:val="TableTextListBullet"/>
            </w:pPr>
            <w:r w:rsidRPr="00EA391A">
              <w:t>evaluate how intercultural understanding enhances the ability to communicate, interact, and negotiate within and across languages and cultures, and to understand oneself and others, such as the expression of identity</w:t>
            </w:r>
          </w:p>
        </w:tc>
        <w:tc>
          <w:tcPr>
            <w:tcW w:w="3024" w:type="dxa"/>
            <w:tcBorders>
              <w:top w:val="single" w:sz="4" w:space="0" w:color="000000"/>
              <w:left w:val="single" w:sz="4" w:space="0" w:color="000000"/>
              <w:right w:val="single" w:sz="4" w:space="0" w:color="auto"/>
            </w:tcBorders>
          </w:tcPr>
          <w:p w14:paraId="4E2E20CF" w14:textId="77777777" w:rsidR="00EA391A" w:rsidRPr="002C55A2" w:rsidRDefault="00EA391A" w:rsidP="00EA391A">
            <w:pPr>
              <w:pStyle w:val="TableTextListBullet"/>
            </w:pPr>
            <w:r>
              <w:t xml:space="preserve">understand </w:t>
            </w:r>
            <w:r w:rsidRPr="00A97288">
              <w:t>how intercultural understandings enhances the ability to communicate</w:t>
            </w:r>
          </w:p>
        </w:tc>
      </w:tr>
      <w:tr w:rsidR="00EA391A" w:rsidRPr="00AA31AC" w14:paraId="5AEA1CCE" w14:textId="77777777" w:rsidTr="00063EF4">
        <w:trPr>
          <w:jc w:val="center"/>
        </w:trPr>
        <w:tc>
          <w:tcPr>
            <w:tcW w:w="3024" w:type="dxa"/>
            <w:tcBorders>
              <w:left w:val="single" w:sz="4" w:space="0" w:color="000000"/>
            </w:tcBorders>
          </w:tcPr>
          <w:p w14:paraId="4EE95D8B" w14:textId="77777777" w:rsidR="00EA391A" w:rsidRPr="00A155A7" w:rsidRDefault="00EA391A" w:rsidP="00EA391A">
            <w:pPr>
              <w:pStyle w:val="TableTextListBullet"/>
            </w:pPr>
            <w:r w:rsidRPr="00A155A7">
              <w:t>understand the nature of intercultural communication such as register and body language</w:t>
            </w:r>
          </w:p>
        </w:tc>
        <w:tc>
          <w:tcPr>
            <w:tcW w:w="3024" w:type="dxa"/>
            <w:tcBorders>
              <w:left w:val="single" w:sz="4" w:space="0" w:color="000000"/>
              <w:right w:val="single" w:sz="4" w:space="0" w:color="auto"/>
            </w:tcBorders>
          </w:tcPr>
          <w:p w14:paraId="69B67A7B" w14:textId="77777777" w:rsidR="00EA391A" w:rsidRPr="00EA391A" w:rsidRDefault="00EA391A" w:rsidP="00EA391A">
            <w:pPr>
              <w:pStyle w:val="TableTextListBullet"/>
            </w:pPr>
            <w:r w:rsidRPr="00EA391A">
              <w:t>understand the nature of intercultural communication such as register and body language</w:t>
            </w:r>
          </w:p>
        </w:tc>
        <w:tc>
          <w:tcPr>
            <w:tcW w:w="3024" w:type="dxa"/>
            <w:tcBorders>
              <w:left w:val="single" w:sz="4" w:space="0" w:color="000000"/>
              <w:right w:val="single" w:sz="4" w:space="0" w:color="auto"/>
            </w:tcBorders>
          </w:tcPr>
          <w:p w14:paraId="1885AA7C" w14:textId="77777777" w:rsidR="00EA391A" w:rsidRPr="002C55A2" w:rsidRDefault="00EA391A" w:rsidP="00EA391A">
            <w:pPr>
              <w:pStyle w:val="TableTextListBullet"/>
            </w:pPr>
            <w:r>
              <w:t xml:space="preserve">identify aspects of </w:t>
            </w:r>
            <w:r w:rsidRPr="00A97288">
              <w:t>intercultural communication such as register and body language</w:t>
            </w:r>
          </w:p>
        </w:tc>
      </w:tr>
      <w:tr w:rsidR="00EA391A" w:rsidRPr="00AA31AC" w14:paraId="78B01621" w14:textId="77777777" w:rsidTr="00063EF4">
        <w:trPr>
          <w:jc w:val="center"/>
        </w:trPr>
        <w:tc>
          <w:tcPr>
            <w:tcW w:w="3024" w:type="dxa"/>
            <w:tcBorders>
              <w:left w:val="single" w:sz="4" w:space="0" w:color="000000"/>
            </w:tcBorders>
          </w:tcPr>
          <w:p w14:paraId="625FE8CB" w14:textId="34693AFA" w:rsidR="00EA391A" w:rsidRPr="0003421E" w:rsidRDefault="00EA391A" w:rsidP="00EA391A">
            <w:pPr>
              <w:pStyle w:val="TableTextListBullet"/>
            </w:pPr>
            <w:r w:rsidRPr="0003421E">
              <w:t>understand that customs and traditions, including language, may vary within a culture, as well as between cultures</w:t>
            </w:r>
            <w:r w:rsidR="003C3E06" w:rsidRPr="0003421E">
              <w:t>, and across time</w:t>
            </w:r>
          </w:p>
        </w:tc>
        <w:tc>
          <w:tcPr>
            <w:tcW w:w="3024" w:type="dxa"/>
            <w:tcBorders>
              <w:left w:val="single" w:sz="4" w:space="0" w:color="000000"/>
              <w:right w:val="single" w:sz="4" w:space="0" w:color="auto"/>
            </w:tcBorders>
          </w:tcPr>
          <w:p w14:paraId="1472AB69" w14:textId="1AE94290" w:rsidR="00EA391A" w:rsidRPr="0003421E" w:rsidRDefault="00EA391A" w:rsidP="00EA391A">
            <w:pPr>
              <w:pStyle w:val="TableTextListBullet"/>
            </w:pPr>
            <w:r w:rsidRPr="0003421E">
              <w:t>evaluate how customs and traditions, including language, may vary within a culture, between cultures</w:t>
            </w:r>
            <w:r w:rsidR="00A94BA4" w:rsidRPr="0003421E">
              <w:t>, and across time</w:t>
            </w:r>
          </w:p>
        </w:tc>
        <w:tc>
          <w:tcPr>
            <w:tcW w:w="3024" w:type="dxa"/>
            <w:tcBorders>
              <w:left w:val="single" w:sz="4" w:space="0" w:color="000000"/>
              <w:right w:val="single" w:sz="4" w:space="0" w:color="auto"/>
            </w:tcBorders>
          </w:tcPr>
          <w:p w14:paraId="0E2691B2" w14:textId="77777777" w:rsidR="00EA391A" w:rsidRPr="002C55A2" w:rsidRDefault="00EA391A" w:rsidP="00EA391A">
            <w:pPr>
              <w:pStyle w:val="TableTextListBullet"/>
            </w:pPr>
            <w:r>
              <w:t>examine the concept of custom and tradition</w:t>
            </w:r>
          </w:p>
        </w:tc>
      </w:tr>
      <w:tr w:rsidR="00EA391A" w:rsidRPr="00AA31AC" w14:paraId="0BCA4D27" w14:textId="77777777" w:rsidTr="00063EF4">
        <w:trPr>
          <w:jc w:val="center"/>
        </w:trPr>
        <w:tc>
          <w:tcPr>
            <w:tcW w:w="3024" w:type="dxa"/>
            <w:tcBorders>
              <w:left w:val="single" w:sz="4" w:space="0" w:color="000000"/>
              <w:bottom w:val="single" w:sz="4" w:space="0" w:color="000000"/>
            </w:tcBorders>
          </w:tcPr>
          <w:p w14:paraId="164DE03C" w14:textId="77777777" w:rsidR="00EA391A" w:rsidRPr="00A155A7" w:rsidRDefault="00EA391A" w:rsidP="00EA391A">
            <w:pPr>
              <w:pStyle w:val="TableTextListBullet"/>
            </w:pPr>
            <w:r w:rsidRPr="00A155A7">
              <w:t>reflect and monitor own language learning and intercultural experiences</w:t>
            </w:r>
          </w:p>
        </w:tc>
        <w:tc>
          <w:tcPr>
            <w:tcW w:w="3024" w:type="dxa"/>
            <w:tcBorders>
              <w:left w:val="single" w:sz="4" w:space="0" w:color="000000"/>
              <w:bottom w:val="single" w:sz="4" w:space="0" w:color="000000"/>
              <w:right w:val="single" w:sz="4" w:space="0" w:color="auto"/>
            </w:tcBorders>
          </w:tcPr>
          <w:p w14:paraId="44A0152B" w14:textId="77777777" w:rsidR="00EA391A" w:rsidRPr="00EA391A" w:rsidRDefault="00EA391A" w:rsidP="00EA391A">
            <w:pPr>
              <w:pStyle w:val="TableTextListBullet"/>
            </w:pPr>
            <w:r w:rsidRPr="00EA391A">
              <w:t>analyse, reflect on and monitor own language learning and intercultural experiences</w:t>
            </w:r>
          </w:p>
        </w:tc>
        <w:tc>
          <w:tcPr>
            <w:tcW w:w="3024" w:type="dxa"/>
            <w:tcBorders>
              <w:left w:val="single" w:sz="4" w:space="0" w:color="000000"/>
              <w:bottom w:val="single" w:sz="4" w:space="0" w:color="000000"/>
              <w:right w:val="single" w:sz="4" w:space="0" w:color="auto"/>
            </w:tcBorders>
          </w:tcPr>
          <w:p w14:paraId="4C58F560" w14:textId="77777777" w:rsidR="00EA391A" w:rsidRPr="002C55A2" w:rsidRDefault="003F1968" w:rsidP="003F1968">
            <w:pPr>
              <w:pStyle w:val="TableTextListBullet"/>
              <w:rPr>
                <w:lang w:eastAsia="en-AU"/>
              </w:rPr>
            </w:pPr>
            <w:r>
              <w:t>self-</w:t>
            </w:r>
            <w:r w:rsidRPr="007F7DB7">
              <w:t xml:space="preserve">reflect on </w:t>
            </w:r>
            <w:r>
              <w:t>language learning</w:t>
            </w:r>
          </w:p>
        </w:tc>
      </w:tr>
      <w:tr w:rsidR="001039F5" w:rsidRPr="00AA31AC" w14:paraId="42615209"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AFE8C82" w14:textId="77777777" w:rsidR="001039F5" w:rsidRPr="004F5773" w:rsidRDefault="001039F5" w:rsidP="00AF65D2">
            <w:pPr>
              <w:pStyle w:val="TabletextBold0"/>
              <w:rPr>
                <w:lang w:eastAsia="en-AU"/>
              </w:rPr>
            </w:pPr>
            <w:r w:rsidRPr="004F5773">
              <w:rPr>
                <w:lang w:eastAsia="en-AU"/>
              </w:rPr>
              <w:t xml:space="preserve">Values, </w:t>
            </w:r>
            <w:r>
              <w:rPr>
                <w:lang w:eastAsia="en-AU"/>
              </w:rPr>
              <w:t>b</w:t>
            </w:r>
            <w:r w:rsidRPr="004F5773">
              <w:rPr>
                <w:lang w:eastAsia="en-AU"/>
              </w:rPr>
              <w:t xml:space="preserve">eliefs and </w:t>
            </w:r>
            <w:r>
              <w:rPr>
                <w:lang w:eastAsia="en-AU"/>
              </w:rPr>
              <w:t>p</w:t>
            </w:r>
            <w:r w:rsidRPr="004F5773">
              <w:rPr>
                <w:lang w:eastAsia="en-AU"/>
              </w:rPr>
              <w:t>erspectives</w:t>
            </w:r>
          </w:p>
        </w:tc>
      </w:tr>
      <w:tr w:rsidR="00EA391A" w:rsidRPr="00AA31AC" w14:paraId="16C9AF24" w14:textId="77777777" w:rsidTr="00AF65D2">
        <w:trPr>
          <w:jc w:val="center"/>
        </w:trPr>
        <w:tc>
          <w:tcPr>
            <w:tcW w:w="3024" w:type="dxa"/>
            <w:tcBorders>
              <w:top w:val="single" w:sz="4" w:space="0" w:color="000000"/>
              <w:left w:val="single" w:sz="4" w:space="0" w:color="000000"/>
            </w:tcBorders>
          </w:tcPr>
          <w:p w14:paraId="2A94F205" w14:textId="77777777" w:rsidR="00EA391A" w:rsidRPr="00A155A7" w:rsidRDefault="00EA391A" w:rsidP="00EA391A">
            <w:pPr>
              <w:pStyle w:val="TableTextListBullet"/>
            </w:pPr>
            <w:r w:rsidRPr="00A155A7">
              <w:t>explore individual values, beliefs and perspectives in the expression of identity such as role and relationships</w:t>
            </w:r>
          </w:p>
        </w:tc>
        <w:tc>
          <w:tcPr>
            <w:tcW w:w="3024" w:type="dxa"/>
            <w:tcBorders>
              <w:top w:val="single" w:sz="4" w:space="0" w:color="000000"/>
              <w:left w:val="single" w:sz="4" w:space="0" w:color="000000"/>
              <w:right w:val="single" w:sz="4" w:space="0" w:color="auto"/>
            </w:tcBorders>
          </w:tcPr>
          <w:p w14:paraId="2F157FFC" w14:textId="4988720D" w:rsidR="00EA391A" w:rsidRPr="00EA391A" w:rsidRDefault="00EA391A" w:rsidP="00EA391A">
            <w:pPr>
              <w:pStyle w:val="TableTextListBullet"/>
            </w:pPr>
            <w:r w:rsidRPr="00EA391A">
              <w:t>analyse individual values, beliefs and perspectives in the expression of identity such as role and relationships</w:t>
            </w:r>
          </w:p>
        </w:tc>
        <w:tc>
          <w:tcPr>
            <w:tcW w:w="3024" w:type="dxa"/>
            <w:tcBorders>
              <w:top w:val="single" w:sz="4" w:space="0" w:color="000000"/>
              <w:left w:val="single" w:sz="4" w:space="0" w:color="000000"/>
              <w:right w:val="single" w:sz="4" w:space="0" w:color="auto"/>
            </w:tcBorders>
          </w:tcPr>
          <w:p w14:paraId="66DBBC0A" w14:textId="77777777" w:rsidR="00EA391A" w:rsidRPr="00AA31AC" w:rsidRDefault="00EA391A" w:rsidP="00EA391A">
            <w:pPr>
              <w:pStyle w:val="TableTextListBullet"/>
              <w:rPr>
                <w:rFonts w:cs="Times New (W1)"/>
              </w:rPr>
            </w:pPr>
            <w:r w:rsidRPr="004F5773">
              <w:t xml:space="preserve">discuss values, beliefs and perspectives as </w:t>
            </w:r>
            <w:r>
              <w:t xml:space="preserve">expression </w:t>
            </w:r>
            <w:r w:rsidRPr="004F5773">
              <w:t>of identity</w:t>
            </w:r>
          </w:p>
        </w:tc>
      </w:tr>
      <w:tr w:rsidR="00EA391A" w:rsidRPr="00AA31AC" w14:paraId="77349C28" w14:textId="77777777" w:rsidTr="00AF65D2">
        <w:trPr>
          <w:jc w:val="center"/>
        </w:trPr>
        <w:tc>
          <w:tcPr>
            <w:tcW w:w="3024" w:type="dxa"/>
            <w:tcBorders>
              <w:left w:val="single" w:sz="4" w:space="0" w:color="000000"/>
            </w:tcBorders>
          </w:tcPr>
          <w:p w14:paraId="5250B3F2" w14:textId="77777777" w:rsidR="00EA391A" w:rsidRPr="00A155A7" w:rsidRDefault="00EA391A" w:rsidP="00EA391A">
            <w:pPr>
              <w:pStyle w:val="TableTextListBullet"/>
            </w:pPr>
            <w:r w:rsidRPr="00A155A7">
              <w:t>understand how society and community are established and maintained through cultural, intercultural and intracultural perspectives</w:t>
            </w:r>
          </w:p>
        </w:tc>
        <w:tc>
          <w:tcPr>
            <w:tcW w:w="3024" w:type="dxa"/>
            <w:tcBorders>
              <w:left w:val="single" w:sz="4" w:space="0" w:color="000000"/>
              <w:right w:val="single" w:sz="4" w:space="0" w:color="auto"/>
            </w:tcBorders>
          </w:tcPr>
          <w:p w14:paraId="7D1429C5" w14:textId="77777777" w:rsidR="00EA391A" w:rsidRPr="00EA391A" w:rsidRDefault="00EA391A" w:rsidP="00EA391A">
            <w:pPr>
              <w:pStyle w:val="TableTextListBullet"/>
            </w:pPr>
            <w:r w:rsidRPr="00EA391A">
              <w:t xml:space="preserve">understand how identity and belonging are constructed through cultural, intercultural and intracultural knowledge perspectives </w:t>
            </w:r>
          </w:p>
        </w:tc>
        <w:tc>
          <w:tcPr>
            <w:tcW w:w="3024" w:type="dxa"/>
            <w:tcBorders>
              <w:left w:val="single" w:sz="4" w:space="0" w:color="000000"/>
              <w:right w:val="single" w:sz="4" w:space="0" w:color="auto"/>
            </w:tcBorders>
          </w:tcPr>
          <w:p w14:paraId="09936920" w14:textId="77777777" w:rsidR="00EA391A" w:rsidRPr="00AA31AC" w:rsidRDefault="00EA391A" w:rsidP="00EA391A">
            <w:pPr>
              <w:tabs>
                <w:tab w:val="left" w:pos="267"/>
              </w:tabs>
              <w:spacing w:before="60"/>
              <w:ind w:left="454" w:hanging="284"/>
              <w:rPr>
                <w:rFonts w:cs="Times New (W1)"/>
              </w:rPr>
            </w:pPr>
          </w:p>
        </w:tc>
      </w:tr>
      <w:tr w:rsidR="00EA391A" w:rsidRPr="00AA31AC" w14:paraId="61FB90CF" w14:textId="77777777" w:rsidTr="00AF65D2">
        <w:trPr>
          <w:jc w:val="center"/>
        </w:trPr>
        <w:tc>
          <w:tcPr>
            <w:tcW w:w="3024" w:type="dxa"/>
            <w:tcBorders>
              <w:left w:val="single" w:sz="4" w:space="0" w:color="000000"/>
              <w:bottom w:val="single" w:sz="4" w:space="0" w:color="000000"/>
            </w:tcBorders>
          </w:tcPr>
          <w:p w14:paraId="385798D4" w14:textId="77777777" w:rsidR="00EA391A" w:rsidRPr="00A155A7" w:rsidRDefault="00EA391A" w:rsidP="00EA391A">
            <w:pPr>
              <w:pStyle w:val="TableTextListBullet"/>
            </w:pPr>
            <w:r w:rsidRPr="00A155A7">
              <w:t>examine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138EBEE1" w14:textId="77777777" w:rsidR="00EA391A" w:rsidRPr="00EA391A" w:rsidRDefault="00EA391A" w:rsidP="00EA391A">
            <w:pPr>
              <w:pStyle w:val="TableTextListBullet"/>
            </w:pPr>
            <w:r w:rsidRPr="00EA391A">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663D8A9D" w14:textId="77777777" w:rsidR="00EA391A" w:rsidRPr="00AA31AC" w:rsidRDefault="00EA391A" w:rsidP="00EA391A">
            <w:pPr>
              <w:tabs>
                <w:tab w:val="left" w:pos="267"/>
              </w:tabs>
              <w:spacing w:before="60"/>
              <w:ind w:left="454" w:hanging="284"/>
              <w:rPr>
                <w:rFonts w:cs="Times New (W1)"/>
              </w:rPr>
            </w:pPr>
          </w:p>
        </w:tc>
      </w:tr>
    </w:tbl>
    <w:p w14:paraId="4550F412" w14:textId="77777777" w:rsidR="00D11C2C" w:rsidRDefault="00D11C2C">
      <w:pPr>
        <w:rPr>
          <w:b/>
        </w:rPr>
        <w:sectPr w:rsidR="00D11C2C" w:rsidSect="008509EE">
          <w:headerReference w:type="even" r:id="rId28"/>
          <w:headerReference w:type="default" r:id="rId29"/>
          <w:footerReference w:type="default" r:id="rId30"/>
          <w:headerReference w:type="first" r:id="rId31"/>
          <w:pgSz w:w="11906" w:h="16838"/>
          <w:pgMar w:top="1440" w:right="1440" w:bottom="1440" w:left="1440" w:header="567" w:footer="454" w:gutter="0"/>
          <w:cols w:space="708"/>
          <w:docGrid w:linePitch="360"/>
        </w:sectPr>
      </w:pPr>
    </w:p>
    <w:tbl>
      <w:tblPr>
        <w:tblW w:w="9072" w:type="dxa"/>
        <w:jc w:val="center"/>
        <w:tblLayout w:type="fixed"/>
        <w:tblLook w:val="0000" w:firstRow="0" w:lastRow="0" w:firstColumn="0" w:lastColumn="0" w:noHBand="0" w:noVBand="0"/>
      </w:tblPr>
      <w:tblGrid>
        <w:gridCol w:w="3024"/>
        <w:gridCol w:w="3024"/>
        <w:gridCol w:w="3024"/>
      </w:tblGrid>
      <w:tr w:rsidR="00344FB2" w:rsidRPr="00AA31AC" w14:paraId="35DD3AFB" w14:textId="77777777" w:rsidTr="00AF65D2">
        <w:trPr>
          <w:jc w:val="center"/>
        </w:trPr>
        <w:tc>
          <w:tcPr>
            <w:tcW w:w="3024" w:type="dxa"/>
            <w:tcBorders>
              <w:top w:val="single" w:sz="4" w:space="0" w:color="000000"/>
              <w:left w:val="single" w:sz="4" w:space="0" w:color="000000"/>
              <w:bottom w:val="single" w:sz="4" w:space="0" w:color="000000"/>
            </w:tcBorders>
          </w:tcPr>
          <w:p w14:paraId="18369E6A" w14:textId="77777777" w:rsidR="00344FB2" w:rsidRPr="00AA31AC" w:rsidRDefault="00344FB2" w:rsidP="00AF65D2">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02680FB2" w14:textId="77777777" w:rsidR="00344FB2" w:rsidRPr="00AA31AC" w:rsidRDefault="00344FB2"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6D2EC234" w14:textId="77777777" w:rsidR="00344FB2" w:rsidRPr="00AA31AC" w:rsidRDefault="00344FB2" w:rsidP="00AF65D2">
            <w:pPr>
              <w:pStyle w:val="TableTextBoldcentred0"/>
            </w:pPr>
            <w:r w:rsidRPr="00AA31AC">
              <w:t>M Course</w:t>
            </w:r>
          </w:p>
        </w:tc>
      </w:tr>
      <w:tr w:rsidR="001039F5" w:rsidRPr="00AA31AC" w14:paraId="5DCE05A5" w14:textId="77777777" w:rsidTr="00063EF4">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32C83EE" w14:textId="77777777" w:rsidR="001039F5" w:rsidRPr="00AA31AC" w:rsidRDefault="001039F5" w:rsidP="00AF65D2">
            <w:pPr>
              <w:pStyle w:val="TabletextBold0"/>
            </w:pPr>
            <w:r>
              <w:t>Features of</w:t>
            </w:r>
            <w:r w:rsidRPr="00AA31AC">
              <w:t xml:space="preserve"> </w:t>
            </w:r>
            <w:r>
              <w:t>l</w:t>
            </w:r>
            <w:r w:rsidRPr="00AA31AC">
              <w:t xml:space="preserve">anguage </w:t>
            </w:r>
            <w:r>
              <w:t>use</w:t>
            </w:r>
          </w:p>
        </w:tc>
      </w:tr>
      <w:tr w:rsidR="00EA391A" w:rsidRPr="00AA31AC" w14:paraId="2D926E5B" w14:textId="77777777" w:rsidTr="00D11C2C">
        <w:trPr>
          <w:trHeight w:val="1545"/>
          <w:jc w:val="center"/>
        </w:trPr>
        <w:tc>
          <w:tcPr>
            <w:tcW w:w="3024" w:type="dxa"/>
            <w:tcBorders>
              <w:top w:val="single" w:sz="4" w:space="0" w:color="000000"/>
              <w:left w:val="single" w:sz="4" w:space="0" w:color="000000"/>
            </w:tcBorders>
          </w:tcPr>
          <w:p w14:paraId="43BB7006" w14:textId="77777777" w:rsidR="00EA391A" w:rsidRPr="00A155A7" w:rsidRDefault="00EA391A" w:rsidP="00EA391A">
            <w:pPr>
              <w:pStyle w:val="TableTextListBullet"/>
            </w:pPr>
            <w:r w:rsidRPr="00A155A7">
              <w:t>communicate ideas, and opinions related to the individual’s experience such as personal interests and relationships</w:t>
            </w:r>
          </w:p>
        </w:tc>
        <w:tc>
          <w:tcPr>
            <w:tcW w:w="3024" w:type="dxa"/>
            <w:tcBorders>
              <w:top w:val="single" w:sz="4" w:space="0" w:color="000000"/>
              <w:left w:val="single" w:sz="4" w:space="0" w:color="000000"/>
              <w:right w:val="single" w:sz="4" w:space="0" w:color="auto"/>
            </w:tcBorders>
          </w:tcPr>
          <w:p w14:paraId="08C561F0" w14:textId="77777777" w:rsidR="00EA391A" w:rsidRPr="00EA391A" w:rsidRDefault="00EA391A" w:rsidP="00EA391A">
            <w:pPr>
              <w:pStyle w:val="TableTextListBullet"/>
            </w:pPr>
            <w:r w:rsidRPr="00EA391A">
              <w:t>communicate ideas, concepts and opinions related to the individual’s experience such as personal interests and relationships</w:t>
            </w:r>
          </w:p>
        </w:tc>
        <w:tc>
          <w:tcPr>
            <w:tcW w:w="3024" w:type="dxa"/>
            <w:tcBorders>
              <w:top w:val="single" w:sz="4" w:space="0" w:color="000000"/>
              <w:left w:val="single" w:sz="4" w:space="0" w:color="000000"/>
              <w:right w:val="single" w:sz="4" w:space="0" w:color="auto"/>
            </w:tcBorders>
          </w:tcPr>
          <w:p w14:paraId="174AD9CE" w14:textId="77777777" w:rsidR="00EA391A" w:rsidRPr="005530F6" w:rsidRDefault="00EA391A" w:rsidP="00EA391A">
            <w:pPr>
              <w:pStyle w:val="TableTextListBullet"/>
              <w:rPr>
                <w:lang w:eastAsia="en-AU"/>
              </w:rPr>
            </w:pPr>
            <w:r w:rsidRPr="00C6471B">
              <w:t>communicate ideas</w:t>
            </w:r>
            <w:r>
              <w:t xml:space="preserve"> related to personal interests</w:t>
            </w:r>
          </w:p>
        </w:tc>
      </w:tr>
      <w:tr w:rsidR="00235B8F" w:rsidRPr="00AA31AC" w14:paraId="79D28BFA" w14:textId="77777777" w:rsidTr="00A94BA4">
        <w:trPr>
          <w:jc w:val="center"/>
        </w:trPr>
        <w:tc>
          <w:tcPr>
            <w:tcW w:w="3024" w:type="dxa"/>
            <w:tcBorders>
              <w:left w:val="single" w:sz="4" w:space="0" w:color="000000"/>
            </w:tcBorders>
          </w:tcPr>
          <w:p w14:paraId="5DD694B7" w14:textId="7610476B" w:rsidR="00235B8F" w:rsidRPr="0003421E" w:rsidRDefault="003C3E06" w:rsidP="00EA391A">
            <w:pPr>
              <w:pStyle w:val="TableTextListBullet"/>
            </w:pPr>
            <w:r w:rsidRPr="0003421E">
              <w:t>collaborate to share ideas and understand perspectives</w:t>
            </w:r>
          </w:p>
        </w:tc>
        <w:tc>
          <w:tcPr>
            <w:tcW w:w="3024" w:type="dxa"/>
            <w:tcBorders>
              <w:left w:val="single" w:sz="4" w:space="0" w:color="000000"/>
              <w:right w:val="single" w:sz="4" w:space="0" w:color="auto"/>
            </w:tcBorders>
          </w:tcPr>
          <w:p w14:paraId="0C141629" w14:textId="00A54370" w:rsidR="00235B8F" w:rsidRPr="0003421E" w:rsidRDefault="00235B8F" w:rsidP="00EA391A">
            <w:pPr>
              <w:pStyle w:val="TableTextListBullet"/>
            </w:pPr>
            <w:r w:rsidRPr="0003421E">
              <w:t>collaborate to share ideas and understand perspectives</w:t>
            </w:r>
          </w:p>
        </w:tc>
        <w:tc>
          <w:tcPr>
            <w:tcW w:w="3024" w:type="dxa"/>
            <w:tcBorders>
              <w:left w:val="single" w:sz="4" w:space="0" w:color="000000"/>
              <w:right w:val="single" w:sz="4" w:space="0" w:color="auto"/>
            </w:tcBorders>
          </w:tcPr>
          <w:p w14:paraId="79A2E906" w14:textId="6990D07A" w:rsidR="00235B8F" w:rsidRPr="0003421E" w:rsidRDefault="003C3E06" w:rsidP="00EA391A">
            <w:pPr>
              <w:pStyle w:val="TableTextListBullet"/>
            </w:pPr>
            <w:r w:rsidRPr="0003421E">
              <w:t>collaborate to share ideas and understand perspectives</w:t>
            </w:r>
          </w:p>
        </w:tc>
      </w:tr>
      <w:tr w:rsidR="00EA391A" w:rsidRPr="00AA31AC" w14:paraId="3D7AEBB2" w14:textId="77777777" w:rsidTr="00063EF4">
        <w:trPr>
          <w:jc w:val="center"/>
        </w:trPr>
        <w:tc>
          <w:tcPr>
            <w:tcW w:w="3024" w:type="dxa"/>
            <w:tcBorders>
              <w:left w:val="single" w:sz="4" w:space="0" w:color="000000"/>
            </w:tcBorders>
          </w:tcPr>
          <w:p w14:paraId="65A06D93" w14:textId="77777777" w:rsidR="00EA391A" w:rsidRPr="00A155A7" w:rsidRDefault="00EA391A" w:rsidP="00EA391A">
            <w:pPr>
              <w:pStyle w:val="TableTextListBullet"/>
            </w:pPr>
            <w:r w:rsidRPr="00A155A7">
              <w:t>respond appropriately to audience, purpose and context in spoken and written interactions with consideration of gender, age or dialect</w:t>
            </w:r>
          </w:p>
        </w:tc>
        <w:tc>
          <w:tcPr>
            <w:tcW w:w="3024" w:type="dxa"/>
            <w:tcBorders>
              <w:left w:val="single" w:sz="4" w:space="0" w:color="000000"/>
              <w:right w:val="single" w:sz="4" w:space="0" w:color="auto"/>
            </w:tcBorders>
          </w:tcPr>
          <w:p w14:paraId="56989C68" w14:textId="77777777" w:rsidR="00EA391A" w:rsidRPr="00EA391A" w:rsidRDefault="00EA391A" w:rsidP="00EA391A">
            <w:pPr>
              <w:pStyle w:val="TableTextListBullet"/>
            </w:pPr>
            <w:r w:rsidRPr="00EA391A">
              <w:t xml:space="preserve">respond appropriately to audience, purpose and context in spoken and written interactions with consideration of gender, age or dialect </w:t>
            </w:r>
          </w:p>
        </w:tc>
        <w:tc>
          <w:tcPr>
            <w:tcW w:w="3024" w:type="dxa"/>
            <w:tcBorders>
              <w:left w:val="single" w:sz="4" w:space="0" w:color="000000"/>
              <w:right w:val="single" w:sz="4" w:space="0" w:color="auto"/>
            </w:tcBorders>
          </w:tcPr>
          <w:p w14:paraId="37B53339" w14:textId="77777777" w:rsidR="00EA391A" w:rsidRPr="00AA31AC" w:rsidRDefault="00EA391A" w:rsidP="00EA391A">
            <w:pPr>
              <w:tabs>
                <w:tab w:val="left" w:pos="267"/>
              </w:tabs>
              <w:spacing w:before="60"/>
              <w:ind w:left="454" w:hanging="284"/>
              <w:rPr>
                <w:rFonts w:cs="Times New (W1)"/>
              </w:rPr>
            </w:pPr>
          </w:p>
        </w:tc>
      </w:tr>
      <w:tr w:rsidR="00EA391A" w:rsidRPr="00AA31AC" w14:paraId="2B359EBC" w14:textId="77777777" w:rsidTr="00063EF4">
        <w:trPr>
          <w:jc w:val="center"/>
        </w:trPr>
        <w:tc>
          <w:tcPr>
            <w:tcW w:w="3024" w:type="dxa"/>
            <w:tcBorders>
              <w:left w:val="single" w:sz="4" w:space="0" w:color="000000"/>
            </w:tcBorders>
          </w:tcPr>
          <w:p w14:paraId="2FB0EB46" w14:textId="77777777" w:rsidR="00EA391A" w:rsidRPr="00A155A7" w:rsidRDefault="00EA391A" w:rsidP="00EA391A">
            <w:pPr>
              <w:pStyle w:val="TableTextListBullet"/>
            </w:pPr>
            <w:r w:rsidRPr="00A155A7">
              <w:t xml:space="preserve">use processes and strategies to make meaning when viewing, listening and reading </w:t>
            </w:r>
          </w:p>
        </w:tc>
        <w:tc>
          <w:tcPr>
            <w:tcW w:w="3024" w:type="dxa"/>
            <w:tcBorders>
              <w:left w:val="single" w:sz="4" w:space="0" w:color="000000"/>
              <w:right w:val="single" w:sz="4" w:space="0" w:color="auto"/>
            </w:tcBorders>
          </w:tcPr>
          <w:p w14:paraId="313EAD94" w14:textId="77777777" w:rsidR="00EA391A" w:rsidRPr="00EA391A" w:rsidRDefault="00EA391A" w:rsidP="00EA391A">
            <w:pPr>
              <w:pStyle w:val="TableTextListBullet"/>
            </w:pPr>
            <w:r w:rsidRPr="00EA391A">
              <w:t xml:space="preserve">evaluate and use processes and strategies to make meaning when viewing, listening and reading </w:t>
            </w:r>
          </w:p>
        </w:tc>
        <w:tc>
          <w:tcPr>
            <w:tcW w:w="3024" w:type="dxa"/>
            <w:tcBorders>
              <w:left w:val="single" w:sz="4" w:space="0" w:color="000000"/>
              <w:right w:val="single" w:sz="4" w:space="0" w:color="auto"/>
            </w:tcBorders>
          </w:tcPr>
          <w:p w14:paraId="4C95D5BD" w14:textId="77777777" w:rsidR="00EA391A" w:rsidRPr="00D41C4B" w:rsidRDefault="00EA391A" w:rsidP="00EA391A">
            <w:pPr>
              <w:pStyle w:val="TableTextListBullet"/>
            </w:pPr>
            <w:r w:rsidRPr="00BC549D">
              <w:t>use processes and strategies to make meaning when viewing</w:t>
            </w:r>
            <w:r>
              <w:t>, listening</w:t>
            </w:r>
            <w:r w:rsidRPr="00BC549D">
              <w:t xml:space="preserve"> and reading</w:t>
            </w:r>
          </w:p>
        </w:tc>
      </w:tr>
      <w:tr w:rsidR="00EA391A" w:rsidRPr="00AA31AC" w14:paraId="577CD337" w14:textId="77777777" w:rsidTr="00063EF4">
        <w:trPr>
          <w:jc w:val="center"/>
        </w:trPr>
        <w:tc>
          <w:tcPr>
            <w:tcW w:w="3024" w:type="dxa"/>
            <w:tcBorders>
              <w:left w:val="single" w:sz="4" w:space="0" w:color="000000"/>
              <w:bottom w:val="single" w:sz="4" w:space="0" w:color="000000"/>
            </w:tcBorders>
          </w:tcPr>
          <w:p w14:paraId="43175B6D" w14:textId="2DEEC571" w:rsidR="00EA391A" w:rsidRPr="0003421E" w:rsidRDefault="003C3E06" w:rsidP="00EA391A">
            <w:pPr>
              <w:pStyle w:val="TableTextListBullet"/>
            </w:pPr>
            <w:r w:rsidRPr="0003421E">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721B4939" w14:textId="2BB5C2AB" w:rsidR="00EA391A" w:rsidRPr="0003421E" w:rsidRDefault="00EA391A" w:rsidP="00EA391A">
            <w:pPr>
              <w:pStyle w:val="TableTextListBullet"/>
            </w:pPr>
            <w:r w:rsidRPr="0003421E">
              <w:t>apply specific grammatical features and functions</w:t>
            </w:r>
            <w:r w:rsidR="001A7DF6" w:rsidRPr="0003421E">
              <w:t xml:space="preserve"> (see appendix) with a focus on communication, and increasing accuracy, complexity and fluency</w:t>
            </w:r>
            <w:r w:rsidRPr="0003421E">
              <w:t xml:space="preserve"> </w:t>
            </w:r>
          </w:p>
        </w:tc>
        <w:tc>
          <w:tcPr>
            <w:tcW w:w="3024" w:type="dxa"/>
            <w:tcBorders>
              <w:left w:val="single" w:sz="4" w:space="0" w:color="000000"/>
              <w:bottom w:val="single" w:sz="4" w:space="0" w:color="000000"/>
              <w:right w:val="single" w:sz="4" w:space="0" w:color="auto"/>
            </w:tcBorders>
          </w:tcPr>
          <w:p w14:paraId="1BD50DBD" w14:textId="77777777" w:rsidR="00EA391A" w:rsidRPr="00D41C4B" w:rsidRDefault="00EA391A" w:rsidP="00EA391A">
            <w:pPr>
              <w:pStyle w:val="TableTextListBullet"/>
            </w:pPr>
            <w:r w:rsidRPr="00AF48CF">
              <w:t xml:space="preserve">apply specific </w:t>
            </w:r>
            <w:r>
              <w:t>grammatical features and functions (see appendix)</w:t>
            </w:r>
          </w:p>
        </w:tc>
      </w:tr>
      <w:tr w:rsidR="001039F5" w:rsidRPr="00AA31AC" w14:paraId="5BB7510D"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ABFD0BA" w14:textId="77777777" w:rsidR="001039F5" w:rsidRPr="00D41C4B" w:rsidRDefault="001039F5" w:rsidP="00AF65D2">
            <w:pPr>
              <w:pStyle w:val="TabletextBold0"/>
              <w:rPr>
                <w:lang w:eastAsia="en-AU"/>
              </w:rPr>
            </w:pPr>
            <w:r w:rsidRPr="00D41C4B">
              <w:rPr>
                <w:lang w:eastAsia="en-AU"/>
              </w:rPr>
              <w:t>Reflection</w:t>
            </w:r>
          </w:p>
        </w:tc>
      </w:tr>
      <w:tr w:rsidR="001039F5" w:rsidRPr="00AA31AC" w14:paraId="1D364C36" w14:textId="77777777" w:rsidTr="00AF65D2">
        <w:trPr>
          <w:jc w:val="center"/>
        </w:trPr>
        <w:tc>
          <w:tcPr>
            <w:tcW w:w="3024" w:type="dxa"/>
            <w:tcBorders>
              <w:top w:val="single" w:sz="4" w:space="0" w:color="000000"/>
              <w:left w:val="single" w:sz="4" w:space="0" w:color="000000"/>
              <w:bottom w:val="single" w:sz="4" w:space="0" w:color="000000"/>
            </w:tcBorders>
          </w:tcPr>
          <w:p w14:paraId="22AD45A1" w14:textId="77777777" w:rsidR="001039F5" w:rsidRPr="00D41C4B" w:rsidRDefault="00A155A7" w:rsidP="00A155A7">
            <w:pPr>
              <w:pStyle w:val="TableTextListBullet"/>
              <w:rPr>
                <w:lang w:eastAsia="en-AU"/>
              </w:rPr>
            </w:pPr>
            <w:r w:rsidRPr="00A155A7">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6C54E629" w14:textId="77777777" w:rsidR="001039F5" w:rsidRPr="00D41C4B" w:rsidRDefault="00EA391A" w:rsidP="00EA391A">
            <w:pPr>
              <w:pStyle w:val="TableTextListBullet"/>
              <w:rPr>
                <w:lang w:eastAsia="en-AU"/>
              </w:rPr>
            </w:pPr>
            <w:r w:rsidRPr="00EA391A">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100EA756" w14:textId="77777777" w:rsidR="001039F5" w:rsidRPr="00D41C4B" w:rsidRDefault="001039F5" w:rsidP="00EA391A">
            <w:pPr>
              <w:pStyle w:val="TableTextListBullet"/>
              <w:rPr>
                <w:lang w:eastAsia="en-AU"/>
              </w:rPr>
            </w:pPr>
            <w:r w:rsidRPr="00B96E79">
              <w:t>self-reflect on learning processes</w:t>
            </w:r>
          </w:p>
        </w:tc>
      </w:tr>
    </w:tbl>
    <w:p w14:paraId="47166F69" w14:textId="77777777" w:rsidR="001039F5" w:rsidRPr="00AA31AC" w:rsidRDefault="001039F5" w:rsidP="001039F5">
      <w:pPr>
        <w:pStyle w:val="Heading3"/>
      </w:pPr>
      <w:r w:rsidRPr="00AA31AC">
        <w:t>A guide to reading and implementing content descriptions</w:t>
      </w:r>
    </w:p>
    <w:p w14:paraId="42BCE709" w14:textId="77777777" w:rsidR="001039F5" w:rsidRPr="00A25713" w:rsidRDefault="001039F5" w:rsidP="001039F5">
      <w:bookmarkStart w:id="81" w:name="_Hlk163802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3F82094" w14:textId="77777777" w:rsidR="001039F5" w:rsidRDefault="001039F5" w:rsidP="001039F5">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1"/>
    <w:p w14:paraId="4106C594" w14:textId="77777777" w:rsidR="001039F5" w:rsidRPr="00AA31AC" w:rsidRDefault="001039F5" w:rsidP="001039F5">
      <w:pPr>
        <w:pStyle w:val="Heading2"/>
        <w:rPr>
          <w:szCs w:val="22"/>
          <w:lang w:val="en-US"/>
        </w:rPr>
      </w:pPr>
      <w:r w:rsidRPr="00AA31AC">
        <w:t>Assessment</w:t>
      </w:r>
    </w:p>
    <w:p w14:paraId="3BD68340" w14:textId="28FFF304" w:rsidR="001039F5" w:rsidRPr="00AA31AC" w:rsidRDefault="001039F5" w:rsidP="001039F5">
      <w:pPr>
        <w:rPr>
          <w:lang w:val="en-US"/>
        </w:rPr>
      </w:pPr>
      <w:r w:rsidRPr="00AA31AC">
        <w:rPr>
          <w:lang w:val="en-US"/>
        </w:rPr>
        <w:t xml:space="preserve">Refer to </w:t>
      </w:r>
      <w:r w:rsidR="008509EE">
        <w:rPr>
          <w:lang w:val="en-US"/>
        </w:rPr>
        <w:t>pages 9-11.</w:t>
      </w:r>
    </w:p>
    <w:p w14:paraId="5E6C898B" w14:textId="77777777" w:rsidR="00D11C2C" w:rsidRDefault="00D11C2C" w:rsidP="001039F5">
      <w:pPr>
        <w:spacing w:before="0"/>
        <w:rPr>
          <w:lang w:val="en-US"/>
        </w:rPr>
        <w:sectPr w:rsidR="00D11C2C" w:rsidSect="00D11C2C">
          <w:pgSz w:w="11906" w:h="16838"/>
          <w:pgMar w:top="1440" w:right="1440" w:bottom="1134" w:left="1440" w:header="567" w:footer="454" w:gutter="0"/>
          <w:cols w:space="708"/>
          <w:docGrid w:linePitch="360"/>
        </w:sectPr>
      </w:pPr>
    </w:p>
    <w:p w14:paraId="5E3DEABC" w14:textId="77777777" w:rsidR="001039F5" w:rsidRPr="00BA3D59" w:rsidRDefault="001039F5" w:rsidP="001039F5">
      <w:pPr>
        <w:pStyle w:val="Heading1"/>
      </w:pPr>
      <w:bookmarkStart w:id="82" w:name="_Toc524421985"/>
      <w:bookmarkStart w:id="83" w:name="_Toc86325620"/>
      <w:r w:rsidRPr="00BA3D59">
        <w:lastRenderedPageBreak/>
        <w:t>Society and Community</w:t>
      </w:r>
      <w:r w:rsidRPr="00AA31AC">
        <w:tab/>
        <w:t>Value: 1.0</w:t>
      </w:r>
      <w:bookmarkEnd w:id="82"/>
      <w:bookmarkEnd w:id="83"/>
    </w:p>
    <w:p w14:paraId="086304D8" w14:textId="77777777" w:rsidR="001039F5" w:rsidRPr="00556374" w:rsidRDefault="001039F5" w:rsidP="001039F5">
      <w:pPr>
        <w:tabs>
          <w:tab w:val="right" w:pos="9072"/>
        </w:tabs>
        <w:spacing w:before="0"/>
        <w:rPr>
          <w:rFonts w:eastAsia="Calibri"/>
          <w:b/>
          <w:sz w:val="24"/>
          <w:szCs w:val="22"/>
        </w:rPr>
      </w:pPr>
      <w:r w:rsidRPr="00556374">
        <w:rPr>
          <w:rFonts w:eastAsia="Calibri"/>
          <w:b/>
          <w:sz w:val="24"/>
          <w:szCs w:val="22"/>
        </w:rPr>
        <w:t>Society and Community a</w:t>
      </w:r>
      <w:r w:rsidRPr="00556374">
        <w:rPr>
          <w:rFonts w:eastAsia="Calibri"/>
          <w:b/>
          <w:sz w:val="24"/>
          <w:szCs w:val="22"/>
        </w:rPr>
        <w:tab/>
        <w:t>Value 0.5</w:t>
      </w:r>
    </w:p>
    <w:p w14:paraId="59BD7E13" w14:textId="68B67A1B" w:rsidR="001039F5" w:rsidRDefault="001039F5" w:rsidP="001039F5">
      <w:pPr>
        <w:tabs>
          <w:tab w:val="right" w:pos="9072"/>
        </w:tabs>
        <w:spacing w:before="0" w:after="120"/>
        <w:rPr>
          <w:rFonts w:eastAsia="Calibri"/>
          <w:b/>
          <w:bCs/>
          <w:sz w:val="24"/>
          <w:szCs w:val="22"/>
        </w:rPr>
      </w:pPr>
      <w:r w:rsidRPr="00556374">
        <w:rPr>
          <w:rFonts w:eastAsia="Calibri"/>
          <w:b/>
          <w:sz w:val="24"/>
          <w:szCs w:val="22"/>
        </w:rPr>
        <w:t>Society and Community</w:t>
      </w:r>
      <w:r w:rsidRPr="00556374">
        <w:rPr>
          <w:rFonts w:eastAsia="Calibri"/>
          <w:b/>
          <w:bCs/>
          <w:sz w:val="24"/>
          <w:szCs w:val="22"/>
        </w:rPr>
        <w:t xml:space="preserve"> b</w:t>
      </w:r>
      <w:r w:rsidRPr="00AA31AC">
        <w:rPr>
          <w:rFonts w:eastAsia="Calibri"/>
          <w:b/>
          <w:bCs/>
          <w:sz w:val="24"/>
          <w:szCs w:val="22"/>
        </w:rPr>
        <w:tab/>
        <w:t>Value 0.5</w:t>
      </w:r>
    </w:p>
    <w:p w14:paraId="559A942A" w14:textId="77777777" w:rsidR="001039F5" w:rsidRPr="00AA31AC" w:rsidRDefault="001039F5" w:rsidP="001039F5">
      <w:pPr>
        <w:pStyle w:val="Heading2"/>
      </w:pPr>
      <w:r w:rsidRPr="00AA31AC">
        <w:t>Unit Description</w:t>
      </w:r>
    </w:p>
    <w:p w14:paraId="2632F35D" w14:textId="77777777" w:rsidR="001039F5" w:rsidRPr="00A155A7" w:rsidRDefault="00A155A7" w:rsidP="00A155A7">
      <w:bookmarkStart w:id="84" w:name="_Hlk529527579"/>
      <w:r w:rsidRPr="00A155A7">
        <w:t>Students learn how different language communities are organized. They learn through the target language how to engage in diverse cultural practices and consider these in relation to their own. Students explore how to participate in society and the community.</w:t>
      </w:r>
      <w:bookmarkEnd w:id="84"/>
    </w:p>
    <w:p w14:paraId="0BAF040A" w14:textId="77777777" w:rsidR="001039F5" w:rsidRPr="00AA31AC" w:rsidRDefault="001039F5" w:rsidP="001039F5">
      <w:pPr>
        <w:pStyle w:val="Heading2"/>
      </w:pPr>
      <w:r w:rsidRPr="00AA31AC">
        <w:t>Specific Unit Goals</w:t>
      </w:r>
    </w:p>
    <w:p w14:paraId="543AB186" w14:textId="77777777" w:rsidR="001039F5" w:rsidRDefault="001039F5" w:rsidP="001039F5">
      <w:pPr>
        <w:rPr>
          <w:rFonts w:cs="Calibri"/>
          <w:szCs w:val="22"/>
        </w:rPr>
      </w:pPr>
      <w:r w:rsidRPr="00AA31AC">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1039F5" w:rsidRPr="00AA31AC" w14:paraId="2847F0D9" w14:textId="77777777" w:rsidTr="00AF65D2">
        <w:trPr>
          <w:jc w:val="center"/>
        </w:trPr>
        <w:tc>
          <w:tcPr>
            <w:tcW w:w="3024" w:type="dxa"/>
            <w:tcBorders>
              <w:top w:val="single" w:sz="4" w:space="0" w:color="000000"/>
              <w:left w:val="single" w:sz="4" w:space="0" w:color="000000"/>
              <w:bottom w:val="single" w:sz="4" w:space="0" w:color="000000"/>
            </w:tcBorders>
          </w:tcPr>
          <w:p w14:paraId="6AB93CDD" w14:textId="77777777" w:rsidR="001039F5" w:rsidRPr="00AA31AC" w:rsidRDefault="001039F5" w:rsidP="00AF65D2">
            <w:pPr>
              <w:pStyle w:val="TableTextBoldcentred0"/>
            </w:pPr>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5F60ECA9" w14:textId="77777777" w:rsidR="001039F5" w:rsidRPr="00AA31AC" w:rsidRDefault="001039F5"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2463EB55" w14:textId="77777777" w:rsidR="001039F5" w:rsidRPr="00AA31AC" w:rsidRDefault="001039F5" w:rsidP="00AF65D2">
            <w:pPr>
              <w:pStyle w:val="TableTextBoldcentred0"/>
            </w:pPr>
            <w:r w:rsidRPr="00AA31AC">
              <w:t>M Course</w:t>
            </w:r>
          </w:p>
        </w:tc>
      </w:tr>
      <w:tr w:rsidR="001039F5" w:rsidRPr="00AA31AC" w14:paraId="602131EE" w14:textId="77777777" w:rsidTr="00AF65D2">
        <w:trPr>
          <w:jc w:val="center"/>
        </w:trPr>
        <w:tc>
          <w:tcPr>
            <w:tcW w:w="3024" w:type="dxa"/>
            <w:tcBorders>
              <w:top w:val="single" w:sz="4" w:space="0" w:color="000000"/>
              <w:left w:val="single" w:sz="4" w:space="0" w:color="000000"/>
              <w:bottom w:val="single" w:sz="4" w:space="0" w:color="000000"/>
            </w:tcBorders>
          </w:tcPr>
          <w:p w14:paraId="6AEF8DEB" w14:textId="1142C88B" w:rsidR="001039F5" w:rsidRPr="0003421E" w:rsidRDefault="001039F5" w:rsidP="00A155A7">
            <w:pPr>
              <w:pStyle w:val="TableTextListBullet"/>
            </w:pPr>
            <w:r w:rsidRPr="0003421E">
              <w:t xml:space="preserve">understand the </w:t>
            </w:r>
            <w:r w:rsidR="003C3E06" w:rsidRPr="0003421E">
              <w:t xml:space="preserve">dynamic </w:t>
            </w:r>
            <w:r w:rsidRPr="0003421E">
              <w:t>interrelationship of language and culture, and the importance of intercultural capabilities</w:t>
            </w:r>
          </w:p>
          <w:p w14:paraId="03246F74" w14:textId="77777777" w:rsidR="001039F5" w:rsidRPr="0003421E" w:rsidRDefault="001039F5" w:rsidP="00A155A7">
            <w:pPr>
              <w:pStyle w:val="TableTextListBullet"/>
            </w:pPr>
            <w:r w:rsidRPr="0003421E">
              <w:t>acquire language learning processes and strategies</w:t>
            </w:r>
          </w:p>
        </w:tc>
        <w:tc>
          <w:tcPr>
            <w:tcW w:w="3024" w:type="dxa"/>
            <w:tcBorders>
              <w:top w:val="single" w:sz="4" w:space="0" w:color="000000"/>
              <w:left w:val="single" w:sz="4" w:space="0" w:color="000000"/>
              <w:bottom w:val="single" w:sz="4" w:space="0" w:color="000000"/>
              <w:right w:val="single" w:sz="4" w:space="0" w:color="auto"/>
            </w:tcBorders>
          </w:tcPr>
          <w:p w14:paraId="27D46B04" w14:textId="7BEA620D" w:rsidR="001039F5" w:rsidRPr="0003421E" w:rsidRDefault="001039F5" w:rsidP="00A155A7">
            <w:pPr>
              <w:pStyle w:val="TableTextListBullet"/>
            </w:pPr>
            <w:r w:rsidRPr="0003421E">
              <w:t>evaluate the</w:t>
            </w:r>
            <w:r w:rsidR="003862BB" w:rsidRPr="0003421E">
              <w:t xml:space="preserve"> dynamic interrelationship</w:t>
            </w:r>
            <w:r w:rsidRPr="0003421E">
              <w:t xml:space="preserve"> of language and culture, and the importance of intercultural capabilities</w:t>
            </w:r>
          </w:p>
          <w:p w14:paraId="1B1A42F0" w14:textId="77777777" w:rsidR="001039F5" w:rsidRPr="0003421E" w:rsidRDefault="001039F5" w:rsidP="00A155A7">
            <w:pPr>
              <w:pStyle w:val="TableTextListBullet"/>
            </w:pPr>
            <w:r w:rsidRPr="0003421E">
              <w:t>acquire language learning processes and strategies which enable students to communicate understandings about communities</w:t>
            </w:r>
          </w:p>
        </w:tc>
        <w:tc>
          <w:tcPr>
            <w:tcW w:w="3024" w:type="dxa"/>
            <w:tcBorders>
              <w:top w:val="single" w:sz="4" w:space="0" w:color="000000"/>
              <w:left w:val="single" w:sz="4" w:space="0" w:color="000000"/>
              <w:bottom w:val="single" w:sz="4" w:space="0" w:color="000000"/>
              <w:right w:val="single" w:sz="4" w:space="0" w:color="auto"/>
            </w:tcBorders>
          </w:tcPr>
          <w:p w14:paraId="5986AA6E" w14:textId="77777777" w:rsidR="001039F5" w:rsidRDefault="001039F5" w:rsidP="00A155A7">
            <w:pPr>
              <w:pStyle w:val="TableTextListBullet"/>
            </w:pPr>
            <w:r>
              <w:t xml:space="preserve">recognise </w:t>
            </w:r>
            <w:r w:rsidRPr="005D3B52">
              <w:t>the interrelationship of language and culture</w:t>
            </w:r>
            <w:r>
              <w:t>,</w:t>
            </w:r>
            <w:r w:rsidRPr="005D3B52">
              <w:t xml:space="preserve"> and the importance of intercultural c</w:t>
            </w:r>
            <w:r>
              <w:t>apabilities</w:t>
            </w:r>
          </w:p>
          <w:p w14:paraId="1E453579" w14:textId="77777777" w:rsidR="001039F5" w:rsidRPr="000A11BF" w:rsidRDefault="001039F5" w:rsidP="00A155A7">
            <w:pPr>
              <w:pStyle w:val="TableTextListBullet"/>
            </w:pPr>
            <w:r w:rsidRPr="005D3B52">
              <w:t xml:space="preserve">acquire language learning </w:t>
            </w:r>
            <w:r>
              <w:t xml:space="preserve">processes and </w:t>
            </w:r>
            <w:r w:rsidRPr="005D3B52">
              <w:t>strategies</w:t>
            </w:r>
          </w:p>
        </w:tc>
      </w:tr>
    </w:tbl>
    <w:p w14:paraId="74856288" w14:textId="77777777" w:rsidR="001039F5" w:rsidRPr="00AA31AC" w:rsidRDefault="001039F5" w:rsidP="001039F5">
      <w:pPr>
        <w:pStyle w:val="Heading2"/>
      </w:pPr>
      <w:r w:rsidRPr="00AA31AC">
        <w:t>Content</w:t>
      </w:r>
      <w:r w:rsidR="00E86B02">
        <w:t xml:space="preserve"> Descriptions</w:t>
      </w:r>
    </w:p>
    <w:p w14:paraId="3C21EAE6" w14:textId="77777777" w:rsidR="001039F5" w:rsidRPr="00AA31AC" w:rsidRDefault="001039F5" w:rsidP="001039F5">
      <w:r w:rsidRPr="00AA31AC">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1039F5" w:rsidRPr="00AA31AC" w14:paraId="7FB8A182" w14:textId="77777777" w:rsidTr="00AF65D2">
        <w:trPr>
          <w:jc w:val="center"/>
        </w:trPr>
        <w:tc>
          <w:tcPr>
            <w:tcW w:w="3024" w:type="dxa"/>
            <w:tcBorders>
              <w:top w:val="single" w:sz="4" w:space="0" w:color="000000"/>
              <w:left w:val="single" w:sz="4" w:space="0" w:color="000000"/>
              <w:bottom w:val="single" w:sz="4" w:space="0" w:color="000000"/>
            </w:tcBorders>
          </w:tcPr>
          <w:p w14:paraId="7C3D5E2E" w14:textId="77777777" w:rsidR="001039F5" w:rsidRPr="00AA31AC" w:rsidRDefault="001039F5" w:rsidP="00AF65D2">
            <w:pPr>
              <w:pStyle w:val="TableTextBoldcentred0"/>
            </w:pPr>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595308BD" w14:textId="77777777" w:rsidR="001039F5" w:rsidRPr="00AA31AC" w:rsidRDefault="001039F5"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61832894" w14:textId="77777777" w:rsidR="001039F5" w:rsidRPr="00AA31AC" w:rsidRDefault="001039F5" w:rsidP="00AF65D2">
            <w:pPr>
              <w:pStyle w:val="TableTextBoldcentred0"/>
            </w:pPr>
            <w:r w:rsidRPr="00AA31AC">
              <w:t>M Course</w:t>
            </w:r>
          </w:p>
        </w:tc>
      </w:tr>
      <w:tr w:rsidR="001039F5" w:rsidRPr="00AA31AC" w14:paraId="7F249883"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9190012" w14:textId="77777777" w:rsidR="001039F5" w:rsidRPr="00AA31AC" w:rsidRDefault="001039F5" w:rsidP="008509EE">
            <w:pPr>
              <w:pStyle w:val="TabletextBold0"/>
            </w:pPr>
            <w:r>
              <w:t>Engaging with t</w:t>
            </w:r>
            <w:r w:rsidRPr="00AA31AC">
              <w:t>ext</w:t>
            </w:r>
            <w:r>
              <w:t>s</w:t>
            </w:r>
          </w:p>
        </w:tc>
      </w:tr>
      <w:tr w:rsidR="00EA391A" w:rsidRPr="00AA31AC" w14:paraId="280E3AAB" w14:textId="77777777" w:rsidTr="00AF65D2">
        <w:trPr>
          <w:jc w:val="center"/>
        </w:trPr>
        <w:tc>
          <w:tcPr>
            <w:tcW w:w="3024" w:type="dxa"/>
            <w:tcBorders>
              <w:top w:val="single" w:sz="4" w:space="0" w:color="000000"/>
              <w:left w:val="single" w:sz="4" w:space="0" w:color="000000"/>
            </w:tcBorders>
          </w:tcPr>
          <w:p w14:paraId="39FBE1F6" w14:textId="77777777" w:rsidR="00EA391A" w:rsidRPr="00A155A7" w:rsidRDefault="00EA391A" w:rsidP="00EA391A">
            <w:pPr>
              <w:pStyle w:val="TableTextListBullet"/>
            </w:pPr>
            <w:r w:rsidRPr="00A155A7">
              <w:t>analyse a variety of increasingly complex texts that explore how roles and responsibilities are shaped and defined by the expectations and values of the society such as education, occupation and tradition</w:t>
            </w:r>
          </w:p>
        </w:tc>
        <w:tc>
          <w:tcPr>
            <w:tcW w:w="3024" w:type="dxa"/>
            <w:tcBorders>
              <w:top w:val="single" w:sz="4" w:space="0" w:color="000000"/>
              <w:left w:val="single" w:sz="4" w:space="0" w:color="000000"/>
              <w:right w:val="single" w:sz="4" w:space="0" w:color="auto"/>
            </w:tcBorders>
          </w:tcPr>
          <w:p w14:paraId="0F186453" w14:textId="77777777" w:rsidR="00EA391A" w:rsidRPr="00EA391A" w:rsidRDefault="00EA391A" w:rsidP="00EA391A">
            <w:pPr>
              <w:pStyle w:val="TableTextListBullet"/>
            </w:pPr>
            <w:r w:rsidRPr="00EA391A">
              <w:t>critically analyse a variety of increasingly complex texts that explore how roles and responsibilities are shaped and defined by the expectations and values of the society such as education, occupation and tradition</w:t>
            </w:r>
          </w:p>
        </w:tc>
        <w:tc>
          <w:tcPr>
            <w:tcW w:w="3024" w:type="dxa"/>
            <w:tcBorders>
              <w:top w:val="single" w:sz="4" w:space="0" w:color="000000"/>
              <w:left w:val="single" w:sz="4" w:space="0" w:color="000000"/>
              <w:right w:val="single" w:sz="4" w:space="0" w:color="auto"/>
            </w:tcBorders>
          </w:tcPr>
          <w:p w14:paraId="35CD8258" w14:textId="77777777" w:rsidR="00EA391A" w:rsidRPr="00A155A7" w:rsidRDefault="00EA391A" w:rsidP="00EA391A">
            <w:pPr>
              <w:pStyle w:val="TableTextListBullet"/>
            </w:pPr>
            <w:r>
              <w:t xml:space="preserve">explore </w:t>
            </w:r>
            <w:r w:rsidRPr="00373C0E">
              <w:t xml:space="preserve">a variety of texts </w:t>
            </w:r>
          </w:p>
        </w:tc>
      </w:tr>
      <w:tr w:rsidR="00EA391A" w:rsidRPr="00AA31AC" w14:paraId="31FB50AD" w14:textId="77777777" w:rsidTr="00AF65D2">
        <w:trPr>
          <w:jc w:val="center"/>
        </w:trPr>
        <w:tc>
          <w:tcPr>
            <w:tcW w:w="3024" w:type="dxa"/>
            <w:tcBorders>
              <w:left w:val="single" w:sz="4" w:space="0" w:color="000000"/>
              <w:bottom w:val="single" w:sz="4" w:space="0" w:color="000000"/>
            </w:tcBorders>
          </w:tcPr>
          <w:p w14:paraId="44ED7DA6" w14:textId="77777777" w:rsidR="00EA391A" w:rsidRPr="00A155A7" w:rsidRDefault="00EA391A" w:rsidP="00EA391A">
            <w:pPr>
              <w:pStyle w:val="TableTextListBullet"/>
            </w:pPr>
            <w:r w:rsidRPr="00A155A7">
              <w:t xml:space="preserve">create a </w:t>
            </w:r>
            <w:proofErr w:type="gramStart"/>
            <w:r w:rsidRPr="00A155A7">
              <w:t>variety texts</w:t>
            </w:r>
            <w:proofErr w:type="gramEnd"/>
            <w:r w:rsidRPr="00A155A7">
              <w:t xml:space="preserve"> for different purposes, that convey ideas, beliefs and/or values</w:t>
            </w:r>
          </w:p>
        </w:tc>
        <w:tc>
          <w:tcPr>
            <w:tcW w:w="3024" w:type="dxa"/>
            <w:tcBorders>
              <w:left w:val="single" w:sz="4" w:space="0" w:color="000000"/>
              <w:bottom w:val="single" w:sz="4" w:space="0" w:color="000000"/>
              <w:right w:val="single" w:sz="4" w:space="0" w:color="auto"/>
            </w:tcBorders>
          </w:tcPr>
          <w:p w14:paraId="65FA26BD" w14:textId="77777777" w:rsidR="00EA391A" w:rsidRPr="00EA391A" w:rsidRDefault="00EA391A" w:rsidP="00EA391A">
            <w:pPr>
              <w:pStyle w:val="TableTextListBullet"/>
            </w:pPr>
            <w:r w:rsidRPr="00EA391A">
              <w:t>create a variety of increasingly sustained texts for different purposes, that convey ideas, beliefs and/or values</w:t>
            </w:r>
          </w:p>
        </w:tc>
        <w:tc>
          <w:tcPr>
            <w:tcW w:w="3024" w:type="dxa"/>
            <w:tcBorders>
              <w:left w:val="single" w:sz="4" w:space="0" w:color="000000"/>
              <w:bottom w:val="single" w:sz="4" w:space="0" w:color="000000"/>
              <w:right w:val="single" w:sz="4" w:space="0" w:color="auto"/>
            </w:tcBorders>
          </w:tcPr>
          <w:p w14:paraId="48AD0DE8" w14:textId="77777777" w:rsidR="00EA391A" w:rsidRPr="000A11BF" w:rsidRDefault="00EA391A" w:rsidP="00EA391A">
            <w:pPr>
              <w:pStyle w:val="TableTextListBullet"/>
            </w:pPr>
            <w:r>
              <w:t>create texts</w:t>
            </w:r>
          </w:p>
        </w:tc>
      </w:tr>
    </w:tbl>
    <w:p w14:paraId="1152DD0F" w14:textId="77777777" w:rsidR="001039F5" w:rsidRDefault="001039F5" w:rsidP="001039F5">
      <w:r>
        <w:br w:type="page"/>
      </w:r>
    </w:p>
    <w:tbl>
      <w:tblPr>
        <w:tblW w:w="9072" w:type="dxa"/>
        <w:jc w:val="center"/>
        <w:tblLayout w:type="fixed"/>
        <w:tblLook w:val="0000" w:firstRow="0" w:lastRow="0" w:firstColumn="0" w:lastColumn="0" w:noHBand="0" w:noVBand="0"/>
      </w:tblPr>
      <w:tblGrid>
        <w:gridCol w:w="3024"/>
        <w:gridCol w:w="3024"/>
        <w:gridCol w:w="3024"/>
      </w:tblGrid>
      <w:tr w:rsidR="00344FB2" w:rsidRPr="00AA31AC" w14:paraId="7ABDE6BF" w14:textId="77777777" w:rsidTr="00AF65D2">
        <w:trPr>
          <w:jc w:val="center"/>
        </w:trPr>
        <w:tc>
          <w:tcPr>
            <w:tcW w:w="3024" w:type="dxa"/>
            <w:tcBorders>
              <w:top w:val="single" w:sz="4" w:space="0" w:color="000000"/>
              <w:left w:val="single" w:sz="4" w:space="0" w:color="000000"/>
              <w:bottom w:val="single" w:sz="4" w:space="0" w:color="000000"/>
            </w:tcBorders>
          </w:tcPr>
          <w:p w14:paraId="32F7449E" w14:textId="77777777" w:rsidR="00344FB2" w:rsidRPr="00AA31AC" w:rsidRDefault="00344FB2" w:rsidP="00AF65D2">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531035C4" w14:textId="77777777" w:rsidR="00344FB2" w:rsidRPr="00AA31AC" w:rsidRDefault="00344FB2"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2FEB8E46" w14:textId="77777777" w:rsidR="00344FB2" w:rsidRPr="00AA31AC" w:rsidRDefault="00344FB2" w:rsidP="00AF65D2">
            <w:pPr>
              <w:pStyle w:val="TableTextBoldcentred0"/>
            </w:pPr>
            <w:r w:rsidRPr="00AA31AC">
              <w:t>M Course</w:t>
            </w:r>
          </w:p>
        </w:tc>
      </w:tr>
      <w:tr w:rsidR="001039F5" w:rsidRPr="00AA31AC" w14:paraId="52ACCCA3"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24A2CFD" w14:textId="77777777" w:rsidR="001039F5" w:rsidRPr="00AA31AC" w:rsidRDefault="001039F5" w:rsidP="008509EE">
            <w:pPr>
              <w:pStyle w:val="TabletextBold0"/>
            </w:pPr>
            <w:r w:rsidRPr="00AA31AC">
              <w:t>Context</w:t>
            </w:r>
            <w:r>
              <w:t>s</w:t>
            </w:r>
            <w:r w:rsidRPr="00AA31AC">
              <w:t xml:space="preserve"> of </w:t>
            </w:r>
            <w:r>
              <w:t>l</w:t>
            </w:r>
            <w:r w:rsidRPr="00AA31AC">
              <w:t xml:space="preserve">anguage and </w:t>
            </w:r>
            <w:r>
              <w:t>c</w:t>
            </w:r>
            <w:r w:rsidRPr="00AA31AC">
              <w:t>ulture</w:t>
            </w:r>
          </w:p>
        </w:tc>
      </w:tr>
      <w:tr w:rsidR="00EA391A" w:rsidRPr="00AA31AC" w14:paraId="6C93CDEA" w14:textId="77777777" w:rsidTr="00AF65D2">
        <w:trPr>
          <w:jc w:val="center"/>
        </w:trPr>
        <w:tc>
          <w:tcPr>
            <w:tcW w:w="3024" w:type="dxa"/>
            <w:tcBorders>
              <w:top w:val="single" w:sz="4" w:space="0" w:color="000000"/>
              <w:left w:val="single" w:sz="4" w:space="0" w:color="000000"/>
            </w:tcBorders>
          </w:tcPr>
          <w:p w14:paraId="4A33642D" w14:textId="77777777" w:rsidR="00EA391A" w:rsidRPr="00A155A7" w:rsidRDefault="00EA391A" w:rsidP="00EA391A">
            <w:pPr>
              <w:pStyle w:val="TableTextListBullet"/>
            </w:pPr>
            <w:r w:rsidRPr="00A155A7">
              <w:t>examine how intercultural understanding enhances the ability to communicate, interact and negotiate within and across languages in society and community, to understand oneself and others</w:t>
            </w:r>
          </w:p>
        </w:tc>
        <w:tc>
          <w:tcPr>
            <w:tcW w:w="3024" w:type="dxa"/>
            <w:tcBorders>
              <w:top w:val="single" w:sz="4" w:space="0" w:color="000000"/>
              <w:left w:val="single" w:sz="4" w:space="0" w:color="000000"/>
              <w:right w:val="single" w:sz="4" w:space="0" w:color="auto"/>
            </w:tcBorders>
          </w:tcPr>
          <w:p w14:paraId="3096FFD2" w14:textId="77777777" w:rsidR="00EA391A" w:rsidRPr="00EA391A" w:rsidRDefault="00EA391A" w:rsidP="00EA391A">
            <w:pPr>
              <w:pStyle w:val="TableTextListBullet"/>
            </w:pPr>
            <w:r w:rsidRPr="00EA391A">
              <w:t>evaluate how intercultural understanding enhances the ability to communicate, interact and negotiate within and across languages in society and community, to understand oneself and others</w:t>
            </w:r>
          </w:p>
        </w:tc>
        <w:tc>
          <w:tcPr>
            <w:tcW w:w="3024" w:type="dxa"/>
            <w:tcBorders>
              <w:top w:val="single" w:sz="4" w:space="0" w:color="000000"/>
              <w:left w:val="single" w:sz="4" w:space="0" w:color="000000"/>
              <w:right w:val="single" w:sz="4" w:space="0" w:color="auto"/>
            </w:tcBorders>
          </w:tcPr>
          <w:p w14:paraId="2BE0DD3A" w14:textId="77777777" w:rsidR="00EA391A" w:rsidRPr="00A155A7" w:rsidRDefault="00EA391A" w:rsidP="00EA391A">
            <w:pPr>
              <w:pStyle w:val="TableTextListBullet"/>
            </w:pPr>
            <w:r>
              <w:t xml:space="preserve">describe </w:t>
            </w:r>
            <w:r w:rsidRPr="00A97288">
              <w:t>how intercultural understanding enhances the ability to communicate</w:t>
            </w:r>
          </w:p>
        </w:tc>
      </w:tr>
      <w:tr w:rsidR="00EA391A" w:rsidRPr="00AA31AC" w14:paraId="53337520" w14:textId="77777777" w:rsidTr="00AF65D2">
        <w:trPr>
          <w:jc w:val="center"/>
        </w:trPr>
        <w:tc>
          <w:tcPr>
            <w:tcW w:w="3024" w:type="dxa"/>
            <w:tcBorders>
              <w:left w:val="single" w:sz="4" w:space="0" w:color="000000"/>
            </w:tcBorders>
          </w:tcPr>
          <w:p w14:paraId="7D4F6DA9" w14:textId="77777777" w:rsidR="00EA391A" w:rsidRPr="00A155A7" w:rsidRDefault="00EA391A" w:rsidP="00EA391A">
            <w:pPr>
              <w:pStyle w:val="TableTextListBullet"/>
            </w:pPr>
            <w:r w:rsidRPr="00A155A7">
              <w:t>understand the nature of intercultural communication such as register and body language</w:t>
            </w:r>
          </w:p>
        </w:tc>
        <w:tc>
          <w:tcPr>
            <w:tcW w:w="3024" w:type="dxa"/>
            <w:tcBorders>
              <w:left w:val="single" w:sz="4" w:space="0" w:color="000000"/>
              <w:right w:val="single" w:sz="4" w:space="0" w:color="auto"/>
            </w:tcBorders>
          </w:tcPr>
          <w:p w14:paraId="6B2EDCB6" w14:textId="77777777" w:rsidR="00EA391A" w:rsidRPr="00EA391A" w:rsidRDefault="00EA391A" w:rsidP="00EA391A">
            <w:pPr>
              <w:pStyle w:val="TableTextListBullet"/>
            </w:pPr>
            <w:r w:rsidRPr="00EA391A">
              <w:t>understand the nature of intercultural communication such as register and body language</w:t>
            </w:r>
          </w:p>
        </w:tc>
        <w:tc>
          <w:tcPr>
            <w:tcW w:w="3024" w:type="dxa"/>
            <w:tcBorders>
              <w:left w:val="single" w:sz="4" w:space="0" w:color="000000"/>
              <w:right w:val="single" w:sz="4" w:space="0" w:color="auto"/>
            </w:tcBorders>
          </w:tcPr>
          <w:p w14:paraId="7FD616BE" w14:textId="77777777" w:rsidR="00EA391A" w:rsidRPr="00A155A7" w:rsidRDefault="00EA391A" w:rsidP="00EA391A">
            <w:pPr>
              <w:pStyle w:val="TableTextListBullet"/>
            </w:pPr>
            <w:r w:rsidRPr="00DD2B36">
              <w:t>identify aspects of intercultural communication such as register and body language</w:t>
            </w:r>
          </w:p>
        </w:tc>
      </w:tr>
      <w:tr w:rsidR="00EA391A" w:rsidRPr="00AA31AC" w14:paraId="004B7CAA" w14:textId="77777777" w:rsidTr="00AF65D2">
        <w:trPr>
          <w:jc w:val="center"/>
        </w:trPr>
        <w:tc>
          <w:tcPr>
            <w:tcW w:w="3024" w:type="dxa"/>
            <w:tcBorders>
              <w:left w:val="single" w:sz="4" w:space="0" w:color="000000"/>
            </w:tcBorders>
          </w:tcPr>
          <w:p w14:paraId="7821416F" w14:textId="077101BF" w:rsidR="00EA391A" w:rsidRPr="0003421E" w:rsidRDefault="00EA391A" w:rsidP="00EA391A">
            <w:pPr>
              <w:pStyle w:val="TableTextListBullet"/>
            </w:pPr>
            <w:r w:rsidRPr="0003421E">
              <w:t>understand that customs and traditions, including language may vary within a culture, as well as between cultures</w:t>
            </w:r>
            <w:r w:rsidR="003C3E06" w:rsidRPr="0003421E">
              <w:t>, and across time</w:t>
            </w:r>
          </w:p>
        </w:tc>
        <w:tc>
          <w:tcPr>
            <w:tcW w:w="3024" w:type="dxa"/>
            <w:tcBorders>
              <w:left w:val="single" w:sz="4" w:space="0" w:color="000000"/>
              <w:right w:val="single" w:sz="4" w:space="0" w:color="auto"/>
            </w:tcBorders>
          </w:tcPr>
          <w:p w14:paraId="2ED84659" w14:textId="74C0265C" w:rsidR="00EA391A" w:rsidRPr="0003421E" w:rsidRDefault="00EA391A" w:rsidP="00EA391A">
            <w:pPr>
              <w:pStyle w:val="TableTextListBullet"/>
            </w:pPr>
            <w:r w:rsidRPr="0003421E">
              <w:t>evaluate how customs and traditions, including language, may vary within a culture, as well as between cultures</w:t>
            </w:r>
            <w:r w:rsidR="003C3E06" w:rsidRPr="0003421E">
              <w:t>, and across time</w:t>
            </w:r>
          </w:p>
        </w:tc>
        <w:tc>
          <w:tcPr>
            <w:tcW w:w="3024" w:type="dxa"/>
            <w:tcBorders>
              <w:left w:val="single" w:sz="4" w:space="0" w:color="000000"/>
              <w:right w:val="single" w:sz="4" w:space="0" w:color="auto"/>
            </w:tcBorders>
          </w:tcPr>
          <w:p w14:paraId="3A0F8419" w14:textId="77777777" w:rsidR="00EA391A" w:rsidRPr="00A155A7" w:rsidRDefault="00EA391A" w:rsidP="00EA391A">
            <w:pPr>
              <w:pStyle w:val="TableTextListBullet"/>
              <w:numPr>
                <w:ilvl w:val="0"/>
                <w:numId w:val="0"/>
              </w:numPr>
              <w:ind w:left="340"/>
            </w:pPr>
          </w:p>
        </w:tc>
      </w:tr>
      <w:tr w:rsidR="00EA391A" w:rsidRPr="00AA31AC" w14:paraId="5B06A777" w14:textId="77777777" w:rsidTr="00AF65D2">
        <w:trPr>
          <w:jc w:val="center"/>
        </w:trPr>
        <w:tc>
          <w:tcPr>
            <w:tcW w:w="3024" w:type="dxa"/>
            <w:tcBorders>
              <w:left w:val="single" w:sz="4" w:space="0" w:color="000000"/>
              <w:bottom w:val="single" w:sz="4" w:space="0" w:color="000000"/>
            </w:tcBorders>
          </w:tcPr>
          <w:p w14:paraId="6AFA4778" w14:textId="77777777" w:rsidR="00EA391A" w:rsidRPr="00A155A7" w:rsidRDefault="00EA391A" w:rsidP="00EA391A">
            <w:pPr>
              <w:pStyle w:val="TableTextListBullet"/>
            </w:pPr>
            <w:r w:rsidRPr="00A155A7">
              <w:t>reflect on and monitor own language learning and intercultural experiences</w:t>
            </w:r>
          </w:p>
        </w:tc>
        <w:tc>
          <w:tcPr>
            <w:tcW w:w="3024" w:type="dxa"/>
            <w:tcBorders>
              <w:left w:val="single" w:sz="4" w:space="0" w:color="000000"/>
              <w:bottom w:val="single" w:sz="4" w:space="0" w:color="000000"/>
              <w:right w:val="single" w:sz="4" w:space="0" w:color="auto"/>
            </w:tcBorders>
          </w:tcPr>
          <w:p w14:paraId="1E94ABE7" w14:textId="77777777" w:rsidR="00EA391A" w:rsidRPr="00EA391A" w:rsidRDefault="00EA391A" w:rsidP="00EA391A">
            <w:pPr>
              <w:pStyle w:val="TableTextListBullet"/>
            </w:pPr>
            <w:r w:rsidRPr="00EA391A">
              <w:t xml:space="preserve">analyse, reflect on and monitor own language learning and intercultural experiences </w:t>
            </w:r>
          </w:p>
        </w:tc>
        <w:tc>
          <w:tcPr>
            <w:tcW w:w="3024" w:type="dxa"/>
            <w:tcBorders>
              <w:left w:val="single" w:sz="4" w:space="0" w:color="000000"/>
              <w:bottom w:val="single" w:sz="4" w:space="0" w:color="000000"/>
              <w:right w:val="single" w:sz="4" w:space="0" w:color="auto"/>
            </w:tcBorders>
          </w:tcPr>
          <w:p w14:paraId="48936E98" w14:textId="77777777" w:rsidR="00EA391A" w:rsidRPr="00A155A7" w:rsidRDefault="00B12D8B" w:rsidP="00EA391A">
            <w:pPr>
              <w:pStyle w:val="TableTextListBullet"/>
            </w:pPr>
            <w:r>
              <w:t>self-</w:t>
            </w:r>
            <w:r w:rsidR="00EA391A" w:rsidRPr="00DD2B36">
              <w:t xml:space="preserve">reflect on own </w:t>
            </w:r>
            <w:r w:rsidR="003F1968">
              <w:t xml:space="preserve">language </w:t>
            </w:r>
            <w:r w:rsidR="00EA391A" w:rsidRPr="00DD2B36">
              <w:t>learning</w:t>
            </w:r>
          </w:p>
        </w:tc>
      </w:tr>
      <w:tr w:rsidR="001039F5" w:rsidRPr="00AA31AC" w14:paraId="00F4D0B6"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29536FCD" w14:textId="77777777" w:rsidR="001039F5" w:rsidRPr="00AA31AC" w:rsidRDefault="001039F5" w:rsidP="008509EE">
            <w:pPr>
              <w:pStyle w:val="TabletextBold0"/>
            </w:pPr>
            <w:r w:rsidRPr="00AA31AC">
              <w:t xml:space="preserve">Values, </w:t>
            </w:r>
            <w:r>
              <w:t>b</w:t>
            </w:r>
            <w:r w:rsidRPr="00AA31AC">
              <w:t>eliefs</w:t>
            </w:r>
            <w:r>
              <w:t xml:space="preserve"> and p</w:t>
            </w:r>
            <w:r w:rsidRPr="00AA31AC">
              <w:t>erspectives</w:t>
            </w:r>
          </w:p>
        </w:tc>
      </w:tr>
      <w:tr w:rsidR="00EA391A" w:rsidRPr="00AA31AC" w14:paraId="257726C0" w14:textId="77777777" w:rsidTr="00AF65D2">
        <w:trPr>
          <w:jc w:val="center"/>
        </w:trPr>
        <w:tc>
          <w:tcPr>
            <w:tcW w:w="3024" w:type="dxa"/>
            <w:tcBorders>
              <w:top w:val="single" w:sz="4" w:space="0" w:color="000000"/>
              <w:left w:val="single" w:sz="4" w:space="0" w:color="000000"/>
            </w:tcBorders>
          </w:tcPr>
          <w:p w14:paraId="4AF7834C" w14:textId="77777777" w:rsidR="00EA391A" w:rsidRPr="00A155A7" w:rsidRDefault="00EA391A" w:rsidP="00EA391A">
            <w:pPr>
              <w:pStyle w:val="TableTextListBullet"/>
            </w:pPr>
            <w:r w:rsidRPr="00A155A7">
              <w:t>explore ideas and opinions of self and others, as members of society, such as rights, responsibilities and duties</w:t>
            </w:r>
          </w:p>
        </w:tc>
        <w:tc>
          <w:tcPr>
            <w:tcW w:w="3024" w:type="dxa"/>
            <w:tcBorders>
              <w:top w:val="single" w:sz="4" w:space="0" w:color="000000"/>
              <w:left w:val="single" w:sz="4" w:space="0" w:color="000000"/>
              <w:right w:val="single" w:sz="4" w:space="0" w:color="auto"/>
            </w:tcBorders>
          </w:tcPr>
          <w:p w14:paraId="1474E8C2" w14:textId="77777777" w:rsidR="00EA391A" w:rsidRPr="00EA391A" w:rsidRDefault="00EA391A" w:rsidP="00EA391A">
            <w:pPr>
              <w:pStyle w:val="TableTextListBullet"/>
            </w:pPr>
            <w:r w:rsidRPr="00EA391A">
              <w:t>analyse individual values, beliefs and perspectives in the expression of identity such as role and relationships</w:t>
            </w:r>
          </w:p>
        </w:tc>
        <w:tc>
          <w:tcPr>
            <w:tcW w:w="3024" w:type="dxa"/>
            <w:tcBorders>
              <w:top w:val="single" w:sz="4" w:space="0" w:color="000000"/>
              <w:left w:val="single" w:sz="4" w:space="0" w:color="000000"/>
              <w:right w:val="single" w:sz="4" w:space="0" w:color="auto"/>
            </w:tcBorders>
          </w:tcPr>
          <w:p w14:paraId="641219DD" w14:textId="77777777" w:rsidR="00EA391A" w:rsidRPr="00AA31AC" w:rsidRDefault="00EA391A" w:rsidP="00EA391A">
            <w:pPr>
              <w:pStyle w:val="TableTextListBullet"/>
              <w:rPr>
                <w:rFonts w:cs="Times New (W1)"/>
              </w:rPr>
            </w:pPr>
            <w:r>
              <w:t>d</w:t>
            </w:r>
            <w:r w:rsidRPr="00FB1A9D">
              <w:t>iscuss ideas and opinions of self and others</w:t>
            </w:r>
            <w:r>
              <w:rPr>
                <w:rFonts w:cs="Times New (W1)"/>
              </w:rPr>
              <w:t xml:space="preserve"> </w:t>
            </w:r>
          </w:p>
        </w:tc>
      </w:tr>
      <w:tr w:rsidR="00EA391A" w:rsidRPr="00AA31AC" w14:paraId="2BAD9E05" w14:textId="77777777" w:rsidTr="00AF65D2">
        <w:trPr>
          <w:jc w:val="center"/>
        </w:trPr>
        <w:tc>
          <w:tcPr>
            <w:tcW w:w="3024" w:type="dxa"/>
            <w:tcBorders>
              <w:left w:val="single" w:sz="4" w:space="0" w:color="000000"/>
            </w:tcBorders>
          </w:tcPr>
          <w:p w14:paraId="67166A11" w14:textId="77777777" w:rsidR="00EA391A" w:rsidRPr="00A155A7" w:rsidRDefault="00EA391A" w:rsidP="00EA391A">
            <w:pPr>
              <w:pStyle w:val="TableTextListBullet"/>
            </w:pPr>
            <w:r w:rsidRPr="00A155A7">
              <w:t>understand how society and community are established and maintained through cultural, intercultural and intracultural perspectives</w:t>
            </w:r>
          </w:p>
        </w:tc>
        <w:tc>
          <w:tcPr>
            <w:tcW w:w="3024" w:type="dxa"/>
            <w:tcBorders>
              <w:left w:val="single" w:sz="4" w:space="0" w:color="000000"/>
              <w:right w:val="single" w:sz="4" w:space="0" w:color="auto"/>
            </w:tcBorders>
          </w:tcPr>
          <w:p w14:paraId="61EFF19B" w14:textId="77777777" w:rsidR="00EA391A" w:rsidRPr="00EA391A" w:rsidRDefault="00EA391A" w:rsidP="00EA391A">
            <w:pPr>
              <w:pStyle w:val="TableTextListBullet"/>
            </w:pPr>
            <w:r w:rsidRPr="00EA391A">
              <w:t xml:space="preserve">understand how identity and belonging are constructed through cultural, intercultural and intracultural knowledge perspectives </w:t>
            </w:r>
          </w:p>
        </w:tc>
        <w:tc>
          <w:tcPr>
            <w:tcW w:w="3024" w:type="dxa"/>
            <w:tcBorders>
              <w:left w:val="single" w:sz="4" w:space="0" w:color="000000"/>
              <w:right w:val="single" w:sz="4" w:space="0" w:color="auto"/>
            </w:tcBorders>
          </w:tcPr>
          <w:p w14:paraId="4D14A292" w14:textId="77777777" w:rsidR="00EA391A" w:rsidRPr="00AA31AC" w:rsidRDefault="00EA391A" w:rsidP="00EA391A">
            <w:pPr>
              <w:tabs>
                <w:tab w:val="left" w:pos="267"/>
              </w:tabs>
              <w:spacing w:before="60"/>
              <w:ind w:left="454" w:hanging="284"/>
              <w:rPr>
                <w:rFonts w:cs="Times New (W1)"/>
              </w:rPr>
            </w:pPr>
          </w:p>
        </w:tc>
      </w:tr>
      <w:tr w:rsidR="00EA391A" w:rsidRPr="00AA31AC" w14:paraId="6D380467" w14:textId="77777777" w:rsidTr="00AF65D2">
        <w:trPr>
          <w:jc w:val="center"/>
        </w:trPr>
        <w:tc>
          <w:tcPr>
            <w:tcW w:w="3024" w:type="dxa"/>
            <w:tcBorders>
              <w:left w:val="single" w:sz="4" w:space="0" w:color="000000"/>
              <w:bottom w:val="single" w:sz="4" w:space="0" w:color="000000"/>
            </w:tcBorders>
          </w:tcPr>
          <w:p w14:paraId="3E93FDA2" w14:textId="77777777" w:rsidR="00EA391A" w:rsidRPr="00A155A7" w:rsidRDefault="00EA391A" w:rsidP="00EA391A">
            <w:pPr>
              <w:pStyle w:val="TableTextListBullet"/>
            </w:pPr>
            <w:r w:rsidRPr="00A155A7">
              <w:t>examine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4E760532" w14:textId="77777777" w:rsidR="00EA391A" w:rsidRPr="00EA391A" w:rsidRDefault="00EA391A" w:rsidP="00EA391A">
            <w:pPr>
              <w:pStyle w:val="TableTextListBullet"/>
            </w:pPr>
            <w:r w:rsidRPr="00EA391A">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20B224BC" w14:textId="77777777" w:rsidR="00EA391A" w:rsidRPr="00AA31AC" w:rsidRDefault="00EA391A" w:rsidP="00EA391A">
            <w:pPr>
              <w:pStyle w:val="TableTextListBullet"/>
              <w:rPr>
                <w:rFonts w:cs="Times New (W1)"/>
              </w:rPr>
            </w:pPr>
            <w:r>
              <w:t>e</w:t>
            </w:r>
            <w:r w:rsidRPr="00124EA4">
              <w:t xml:space="preserve">xplore </w:t>
            </w:r>
            <w:r w:rsidRPr="00A97288">
              <w:t xml:space="preserve">values, beliefs, ideas and practices </w:t>
            </w:r>
            <w:r w:rsidRPr="00124EA4">
              <w:t>re</w:t>
            </w:r>
            <w:r w:rsidRPr="00A155A7">
              <w:t>presented in texts</w:t>
            </w:r>
          </w:p>
        </w:tc>
      </w:tr>
    </w:tbl>
    <w:p w14:paraId="6BCD579D" w14:textId="77777777" w:rsidR="001744B9" w:rsidRDefault="001744B9" w:rsidP="001039F5">
      <w:pPr>
        <w:sectPr w:rsidR="001744B9" w:rsidSect="008509EE">
          <w:pgSz w:w="11906" w:h="16838"/>
          <w:pgMar w:top="1440" w:right="1440" w:bottom="1440" w:left="1440" w:header="567" w:footer="454" w:gutter="0"/>
          <w:cols w:space="708"/>
          <w:docGrid w:linePitch="360"/>
        </w:sectPr>
      </w:pPr>
    </w:p>
    <w:tbl>
      <w:tblPr>
        <w:tblW w:w="9072" w:type="dxa"/>
        <w:jc w:val="center"/>
        <w:tblLayout w:type="fixed"/>
        <w:tblLook w:val="0000" w:firstRow="0" w:lastRow="0" w:firstColumn="0" w:lastColumn="0" w:noHBand="0" w:noVBand="0"/>
      </w:tblPr>
      <w:tblGrid>
        <w:gridCol w:w="3024"/>
        <w:gridCol w:w="3024"/>
        <w:gridCol w:w="3024"/>
      </w:tblGrid>
      <w:tr w:rsidR="00344FB2" w:rsidRPr="00AA31AC" w14:paraId="5070108A" w14:textId="77777777" w:rsidTr="00AF65D2">
        <w:trPr>
          <w:jc w:val="center"/>
        </w:trPr>
        <w:tc>
          <w:tcPr>
            <w:tcW w:w="3024" w:type="dxa"/>
            <w:tcBorders>
              <w:top w:val="single" w:sz="4" w:space="0" w:color="000000"/>
              <w:left w:val="single" w:sz="4" w:space="0" w:color="000000"/>
              <w:bottom w:val="single" w:sz="4" w:space="0" w:color="000000"/>
            </w:tcBorders>
          </w:tcPr>
          <w:p w14:paraId="4585F510" w14:textId="77777777" w:rsidR="00344FB2" w:rsidRPr="00AA31AC" w:rsidRDefault="00344FB2" w:rsidP="00AF65D2">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3F173B7B" w14:textId="77777777" w:rsidR="00344FB2" w:rsidRPr="00AA31AC" w:rsidRDefault="00344FB2"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7951C143" w14:textId="77777777" w:rsidR="00344FB2" w:rsidRPr="00AA31AC" w:rsidRDefault="00344FB2" w:rsidP="00AF65D2">
            <w:pPr>
              <w:pStyle w:val="TableTextBoldcentred0"/>
            </w:pPr>
            <w:r w:rsidRPr="00AA31AC">
              <w:t>M Course</w:t>
            </w:r>
          </w:p>
        </w:tc>
      </w:tr>
      <w:tr w:rsidR="001039F5" w:rsidRPr="00AA31AC" w14:paraId="44593B94"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763758DE" w14:textId="77777777" w:rsidR="001039F5" w:rsidRPr="00AA31AC" w:rsidRDefault="001039F5" w:rsidP="008509EE">
            <w:pPr>
              <w:pStyle w:val="TabletextBold0"/>
            </w:pPr>
            <w:r>
              <w:t>Features of</w:t>
            </w:r>
            <w:r w:rsidRPr="00AA31AC">
              <w:t xml:space="preserve"> </w:t>
            </w:r>
            <w:r>
              <w:t>l</w:t>
            </w:r>
            <w:r w:rsidRPr="00AA31AC">
              <w:t xml:space="preserve">anguage </w:t>
            </w:r>
            <w:r>
              <w:t>use</w:t>
            </w:r>
          </w:p>
        </w:tc>
      </w:tr>
      <w:tr w:rsidR="00EA391A" w:rsidRPr="00AA31AC" w14:paraId="62D505CE" w14:textId="77777777" w:rsidTr="003C3E06">
        <w:trPr>
          <w:jc w:val="center"/>
        </w:trPr>
        <w:tc>
          <w:tcPr>
            <w:tcW w:w="3024" w:type="dxa"/>
            <w:tcBorders>
              <w:top w:val="single" w:sz="4" w:space="0" w:color="000000"/>
              <w:left w:val="single" w:sz="4" w:space="0" w:color="000000"/>
            </w:tcBorders>
          </w:tcPr>
          <w:p w14:paraId="2E4F6B38" w14:textId="77777777" w:rsidR="00EA391A" w:rsidRPr="00A155A7" w:rsidRDefault="00EA391A" w:rsidP="00EA391A">
            <w:pPr>
              <w:pStyle w:val="TableTextListBullet"/>
            </w:pPr>
            <w:r w:rsidRPr="00A155A7">
              <w:t>communicate ideas, concepts and opinions related to social organisation and engagement such as their own values, beliefs, practices and ideas</w:t>
            </w:r>
          </w:p>
        </w:tc>
        <w:tc>
          <w:tcPr>
            <w:tcW w:w="3024" w:type="dxa"/>
            <w:tcBorders>
              <w:top w:val="single" w:sz="4" w:space="0" w:color="000000"/>
              <w:left w:val="single" w:sz="4" w:space="0" w:color="000000"/>
              <w:right w:val="single" w:sz="4" w:space="0" w:color="auto"/>
            </w:tcBorders>
          </w:tcPr>
          <w:p w14:paraId="37D0FDA4" w14:textId="77777777" w:rsidR="00EA391A" w:rsidRPr="00EA391A" w:rsidRDefault="00EA391A" w:rsidP="00EA391A">
            <w:pPr>
              <w:pStyle w:val="TableTextListBullet"/>
            </w:pPr>
            <w:r w:rsidRPr="00EA391A">
              <w:t>communicate ideas, concepts and opinions related to the individual’s experience such as personal interests and relationships</w:t>
            </w:r>
          </w:p>
        </w:tc>
        <w:tc>
          <w:tcPr>
            <w:tcW w:w="3024" w:type="dxa"/>
            <w:tcBorders>
              <w:top w:val="single" w:sz="4" w:space="0" w:color="000000"/>
              <w:left w:val="single" w:sz="4" w:space="0" w:color="000000"/>
              <w:right w:val="single" w:sz="4" w:space="0" w:color="auto"/>
            </w:tcBorders>
          </w:tcPr>
          <w:p w14:paraId="679F3C31" w14:textId="77777777" w:rsidR="00EA391A" w:rsidRPr="00DA13D5" w:rsidRDefault="00EA391A" w:rsidP="00EA391A">
            <w:pPr>
              <w:pStyle w:val="TableTextListBullet"/>
            </w:pPr>
            <w:r w:rsidRPr="00C6471B">
              <w:t xml:space="preserve">communicate ideas, concepts and opinions such as </w:t>
            </w:r>
            <w:r w:rsidRPr="00A155A7">
              <w:t>their own values, beliefs, practices and ideas</w:t>
            </w:r>
          </w:p>
        </w:tc>
      </w:tr>
      <w:tr w:rsidR="0003421E" w:rsidRPr="0003421E" w14:paraId="2A20ECFE" w14:textId="77777777" w:rsidTr="003C3E06">
        <w:trPr>
          <w:jc w:val="center"/>
        </w:trPr>
        <w:tc>
          <w:tcPr>
            <w:tcW w:w="3024" w:type="dxa"/>
            <w:tcBorders>
              <w:left w:val="single" w:sz="4" w:space="0" w:color="000000"/>
            </w:tcBorders>
          </w:tcPr>
          <w:p w14:paraId="39FB6207" w14:textId="0CB921C8" w:rsidR="003C3E06" w:rsidRPr="0003421E" w:rsidRDefault="003C3E06" w:rsidP="003C3E06">
            <w:pPr>
              <w:pStyle w:val="TableTextListBullet"/>
            </w:pPr>
            <w:r w:rsidRPr="0003421E">
              <w:t>collaborate to share ideas and understand perspectives</w:t>
            </w:r>
          </w:p>
        </w:tc>
        <w:tc>
          <w:tcPr>
            <w:tcW w:w="3024" w:type="dxa"/>
            <w:tcBorders>
              <w:left w:val="single" w:sz="4" w:space="0" w:color="000000"/>
              <w:right w:val="single" w:sz="4" w:space="0" w:color="auto"/>
            </w:tcBorders>
          </w:tcPr>
          <w:p w14:paraId="7BEC6854" w14:textId="3551A0E4" w:rsidR="003C3E06" w:rsidRPr="0003421E" w:rsidRDefault="003C3E06" w:rsidP="003C3E06">
            <w:pPr>
              <w:pStyle w:val="TableTextListBullet"/>
            </w:pPr>
            <w:r w:rsidRPr="0003421E">
              <w:t>collaborate to share ideas and understand perspectives</w:t>
            </w:r>
          </w:p>
        </w:tc>
        <w:tc>
          <w:tcPr>
            <w:tcW w:w="3024" w:type="dxa"/>
            <w:tcBorders>
              <w:left w:val="single" w:sz="4" w:space="0" w:color="000000"/>
              <w:right w:val="single" w:sz="4" w:space="0" w:color="auto"/>
            </w:tcBorders>
          </w:tcPr>
          <w:p w14:paraId="376B4ACA" w14:textId="17961D41" w:rsidR="003C3E06" w:rsidRPr="0003421E" w:rsidRDefault="003C3E06" w:rsidP="003C3E06">
            <w:pPr>
              <w:pStyle w:val="TableTextListBullet"/>
            </w:pPr>
            <w:r w:rsidRPr="0003421E">
              <w:t>collaborate to share ideas and understand perspectives</w:t>
            </w:r>
          </w:p>
        </w:tc>
      </w:tr>
      <w:tr w:rsidR="00EA391A" w:rsidRPr="00AA31AC" w14:paraId="3B4010CF" w14:textId="77777777" w:rsidTr="00AF65D2">
        <w:trPr>
          <w:jc w:val="center"/>
        </w:trPr>
        <w:tc>
          <w:tcPr>
            <w:tcW w:w="3024" w:type="dxa"/>
            <w:tcBorders>
              <w:left w:val="single" w:sz="4" w:space="0" w:color="000000"/>
            </w:tcBorders>
          </w:tcPr>
          <w:p w14:paraId="214CA028" w14:textId="77777777" w:rsidR="00EA391A" w:rsidRPr="00A155A7" w:rsidRDefault="00EA391A" w:rsidP="00EA391A">
            <w:pPr>
              <w:pStyle w:val="TableTextListBullet"/>
            </w:pPr>
            <w:r w:rsidRPr="00A155A7">
              <w:t>respond appropriately to audience, purpose and context in spoken and written interactions with consideration of gender, age or dialect</w:t>
            </w:r>
          </w:p>
        </w:tc>
        <w:tc>
          <w:tcPr>
            <w:tcW w:w="3024" w:type="dxa"/>
            <w:tcBorders>
              <w:left w:val="single" w:sz="4" w:space="0" w:color="000000"/>
              <w:right w:val="single" w:sz="4" w:space="0" w:color="auto"/>
            </w:tcBorders>
          </w:tcPr>
          <w:p w14:paraId="13A8DCBA" w14:textId="77777777" w:rsidR="00EA391A" w:rsidRPr="00EA391A" w:rsidRDefault="00EA391A" w:rsidP="00EA391A">
            <w:pPr>
              <w:pStyle w:val="TableTextListBullet"/>
            </w:pPr>
            <w:r w:rsidRPr="00EA391A">
              <w:t xml:space="preserve">respond appropriately to audience, purpose and context in spoken and written interactions with consideration of gender, age or dialect </w:t>
            </w:r>
          </w:p>
        </w:tc>
        <w:tc>
          <w:tcPr>
            <w:tcW w:w="3024" w:type="dxa"/>
            <w:tcBorders>
              <w:left w:val="single" w:sz="4" w:space="0" w:color="000000"/>
              <w:right w:val="single" w:sz="4" w:space="0" w:color="auto"/>
            </w:tcBorders>
          </w:tcPr>
          <w:p w14:paraId="502875E7" w14:textId="77777777" w:rsidR="00EA391A" w:rsidRPr="008926AE" w:rsidRDefault="00EA391A" w:rsidP="00EA391A">
            <w:pPr>
              <w:pStyle w:val="TableTextListBullet"/>
            </w:pPr>
            <w:r w:rsidRPr="00BC3C6E">
              <w:t>respond to audience</w:t>
            </w:r>
          </w:p>
        </w:tc>
      </w:tr>
      <w:tr w:rsidR="00EA391A" w:rsidRPr="00AA31AC" w14:paraId="35928087" w14:textId="77777777" w:rsidTr="00AF65D2">
        <w:trPr>
          <w:jc w:val="center"/>
        </w:trPr>
        <w:tc>
          <w:tcPr>
            <w:tcW w:w="3024" w:type="dxa"/>
            <w:tcBorders>
              <w:left w:val="single" w:sz="4" w:space="0" w:color="000000"/>
            </w:tcBorders>
          </w:tcPr>
          <w:p w14:paraId="23D1B2A3" w14:textId="77777777" w:rsidR="00EA391A" w:rsidRPr="00A155A7" w:rsidRDefault="00EA391A" w:rsidP="00EA391A">
            <w:pPr>
              <w:pStyle w:val="TableTextListBullet"/>
            </w:pPr>
            <w:r w:rsidRPr="00A155A7">
              <w:t>use processes and strategies to make meaning when viewing, listening and reading</w:t>
            </w:r>
          </w:p>
        </w:tc>
        <w:tc>
          <w:tcPr>
            <w:tcW w:w="3024" w:type="dxa"/>
            <w:tcBorders>
              <w:left w:val="single" w:sz="4" w:space="0" w:color="000000"/>
              <w:right w:val="single" w:sz="4" w:space="0" w:color="auto"/>
            </w:tcBorders>
          </w:tcPr>
          <w:p w14:paraId="3EBEDE19" w14:textId="77777777" w:rsidR="00EA391A" w:rsidRPr="00EA391A" w:rsidRDefault="00EA391A" w:rsidP="00EA391A">
            <w:pPr>
              <w:pStyle w:val="TableTextListBullet"/>
            </w:pPr>
            <w:r w:rsidRPr="00EA391A">
              <w:t xml:space="preserve">evaluate and use processes and strategies to make meaning when viewing, listening and reading </w:t>
            </w:r>
          </w:p>
        </w:tc>
        <w:tc>
          <w:tcPr>
            <w:tcW w:w="3024" w:type="dxa"/>
            <w:tcBorders>
              <w:left w:val="single" w:sz="4" w:space="0" w:color="000000"/>
              <w:right w:val="single" w:sz="4" w:space="0" w:color="auto"/>
            </w:tcBorders>
          </w:tcPr>
          <w:p w14:paraId="3B5B387A" w14:textId="77777777" w:rsidR="00EA391A" w:rsidRDefault="00EA391A" w:rsidP="00EA391A">
            <w:pPr>
              <w:pStyle w:val="TableTextListBullet"/>
              <w:numPr>
                <w:ilvl w:val="0"/>
                <w:numId w:val="0"/>
              </w:numPr>
              <w:ind w:left="360"/>
            </w:pPr>
          </w:p>
        </w:tc>
      </w:tr>
      <w:tr w:rsidR="003C3E06" w:rsidRPr="00AA31AC" w14:paraId="31180B89" w14:textId="77777777" w:rsidTr="00AF65D2">
        <w:trPr>
          <w:jc w:val="center"/>
        </w:trPr>
        <w:tc>
          <w:tcPr>
            <w:tcW w:w="3024" w:type="dxa"/>
            <w:tcBorders>
              <w:left w:val="single" w:sz="4" w:space="0" w:color="000000"/>
              <w:bottom w:val="single" w:sz="4" w:space="0" w:color="000000"/>
            </w:tcBorders>
          </w:tcPr>
          <w:p w14:paraId="50599D93" w14:textId="6ED8AE09" w:rsidR="003C3E06" w:rsidRPr="0003421E" w:rsidRDefault="003C3E06" w:rsidP="003C3E06">
            <w:pPr>
              <w:pStyle w:val="TableTextListBullet"/>
            </w:pPr>
            <w:r w:rsidRPr="0003421E">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18FEE4C6" w14:textId="09996FB5" w:rsidR="003C3E06" w:rsidRPr="0003421E" w:rsidRDefault="003C3E06" w:rsidP="003C3E06">
            <w:pPr>
              <w:pStyle w:val="TableTextListBullet"/>
            </w:pPr>
            <w:r w:rsidRPr="0003421E">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059B47A4" w14:textId="77777777" w:rsidR="003C3E06" w:rsidRPr="00AF48CF" w:rsidRDefault="003C3E06" w:rsidP="003C3E06">
            <w:pPr>
              <w:pStyle w:val="TableTextListBullet"/>
              <w:rPr>
                <w:lang w:eastAsia="en-AU"/>
              </w:rPr>
            </w:pPr>
            <w:r w:rsidRPr="00AF48CF">
              <w:t xml:space="preserve">apply specific </w:t>
            </w:r>
            <w:r>
              <w:t>grammatical features and functions (see appendix)</w:t>
            </w:r>
          </w:p>
        </w:tc>
      </w:tr>
      <w:tr w:rsidR="001039F5" w:rsidRPr="00AA31AC" w14:paraId="6B931360"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27F6003" w14:textId="77777777" w:rsidR="001039F5" w:rsidRPr="00AA31AC" w:rsidRDefault="001039F5" w:rsidP="008509EE">
            <w:pPr>
              <w:pStyle w:val="TabletextBold0"/>
            </w:pPr>
            <w:r>
              <w:t>Reflection</w:t>
            </w:r>
          </w:p>
        </w:tc>
      </w:tr>
      <w:tr w:rsidR="00A155A7" w:rsidRPr="00AA31AC" w14:paraId="7981DA9B" w14:textId="77777777" w:rsidTr="00AF65D2">
        <w:trPr>
          <w:jc w:val="center"/>
        </w:trPr>
        <w:tc>
          <w:tcPr>
            <w:tcW w:w="3024" w:type="dxa"/>
            <w:tcBorders>
              <w:top w:val="single" w:sz="4" w:space="0" w:color="000000"/>
              <w:left w:val="single" w:sz="4" w:space="0" w:color="000000"/>
              <w:bottom w:val="single" w:sz="4" w:space="0" w:color="000000"/>
            </w:tcBorders>
          </w:tcPr>
          <w:p w14:paraId="045B443D" w14:textId="77777777" w:rsidR="00A155A7" w:rsidRPr="00386AD0" w:rsidRDefault="00A155A7" w:rsidP="00A155A7">
            <w:pPr>
              <w:pStyle w:val="TableTextListBullet"/>
              <w:rPr>
                <w:sz w:val="16"/>
                <w:szCs w:val="16"/>
                <w:lang w:eastAsia="en-AU"/>
              </w:rPr>
            </w:pPr>
            <w:r w:rsidRPr="00A155A7">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3C559407" w14:textId="77777777" w:rsidR="00A155A7" w:rsidRPr="00AA31AC" w:rsidRDefault="00EA391A" w:rsidP="00EA391A">
            <w:pPr>
              <w:pStyle w:val="TableTextListBullet"/>
              <w:rPr>
                <w:rFonts w:cs="Times New (W1)"/>
              </w:rPr>
            </w:pPr>
            <w:r w:rsidRPr="00EA391A">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3A1CAF67" w14:textId="77777777" w:rsidR="00A155A7" w:rsidRPr="00AA31AC" w:rsidRDefault="00A155A7" w:rsidP="00A155A7">
            <w:pPr>
              <w:pStyle w:val="TableTextListBullet"/>
              <w:rPr>
                <w:rFonts w:cs="Times New (W1)"/>
              </w:rPr>
            </w:pPr>
            <w:r w:rsidRPr="00312FB7">
              <w:t>self-reflect on learning processes</w:t>
            </w:r>
          </w:p>
        </w:tc>
      </w:tr>
    </w:tbl>
    <w:p w14:paraId="05AC647F" w14:textId="77777777" w:rsidR="001039F5" w:rsidRPr="00AA31AC" w:rsidRDefault="001039F5" w:rsidP="001039F5">
      <w:pPr>
        <w:pStyle w:val="Heading3"/>
      </w:pPr>
      <w:r w:rsidRPr="00AA31AC">
        <w:t>A guide to reading and implementing content descriptions</w:t>
      </w:r>
    </w:p>
    <w:p w14:paraId="41981D1A" w14:textId="77777777" w:rsidR="00344FB2" w:rsidRPr="00A25713" w:rsidRDefault="00344FB2" w:rsidP="00344FB2">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3A1346F" w14:textId="77777777" w:rsidR="00344FB2" w:rsidRDefault="00344FB2" w:rsidP="00344FB2">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A652C76" w14:textId="77777777" w:rsidR="001039F5" w:rsidRPr="00AA31AC" w:rsidRDefault="001039F5" w:rsidP="001039F5">
      <w:pPr>
        <w:pStyle w:val="Heading2"/>
        <w:rPr>
          <w:szCs w:val="22"/>
          <w:lang w:val="en-US"/>
        </w:rPr>
      </w:pPr>
      <w:r w:rsidRPr="00AA31AC">
        <w:t>Assessment</w:t>
      </w:r>
    </w:p>
    <w:p w14:paraId="6B78A09E" w14:textId="169C8B72" w:rsidR="008509EE" w:rsidRPr="00AA31AC" w:rsidRDefault="008509EE" w:rsidP="008509EE">
      <w:pPr>
        <w:rPr>
          <w:lang w:val="en-US"/>
        </w:rPr>
      </w:pPr>
      <w:r w:rsidRPr="00AA31AC">
        <w:rPr>
          <w:lang w:val="en-US"/>
        </w:rPr>
        <w:t xml:space="preserve">Refer to </w:t>
      </w:r>
      <w:r>
        <w:rPr>
          <w:lang w:val="en-US"/>
        </w:rPr>
        <w:t>pages 9-11.</w:t>
      </w:r>
    </w:p>
    <w:p w14:paraId="2BDBE344" w14:textId="77777777" w:rsidR="001744B9" w:rsidRDefault="001744B9" w:rsidP="001039F5">
      <w:pPr>
        <w:spacing w:before="0"/>
        <w:rPr>
          <w:lang w:val="en-US"/>
        </w:rPr>
        <w:sectPr w:rsidR="001744B9" w:rsidSect="001744B9">
          <w:pgSz w:w="11906" w:h="16838"/>
          <w:pgMar w:top="1135" w:right="1440" w:bottom="1135" w:left="1440" w:header="567" w:footer="454" w:gutter="0"/>
          <w:cols w:space="708"/>
          <w:docGrid w:linePitch="360"/>
        </w:sectPr>
      </w:pPr>
    </w:p>
    <w:p w14:paraId="2436C097" w14:textId="77777777" w:rsidR="001039F5" w:rsidRPr="00BA3D59" w:rsidRDefault="001039F5" w:rsidP="001039F5">
      <w:pPr>
        <w:pStyle w:val="Heading1"/>
      </w:pPr>
      <w:bookmarkStart w:id="85" w:name="_Toc524421986"/>
      <w:bookmarkStart w:id="86" w:name="_Toc86325621"/>
      <w:r>
        <w:lastRenderedPageBreak/>
        <w:t>The Changing World</w:t>
      </w:r>
      <w:r w:rsidRPr="00AA31AC">
        <w:tab/>
        <w:t>Value: 1.0</w:t>
      </w:r>
      <w:bookmarkEnd w:id="85"/>
      <w:bookmarkEnd w:id="86"/>
    </w:p>
    <w:p w14:paraId="63871A53" w14:textId="77777777" w:rsidR="001039F5" w:rsidRPr="00556374" w:rsidRDefault="001039F5" w:rsidP="001039F5">
      <w:pPr>
        <w:tabs>
          <w:tab w:val="right" w:pos="9072"/>
        </w:tabs>
        <w:spacing w:before="0"/>
        <w:rPr>
          <w:rFonts w:eastAsia="Calibri"/>
          <w:b/>
          <w:sz w:val="24"/>
          <w:szCs w:val="22"/>
        </w:rPr>
      </w:pPr>
      <w:r w:rsidRPr="00556374">
        <w:rPr>
          <w:rFonts w:eastAsia="Calibri"/>
          <w:b/>
          <w:sz w:val="24"/>
          <w:szCs w:val="22"/>
        </w:rPr>
        <w:t>The Changing World a</w:t>
      </w:r>
      <w:r w:rsidRPr="00556374">
        <w:rPr>
          <w:rFonts w:eastAsia="Calibri"/>
          <w:b/>
          <w:sz w:val="24"/>
          <w:szCs w:val="22"/>
        </w:rPr>
        <w:tab/>
        <w:t>Value 0.5</w:t>
      </w:r>
    </w:p>
    <w:p w14:paraId="5109C834" w14:textId="0E9E63FE" w:rsidR="001039F5" w:rsidRDefault="001039F5" w:rsidP="001039F5">
      <w:pPr>
        <w:tabs>
          <w:tab w:val="right" w:pos="9072"/>
        </w:tabs>
        <w:spacing w:before="0" w:after="120"/>
        <w:rPr>
          <w:rFonts w:eastAsia="Calibri"/>
          <w:b/>
          <w:bCs/>
          <w:sz w:val="24"/>
          <w:szCs w:val="22"/>
        </w:rPr>
      </w:pPr>
      <w:r w:rsidRPr="00556374">
        <w:rPr>
          <w:rFonts w:eastAsia="Calibri"/>
          <w:b/>
          <w:sz w:val="24"/>
          <w:szCs w:val="22"/>
        </w:rPr>
        <w:t>The Changing World</w:t>
      </w:r>
      <w:r w:rsidRPr="00556374">
        <w:rPr>
          <w:rFonts w:eastAsia="Calibri"/>
          <w:b/>
          <w:bCs/>
          <w:sz w:val="24"/>
          <w:szCs w:val="22"/>
        </w:rPr>
        <w:t xml:space="preserve"> </w:t>
      </w:r>
      <w:proofErr w:type="gramStart"/>
      <w:r w:rsidRPr="00556374">
        <w:rPr>
          <w:rFonts w:eastAsia="Calibri"/>
          <w:b/>
          <w:bCs/>
          <w:sz w:val="24"/>
          <w:szCs w:val="22"/>
        </w:rPr>
        <w:t>b</w:t>
      </w:r>
      <w:proofErr w:type="gramEnd"/>
      <w:r w:rsidRPr="00AA31AC">
        <w:rPr>
          <w:rFonts w:eastAsia="Calibri"/>
          <w:b/>
          <w:bCs/>
          <w:sz w:val="24"/>
          <w:szCs w:val="22"/>
        </w:rPr>
        <w:tab/>
        <w:t>Value 0.5</w:t>
      </w:r>
    </w:p>
    <w:p w14:paraId="7F525BDD" w14:textId="77777777" w:rsidR="001039F5" w:rsidRPr="00AA31AC" w:rsidRDefault="001039F5" w:rsidP="001039F5">
      <w:pPr>
        <w:pStyle w:val="Heading2"/>
      </w:pPr>
      <w:r w:rsidRPr="00AA31AC">
        <w:t>Unit Description</w:t>
      </w:r>
    </w:p>
    <w:p w14:paraId="159B197C" w14:textId="77777777" w:rsidR="001039F5" w:rsidRPr="00A155A7" w:rsidRDefault="00A155A7" w:rsidP="00A155A7">
      <w:bookmarkStart w:id="87" w:name="_Hlk529528039"/>
      <w:r w:rsidRPr="00A155A7">
        <w:t>Students learn how values and culture/s shape an understanding of, and interaction with issues that impact our world. Students explore, through the target language, challenges and opportunities to share responsibilities.</w:t>
      </w:r>
      <w:bookmarkEnd w:id="87"/>
    </w:p>
    <w:p w14:paraId="7A2D689C" w14:textId="77777777" w:rsidR="001039F5" w:rsidRPr="00AA31AC" w:rsidRDefault="001039F5" w:rsidP="001039F5">
      <w:pPr>
        <w:pStyle w:val="Heading2"/>
      </w:pPr>
      <w:r w:rsidRPr="00AA31AC">
        <w:t>Specific Unit Goals</w:t>
      </w:r>
    </w:p>
    <w:p w14:paraId="3B131C36" w14:textId="77777777" w:rsidR="001039F5" w:rsidRPr="00AA31AC" w:rsidRDefault="001039F5" w:rsidP="001039F5">
      <w:pPr>
        <w:rPr>
          <w:rFonts w:cs="Calibri"/>
          <w:szCs w:val="22"/>
        </w:rPr>
      </w:pPr>
      <w:r w:rsidRPr="00AA31AC">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1039F5" w:rsidRPr="00AA31AC" w14:paraId="42D540B1" w14:textId="77777777" w:rsidTr="00AF65D2">
        <w:trPr>
          <w:jc w:val="center"/>
        </w:trPr>
        <w:tc>
          <w:tcPr>
            <w:tcW w:w="3024" w:type="dxa"/>
            <w:tcBorders>
              <w:top w:val="single" w:sz="4" w:space="0" w:color="000000"/>
              <w:left w:val="single" w:sz="4" w:space="0" w:color="000000"/>
              <w:bottom w:val="single" w:sz="4" w:space="0" w:color="000000"/>
            </w:tcBorders>
          </w:tcPr>
          <w:p w14:paraId="672E210D" w14:textId="77777777" w:rsidR="001039F5" w:rsidRPr="00AA31AC" w:rsidRDefault="001039F5" w:rsidP="00AF65D2">
            <w:pPr>
              <w:pStyle w:val="TableTextBoldcentred0"/>
            </w:pPr>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6FB6DCF7" w14:textId="77777777" w:rsidR="001039F5" w:rsidRPr="00AA31AC" w:rsidRDefault="001039F5"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5547E97D" w14:textId="77777777" w:rsidR="001039F5" w:rsidRPr="00AA31AC" w:rsidRDefault="001039F5" w:rsidP="00AF65D2">
            <w:pPr>
              <w:pStyle w:val="TableTextBoldcentred0"/>
            </w:pPr>
            <w:r w:rsidRPr="00AA31AC">
              <w:t>M Course</w:t>
            </w:r>
          </w:p>
        </w:tc>
      </w:tr>
      <w:tr w:rsidR="001039F5" w:rsidRPr="00AA31AC" w14:paraId="40446C86" w14:textId="77777777" w:rsidTr="00AF65D2">
        <w:trPr>
          <w:jc w:val="center"/>
        </w:trPr>
        <w:tc>
          <w:tcPr>
            <w:tcW w:w="3024" w:type="dxa"/>
            <w:tcBorders>
              <w:top w:val="single" w:sz="4" w:space="0" w:color="000000"/>
              <w:left w:val="single" w:sz="4" w:space="0" w:color="000000"/>
              <w:bottom w:val="single" w:sz="4" w:space="0" w:color="000000"/>
            </w:tcBorders>
          </w:tcPr>
          <w:p w14:paraId="0A1FAFCE" w14:textId="77777777" w:rsidR="001039F5" w:rsidRPr="0003421E" w:rsidRDefault="001039F5" w:rsidP="00A155A7">
            <w:pPr>
              <w:pStyle w:val="TableTextListBullet"/>
            </w:pPr>
            <w:r w:rsidRPr="0003421E">
              <w:t>acquire skills to be a global citizen</w:t>
            </w:r>
          </w:p>
          <w:p w14:paraId="7CA81BB8" w14:textId="77777777" w:rsidR="00A155A7" w:rsidRPr="0003421E" w:rsidRDefault="00A155A7" w:rsidP="00A155A7">
            <w:pPr>
              <w:pStyle w:val="TableTextListBullet"/>
              <w:numPr>
                <w:ilvl w:val="0"/>
                <w:numId w:val="0"/>
              </w:numPr>
              <w:ind w:left="340"/>
            </w:pPr>
          </w:p>
          <w:p w14:paraId="583C5049" w14:textId="0BDE9E87" w:rsidR="001039F5" w:rsidRPr="0003421E" w:rsidRDefault="00DF4BF3" w:rsidP="00A155A7">
            <w:pPr>
              <w:pStyle w:val="TableTextListBullet"/>
            </w:pPr>
            <w:r w:rsidRPr="0003421E">
              <w:t>understand and apply the diversity, variability and fluidity of language use for communication</w:t>
            </w:r>
          </w:p>
        </w:tc>
        <w:tc>
          <w:tcPr>
            <w:tcW w:w="3024" w:type="dxa"/>
            <w:tcBorders>
              <w:top w:val="single" w:sz="4" w:space="0" w:color="000000"/>
              <w:left w:val="single" w:sz="4" w:space="0" w:color="000000"/>
              <w:bottom w:val="single" w:sz="4" w:space="0" w:color="000000"/>
              <w:right w:val="single" w:sz="4" w:space="0" w:color="auto"/>
            </w:tcBorders>
          </w:tcPr>
          <w:p w14:paraId="1CE0F6D5" w14:textId="77777777" w:rsidR="001039F5" w:rsidRPr="0003421E" w:rsidRDefault="001039F5" w:rsidP="00A155A7">
            <w:pPr>
              <w:pStyle w:val="TableTextListBullet"/>
            </w:pPr>
            <w:r w:rsidRPr="0003421E">
              <w:t>acquire understandings and skills to be a global citizen</w:t>
            </w:r>
          </w:p>
          <w:p w14:paraId="7D6A1BF2" w14:textId="43863ED7" w:rsidR="001039F5" w:rsidRPr="0003421E" w:rsidRDefault="001039F5" w:rsidP="00A155A7">
            <w:pPr>
              <w:pStyle w:val="TableTextListBullet"/>
            </w:pPr>
            <w:r w:rsidRPr="0003421E">
              <w:t>understand and apply the diversity</w:t>
            </w:r>
            <w:r w:rsidR="00E31451" w:rsidRPr="0003421E">
              <w:t>,</w:t>
            </w:r>
            <w:r w:rsidRPr="0003421E">
              <w:t xml:space="preserve"> variability</w:t>
            </w:r>
            <w:r w:rsidR="00E31451" w:rsidRPr="0003421E">
              <w:t xml:space="preserve"> and fluidity</w:t>
            </w:r>
            <w:r w:rsidRPr="0003421E">
              <w:t xml:space="preserve"> of language use for communication</w:t>
            </w:r>
          </w:p>
        </w:tc>
        <w:tc>
          <w:tcPr>
            <w:tcW w:w="3024" w:type="dxa"/>
            <w:tcBorders>
              <w:top w:val="single" w:sz="4" w:space="0" w:color="000000"/>
              <w:left w:val="single" w:sz="4" w:space="0" w:color="000000"/>
              <w:bottom w:val="single" w:sz="4" w:space="0" w:color="000000"/>
              <w:right w:val="single" w:sz="4" w:space="0" w:color="auto"/>
            </w:tcBorders>
          </w:tcPr>
          <w:p w14:paraId="6ABF198F" w14:textId="77777777" w:rsidR="001039F5" w:rsidRPr="0003421E" w:rsidRDefault="001039F5" w:rsidP="00A155A7">
            <w:pPr>
              <w:pStyle w:val="TableTextListBullet"/>
            </w:pPr>
            <w:r w:rsidRPr="0003421E">
              <w:t>describe what it means to be a global citizen</w:t>
            </w:r>
          </w:p>
        </w:tc>
      </w:tr>
    </w:tbl>
    <w:p w14:paraId="1C0427E6" w14:textId="77777777" w:rsidR="001039F5" w:rsidRPr="00AA31AC" w:rsidRDefault="001039F5" w:rsidP="001039F5">
      <w:pPr>
        <w:pStyle w:val="Heading2"/>
      </w:pPr>
      <w:r w:rsidRPr="00AA31AC">
        <w:t>Content</w:t>
      </w:r>
      <w:r w:rsidR="00E86B02">
        <w:t xml:space="preserve"> Descriptions</w:t>
      </w:r>
    </w:p>
    <w:p w14:paraId="667B6683" w14:textId="77777777" w:rsidR="001039F5" w:rsidRPr="00AA31AC" w:rsidRDefault="001039F5" w:rsidP="001039F5">
      <w:r w:rsidRPr="00AA31AC">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1039F5" w:rsidRPr="00AA31AC" w14:paraId="21DBD869" w14:textId="77777777" w:rsidTr="00AF65D2">
        <w:trPr>
          <w:jc w:val="center"/>
        </w:trPr>
        <w:tc>
          <w:tcPr>
            <w:tcW w:w="3024" w:type="dxa"/>
            <w:tcBorders>
              <w:top w:val="single" w:sz="4" w:space="0" w:color="000000"/>
              <w:left w:val="single" w:sz="4" w:space="0" w:color="000000"/>
              <w:bottom w:val="single" w:sz="4" w:space="0" w:color="000000"/>
            </w:tcBorders>
          </w:tcPr>
          <w:p w14:paraId="2718A621" w14:textId="77777777" w:rsidR="001039F5" w:rsidRPr="00AA31AC" w:rsidRDefault="001039F5" w:rsidP="00AF65D2">
            <w:pPr>
              <w:pStyle w:val="TableTextBoldcentred0"/>
            </w:pPr>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77AA0119" w14:textId="77777777" w:rsidR="001039F5" w:rsidRPr="00AA31AC" w:rsidRDefault="001039F5"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4FF9165D" w14:textId="77777777" w:rsidR="001039F5" w:rsidRPr="00AA31AC" w:rsidRDefault="001039F5" w:rsidP="00AF65D2">
            <w:pPr>
              <w:pStyle w:val="TableTextBoldcentred0"/>
            </w:pPr>
            <w:r w:rsidRPr="00AA31AC">
              <w:t>M Course</w:t>
            </w:r>
          </w:p>
        </w:tc>
      </w:tr>
      <w:tr w:rsidR="001039F5" w:rsidRPr="00AA31AC" w14:paraId="3BC21102"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A09F9D5" w14:textId="77777777" w:rsidR="001039F5" w:rsidRPr="00AA31AC" w:rsidRDefault="001039F5" w:rsidP="00AF65D2">
            <w:pPr>
              <w:pStyle w:val="TabletextBold0"/>
            </w:pPr>
            <w:r>
              <w:t>Engaging with t</w:t>
            </w:r>
            <w:r w:rsidRPr="00AA31AC">
              <w:t>ext</w:t>
            </w:r>
            <w:r>
              <w:t>s</w:t>
            </w:r>
          </w:p>
        </w:tc>
      </w:tr>
      <w:tr w:rsidR="00EA391A" w:rsidRPr="00AA31AC" w14:paraId="74C3A977" w14:textId="77777777" w:rsidTr="00AF65D2">
        <w:trPr>
          <w:jc w:val="center"/>
        </w:trPr>
        <w:tc>
          <w:tcPr>
            <w:tcW w:w="3024" w:type="dxa"/>
            <w:tcBorders>
              <w:top w:val="single" w:sz="4" w:space="0" w:color="000000"/>
              <w:left w:val="single" w:sz="4" w:space="0" w:color="000000"/>
            </w:tcBorders>
          </w:tcPr>
          <w:p w14:paraId="1F134F26" w14:textId="77777777" w:rsidR="00EA391A" w:rsidRPr="00A155A7" w:rsidRDefault="00EA391A" w:rsidP="00EA391A">
            <w:pPr>
              <w:pStyle w:val="TableTextListBullet"/>
            </w:pPr>
            <w:r w:rsidRPr="00A155A7">
              <w:t>analyse a variety of increasingly complex texts that explore change and the issues that impact our world, such as social, historical, political, environmental, technological and economic challenges and opportunities</w:t>
            </w:r>
          </w:p>
        </w:tc>
        <w:tc>
          <w:tcPr>
            <w:tcW w:w="3024" w:type="dxa"/>
            <w:tcBorders>
              <w:top w:val="single" w:sz="4" w:space="0" w:color="000000"/>
              <w:left w:val="single" w:sz="4" w:space="0" w:color="000000"/>
              <w:right w:val="single" w:sz="4" w:space="0" w:color="auto"/>
            </w:tcBorders>
          </w:tcPr>
          <w:p w14:paraId="42D01AFA" w14:textId="77777777" w:rsidR="00EA391A" w:rsidRPr="00EA391A" w:rsidRDefault="00EA391A" w:rsidP="00EA391A">
            <w:pPr>
              <w:pStyle w:val="TableTextListBullet"/>
            </w:pPr>
            <w:r w:rsidRPr="00EA391A">
              <w:t>critically analyse a variety of increasingly complex texts that explore change and the issues that impact our world, such as social, historical, political, environmental, technological and economic challenges and opportunities</w:t>
            </w:r>
          </w:p>
        </w:tc>
        <w:tc>
          <w:tcPr>
            <w:tcW w:w="3024" w:type="dxa"/>
            <w:tcBorders>
              <w:top w:val="single" w:sz="4" w:space="0" w:color="000000"/>
              <w:left w:val="single" w:sz="4" w:space="0" w:color="000000"/>
              <w:right w:val="single" w:sz="4" w:space="0" w:color="auto"/>
            </w:tcBorders>
          </w:tcPr>
          <w:p w14:paraId="44A7CF2C" w14:textId="77777777" w:rsidR="00EA391A" w:rsidRPr="00276769" w:rsidRDefault="00EA391A" w:rsidP="00EA391A">
            <w:pPr>
              <w:pStyle w:val="TableTextListBullet"/>
            </w:pPr>
            <w:r w:rsidRPr="00276769">
              <w:t>explore texts, discussing challenges and opportunities for changing our world</w:t>
            </w:r>
          </w:p>
        </w:tc>
      </w:tr>
      <w:tr w:rsidR="00EA391A" w:rsidRPr="00AA31AC" w14:paraId="1232ECD7" w14:textId="77777777" w:rsidTr="00AF65D2">
        <w:trPr>
          <w:jc w:val="center"/>
        </w:trPr>
        <w:tc>
          <w:tcPr>
            <w:tcW w:w="3024" w:type="dxa"/>
            <w:tcBorders>
              <w:left w:val="single" w:sz="4" w:space="0" w:color="000000"/>
              <w:bottom w:val="single" w:sz="4" w:space="0" w:color="000000"/>
            </w:tcBorders>
          </w:tcPr>
          <w:p w14:paraId="11493C4F" w14:textId="77777777" w:rsidR="00EA391A" w:rsidRPr="00A155A7" w:rsidRDefault="00EA391A" w:rsidP="00EA391A">
            <w:pPr>
              <w:pStyle w:val="TableTextListBullet"/>
            </w:pPr>
            <w:r w:rsidRPr="00A155A7">
              <w:t>create a variety of texts for different purposes to explore trends and issues that impact on our personal, societal and global world</w:t>
            </w:r>
          </w:p>
        </w:tc>
        <w:tc>
          <w:tcPr>
            <w:tcW w:w="3024" w:type="dxa"/>
            <w:tcBorders>
              <w:left w:val="single" w:sz="4" w:space="0" w:color="000000"/>
              <w:bottom w:val="single" w:sz="4" w:space="0" w:color="000000"/>
              <w:right w:val="single" w:sz="4" w:space="0" w:color="auto"/>
            </w:tcBorders>
          </w:tcPr>
          <w:p w14:paraId="419B62C3" w14:textId="77777777" w:rsidR="00EA391A" w:rsidRPr="00EA391A" w:rsidRDefault="00EA391A" w:rsidP="00EA391A">
            <w:pPr>
              <w:pStyle w:val="TableTextListBullet"/>
            </w:pPr>
            <w:r w:rsidRPr="00EA391A">
              <w:t xml:space="preserve">create a variety of increasingly sustained texts for different purposes to explore trends and issues that impact on our personal, societal and global world </w:t>
            </w:r>
          </w:p>
        </w:tc>
        <w:tc>
          <w:tcPr>
            <w:tcW w:w="3024" w:type="dxa"/>
            <w:tcBorders>
              <w:left w:val="single" w:sz="4" w:space="0" w:color="000000"/>
              <w:bottom w:val="single" w:sz="4" w:space="0" w:color="000000"/>
              <w:right w:val="single" w:sz="4" w:space="0" w:color="auto"/>
            </w:tcBorders>
          </w:tcPr>
          <w:p w14:paraId="0128B84C" w14:textId="77777777" w:rsidR="00EA391A" w:rsidRPr="00276769" w:rsidRDefault="00EA391A" w:rsidP="00EA391A">
            <w:pPr>
              <w:pStyle w:val="TableTextListBullet"/>
            </w:pPr>
            <w:r w:rsidRPr="00276769">
              <w:t>create simple texts</w:t>
            </w:r>
          </w:p>
        </w:tc>
      </w:tr>
    </w:tbl>
    <w:p w14:paraId="46B4B48B" w14:textId="77777777" w:rsidR="001039F5" w:rsidRDefault="001039F5" w:rsidP="001039F5">
      <w:r>
        <w:rPr>
          <w:b/>
        </w:rPr>
        <w:br w:type="page"/>
      </w:r>
    </w:p>
    <w:tbl>
      <w:tblPr>
        <w:tblW w:w="9072" w:type="dxa"/>
        <w:jc w:val="center"/>
        <w:tblLayout w:type="fixed"/>
        <w:tblLook w:val="0000" w:firstRow="0" w:lastRow="0" w:firstColumn="0" w:lastColumn="0" w:noHBand="0" w:noVBand="0"/>
      </w:tblPr>
      <w:tblGrid>
        <w:gridCol w:w="3024"/>
        <w:gridCol w:w="3024"/>
        <w:gridCol w:w="3024"/>
      </w:tblGrid>
      <w:tr w:rsidR="00344FB2" w:rsidRPr="00AA31AC" w14:paraId="2A74E940" w14:textId="77777777" w:rsidTr="00AF65D2">
        <w:trPr>
          <w:jc w:val="center"/>
        </w:trPr>
        <w:tc>
          <w:tcPr>
            <w:tcW w:w="3024" w:type="dxa"/>
            <w:tcBorders>
              <w:top w:val="single" w:sz="4" w:space="0" w:color="000000"/>
              <w:left w:val="single" w:sz="4" w:space="0" w:color="000000"/>
              <w:bottom w:val="single" w:sz="4" w:space="0" w:color="000000"/>
            </w:tcBorders>
          </w:tcPr>
          <w:p w14:paraId="1D7F25EE" w14:textId="77777777" w:rsidR="00344FB2" w:rsidRPr="00AA31AC" w:rsidRDefault="00344FB2" w:rsidP="00AF65D2">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31DEED22" w14:textId="77777777" w:rsidR="00344FB2" w:rsidRPr="00AA31AC" w:rsidRDefault="00344FB2"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503C0ABE" w14:textId="77777777" w:rsidR="00344FB2" w:rsidRPr="00AA31AC" w:rsidRDefault="00344FB2" w:rsidP="00AF65D2">
            <w:pPr>
              <w:pStyle w:val="TableTextBoldcentred0"/>
            </w:pPr>
            <w:r w:rsidRPr="00AA31AC">
              <w:t>M Course</w:t>
            </w:r>
          </w:p>
        </w:tc>
      </w:tr>
      <w:tr w:rsidR="001039F5" w:rsidRPr="00AA31AC" w14:paraId="41B0DA57"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2250800" w14:textId="77777777" w:rsidR="001039F5" w:rsidRPr="00AA31AC" w:rsidRDefault="001039F5" w:rsidP="00AF65D2">
            <w:pPr>
              <w:pStyle w:val="TabletextBold0"/>
            </w:pPr>
            <w:r w:rsidRPr="00AA31AC">
              <w:t>Context</w:t>
            </w:r>
            <w:r>
              <w:t>s</w:t>
            </w:r>
            <w:r w:rsidRPr="00AA31AC">
              <w:t xml:space="preserve"> of </w:t>
            </w:r>
            <w:r>
              <w:t>l</w:t>
            </w:r>
            <w:r w:rsidRPr="00AA31AC">
              <w:t xml:space="preserve">anguage and </w:t>
            </w:r>
            <w:r>
              <w:t>c</w:t>
            </w:r>
            <w:r w:rsidRPr="00AA31AC">
              <w:t>ulture</w:t>
            </w:r>
          </w:p>
        </w:tc>
      </w:tr>
      <w:tr w:rsidR="00EA391A" w:rsidRPr="00AA31AC" w14:paraId="257329E4" w14:textId="77777777" w:rsidTr="00AF65D2">
        <w:trPr>
          <w:jc w:val="center"/>
        </w:trPr>
        <w:tc>
          <w:tcPr>
            <w:tcW w:w="3024" w:type="dxa"/>
            <w:tcBorders>
              <w:top w:val="single" w:sz="4" w:space="0" w:color="000000"/>
              <w:left w:val="single" w:sz="4" w:space="0" w:color="000000"/>
            </w:tcBorders>
          </w:tcPr>
          <w:p w14:paraId="38B51C7D" w14:textId="77777777" w:rsidR="00EA391A" w:rsidRPr="00A155A7" w:rsidRDefault="00EA391A" w:rsidP="00EA391A">
            <w:pPr>
              <w:pStyle w:val="TableTextListBullet"/>
            </w:pPr>
            <w:r w:rsidRPr="00A155A7">
              <w:t>examine how intercultural understanding enhances the ability to communicate, interact and negotiate within and across languages and cultures, and to understand oneself and others</w:t>
            </w:r>
          </w:p>
        </w:tc>
        <w:tc>
          <w:tcPr>
            <w:tcW w:w="3024" w:type="dxa"/>
            <w:tcBorders>
              <w:top w:val="single" w:sz="4" w:space="0" w:color="000000"/>
              <w:left w:val="single" w:sz="4" w:space="0" w:color="000000"/>
              <w:right w:val="single" w:sz="4" w:space="0" w:color="auto"/>
            </w:tcBorders>
          </w:tcPr>
          <w:p w14:paraId="1712BBEF" w14:textId="77777777" w:rsidR="00EA391A" w:rsidRPr="00AA3C5C" w:rsidRDefault="00EA391A" w:rsidP="00EA391A">
            <w:pPr>
              <w:pStyle w:val="TableTextListBullet"/>
            </w:pPr>
            <w:r w:rsidRPr="00EA391A">
              <w:t>evaluate how intercultural understanding enhances the ability to communicate, interact and negotiate within and across languages and cultures, and to understand oneself and others</w:t>
            </w:r>
          </w:p>
        </w:tc>
        <w:tc>
          <w:tcPr>
            <w:tcW w:w="3024" w:type="dxa"/>
            <w:tcBorders>
              <w:top w:val="single" w:sz="4" w:space="0" w:color="000000"/>
              <w:left w:val="single" w:sz="4" w:space="0" w:color="000000"/>
              <w:right w:val="single" w:sz="4" w:space="0" w:color="auto"/>
            </w:tcBorders>
          </w:tcPr>
          <w:p w14:paraId="44C06F1B" w14:textId="77777777" w:rsidR="00EA391A" w:rsidRPr="00276769" w:rsidRDefault="00EA391A" w:rsidP="00EA391A">
            <w:pPr>
              <w:pStyle w:val="TableTextListBullet"/>
              <w:rPr>
                <w:lang w:eastAsia="en-AU"/>
              </w:rPr>
            </w:pPr>
            <w:r w:rsidRPr="00276769">
              <w:t>demonstrate knowledge of intercultural understandings</w:t>
            </w:r>
          </w:p>
        </w:tc>
      </w:tr>
      <w:tr w:rsidR="00EA391A" w:rsidRPr="00AA31AC" w14:paraId="6D2A9C9A" w14:textId="77777777" w:rsidTr="00AF65D2">
        <w:trPr>
          <w:jc w:val="center"/>
        </w:trPr>
        <w:tc>
          <w:tcPr>
            <w:tcW w:w="3024" w:type="dxa"/>
            <w:tcBorders>
              <w:left w:val="single" w:sz="4" w:space="0" w:color="000000"/>
            </w:tcBorders>
          </w:tcPr>
          <w:p w14:paraId="4E1AC374" w14:textId="77777777" w:rsidR="00EA391A" w:rsidRPr="00A155A7" w:rsidRDefault="00EA391A" w:rsidP="00EA391A">
            <w:pPr>
              <w:pStyle w:val="TableTextListBullet"/>
            </w:pPr>
            <w:r w:rsidRPr="00A155A7">
              <w:t>understand the nature of intercultural communication such as register and body language</w:t>
            </w:r>
          </w:p>
        </w:tc>
        <w:tc>
          <w:tcPr>
            <w:tcW w:w="3024" w:type="dxa"/>
            <w:tcBorders>
              <w:left w:val="single" w:sz="4" w:space="0" w:color="000000"/>
              <w:right w:val="single" w:sz="4" w:space="0" w:color="auto"/>
            </w:tcBorders>
          </w:tcPr>
          <w:p w14:paraId="73C918BF" w14:textId="77777777" w:rsidR="00EA391A" w:rsidRPr="00EA391A" w:rsidRDefault="00EA391A" w:rsidP="00EA391A">
            <w:pPr>
              <w:pStyle w:val="TableTextListBullet"/>
            </w:pPr>
            <w:r w:rsidRPr="00EA391A">
              <w:t>understand the nature of intercultural communication such as register and body language</w:t>
            </w:r>
          </w:p>
        </w:tc>
        <w:tc>
          <w:tcPr>
            <w:tcW w:w="3024" w:type="dxa"/>
            <w:tcBorders>
              <w:left w:val="single" w:sz="4" w:space="0" w:color="000000"/>
              <w:right w:val="single" w:sz="4" w:space="0" w:color="auto"/>
            </w:tcBorders>
          </w:tcPr>
          <w:p w14:paraId="04C74EE7" w14:textId="77777777" w:rsidR="00EA391A" w:rsidRPr="00276769" w:rsidRDefault="00EA391A" w:rsidP="00EA391A">
            <w:pPr>
              <w:pStyle w:val="TableTextListBullet"/>
              <w:numPr>
                <w:ilvl w:val="0"/>
                <w:numId w:val="0"/>
              </w:numPr>
              <w:rPr>
                <w:lang w:eastAsia="en-AU"/>
              </w:rPr>
            </w:pPr>
          </w:p>
        </w:tc>
      </w:tr>
      <w:tr w:rsidR="00EA391A" w:rsidRPr="00AA31AC" w14:paraId="22B449CE" w14:textId="77777777" w:rsidTr="00AF65D2">
        <w:trPr>
          <w:jc w:val="center"/>
        </w:trPr>
        <w:tc>
          <w:tcPr>
            <w:tcW w:w="3024" w:type="dxa"/>
            <w:tcBorders>
              <w:left w:val="single" w:sz="4" w:space="0" w:color="000000"/>
            </w:tcBorders>
          </w:tcPr>
          <w:p w14:paraId="16C6B1FD" w14:textId="117DFAEB" w:rsidR="00EA391A" w:rsidRPr="0003421E" w:rsidRDefault="00EA391A" w:rsidP="00EA391A">
            <w:pPr>
              <w:pStyle w:val="TableTextListBullet"/>
            </w:pPr>
            <w:r w:rsidRPr="0003421E">
              <w:t>understand that customs and traditions, including language, may vary within a culture, as well as between cultures</w:t>
            </w:r>
            <w:r w:rsidR="00DF4BF3" w:rsidRPr="0003421E">
              <w:t>, and across time</w:t>
            </w:r>
          </w:p>
        </w:tc>
        <w:tc>
          <w:tcPr>
            <w:tcW w:w="3024" w:type="dxa"/>
            <w:tcBorders>
              <w:left w:val="single" w:sz="4" w:space="0" w:color="000000"/>
              <w:right w:val="single" w:sz="4" w:space="0" w:color="auto"/>
            </w:tcBorders>
          </w:tcPr>
          <w:p w14:paraId="5FA6FC11" w14:textId="218A1E94" w:rsidR="00EA391A" w:rsidRPr="0003421E" w:rsidRDefault="00EA391A" w:rsidP="00EA391A">
            <w:pPr>
              <w:pStyle w:val="TableTextListBullet"/>
            </w:pPr>
            <w:r w:rsidRPr="0003421E">
              <w:t>evaluate how customs and traditions, including language, may vary within a culture, as well as between cultures</w:t>
            </w:r>
            <w:r w:rsidR="00DF4BF3" w:rsidRPr="0003421E">
              <w:t>, and across time</w:t>
            </w:r>
          </w:p>
        </w:tc>
        <w:tc>
          <w:tcPr>
            <w:tcW w:w="3024" w:type="dxa"/>
            <w:tcBorders>
              <w:left w:val="single" w:sz="4" w:space="0" w:color="000000"/>
              <w:right w:val="single" w:sz="4" w:space="0" w:color="auto"/>
            </w:tcBorders>
          </w:tcPr>
          <w:p w14:paraId="24210B1E" w14:textId="77777777" w:rsidR="00EA391A" w:rsidRPr="00276769" w:rsidRDefault="00EA391A" w:rsidP="00EA391A">
            <w:pPr>
              <w:pStyle w:val="TableTextListBullet"/>
              <w:numPr>
                <w:ilvl w:val="0"/>
                <w:numId w:val="0"/>
              </w:numPr>
              <w:rPr>
                <w:lang w:eastAsia="en-AU"/>
              </w:rPr>
            </w:pPr>
          </w:p>
        </w:tc>
      </w:tr>
      <w:tr w:rsidR="00EA391A" w:rsidRPr="00AA31AC" w14:paraId="4223603C" w14:textId="77777777" w:rsidTr="00AF65D2">
        <w:trPr>
          <w:jc w:val="center"/>
        </w:trPr>
        <w:tc>
          <w:tcPr>
            <w:tcW w:w="3024" w:type="dxa"/>
            <w:tcBorders>
              <w:left w:val="single" w:sz="4" w:space="0" w:color="000000"/>
              <w:bottom w:val="single" w:sz="4" w:space="0" w:color="000000"/>
            </w:tcBorders>
          </w:tcPr>
          <w:p w14:paraId="79801762" w14:textId="77777777" w:rsidR="00EA391A" w:rsidRPr="00A155A7" w:rsidRDefault="00EA391A" w:rsidP="00EA391A">
            <w:pPr>
              <w:pStyle w:val="TableTextListBullet"/>
            </w:pPr>
            <w:r w:rsidRPr="00A155A7">
              <w:t>reflect on and monitor own language learning and intercultural experiences</w:t>
            </w:r>
          </w:p>
        </w:tc>
        <w:tc>
          <w:tcPr>
            <w:tcW w:w="3024" w:type="dxa"/>
            <w:tcBorders>
              <w:left w:val="single" w:sz="4" w:space="0" w:color="000000"/>
              <w:bottom w:val="single" w:sz="4" w:space="0" w:color="000000"/>
              <w:right w:val="single" w:sz="4" w:space="0" w:color="auto"/>
            </w:tcBorders>
          </w:tcPr>
          <w:p w14:paraId="420E099B" w14:textId="77777777" w:rsidR="00EA391A" w:rsidRPr="00EA391A" w:rsidRDefault="00EA391A" w:rsidP="00EA391A">
            <w:pPr>
              <w:pStyle w:val="TableTextListBullet"/>
            </w:pPr>
            <w:r w:rsidRPr="00EA391A">
              <w:t xml:space="preserve">analyse, reflect on and monitor own language learning and intercultural experiences </w:t>
            </w:r>
          </w:p>
        </w:tc>
        <w:tc>
          <w:tcPr>
            <w:tcW w:w="3024" w:type="dxa"/>
            <w:tcBorders>
              <w:left w:val="single" w:sz="4" w:space="0" w:color="000000"/>
              <w:bottom w:val="single" w:sz="4" w:space="0" w:color="000000"/>
              <w:right w:val="single" w:sz="4" w:space="0" w:color="auto"/>
            </w:tcBorders>
          </w:tcPr>
          <w:p w14:paraId="2F9354A7" w14:textId="77777777" w:rsidR="00EA391A" w:rsidRPr="00276769" w:rsidRDefault="00B12D8B" w:rsidP="00EA391A">
            <w:pPr>
              <w:pStyle w:val="TableTextListBullet"/>
              <w:rPr>
                <w:lang w:eastAsia="en-AU"/>
              </w:rPr>
            </w:pPr>
            <w:r>
              <w:t>self-</w:t>
            </w:r>
            <w:r w:rsidRPr="007F7DB7">
              <w:t xml:space="preserve">reflect on </w:t>
            </w:r>
            <w:r>
              <w:t>language learning</w:t>
            </w:r>
            <w:r w:rsidRPr="00276769">
              <w:t xml:space="preserve"> </w:t>
            </w:r>
          </w:p>
        </w:tc>
      </w:tr>
      <w:tr w:rsidR="001039F5" w:rsidRPr="00AA31AC" w14:paraId="5E22DD2D"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22FC845" w14:textId="77777777" w:rsidR="001039F5" w:rsidRPr="00AA31AC" w:rsidRDefault="001039F5" w:rsidP="00AF65D2">
            <w:pPr>
              <w:pStyle w:val="TabletextBold0"/>
            </w:pPr>
            <w:r w:rsidRPr="00AA31AC">
              <w:t xml:space="preserve">Values, </w:t>
            </w:r>
            <w:r>
              <w:t>b</w:t>
            </w:r>
            <w:r w:rsidRPr="00AA31AC">
              <w:t>eliefs</w:t>
            </w:r>
            <w:r>
              <w:t xml:space="preserve"> and p</w:t>
            </w:r>
            <w:r w:rsidRPr="00AA31AC">
              <w:t>erspectives</w:t>
            </w:r>
          </w:p>
        </w:tc>
      </w:tr>
      <w:tr w:rsidR="00EA391A" w:rsidRPr="00AA31AC" w14:paraId="4AE26FE1" w14:textId="77777777" w:rsidTr="00AF65D2">
        <w:trPr>
          <w:jc w:val="center"/>
        </w:trPr>
        <w:tc>
          <w:tcPr>
            <w:tcW w:w="3024" w:type="dxa"/>
            <w:tcBorders>
              <w:top w:val="single" w:sz="4" w:space="0" w:color="000000"/>
              <w:left w:val="single" w:sz="4" w:space="0" w:color="000000"/>
            </w:tcBorders>
          </w:tcPr>
          <w:p w14:paraId="7A8BE694" w14:textId="77777777" w:rsidR="00EA391A" w:rsidRPr="00A155A7" w:rsidRDefault="00EA391A" w:rsidP="00EA391A">
            <w:pPr>
              <w:pStyle w:val="TableTextListBullet"/>
            </w:pPr>
            <w:r w:rsidRPr="00A155A7">
              <w:t>explore changing values, beliefs and perspectives in the search for a sustainable future such as demographic, intergenerational, traditional/modern contexts</w:t>
            </w:r>
          </w:p>
        </w:tc>
        <w:tc>
          <w:tcPr>
            <w:tcW w:w="3024" w:type="dxa"/>
            <w:tcBorders>
              <w:top w:val="single" w:sz="4" w:space="0" w:color="000000"/>
              <w:left w:val="single" w:sz="4" w:space="0" w:color="000000"/>
              <w:right w:val="single" w:sz="4" w:space="0" w:color="auto"/>
            </w:tcBorders>
          </w:tcPr>
          <w:p w14:paraId="6419B6CC" w14:textId="77777777" w:rsidR="00EA391A" w:rsidRPr="00EA391A" w:rsidRDefault="00EA391A" w:rsidP="00EA391A">
            <w:pPr>
              <w:pStyle w:val="TableTextListBullet"/>
            </w:pPr>
            <w:r w:rsidRPr="00EA391A">
              <w:t>analyse changing values, beliefs and perspectives with empathy in the search for a sustainable future such as demographic, intergenerational, traditional/modern contexts</w:t>
            </w:r>
          </w:p>
        </w:tc>
        <w:tc>
          <w:tcPr>
            <w:tcW w:w="3024" w:type="dxa"/>
            <w:tcBorders>
              <w:top w:val="single" w:sz="4" w:space="0" w:color="000000"/>
              <w:left w:val="single" w:sz="4" w:space="0" w:color="000000"/>
              <w:right w:val="single" w:sz="4" w:space="0" w:color="auto"/>
            </w:tcBorders>
          </w:tcPr>
          <w:p w14:paraId="498693D7" w14:textId="77777777" w:rsidR="00EA391A" w:rsidRPr="00AA31AC" w:rsidRDefault="00EA391A" w:rsidP="00EA391A">
            <w:pPr>
              <w:tabs>
                <w:tab w:val="left" w:pos="267"/>
              </w:tabs>
              <w:spacing w:before="60"/>
              <w:ind w:left="454" w:hanging="284"/>
              <w:rPr>
                <w:rFonts w:cs="Times New (W1)"/>
              </w:rPr>
            </w:pPr>
          </w:p>
        </w:tc>
      </w:tr>
      <w:tr w:rsidR="00EA391A" w:rsidRPr="00AA31AC" w14:paraId="071C9EA0" w14:textId="77777777" w:rsidTr="00AF65D2">
        <w:trPr>
          <w:jc w:val="center"/>
        </w:trPr>
        <w:tc>
          <w:tcPr>
            <w:tcW w:w="3024" w:type="dxa"/>
            <w:tcBorders>
              <w:left w:val="single" w:sz="4" w:space="0" w:color="000000"/>
            </w:tcBorders>
          </w:tcPr>
          <w:p w14:paraId="6BEADD3B" w14:textId="77777777" w:rsidR="00EA391A" w:rsidRPr="00A155A7" w:rsidRDefault="00EA391A" w:rsidP="00EA391A">
            <w:pPr>
              <w:pStyle w:val="TableTextListBullet"/>
            </w:pPr>
            <w:r w:rsidRPr="00A155A7">
              <w:t>understand how the changing world is perceived and communicated through cultural, intercultural and intracultural perspectives</w:t>
            </w:r>
          </w:p>
        </w:tc>
        <w:tc>
          <w:tcPr>
            <w:tcW w:w="3024" w:type="dxa"/>
            <w:tcBorders>
              <w:left w:val="single" w:sz="4" w:space="0" w:color="000000"/>
              <w:right w:val="single" w:sz="4" w:space="0" w:color="auto"/>
            </w:tcBorders>
          </w:tcPr>
          <w:p w14:paraId="2C36201D" w14:textId="77777777" w:rsidR="00EA391A" w:rsidRPr="00EA391A" w:rsidRDefault="00EA391A" w:rsidP="00EA391A">
            <w:pPr>
              <w:pStyle w:val="TableTextListBullet"/>
            </w:pPr>
            <w:r w:rsidRPr="00EA391A">
              <w:t xml:space="preserve">understand how the changing world is perceived and communicated through cultural, intercultural and intracultural perspectives </w:t>
            </w:r>
          </w:p>
        </w:tc>
        <w:tc>
          <w:tcPr>
            <w:tcW w:w="3024" w:type="dxa"/>
            <w:tcBorders>
              <w:left w:val="single" w:sz="4" w:space="0" w:color="000000"/>
              <w:right w:val="single" w:sz="4" w:space="0" w:color="auto"/>
            </w:tcBorders>
          </w:tcPr>
          <w:p w14:paraId="337ABFCB" w14:textId="77777777" w:rsidR="00EA391A" w:rsidRPr="00AA31AC" w:rsidRDefault="00EA391A" w:rsidP="00EA391A">
            <w:pPr>
              <w:tabs>
                <w:tab w:val="left" w:pos="267"/>
              </w:tabs>
              <w:spacing w:before="60"/>
              <w:ind w:left="454" w:hanging="284"/>
              <w:rPr>
                <w:rFonts w:cs="Times New (W1)"/>
              </w:rPr>
            </w:pPr>
          </w:p>
        </w:tc>
      </w:tr>
      <w:tr w:rsidR="00EA391A" w:rsidRPr="00AA31AC" w14:paraId="72BE6728" w14:textId="77777777" w:rsidTr="00AF65D2">
        <w:trPr>
          <w:jc w:val="center"/>
        </w:trPr>
        <w:tc>
          <w:tcPr>
            <w:tcW w:w="3024" w:type="dxa"/>
            <w:tcBorders>
              <w:left w:val="single" w:sz="4" w:space="0" w:color="000000"/>
              <w:bottom w:val="single" w:sz="4" w:space="0" w:color="000000"/>
            </w:tcBorders>
          </w:tcPr>
          <w:p w14:paraId="6FFE055D" w14:textId="77777777" w:rsidR="00EA391A" w:rsidRPr="00A155A7" w:rsidRDefault="00EA391A" w:rsidP="00EA391A">
            <w:pPr>
              <w:pStyle w:val="TableTextListBullet"/>
            </w:pPr>
            <w:r w:rsidRPr="00A155A7">
              <w:t>examine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7F20A52F" w14:textId="77777777" w:rsidR="00EA391A" w:rsidRPr="00EA391A" w:rsidRDefault="00EA391A" w:rsidP="00EA391A">
            <w:pPr>
              <w:pStyle w:val="TableTextListBullet"/>
            </w:pPr>
            <w:r w:rsidRPr="00EA391A">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226E0B90" w14:textId="77777777" w:rsidR="00EA391A" w:rsidRPr="00AA31AC" w:rsidRDefault="00EA391A" w:rsidP="00EA391A">
            <w:pPr>
              <w:tabs>
                <w:tab w:val="left" w:pos="267"/>
              </w:tabs>
              <w:spacing w:before="60"/>
              <w:ind w:left="454" w:hanging="284"/>
              <w:rPr>
                <w:rFonts w:cs="Times New (W1)"/>
              </w:rPr>
            </w:pPr>
          </w:p>
        </w:tc>
      </w:tr>
    </w:tbl>
    <w:p w14:paraId="5CBDB39F" w14:textId="77777777" w:rsidR="00D11C2C" w:rsidRDefault="00D11C2C" w:rsidP="001039F5">
      <w:pPr>
        <w:rPr>
          <w:b/>
        </w:rPr>
        <w:sectPr w:rsidR="00D11C2C" w:rsidSect="008509EE">
          <w:pgSz w:w="11906" w:h="16838"/>
          <w:pgMar w:top="1440" w:right="1440" w:bottom="1440" w:left="1440" w:header="567" w:footer="454" w:gutter="0"/>
          <w:cols w:space="708"/>
          <w:docGrid w:linePitch="360"/>
        </w:sectPr>
      </w:pPr>
    </w:p>
    <w:tbl>
      <w:tblPr>
        <w:tblW w:w="9072" w:type="dxa"/>
        <w:jc w:val="center"/>
        <w:tblLayout w:type="fixed"/>
        <w:tblLook w:val="0000" w:firstRow="0" w:lastRow="0" w:firstColumn="0" w:lastColumn="0" w:noHBand="0" w:noVBand="0"/>
      </w:tblPr>
      <w:tblGrid>
        <w:gridCol w:w="3024"/>
        <w:gridCol w:w="3024"/>
        <w:gridCol w:w="3024"/>
      </w:tblGrid>
      <w:tr w:rsidR="00344FB2" w:rsidRPr="00AA31AC" w14:paraId="6DF55DFF" w14:textId="77777777" w:rsidTr="00AF65D2">
        <w:trPr>
          <w:jc w:val="center"/>
        </w:trPr>
        <w:tc>
          <w:tcPr>
            <w:tcW w:w="3024" w:type="dxa"/>
            <w:tcBorders>
              <w:top w:val="single" w:sz="4" w:space="0" w:color="000000"/>
              <w:left w:val="single" w:sz="4" w:space="0" w:color="000000"/>
              <w:bottom w:val="single" w:sz="4" w:space="0" w:color="000000"/>
            </w:tcBorders>
          </w:tcPr>
          <w:p w14:paraId="4105F464" w14:textId="77777777" w:rsidR="00344FB2" w:rsidRPr="00AA31AC" w:rsidRDefault="00344FB2" w:rsidP="00AF65D2">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1C7D84E2" w14:textId="77777777" w:rsidR="00344FB2" w:rsidRPr="00AA31AC" w:rsidRDefault="00344FB2"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165FA2CD" w14:textId="77777777" w:rsidR="00344FB2" w:rsidRPr="00AA31AC" w:rsidRDefault="00344FB2" w:rsidP="00AF65D2">
            <w:pPr>
              <w:pStyle w:val="TableTextBoldcentred0"/>
            </w:pPr>
            <w:r w:rsidRPr="00AA31AC">
              <w:t>M Course</w:t>
            </w:r>
          </w:p>
        </w:tc>
      </w:tr>
      <w:tr w:rsidR="001039F5" w:rsidRPr="00AA31AC" w14:paraId="75A4A6A4"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7924036F" w14:textId="77777777" w:rsidR="001039F5" w:rsidRPr="00AA31AC" w:rsidRDefault="001039F5" w:rsidP="00AF65D2">
            <w:pPr>
              <w:pStyle w:val="TabletextBold0"/>
            </w:pPr>
            <w:r>
              <w:t>Features of</w:t>
            </w:r>
            <w:r w:rsidRPr="00AA31AC">
              <w:t xml:space="preserve"> </w:t>
            </w:r>
            <w:r>
              <w:t>l</w:t>
            </w:r>
            <w:r w:rsidRPr="00AA31AC">
              <w:t xml:space="preserve">anguage </w:t>
            </w:r>
            <w:r>
              <w:t>use</w:t>
            </w:r>
          </w:p>
        </w:tc>
      </w:tr>
      <w:tr w:rsidR="00EA391A" w:rsidRPr="00AA31AC" w14:paraId="7A13D004" w14:textId="77777777" w:rsidTr="00DF4BF3">
        <w:trPr>
          <w:jc w:val="center"/>
        </w:trPr>
        <w:tc>
          <w:tcPr>
            <w:tcW w:w="3024" w:type="dxa"/>
            <w:tcBorders>
              <w:top w:val="single" w:sz="4" w:space="0" w:color="000000"/>
              <w:left w:val="single" w:sz="4" w:space="0" w:color="000000"/>
            </w:tcBorders>
          </w:tcPr>
          <w:p w14:paraId="4899E261" w14:textId="77777777" w:rsidR="00EA391A" w:rsidRPr="00A155A7" w:rsidRDefault="00EA391A" w:rsidP="00EA391A">
            <w:pPr>
              <w:pStyle w:val="TableTextListBullet"/>
            </w:pPr>
            <w:r w:rsidRPr="00A155A7">
              <w:t>communicate ideas, concepts and opinions related to the changing world such as challenges and opportunities to share responsibilities</w:t>
            </w:r>
          </w:p>
        </w:tc>
        <w:tc>
          <w:tcPr>
            <w:tcW w:w="3024" w:type="dxa"/>
            <w:tcBorders>
              <w:top w:val="single" w:sz="4" w:space="0" w:color="000000"/>
              <w:left w:val="single" w:sz="4" w:space="0" w:color="000000"/>
              <w:right w:val="single" w:sz="4" w:space="0" w:color="auto"/>
            </w:tcBorders>
          </w:tcPr>
          <w:p w14:paraId="528E865E" w14:textId="77777777" w:rsidR="00EA391A" w:rsidRPr="00EA391A" w:rsidRDefault="00EA391A" w:rsidP="00EA391A">
            <w:pPr>
              <w:pStyle w:val="TableTextListBullet"/>
            </w:pPr>
            <w:r w:rsidRPr="00EA391A">
              <w:t>communicate ideas, concepts and opinions related to the changing world such as challenges and opportunities to share responsibilities</w:t>
            </w:r>
          </w:p>
        </w:tc>
        <w:tc>
          <w:tcPr>
            <w:tcW w:w="3024" w:type="dxa"/>
            <w:tcBorders>
              <w:top w:val="single" w:sz="4" w:space="0" w:color="000000"/>
              <w:left w:val="single" w:sz="4" w:space="0" w:color="000000"/>
              <w:right w:val="single" w:sz="4" w:space="0" w:color="auto"/>
            </w:tcBorders>
          </w:tcPr>
          <w:p w14:paraId="40C5A9E7" w14:textId="77777777" w:rsidR="00EA391A" w:rsidRPr="00AA31AC" w:rsidRDefault="00EA391A" w:rsidP="00EA391A">
            <w:pPr>
              <w:pStyle w:val="TableTextListBullet"/>
              <w:rPr>
                <w:rFonts w:cs="Times New (W1)"/>
              </w:rPr>
            </w:pPr>
            <w:r w:rsidRPr="00AF48BA">
              <w:t>communicate simple ideas</w:t>
            </w:r>
          </w:p>
        </w:tc>
      </w:tr>
      <w:tr w:rsidR="00DF4BF3" w:rsidRPr="00AA31AC" w14:paraId="31C3CC6D" w14:textId="77777777" w:rsidTr="00DF4BF3">
        <w:trPr>
          <w:jc w:val="center"/>
        </w:trPr>
        <w:tc>
          <w:tcPr>
            <w:tcW w:w="3024" w:type="dxa"/>
            <w:tcBorders>
              <w:left w:val="single" w:sz="4" w:space="0" w:color="000000"/>
            </w:tcBorders>
          </w:tcPr>
          <w:p w14:paraId="724EF55E" w14:textId="78A8148D" w:rsidR="00DF4BF3" w:rsidRPr="0003421E" w:rsidRDefault="00DF4BF3" w:rsidP="00DF4BF3">
            <w:pPr>
              <w:pStyle w:val="TableTextListBullet"/>
            </w:pPr>
            <w:r w:rsidRPr="0003421E">
              <w:t>collaborate to share ideas and understand perspectives</w:t>
            </w:r>
          </w:p>
        </w:tc>
        <w:tc>
          <w:tcPr>
            <w:tcW w:w="3024" w:type="dxa"/>
            <w:tcBorders>
              <w:left w:val="single" w:sz="4" w:space="0" w:color="000000"/>
              <w:right w:val="single" w:sz="4" w:space="0" w:color="auto"/>
            </w:tcBorders>
          </w:tcPr>
          <w:p w14:paraId="5A280DD5" w14:textId="632963B3" w:rsidR="00DF4BF3" w:rsidRPr="0003421E" w:rsidRDefault="00DF4BF3" w:rsidP="00DF4BF3">
            <w:pPr>
              <w:pStyle w:val="TableTextListBullet"/>
            </w:pPr>
            <w:r w:rsidRPr="0003421E">
              <w:t>collaborate to share ideas and understand perspectives</w:t>
            </w:r>
          </w:p>
        </w:tc>
        <w:tc>
          <w:tcPr>
            <w:tcW w:w="3024" w:type="dxa"/>
            <w:tcBorders>
              <w:left w:val="single" w:sz="4" w:space="0" w:color="000000"/>
              <w:right w:val="single" w:sz="4" w:space="0" w:color="auto"/>
            </w:tcBorders>
          </w:tcPr>
          <w:p w14:paraId="4DA799CB" w14:textId="45E2BB3E" w:rsidR="00DF4BF3" w:rsidRPr="0003421E" w:rsidRDefault="00DF4BF3" w:rsidP="00DF4BF3">
            <w:pPr>
              <w:pStyle w:val="TableTextListBullet"/>
            </w:pPr>
            <w:r w:rsidRPr="0003421E">
              <w:t>collaborate to share ideas and understand perspectives</w:t>
            </w:r>
          </w:p>
        </w:tc>
      </w:tr>
      <w:tr w:rsidR="00EA391A" w:rsidRPr="00AA31AC" w14:paraId="0ACE925B" w14:textId="77777777" w:rsidTr="00AF65D2">
        <w:trPr>
          <w:jc w:val="center"/>
        </w:trPr>
        <w:tc>
          <w:tcPr>
            <w:tcW w:w="3024" w:type="dxa"/>
            <w:tcBorders>
              <w:left w:val="single" w:sz="4" w:space="0" w:color="000000"/>
            </w:tcBorders>
          </w:tcPr>
          <w:p w14:paraId="65202622" w14:textId="77777777" w:rsidR="00EA391A" w:rsidRPr="00A155A7" w:rsidRDefault="00EA391A" w:rsidP="00EA391A">
            <w:pPr>
              <w:pStyle w:val="TableTextListBullet"/>
            </w:pPr>
            <w:r w:rsidRPr="00A155A7">
              <w:t>respond appropriately to audience, purpose and context in spoken and written interactions with consideration of gender, age or dialect</w:t>
            </w:r>
          </w:p>
        </w:tc>
        <w:tc>
          <w:tcPr>
            <w:tcW w:w="3024" w:type="dxa"/>
            <w:tcBorders>
              <w:left w:val="single" w:sz="4" w:space="0" w:color="000000"/>
              <w:right w:val="single" w:sz="4" w:space="0" w:color="auto"/>
            </w:tcBorders>
          </w:tcPr>
          <w:p w14:paraId="1D63C9C9" w14:textId="77777777" w:rsidR="00EA391A" w:rsidRPr="00EA391A" w:rsidRDefault="00EA391A" w:rsidP="00EA391A">
            <w:pPr>
              <w:pStyle w:val="TableTextListBullet"/>
            </w:pPr>
            <w:r w:rsidRPr="00EA391A">
              <w:t xml:space="preserve">respond appropriately to audience, purpose and context in spoken and written interactions with consideration of gender, age or dialect </w:t>
            </w:r>
          </w:p>
        </w:tc>
        <w:tc>
          <w:tcPr>
            <w:tcW w:w="3024" w:type="dxa"/>
            <w:tcBorders>
              <w:left w:val="single" w:sz="4" w:space="0" w:color="000000"/>
              <w:right w:val="single" w:sz="4" w:space="0" w:color="auto"/>
            </w:tcBorders>
          </w:tcPr>
          <w:p w14:paraId="1840D8EC" w14:textId="77777777" w:rsidR="00EA391A" w:rsidRPr="00AA31AC" w:rsidRDefault="00EA391A" w:rsidP="00EA391A">
            <w:pPr>
              <w:tabs>
                <w:tab w:val="left" w:pos="267"/>
              </w:tabs>
              <w:spacing w:before="60"/>
              <w:ind w:left="454" w:hanging="284"/>
              <w:rPr>
                <w:rFonts w:cs="Times New (W1)"/>
              </w:rPr>
            </w:pPr>
          </w:p>
        </w:tc>
      </w:tr>
      <w:tr w:rsidR="00EA391A" w:rsidRPr="00AA31AC" w14:paraId="068DB0CE" w14:textId="77777777" w:rsidTr="00AF65D2">
        <w:trPr>
          <w:jc w:val="center"/>
        </w:trPr>
        <w:tc>
          <w:tcPr>
            <w:tcW w:w="3024" w:type="dxa"/>
            <w:tcBorders>
              <w:left w:val="single" w:sz="4" w:space="0" w:color="000000"/>
            </w:tcBorders>
          </w:tcPr>
          <w:p w14:paraId="31D15E83" w14:textId="77777777" w:rsidR="00EA391A" w:rsidRPr="00A155A7" w:rsidRDefault="00EA391A" w:rsidP="00EA391A">
            <w:pPr>
              <w:pStyle w:val="TableTextListBullet"/>
            </w:pPr>
            <w:r w:rsidRPr="00A155A7">
              <w:t>use processes and strategies to make meaning when viewing, listening and reading</w:t>
            </w:r>
          </w:p>
        </w:tc>
        <w:tc>
          <w:tcPr>
            <w:tcW w:w="3024" w:type="dxa"/>
            <w:tcBorders>
              <w:left w:val="single" w:sz="4" w:space="0" w:color="000000"/>
              <w:right w:val="single" w:sz="4" w:space="0" w:color="auto"/>
            </w:tcBorders>
          </w:tcPr>
          <w:p w14:paraId="48239CEF" w14:textId="77777777" w:rsidR="00EA391A" w:rsidRPr="00EA391A" w:rsidRDefault="00EA391A" w:rsidP="00EA391A">
            <w:pPr>
              <w:pStyle w:val="TableTextListBullet"/>
            </w:pPr>
            <w:r w:rsidRPr="00EA391A">
              <w:t xml:space="preserve">evaluate and use processes and strategies to make meaning when viewing, listening and reading </w:t>
            </w:r>
          </w:p>
        </w:tc>
        <w:tc>
          <w:tcPr>
            <w:tcW w:w="3024" w:type="dxa"/>
            <w:tcBorders>
              <w:left w:val="single" w:sz="4" w:space="0" w:color="000000"/>
              <w:right w:val="single" w:sz="4" w:space="0" w:color="auto"/>
            </w:tcBorders>
          </w:tcPr>
          <w:p w14:paraId="19485265" w14:textId="77777777" w:rsidR="00EA391A" w:rsidRPr="00AA31AC" w:rsidRDefault="00EA391A" w:rsidP="00EA391A">
            <w:pPr>
              <w:tabs>
                <w:tab w:val="left" w:pos="267"/>
              </w:tabs>
              <w:spacing w:before="60"/>
              <w:ind w:left="454" w:hanging="284"/>
              <w:rPr>
                <w:rFonts w:cs="Times New (W1)"/>
              </w:rPr>
            </w:pPr>
          </w:p>
        </w:tc>
      </w:tr>
      <w:tr w:rsidR="00DF4BF3" w:rsidRPr="00AA31AC" w14:paraId="57C022B9" w14:textId="77777777" w:rsidTr="00AF65D2">
        <w:trPr>
          <w:jc w:val="center"/>
        </w:trPr>
        <w:tc>
          <w:tcPr>
            <w:tcW w:w="3024" w:type="dxa"/>
            <w:tcBorders>
              <w:left w:val="single" w:sz="4" w:space="0" w:color="000000"/>
              <w:bottom w:val="single" w:sz="4" w:space="0" w:color="000000"/>
            </w:tcBorders>
          </w:tcPr>
          <w:p w14:paraId="04C48696" w14:textId="17C33C83" w:rsidR="00DF4BF3" w:rsidRPr="0003421E" w:rsidRDefault="00DF4BF3" w:rsidP="00DF4BF3">
            <w:pPr>
              <w:pStyle w:val="TableTextListBullet"/>
            </w:pPr>
            <w:r w:rsidRPr="0003421E">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026BE15E" w14:textId="37F52D94" w:rsidR="00DF4BF3" w:rsidRPr="0003421E" w:rsidRDefault="00DF4BF3" w:rsidP="00DF4BF3">
            <w:pPr>
              <w:pStyle w:val="TableTextListBullet"/>
            </w:pPr>
            <w:r w:rsidRPr="0003421E">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7FB18173" w14:textId="77777777" w:rsidR="00DF4BF3" w:rsidRPr="00AA31AC" w:rsidRDefault="00DF4BF3" w:rsidP="00DF4BF3">
            <w:pPr>
              <w:pStyle w:val="TableTextListBullet"/>
              <w:rPr>
                <w:rFonts w:cs="Times New (W1)"/>
              </w:rPr>
            </w:pPr>
            <w:r w:rsidRPr="00AF48CF">
              <w:t xml:space="preserve">apply </w:t>
            </w:r>
            <w:r>
              <w:t>identified grammatical features and functions (see appendix)</w:t>
            </w:r>
          </w:p>
        </w:tc>
      </w:tr>
      <w:tr w:rsidR="001039F5" w:rsidRPr="00AA31AC" w14:paraId="1B92B709"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100ED0D" w14:textId="77777777" w:rsidR="001039F5" w:rsidRPr="00AA31AC" w:rsidRDefault="001039F5" w:rsidP="00AF65D2">
            <w:pPr>
              <w:pStyle w:val="TabletextBold0"/>
            </w:pPr>
            <w:r>
              <w:t>Reflection</w:t>
            </w:r>
          </w:p>
        </w:tc>
      </w:tr>
      <w:tr w:rsidR="001039F5" w:rsidRPr="00AA31AC" w14:paraId="42AB4765" w14:textId="77777777" w:rsidTr="00AF65D2">
        <w:trPr>
          <w:jc w:val="center"/>
        </w:trPr>
        <w:tc>
          <w:tcPr>
            <w:tcW w:w="3024" w:type="dxa"/>
            <w:tcBorders>
              <w:top w:val="single" w:sz="4" w:space="0" w:color="000000"/>
              <w:left w:val="single" w:sz="4" w:space="0" w:color="000000"/>
              <w:bottom w:val="single" w:sz="4" w:space="0" w:color="000000"/>
            </w:tcBorders>
          </w:tcPr>
          <w:p w14:paraId="6684874B" w14:textId="77777777" w:rsidR="001039F5" w:rsidRPr="00A1060A" w:rsidRDefault="00A155A7" w:rsidP="00A155A7">
            <w:pPr>
              <w:pStyle w:val="TableTextListBullet"/>
              <w:rPr>
                <w:rFonts w:cs="Times New (W1)"/>
              </w:rPr>
            </w:pPr>
            <w:r w:rsidRPr="00A155A7">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05474857" w14:textId="77777777" w:rsidR="001039F5" w:rsidRPr="00AA31AC" w:rsidRDefault="00EA391A" w:rsidP="00EA391A">
            <w:pPr>
              <w:pStyle w:val="TableTextListBullet"/>
              <w:rPr>
                <w:rFonts w:cs="Times New (W1)"/>
              </w:rPr>
            </w:pPr>
            <w:r w:rsidRPr="00EA391A">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1AAEE59C" w14:textId="77777777" w:rsidR="001039F5" w:rsidRPr="00AA31AC" w:rsidRDefault="001039F5" w:rsidP="00EA391A">
            <w:pPr>
              <w:pStyle w:val="TableTextListBullet"/>
              <w:rPr>
                <w:rFonts w:cs="Times New (W1)"/>
              </w:rPr>
            </w:pPr>
            <w:r w:rsidRPr="00276769">
              <w:t>self-reflect on learning</w:t>
            </w:r>
            <w:r w:rsidR="00B12D8B">
              <w:t xml:space="preserve"> processes</w:t>
            </w:r>
          </w:p>
        </w:tc>
      </w:tr>
    </w:tbl>
    <w:p w14:paraId="3FDED099" w14:textId="77777777" w:rsidR="001039F5" w:rsidRPr="00AA31AC" w:rsidRDefault="001039F5" w:rsidP="001039F5">
      <w:pPr>
        <w:pStyle w:val="Heading3"/>
      </w:pPr>
      <w:r w:rsidRPr="00AA31AC">
        <w:t>A guide to reading and implementing content descriptions</w:t>
      </w:r>
    </w:p>
    <w:p w14:paraId="61F54E6E" w14:textId="77777777" w:rsidR="00344FB2" w:rsidRPr="00A25713" w:rsidRDefault="00344FB2" w:rsidP="00344FB2">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ACEAB6E" w14:textId="77777777" w:rsidR="00344FB2" w:rsidRDefault="00344FB2" w:rsidP="00344FB2">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59349CC" w14:textId="77777777" w:rsidR="001039F5" w:rsidRPr="00AA31AC" w:rsidRDefault="001039F5" w:rsidP="001039F5">
      <w:pPr>
        <w:pStyle w:val="Heading2"/>
        <w:rPr>
          <w:szCs w:val="22"/>
          <w:lang w:val="en-US"/>
        </w:rPr>
      </w:pPr>
      <w:r w:rsidRPr="00AA31AC">
        <w:t>Assessment</w:t>
      </w:r>
    </w:p>
    <w:p w14:paraId="4B6F6FE3" w14:textId="7173F4FF" w:rsidR="008509EE" w:rsidRPr="00AA31AC" w:rsidRDefault="008509EE" w:rsidP="008509EE">
      <w:pPr>
        <w:rPr>
          <w:lang w:val="en-US"/>
        </w:rPr>
      </w:pPr>
      <w:r w:rsidRPr="00AA31AC">
        <w:rPr>
          <w:lang w:val="en-US"/>
        </w:rPr>
        <w:t xml:space="preserve">Refer to </w:t>
      </w:r>
      <w:r>
        <w:rPr>
          <w:lang w:val="en-US"/>
        </w:rPr>
        <w:t>pages 9-11.</w:t>
      </w:r>
    </w:p>
    <w:p w14:paraId="3DDB227E" w14:textId="77777777" w:rsidR="00D11C2C" w:rsidRDefault="00D11C2C" w:rsidP="001039F5">
      <w:pPr>
        <w:spacing w:before="0"/>
        <w:rPr>
          <w:lang w:val="en-US"/>
        </w:rPr>
        <w:sectPr w:rsidR="00D11C2C" w:rsidSect="00D11C2C">
          <w:pgSz w:w="11906" w:h="16838"/>
          <w:pgMar w:top="1440" w:right="1440" w:bottom="1134" w:left="1440" w:header="567" w:footer="454" w:gutter="0"/>
          <w:cols w:space="708"/>
          <w:docGrid w:linePitch="360"/>
        </w:sectPr>
      </w:pPr>
    </w:p>
    <w:p w14:paraId="2129D74B" w14:textId="77777777" w:rsidR="001039F5" w:rsidRPr="00AA3C5C" w:rsidRDefault="001039F5" w:rsidP="001039F5">
      <w:pPr>
        <w:pStyle w:val="Heading1"/>
      </w:pPr>
      <w:bookmarkStart w:id="88" w:name="_Toc524421987"/>
      <w:bookmarkStart w:id="89" w:name="_Toc86325622"/>
      <w:r w:rsidRPr="00AA3C5C">
        <w:lastRenderedPageBreak/>
        <w:t>Diverse Perspectives</w:t>
      </w:r>
      <w:r w:rsidRPr="00AA3C5C">
        <w:tab/>
        <w:t>Value: 1.0</w:t>
      </w:r>
      <w:bookmarkEnd w:id="88"/>
      <w:bookmarkEnd w:id="89"/>
    </w:p>
    <w:p w14:paraId="5D351F34" w14:textId="77777777" w:rsidR="001039F5" w:rsidRPr="00AA3C5C" w:rsidRDefault="001039F5" w:rsidP="001039F5">
      <w:pPr>
        <w:tabs>
          <w:tab w:val="right" w:pos="9072"/>
        </w:tabs>
        <w:spacing w:before="0"/>
        <w:rPr>
          <w:rFonts w:eastAsia="Calibri"/>
          <w:b/>
          <w:bCs/>
          <w:sz w:val="24"/>
          <w:szCs w:val="22"/>
        </w:rPr>
      </w:pPr>
      <w:r w:rsidRPr="00AA3C5C">
        <w:rPr>
          <w:b/>
          <w:bCs/>
          <w:sz w:val="24"/>
          <w:szCs w:val="16"/>
        </w:rPr>
        <w:t>Diverse Perspectives</w:t>
      </w:r>
      <w:r w:rsidRPr="00AA3C5C">
        <w:rPr>
          <w:rFonts w:eastAsia="Calibri"/>
          <w:b/>
          <w:bCs/>
          <w:sz w:val="24"/>
          <w:szCs w:val="22"/>
        </w:rPr>
        <w:t xml:space="preserve"> a</w:t>
      </w:r>
      <w:r w:rsidRPr="00AA3C5C">
        <w:rPr>
          <w:rFonts w:eastAsia="Calibri"/>
          <w:b/>
          <w:bCs/>
          <w:sz w:val="24"/>
          <w:szCs w:val="22"/>
        </w:rPr>
        <w:tab/>
        <w:t>Value 0.5</w:t>
      </w:r>
    </w:p>
    <w:p w14:paraId="59FAE841" w14:textId="088AC770" w:rsidR="001039F5" w:rsidRDefault="001039F5" w:rsidP="001039F5">
      <w:pPr>
        <w:tabs>
          <w:tab w:val="right" w:pos="9072"/>
        </w:tabs>
        <w:spacing w:before="0" w:after="120"/>
        <w:rPr>
          <w:rFonts w:eastAsia="Calibri"/>
          <w:b/>
          <w:bCs/>
          <w:sz w:val="24"/>
          <w:szCs w:val="22"/>
        </w:rPr>
      </w:pPr>
      <w:r w:rsidRPr="00AA3C5C">
        <w:rPr>
          <w:b/>
          <w:bCs/>
          <w:sz w:val="24"/>
          <w:szCs w:val="16"/>
        </w:rPr>
        <w:t>Diverse Perspectives</w:t>
      </w:r>
      <w:r w:rsidRPr="00AA3C5C">
        <w:rPr>
          <w:rFonts w:eastAsia="Calibri"/>
          <w:b/>
          <w:bCs/>
          <w:sz w:val="24"/>
          <w:szCs w:val="22"/>
        </w:rPr>
        <w:t xml:space="preserve"> b</w:t>
      </w:r>
      <w:r w:rsidRPr="00AA3C5C">
        <w:rPr>
          <w:rFonts w:eastAsia="Calibri"/>
          <w:b/>
          <w:bCs/>
          <w:sz w:val="24"/>
          <w:szCs w:val="22"/>
        </w:rPr>
        <w:tab/>
        <w:t>Value 0.5</w:t>
      </w:r>
    </w:p>
    <w:p w14:paraId="09ACE1B4" w14:textId="77777777" w:rsidR="001039F5" w:rsidRPr="00AA31AC" w:rsidRDefault="001039F5" w:rsidP="001039F5">
      <w:pPr>
        <w:pStyle w:val="Heading2"/>
      </w:pPr>
      <w:r w:rsidRPr="00AA31AC">
        <w:t>Unit Description</w:t>
      </w:r>
    </w:p>
    <w:p w14:paraId="485B72EF" w14:textId="6C57D6DD" w:rsidR="001039F5" w:rsidRPr="0003421E" w:rsidRDefault="00A155A7" w:rsidP="00A155A7">
      <w:bookmarkStart w:id="90" w:name="_Hlk529528423"/>
      <w:r w:rsidRPr="00A155A7">
        <w:t>Students learn how culture and language are expressed and appreciated in diverse mediums to communicate, sustain and challenge thinking, behaviour and systems. Students examine and demonstrate an awareness of perspectives. They explore, through the target language, a diversity of cultural expressions</w:t>
      </w:r>
      <w:r w:rsidR="007C5DFB">
        <w:t xml:space="preserve"> such as</w:t>
      </w:r>
      <w:r w:rsidRPr="004F5805">
        <w:rPr>
          <w:color w:val="FF0000"/>
        </w:rPr>
        <w:t xml:space="preserve"> </w:t>
      </w:r>
      <w:r w:rsidRPr="0003421E">
        <w:t>the arts</w:t>
      </w:r>
      <w:r w:rsidR="004F5805" w:rsidRPr="0003421E">
        <w:t xml:space="preserve"> and </w:t>
      </w:r>
      <w:r w:rsidR="00C604F1" w:rsidRPr="0003421E">
        <w:t>science</w:t>
      </w:r>
      <w:r w:rsidR="004F5805" w:rsidRPr="0003421E">
        <w:t>s</w:t>
      </w:r>
      <w:r w:rsidRPr="0003421E">
        <w:t>.</w:t>
      </w:r>
      <w:bookmarkEnd w:id="90"/>
    </w:p>
    <w:p w14:paraId="77550BAB" w14:textId="77777777" w:rsidR="001039F5" w:rsidRPr="00AA31AC" w:rsidRDefault="001039F5" w:rsidP="001039F5">
      <w:pPr>
        <w:pStyle w:val="Heading2"/>
      </w:pPr>
      <w:r w:rsidRPr="00AA31AC">
        <w:t>Specific Unit Goals</w:t>
      </w:r>
    </w:p>
    <w:p w14:paraId="14AD9EF4" w14:textId="77777777" w:rsidR="001039F5" w:rsidRPr="00AA31AC" w:rsidRDefault="001039F5" w:rsidP="001039F5">
      <w:pPr>
        <w:rPr>
          <w:rFonts w:cs="Calibri"/>
          <w:szCs w:val="22"/>
        </w:rPr>
      </w:pPr>
      <w:r w:rsidRPr="00AA31AC">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1039F5" w:rsidRPr="00AA31AC" w14:paraId="1E823206" w14:textId="77777777" w:rsidTr="00AF65D2">
        <w:trPr>
          <w:jc w:val="center"/>
        </w:trPr>
        <w:tc>
          <w:tcPr>
            <w:tcW w:w="3024" w:type="dxa"/>
            <w:tcBorders>
              <w:top w:val="single" w:sz="4" w:space="0" w:color="000000"/>
              <w:left w:val="single" w:sz="4" w:space="0" w:color="000000"/>
              <w:bottom w:val="single" w:sz="4" w:space="0" w:color="000000"/>
            </w:tcBorders>
          </w:tcPr>
          <w:p w14:paraId="63B7A59E" w14:textId="77777777" w:rsidR="001039F5" w:rsidRPr="00AA31AC" w:rsidRDefault="001039F5" w:rsidP="00AF65D2">
            <w:pPr>
              <w:pStyle w:val="TableTextBoldcentred0"/>
            </w:pPr>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17599A55" w14:textId="77777777" w:rsidR="001039F5" w:rsidRPr="00AA31AC" w:rsidRDefault="001039F5"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638272FD" w14:textId="77777777" w:rsidR="001039F5" w:rsidRPr="00AA31AC" w:rsidRDefault="001039F5" w:rsidP="00AF65D2">
            <w:pPr>
              <w:pStyle w:val="TableTextBoldcentred0"/>
            </w:pPr>
            <w:r w:rsidRPr="00AA31AC">
              <w:t>M Course</w:t>
            </w:r>
          </w:p>
        </w:tc>
      </w:tr>
      <w:tr w:rsidR="001039F5" w:rsidRPr="00AA31AC" w14:paraId="7AD3DC7A" w14:textId="77777777" w:rsidTr="00014C58">
        <w:trPr>
          <w:jc w:val="center"/>
        </w:trPr>
        <w:tc>
          <w:tcPr>
            <w:tcW w:w="3024" w:type="dxa"/>
            <w:tcBorders>
              <w:top w:val="single" w:sz="4" w:space="0" w:color="000000"/>
              <w:left w:val="single" w:sz="4" w:space="0" w:color="000000"/>
            </w:tcBorders>
          </w:tcPr>
          <w:p w14:paraId="03C5C90E" w14:textId="77777777" w:rsidR="001039F5" w:rsidRPr="00041028" w:rsidRDefault="001039F5" w:rsidP="00A155A7">
            <w:pPr>
              <w:pStyle w:val="TableTextListBullet"/>
            </w:pPr>
            <w:r>
              <w:t>u</w:t>
            </w:r>
            <w:r w:rsidRPr="00041028">
              <w:t>nderstand how culture and language are expressed and appreciated in diverse mediums to communicate, sustain and challenge thinking</w:t>
            </w:r>
          </w:p>
        </w:tc>
        <w:tc>
          <w:tcPr>
            <w:tcW w:w="3024" w:type="dxa"/>
            <w:tcBorders>
              <w:top w:val="single" w:sz="4" w:space="0" w:color="000000"/>
              <w:left w:val="single" w:sz="4" w:space="0" w:color="000000"/>
              <w:right w:val="single" w:sz="4" w:space="0" w:color="auto"/>
            </w:tcBorders>
          </w:tcPr>
          <w:p w14:paraId="55BECC64" w14:textId="77777777" w:rsidR="001039F5" w:rsidRPr="00041028" w:rsidRDefault="001039F5" w:rsidP="00A155A7">
            <w:pPr>
              <w:pStyle w:val="TableTextListBullet"/>
            </w:pPr>
            <w:r>
              <w:t>u</w:t>
            </w:r>
            <w:r w:rsidRPr="00041028">
              <w:t>nderstand how culture and language are expressed and appreciated in diverse mediums to communicate, sustain and challenge thinking, behaviour and systems</w:t>
            </w:r>
          </w:p>
        </w:tc>
        <w:tc>
          <w:tcPr>
            <w:tcW w:w="3024" w:type="dxa"/>
            <w:tcBorders>
              <w:top w:val="single" w:sz="4" w:space="0" w:color="000000"/>
              <w:left w:val="single" w:sz="4" w:space="0" w:color="000000"/>
              <w:right w:val="single" w:sz="4" w:space="0" w:color="auto"/>
            </w:tcBorders>
          </w:tcPr>
          <w:p w14:paraId="13B3FBE9" w14:textId="77777777" w:rsidR="001039F5" w:rsidRPr="00041028" w:rsidRDefault="001039F5" w:rsidP="00A155A7">
            <w:pPr>
              <w:pStyle w:val="TableTextListBullet"/>
            </w:pPr>
            <w:r>
              <w:t>u</w:t>
            </w:r>
            <w:r w:rsidRPr="00041028">
              <w:t>nderstand how culture and language are expressed and appreciated in diverse mediums</w:t>
            </w:r>
          </w:p>
        </w:tc>
      </w:tr>
      <w:tr w:rsidR="00630C93" w:rsidRPr="00AA31AC" w14:paraId="30776520" w14:textId="77777777" w:rsidTr="00014C58">
        <w:trPr>
          <w:jc w:val="center"/>
        </w:trPr>
        <w:tc>
          <w:tcPr>
            <w:tcW w:w="3024" w:type="dxa"/>
            <w:tcBorders>
              <w:left w:val="single" w:sz="4" w:space="0" w:color="000000"/>
              <w:bottom w:val="single" w:sz="4" w:space="0" w:color="000000"/>
            </w:tcBorders>
          </w:tcPr>
          <w:p w14:paraId="3CC4B91E" w14:textId="6DBB02D7" w:rsidR="00630C93" w:rsidRDefault="00630C93" w:rsidP="00630C93">
            <w:pPr>
              <w:pStyle w:val="TableTextListBullet"/>
            </w:pPr>
            <w:r>
              <w:t xml:space="preserve">understand the diversity, variability and fluidity of language use </w:t>
            </w:r>
          </w:p>
        </w:tc>
        <w:tc>
          <w:tcPr>
            <w:tcW w:w="3024" w:type="dxa"/>
            <w:tcBorders>
              <w:left w:val="single" w:sz="4" w:space="0" w:color="000000"/>
              <w:bottom w:val="single" w:sz="4" w:space="0" w:color="000000"/>
              <w:right w:val="single" w:sz="4" w:space="0" w:color="auto"/>
            </w:tcBorders>
          </w:tcPr>
          <w:p w14:paraId="61FE82DF" w14:textId="23AA2850" w:rsidR="00630C93" w:rsidRDefault="00630C93" w:rsidP="00630C93">
            <w:pPr>
              <w:pStyle w:val="TableTextListBullet"/>
            </w:pPr>
            <w:r>
              <w:t xml:space="preserve">understand the diversity, variability and fluidity of language </w:t>
            </w:r>
            <w:r w:rsidR="00014C58">
              <w:t>use</w:t>
            </w:r>
          </w:p>
        </w:tc>
        <w:tc>
          <w:tcPr>
            <w:tcW w:w="3024" w:type="dxa"/>
            <w:tcBorders>
              <w:left w:val="single" w:sz="4" w:space="0" w:color="000000"/>
              <w:bottom w:val="single" w:sz="4" w:space="0" w:color="000000"/>
              <w:right w:val="single" w:sz="4" w:space="0" w:color="auto"/>
            </w:tcBorders>
          </w:tcPr>
          <w:p w14:paraId="7BEF9015" w14:textId="77777777" w:rsidR="00630C93" w:rsidRDefault="00630C93" w:rsidP="00630C93">
            <w:pPr>
              <w:pStyle w:val="TableTextListBullet"/>
              <w:numPr>
                <w:ilvl w:val="0"/>
                <w:numId w:val="0"/>
              </w:numPr>
              <w:ind w:left="340"/>
            </w:pPr>
          </w:p>
        </w:tc>
      </w:tr>
    </w:tbl>
    <w:p w14:paraId="2CBE356C" w14:textId="77777777" w:rsidR="001039F5" w:rsidRPr="00AA31AC" w:rsidRDefault="001039F5" w:rsidP="001039F5">
      <w:pPr>
        <w:pStyle w:val="Heading2"/>
      </w:pPr>
      <w:r w:rsidRPr="00AA31AC">
        <w:t>Content</w:t>
      </w:r>
      <w:r w:rsidR="00E86B02">
        <w:t xml:space="preserve"> Descriptions</w:t>
      </w:r>
    </w:p>
    <w:p w14:paraId="181448E1" w14:textId="77777777" w:rsidR="001039F5" w:rsidRPr="00AA31AC" w:rsidRDefault="001039F5" w:rsidP="001039F5">
      <w:r w:rsidRPr="00AA31AC">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1039F5" w:rsidRPr="00AA31AC" w14:paraId="1C84F74F" w14:textId="77777777" w:rsidTr="00AF65D2">
        <w:trPr>
          <w:jc w:val="center"/>
        </w:trPr>
        <w:tc>
          <w:tcPr>
            <w:tcW w:w="3024" w:type="dxa"/>
            <w:tcBorders>
              <w:top w:val="single" w:sz="4" w:space="0" w:color="000000"/>
              <w:left w:val="single" w:sz="4" w:space="0" w:color="000000"/>
              <w:bottom w:val="single" w:sz="4" w:space="0" w:color="000000"/>
            </w:tcBorders>
          </w:tcPr>
          <w:p w14:paraId="5D3C8EA4" w14:textId="77777777" w:rsidR="001039F5" w:rsidRPr="00AA31AC" w:rsidRDefault="001039F5" w:rsidP="00AF65D2">
            <w:pPr>
              <w:pStyle w:val="TableTextBoldcentred0"/>
            </w:pPr>
            <w:bookmarkStart w:id="91" w:name="_Hlk2171325"/>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77391E8A" w14:textId="77777777" w:rsidR="001039F5" w:rsidRPr="00AA31AC" w:rsidRDefault="001039F5"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655582BA" w14:textId="77777777" w:rsidR="001039F5" w:rsidRPr="00AA31AC" w:rsidRDefault="001039F5" w:rsidP="00AF65D2">
            <w:pPr>
              <w:pStyle w:val="TableTextBoldcentred0"/>
            </w:pPr>
            <w:r w:rsidRPr="00AA31AC">
              <w:t>M Course</w:t>
            </w:r>
          </w:p>
        </w:tc>
      </w:tr>
      <w:bookmarkEnd w:id="91"/>
      <w:tr w:rsidR="001039F5" w:rsidRPr="00AA31AC" w14:paraId="7090B1A1"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34104E18" w14:textId="77777777" w:rsidR="001039F5" w:rsidRPr="00AA31AC" w:rsidRDefault="001039F5" w:rsidP="00AF65D2">
            <w:pPr>
              <w:pStyle w:val="TabletextBold0"/>
            </w:pPr>
            <w:r>
              <w:t>Engaging with t</w:t>
            </w:r>
            <w:r w:rsidRPr="00AA31AC">
              <w:t>ext</w:t>
            </w:r>
            <w:r>
              <w:t>s</w:t>
            </w:r>
          </w:p>
        </w:tc>
      </w:tr>
      <w:tr w:rsidR="007F7DB7" w:rsidRPr="00AA31AC" w14:paraId="1C5B0568" w14:textId="77777777" w:rsidTr="00AF65D2">
        <w:trPr>
          <w:jc w:val="center"/>
        </w:trPr>
        <w:tc>
          <w:tcPr>
            <w:tcW w:w="3024" w:type="dxa"/>
            <w:tcBorders>
              <w:top w:val="single" w:sz="4" w:space="0" w:color="000000"/>
              <w:left w:val="single" w:sz="4" w:space="0" w:color="000000"/>
            </w:tcBorders>
          </w:tcPr>
          <w:p w14:paraId="79FB4F31" w14:textId="1C2DF2E0" w:rsidR="007F7DB7" w:rsidRPr="0003421E" w:rsidRDefault="007F7DB7" w:rsidP="007F7DB7">
            <w:pPr>
              <w:pStyle w:val="TableTextListBullet"/>
            </w:pPr>
            <w:r w:rsidRPr="0003421E">
              <w:t xml:space="preserve">analyse a variety of increasingly complex texts that explore diverse perspectives that sustain and/or challenge thinking, behaviour and systems, such as literary, </w:t>
            </w:r>
            <w:r w:rsidR="007C5DFB" w:rsidRPr="0003421E">
              <w:t>visual, performing</w:t>
            </w:r>
            <w:r w:rsidRPr="0003421E">
              <w:t xml:space="preserve"> arts</w:t>
            </w:r>
            <w:r w:rsidR="007C5DFB" w:rsidRPr="0003421E">
              <w:t xml:space="preserve"> and sciences</w:t>
            </w:r>
          </w:p>
        </w:tc>
        <w:tc>
          <w:tcPr>
            <w:tcW w:w="3024" w:type="dxa"/>
            <w:tcBorders>
              <w:top w:val="single" w:sz="4" w:space="0" w:color="000000"/>
              <w:left w:val="single" w:sz="4" w:space="0" w:color="000000"/>
              <w:right w:val="single" w:sz="4" w:space="0" w:color="auto"/>
            </w:tcBorders>
          </w:tcPr>
          <w:p w14:paraId="391A059C" w14:textId="1C130544" w:rsidR="007F7DB7" w:rsidRPr="0003421E" w:rsidRDefault="007F7DB7" w:rsidP="007F7DB7">
            <w:pPr>
              <w:pStyle w:val="TableTextListBullet"/>
            </w:pPr>
            <w:r w:rsidRPr="0003421E">
              <w:t>critically analyse a variety of increasingly complex texts that explore diverse perspectives that sustain and/or challenge thinking, behaviour and systems, such as literary, visual</w:t>
            </w:r>
            <w:r w:rsidR="007C5DFB" w:rsidRPr="0003421E">
              <w:t>,</w:t>
            </w:r>
            <w:r w:rsidRPr="0003421E">
              <w:t xml:space="preserve"> performing arts </w:t>
            </w:r>
            <w:r w:rsidR="007C5DFB" w:rsidRPr="0003421E">
              <w:t>and sciences</w:t>
            </w:r>
          </w:p>
        </w:tc>
        <w:tc>
          <w:tcPr>
            <w:tcW w:w="3024" w:type="dxa"/>
            <w:tcBorders>
              <w:top w:val="single" w:sz="4" w:space="0" w:color="000000"/>
              <w:left w:val="single" w:sz="4" w:space="0" w:color="000000"/>
              <w:right w:val="single" w:sz="4" w:space="0" w:color="auto"/>
            </w:tcBorders>
          </w:tcPr>
          <w:p w14:paraId="3656006C" w14:textId="7B8BA957" w:rsidR="007F7DB7" w:rsidRPr="0003421E" w:rsidRDefault="007F7DB7" w:rsidP="007F7DB7">
            <w:pPr>
              <w:pStyle w:val="TableTextListBullet"/>
              <w:rPr>
                <w:rFonts w:cs="Times New (W1)"/>
              </w:rPr>
            </w:pPr>
            <w:r w:rsidRPr="0003421E">
              <w:t>explore and respond to a variety of literary, visual</w:t>
            </w:r>
            <w:r w:rsidR="007C5DFB" w:rsidRPr="0003421E">
              <w:t xml:space="preserve">, </w:t>
            </w:r>
            <w:r w:rsidRPr="0003421E">
              <w:t>performing arts</w:t>
            </w:r>
            <w:r w:rsidR="007C5DFB" w:rsidRPr="0003421E">
              <w:t xml:space="preserve"> and sciences</w:t>
            </w:r>
          </w:p>
        </w:tc>
      </w:tr>
      <w:tr w:rsidR="007F7DB7" w:rsidRPr="00AA31AC" w14:paraId="16642322" w14:textId="77777777" w:rsidTr="00AF65D2">
        <w:trPr>
          <w:jc w:val="center"/>
        </w:trPr>
        <w:tc>
          <w:tcPr>
            <w:tcW w:w="3024" w:type="dxa"/>
            <w:tcBorders>
              <w:left w:val="single" w:sz="4" w:space="0" w:color="000000"/>
              <w:bottom w:val="single" w:sz="4" w:space="0" w:color="000000"/>
            </w:tcBorders>
          </w:tcPr>
          <w:p w14:paraId="6AEB15E9" w14:textId="77777777" w:rsidR="007F7DB7" w:rsidRPr="000D5030" w:rsidRDefault="007F7DB7" w:rsidP="007F7DB7">
            <w:pPr>
              <w:pStyle w:val="TableTextListBullet"/>
            </w:pPr>
            <w:r w:rsidRPr="000D5030">
              <w:t>create a variety of texts for different purposes to demonstrate an awareness of differing perspectives</w:t>
            </w:r>
          </w:p>
        </w:tc>
        <w:tc>
          <w:tcPr>
            <w:tcW w:w="3024" w:type="dxa"/>
            <w:tcBorders>
              <w:left w:val="single" w:sz="4" w:space="0" w:color="000000"/>
              <w:bottom w:val="single" w:sz="4" w:space="0" w:color="000000"/>
              <w:right w:val="single" w:sz="4" w:space="0" w:color="auto"/>
            </w:tcBorders>
          </w:tcPr>
          <w:p w14:paraId="57B46F26" w14:textId="77777777" w:rsidR="007F7DB7" w:rsidRPr="007F7DB7" w:rsidRDefault="007F7DB7" w:rsidP="007F7DB7">
            <w:pPr>
              <w:pStyle w:val="TableTextListBullet"/>
            </w:pPr>
            <w:r w:rsidRPr="007F7DB7">
              <w:t>create a variety of increasingly sustained texts for different purposes to demonstrate an awareness of differing perspectives</w:t>
            </w:r>
          </w:p>
        </w:tc>
        <w:tc>
          <w:tcPr>
            <w:tcW w:w="3024" w:type="dxa"/>
            <w:tcBorders>
              <w:left w:val="single" w:sz="4" w:space="0" w:color="000000"/>
              <w:bottom w:val="single" w:sz="4" w:space="0" w:color="000000"/>
              <w:right w:val="single" w:sz="4" w:space="0" w:color="auto"/>
            </w:tcBorders>
          </w:tcPr>
          <w:p w14:paraId="4018E709" w14:textId="77777777" w:rsidR="007F7DB7" w:rsidRPr="00AA31AC" w:rsidRDefault="007F7DB7" w:rsidP="007F7DB7">
            <w:pPr>
              <w:tabs>
                <w:tab w:val="left" w:pos="267"/>
              </w:tabs>
              <w:spacing w:before="60"/>
              <w:ind w:left="454" w:hanging="284"/>
              <w:rPr>
                <w:rFonts w:cs="Times New (W1)"/>
              </w:rPr>
            </w:pPr>
          </w:p>
        </w:tc>
      </w:tr>
    </w:tbl>
    <w:p w14:paraId="1AA4812E" w14:textId="77777777" w:rsidR="001039F5" w:rsidRDefault="001039F5" w:rsidP="001039F5">
      <w:r>
        <w:rPr>
          <w:b/>
        </w:rPr>
        <w:br w:type="page"/>
      </w:r>
    </w:p>
    <w:tbl>
      <w:tblPr>
        <w:tblW w:w="9072" w:type="dxa"/>
        <w:jc w:val="center"/>
        <w:tblLayout w:type="fixed"/>
        <w:tblLook w:val="0000" w:firstRow="0" w:lastRow="0" w:firstColumn="0" w:lastColumn="0" w:noHBand="0" w:noVBand="0"/>
      </w:tblPr>
      <w:tblGrid>
        <w:gridCol w:w="3024"/>
        <w:gridCol w:w="3024"/>
        <w:gridCol w:w="3024"/>
      </w:tblGrid>
      <w:tr w:rsidR="00344FB2" w:rsidRPr="00AA31AC" w14:paraId="23F3E7CF" w14:textId="77777777" w:rsidTr="00AF65D2">
        <w:trPr>
          <w:jc w:val="center"/>
        </w:trPr>
        <w:tc>
          <w:tcPr>
            <w:tcW w:w="3024" w:type="dxa"/>
            <w:tcBorders>
              <w:top w:val="single" w:sz="4" w:space="0" w:color="000000"/>
              <w:left w:val="single" w:sz="4" w:space="0" w:color="000000"/>
              <w:bottom w:val="single" w:sz="4" w:space="0" w:color="000000"/>
            </w:tcBorders>
          </w:tcPr>
          <w:p w14:paraId="33FC9389" w14:textId="77777777" w:rsidR="00344FB2" w:rsidRPr="00AA31AC" w:rsidRDefault="00344FB2" w:rsidP="00AF65D2">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7BB4AFBB" w14:textId="77777777" w:rsidR="00344FB2" w:rsidRPr="00AA31AC" w:rsidRDefault="00344FB2"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5DC68547" w14:textId="77777777" w:rsidR="00344FB2" w:rsidRPr="00AA31AC" w:rsidRDefault="00344FB2" w:rsidP="00AF65D2">
            <w:pPr>
              <w:pStyle w:val="TableTextBoldcentred0"/>
            </w:pPr>
            <w:r w:rsidRPr="00AA31AC">
              <w:t>M Course</w:t>
            </w:r>
          </w:p>
        </w:tc>
      </w:tr>
      <w:tr w:rsidR="001039F5" w:rsidRPr="00AA31AC" w14:paraId="21185F56"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5F10C311" w14:textId="77777777" w:rsidR="001039F5" w:rsidRPr="00AA31AC" w:rsidRDefault="001039F5" w:rsidP="00AF65D2">
            <w:pPr>
              <w:pStyle w:val="TabletextBold0"/>
            </w:pPr>
            <w:r w:rsidRPr="00AA31AC">
              <w:t>Context</w:t>
            </w:r>
            <w:r>
              <w:t>s</w:t>
            </w:r>
            <w:r w:rsidRPr="00AA31AC">
              <w:t xml:space="preserve"> of </w:t>
            </w:r>
            <w:r>
              <w:t>l</w:t>
            </w:r>
            <w:r w:rsidRPr="00AA31AC">
              <w:t xml:space="preserve">anguage and </w:t>
            </w:r>
            <w:r>
              <w:t>c</w:t>
            </w:r>
            <w:r w:rsidRPr="00AA31AC">
              <w:t>ulture</w:t>
            </w:r>
          </w:p>
        </w:tc>
      </w:tr>
      <w:tr w:rsidR="007F7DB7" w:rsidRPr="00AA31AC" w14:paraId="43EC09F7" w14:textId="77777777" w:rsidTr="00AF65D2">
        <w:trPr>
          <w:jc w:val="center"/>
        </w:trPr>
        <w:tc>
          <w:tcPr>
            <w:tcW w:w="3024" w:type="dxa"/>
            <w:tcBorders>
              <w:top w:val="single" w:sz="4" w:space="0" w:color="000000"/>
              <w:left w:val="single" w:sz="4" w:space="0" w:color="000000"/>
            </w:tcBorders>
          </w:tcPr>
          <w:p w14:paraId="3F0E18E5" w14:textId="77777777" w:rsidR="007F7DB7" w:rsidRPr="000D5030" w:rsidRDefault="007F7DB7" w:rsidP="007F7DB7">
            <w:pPr>
              <w:pStyle w:val="TableTextListBullet"/>
            </w:pPr>
            <w:r w:rsidRPr="000D5030">
              <w:t>examine how expressive and imaginative texts create aesthetic, humorous or emotional effects in ways that reflect cultural influence</w:t>
            </w:r>
          </w:p>
        </w:tc>
        <w:tc>
          <w:tcPr>
            <w:tcW w:w="3024" w:type="dxa"/>
            <w:tcBorders>
              <w:top w:val="single" w:sz="4" w:space="0" w:color="000000"/>
              <w:left w:val="single" w:sz="4" w:space="0" w:color="000000"/>
              <w:right w:val="single" w:sz="4" w:space="0" w:color="auto"/>
            </w:tcBorders>
          </w:tcPr>
          <w:p w14:paraId="1ADDDAF1" w14:textId="77777777" w:rsidR="007F7DB7" w:rsidRPr="007F7DB7" w:rsidRDefault="007F7DB7" w:rsidP="007F7DB7">
            <w:pPr>
              <w:pStyle w:val="TableTextListBullet"/>
            </w:pPr>
            <w:r w:rsidRPr="007F7DB7">
              <w:t>evaluate how expressive and imaginative texts create aesthetic, humorous or emotional effects in ways that reflect cultural influence</w:t>
            </w:r>
          </w:p>
        </w:tc>
        <w:tc>
          <w:tcPr>
            <w:tcW w:w="3024" w:type="dxa"/>
            <w:tcBorders>
              <w:top w:val="single" w:sz="4" w:space="0" w:color="000000"/>
              <w:left w:val="single" w:sz="4" w:space="0" w:color="000000"/>
              <w:right w:val="single" w:sz="4" w:space="0" w:color="auto"/>
            </w:tcBorders>
          </w:tcPr>
          <w:p w14:paraId="4C25098B" w14:textId="77777777" w:rsidR="007F7DB7" w:rsidRPr="00AA31AC" w:rsidRDefault="007F7DB7" w:rsidP="007F7DB7">
            <w:pPr>
              <w:pStyle w:val="TableTextListBullet"/>
              <w:rPr>
                <w:rFonts w:cs="Times New (W1)"/>
              </w:rPr>
            </w:pPr>
            <w:r>
              <w:t xml:space="preserve">describe </w:t>
            </w:r>
            <w:r w:rsidRPr="00AA3C5C">
              <w:t>how expressive and imaginative texts create aesthetic, humorous or emotional effects in ways that reflect cultural influence</w:t>
            </w:r>
          </w:p>
        </w:tc>
      </w:tr>
      <w:tr w:rsidR="007F7DB7" w:rsidRPr="00AA31AC" w14:paraId="7A5BA358" w14:textId="77777777" w:rsidTr="00AF65D2">
        <w:trPr>
          <w:jc w:val="center"/>
        </w:trPr>
        <w:tc>
          <w:tcPr>
            <w:tcW w:w="3024" w:type="dxa"/>
            <w:tcBorders>
              <w:left w:val="single" w:sz="4" w:space="0" w:color="000000"/>
            </w:tcBorders>
          </w:tcPr>
          <w:p w14:paraId="514714DB" w14:textId="77777777" w:rsidR="007F7DB7" w:rsidRPr="000D5030" w:rsidRDefault="007F7DB7" w:rsidP="007F7DB7">
            <w:pPr>
              <w:pStyle w:val="TableTextListBullet"/>
            </w:pPr>
            <w:r w:rsidRPr="000D5030">
              <w:t>understand the nature of intercultural communication such as register and body language</w:t>
            </w:r>
          </w:p>
        </w:tc>
        <w:tc>
          <w:tcPr>
            <w:tcW w:w="3024" w:type="dxa"/>
            <w:tcBorders>
              <w:left w:val="single" w:sz="4" w:space="0" w:color="000000"/>
              <w:right w:val="single" w:sz="4" w:space="0" w:color="auto"/>
            </w:tcBorders>
          </w:tcPr>
          <w:p w14:paraId="2EF80461" w14:textId="77777777" w:rsidR="007F7DB7" w:rsidRPr="007F7DB7" w:rsidRDefault="007F7DB7" w:rsidP="007F7DB7">
            <w:pPr>
              <w:pStyle w:val="TableTextListBullet"/>
            </w:pPr>
            <w:r w:rsidRPr="007F7DB7">
              <w:t>understand the nature of intercultural communication such as register and body language</w:t>
            </w:r>
          </w:p>
        </w:tc>
        <w:tc>
          <w:tcPr>
            <w:tcW w:w="3024" w:type="dxa"/>
            <w:tcBorders>
              <w:left w:val="single" w:sz="4" w:space="0" w:color="000000"/>
              <w:right w:val="single" w:sz="4" w:space="0" w:color="auto"/>
            </w:tcBorders>
          </w:tcPr>
          <w:p w14:paraId="7BCCC983" w14:textId="77777777" w:rsidR="007F7DB7" w:rsidRPr="00AA31AC" w:rsidRDefault="007F7DB7" w:rsidP="007F7DB7">
            <w:pPr>
              <w:tabs>
                <w:tab w:val="left" w:pos="267"/>
              </w:tabs>
              <w:spacing w:before="60"/>
              <w:ind w:left="454" w:hanging="284"/>
              <w:rPr>
                <w:rFonts w:cs="Times New (W1)"/>
              </w:rPr>
            </w:pPr>
          </w:p>
        </w:tc>
      </w:tr>
      <w:tr w:rsidR="007F7DB7" w:rsidRPr="00AA31AC" w14:paraId="6CCF2E8C" w14:textId="77777777" w:rsidTr="00AF65D2">
        <w:trPr>
          <w:jc w:val="center"/>
        </w:trPr>
        <w:tc>
          <w:tcPr>
            <w:tcW w:w="3024" w:type="dxa"/>
            <w:tcBorders>
              <w:left w:val="single" w:sz="4" w:space="0" w:color="000000"/>
            </w:tcBorders>
          </w:tcPr>
          <w:p w14:paraId="28965172" w14:textId="3C9E0CB0" w:rsidR="007F7DB7" w:rsidRPr="0003421E" w:rsidRDefault="007F7DB7" w:rsidP="007F7DB7">
            <w:pPr>
              <w:pStyle w:val="TableTextListBullet"/>
            </w:pPr>
            <w:r w:rsidRPr="0003421E">
              <w:t>understand that customs and traditions, including language, may vary within a culture, as well as between cultures</w:t>
            </w:r>
            <w:r w:rsidR="009B2D10" w:rsidRPr="0003421E">
              <w:t>, and across time</w:t>
            </w:r>
          </w:p>
        </w:tc>
        <w:tc>
          <w:tcPr>
            <w:tcW w:w="3024" w:type="dxa"/>
            <w:tcBorders>
              <w:left w:val="single" w:sz="4" w:space="0" w:color="000000"/>
              <w:right w:val="single" w:sz="4" w:space="0" w:color="auto"/>
            </w:tcBorders>
          </w:tcPr>
          <w:p w14:paraId="29BF3A3D" w14:textId="074F33E6" w:rsidR="007F7DB7" w:rsidRPr="0003421E" w:rsidRDefault="007F7DB7" w:rsidP="007F7DB7">
            <w:pPr>
              <w:pStyle w:val="TableTextListBullet"/>
            </w:pPr>
            <w:r w:rsidRPr="0003421E">
              <w:t>evaluate how customs and traditions, including language, may vary within a culture, as well as between cultures</w:t>
            </w:r>
            <w:r w:rsidR="009B2D10" w:rsidRPr="0003421E">
              <w:t>, and across time</w:t>
            </w:r>
          </w:p>
        </w:tc>
        <w:tc>
          <w:tcPr>
            <w:tcW w:w="3024" w:type="dxa"/>
            <w:tcBorders>
              <w:left w:val="single" w:sz="4" w:space="0" w:color="000000"/>
              <w:right w:val="single" w:sz="4" w:space="0" w:color="auto"/>
            </w:tcBorders>
          </w:tcPr>
          <w:p w14:paraId="2829F600" w14:textId="77777777" w:rsidR="007F7DB7" w:rsidRPr="00AA31AC" w:rsidRDefault="00457551" w:rsidP="00457551">
            <w:pPr>
              <w:pStyle w:val="TableTextListBullet"/>
              <w:ind w:hanging="279"/>
              <w:rPr>
                <w:rFonts w:cs="Times New (W1)"/>
              </w:rPr>
            </w:pPr>
            <w:r w:rsidRPr="00BD71CE">
              <w:t xml:space="preserve">understand </w:t>
            </w:r>
            <w:r>
              <w:t>various cultural perspectives</w:t>
            </w:r>
          </w:p>
        </w:tc>
      </w:tr>
      <w:tr w:rsidR="007F7DB7" w:rsidRPr="00AA31AC" w14:paraId="09FCE841" w14:textId="77777777" w:rsidTr="00AF65D2">
        <w:trPr>
          <w:jc w:val="center"/>
        </w:trPr>
        <w:tc>
          <w:tcPr>
            <w:tcW w:w="3024" w:type="dxa"/>
            <w:tcBorders>
              <w:left w:val="single" w:sz="4" w:space="0" w:color="000000"/>
              <w:bottom w:val="single" w:sz="4" w:space="0" w:color="000000"/>
            </w:tcBorders>
          </w:tcPr>
          <w:p w14:paraId="633994D0" w14:textId="77777777" w:rsidR="007F7DB7" w:rsidRPr="000D5030" w:rsidRDefault="007F7DB7" w:rsidP="007F7DB7">
            <w:pPr>
              <w:pStyle w:val="TableTextListBullet"/>
            </w:pPr>
            <w:r w:rsidRPr="000D5030">
              <w:t>reflect on and monitor language learning and intercultural experiences in self and others</w:t>
            </w:r>
          </w:p>
        </w:tc>
        <w:tc>
          <w:tcPr>
            <w:tcW w:w="3024" w:type="dxa"/>
            <w:tcBorders>
              <w:left w:val="single" w:sz="4" w:space="0" w:color="000000"/>
              <w:bottom w:val="single" w:sz="4" w:space="0" w:color="000000"/>
              <w:right w:val="single" w:sz="4" w:space="0" w:color="auto"/>
            </w:tcBorders>
          </w:tcPr>
          <w:p w14:paraId="330ED564" w14:textId="77777777" w:rsidR="007F7DB7" w:rsidRPr="007F7DB7" w:rsidRDefault="007F7DB7" w:rsidP="007F7DB7">
            <w:pPr>
              <w:pStyle w:val="TableTextListBullet"/>
            </w:pPr>
            <w:r w:rsidRPr="007F7DB7">
              <w:t xml:space="preserve">analyse, reflect on and monitor own language learning and intercultural experiences </w:t>
            </w:r>
          </w:p>
        </w:tc>
        <w:tc>
          <w:tcPr>
            <w:tcW w:w="3024" w:type="dxa"/>
            <w:tcBorders>
              <w:left w:val="single" w:sz="4" w:space="0" w:color="000000"/>
              <w:bottom w:val="single" w:sz="4" w:space="0" w:color="000000"/>
              <w:right w:val="single" w:sz="4" w:space="0" w:color="auto"/>
            </w:tcBorders>
          </w:tcPr>
          <w:p w14:paraId="5B1D3165" w14:textId="77777777" w:rsidR="007F7DB7" w:rsidRPr="00AA31AC" w:rsidRDefault="00221D1A" w:rsidP="00221D1A">
            <w:pPr>
              <w:pStyle w:val="TableTextListBullet"/>
              <w:rPr>
                <w:rFonts w:cs="Times New (W1)"/>
              </w:rPr>
            </w:pPr>
            <w:r>
              <w:t>self-</w:t>
            </w:r>
            <w:r w:rsidRPr="007F7DB7">
              <w:t xml:space="preserve">reflect on </w:t>
            </w:r>
            <w:r>
              <w:t>language learning</w:t>
            </w:r>
          </w:p>
        </w:tc>
      </w:tr>
      <w:tr w:rsidR="001039F5" w:rsidRPr="00AA31AC" w14:paraId="6F55C7D3"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4666C30E" w14:textId="77777777" w:rsidR="001039F5" w:rsidRPr="00AA31AC" w:rsidRDefault="001039F5" w:rsidP="00AF65D2">
            <w:pPr>
              <w:pStyle w:val="TabletextBold0"/>
            </w:pPr>
            <w:r w:rsidRPr="00AA31AC">
              <w:t xml:space="preserve">Values, </w:t>
            </w:r>
            <w:r>
              <w:t>b</w:t>
            </w:r>
            <w:r w:rsidRPr="00AA31AC">
              <w:t>eliefs</w:t>
            </w:r>
            <w:r>
              <w:t xml:space="preserve"> and p</w:t>
            </w:r>
            <w:r w:rsidRPr="00AA31AC">
              <w:t>erspectives</w:t>
            </w:r>
          </w:p>
        </w:tc>
      </w:tr>
      <w:tr w:rsidR="007F7DB7" w:rsidRPr="00AA31AC" w14:paraId="18B1C9A3" w14:textId="77777777" w:rsidTr="00AF65D2">
        <w:trPr>
          <w:jc w:val="center"/>
        </w:trPr>
        <w:tc>
          <w:tcPr>
            <w:tcW w:w="3024" w:type="dxa"/>
            <w:tcBorders>
              <w:top w:val="single" w:sz="4" w:space="0" w:color="000000"/>
              <w:left w:val="single" w:sz="4" w:space="0" w:color="000000"/>
            </w:tcBorders>
          </w:tcPr>
          <w:p w14:paraId="48DFDE64" w14:textId="21A9521C" w:rsidR="007F7DB7" w:rsidRPr="000D5030" w:rsidRDefault="007F7DB7" w:rsidP="007F7DB7">
            <w:pPr>
              <w:pStyle w:val="TableTextListBullet"/>
            </w:pPr>
            <w:r w:rsidRPr="000D5030">
              <w:t>explore how values, beliefs and perspectives are expressed through the arts</w:t>
            </w:r>
            <w:r w:rsidR="001321FF">
              <w:t>,</w:t>
            </w:r>
            <w:r w:rsidRPr="000D5030">
              <w:t xml:space="preserve"> in a variety of mediums and diverse contexts, through language and images</w:t>
            </w:r>
          </w:p>
        </w:tc>
        <w:tc>
          <w:tcPr>
            <w:tcW w:w="3024" w:type="dxa"/>
            <w:tcBorders>
              <w:top w:val="single" w:sz="4" w:space="0" w:color="000000"/>
              <w:left w:val="single" w:sz="4" w:space="0" w:color="000000"/>
              <w:right w:val="single" w:sz="4" w:space="0" w:color="auto"/>
            </w:tcBorders>
          </w:tcPr>
          <w:p w14:paraId="4F637C2B" w14:textId="77777777" w:rsidR="007F7DB7" w:rsidRPr="007F7DB7" w:rsidRDefault="007F7DB7" w:rsidP="007F7DB7">
            <w:pPr>
              <w:pStyle w:val="TableTextListBullet"/>
            </w:pPr>
            <w:r w:rsidRPr="007F7DB7">
              <w:t xml:space="preserve">analyse how values, beliefs and perspectives are expressed through the arts, in a variety of mediums and diverse contexts, through language and images </w:t>
            </w:r>
          </w:p>
        </w:tc>
        <w:tc>
          <w:tcPr>
            <w:tcW w:w="3024" w:type="dxa"/>
            <w:tcBorders>
              <w:top w:val="single" w:sz="4" w:space="0" w:color="000000"/>
              <w:left w:val="single" w:sz="4" w:space="0" w:color="000000"/>
              <w:right w:val="single" w:sz="4" w:space="0" w:color="auto"/>
            </w:tcBorders>
          </w:tcPr>
          <w:p w14:paraId="369F4F4B" w14:textId="77777777" w:rsidR="007F7DB7" w:rsidRPr="00AA31AC" w:rsidRDefault="007F7DB7" w:rsidP="007F7DB7">
            <w:pPr>
              <w:tabs>
                <w:tab w:val="left" w:pos="267"/>
              </w:tabs>
              <w:spacing w:before="60"/>
              <w:ind w:left="454" w:hanging="284"/>
              <w:rPr>
                <w:rFonts w:cs="Times New (W1)"/>
              </w:rPr>
            </w:pPr>
          </w:p>
        </w:tc>
      </w:tr>
      <w:tr w:rsidR="007F7DB7" w:rsidRPr="00AA31AC" w14:paraId="07C6F852" w14:textId="77777777" w:rsidTr="00AF65D2">
        <w:trPr>
          <w:jc w:val="center"/>
        </w:trPr>
        <w:tc>
          <w:tcPr>
            <w:tcW w:w="3024" w:type="dxa"/>
            <w:tcBorders>
              <w:left w:val="single" w:sz="4" w:space="0" w:color="000000"/>
            </w:tcBorders>
          </w:tcPr>
          <w:p w14:paraId="77914070" w14:textId="77777777" w:rsidR="007F7DB7" w:rsidRPr="000D5030" w:rsidRDefault="007F7DB7" w:rsidP="007F7DB7">
            <w:pPr>
              <w:pStyle w:val="TableTextListBullet"/>
            </w:pPr>
            <w:r w:rsidRPr="000D5030">
              <w:t>understand how diverse points of view are constructed and interpreted through cultural, intercultural and intracultural perspectives</w:t>
            </w:r>
          </w:p>
        </w:tc>
        <w:tc>
          <w:tcPr>
            <w:tcW w:w="3024" w:type="dxa"/>
            <w:tcBorders>
              <w:left w:val="single" w:sz="4" w:space="0" w:color="000000"/>
              <w:right w:val="single" w:sz="4" w:space="0" w:color="auto"/>
            </w:tcBorders>
          </w:tcPr>
          <w:p w14:paraId="1A61FACE" w14:textId="77777777" w:rsidR="007F7DB7" w:rsidRPr="007F7DB7" w:rsidRDefault="007F7DB7" w:rsidP="007F7DB7">
            <w:pPr>
              <w:pStyle w:val="TableTextListBullet"/>
            </w:pPr>
            <w:r w:rsidRPr="007F7DB7">
              <w:t xml:space="preserve">understand how diverse perspectives are constructed and interpreted through cultural, intercultural and intracultural perspectives </w:t>
            </w:r>
          </w:p>
        </w:tc>
        <w:tc>
          <w:tcPr>
            <w:tcW w:w="3024" w:type="dxa"/>
            <w:tcBorders>
              <w:left w:val="single" w:sz="4" w:space="0" w:color="000000"/>
              <w:right w:val="single" w:sz="4" w:space="0" w:color="auto"/>
            </w:tcBorders>
          </w:tcPr>
          <w:p w14:paraId="3BDF7CE4" w14:textId="77777777" w:rsidR="007F7DB7" w:rsidRPr="00AA31AC" w:rsidRDefault="007F7DB7" w:rsidP="007F7DB7">
            <w:pPr>
              <w:tabs>
                <w:tab w:val="left" w:pos="267"/>
              </w:tabs>
              <w:spacing w:before="60"/>
              <w:ind w:left="454" w:hanging="284"/>
              <w:rPr>
                <w:rFonts w:cs="Times New (W1)"/>
              </w:rPr>
            </w:pPr>
          </w:p>
        </w:tc>
      </w:tr>
      <w:tr w:rsidR="007F7DB7" w:rsidRPr="00AA31AC" w14:paraId="1A3C4C62" w14:textId="77777777" w:rsidTr="00AF65D2">
        <w:trPr>
          <w:jc w:val="center"/>
        </w:trPr>
        <w:tc>
          <w:tcPr>
            <w:tcW w:w="3024" w:type="dxa"/>
            <w:tcBorders>
              <w:left w:val="single" w:sz="4" w:space="0" w:color="000000"/>
              <w:bottom w:val="single" w:sz="4" w:space="0" w:color="000000"/>
            </w:tcBorders>
          </w:tcPr>
          <w:p w14:paraId="77310BD2" w14:textId="77777777" w:rsidR="007F7DB7" w:rsidRPr="000D5030" w:rsidRDefault="007F7DB7" w:rsidP="007F7DB7">
            <w:pPr>
              <w:pStyle w:val="TableTextListBullet"/>
            </w:pPr>
            <w:r w:rsidRPr="000D5030">
              <w:t>examine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2F9F73AC" w14:textId="77777777" w:rsidR="007F7DB7" w:rsidRPr="007F7DB7" w:rsidRDefault="007F7DB7" w:rsidP="007F7DB7">
            <w:pPr>
              <w:pStyle w:val="TableTextListBullet"/>
            </w:pPr>
            <w:r w:rsidRPr="007F7DB7">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1325550B" w14:textId="77777777" w:rsidR="007F7DB7" w:rsidRPr="00AA31AC" w:rsidRDefault="007F7DB7" w:rsidP="007F7DB7">
            <w:pPr>
              <w:pStyle w:val="TableTextListBullet"/>
              <w:rPr>
                <w:rFonts w:cs="Times New (W1)"/>
              </w:rPr>
            </w:pPr>
            <w:r w:rsidRPr="00A155A7">
              <w:t xml:space="preserve">identify own </w:t>
            </w:r>
            <w:r w:rsidRPr="00AA3C5C">
              <w:t>values, beliefs, ideas and practices in relation to those represented in texts</w:t>
            </w:r>
          </w:p>
        </w:tc>
      </w:tr>
    </w:tbl>
    <w:p w14:paraId="3B8E88CA" w14:textId="77777777" w:rsidR="00D11C2C" w:rsidRDefault="00D11C2C" w:rsidP="001039F5">
      <w:pPr>
        <w:rPr>
          <w:b/>
        </w:rPr>
        <w:sectPr w:rsidR="00D11C2C" w:rsidSect="008509EE">
          <w:pgSz w:w="11906" w:h="16838"/>
          <w:pgMar w:top="1440" w:right="1440" w:bottom="1440" w:left="1440" w:header="567" w:footer="454" w:gutter="0"/>
          <w:cols w:space="708"/>
          <w:docGrid w:linePitch="360"/>
        </w:sectPr>
      </w:pPr>
    </w:p>
    <w:tbl>
      <w:tblPr>
        <w:tblW w:w="9072" w:type="dxa"/>
        <w:jc w:val="center"/>
        <w:tblLayout w:type="fixed"/>
        <w:tblLook w:val="0000" w:firstRow="0" w:lastRow="0" w:firstColumn="0" w:lastColumn="0" w:noHBand="0" w:noVBand="0"/>
      </w:tblPr>
      <w:tblGrid>
        <w:gridCol w:w="3024"/>
        <w:gridCol w:w="3024"/>
        <w:gridCol w:w="3024"/>
      </w:tblGrid>
      <w:tr w:rsidR="00344FB2" w:rsidRPr="00AA31AC" w14:paraId="70C569A9" w14:textId="77777777" w:rsidTr="00AF65D2">
        <w:trPr>
          <w:jc w:val="center"/>
        </w:trPr>
        <w:tc>
          <w:tcPr>
            <w:tcW w:w="3024" w:type="dxa"/>
            <w:tcBorders>
              <w:top w:val="single" w:sz="4" w:space="0" w:color="000000"/>
              <w:left w:val="single" w:sz="4" w:space="0" w:color="000000"/>
              <w:bottom w:val="single" w:sz="4" w:space="0" w:color="000000"/>
            </w:tcBorders>
          </w:tcPr>
          <w:p w14:paraId="574DA6BF" w14:textId="77777777" w:rsidR="00344FB2" w:rsidRPr="00AA31AC" w:rsidRDefault="00344FB2" w:rsidP="00AF65D2">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5902C86C" w14:textId="77777777" w:rsidR="00344FB2" w:rsidRPr="00AA31AC" w:rsidRDefault="00344FB2"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5ACFCBAC" w14:textId="77777777" w:rsidR="00344FB2" w:rsidRPr="00AA31AC" w:rsidRDefault="00344FB2" w:rsidP="00AF65D2">
            <w:pPr>
              <w:pStyle w:val="TableTextBoldcentred0"/>
            </w:pPr>
            <w:r w:rsidRPr="00AA31AC">
              <w:t>M Course</w:t>
            </w:r>
          </w:p>
        </w:tc>
      </w:tr>
      <w:tr w:rsidR="001039F5" w:rsidRPr="00AA31AC" w14:paraId="480EC0F4"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07372FA" w14:textId="77777777" w:rsidR="001039F5" w:rsidRPr="00AA31AC" w:rsidRDefault="001039F5" w:rsidP="00AF65D2">
            <w:pPr>
              <w:pStyle w:val="TabletextBold0"/>
            </w:pPr>
            <w:r>
              <w:t>Features of</w:t>
            </w:r>
            <w:r w:rsidRPr="00AA31AC">
              <w:t xml:space="preserve"> </w:t>
            </w:r>
            <w:r>
              <w:t>l</w:t>
            </w:r>
            <w:r w:rsidRPr="00AA31AC">
              <w:t xml:space="preserve">anguage </w:t>
            </w:r>
            <w:r>
              <w:t>use</w:t>
            </w:r>
          </w:p>
        </w:tc>
      </w:tr>
      <w:tr w:rsidR="007F7DB7" w:rsidRPr="00AA31AC" w14:paraId="0FDE3C8A" w14:textId="77777777" w:rsidTr="00090146">
        <w:trPr>
          <w:jc w:val="center"/>
        </w:trPr>
        <w:tc>
          <w:tcPr>
            <w:tcW w:w="3024" w:type="dxa"/>
            <w:tcBorders>
              <w:top w:val="single" w:sz="4" w:space="0" w:color="000000"/>
              <w:left w:val="single" w:sz="4" w:space="0" w:color="000000"/>
            </w:tcBorders>
          </w:tcPr>
          <w:p w14:paraId="790D2C33" w14:textId="77777777" w:rsidR="007F7DB7" w:rsidRPr="00DA13D5" w:rsidRDefault="007F7DB7" w:rsidP="007F7DB7">
            <w:pPr>
              <w:pStyle w:val="TableTextListBullet"/>
            </w:pPr>
            <w:r w:rsidRPr="000D5030">
              <w:t>communicate ideas, concepts and opinions related to diverse perspectives such as political or social behaviours and systems</w:t>
            </w:r>
          </w:p>
        </w:tc>
        <w:tc>
          <w:tcPr>
            <w:tcW w:w="3024" w:type="dxa"/>
            <w:tcBorders>
              <w:top w:val="single" w:sz="4" w:space="0" w:color="000000"/>
              <w:left w:val="single" w:sz="4" w:space="0" w:color="000000"/>
              <w:right w:val="single" w:sz="4" w:space="0" w:color="auto"/>
            </w:tcBorders>
          </w:tcPr>
          <w:p w14:paraId="09659F62" w14:textId="77777777" w:rsidR="007F7DB7" w:rsidRPr="007F7DB7" w:rsidRDefault="007F7DB7" w:rsidP="007F7DB7">
            <w:pPr>
              <w:pStyle w:val="TableTextListBullet"/>
            </w:pPr>
            <w:r w:rsidRPr="007F7DB7">
              <w:t>communicate ideas, concepts and opinions related to diverse perspectives such as political or social behaviours and systems</w:t>
            </w:r>
          </w:p>
        </w:tc>
        <w:tc>
          <w:tcPr>
            <w:tcW w:w="3024" w:type="dxa"/>
            <w:tcBorders>
              <w:top w:val="single" w:sz="4" w:space="0" w:color="000000"/>
              <w:left w:val="single" w:sz="4" w:space="0" w:color="000000"/>
              <w:right w:val="single" w:sz="4" w:space="0" w:color="auto"/>
            </w:tcBorders>
          </w:tcPr>
          <w:p w14:paraId="1AA03A03" w14:textId="77777777" w:rsidR="007F7DB7" w:rsidRPr="00DB713C" w:rsidRDefault="007F7DB7" w:rsidP="007F7DB7">
            <w:pPr>
              <w:pStyle w:val="TableTextListBullet"/>
              <w:rPr>
                <w:lang w:eastAsia="en-AU"/>
              </w:rPr>
            </w:pPr>
            <w:r w:rsidRPr="00DB713C">
              <w:t>communicate ideas</w:t>
            </w:r>
          </w:p>
        </w:tc>
      </w:tr>
      <w:tr w:rsidR="00090146" w:rsidRPr="00AA31AC" w14:paraId="427F4F9C" w14:textId="77777777" w:rsidTr="00090146">
        <w:trPr>
          <w:jc w:val="center"/>
        </w:trPr>
        <w:tc>
          <w:tcPr>
            <w:tcW w:w="3024" w:type="dxa"/>
            <w:tcBorders>
              <w:left w:val="single" w:sz="4" w:space="0" w:color="000000"/>
            </w:tcBorders>
          </w:tcPr>
          <w:p w14:paraId="45A91D97" w14:textId="45BFE3F2" w:rsidR="00090146" w:rsidRPr="0003421E" w:rsidRDefault="00090146" w:rsidP="00090146">
            <w:pPr>
              <w:pStyle w:val="TableTextListBullet"/>
            </w:pPr>
            <w:r w:rsidRPr="0003421E">
              <w:t>collaborate to share ideas and understand perspectives</w:t>
            </w:r>
          </w:p>
        </w:tc>
        <w:tc>
          <w:tcPr>
            <w:tcW w:w="3024" w:type="dxa"/>
            <w:tcBorders>
              <w:left w:val="single" w:sz="4" w:space="0" w:color="000000"/>
              <w:right w:val="single" w:sz="4" w:space="0" w:color="auto"/>
            </w:tcBorders>
          </w:tcPr>
          <w:p w14:paraId="03E11588" w14:textId="6D98980C" w:rsidR="00090146" w:rsidRPr="0003421E" w:rsidRDefault="00090146" w:rsidP="00090146">
            <w:pPr>
              <w:pStyle w:val="TableTextListBullet"/>
            </w:pPr>
            <w:r w:rsidRPr="0003421E">
              <w:t>collaborate to share ideas and understand perspectives</w:t>
            </w:r>
          </w:p>
        </w:tc>
        <w:tc>
          <w:tcPr>
            <w:tcW w:w="3024" w:type="dxa"/>
            <w:tcBorders>
              <w:left w:val="single" w:sz="4" w:space="0" w:color="000000"/>
              <w:right w:val="single" w:sz="4" w:space="0" w:color="auto"/>
            </w:tcBorders>
          </w:tcPr>
          <w:p w14:paraId="6D03B68E" w14:textId="120DFC19" w:rsidR="00090146" w:rsidRPr="0003421E" w:rsidRDefault="00090146" w:rsidP="00090146">
            <w:pPr>
              <w:pStyle w:val="TableTextListBullet"/>
            </w:pPr>
            <w:r w:rsidRPr="0003421E">
              <w:t>collaborate to share ideas and understand perspectives</w:t>
            </w:r>
          </w:p>
        </w:tc>
      </w:tr>
      <w:tr w:rsidR="007F7DB7" w:rsidRPr="00AA31AC" w14:paraId="4F6F6AA2" w14:textId="77777777" w:rsidTr="00AF65D2">
        <w:trPr>
          <w:jc w:val="center"/>
        </w:trPr>
        <w:tc>
          <w:tcPr>
            <w:tcW w:w="3024" w:type="dxa"/>
            <w:tcBorders>
              <w:left w:val="single" w:sz="4" w:space="0" w:color="000000"/>
            </w:tcBorders>
          </w:tcPr>
          <w:p w14:paraId="5BC53D7E" w14:textId="77777777" w:rsidR="007F7DB7" w:rsidRPr="000D5030" w:rsidRDefault="007F7DB7" w:rsidP="007F7DB7">
            <w:pPr>
              <w:pStyle w:val="TableTextListBullet"/>
            </w:pPr>
            <w:r w:rsidRPr="000D5030">
              <w:t>respond appropriately to audience, purpose and context in spoken and written interactions with consideration of gender, age or dialect</w:t>
            </w:r>
          </w:p>
        </w:tc>
        <w:tc>
          <w:tcPr>
            <w:tcW w:w="3024" w:type="dxa"/>
            <w:tcBorders>
              <w:left w:val="single" w:sz="4" w:space="0" w:color="000000"/>
              <w:right w:val="single" w:sz="4" w:space="0" w:color="auto"/>
            </w:tcBorders>
          </w:tcPr>
          <w:p w14:paraId="38D4EFED" w14:textId="77777777" w:rsidR="007F7DB7" w:rsidRPr="007F7DB7" w:rsidRDefault="007F7DB7" w:rsidP="007F7DB7">
            <w:pPr>
              <w:pStyle w:val="TableTextListBullet"/>
            </w:pPr>
            <w:r w:rsidRPr="007F7DB7">
              <w:t xml:space="preserve">respond appropriately to audience, purpose and context in spoken and written interactions with consideration of gender, age or dialect </w:t>
            </w:r>
          </w:p>
        </w:tc>
        <w:tc>
          <w:tcPr>
            <w:tcW w:w="3024" w:type="dxa"/>
            <w:tcBorders>
              <w:left w:val="single" w:sz="4" w:space="0" w:color="000000"/>
              <w:right w:val="single" w:sz="4" w:space="0" w:color="auto"/>
            </w:tcBorders>
          </w:tcPr>
          <w:p w14:paraId="5C05392D" w14:textId="77777777" w:rsidR="007F7DB7" w:rsidRPr="00AA31AC" w:rsidRDefault="007F7DB7" w:rsidP="007F7DB7">
            <w:pPr>
              <w:tabs>
                <w:tab w:val="left" w:pos="267"/>
              </w:tabs>
              <w:spacing w:before="60"/>
              <w:ind w:left="454" w:hanging="284"/>
              <w:rPr>
                <w:rFonts w:cs="Times New (W1)"/>
              </w:rPr>
            </w:pPr>
          </w:p>
        </w:tc>
      </w:tr>
      <w:tr w:rsidR="007F7DB7" w:rsidRPr="00AA31AC" w14:paraId="2D2B514A" w14:textId="77777777" w:rsidTr="00AF65D2">
        <w:trPr>
          <w:jc w:val="center"/>
        </w:trPr>
        <w:tc>
          <w:tcPr>
            <w:tcW w:w="3024" w:type="dxa"/>
            <w:tcBorders>
              <w:left w:val="single" w:sz="4" w:space="0" w:color="000000"/>
            </w:tcBorders>
          </w:tcPr>
          <w:p w14:paraId="005AA94A" w14:textId="77777777" w:rsidR="007F7DB7" w:rsidRPr="000D5030" w:rsidRDefault="007F7DB7" w:rsidP="007F7DB7">
            <w:pPr>
              <w:pStyle w:val="TableTextListBullet"/>
            </w:pPr>
            <w:r w:rsidRPr="000D5030">
              <w:t>use processes and strategies to make meaning when viewing, listening and reading</w:t>
            </w:r>
          </w:p>
        </w:tc>
        <w:tc>
          <w:tcPr>
            <w:tcW w:w="3024" w:type="dxa"/>
            <w:tcBorders>
              <w:left w:val="single" w:sz="4" w:space="0" w:color="000000"/>
              <w:right w:val="single" w:sz="4" w:space="0" w:color="auto"/>
            </w:tcBorders>
          </w:tcPr>
          <w:p w14:paraId="311D2698" w14:textId="77777777" w:rsidR="007F7DB7" w:rsidRPr="007F7DB7" w:rsidRDefault="007F7DB7" w:rsidP="007F7DB7">
            <w:pPr>
              <w:pStyle w:val="TableTextListBullet"/>
            </w:pPr>
            <w:r w:rsidRPr="007F7DB7">
              <w:t>evaluate and use processes and strategies to make meaning when viewing, listening and reading</w:t>
            </w:r>
          </w:p>
        </w:tc>
        <w:tc>
          <w:tcPr>
            <w:tcW w:w="3024" w:type="dxa"/>
            <w:tcBorders>
              <w:left w:val="single" w:sz="4" w:space="0" w:color="000000"/>
              <w:right w:val="single" w:sz="4" w:space="0" w:color="auto"/>
            </w:tcBorders>
          </w:tcPr>
          <w:p w14:paraId="465E5D3A" w14:textId="77777777" w:rsidR="007F7DB7" w:rsidRPr="00AA31AC" w:rsidRDefault="007F7DB7" w:rsidP="007F7DB7">
            <w:pPr>
              <w:tabs>
                <w:tab w:val="left" w:pos="267"/>
              </w:tabs>
              <w:spacing w:before="60"/>
              <w:ind w:left="454" w:hanging="284"/>
              <w:rPr>
                <w:rFonts w:cs="Times New (W1)"/>
              </w:rPr>
            </w:pPr>
          </w:p>
        </w:tc>
      </w:tr>
      <w:tr w:rsidR="00090146" w:rsidRPr="00AA31AC" w14:paraId="511EDCBF" w14:textId="77777777" w:rsidTr="00AF65D2">
        <w:trPr>
          <w:jc w:val="center"/>
        </w:trPr>
        <w:tc>
          <w:tcPr>
            <w:tcW w:w="3024" w:type="dxa"/>
            <w:tcBorders>
              <w:left w:val="single" w:sz="4" w:space="0" w:color="000000"/>
              <w:bottom w:val="single" w:sz="4" w:space="0" w:color="000000"/>
            </w:tcBorders>
          </w:tcPr>
          <w:p w14:paraId="71DA47D7" w14:textId="6AAEFC3A" w:rsidR="00090146" w:rsidRPr="0003421E" w:rsidRDefault="00090146" w:rsidP="00090146">
            <w:pPr>
              <w:pStyle w:val="TableTextListBullet"/>
            </w:pPr>
            <w:r w:rsidRPr="0003421E">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5E02F9A4" w14:textId="560F3E52" w:rsidR="00090146" w:rsidRPr="0003421E" w:rsidRDefault="00090146" w:rsidP="00090146">
            <w:pPr>
              <w:pStyle w:val="TableTextListBullet"/>
            </w:pPr>
            <w:r w:rsidRPr="0003421E">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332FF034" w14:textId="77777777" w:rsidR="00090146" w:rsidRPr="00DB713C" w:rsidRDefault="00090146" w:rsidP="00090146">
            <w:pPr>
              <w:pStyle w:val="TableTextListBullet"/>
              <w:rPr>
                <w:lang w:eastAsia="en-AU"/>
              </w:rPr>
            </w:pPr>
            <w:r w:rsidRPr="00AF48CF">
              <w:t xml:space="preserve">apply specific </w:t>
            </w:r>
            <w:r>
              <w:t>grammatical features and functions (see appendix)</w:t>
            </w:r>
          </w:p>
        </w:tc>
      </w:tr>
      <w:tr w:rsidR="001039F5" w:rsidRPr="00AA31AC" w14:paraId="400AE500"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28076DC5" w14:textId="77777777" w:rsidR="001039F5" w:rsidRPr="00AA31AC" w:rsidRDefault="001039F5" w:rsidP="00AF65D2">
            <w:pPr>
              <w:pStyle w:val="TabletextBold0"/>
            </w:pPr>
            <w:r>
              <w:t>Reflection</w:t>
            </w:r>
          </w:p>
        </w:tc>
      </w:tr>
      <w:tr w:rsidR="001039F5" w:rsidRPr="00AA31AC" w14:paraId="1F86CEC7" w14:textId="77777777" w:rsidTr="00AF65D2">
        <w:trPr>
          <w:jc w:val="center"/>
        </w:trPr>
        <w:tc>
          <w:tcPr>
            <w:tcW w:w="3024" w:type="dxa"/>
            <w:tcBorders>
              <w:top w:val="single" w:sz="4" w:space="0" w:color="000000"/>
              <w:left w:val="single" w:sz="4" w:space="0" w:color="000000"/>
              <w:bottom w:val="single" w:sz="4" w:space="0" w:color="000000"/>
            </w:tcBorders>
          </w:tcPr>
          <w:p w14:paraId="7D0000F2" w14:textId="77777777" w:rsidR="001039F5" w:rsidRPr="00AA31AC" w:rsidRDefault="00A155A7" w:rsidP="000D5030">
            <w:pPr>
              <w:pStyle w:val="TableTextListBullet"/>
              <w:rPr>
                <w:rFonts w:cs="Times New (W1)"/>
              </w:rPr>
            </w:pPr>
            <w:r w:rsidRPr="000D5030">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04313CDA" w14:textId="77777777" w:rsidR="001039F5" w:rsidRPr="00AA31AC" w:rsidRDefault="007F7DB7" w:rsidP="007F7DB7">
            <w:pPr>
              <w:pStyle w:val="TableTextListBullet"/>
              <w:rPr>
                <w:rFonts w:cs="Times New (W1)"/>
              </w:rPr>
            </w:pPr>
            <w:r w:rsidRPr="007F7DB7">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6FF83143" w14:textId="77777777" w:rsidR="001039F5" w:rsidRPr="00AA31AC" w:rsidRDefault="001039F5" w:rsidP="00A155A7">
            <w:pPr>
              <w:pStyle w:val="TableTextListBullet"/>
              <w:rPr>
                <w:rFonts w:cs="Times New (W1)"/>
              </w:rPr>
            </w:pPr>
            <w:r>
              <w:t>s</w:t>
            </w:r>
            <w:r w:rsidRPr="00DB713C">
              <w:t>elf</w:t>
            </w:r>
            <w:r>
              <w:t>-</w:t>
            </w:r>
            <w:r w:rsidRPr="00DB713C">
              <w:t>reflect on learning</w:t>
            </w:r>
            <w:r w:rsidR="00924D8E">
              <w:t xml:space="preserve"> processes</w:t>
            </w:r>
          </w:p>
        </w:tc>
      </w:tr>
    </w:tbl>
    <w:p w14:paraId="11B77074" w14:textId="77777777" w:rsidR="001039F5" w:rsidRPr="00AA31AC" w:rsidRDefault="001039F5" w:rsidP="001039F5">
      <w:pPr>
        <w:pStyle w:val="Heading3"/>
      </w:pPr>
      <w:r w:rsidRPr="00AA31AC">
        <w:t>A guide to reading and implementing content descriptions</w:t>
      </w:r>
    </w:p>
    <w:p w14:paraId="4561C28B" w14:textId="77777777" w:rsidR="00344FB2" w:rsidRPr="00A25713" w:rsidRDefault="00344FB2" w:rsidP="00344FB2">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271355F" w14:textId="77777777" w:rsidR="00344FB2" w:rsidRDefault="00344FB2" w:rsidP="00344FB2">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C196669" w14:textId="77777777" w:rsidR="001039F5" w:rsidRPr="00AA31AC" w:rsidRDefault="001039F5" w:rsidP="001039F5">
      <w:pPr>
        <w:pStyle w:val="Heading2"/>
        <w:rPr>
          <w:szCs w:val="22"/>
          <w:lang w:val="en-US"/>
        </w:rPr>
      </w:pPr>
      <w:r w:rsidRPr="00AA31AC">
        <w:t>Assessment</w:t>
      </w:r>
    </w:p>
    <w:p w14:paraId="7696F8FF" w14:textId="544DA126" w:rsidR="008509EE" w:rsidRPr="00AA31AC" w:rsidRDefault="008509EE" w:rsidP="008509EE">
      <w:pPr>
        <w:rPr>
          <w:lang w:val="en-US"/>
        </w:rPr>
      </w:pPr>
      <w:r w:rsidRPr="00AA31AC">
        <w:rPr>
          <w:lang w:val="en-US"/>
        </w:rPr>
        <w:t xml:space="preserve">Refer to </w:t>
      </w:r>
      <w:r>
        <w:rPr>
          <w:lang w:val="en-US"/>
        </w:rPr>
        <w:t>pages 9-11.</w:t>
      </w:r>
    </w:p>
    <w:p w14:paraId="750A9E83" w14:textId="77777777" w:rsidR="00D11C2C" w:rsidRDefault="00D11C2C" w:rsidP="001039F5">
      <w:pPr>
        <w:spacing w:before="0"/>
        <w:rPr>
          <w:lang w:val="en-US"/>
        </w:rPr>
        <w:sectPr w:rsidR="00D11C2C" w:rsidSect="00D11C2C">
          <w:pgSz w:w="11906" w:h="16838"/>
          <w:pgMar w:top="1440" w:right="1440" w:bottom="1134" w:left="1440" w:header="567" w:footer="454" w:gutter="0"/>
          <w:cols w:space="708"/>
          <w:docGrid w:linePitch="360"/>
        </w:sectPr>
      </w:pPr>
    </w:p>
    <w:p w14:paraId="3D03391D" w14:textId="6BD19B71" w:rsidR="001039F5" w:rsidRPr="00BA3D59" w:rsidRDefault="007E5FB6" w:rsidP="001039F5">
      <w:pPr>
        <w:pStyle w:val="Heading1"/>
      </w:pPr>
      <w:bookmarkStart w:id="92" w:name="_Toc524421988"/>
      <w:bookmarkStart w:id="93" w:name="_Toc86325623"/>
      <w:r>
        <w:lastRenderedPageBreak/>
        <w:t>Independent</w:t>
      </w:r>
      <w:r w:rsidR="001039F5" w:rsidRPr="00BA3D59">
        <w:t xml:space="preserve"> Study</w:t>
      </w:r>
      <w:r w:rsidR="001039F5" w:rsidRPr="00AA31AC">
        <w:tab/>
        <w:t>Value: 1.0</w:t>
      </w:r>
      <w:bookmarkEnd w:id="92"/>
      <w:bookmarkEnd w:id="93"/>
    </w:p>
    <w:p w14:paraId="3FB2EE58" w14:textId="70208959" w:rsidR="001039F5" w:rsidRPr="00556374" w:rsidRDefault="007E5FB6" w:rsidP="001039F5">
      <w:pPr>
        <w:tabs>
          <w:tab w:val="right" w:pos="9072"/>
        </w:tabs>
        <w:spacing w:before="0"/>
        <w:rPr>
          <w:rFonts w:eastAsia="Calibri"/>
          <w:b/>
          <w:sz w:val="24"/>
          <w:szCs w:val="22"/>
        </w:rPr>
      </w:pPr>
      <w:r>
        <w:rPr>
          <w:rFonts w:eastAsia="Calibri"/>
          <w:b/>
          <w:sz w:val="24"/>
          <w:szCs w:val="22"/>
        </w:rPr>
        <w:t>Independent</w:t>
      </w:r>
      <w:r w:rsidRPr="00556374">
        <w:rPr>
          <w:rFonts w:eastAsia="Calibri"/>
          <w:b/>
          <w:sz w:val="24"/>
          <w:szCs w:val="22"/>
        </w:rPr>
        <w:t xml:space="preserve"> </w:t>
      </w:r>
      <w:r w:rsidR="001039F5" w:rsidRPr="00556374">
        <w:rPr>
          <w:rFonts w:eastAsia="Calibri"/>
          <w:b/>
          <w:sz w:val="24"/>
          <w:szCs w:val="22"/>
        </w:rPr>
        <w:t>Study a</w:t>
      </w:r>
      <w:r w:rsidR="001039F5" w:rsidRPr="00556374">
        <w:rPr>
          <w:rFonts w:eastAsia="Calibri"/>
          <w:b/>
          <w:sz w:val="24"/>
          <w:szCs w:val="22"/>
        </w:rPr>
        <w:tab/>
        <w:t>Value 0.5</w:t>
      </w:r>
    </w:p>
    <w:p w14:paraId="4E6E7385" w14:textId="2AD5ADBE" w:rsidR="001039F5" w:rsidRDefault="007E5FB6" w:rsidP="001039F5">
      <w:pPr>
        <w:tabs>
          <w:tab w:val="right" w:pos="9072"/>
        </w:tabs>
        <w:spacing w:before="0" w:after="120"/>
        <w:rPr>
          <w:rFonts w:eastAsia="Calibri"/>
          <w:b/>
          <w:bCs/>
          <w:sz w:val="24"/>
          <w:szCs w:val="22"/>
        </w:rPr>
      </w:pPr>
      <w:r>
        <w:rPr>
          <w:rFonts w:eastAsia="Calibri"/>
          <w:b/>
          <w:sz w:val="24"/>
          <w:szCs w:val="22"/>
        </w:rPr>
        <w:t>Independent</w:t>
      </w:r>
      <w:r w:rsidR="001039F5" w:rsidRPr="00556374">
        <w:rPr>
          <w:rFonts w:eastAsia="Calibri"/>
          <w:b/>
          <w:sz w:val="24"/>
          <w:szCs w:val="22"/>
        </w:rPr>
        <w:t xml:space="preserve"> Study</w:t>
      </w:r>
      <w:r w:rsidR="001039F5" w:rsidRPr="00556374">
        <w:rPr>
          <w:rFonts w:eastAsia="Calibri"/>
          <w:b/>
          <w:bCs/>
          <w:sz w:val="24"/>
          <w:szCs w:val="22"/>
        </w:rPr>
        <w:t xml:space="preserve"> b</w:t>
      </w:r>
      <w:r w:rsidR="001039F5" w:rsidRPr="00AA31AC">
        <w:rPr>
          <w:rFonts w:eastAsia="Calibri"/>
          <w:b/>
          <w:bCs/>
          <w:sz w:val="24"/>
          <w:szCs w:val="22"/>
        </w:rPr>
        <w:tab/>
        <w:t>Value 0.5</w:t>
      </w:r>
    </w:p>
    <w:p w14:paraId="7E528F14" w14:textId="77777777" w:rsidR="001039F5" w:rsidRPr="00076E8D" w:rsidRDefault="001039F5" w:rsidP="001039F5">
      <w:pPr>
        <w:pStyle w:val="Heading2"/>
      </w:pPr>
      <w:bookmarkStart w:id="94" w:name="_Hlk529528782"/>
      <w:r w:rsidRPr="00076E8D">
        <w:t>Prerequisites</w:t>
      </w:r>
    </w:p>
    <w:p w14:paraId="53FD3592" w14:textId="4A155F49" w:rsidR="000F2B73" w:rsidRPr="00A8690B" w:rsidRDefault="000F2B73" w:rsidP="000F2B73">
      <w:pPr>
        <w:spacing w:after="120"/>
        <w:rPr>
          <w:lang w:eastAsia="en-AU"/>
        </w:rPr>
      </w:pPr>
      <w:bookmarkStart w:id="95"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95"/>
    <w:p w14:paraId="33FD052C" w14:textId="77777777" w:rsidR="000F2B73" w:rsidRPr="000F2B73" w:rsidRDefault="000F2B73" w:rsidP="000F2B73">
      <w:pPr>
        <w:pStyle w:val="Heading2"/>
      </w:pPr>
      <w:r w:rsidRPr="000F2B73">
        <w:t>Unit Description</w:t>
      </w:r>
    </w:p>
    <w:p w14:paraId="0CBC2861" w14:textId="77777777" w:rsidR="000F2B73" w:rsidRPr="00A8690B" w:rsidRDefault="000F2B73" w:rsidP="000F2B73">
      <w:pPr>
        <w:spacing w:after="120"/>
        <w:rPr>
          <w:lang w:eastAsia="en-AU"/>
        </w:rPr>
      </w:pPr>
      <w:bookmarkStart w:id="96"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96"/>
    <w:p w14:paraId="20E91177" w14:textId="77777777" w:rsidR="001039F5" w:rsidRDefault="001039F5" w:rsidP="001039F5">
      <w:pPr>
        <w:pStyle w:val="Heading2"/>
        <w:tabs>
          <w:tab w:val="right" w:pos="9072"/>
        </w:tabs>
      </w:pPr>
      <w:r>
        <w:t>Duplication of Content</w:t>
      </w:r>
    </w:p>
    <w:p w14:paraId="284FD70D" w14:textId="77777777" w:rsidR="001039F5" w:rsidRDefault="001039F5" w:rsidP="001039F5">
      <w:r>
        <w:t>Students must not duplicate topics, case studies or issues studied in this course.</w:t>
      </w:r>
    </w:p>
    <w:bookmarkEnd w:id="94"/>
    <w:p w14:paraId="61879A5D" w14:textId="77777777" w:rsidR="001039F5" w:rsidRPr="00AA31AC" w:rsidRDefault="001039F5" w:rsidP="001039F5">
      <w:pPr>
        <w:pStyle w:val="Heading2"/>
      </w:pPr>
      <w:r w:rsidRPr="00AA31AC">
        <w:t>Specific Unit Goals</w:t>
      </w:r>
    </w:p>
    <w:p w14:paraId="2A39D9AC" w14:textId="77777777" w:rsidR="001039F5" w:rsidRPr="00AA31AC" w:rsidRDefault="001039F5" w:rsidP="001039F5">
      <w:pPr>
        <w:rPr>
          <w:rFonts w:cs="Calibri"/>
          <w:szCs w:val="22"/>
        </w:rPr>
      </w:pPr>
      <w:r w:rsidRPr="00AA31AC">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1039F5" w:rsidRPr="00AA31AC" w14:paraId="79E5375D" w14:textId="77777777" w:rsidTr="00AF65D2">
        <w:trPr>
          <w:jc w:val="center"/>
        </w:trPr>
        <w:tc>
          <w:tcPr>
            <w:tcW w:w="3024" w:type="dxa"/>
            <w:tcBorders>
              <w:top w:val="single" w:sz="4" w:space="0" w:color="000000"/>
              <w:left w:val="single" w:sz="4" w:space="0" w:color="000000"/>
              <w:bottom w:val="single" w:sz="4" w:space="0" w:color="000000"/>
            </w:tcBorders>
          </w:tcPr>
          <w:p w14:paraId="086066F1" w14:textId="77777777" w:rsidR="001039F5" w:rsidRPr="00AA31AC" w:rsidRDefault="001039F5" w:rsidP="00AF65D2">
            <w:pPr>
              <w:pStyle w:val="TableTextBoldcentred0"/>
            </w:pPr>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7559DBA7" w14:textId="77777777" w:rsidR="001039F5" w:rsidRPr="00AA31AC" w:rsidRDefault="001039F5"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134C870A" w14:textId="77777777" w:rsidR="001039F5" w:rsidRPr="00AA31AC" w:rsidRDefault="001039F5" w:rsidP="00AF65D2">
            <w:pPr>
              <w:pStyle w:val="TableTextBoldcentred0"/>
            </w:pPr>
            <w:r w:rsidRPr="00AA31AC">
              <w:t>M Course</w:t>
            </w:r>
          </w:p>
        </w:tc>
      </w:tr>
      <w:tr w:rsidR="001039F5" w:rsidRPr="00AA31AC" w14:paraId="7D6D9058" w14:textId="77777777" w:rsidTr="00AF65D2">
        <w:trPr>
          <w:jc w:val="center"/>
        </w:trPr>
        <w:tc>
          <w:tcPr>
            <w:tcW w:w="3024" w:type="dxa"/>
            <w:tcBorders>
              <w:top w:val="single" w:sz="4" w:space="0" w:color="000000"/>
              <w:left w:val="single" w:sz="4" w:space="0" w:color="000000"/>
            </w:tcBorders>
          </w:tcPr>
          <w:p w14:paraId="6989D57B" w14:textId="77777777" w:rsidR="001039F5" w:rsidRPr="00EA391A" w:rsidRDefault="001039F5" w:rsidP="007F7DB7">
            <w:pPr>
              <w:pStyle w:val="TableTextListBullet"/>
            </w:pPr>
            <w:r w:rsidRPr="00EA391A">
              <w:t>acquire language learning processes and strategies</w:t>
            </w:r>
          </w:p>
        </w:tc>
        <w:tc>
          <w:tcPr>
            <w:tcW w:w="3024" w:type="dxa"/>
            <w:tcBorders>
              <w:top w:val="single" w:sz="4" w:space="0" w:color="000000"/>
              <w:left w:val="single" w:sz="4" w:space="0" w:color="000000"/>
              <w:right w:val="single" w:sz="4" w:space="0" w:color="auto"/>
            </w:tcBorders>
          </w:tcPr>
          <w:p w14:paraId="67CFC2B2" w14:textId="77777777" w:rsidR="001039F5" w:rsidRPr="00EA391A" w:rsidRDefault="001039F5" w:rsidP="007F7DB7">
            <w:pPr>
              <w:pStyle w:val="TableTextListBullet"/>
            </w:pPr>
            <w:r w:rsidRPr="00EA391A">
              <w:t>acquire and demonstrate language learning processes and strategies</w:t>
            </w:r>
          </w:p>
        </w:tc>
        <w:tc>
          <w:tcPr>
            <w:tcW w:w="3024" w:type="dxa"/>
            <w:tcBorders>
              <w:top w:val="single" w:sz="4" w:space="0" w:color="000000"/>
              <w:left w:val="single" w:sz="4" w:space="0" w:color="000000"/>
              <w:right w:val="single" w:sz="4" w:space="0" w:color="auto"/>
            </w:tcBorders>
          </w:tcPr>
          <w:p w14:paraId="286D1FE6" w14:textId="77777777" w:rsidR="001039F5" w:rsidRPr="00EA391A" w:rsidRDefault="001039F5" w:rsidP="007F7DB7">
            <w:pPr>
              <w:pStyle w:val="TableTextListBullet"/>
            </w:pPr>
            <w:r w:rsidRPr="00EA391A">
              <w:t>acquire language learning processes and strategies</w:t>
            </w:r>
          </w:p>
        </w:tc>
      </w:tr>
      <w:tr w:rsidR="001039F5" w:rsidRPr="00AA31AC" w14:paraId="6EB48A19" w14:textId="77777777" w:rsidTr="00AF65D2">
        <w:trPr>
          <w:jc w:val="center"/>
        </w:trPr>
        <w:tc>
          <w:tcPr>
            <w:tcW w:w="3024" w:type="dxa"/>
            <w:tcBorders>
              <w:left w:val="single" w:sz="4" w:space="0" w:color="000000"/>
              <w:bottom w:val="single" w:sz="4" w:space="0" w:color="000000"/>
            </w:tcBorders>
          </w:tcPr>
          <w:p w14:paraId="6F477F58" w14:textId="4AD55433" w:rsidR="001039F5" w:rsidRPr="00EA391A" w:rsidRDefault="001039F5" w:rsidP="007F7DB7">
            <w:pPr>
              <w:pStyle w:val="TableTextListBullet"/>
            </w:pPr>
            <w:r w:rsidRPr="00EA391A">
              <w:t>enhance capacity to communicate and interact effectively within and across languages and cultures</w:t>
            </w:r>
            <w:r w:rsidR="00090146">
              <w:t>, and over time</w:t>
            </w:r>
          </w:p>
        </w:tc>
        <w:tc>
          <w:tcPr>
            <w:tcW w:w="3024" w:type="dxa"/>
            <w:tcBorders>
              <w:left w:val="single" w:sz="4" w:space="0" w:color="000000"/>
              <w:bottom w:val="single" w:sz="4" w:space="0" w:color="000000"/>
              <w:right w:val="single" w:sz="4" w:space="0" w:color="auto"/>
            </w:tcBorders>
          </w:tcPr>
          <w:p w14:paraId="24ED4B15" w14:textId="66AA0AB5" w:rsidR="001039F5" w:rsidRPr="00EA391A" w:rsidRDefault="001039F5" w:rsidP="007F7DB7">
            <w:pPr>
              <w:pStyle w:val="TableTextListBullet"/>
            </w:pPr>
            <w:r w:rsidRPr="00EA391A">
              <w:t>enhance capacity to communicate and interact effectively within and across languages and cultures</w:t>
            </w:r>
            <w:r w:rsidR="00090146">
              <w:t>, and over time</w:t>
            </w:r>
          </w:p>
        </w:tc>
        <w:tc>
          <w:tcPr>
            <w:tcW w:w="3024" w:type="dxa"/>
            <w:tcBorders>
              <w:left w:val="single" w:sz="4" w:space="0" w:color="000000"/>
              <w:bottom w:val="single" w:sz="4" w:space="0" w:color="000000"/>
              <w:right w:val="single" w:sz="4" w:space="0" w:color="auto"/>
            </w:tcBorders>
          </w:tcPr>
          <w:p w14:paraId="3E661EB3" w14:textId="77777777" w:rsidR="001039F5" w:rsidRPr="00EA391A" w:rsidRDefault="001039F5" w:rsidP="007F7DB7">
            <w:pPr>
              <w:pStyle w:val="TableTextListBullet"/>
            </w:pPr>
            <w:r w:rsidRPr="00EA391A">
              <w:t>develop intercultural understandings</w:t>
            </w:r>
          </w:p>
        </w:tc>
      </w:tr>
    </w:tbl>
    <w:p w14:paraId="1F22CF74" w14:textId="77777777" w:rsidR="001039F5" w:rsidRPr="00AA31AC" w:rsidRDefault="001039F5" w:rsidP="001039F5">
      <w:pPr>
        <w:pStyle w:val="Heading2"/>
      </w:pPr>
      <w:r w:rsidRPr="00AA31AC">
        <w:t>Content</w:t>
      </w:r>
      <w:r w:rsidR="00E86B02">
        <w:t xml:space="preserve"> Descriptions</w:t>
      </w:r>
    </w:p>
    <w:p w14:paraId="157D5E0C" w14:textId="77777777" w:rsidR="001039F5" w:rsidRPr="00AA31AC" w:rsidRDefault="001039F5" w:rsidP="001039F5">
      <w:r w:rsidRPr="00AA31AC">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1039F5" w:rsidRPr="00AA31AC" w14:paraId="2E44C539" w14:textId="77777777" w:rsidTr="00AF65D2">
        <w:trPr>
          <w:jc w:val="center"/>
        </w:trPr>
        <w:tc>
          <w:tcPr>
            <w:tcW w:w="3024" w:type="dxa"/>
            <w:tcBorders>
              <w:top w:val="single" w:sz="4" w:space="0" w:color="000000"/>
              <w:left w:val="single" w:sz="4" w:space="0" w:color="000000"/>
              <w:bottom w:val="single" w:sz="4" w:space="0" w:color="000000"/>
            </w:tcBorders>
          </w:tcPr>
          <w:p w14:paraId="058DC216" w14:textId="77777777" w:rsidR="001039F5" w:rsidRPr="00AA31AC" w:rsidRDefault="001039F5" w:rsidP="00AF65D2">
            <w:pPr>
              <w:pStyle w:val="TableTextBoldcentred0"/>
            </w:pPr>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2A5B83A9" w14:textId="77777777" w:rsidR="001039F5" w:rsidRPr="00AA31AC" w:rsidRDefault="001039F5" w:rsidP="00AF65D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13D6B0AE" w14:textId="77777777" w:rsidR="001039F5" w:rsidRPr="00AA31AC" w:rsidRDefault="001039F5" w:rsidP="00AF65D2">
            <w:pPr>
              <w:pStyle w:val="TableTextBoldcentred0"/>
            </w:pPr>
            <w:r w:rsidRPr="00AA31AC">
              <w:t>M Course</w:t>
            </w:r>
          </w:p>
        </w:tc>
      </w:tr>
      <w:tr w:rsidR="001039F5" w:rsidRPr="00AA31AC" w14:paraId="33542BDA" w14:textId="77777777" w:rsidTr="000D5030">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1F4EF686" w14:textId="77777777" w:rsidR="001039F5" w:rsidRPr="00AA31AC" w:rsidRDefault="001039F5" w:rsidP="00AF65D2">
            <w:pPr>
              <w:pStyle w:val="TabletextBold0"/>
            </w:pPr>
            <w:r>
              <w:t>Engaging with t</w:t>
            </w:r>
            <w:r w:rsidRPr="00AA31AC">
              <w:t>ext</w:t>
            </w:r>
            <w:r>
              <w:t>s</w:t>
            </w:r>
          </w:p>
        </w:tc>
      </w:tr>
      <w:tr w:rsidR="007F7DB7" w:rsidRPr="00AA31AC" w14:paraId="74217D65" w14:textId="77777777" w:rsidTr="000D5030">
        <w:trPr>
          <w:jc w:val="center"/>
        </w:trPr>
        <w:tc>
          <w:tcPr>
            <w:tcW w:w="3024" w:type="dxa"/>
            <w:tcBorders>
              <w:top w:val="single" w:sz="4" w:space="0" w:color="000000"/>
              <w:left w:val="single" w:sz="4" w:space="0" w:color="000000"/>
            </w:tcBorders>
          </w:tcPr>
          <w:p w14:paraId="3F231460" w14:textId="77777777" w:rsidR="007F7DB7" w:rsidRPr="000D5030" w:rsidRDefault="007F7DB7" w:rsidP="007F7DB7">
            <w:pPr>
              <w:pStyle w:val="TableTextListBullet"/>
            </w:pPr>
            <w:r w:rsidRPr="000D5030">
              <w:t>analyse a variety of increasingly complex texts for different purposes</w:t>
            </w:r>
          </w:p>
        </w:tc>
        <w:tc>
          <w:tcPr>
            <w:tcW w:w="3024" w:type="dxa"/>
            <w:tcBorders>
              <w:top w:val="single" w:sz="4" w:space="0" w:color="000000"/>
              <w:left w:val="single" w:sz="4" w:space="0" w:color="000000"/>
              <w:right w:val="single" w:sz="4" w:space="0" w:color="auto"/>
            </w:tcBorders>
          </w:tcPr>
          <w:p w14:paraId="3FD179F9" w14:textId="77777777" w:rsidR="007F7DB7" w:rsidRPr="007F7DB7" w:rsidRDefault="007F7DB7" w:rsidP="007F7DB7">
            <w:pPr>
              <w:pStyle w:val="TableTextListBullet"/>
            </w:pPr>
            <w:r w:rsidRPr="007F7DB7">
              <w:t>critically analyse a variety of increasingly complex texts for different purposes</w:t>
            </w:r>
          </w:p>
        </w:tc>
        <w:tc>
          <w:tcPr>
            <w:tcW w:w="3024" w:type="dxa"/>
            <w:tcBorders>
              <w:top w:val="single" w:sz="4" w:space="0" w:color="000000"/>
              <w:left w:val="single" w:sz="4" w:space="0" w:color="000000"/>
              <w:right w:val="single" w:sz="4" w:space="0" w:color="auto"/>
            </w:tcBorders>
          </w:tcPr>
          <w:p w14:paraId="624109CA" w14:textId="77777777" w:rsidR="007F7DB7" w:rsidRPr="00AA31AC" w:rsidRDefault="007F7DB7" w:rsidP="007F7DB7">
            <w:pPr>
              <w:tabs>
                <w:tab w:val="left" w:pos="267"/>
              </w:tabs>
              <w:spacing w:before="60"/>
              <w:ind w:left="454" w:hanging="284"/>
              <w:rPr>
                <w:rFonts w:cs="Times New (W1)"/>
              </w:rPr>
            </w:pPr>
          </w:p>
        </w:tc>
      </w:tr>
      <w:tr w:rsidR="007F7DB7" w:rsidRPr="00AA31AC" w14:paraId="6A318FFF" w14:textId="77777777" w:rsidTr="000D5030">
        <w:trPr>
          <w:jc w:val="center"/>
        </w:trPr>
        <w:tc>
          <w:tcPr>
            <w:tcW w:w="3024" w:type="dxa"/>
            <w:tcBorders>
              <w:left w:val="single" w:sz="4" w:space="0" w:color="000000"/>
              <w:bottom w:val="single" w:sz="4" w:space="0" w:color="000000"/>
            </w:tcBorders>
          </w:tcPr>
          <w:p w14:paraId="43D484ED" w14:textId="77777777" w:rsidR="007F7DB7" w:rsidRPr="000D5030" w:rsidRDefault="007F7DB7" w:rsidP="007F7DB7">
            <w:pPr>
              <w:pStyle w:val="TableTextListBullet"/>
            </w:pPr>
            <w:r w:rsidRPr="000D5030">
              <w:t>create a variety of texts for different purposes</w:t>
            </w:r>
          </w:p>
        </w:tc>
        <w:tc>
          <w:tcPr>
            <w:tcW w:w="3024" w:type="dxa"/>
            <w:tcBorders>
              <w:left w:val="single" w:sz="4" w:space="0" w:color="000000"/>
              <w:bottom w:val="single" w:sz="4" w:space="0" w:color="000000"/>
              <w:right w:val="single" w:sz="4" w:space="0" w:color="auto"/>
            </w:tcBorders>
          </w:tcPr>
          <w:p w14:paraId="4AFC4E0A" w14:textId="77777777" w:rsidR="007F7DB7" w:rsidRPr="007F7DB7" w:rsidRDefault="007F7DB7" w:rsidP="007F7DB7">
            <w:pPr>
              <w:pStyle w:val="TableTextListBullet"/>
            </w:pPr>
            <w:r w:rsidRPr="007F7DB7">
              <w:t xml:space="preserve">create a variety of increasingly sustained texts for different purposes </w:t>
            </w:r>
          </w:p>
        </w:tc>
        <w:tc>
          <w:tcPr>
            <w:tcW w:w="3024" w:type="dxa"/>
            <w:tcBorders>
              <w:left w:val="single" w:sz="4" w:space="0" w:color="000000"/>
              <w:bottom w:val="single" w:sz="4" w:space="0" w:color="000000"/>
              <w:right w:val="single" w:sz="4" w:space="0" w:color="auto"/>
            </w:tcBorders>
          </w:tcPr>
          <w:p w14:paraId="4C4ABC95" w14:textId="77777777" w:rsidR="007F7DB7" w:rsidRPr="00AA31AC" w:rsidRDefault="007F7DB7" w:rsidP="007F7DB7">
            <w:pPr>
              <w:tabs>
                <w:tab w:val="left" w:pos="267"/>
              </w:tabs>
              <w:spacing w:before="60"/>
              <w:ind w:left="454" w:hanging="284"/>
              <w:rPr>
                <w:rFonts w:cs="Times New (W1)"/>
              </w:rPr>
            </w:pPr>
          </w:p>
        </w:tc>
      </w:tr>
    </w:tbl>
    <w:p w14:paraId="0A6E0ABF" w14:textId="77777777" w:rsidR="000D5030" w:rsidRDefault="000D5030">
      <w:r>
        <w:rPr>
          <w:b/>
        </w:rPr>
        <w:br w:type="page"/>
      </w:r>
    </w:p>
    <w:tbl>
      <w:tblPr>
        <w:tblW w:w="9072" w:type="dxa"/>
        <w:jc w:val="center"/>
        <w:tblLayout w:type="fixed"/>
        <w:tblLook w:val="0000" w:firstRow="0" w:lastRow="0" w:firstColumn="0" w:lastColumn="0" w:noHBand="0" w:noVBand="0"/>
      </w:tblPr>
      <w:tblGrid>
        <w:gridCol w:w="3024"/>
        <w:gridCol w:w="3024"/>
        <w:gridCol w:w="3024"/>
      </w:tblGrid>
      <w:tr w:rsidR="000D5030" w:rsidRPr="00AA31AC" w14:paraId="06BCD619" w14:textId="77777777" w:rsidTr="00617F57">
        <w:trPr>
          <w:jc w:val="center"/>
        </w:trPr>
        <w:tc>
          <w:tcPr>
            <w:tcW w:w="3024" w:type="dxa"/>
            <w:tcBorders>
              <w:top w:val="single" w:sz="4" w:space="0" w:color="000000"/>
              <w:left w:val="single" w:sz="4" w:space="0" w:color="000000"/>
              <w:bottom w:val="single" w:sz="4" w:space="0" w:color="000000"/>
            </w:tcBorders>
          </w:tcPr>
          <w:p w14:paraId="3A9F0473" w14:textId="77777777" w:rsidR="000D5030" w:rsidRPr="00AA31AC" w:rsidRDefault="000D5030" w:rsidP="00617F57">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017A7910" w14:textId="77777777" w:rsidR="000D5030" w:rsidRPr="00AA31AC" w:rsidRDefault="000D5030" w:rsidP="00617F57">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528300A7" w14:textId="77777777" w:rsidR="000D5030" w:rsidRPr="00AA31AC" w:rsidRDefault="000D5030" w:rsidP="00617F57">
            <w:pPr>
              <w:pStyle w:val="TableTextBoldcentred0"/>
            </w:pPr>
            <w:r w:rsidRPr="00AA31AC">
              <w:t>M Course</w:t>
            </w:r>
          </w:p>
        </w:tc>
      </w:tr>
      <w:tr w:rsidR="001039F5" w:rsidRPr="00AA31AC" w14:paraId="3E5B1A5B" w14:textId="77777777" w:rsidTr="000D5030">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156E2A57" w14:textId="77777777" w:rsidR="001039F5" w:rsidRPr="00AA31AC" w:rsidRDefault="001039F5" w:rsidP="00AF65D2">
            <w:pPr>
              <w:pStyle w:val="TabletextBold0"/>
            </w:pPr>
            <w:r w:rsidRPr="00AA31AC">
              <w:t>Context</w:t>
            </w:r>
            <w:r>
              <w:t>s</w:t>
            </w:r>
            <w:r w:rsidRPr="00AA31AC">
              <w:t xml:space="preserve"> of </w:t>
            </w:r>
            <w:r>
              <w:t>l</w:t>
            </w:r>
            <w:r w:rsidRPr="00AA31AC">
              <w:t xml:space="preserve">anguage and </w:t>
            </w:r>
            <w:r>
              <w:t>c</w:t>
            </w:r>
            <w:r w:rsidRPr="00AA31AC">
              <w:t>ulture</w:t>
            </w:r>
          </w:p>
        </w:tc>
      </w:tr>
      <w:tr w:rsidR="007F7DB7" w:rsidRPr="00AA31AC" w14:paraId="77123C27" w14:textId="77777777" w:rsidTr="000D5030">
        <w:trPr>
          <w:jc w:val="center"/>
        </w:trPr>
        <w:tc>
          <w:tcPr>
            <w:tcW w:w="3024" w:type="dxa"/>
            <w:tcBorders>
              <w:top w:val="single" w:sz="4" w:space="0" w:color="000000"/>
              <w:left w:val="single" w:sz="4" w:space="0" w:color="000000"/>
            </w:tcBorders>
          </w:tcPr>
          <w:p w14:paraId="480EEB3A" w14:textId="77777777" w:rsidR="007F7DB7" w:rsidRPr="00F7221B" w:rsidRDefault="007F7DB7" w:rsidP="007F7DB7">
            <w:pPr>
              <w:pStyle w:val="TableTextListBullet"/>
              <w:rPr>
                <w:sz w:val="16"/>
                <w:szCs w:val="16"/>
                <w:lang w:eastAsia="en-AU"/>
              </w:rPr>
            </w:pPr>
            <w:r w:rsidRPr="000D5030">
              <w:t>examine language and culture are inextricably linked</w:t>
            </w:r>
          </w:p>
        </w:tc>
        <w:tc>
          <w:tcPr>
            <w:tcW w:w="3024" w:type="dxa"/>
            <w:tcBorders>
              <w:top w:val="single" w:sz="4" w:space="0" w:color="000000"/>
              <w:left w:val="single" w:sz="4" w:space="0" w:color="000000"/>
              <w:right w:val="single" w:sz="4" w:space="0" w:color="auto"/>
            </w:tcBorders>
          </w:tcPr>
          <w:p w14:paraId="7F62E58F" w14:textId="77777777" w:rsidR="007F7DB7" w:rsidRPr="007F7DB7" w:rsidRDefault="007F7DB7" w:rsidP="007F7DB7">
            <w:pPr>
              <w:pStyle w:val="TableTextListBullet"/>
            </w:pPr>
            <w:r w:rsidRPr="007F7DB7">
              <w:t>evaluate how language and culture are inextricably linked</w:t>
            </w:r>
          </w:p>
        </w:tc>
        <w:tc>
          <w:tcPr>
            <w:tcW w:w="3024" w:type="dxa"/>
            <w:tcBorders>
              <w:top w:val="single" w:sz="4" w:space="0" w:color="000000"/>
              <w:left w:val="single" w:sz="4" w:space="0" w:color="000000"/>
              <w:right w:val="single" w:sz="4" w:space="0" w:color="auto"/>
            </w:tcBorders>
          </w:tcPr>
          <w:p w14:paraId="100DA8D2" w14:textId="77777777" w:rsidR="007F7DB7" w:rsidRPr="00AA31AC" w:rsidRDefault="007F7DB7" w:rsidP="007F7DB7">
            <w:pPr>
              <w:tabs>
                <w:tab w:val="left" w:pos="267"/>
              </w:tabs>
              <w:spacing w:before="60"/>
              <w:ind w:left="454" w:hanging="284"/>
              <w:rPr>
                <w:rFonts w:cs="Times New (W1)"/>
              </w:rPr>
            </w:pPr>
          </w:p>
        </w:tc>
      </w:tr>
      <w:tr w:rsidR="007F7DB7" w:rsidRPr="00AA31AC" w14:paraId="266F7AF9" w14:textId="77777777" w:rsidTr="000D5030">
        <w:trPr>
          <w:jc w:val="center"/>
        </w:trPr>
        <w:tc>
          <w:tcPr>
            <w:tcW w:w="3024" w:type="dxa"/>
            <w:tcBorders>
              <w:left w:val="single" w:sz="4" w:space="0" w:color="000000"/>
            </w:tcBorders>
          </w:tcPr>
          <w:p w14:paraId="119AA965" w14:textId="77777777" w:rsidR="007F7DB7" w:rsidRPr="000D5030" w:rsidRDefault="007F7DB7" w:rsidP="007F7DB7">
            <w:pPr>
              <w:pStyle w:val="TableTextListBullet"/>
            </w:pPr>
            <w:r w:rsidRPr="000D5030">
              <w:t>understand the nature of intercultural communication such as register and body language</w:t>
            </w:r>
          </w:p>
        </w:tc>
        <w:tc>
          <w:tcPr>
            <w:tcW w:w="3024" w:type="dxa"/>
            <w:tcBorders>
              <w:left w:val="single" w:sz="4" w:space="0" w:color="000000"/>
              <w:right w:val="single" w:sz="4" w:space="0" w:color="auto"/>
            </w:tcBorders>
          </w:tcPr>
          <w:p w14:paraId="756139AA" w14:textId="77777777" w:rsidR="007F7DB7" w:rsidRPr="007F7DB7" w:rsidRDefault="007F7DB7" w:rsidP="007F7DB7">
            <w:pPr>
              <w:pStyle w:val="TableTextListBullet"/>
            </w:pPr>
            <w:r w:rsidRPr="007F7DB7">
              <w:t>understand the nature of intercultural communication such as register and body language</w:t>
            </w:r>
          </w:p>
        </w:tc>
        <w:tc>
          <w:tcPr>
            <w:tcW w:w="3024" w:type="dxa"/>
            <w:tcBorders>
              <w:left w:val="single" w:sz="4" w:space="0" w:color="000000"/>
              <w:right w:val="single" w:sz="4" w:space="0" w:color="auto"/>
            </w:tcBorders>
          </w:tcPr>
          <w:p w14:paraId="2DEE34E2" w14:textId="77777777" w:rsidR="007F7DB7" w:rsidRPr="00AA31AC" w:rsidRDefault="007F7DB7" w:rsidP="007F7DB7">
            <w:pPr>
              <w:tabs>
                <w:tab w:val="left" w:pos="267"/>
              </w:tabs>
              <w:spacing w:before="60"/>
              <w:ind w:left="454" w:hanging="284"/>
              <w:rPr>
                <w:rFonts w:cs="Times New (W1)"/>
              </w:rPr>
            </w:pPr>
          </w:p>
        </w:tc>
      </w:tr>
      <w:tr w:rsidR="007F7DB7" w:rsidRPr="00AA31AC" w14:paraId="135E6B19" w14:textId="77777777" w:rsidTr="000D5030">
        <w:trPr>
          <w:jc w:val="center"/>
        </w:trPr>
        <w:tc>
          <w:tcPr>
            <w:tcW w:w="3024" w:type="dxa"/>
            <w:tcBorders>
              <w:left w:val="single" w:sz="4" w:space="0" w:color="000000"/>
            </w:tcBorders>
          </w:tcPr>
          <w:p w14:paraId="1DCD7721" w14:textId="28DF108B" w:rsidR="007F7DB7" w:rsidRPr="000D5030" w:rsidRDefault="007F7DB7" w:rsidP="007F7DB7">
            <w:pPr>
              <w:pStyle w:val="TableTextListBullet"/>
            </w:pPr>
            <w:r w:rsidRPr="000D5030">
              <w:t>understand that customs and traditions, including language, may vary within a culture, as well as between cultures</w:t>
            </w:r>
            <w:r w:rsidR="00556F4B">
              <w:t>, and across time</w:t>
            </w:r>
          </w:p>
        </w:tc>
        <w:tc>
          <w:tcPr>
            <w:tcW w:w="3024" w:type="dxa"/>
            <w:tcBorders>
              <w:left w:val="single" w:sz="4" w:space="0" w:color="000000"/>
              <w:right w:val="single" w:sz="4" w:space="0" w:color="auto"/>
            </w:tcBorders>
          </w:tcPr>
          <w:p w14:paraId="6E5FEA34" w14:textId="46DCA912" w:rsidR="007F7DB7" w:rsidRPr="007F7DB7" w:rsidRDefault="007F7DB7" w:rsidP="007F7DB7">
            <w:pPr>
              <w:pStyle w:val="TableTextListBullet"/>
            </w:pPr>
            <w:r w:rsidRPr="007F7DB7">
              <w:t>evaluate how customs and traditions, including language, may vary within a culture, as well as between cultures</w:t>
            </w:r>
            <w:r w:rsidR="00556F4B">
              <w:t>, and across time</w:t>
            </w:r>
          </w:p>
        </w:tc>
        <w:tc>
          <w:tcPr>
            <w:tcW w:w="3024" w:type="dxa"/>
            <w:tcBorders>
              <w:left w:val="single" w:sz="4" w:space="0" w:color="000000"/>
              <w:right w:val="single" w:sz="4" w:space="0" w:color="auto"/>
            </w:tcBorders>
          </w:tcPr>
          <w:p w14:paraId="70A8B616" w14:textId="77777777" w:rsidR="007F7DB7" w:rsidRPr="00AA31AC" w:rsidRDefault="007F7DB7" w:rsidP="007F7DB7">
            <w:pPr>
              <w:tabs>
                <w:tab w:val="left" w:pos="267"/>
              </w:tabs>
              <w:spacing w:before="60"/>
              <w:ind w:left="454" w:hanging="284"/>
              <w:rPr>
                <w:rFonts w:cs="Times New (W1)"/>
              </w:rPr>
            </w:pPr>
          </w:p>
        </w:tc>
      </w:tr>
      <w:tr w:rsidR="007F7DB7" w:rsidRPr="00AA31AC" w14:paraId="4F398826" w14:textId="77777777" w:rsidTr="000D5030">
        <w:trPr>
          <w:jc w:val="center"/>
        </w:trPr>
        <w:tc>
          <w:tcPr>
            <w:tcW w:w="3024" w:type="dxa"/>
            <w:tcBorders>
              <w:left w:val="single" w:sz="4" w:space="0" w:color="000000"/>
              <w:bottom w:val="single" w:sz="4" w:space="0" w:color="auto"/>
            </w:tcBorders>
          </w:tcPr>
          <w:p w14:paraId="283F505C" w14:textId="77777777" w:rsidR="007F7DB7" w:rsidRPr="000D5030" w:rsidRDefault="007F7DB7" w:rsidP="007F7DB7">
            <w:pPr>
              <w:pStyle w:val="TableTextListBullet"/>
            </w:pPr>
            <w:r w:rsidRPr="000D5030">
              <w:t>reflect on and monitor own language learning and intercultural experiences</w:t>
            </w:r>
          </w:p>
        </w:tc>
        <w:tc>
          <w:tcPr>
            <w:tcW w:w="3024" w:type="dxa"/>
            <w:tcBorders>
              <w:left w:val="single" w:sz="4" w:space="0" w:color="000000"/>
              <w:bottom w:val="single" w:sz="4" w:space="0" w:color="auto"/>
              <w:right w:val="single" w:sz="4" w:space="0" w:color="auto"/>
            </w:tcBorders>
          </w:tcPr>
          <w:p w14:paraId="1FFAAEB1" w14:textId="77777777" w:rsidR="007F7DB7" w:rsidRPr="007F7DB7" w:rsidRDefault="007F7DB7" w:rsidP="007F7DB7">
            <w:pPr>
              <w:pStyle w:val="TableTextListBullet"/>
            </w:pPr>
            <w:r w:rsidRPr="007F7DB7">
              <w:t xml:space="preserve">analyse, reflect on and monitor own language learning and intercultural experiences </w:t>
            </w:r>
          </w:p>
        </w:tc>
        <w:tc>
          <w:tcPr>
            <w:tcW w:w="3024" w:type="dxa"/>
            <w:tcBorders>
              <w:left w:val="single" w:sz="4" w:space="0" w:color="000000"/>
              <w:bottom w:val="single" w:sz="4" w:space="0" w:color="auto"/>
              <w:right w:val="single" w:sz="4" w:space="0" w:color="auto"/>
            </w:tcBorders>
          </w:tcPr>
          <w:p w14:paraId="6F0C8AE6" w14:textId="77777777" w:rsidR="007F7DB7" w:rsidRPr="00AA31AC" w:rsidRDefault="00221D1A" w:rsidP="00221D1A">
            <w:pPr>
              <w:pStyle w:val="TableTextListBullet"/>
              <w:rPr>
                <w:rFonts w:cs="Times New (W1)"/>
              </w:rPr>
            </w:pPr>
            <w:r w:rsidRPr="0094503B">
              <w:rPr>
                <w:lang w:eastAsia="en-AU"/>
              </w:rPr>
              <w:t xml:space="preserve">self-reflect on </w:t>
            </w:r>
            <w:r>
              <w:rPr>
                <w:lang w:eastAsia="en-AU"/>
              </w:rPr>
              <w:t xml:space="preserve">language </w:t>
            </w:r>
            <w:r w:rsidRPr="0094503B">
              <w:rPr>
                <w:lang w:eastAsia="en-AU"/>
              </w:rPr>
              <w:t>learning</w:t>
            </w:r>
          </w:p>
        </w:tc>
      </w:tr>
      <w:tr w:rsidR="001039F5" w:rsidRPr="00AA31AC" w14:paraId="57AD4BE3"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D28F78A" w14:textId="77777777" w:rsidR="001039F5" w:rsidRPr="00AA31AC" w:rsidRDefault="001039F5" w:rsidP="00AF65D2">
            <w:pPr>
              <w:pStyle w:val="TabletextBold0"/>
            </w:pPr>
            <w:r w:rsidRPr="00AA31AC">
              <w:t xml:space="preserve">Values, </w:t>
            </w:r>
            <w:r>
              <w:t>b</w:t>
            </w:r>
            <w:r w:rsidRPr="00AA31AC">
              <w:t>eliefs</w:t>
            </w:r>
            <w:r>
              <w:t xml:space="preserve"> and p</w:t>
            </w:r>
            <w:r w:rsidRPr="00AA31AC">
              <w:t>erspectives</w:t>
            </w:r>
          </w:p>
        </w:tc>
      </w:tr>
      <w:tr w:rsidR="007F7DB7" w:rsidRPr="00AA31AC" w14:paraId="39B6E84D" w14:textId="77777777" w:rsidTr="00EA391A">
        <w:trPr>
          <w:jc w:val="center"/>
        </w:trPr>
        <w:tc>
          <w:tcPr>
            <w:tcW w:w="3024" w:type="dxa"/>
            <w:tcBorders>
              <w:top w:val="single" w:sz="4" w:space="0" w:color="000000"/>
              <w:left w:val="single" w:sz="4" w:space="0" w:color="000000"/>
            </w:tcBorders>
          </w:tcPr>
          <w:p w14:paraId="2E452CE4" w14:textId="77777777" w:rsidR="007F7DB7" w:rsidRPr="000D5030" w:rsidRDefault="007F7DB7" w:rsidP="007F7DB7">
            <w:pPr>
              <w:pStyle w:val="TableTextListBullet"/>
            </w:pPr>
            <w:r w:rsidRPr="000D5030">
              <w:t>explore how meaning is constructed through cultural, intercultural and intracultural knowledge</w:t>
            </w:r>
          </w:p>
        </w:tc>
        <w:tc>
          <w:tcPr>
            <w:tcW w:w="3024" w:type="dxa"/>
            <w:tcBorders>
              <w:top w:val="single" w:sz="4" w:space="0" w:color="000000"/>
              <w:left w:val="single" w:sz="4" w:space="0" w:color="000000"/>
              <w:right w:val="single" w:sz="4" w:space="0" w:color="auto"/>
            </w:tcBorders>
          </w:tcPr>
          <w:p w14:paraId="2ED7F01C" w14:textId="77777777" w:rsidR="007F7DB7" w:rsidRPr="007F7DB7" w:rsidRDefault="007F7DB7" w:rsidP="007F7DB7">
            <w:pPr>
              <w:pStyle w:val="TableTextListBullet"/>
            </w:pPr>
            <w:r w:rsidRPr="007F7DB7">
              <w:t>analyse how meaning is constructed through cultural, intercultural and intracultural knowledge</w:t>
            </w:r>
          </w:p>
        </w:tc>
        <w:tc>
          <w:tcPr>
            <w:tcW w:w="3024" w:type="dxa"/>
            <w:tcBorders>
              <w:top w:val="single" w:sz="4" w:space="0" w:color="000000"/>
              <w:left w:val="single" w:sz="4" w:space="0" w:color="000000"/>
              <w:right w:val="single" w:sz="4" w:space="0" w:color="auto"/>
            </w:tcBorders>
          </w:tcPr>
          <w:p w14:paraId="2D232E60" w14:textId="77777777" w:rsidR="007F7DB7" w:rsidRPr="00AA31AC" w:rsidRDefault="007F7DB7" w:rsidP="007F7DB7">
            <w:pPr>
              <w:tabs>
                <w:tab w:val="left" w:pos="267"/>
              </w:tabs>
              <w:spacing w:before="60"/>
              <w:ind w:left="454" w:hanging="284"/>
              <w:rPr>
                <w:rFonts w:cs="Times New (W1)"/>
              </w:rPr>
            </w:pPr>
          </w:p>
        </w:tc>
      </w:tr>
      <w:tr w:rsidR="007F7DB7" w:rsidRPr="00AA31AC" w14:paraId="1B6326D0" w14:textId="77777777" w:rsidTr="00EA391A">
        <w:trPr>
          <w:jc w:val="center"/>
        </w:trPr>
        <w:tc>
          <w:tcPr>
            <w:tcW w:w="3024" w:type="dxa"/>
            <w:tcBorders>
              <w:left w:val="single" w:sz="4" w:space="0" w:color="000000"/>
            </w:tcBorders>
          </w:tcPr>
          <w:p w14:paraId="38FA9A21" w14:textId="77777777" w:rsidR="007F7DB7" w:rsidRPr="000D5030" w:rsidRDefault="007F7DB7" w:rsidP="007F7DB7">
            <w:pPr>
              <w:pStyle w:val="TableTextListBullet"/>
            </w:pPr>
            <w:r w:rsidRPr="000D5030">
              <w:t>understand how society and community are established and maintained through cultural, intercultural and intracultural perspectives</w:t>
            </w:r>
          </w:p>
        </w:tc>
        <w:tc>
          <w:tcPr>
            <w:tcW w:w="3024" w:type="dxa"/>
            <w:tcBorders>
              <w:left w:val="single" w:sz="4" w:space="0" w:color="000000"/>
              <w:right w:val="single" w:sz="4" w:space="0" w:color="auto"/>
            </w:tcBorders>
          </w:tcPr>
          <w:p w14:paraId="00F7BAC2" w14:textId="77777777" w:rsidR="007F7DB7" w:rsidRPr="007F7DB7" w:rsidRDefault="007F7DB7" w:rsidP="007F7DB7">
            <w:pPr>
              <w:pStyle w:val="TableTextListBullet"/>
            </w:pPr>
            <w:r w:rsidRPr="007F7DB7">
              <w:t>understand the significance of cultural, intercultural and intracultural perspectives</w:t>
            </w:r>
          </w:p>
        </w:tc>
        <w:tc>
          <w:tcPr>
            <w:tcW w:w="3024" w:type="dxa"/>
            <w:tcBorders>
              <w:left w:val="single" w:sz="4" w:space="0" w:color="000000"/>
              <w:right w:val="single" w:sz="4" w:space="0" w:color="auto"/>
            </w:tcBorders>
          </w:tcPr>
          <w:p w14:paraId="3AC464FE" w14:textId="77777777" w:rsidR="007F7DB7" w:rsidRPr="00B67032" w:rsidRDefault="007F7DB7" w:rsidP="007F7DB7">
            <w:pPr>
              <w:pStyle w:val="TableTextListBullet"/>
              <w:rPr>
                <w:lang w:eastAsia="en-AU"/>
              </w:rPr>
            </w:pPr>
            <w:r w:rsidRPr="00B67032">
              <w:t xml:space="preserve">compare own </w:t>
            </w:r>
            <w:r w:rsidRPr="00366578">
              <w:t>values, beliefs, ideas and practices in relation to those represented in texts</w:t>
            </w:r>
          </w:p>
        </w:tc>
      </w:tr>
      <w:tr w:rsidR="007F7DB7" w:rsidRPr="00AA31AC" w14:paraId="5FADFAA3" w14:textId="77777777" w:rsidTr="00AF65D2">
        <w:trPr>
          <w:jc w:val="center"/>
        </w:trPr>
        <w:tc>
          <w:tcPr>
            <w:tcW w:w="3024" w:type="dxa"/>
            <w:tcBorders>
              <w:left w:val="single" w:sz="4" w:space="0" w:color="000000"/>
              <w:bottom w:val="single" w:sz="4" w:space="0" w:color="000000"/>
            </w:tcBorders>
          </w:tcPr>
          <w:p w14:paraId="45D4C3E4" w14:textId="77777777" w:rsidR="007F7DB7" w:rsidRPr="00481A77" w:rsidRDefault="007F7DB7" w:rsidP="007F7DB7">
            <w:pPr>
              <w:pStyle w:val="TableTextListBullet"/>
              <w:rPr>
                <w:sz w:val="16"/>
                <w:szCs w:val="16"/>
                <w:lang w:eastAsia="en-AU"/>
              </w:rPr>
            </w:pPr>
            <w:r w:rsidRPr="000D5030">
              <w:t>examine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0E6BE2DD" w14:textId="77777777" w:rsidR="007F7DB7" w:rsidRPr="007F7DB7" w:rsidRDefault="007F7DB7" w:rsidP="007F7DB7">
            <w:pPr>
              <w:pStyle w:val="TableTextListBullet"/>
            </w:pPr>
            <w:r w:rsidRPr="007F7DB7">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5BEAF460" w14:textId="77777777" w:rsidR="007F7DB7" w:rsidRPr="00B67032" w:rsidRDefault="007F7DB7" w:rsidP="007F7DB7">
            <w:pPr>
              <w:pStyle w:val="TableTextListBullet"/>
              <w:numPr>
                <w:ilvl w:val="0"/>
                <w:numId w:val="0"/>
              </w:numPr>
              <w:ind w:left="340"/>
            </w:pPr>
          </w:p>
        </w:tc>
      </w:tr>
      <w:tr w:rsidR="001039F5" w:rsidRPr="00AA31AC" w14:paraId="1AF535BB" w14:textId="77777777" w:rsidTr="007F7DB7">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30753168" w14:textId="77777777" w:rsidR="001039F5" w:rsidRPr="00AA31AC" w:rsidRDefault="001039F5" w:rsidP="00AF65D2">
            <w:pPr>
              <w:pStyle w:val="TabletextBold0"/>
            </w:pPr>
            <w:r>
              <w:t>Features of</w:t>
            </w:r>
            <w:r w:rsidRPr="00AA31AC">
              <w:t xml:space="preserve"> </w:t>
            </w:r>
            <w:r>
              <w:t>l</w:t>
            </w:r>
            <w:r w:rsidRPr="00AA31AC">
              <w:t xml:space="preserve">anguage </w:t>
            </w:r>
            <w:r>
              <w:t>use</w:t>
            </w:r>
          </w:p>
        </w:tc>
      </w:tr>
      <w:tr w:rsidR="000D5030" w:rsidRPr="00AA31AC" w14:paraId="37815F8F" w14:textId="77777777" w:rsidTr="00D11C2C">
        <w:trPr>
          <w:jc w:val="center"/>
        </w:trPr>
        <w:tc>
          <w:tcPr>
            <w:tcW w:w="3024" w:type="dxa"/>
            <w:tcBorders>
              <w:top w:val="single" w:sz="4" w:space="0" w:color="000000"/>
              <w:left w:val="single" w:sz="4" w:space="0" w:color="000000"/>
            </w:tcBorders>
          </w:tcPr>
          <w:p w14:paraId="4C1AFD55" w14:textId="77777777" w:rsidR="000D5030" w:rsidRPr="000D5030" w:rsidRDefault="000D5030" w:rsidP="000D5030">
            <w:pPr>
              <w:pStyle w:val="TableTextListBullet"/>
            </w:pPr>
            <w:r w:rsidRPr="000D5030">
              <w:t>communicate ideas, concepts and opinions</w:t>
            </w:r>
          </w:p>
        </w:tc>
        <w:tc>
          <w:tcPr>
            <w:tcW w:w="3024" w:type="dxa"/>
            <w:tcBorders>
              <w:top w:val="single" w:sz="4" w:space="0" w:color="000000"/>
              <w:left w:val="single" w:sz="4" w:space="0" w:color="000000"/>
              <w:right w:val="single" w:sz="4" w:space="0" w:color="auto"/>
            </w:tcBorders>
          </w:tcPr>
          <w:p w14:paraId="42757AC6" w14:textId="77777777" w:rsidR="000D5030" w:rsidRPr="00DA13D5" w:rsidRDefault="007F7DB7" w:rsidP="007F7DB7">
            <w:pPr>
              <w:pStyle w:val="TableTextListBullet"/>
            </w:pPr>
            <w:r w:rsidRPr="007F7DB7">
              <w:t>communicate ideas, concepts and opinions</w:t>
            </w:r>
          </w:p>
        </w:tc>
        <w:tc>
          <w:tcPr>
            <w:tcW w:w="3024" w:type="dxa"/>
            <w:tcBorders>
              <w:top w:val="single" w:sz="4" w:space="0" w:color="000000"/>
              <w:left w:val="single" w:sz="4" w:space="0" w:color="000000"/>
              <w:right w:val="single" w:sz="4" w:space="0" w:color="auto"/>
            </w:tcBorders>
          </w:tcPr>
          <w:p w14:paraId="2FF3D00D" w14:textId="77777777" w:rsidR="000D5030" w:rsidRPr="00AA31AC" w:rsidRDefault="000D5030" w:rsidP="000D5030">
            <w:pPr>
              <w:pStyle w:val="TableTextListBullet"/>
              <w:rPr>
                <w:rFonts w:cs="Times New (W1)"/>
              </w:rPr>
            </w:pPr>
            <w:r w:rsidRPr="00C6471B">
              <w:t>communicate ideas</w:t>
            </w:r>
          </w:p>
        </w:tc>
      </w:tr>
      <w:tr w:rsidR="00070956" w:rsidRPr="00AA31AC" w14:paraId="3262A0BF" w14:textId="77777777" w:rsidTr="00D11C2C">
        <w:trPr>
          <w:jc w:val="center"/>
        </w:trPr>
        <w:tc>
          <w:tcPr>
            <w:tcW w:w="3024" w:type="dxa"/>
            <w:tcBorders>
              <w:left w:val="single" w:sz="4" w:space="0" w:color="000000"/>
              <w:bottom w:val="single" w:sz="4" w:space="0" w:color="auto"/>
            </w:tcBorders>
          </w:tcPr>
          <w:p w14:paraId="0835C8D0" w14:textId="7B53E1B0" w:rsidR="00070956" w:rsidRPr="0003421E" w:rsidRDefault="00070956" w:rsidP="00070956">
            <w:pPr>
              <w:pStyle w:val="TableTextListBullet"/>
            </w:pPr>
            <w:r w:rsidRPr="0003421E">
              <w:t>collaborate to share ideas and understand perspectives</w:t>
            </w:r>
          </w:p>
        </w:tc>
        <w:tc>
          <w:tcPr>
            <w:tcW w:w="3024" w:type="dxa"/>
            <w:tcBorders>
              <w:left w:val="single" w:sz="4" w:space="0" w:color="000000"/>
              <w:bottom w:val="single" w:sz="4" w:space="0" w:color="auto"/>
              <w:right w:val="single" w:sz="4" w:space="0" w:color="auto"/>
            </w:tcBorders>
          </w:tcPr>
          <w:p w14:paraId="1265914E" w14:textId="5C061C17" w:rsidR="00070956" w:rsidRPr="0003421E" w:rsidRDefault="00070956" w:rsidP="00070956">
            <w:pPr>
              <w:pStyle w:val="TableTextListBullet"/>
            </w:pPr>
            <w:r w:rsidRPr="0003421E">
              <w:t>collaborate to share ideas and understand perspectives</w:t>
            </w:r>
          </w:p>
        </w:tc>
        <w:tc>
          <w:tcPr>
            <w:tcW w:w="3024" w:type="dxa"/>
            <w:tcBorders>
              <w:left w:val="single" w:sz="4" w:space="0" w:color="000000"/>
              <w:bottom w:val="single" w:sz="4" w:space="0" w:color="auto"/>
              <w:right w:val="single" w:sz="4" w:space="0" w:color="auto"/>
            </w:tcBorders>
          </w:tcPr>
          <w:p w14:paraId="5D842A96" w14:textId="717081A2" w:rsidR="00070956" w:rsidRPr="0003421E" w:rsidRDefault="00070956" w:rsidP="00070956">
            <w:pPr>
              <w:pStyle w:val="TableTextListBullet"/>
            </w:pPr>
            <w:r w:rsidRPr="0003421E">
              <w:t>collaborate to share ideas and understand perspectives</w:t>
            </w:r>
          </w:p>
        </w:tc>
      </w:tr>
    </w:tbl>
    <w:p w14:paraId="61FD8A5C" w14:textId="77777777" w:rsidR="00D11C2C" w:rsidRDefault="00D11C2C">
      <w:r>
        <w:br w:type="page"/>
      </w:r>
    </w:p>
    <w:tbl>
      <w:tblPr>
        <w:tblW w:w="9072" w:type="dxa"/>
        <w:jc w:val="center"/>
        <w:tblLayout w:type="fixed"/>
        <w:tblLook w:val="0000" w:firstRow="0" w:lastRow="0" w:firstColumn="0" w:lastColumn="0" w:noHBand="0" w:noVBand="0"/>
      </w:tblPr>
      <w:tblGrid>
        <w:gridCol w:w="3024"/>
        <w:gridCol w:w="3024"/>
        <w:gridCol w:w="3024"/>
      </w:tblGrid>
      <w:tr w:rsidR="00D11C2C" w:rsidRPr="00AA31AC" w14:paraId="17EA85D5" w14:textId="77777777" w:rsidTr="00D11C2C">
        <w:trPr>
          <w:jc w:val="center"/>
        </w:trPr>
        <w:tc>
          <w:tcPr>
            <w:tcW w:w="3024" w:type="dxa"/>
            <w:tcBorders>
              <w:top w:val="single" w:sz="4" w:space="0" w:color="000000"/>
              <w:left w:val="single" w:sz="4" w:space="0" w:color="000000"/>
              <w:bottom w:val="single" w:sz="4" w:space="0" w:color="000000"/>
            </w:tcBorders>
          </w:tcPr>
          <w:p w14:paraId="640284BC" w14:textId="77777777" w:rsidR="00D11C2C" w:rsidRPr="00AA31AC" w:rsidRDefault="00D11C2C" w:rsidP="00BA74FE">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4FAB04C6" w14:textId="77777777" w:rsidR="00D11C2C" w:rsidRPr="00AA31AC" w:rsidRDefault="00D11C2C" w:rsidP="00BA74FE">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6EE31005" w14:textId="77777777" w:rsidR="00D11C2C" w:rsidRPr="00AA31AC" w:rsidRDefault="00D11C2C" w:rsidP="00BA74FE">
            <w:pPr>
              <w:pStyle w:val="TableTextBoldcentred0"/>
            </w:pPr>
            <w:r w:rsidRPr="00AA31AC">
              <w:t>M Course</w:t>
            </w:r>
          </w:p>
        </w:tc>
      </w:tr>
      <w:tr w:rsidR="007F7DB7" w:rsidRPr="00AA31AC" w14:paraId="605356E4" w14:textId="77777777" w:rsidTr="00D11C2C">
        <w:trPr>
          <w:jc w:val="center"/>
        </w:trPr>
        <w:tc>
          <w:tcPr>
            <w:tcW w:w="3024" w:type="dxa"/>
            <w:tcBorders>
              <w:top w:val="single" w:sz="4" w:space="0" w:color="000000"/>
              <w:left w:val="single" w:sz="4" w:space="0" w:color="000000"/>
            </w:tcBorders>
          </w:tcPr>
          <w:p w14:paraId="793BCCCF" w14:textId="67F2A053" w:rsidR="007F7DB7" w:rsidRPr="000D5030" w:rsidRDefault="007F7DB7" w:rsidP="007F7DB7">
            <w:pPr>
              <w:pStyle w:val="TableTextListBullet"/>
            </w:pPr>
            <w:r w:rsidRPr="000D5030">
              <w:t>respond appropriately to audience, purpose and context in spoken and written interactions with consideration of gender, age or dialect</w:t>
            </w:r>
          </w:p>
        </w:tc>
        <w:tc>
          <w:tcPr>
            <w:tcW w:w="3024" w:type="dxa"/>
            <w:tcBorders>
              <w:top w:val="single" w:sz="4" w:space="0" w:color="000000"/>
              <w:left w:val="single" w:sz="4" w:space="0" w:color="000000"/>
              <w:right w:val="single" w:sz="4" w:space="0" w:color="auto"/>
            </w:tcBorders>
          </w:tcPr>
          <w:p w14:paraId="062D1591" w14:textId="77777777" w:rsidR="007F7DB7" w:rsidRPr="007F7DB7" w:rsidRDefault="007F7DB7" w:rsidP="007F7DB7">
            <w:pPr>
              <w:pStyle w:val="TableTextListBullet"/>
            </w:pPr>
            <w:r w:rsidRPr="007F7DB7">
              <w:t>respond appropriately to audience, purpose and context in spoken and written interactions with consideration of gender, age or dialect</w:t>
            </w:r>
          </w:p>
        </w:tc>
        <w:tc>
          <w:tcPr>
            <w:tcW w:w="3024" w:type="dxa"/>
            <w:tcBorders>
              <w:top w:val="single" w:sz="4" w:space="0" w:color="000000"/>
              <w:left w:val="single" w:sz="4" w:space="0" w:color="000000"/>
              <w:right w:val="single" w:sz="4" w:space="0" w:color="auto"/>
            </w:tcBorders>
          </w:tcPr>
          <w:p w14:paraId="0AA1129A" w14:textId="77777777" w:rsidR="007F7DB7" w:rsidRPr="00AA31AC" w:rsidRDefault="007F7DB7" w:rsidP="007F7DB7">
            <w:pPr>
              <w:tabs>
                <w:tab w:val="left" w:pos="267"/>
              </w:tabs>
              <w:spacing w:before="60"/>
              <w:ind w:left="454" w:hanging="284"/>
              <w:rPr>
                <w:rFonts w:cs="Times New (W1)"/>
              </w:rPr>
            </w:pPr>
          </w:p>
        </w:tc>
      </w:tr>
      <w:tr w:rsidR="007F7DB7" w:rsidRPr="00AA31AC" w14:paraId="656E87F1" w14:textId="77777777" w:rsidTr="007F7DB7">
        <w:trPr>
          <w:jc w:val="center"/>
        </w:trPr>
        <w:tc>
          <w:tcPr>
            <w:tcW w:w="3024" w:type="dxa"/>
            <w:tcBorders>
              <w:left w:val="single" w:sz="4" w:space="0" w:color="000000"/>
            </w:tcBorders>
          </w:tcPr>
          <w:p w14:paraId="42C2E737" w14:textId="77777777" w:rsidR="007F7DB7" w:rsidRPr="000D5030" w:rsidRDefault="007F7DB7" w:rsidP="007F7DB7">
            <w:pPr>
              <w:pStyle w:val="TableTextListBullet"/>
            </w:pPr>
            <w:r w:rsidRPr="000D5030">
              <w:t>use processes and strategies to make meaning when viewing, listening and reading</w:t>
            </w:r>
          </w:p>
        </w:tc>
        <w:tc>
          <w:tcPr>
            <w:tcW w:w="3024" w:type="dxa"/>
            <w:tcBorders>
              <w:left w:val="single" w:sz="4" w:space="0" w:color="000000"/>
              <w:right w:val="single" w:sz="4" w:space="0" w:color="auto"/>
            </w:tcBorders>
          </w:tcPr>
          <w:p w14:paraId="4A2D0152" w14:textId="77777777" w:rsidR="007F7DB7" w:rsidRPr="007F7DB7" w:rsidRDefault="007F7DB7" w:rsidP="007F7DB7">
            <w:pPr>
              <w:pStyle w:val="TableTextListBullet"/>
            </w:pPr>
            <w:r w:rsidRPr="007F7DB7">
              <w:t>evaluate and use processes and strategies to make meaning when viewing, listening and reading</w:t>
            </w:r>
          </w:p>
        </w:tc>
        <w:tc>
          <w:tcPr>
            <w:tcW w:w="3024" w:type="dxa"/>
            <w:tcBorders>
              <w:left w:val="single" w:sz="4" w:space="0" w:color="000000"/>
              <w:right w:val="single" w:sz="4" w:space="0" w:color="auto"/>
            </w:tcBorders>
          </w:tcPr>
          <w:p w14:paraId="3B98868C" w14:textId="77777777" w:rsidR="007F7DB7" w:rsidRPr="00AA31AC" w:rsidRDefault="007F7DB7" w:rsidP="007F7DB7">
            <w:pPr>
              <w:tabs>
                <w:tab w:val="left" w:pos="267"/>
              </w:tabs>
              <w:spacing w:before="60"/>
              <w:ind w:left="454" w:hanging="284"/>
              <w:rPr>
                <w:rFonts w:cs="Times New (W1)"/>
              </w:rPr>
            </w:pPr>
          </w:p>
        </w:tc>
      </w:tr>
      <w:tr w:rsidR="00070956" w:rsidRPr="00AA31AC" w14:paraId="2DFDEBAA" w14:textId="77777777" w:rsidTr="007F7DB7">
        <w:trPr>
          <w:jc w:val="center"/>
        </w:trPr>
        <w:tc>
          <w:tcPr>
            <w:tcW w:w="3024" w:type="dxa"/>
            <w:tcBorders>
              <w:left w:val="single" w:sz="4" w:space="0" w:color="000000"/>
              <w:bottom w:val="single" w:sz="4" w:space="0" w:color="000000"/>
            </w:tcBorders>
          </w:tcPr>
          <w:p w14:paraId="5C6215A5" w14:textId="46654730" w:rsidR="00070956" w:rsidRPr="0003421E" w:rsidRDefault="00070956" w:rsidP="00070956">
            <w:pPr>
              <w:pStyle w:val="TableTextListBullet"/>
              <w:rPr>
                <w:sz w:val="16"/>
                <w:szCs w:val="16"/>
                <w:lang w:eastAsia="en-AU"/>
              </w:rPr>
            </w:pPr>
            <w:r w:rsidRPr="0003421E">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39E546C4" w14:textId="3668CF3C" w:rsidR="00070956" w:rsidRPr="0003421E" w:rsidRDefault="00070956" w:rsidP="00070956">
            <w:pPr>
              <w:pStyle w:val="TableTextListBullet"/>
            </w:pPr>
            <w:r w:rsidRPr="0003421E">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2BD88F4B" w14:textId="77777777" w:rsidR="00070956" w:rsidRPr="00AA31AC" w:rsidRDefault="00070956" w:rsidP="00070956">
            <w:pPr>
              <w:pStyle w:val="TableTextListBullet"/>
              <w:rPr>
                <w:rFonts w:cs="Times New (W1)"/>
              </w:rPr>
            </w:pPr>
            <w:r w:rsidRPr="00AF48CF">
              <w:t xml:space="preserve">apply specific </w:t>
            </w:r>
            <w:r>
              <w:t>grammatical features and functions (see appendix)</w:t>
            </w:r>
          </w:p>
        </w:tc>
      </w:tr>
      <w:tr w:rsidR="001039F5" w:rsidRPr="00AA31AC" w14:paraId="107AC68B" w14:textId="77777777" w:rsidTr="00AF65D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146B42D" w14:textId="77777777" w:rsidR="001039F5" w:rsidRPr="00AA31AC" w:rsidRDefault="001039F5" w:rsidP="00AF65D2">
            <w:pPr>
              <w:pStyle w:val="TabletextBold0"/>
            </w:pPr>
            <w:r>
              <w:t>Reflection</w:t>
            </w:r>
          </w:p>
        </w:tc>
      </w:tr>
      <w:tr w:rsidR="007F7DB7" w:rsidRPr="00AA31AC" w14:paraId="439313D6" w14:textId="77777777" w:rsidTr="00AF65D2">
        <w:trPr>
          <w:jc w:val="center"/>
        </w:trPr>
        <w:tc>
          <w:tcPr>
            <w:tcW w:w="3024" w:type="dxa"/>
            <w:tcBorders>
              <w:top w:val="single" w:sz="4" w:space="0" w:color="000000"/>
              <w:left w:val="single" w:sz="4" w:space="0" w:color="000000"/>
              <w:bottom w:val="single" w:sz="4" w:space="0" w:color="000000"/>
            </w:tcBorders>
          </w:tcPr>
          <w:p w14:paraId="511F6BB5" w14:textId="77777777" w:rsidR="007F7DB7" w:rsidRPr="00AA31AC" w:rsidRDefault="007F7DB7" w:rsidP="007F7DB7">
            <w:pPr>
              <w:pStyle w:val="TableTextListBullet"/>
              <w:rPr>
                <w:rFonts w:cs="Times New (W1)"/>
              </w:rPr>
            </w:pPr>
            <w:r w:rsidRPr="000D5030">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3D73E059" w14:textId="77777777" w:rsidR="007F7DB7" w:rsidRPr="00481A77" w:rsidRDefault="007F7DB7" w:rsidP="007F7DB7">
            <w:pPr>
              <w:pStyle w:val="TableTextListBullet"/>
              <w:rPr>
                <w:sz w:val="16"/>
                <w:szCs w:val="16"/>
                <w:lang w:eastAsia="en-AU"/>
              </w:rPr>
            </w:pPr>
            <w:r w:rsidRPr="007F7DB7">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2172938C" w14:textId="77777777" w:rsidR="007F7DB7" w:rsidRPr="00AA31AC" w:rsidRDefault="00221D1A" w:rsidP="00221D1A">
            <w:pPr>
              <w:pStyle w:val="TableTextListBullet"/>
              <w:ind w:hanging="279"/>
              <w:rPr>
                <w:rFonts w:cs="Times New (W1)"/>
              </w:rPr>
            </w:pPr>
            <w:r w:rsidRPr="0094503B">
              <w:rPr>
                <w:lang w:eastAsia="en-AU"/>
              </w:rPr>
              <w:t>self-reflect on learning processes</w:t>
            </w:r>
          </w:p>
        </w:tc>
      </w:tr>
    </w:tbl>
    <w:p w14:paraId="7C6CD87F" w14:textId="77777777" w:rsidR="001039F5" w:rsidRPr="00AA31AC" w:rsidRDefault="001039F5" w:rsidP="001039F5">
      <w:pPr>
        <w:pStyle w:val="Heading3"/>
      </w:pPr>
      <w:r w:rsidRPr="00AA31AC">
        <w:t>A guide to reading and implementing content descriptions</w:t>
      </w:r>
    </w:p>
    <w:p w14:paraId="76BA8595" w14:textId="77777777" w:rsidR="00344FB2" w:rsidRPr="00A25713" w:rsidRDefault="00344FB2" w:rsidP="00344FB2">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CA3924C" w14:textId="77777777" w:rsidR="00344FB2" w:rsidRDefault="00344FB2" w:rsidP="00344FB2">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A306079" w14:textId="77777777" w:rsidR="001039F5" w:rsidRPr="00AA31AC" w:rsidRDefault="001039F5" w:rsidP="001039F5">
      <w:pPr>
        <w:pStyle w:val="Heading2"/>
        <w:rPr>
          <w:szCs w:val="22"/>
          <w:lang w:val="en-US"/>
        </w:rPr>
      </w:pPr>
      <w:r w:rsidRPr="00AA31AC">
        <w:t>Assessment</w:t>
      </w:r>
    </w:p>
    <w:p w14:paraId="7467275E" w14:textId="0680A12E" w:rsidR="008509EE" w:rsidRPr="00AA31AC" w:rsidRDefault="008509EE" w:rsidP="008509EE">
      <w:pPr>
        <w:rPr>
          <w:lang w:val="en-US"/>
        </w:rPr>
      </w:pPr>
      <w:r w:rsidRPr="00AA31AC">
        <w:rPr>
          <w:lang w:val="en-US"/>
        </w:rPr>
        <w:t xml:space="preserve">Refer to </w:t>
      </w:r>
      <w:r>
        <w:rPr>
          <w:lang w:val="en-US"/>
        </w:rPr>
        <w:t>pages 9-11.</w:t>
      </w:r>
    </w:p>
    <w:p w14:paraId="382A9485" w14:textId="77777777" w:rsidR="001039F5" w:rsidRDefault="001039F5" w:rsidP="001039F5">
      <w:pPr>
        <w:spacing w:before="0"/>
        <w:rPr>
          <w:lang w:val="en-US"/>
        </w:rPr>
      </w:pPr>
    </w:p>
    <w:p w14:paraId="54908676" w14:textId="77777777" w:rsidR="001039F5" w:rsidRDefault="001039F5" w:rsidP="001039F5">
      <w:pPr>
        <w:spacing w:before="0"/>
        <w:rPr>
          <w:lang w:val="en-US"/>
        </w:rPr>
      </w:pPr>
    </w:p>
    <w:p w14:paraId="47833608" w14:textId="77777777" w:rsidR="00344FB2" w:rsidRDefault="00344FB2">
      <w:pPr>
        <w:spacing w:before="0"/>
      </w:pPr>
      <w:r>
        <w:br w:type="page"/>
      </w:r>
    </w:p>
    <w:p w14:paraId="0FBCB098" w14:textId="77777777" w:rsidR="00344FB2" w:rsidRDefault="00344FB2" w:rsidP="00344FB2">
      <w:pPr>
        <w:pStyle w:val="Heading1"/>
      </w:pPr>
      <w:bookmarkStart w:id="97" w:name="_Toc1565917"/>
      <w:bookmarkStart w:id="98" w:name="_Toc86325624"/>
      <w:bookmarkStart w:id="99" w:name="_Toc346702735"/>
      <w:bookmarkStart w:id="100" w:name="_Hlk1638489"/>
      <w:bookmarkStart w:id="101" w:name="_Hlk1653828"/>
      <w:bookmarkStart w:id="102" w:name="_Hlk1642894"/>
      <w:r>
        <w:lastRenderedPageBreak/>
        <w:t>Appendix A</w:t>
      </w:r>
      <w:bookmarkStart w:id="103" w:name="_Hlk2159142"/>
      <w:r w:rsidRPr="00A25713">
        <w:t xml:space="preserve"> – </w:t>
      </w:r>
      <w:bookmarkEnd w:id="103"/>
      <w:r>
        <w:t>Implementation Guidelines</w:t>
      </w:r>
      <w:bookmarkEnd w:id="97"/>
      <w:bookmarkEnd w:id="98"/>
    </w:p>
    <w:bookmarkEnd w:id="99"/>
    <w:p w14:paraId="54CF68F8" w14:textId="77777777" w:rsidR="00344FB2" w:rsidRPr="00A25713" w:rsidRDefault="00344FB2" w:rsidP="00344FB2">
      <w:pPr>
        <w:pStyle w:val="Heading2"/>
      </w:pPr>
      <w:r w:rsidRPr="00A25713">
        <w:t>Available course patterns</w:t>
      </w:r>
    </w:p>
    <w:p w14:paraId="33FAE350" w14:textId="77777777" w:rsidR="00344FB2" w:rsidRDefault="00344FB2" w:rsidP="00344FB2">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344FB2" w:rsidRPr="00A25713" w14:paraId="698870F1" w14:textId="77777777" w:rsidTr="00AF65D2">
        <w:trPr>
          <w:jc w:val="center"/>
        </w:trPr>
        <w:tc>
          <w:tcPr>
            <w:tcW w:w="2168" w:type="dxa"/>
            <w:tcBorders>
              <w:top w:val="single" w:sz="4" w:space="0" w:color="auto"/>
              <w:left w:val="single" w:sz="4" w:space="0" w:color="auto"/>
              <w:bottom w:val="single" w:sz="4" w:space="0" w:color="auto"/>
              <w:right w:val="single" w:sz="4" w:space="0" w:color="auto"/>
            </w:tcBorders>
          </w:tcPr>
          <w:p w14:paraId="06702C6B" w14:textId="77777777" w:rsidR="00344FB2" w:rsidRPr="00A25713" w:rsidRDefault="00344FB2" w:rsidP="00AF65D2">
            <w:pPr>
              <w:pStyle w:val="Tabletextbold"/>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1864AE89" w14:textId="77777777" w:rsidR="00344FB2" w:rsidRPr="00A25713" w:rsidRDefault="00344FB2" w:rsidP="00AF65D2">
            <w:pPr>
              <w:pStyle w:val="Tabletextbold"/>
            </w:pPr>
            <w:r w:rsidRPr="00A25713">
              <w:t>Number of standard units to meet course requirements</w:t>
            </w:r>
          </w:p>
        </w:tc>
      </w:tr>
      <w:tr w:rsidR="00344FB2" w:rsidRPr="00A25713" w14:paraId="3C0C6905" w14:textId="77777777" w:rsidTr="00AF65D2">
        <w:trPr>
          <w:jc w:val="center"/>
        </w:trPr>
        <w:tc>
          <w:tcPr>
            <w:tcW w:w="2168" w:type="dxa"/>
            <w:tcBorders>
              <w:top w:val="single" w:sz="4" w:space="0" w:color="auto"/>
              <w:left w:val="single" w:sz="4" w:space="0" w:color="auto"/>
              <w:bottom w:val="single" w:sz="4" w:space="0" w:color="auto"/>
              <w:right w:val="single" w:sz="4" w:space="0" w:color="auto"/>
            </w:tcBorders>
          </w:tcPr>
          <w:p w14:paraId="3261D014" w14:textId="77777777" w:rsidR="00344FB2" w:rsidRPr="00A25713" w:rsidRDefault="00344FB2" w:rsidP="00AF65D2">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6D7852C6" w14:textId="77777777" w:rsidR="00344FB2" w:rsidRPr="00A25713" w:rsidRDefault="00344FB2" w:rsidP="00AF65D2">
            <w:pPr>
              <w:pStyle w:val="TableText"/>
            </w:pPr>
            <w:r w:rsidRPr="00A25713">
              <w:t>Minimum of 2 units</w:t>
            </w:r>
          </w:p>
        </w:tc>
      </w:tr>
      <w:tr w:rsidR="00344FB2" w:rsidRPr="00A25713" w14:paraId="739146C7" w14:textId="77777777" w:rsidTr="00AF65D2">
        <w:trPr>
          <w:jc w:val="center"/>
        </w:trPr>
        <w:tc>
          <w:tcPr>
            <w:tcW w:w="2168" w:type="dxa"/>
            <w:tcBorders>
              <w:top w:val="single" w:sz="4" w:space="0" w:color="auto"/>
              <w:left w:val="single" w:sz="4" w:space="0" w:color="auto"/>
              <w:bottom w:val="single" w:sz="4" w:space="0" w:color="auto"/>
              <w:right w:val="single" w:sz="4" w:space="0" w:color="auto"/>
            </w:tcBorders>
          </w:tcPr>
          <w:p w14:paraId="4325BEA8" w14:textId="77777777" w:rsidR="00344FB2" w:rsidRPr="00A25713" w:rsidRDefault="00344FB2" w:rsidP="00AF65D2">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1A1004B5" w14:textId="77777777" w:rsidR="00344FB2" w:rsidRPr="00A25713" w:rsidRDefault="00344FB2" w:rsidP="00AF65D2">
            <w:pPr>
              <w:pStyle w:val="TableText"/>
            </w:pPr>
            <w:r w:rsidRPr="00A25713">
              <w:t>Minimum of 3.5 units</w:t>
            </w:r>
          </w:p>
        </w:tc>
      </w:tr>
    </w:tbl>
    <w:p w14:paraId="275534E2" w14:textId="77777777" w:rsidR="00344FB2" w:rsidRPr="00A25713" w:rsidRDefault="00344FB2" w:rsidP="00344FB2">
      <w:r w:rsidRPr="00A25713">
        <w:t>Units in this course can be delivered in any order.</w:t>
      </w:r>
    </w:p>
    <w:p w14:paraId="0ADA8DDC" w14:textId="0BEAECD3" w:rsidR="00344FB2" w:rsidRPr="00A25713" w:rsidRDefault="00344FB2" w:rsidP="00344FB2">
      <w:pPr>
        <w:pStyle w:val="Heading3"/>
      </w:pPr>
      <w:r w:rsidRPr="00A25713">
        <w:t>Prerequisites for the course or units within the course</w:t>
      </w:r>
    </w:p>
    <w:p w14:paraId="07AB33CD" w14:textId="013A6259" w:rsidR="000F2B73" w:rsidRPr="00A8690B" w:rsidRDefault="000F2B73" w:rsidP="000F2B73">
      <w:pPr>
        <w:spacing w:after="120"/>
        <w:rPr>
          <w:lang w:eastAsia="en-AU"/>
        </w:rPr>
      </w:pPr>
      <w:bookmarkStart w:id="104" w:name="_Hlk59526727"/>
      <w:r w:rsidRPr="00A8690B">
        <w:t xml:space="preserve">Students must have studied at least three standard 1.0 units from this course </w:t>
      </w:r>
      <w:proofErr w:type="gramStart"/>
      <w:r>
        <w:t xml:space="preserve">in order </w:t>
      </w:r>
      <w:r w:rsidRPr="00A8690B">
        <w:t>to</w:t>
      </w:r>
      <w:proofErr w:type="gramEnd"/>
      <w:r w:rsidRPr="00A8690B">
        <w:t xml:space="preserve">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04"/>
    <w:p w14:paraId="52B326A7" w14:textId="77777777" w:rsidR="00344FB2" w:rsidRPr="00564C4B" w:rsidRDefault="00344FB2" w:rsidP="00344FB2">
      <w:pPr>
        <w:pStyle w:val="Heading3"/>
      </w:pPr>
      <w:r w:rsidRPr="00564C4B">
        <w:t>Arrangements for students continuing study in this course</w:t>
      </w:r>
    </w:p>
    <w:p w14:paraId="3DDEA943" w14:textId="77777777" w:rsidR="00344FB2" w:rsidRPr="00564C4B" w:rsidRDefault="00344FB2" w:rsidP="00344FB2">
      <w:r w:rsidRPr="00564C4B">
        <w:t>Students who studied the previous course may undertake any units in this course provided there is no duplication of content.</w:t>
      </w:r>
    </w:p>
    <w:p w14:paraId="22104BF4" w14:textId="77777777" w:rsidR="00344FB2" w:rsidRPr="00A25713" w:rsidRDefault="00344FB2" w:rsidP="00344FB2">
      <w:pPr>
        <w:pStyle w:val="Heading2"/>
      </w:pPr>
      <w:r w:rsidRPr="00A25713">
        <w:t>Duplication of Content Rules</w:t>
      </w:r>
    </w:p>
    <w:p w14:paraId="663E9699" w14:textId="77777777" w:rsidR="00344FB2" w:rsidRPr="00A25713" w:rsidRDefault="00344FB2" w:rsidP="00344FB2">
      <w:pPr>
        <w:rPr>
          <w:rFonts w:cs="Calibri"/>
        </w:rPr>
      </w:pPr>
      <w:r w:rsidRPr="00A25713">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student </w:t>
      </w:r>
      <w:proofErr w:type="gramStart"/>
      <w:r w:rsidRPr="00A25713">
        <w:rPr>
          <w:rFonts w:cs="Calibri"/>
        </w:rPr>
        <w:t>rests</w:t>
      </w:r>
      <w:proofErr w:type="gramEnd"/>
      <w:r w:rsidRPr="00A25713">
        <w:rPr>
          <w:rFonts w:cs="Calibri"/>
        </w:rPr>
        <w:t xml:space="preserve"> with the principal and the teacher delivering the course. Students will only be given credit for covering the content once.</w:t>
      </w:r>
    </w:p>
    <w:p w14:paraId="0A2445F3" w14:textId="77777777" w:rsidR="00344FB2" w:rsidRPr="00727D5D" w:rsidRDefault="00344FB2" w:rsidP="00344FB2">
      <w:pPr>
        <w:pStyle w:val="Heading2"/>
      </w:pPr>
      <w:bookmarkStart w:id="105" w:name="_Toc525640291"/>
      <w:r w:rsidRPr="00727D5D">
        <w:t>Guidelines for Delivery</w:t>
      </w:r>
      <w:bookmarkEnd w:id="105"/>
    </w:p>
    <w:p w14:paraId="2C9C3101" w14:textId="77777777" w:rsidR="00344FB2" w:rsidRPr="00727D5D" w:rsidRDefault="00344FB2" w:rsidP="00344FB2">
      <w:pPr>
        <w:pStyle w:val="Heading3"/>
      </w:pPr>
      <w:r w:rsidRPr="00727D5D">
        <w:t>Program of Learning</w:t>
      </w:r>
    </w:p>
    <w:p w14:paraId="7F10AFE7" w14:textId="77777777" w:rsidR="00344FB2" w:rsidRPr="00A25713" w:rsidRDefault="00344FB2" w:rsidP="00344FB2">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3E392821" w14:textId="77777777" w:rsidR="00344FB2" w:rsidRDefault="00344FB2" w:rsidP="00344FB2">
      <w:r w:rsidRPr="00A25713">
        <w:t xml:space="preserve">The program of learning must be documented to show the planned learning activities and experiences that meet the needs of </w:t>
      </w:r>
      <w:proofErr w:type="gramStart"/>
      <w:r w:rsidRPr="00A25713">
        <w:t>particular groups</w:t>
      </w:r>
      <w:proofErr w:type="gramEnd"/>
      <w:r w:rsidRPr="00A25713">
        <w:t xml:space="preserve">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A25713">
        <w:t>Principal</w:t>
      </w:r>
      <w:proofErr w:type="gramEnd"/>
      <w:r w:rsidRPr="00A25713">
        <w:t xml:space="preserve"> will need to sign off at the end of Year 12 that courses have been delivered as accredited.</w:t>
      </w:r>
    </w:p>
    <w:p w14:paraId="7A223E34" w14:textId="77777777" w:rsidR="00344FB2" w:rsidRPr="00A25713" w:rsidRDefault="00344FB2" w:rsidP="00344FB2">
      <w:pPr>
        <w:pStyle w:val="Heading3"/>
      </w:pPr>
      <w:r w:rsidRPr="00A25713">
        <w:t>Content Descriptions</w:t>
      </w:r>
    </w:p>
    <w:p w14:paraId="0EB93AC5" w14:textId="77777777" w:rsidR="00344FB2" w:rsidRDefault="00344FB2" w:rsidP="00344FB2">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73103E00" w14:textId="77777777" w:rsidR="00344FB2" w:rsidRPr="00A25713" w:rsidRDefault="00344FB2" w:rsidP="00344FB2">
      <w:pPr>
        <w:pStyle w:val="Heading3"/>
      </w:pPr>
      <w:r w:rsidRPr="00A25713">
        <w:lastRenderedPageBreak/>
        <w:t>Half standard 0.5 units</w:t>
      </w:r>
    </w:p>
    <w:p w14:paraId="51278D2B" w14:textId="77777777" w:rsidR="00344FB2" w:rsidRPr="00A25713" w:rsidRDefault="00344FB2" w:rsidP="00344FB2">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755F9E88" w14:textId="75050893" w:rsidR="00344FB2" w:rsidRPr="00727D5D" w:rsidRDefault="004818B4" w:rsidP="00344FB2">
      <w:pPr>
        <w:pStyle w:val="Heading2"/>
      </w:pPr>
      <w:bookmarkStart w:id="106" w:name="_Toc525640298"/>
      <w:r>
        <w:t xml:space="preserve">System </w:t>
      </w:r>
      <w:r w:rsidR="00344FB2" w:rsidRPr="00727D5D">
        <w:t>Moderation</w:t>
      </w:r>
      <w:bookmarkEnd w:id="106"/>
    </w:p>
    <w:p w14:paraId="784FB4EF" w14:textId="77777777" w:rsidR="004818B4" w:rsidRDefault="004818B4" w:rsidP="004818B4">
      <w:pPr>
        <w:rPr>
          <w:rFonts w:cs="Calibri"/>
        </w:rPr>
      </w:pPr>
      <w:bookmarkStart w:id="107" w:name="_Toc19884173"/>
      <w:bookmarkEnd w:id="100"/>
      <w:r>
        <w:rPr>
          <w:rFonts w:cs="Calibri"/>
        </w:rPr>
        <w:t xml:space="preserve">System moderation begins in schools whereby teachers cooperate to develop assessment, and grade and score student assessment according to the relevant curriculum. </w:t>
      </w:r>
    </w:p>
    <w:p w14:paraId="24DD3388" w14:textId="77777777" w:rsidR="004818B4" w:rsidRDefault="004818B4" w:rsidP="004818B4">
      <w:pPr>
        <w:rPr>
          <w:rFonts w:cstheme="minorBidi"/>
          <w:b/>
          <w:bCs/>
        </w:rPr>
      </w:pPr>
    </w:p>
    <w:p w14:paraId="550EA1E0" w14:textId="77777777" w:rsidR="004818B4" w:rsidRDefault="004818B4" w:rsidP="004818B4">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2D64F46E" w14:textId="77777777" w:rsidR="004818B4" w:rsidRDefault="004818B4" w:rsidP="004818B4">
      <w:pPr>
        <w:rPr>
          <w:rFonts w:cs="Calibri"/>
        </w:rPr>
      </w:pPr>
    </w:p>
    <w:p w14:paraId="1501E293" w14:textId="77777777" w:rsidR="004818B4" w:rsidRDefault="004818B4" w:rsidP="004818B4">
      <w:pPr>
        <w:rPr>
          <w:rFonts w:cs="Calibri"/>
        </w:rPr>
      </w:pPr>
      <w:r>
        <w:rPr>
          <w:rFonts w:cs="Calibri"/>
        </w:rPr>
        <w:t>System Moderation:</w:t>
      </w:r>
    </w:p>
    <w:p w14:paraId="045DE73D" w14:textId="77777777" w:rsidR="004818B4" w:rsidRDefault="004818B4" w:rsidP="004818B4">
      <w:pPr>
        <w:pStyle w:val="ListBullets"/>
        <w:numPr>
          <w:ilvl w:val="0"/>
          <w:numId w:val="55"/>
        </w:numPr>
        <w:spacing w:before="0"/>
        <w:ind w:left="851" w:hanging="567"/>
      </w:pPr>
      <w:r>
        <w:t>provides comparability of school-based assessment</w:t>
      </w:r>
    </w:p>
    <w:p w14:paraId="217CCDBA" w14:textId="77777777" w:rsidR="004818B4" w:rsidRDefault="004818B4" w:rsidP="004818B4">
      <w:pPr>
        <w:pStyle w:val="ListBullets"/>
        <w:numPr>
          <w:ilvl w:val="0"/>
          <w:numId w:val="55"/>
        </w:numPr>
        <w:spacing w:before="0"/>
        <w:ind w:left="851" w:hanging="567"/>
      </w:pPr>
      <w:r>
        <w:t>forms the basis for valid and reliable assessment in senior secondary schools</w:t>
      </w:r>
    </w:p>
    <w:p w14:paraId="4BED25BF" w14:textId="77777777" w:rsidR="004818B4" w:rsidRDefault="004818B4" w:rsidP="004818B4">
      <w:pPr>
        <w:pStyle w:val="ListBullets"/>
        <w:numPr>
          <w:ilvl w:val="0"/>
          <w:numId w:val="55"/>
        </w:numPr>
        <w:spacing w:before="0"/>
        <w:ind w:left="851" w:hanging="567"/>
      </w:pPr>
      <w:r>
        <w:t>involves the ACT Board of Senior Secondary Studies (BSSS) and schools in cooperation and partnership</w:t>
      </w:r>
    </w:p>
    <w:p w14:paraId="63CDEDAC" w14:textId="77777777" w:rsidR="004818B4" w:rsidRDefault="004818B4" w:rsidP="004818B4">
      <w:pPr>
        <w:pStyle w:val="ListBullets"/>
        <w:numPr>
          <w:ilvl w:val="0"/>
          <w:numId w:val="55"/>
        </w:numPr>
        <w:spacing w:before="0"/>
        <w:ind w:left="851" w:hanging="567"/>
      </w:pPr>
      <w:r>
        <w:t>maintains the integrity of the ACT Senior Secondary Certificate.</w:t>
      </w:r>
    </w:p>
    <w:p w14:paraId="6E23BECA" w14:textId="77777777" w:rsidR="004818B4" w:rsidRDefault="004818B4" w:rsidP="004818B4"/>
    <w:p w14:paraId="6C5B4D62" w14:textId="77777777" w:rsidR="004818B4" w:rsidRDefault="004818B4" w:rsidP="004818B4">
      <w:pPr>
        <w:pStyle w:val="Heading3"/>
        <w:spacing w:before="0" w:after="0"/>
        <w:rPr>
          <w:sz w:val="22"/>
        </w:rPr>
      </w:pPr>
      <w:r>
        <w:rPr>
          <w:sz w:val="22"/>
        </w:rPr>
        <w:t>The Moderation Model</w:t>
      </w:r>
    </w:p>
    <w:p w14:paraId="05B48824" w14:textId="77777777" w:rsidR="004818B4" w:rsidRDefault="004818B4" w:rsidP="004818B4">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9D770F7" w14:textId="77777777" w:rsidR="004818B4" w:rsidRDefault="004818B4" w:rsidP="004818B4">
      <w:pPr>
        <w:rPr>
          <w:rFonts w:cs="Calibri"/>
        </w:rPr>
      </w:pPr>
    </w:p>
    <w:p w14:paraId="5915B428" w14:textId="77777777" w:rsidR="004818B4" w:rsidRDefault="004818B4" w:rsidP="004818B4">
      <w:pPr>
        <w:pStyle w:val="Heading3"/>
        <w:spacing w:before="0" w:after="0"/>
        <w:rPr>
          <w:sz w:val="22"/>
        </w:rPr>
      </w:pPr>
      <w:r>
        <w:rPr>
          <w:sz w:val="22"/>
        </w:rPr>
        <w:t>Moderation by Structured, Consensus-based Peer Moderation</w:t>
      </w:r>
    </w:p>
    <w:p w14:paraId="30AD4942" w14:textId="77777777" w:rsidR="004818B4" w:rsidRDefault="004818B4" w:rsidP="004818B4">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02E043F2" w14:textId="77777777" w:rsidR="004818B4" w:rsidRDefault="004818B4" w:rsidP="004818B4">
      <w:pPr>
        <w:rPr>
          <w:rFonts w:cs="Calibri"/>
        </w:rPr>
      </w:pPr>
    </w:p>
    <w:p w14:paraId="709B3BA8" w14:textId="77777777" w:rsidR="004818B4" w:rsidRDefault="004818B4" w:rsidP="004818B4">
      <w:pPr>
        <w:pStyle w:val="Heading3"/>
        <w:spacing w:before="0" w:after="0"/>
        <w:rPr>
          <w:sz w:val="22"/>
        </w:rPr>
      </w:pPr>
      <w:r>
        <w:rPr>
          <w:sz w:val="22"/>
        </w:rPr>
        <w:t>Preparation for Structured, Consensus-based Peer Review</w:t>
      </w:r>
    </w:p>
    <w:p w14:paraId="0E4C8456" w14:textId="77777777" w:rsidR="004818B4" w:rsidRDefault="004818B4" w:rsidP="004818B4">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287D9BCE" w14:textId="77777777" w:rsidR="004818B4" w:rsidRDefault="004818B4" w:rsidP="004818B4"/>
    <w:p w14:paraId="79872A9C" w14:textId="77777777" w:rsidR="004818B4" w:rsidRDefault="004818B4" w:rsidP="004818B4">
      <w:pPr>
        <w:rPr>
          <w:b/>
          <w:bCs/>
        </w:rPr>
      </w:pPr>
    </w:p>
    <w:p w14:paraId="75CEE907" w14:textId="40BBA3C9" w:rsidR="004818B4" w:rsidRDefault="004818B4" w:rsidP="004818B4">
      <w:pPr>
        <w:rPr>
          <w:b/>
          <w:bCs/>
        </w:rPr>
      </w:pPr>
      <w:r>
        <w:rPr>
          <w:b/>
          <w:bCs/>
        </w:rPr>
        <w:lastRenderedPageBreak/>
        <w:t>Feedback from System Moderation</w:t>
      </w:r>
    </w:p>
    <w:p w14:paraId="1DCE9E6B" w14:textId="77777777" w:rsidR="004818B4" w:rsidRDefault="004818B4" w:rsidP="004818B4">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44CC52A0" w14:textId="77777777" w:rsidR="00B256C9" w:rsidRDefault="00B256C9" w:rsidP="00B256C9">
      <w:pPr>
        <w:spacing w:before="0"/>
      </w:pPr>
      <w:r>
        <w:br w:type="page"/>
      </w:r>
    </w:p>
    <w:p w14:paraId="6A1FDE27" w14:textId="77777777" w:rsidR="00636576" w:rsidRPr="00A25713" w:rsidRDefault="00636576" w:rsidP="00636576">
      <w:pPr>
        <w:pStyle w:val="Heading1"/>
      </w:pPr>
      <w:bookmarkStart w:id="108" w:name="_Toc86325625"/>
      <w:r w:rsidRPr="00A25713">
        <w:lastRenderedPageBreak/>
        <w:t xml:space="preserve">Appendix </w:t>
      </w:r>
      <w:r>
        <w:t>B</w:t>
      </w:r>
      <w:r w:rsidRPr="00A25713">
        <w:t xml:space="preserve"> – </w:t>
      </w:r>
      <w:r>
        <w:t>Course Developers</w:t>
      </w:r>
      <w:bookmarkEnd w:id="107"/>
      <w:bookmarkEnd w:id="108"/>
    </w:p>
    <w:p w14:paraId="639A63C5" w14:textId="77777777" w:rsidR="00636576" w:rsidRPr="00727D5D" w:rsidRDefault="00636576" w:rsidP="00636576">
      <w:pPr>
        <w:pStyle w:val="Heading2"/>
      </w:pPr>
      <w:r>
        <w:t>Course Developers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287659" w:rsidRPr="00A25713" w14:paraId="465A38B7" w14:textId="77777777" w:rsidTr="00E66B15">
        <w:trPr>
          <w:jc w:val="center"/>
        </w:trPr>
        <w:tc>
          <w:tcPr>
            <w:tcW w:w="4514" w:type="dxa"/>
          </w:tcPr>
          <w:p w14:paraId="75D1E43C" w14:textId="77777777" w:rsidR="00287659" w:rsidRPr="00A25713" w:rsidRDefault="00287659" w:rsidP="00E66B15">
            <w:pPr>
              <w:pStyle w:val="TabletextBold0"/>
            </w:pPr>
            <w:r w:rsidRPr="00A25713">
              <w:t>Name</w:t>
            </w:r>
          </w:p>
        </w:tc>
        <w:tc>
          <w:tcPr>
            <w:tcW w:w="4558" w:type="dxa"/>
          </w:tcPr>
          <w:p w14:paraId="102DC138" w14:textId="77777777" w:rsidR="00287659" w:rsidRPr="00A25713" w:rsidRDefault="00287659" w:rsidP="00E66B15">
            <w:pPr>
              <w:pStyle w:val="TabletextBold0"/>
            </w:pPr>
            <w:r w:rsidRPr="00A25713">
              <w:t>College</w:t>
            </w:r>
          </w:p>
        </w:tc>
      </w:tr>
      <w:tr w:rsidR="00287659" w:rsidRPr="00A25713" w14:paraId="3BCA9E3F" w14:textId="77777777" w:rsidTr="00E66B15">
        <w:trPr>
          <w:jc w:val="center"/>
        </w:trPr>
        <w:tc>
          <w:tcPr>
            <w:tcW w:w="4514" w:type="dxa"/>
          </w:tcPr>
          <w:p w14:paraId="0E3EA73D" w14:textId="77777777" w:rsidR="00287659" w:rsidRPr="00A25713" w:rsidRDefault="00287659" w:rsidP="00E66B15">
            <w:pPr>
              <w:pStyle w:val="TableText"/>
            </w:pPr>
            <w:r>
              <w:t xml:space="preserve">Janelle </w:t>
            </w:r>
            <w:proofErr w:type="spellStart"/>
            <w:r>
              <w:t>Horsington</w:t>
            </w:r>
            <w:proofErr w:type="spellEnd"/>
          </w:p>
        </w:tc>
        <w:tc>
          <w:tcPr>
            <w:tcW w:w="4558" w:type="dxa"/>
          </w:tcPr>
          <w:p w14:paraId="14A29213" w14:textId="77777777" w:rsidR="00287659" w:rsidRPr="00A25713" w:rsidRDefault="00287659" w:rsidP="00E66B15">
            <w:pPr>
              <w:pStyle w:val="TableText"/>
            </w:pPr>
            <w:r>
              <w:t>Canberra Girls Grammar School</w:t>
            </w:r>
          </w:p>
        </w:tc>
      </w:tr>
      <w:tr w:rsidR="00287659" w:rsidRPr="00A25713" w14:paraId="1EDDD8CA" w14:textId="77777777" w:rsidTr="00E66B15">
        <w:trPr>
          <w:jc w:val="center"/>
        </w:trPr>
        <w:tc>
          <w:tcPr>
            <w:tcW w:w="4514" w:type="dxa"/>
          </w:tcPr>
          <w:p w14:paraId="6725AB54" w14:textId="77777777" w:rsidR="00287659" w:rsidRPr="00A25713" w:rsidRDefault="00287659" w:rsidP="00E66B15">
            <w:pPr>
              <w:pStyle w:val="TableText"/>
            </w:pPr>
            <w:r>
              <w:t>Heike Craig</w:t>
            </w:r>
          </w:p>
        </w:tc>
        <w:tc>
          <w:tcPr>
            <w:tcW w:w="4558" w:type="dxa"/>
          </w:tcPr>
          <w:p w14:paraId="2B2AAA8E" w14:textId="77777777" w:rsidR="00287659" w:rsidRPr="00A25713" w:rsidRDefault="00287659" w:rsidP="00E66B15">
            <w:pPr>
              <w:pStyle w:val="TableText"/>
            </w:pPr>
            <w:r>
              <w:t>Daramalan College</w:t>
            </w:r>
          </w:p>
        </w:tc>
      </w:tr>
      <w:tr w:rsidR="00287659" w:rsidRPr="00A25713" w14:paraId="04B257F1" w14:textId="77777777" w:rsidTr="00E66B15">
        <w:trPr>
          <w:jc w:val="center"/>
        </w:trPr>
        <w:tc>
          <w:tcPr>
            <w:tcW w:w="4514" w:type="dxa"/>
          </w:tcPr>
          <w:p w14:paraId="3FD270A2" w14:textId="77777777" w:rsidR="00287659" w:rsidRDefault="00287659" w:rsidP="00E66B15">
            <w:pPr>
              <w:pStyle w:val="TableText"/>
            </w:pPr>
            <w:r>
              <w:t>Sabina Imamovic</w:t>
            </w:r>
          </w:p>
        </w:tc>
        <w:tc>
          <w:tcPr>
            <w:tcW w:w="4558" w:type="dxa"/>
          </w:tcPr>
          <w:p w14:paraId="0737D9FC" w14:textId="77777777" w:rsidR="00287659" w:rsidRDefault="00287659" w:rsidP="00E66B15">
            <w:pPr>
              <w:pStyle w:val="TableText"/>
            </w:pPr>
            <w:r>
              <w:t>Gungahlin College</w:t>
            </w:r>
          </w:p>
        </w:tc>
      </w:tr>
      <w:tr w:rsidR="00287659" w:rsidRPr="00A25713" w14:paraId="366537F5" w14:textId="77777777" w:rsidTr="00E66B15">
        <w:trPr>
          <w:jc w:val="center"/>
        </w:trPr>
        <w:tc>
          <w:tcPr>
            <w:tcW w:w="4514" w:type="dxa"/>
          </w:tcPr>
          <w:p w14:paraId="48E45F4A" w14:textId="77777777" w:rsidR="00287659" w:rsidRDefault="00287659" w:rsidP="00E66B15">
            <w:pPr>
              <w:pStyle w:val="TableText"/>
            </w:pPr>
            <w:r>
              <w:t xml:space="preserve">Jee </w:t>
            </w:r>
            <w:proofErr w:type="spellStart"/>
            <w:r>
              <w:t>Youn</w:t>
            </w:r>
            <w:proofErr w:type="spellEnd"/>
            <w:r>
              <w:t xml:space="preserve"> Lee</w:t>
            </w:r>
          </w:p>
        </w:tc>
        <w:tc>
          <w:tcPr>
            <w:tcW w:w="4558" w:type="dxa"/>
          </w:tcPr>
          <w:p w14:paraId="7C287032" w14:textId="77777777" w:rsidR="00287659" w:rsidRDefault="00287659" w:rsidP="00E66B15">
            <w:pPr>
              <w:pStyle w:val="TableText"/>
            </w:pPr>
            <w:r>
              <w:t>Lake Tuggeranong College</w:t>
            </w:r>
          </w:p>
        </w:tc>
      </w:tr>
      <w:tr w:rsidR="00287659" w:rsidRPr="00A25713" w14:paraId="26491748" w14:textId="77777777" w:rsidTr="00E66B15">
        <w:trPr>
          <w:jc w:val="center"/>
        </w:trPr>
        <w:tc>
          <w:tcPr>
            <w:tcW w:w="4514" w:type="dxa"/>
          </w:tcPr>
          <w:p w14:paraId="64208D57" w14:textId="77777777" w:rsidR="00287659" w:rsidRDefault="00287659" w:rsidP="00E66B15">
            <w:pPr>
              <w:pStyle w:val="TableText"/>
            </w:pPr>
            <w:r>
              <w:t>Shao-Hua Que</w:t>
            </w:r>
          </w:p>
        </w:tc>
        <w:tc>
          <w:tcPr>
            <w:tcW w:w="4558" w:type="dxa"/>
          </w:tcPr>
          <w:p w14:paraId="4FDB2C8E" w14:textId="77777777" w:rsidR="00287659" w:rsidRDefault="00287659" w:rsidP="00E66B15">
            <w:pPr>
              <w:pStyle w:val="TableText"/>
            </w:pPr>
            <w:r>
              <w:t>Melba Copland Secondary School</w:t>
            </w:r>
          </w:p>
        </w:tc>
      </w:tr>
      <w:tr w:rsidR="00287659" w:rsidRPr="00A25713" w14:paraId="02FD461B" w14:textId="77777777" w:rsidTr="00E66B15">
        <w:trPr>
          <w:jc w:val="center"/>
        </w:trPr>
        <w:tc>
          <w:tcPr>
            <w:tcW w:w="4514" w:type="dxa"/>
          </w:tcPr>
          <w:p w14:paraId="5D0EFADF" w14:textId="77777777" w:rsidR="00287659" w:rsidRPr="00A25713" w:rsidRDefault="00287659" w:rsidP="00E66B15">
            <w:pPr>
              <w:pStyle w:val="TableText"/>
            </w:pPr>
            <w:r>
              <w:t>Sophie Burton</w:t>
            </w:r>
          </w:p>
        </w:tc>
        <w:tc>
          <w:tcPr>
            <w:tcW w:w="4558" w:type="dxa"/>
          </w:tcPr>
          <w:p w14:paraId="22BB356C" w14:textId="77777777" w:rsidR="00287659" w:rsidRPr="00A25713" w:rsidRDefault="00287659" w:rsidP="00E66B15">
            <w:pPr>
              <w:pStyle w:val="TableText"/>
            </w:pPr>
            <w:r>
              <w:t>Narrabundah College</w:t>
            </w:r>
          </w:p>
        </w:tc>
      </w:tr>
      <w:tr w:rsidR="00287659" w:rsidRPr="00A25713" w14:paraId="09DB023B" w14:textId="77777777" w:rsidTr="00E66B15">
        <w:trPr>
          <w:jc w:val="center"/>
        </w:trPr>
        <w:tc>
          <w:tcPr>
            <w:tcW w:w="4514" w:type="dxa"/>
            <w:tcBorders>
              <w:bottom w:val="single" w:sz="4" w:space="0" w:color="auto"/>
            </w:tcBorders>
          </w:tcPr>
          <w:p w14:paraId="4977336E" w14:textId="77777777" w:rsidR="00287659" w:rsidRDefault="00287659" w:rsidP="00E66B15">
            <w:pPr>
              <w:pStyle w:val="TableText"/>
            </w:pPr>
            <w:r>
              <w:t>Miyuki Shino</w:t>
            </w:r>
          </w:p>
        </w:tc>
        <w:tc>
          <w:tcPr>
            <w:tcW w:w="4558" w:type="dxa"/>
            <w:tcBorders>
              <w:bottom w:val="single" w:sz="4" w:space="0" w:color="auto"/>
            </w:tcBorders>
          </w:tcPr>
          <w:p w14:paraId="7CFCD096" w14:textId="77777777" w:rsidR="00287659" w:rsidRDefault="00287659" w:rsidP="00E66B15">
            <w:pPr>
              <w:pStyle w:val="TableText"/>
            </w:pPr>
            <w:r>
              <w:t>Narrabundah College</w:t>
            </w:r>
          </w:p>
        </w:tc>
      </w:tr>
      <w:tr w:rsidR="00287659" w:rsidRPr="00A25713" w14:paraId="3862EDF2" w14:textId="77777777" w:rsidTr="00E66B15">
        <w:trPr>
          <w:jc w:val="center"/>
        </w:trPr>
        <w:tc>
          <w:tcPr>
            <w:tcW w:w="4514" w:type="dxa"/>
          </w:tcPr>
          <w:p w14:paraId="31F14F1A" w14:textId="77777777" w:rsidR="00287659" w:rsidRPr="00A25713" w:rsidRDefault="00287659" w:rsidP="00E66B15">
            <w:pPr>
              <w:pStyle w:val="TableText"/>
            </w:pPr>
            <w:r>
              <w:t xml:space="preserve">Lisa </w:t>
            </w:r>
            <w:proofErr w:type="spellStart"/>
            <w:r>
              <w:t>Bourne</w:t>
            </w:r>
            <w:proofErr w:type="spellEnd"/>
          </w:p>
        </w:tc>
        <w:tc>
          <w:tcPr>
            <w:tcW w:w="4558" w:type="dxa"/>
          </w:tcPr>
          <w:p w14:paraId="11745EBB" w14:textId="77777777" w:rsidR="00287659" w:rsidRPr="00A25713" w:rsidRDefault="00287659" w:rsidP="00E66B15">
            <w:pPr>
              <w:pStyle w:val="TableText"/>
            </w:pPr>
            <w:r>
              <w:t>St Clare’s College</w:t>
            </w:r>
          </w:p>
        </w:tc>
      </w:tr>
    </w:tbl>
    <w:p w14:paraId="6F119BBE" w14:textId="77777777" w:rsidR="00636576" w:rsidRDefault="00636576" w:rsidP="00636576">
      <w:pPr>
        <w:pStyle w:val="Heading2"/>
      </w:pPr>
      <w:r>
        <w:t>Language Specific Information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287659" w:rsidRPr="00A25713" w14:paraId="1B3AEA8C" w14:textId="77777777" w:rsidTr="00E66B15">
        <w:trPr>
          <w:jc w:val="center"/>
        </w:trPr>
        <w:tc>
          <w:tcPr>
            <w:tcW w:w="4514" w:type="dxa"/>
          </w:tcPr>
          <w:p w14:paraId="03368C45" w14:textId="77777777" w:rsidR="00287659" w:rsidRPr="00A25713" w:rsidRDefault="00287659" w:rsidP="00E66B15">
            <w:pPr>
              <w:pStyle w:val="TabletextBold0"/>
            </w:pPr>
            <w:bookmarkStart w:id="109" w:name="_Hlk20900044"/>
            <w:r w:rsidRPr="00A25713">
              <w:t>Name</w:t>
            </w:r>
          </w:p>
        </w:tc>
        <w:tc>
          <w:tcPr>
            <w:tcW w:w="4558" w:type="dxa"/>
          </w:tcPr>
          <w:p w14:paraId="5EAFD994" w14:textId="77777777" w:rsidR="00287659" w:rsidRPr="00A25713" w:rsidRDefault="00287659" w:rsidP="00E66B15">
            <w:pPr>
              <w:pStyle w:val="TabletextBold0"/>
            </w:pPr>
            <w:r w:rsidRPr="00A25713">
              <w:t>College</w:t>
            </w:r>
          </w:p>
        </w:tc>
      </w:tr>
      <w:tr w:rsidR="00FF6EC7" w:rsidRPr="00FF6EC7" w14:paraId="7E05694C" w14:textId="77777777" w:rsidTr="00FF6EC7">
        <w:trPr>
          <w:jc w:val="center"/>
        </w:trPr>
        <w:tc>
          <w:tcPr>
            <w:tcW w:w="4514" w:type="dxa"/>
            <w:tcBorders>
              <w:top w:val="single" w:sz="4" w:space="0" w:color="auto"/>
              <w:left w:val="single" w:sz="4" w:space="0" w:color="auto"/>
              <w:bottom w:val="single" w:sz="4" w:space="0" w:color="auto"/>
              <w:right w:val="single" w:sz="4" w:space="0" w:color="auto"/>
            </w:tcBorders>
          </w:tcPr>
          <w:p w14:paraId="5F09686F" w14:textId="77777777" w:rsidR="00FF6EC7" w:rsidRPr="00FF6EC7" w:rsidRDefault="00FF6EC7" w:rsidP="00F366FD">
            <w:pPr>
              <w:pStyle w:val="TabletextBold0"/>
              <w:rPr>
                <w:b w:val="0"/>
                <w:bCs/>
              </w:rPr>
            </w:pPr>
            <w:r w:rsidRPr="00FF6EC7">
              <w:rPr>
                <w:b w:val="0"/>
                <w:bCs/>
              </w:rPr>
              <w:t>Xue Mei Liu</w:t>
            </w:r>
          </w:p>
        </w:tc>
        <w:tc>
          <w:tcPr>
            <w:tcW w:w="4558" w:type="dxa"/>
            <w:tcBorders>
              <w:top w:val="single" w:sz="4" w:space="0" w:color="auto"/>
              <w:left w:val="single" w:sz="4" w:space="0" w:color="auto"/>
              <w:bottom w:val="single" w:sz="4" w:space="0" w:color="auto"/>
              <w:right w:val="single" w:sz="4" w:space="0" w:color="auto"/>
            </w:tcBorders>
          </w:tcPr>
          <w:p w14:paraId="06F84896" w14:textId="77777777" w:rsidR="00FF6EC7" w:rsidRPr="00FF6EC7" w:rsidRDefault="00FF6EC7" w:rsidP="00F366FD">
            <w:pPr>
              <w:pStyle w:val="TabletextBold0"/>
              <w:rPr>
                <w:b w:val="0"/>
                <w:bCs/>
              </w:rPr>
            </w:pPr>
            <w:r w:rsidRPr="00FF6EC7">
              <w:rPr>
                <w:b w:val="0"/>
                <w:bCs/>
              </w:rPr>
              <w:t>Brindabella Christian College</w:t>
            </w:r>
          </w:p>
        </w:tc>
      </w:tr>
      <w:tr w:rsidR="009560CE" w:rsidRPr="009560CE" w14:paraId="501A94EB" w14:textId="77777777" w:rsidTr="009560CE">
        <w:trPr>
          <w:jc w:val="center"/>
        </w:trPr>
        <w:tc>
          <w:tcPr>
            <w:tcW w:w="4514" w:type="dxa"/>
            <w:tcBorders>
              <w:top w:val="single" w:sz="4" w:space="0" w:color="auto"/>
              <w:left w:val="single" w:sz="4" w:space="0" w:color="auto"/>
              <w:bottom w:val="single" w:sz="4" w:space="0" w:color="auto"/>
              <w:right w:val="single" w:sz="4" w:space="0" w:color="auto"/>
            </w:tcBorders>
          </w:tcPr>
          <w:p w14:paraId="7ADB5C81" w14:textId="77777777" w:rsidR="009560CE" w:rsidRPr="009560CE" w:rsidRDefault="009560CE" w:rsidP="009560CE">
            <w:pPr>
              <w:pStyle w:val="TabletextBold0"/>
              <w:rPr>
                <w:b w:val="0"/>
                <w:bCs/>
              </w:rPr>
            </w:pPr>
            <w:r w:rsidRPr="009560CE">
              <w:rPr>
                <w:b w:val="0"/>
                <w:bCs/>
              </w:rPr>
              <w:t>Mustapha Omari</w:t>
            </w:r>
          </w:p>
        </w:tc>
        <w:tc>
          <w:tcPr>
            <w:tcW w:w="4558" w:type="dxa"/>
            <w:tcBorders>
              <w:top w:val="single" w:sz="4" w:space="0" w:color="auto"/>
              <w:left w:val="single" w:sz="4" w:space="0" w:color="auto"/>
              <w:bottom w:val="single" w:sz="4" w:space="0" w:color="auto"/>
              <w:right w:val="single" w:sz="4" w:space="0" w:color="auto"/>
            </w:tcBorders>
          </w:tcPr>
          <w:p w14:paraId="4C78C496" w14:textId="77777777" w:rsidR="009560CE" w:rsidRPr="009560CE" w:rsidRDefault="009560CE" w:rsidP="009560CE">
            <w:pPr>
              <w:pStyle w:val="TabletextBold0"/>
              <w:rPr>
                <w:b w:val="0"/>
                <w:bCs/>
              </w:rPr>
            </w:pPr>
            <w:r w:rsidRPr="009560CE">
              <w:rPr>
                <w:b w:val="0"/>
                <w:bCs/>
              </w:rPr>
              <w:t>Campbell High School</w:t>
            </w:r>
          </w:p>
        </w:tc>
      </w:tr>
      <w:tr w:rsidR="00287659" w:rsidRPr="00A25713" w14:paraId="1650E4C7" w14:textId="77777777" w:rsidTr="00E66B15">
        <w:trPr>
          <w:jc w:val="center"/>
        </w:trPr>
        <w:tc>
          <w:tcPr>
            <w:tcW w:w="4514" w:type="dxa"/>
          </w:tcPr>
          <w:p w14:paraId="3E44B6EE" w14:textId="77777777" w:rsidR="00287659" w:rsidRPr="00A25713" w:rsidRDefault="00287659" w:rsidP="00E66B15">
            <w:pPr>
              <w:pStyle w:val="TableText"/>
            </w:pPr>
            <w:r>
              <w:t xml:space="preserve">Janelle </w:t>
            </w:r>
            <w:proofErr w:type="spellStart"/>
            <w:r>
              <w:t>Horsington</w:t>
            </w:r>
            <w:proofErr w:type="spellEnd"/>
          </w:p>
        </w:tc>
        <w:tc>
          <w:tcPr>
            <w:tcW w:w="4558" w:type="dxa"/>
          </w:tcPr>
          <w:p w14:paraId="6D2A9988" w14:textId="77777777" w:rsidR="00287659" w:rsidRPr="00A25713" w:rsidRDefault="00287659" w:rsidP="00E66B15">
            <w:pPr>
              <w:pStyle w:val="TableText"/>
            </w:pPr>
            <w:r>
              <w:t>Canberra Girls Grammar School</w:t>
            </w:r>
          </w:p>
        </w:tc>
      </w:tr>
      <w:tr w:rsidR="00287659" w:rsidRPr="00A25713" w14:paraId="7653C647" w14:textId="77777777" w:rsidTr="00E66B15">
        <w:trPr>
          <w:jc w:val="center"/>
        </w:trPr>
        <w:tc>
          <w:tcPr>
            <w:tcW w:w="4514" w:type="dxa"/>
          </w:tcPr>
          <w:p w14:paraId="38656F33" w14:textId="77777777" w:rsidR="00287659" w:rsidRPr="00A25713" w:rsidRDefault="00287659" w:rsidP="00E66B15">
            <w:pPr>
              <w:pStyle w:val="TableText"/>
            </w:pPr>
            <w:r>
              <w:t>Heike Craig</w:t>
            </w:r>
          </w:p>
        </w:tc>
        <w:tc>
          <w:tcPr>
            <w:tcW w:w="4558" w:type="dxa"/>
          </w:tcPr>
          <w:p w14:paraId="2667C741" w14:textId="77777777" w:rsidR="00287659" w:rsidRPr="00A25713" w:rsidRDefault="00287659" w:rsidP="00E66B15">
            <w:pPr>
              <w:pStyle w:val="TableText"/>
            </w:pPr>
            <w:r>
              <w:t>Daramalan College</w:t>
            </w:r>
          </w:p>
        </w:tc>
      </w:tr>
      <w:tr w:rsidR="00BE7F24" w:rsidRPr="00A25713" w14:paraId="2ACD0056" w14:textId="77777777" w:rsidTr="00E66B15">
        <w:trPr>
          <w:jc w:val="center"/>
        </w:trPr>
        <w:tc>
          <w:tcPr>
            <w:tcW w:w="4514" w:type="dxa"/>
          </w:tcPr>
          <w:p w14:paraId="513F636A" w14:textId="305FB9B4" w:rsidR="00BE7F24" w:rsidRDefault="00BE7F24" w:rsidP="00E66B15">
            <w:pPr>
              <w:pStyle w:val="TableText"/>
            </w:pPr>
            <w:r>
              <w:t>Uma Ramiah</w:t>
            </w:r>
          </w:p>
        </w:tc>
        <w:tc>
          <w:tcPr>
            <w:tcW w:w="4558" w:type="dxa"/>
          </w:tcPr>
          <w:p w14:paraId="07D5A94F" w14:textId="61E79EB3" w:rsidR="00BE7F24" w:rsidRDefault="00BE7F24" w:rsidP="00E66B15">
            <w:pPr>
              <w:pStyle w:val="TableText"/>
            </w:pPr>
            <w:r>
              <w:t>Dickson College</w:t>
            </w:r>
          </w:p>
        </w:tc>
      </w:tr>
      <w:tr w:rsidR="00287659" w:rsidRPr="00A25713" w14:paraId="6C473B5D" w14:textId="77777777" w:rsidTr="00E66B15">
        <w:trPr>
          <w:jc w:val="center"/>
        </w:trPr>
        <w:tc>
          <w:tcPr>
            <w:tcW w:w="4514" w:type="dxa"/>
          </w:tcPr>
          <w:p w14:paraId="06EA7E71" w14:textId="77777777" w:rsidR="00287659" w:rsidRDefault="00287659" w:rsidP="00E66B15">
            <w:pPr>
              <w:pStyle w:val="TableText"/>
            </w:pPr>
            <w:r>
              <w:t>Surabhi Das</w:t>
            </w:r>
          </w:p>
        </w:tc>
        <w:tc>
          <w:tcPr>
            <w:tcW w:w="4558" w:type="dxa"/>
          </w:tcPr>
          <w:p w14:paraId="6D017736" w14:textId="77777777" w:rsidR="00287659" w:rsidRDefault="00287659" w:rsidP="00E66B15">
            <w:pPr>
              <w:pStyle w:val="TableText"/>
            </w:pPr>
            <w:r>
              <w:t>Gungahlin College</w:t>
            </w:r>
          </w:p>
        </w:tc>
      </w:tr>
      <w:tr w:rsidR="00287659" w:rsidRPr="00A25713" w14:paraId="1B9D8DE4" w14:textId="77777777" w:rsidTr="00E66B15">
        <w:trPr>
          <w:jc w:val="center"/>
        </w:trPr>
        <w:tc>
          <w:tcPr>
            <w:tcW w:w="4514" w:type="dxa"/>
          </w:tcPr>
          <w:p w14:paraId="03BD5C98" w14:textId="77777777" w:rsidR="00287659" w:rsidRDefault="00287659" w:rsidP="00E66B15">
            <w:pPr>
              <w:pStyle w:val="TableText"/>
            </w:pPr>
            <w:r>
              <w:t>Sabina Imamovic</w:t>
            </w:r>
          </w:p>
        </w:tc>
        <w:tc>
          <w:tcPr>
            <w:tcW w:w="4558" w:type="dxa"/>
          </w:tcPr>
          <w:p w14:paraId="1295E5CC" w14:textId="77777777" w:rsidR="00287659" w:rsidRDefault="00287659" w:rsidP="00E66B15">
            <w:pPr>
              <w:pStyle w:val="TableText"/>
            </w:pPr>
            <w:r>
              <w:t>Gungahlin College</w:t>
            </w:r>
          </w:p>
        </w:tc>
      </w:tr>
      <w:tr w:rsidR="00287659" w:rsidRPr="00A25713" w14:paraId="78B0ECED" w14:textId="77777777" w:rsidTr="00E66B15">
        <w:trPr>
          <w:jc w:val="center"/>
        </w:trPr>
        <w:tc>
          <w:tcPr>
            <w:tcW w:w="4514" w:type="dxa"/>
          </w:tcPr>
          <w:p w14:paraId="41BE1CEB" w14:textId="77777777" w:rsidR="00287659" w:rsidRDefault="00287659" w:rsidP="00E66B15">
            <w:pPr>
              <w:pStyle w:val="TableText"/>
            </w:pPr>
            <w:r>
              <w:t xml:space="preserve">Jee </w:t>
            </w:r>
            <w:proofErr w:type="spellStart"/>
            <w:r>
              <w:t>Youn</w:t>
            </w:r>
            <w:proofErr w:type="spellEnd"/>
            <w:r>
              <w:t xml:space="preserve"> Lee</w:t>
            </w:r>
          </w:p>
        </w:tc>
        <w:tc>
          <w:tcPr>
            <w:tcW w:w="4558" w:type="dxa"/>
          </w:tcPr>
          <w:p w14:paraId="35682DC7" w14:textId="77777777" w:rsidR="00287659" w:rsidRDefault="00287659" w:rsidP="00E66B15">
            <w:pPr>
              <w:pStyle w:val="TableText"/>
            </w:pPr>
            <w:r>
              <w:t>Lake Tuggeranong College</w:t>
            </w:r>
          </w:p>
        </w:tc>
      </w:tr>
      <w:tr w:rsidR="00287659" w:rsidRPr="00A25713" w14:paraId="276493A5" w14:textId="77777777" w:rsidTr="00E66B15">
        <w:trPr>
          <w:jc w:val="center"/>
        </w:trPr>
        <w:tc>
          <w:tcPr>
            <w:tcW w:w="4514" w:type="dxa"/>
          </w:tcPr>
          <w:p w14:paraId="367E44CC" w14:textId="77777777" w:rsidR="00287659" w:rsidRDefault="00287659" w:rsidP="00E66B15">
            <w:pPr>
              <w:pStyle w:val="TableText"/>
            </w:pPr>
            <w:r>
              <w:t>Jing Yin</w:t>
            </w:r>
          </w:p>
        </w:tc>
        <w:tc>
          <w:tcPr>
            <w:tcW w:w="4558" w:type="dxa"/>
          </w:tcPr>
          <w:p w14:paraId="252213F6" w14:textId="77777777" w:rsidR="00287659" w:rsidRDefault="00287659" w:rsidP="00E66B15">
            <w:pPr>
              <w:pStyle w:val="TableText"/>
            </w:pPr>
            <w:r>
              <w:t>Lake Tuggeranong College</w:t>
            </w:r>
          </w:p>
        </w:tc>
      </w:tr>
      <w:tr w:rsidR="00287659" w:rsidRPr="00A25713" w14:paraId="47648E0C" w14:textId="77777777" w:rsidTr="00E66B15">
        <w:trPr>
          <w:jc w:val="center"/>
        </w:trPr>
        <w:tc>
          <w:tcPr>
            <w:tcW w:w="4514" w:type="dxa"/>
          </w:tcPr>
          <w:p w14:paraId="5880DB29" w14:textId="77777777" w:rsidR="00287659" w:rsidRDefault="00287659" w:rsidP="00E66B15">
            <w:pPr>
              <w:pStyle w:val="TableText"/>
            </w:pPr>
            <w:r>
              <w:t>Gaelle Tregoning</w:t>
            </w:r>
          </w:p>
        </w:tc>
        <w:tc>
          <w:tcPr>
            <w:tcW w:w="4558" w:type="dxa"/>
          </w:tcPr>
          <w:p w14:paraId="626492E7" w14:textId="77777777" w:rsidR="00287659" w:rsidRDefault="00287659" w:rsidP="00E66B15">
            <w:pPr>
              <w:pStyle w:val="TableText"/>
            </w:pPr>
            <w:r>
              <w:t>Marist College</w:t>
            </w:r>
          </w:p>
        </w:tc>
      </w:tr>
      <w:tr w:rsidR="00287659" w:rsidRPr="00A25713" w14:paraId="684CB5B7" w14:textId="77777777" w:rsidTr="00E66B15">
        <w:trPr>
          <w:jc w:val="center"/>
        </w:trPr>
        <w:tc>
          <w:tcPr>
            <w:tcW w:w="4514" w:type="dxa"/>
          </w:tcPr>
          <w:p w14:paraId="77AA2BF0" w14:textId="77777777" w:rsidR="00287659" w:rsidRDefault="00287659" w:rsidP="00E66B15">
            <w:pPr>
              <w:pStyle w:val="TableText"/>
            </w:pPr>
            <w:r>
              <w:t>Shao-Hua Que</w:t>
            </w:r>
          </w:p>
        </w:tc>
        <w:tc>
          <w:tcPr>
            <w:tcW w:w="4558" w:type="dxa"/>
          </w:tcPr>
          <w:p w14:paraId="56647E43" w14:textId="77777777" w:rsidR="00287659" w:rsidRDefault="00287659" w:rsidP="00E66B15">
            <w:pPr>
              <w:pStyle w:val="TableText"/>
            </w:pPr>
            <w:r>
              <w:t>Melba Copland Secondary School</w:t>
            </w:r>
          </w:p>
        </w:tc>
      </w:tr>
      <w:tr w:rsidR="00287659" w:rsidRPr="00A25713" w14:paraId="2C72BDBA" w14:textId="77777777" w:rsidTr="00E66B15">
        <w:trPr>
          <w:jc w:val="center"/>
        </w:trPr>
        <w:tc>
          <w:tcPr>
            <w:tcW w:w="4514" w:type="dxa"/>
          </w:tcPr>
          <w:p w14:paraId="61E42477" w14:textId="77777777" w:rsidR="00287659" w:rsidRDefault="00287659" w:rsidP="00E66B15">
            <w:pPr>
              <w:pStyle w:val="TableText"/>
            </w:pPr>
            <w:r>
              <w:t>Celia Bazalar</w:t>
            </w:r>
          </w:p>
        </w:tc>
        <w:tc>
          <w:tcPr>
            <w:tcW w:w="4558" w:type="dxa"/>
          </w:tcPr>
          <w:p w14:paraId="0857D428" w14:textId="77777777" w:rsidR="00287659" w:rsidRDefault="00287659" w:rsidP="00E66B15">
            <w:pPr>
              <w:pStyle w:val="TableText"/>
            </w:pPr>
            <w:r>
              <w:t>Narrabundah College</w:t>
            </w:r>
          </w:p>
        </w:tc>
      </w:tr>
      <w:tr w:rsidR="00287659" w:rsidRPr="00A25713" w14:paraId="41F69E86" w14:textId="77777777" w:rsidTr="00E66B15">
        <w:trPr>
          <w:jc w:val="center"/>
        </w:trPr>
        <w:tc>
          <w:tcPr>
            <w:tcW w:w="4514" w:type="dxa"/>
          </w:tcPr>
          <w:p w14:paraId="48E54F14" w14:textId="77777777" w:rsidR="00287659" w:rsidRDefault="00287659" w:rsidP="00E66B15">
            <w:pPr>
              <w:pStyle w:val="TableText"/>
            </w:pPr>
            <w:r>
              <w:t>Sophie Burton</w:t>
            </w:r>
          </w:p>
        </w:tc>
        <w:tc>
          <w:tcPr>
            <w:tcW w:w="4558" w:type="dxa"/>
          </w:tcPr>
          <w:p w14:paraId="2017892F" w14:textId="77777777" w:rsidR="00287659" w:rsidRDefault="00287659" w:rsidP="00E66B15">
            <w:pPr>
              <w:pStyle w:val="TableText"/>
            </w:pPr>
            <w:r>
              <w:t>Narrabundah College</w:t>
            </w:r>
          </w:p>
        </w:tc>
      </w:tr>
      <w:tr w:rsidR="00287659" w:rsidRPr="00A25713" w14:paraId="634BBE59" w14:textId="77777777" w:rsidTr="00E66B15">
        <w:trPr>
          <w:jc w:val="center"/>
        </w:trPr>
        <w:tc>
          <w:tcPr>
            <w:tcW w:w="4514" w:type="dxa"/>
          </w:tcPr>
          <w:p w14:paraId="2D2C5B57" w14:textId="77777777" w:rsidR="00287659" w:rsidRDefault="00287659" w:rsidP="00E66B15">
            <w:pPr>
              <w:pStyle w:val="TableText"/>
            </w:pPr>
            <w:r>
              <w:t>Grace Chen</w:t>
            </w:r>
          </w:p>
        </w:tc>
        <w:tc>
          <w:tcPr>
            <w:tcW w:w="4558" w:type="dxa"/>
          </w:tcPr>
          <w:p w14:paraId="19B8D839" w14:textId="77777777" w:rsidR="00287659" w:rsidRDefault="00287659" w:rsidP="00E66B15">
            <w:pPr>
              <w:pStyle w:val="TableText"/>
            </w:pPr>
            <w:r>
              <w:t>Narrabundah College</w:t>
            </w:r>
          </w:p>
        </w:tc>
      </w:tr>
      <w:tr w:rsidR="00287659" w:rsidRPr="00A25713" w14:paraId="3137A8C5" w14:textId="77777777" w:rsidTr="00E66B15">
        <w:trPr>
          <w:jc w:val="center"/>
        </w:trPr>
        <w:tc>
          <w:tcPr>
            <w:tcW w:w="4514" w:type="dxa"/>
          </w:tcPr>
          <w:p w14:paraId="6BD24CA6" w14:textId="77777777" w:rsidR="00287659" w:rsidRDefault="00287659" w:rsidP="00E66B15">
            <w:pPr>
              <w:pStyle w:val="TableText"/>
            </w:pPr>
            <w:r>
              <w:t>Assunta Corrado-Nitz</w:t>
            </w:r>
          </w:p>
        </w:tc>
        <w:tc>
          <w:tcPr>
            <w:tcW w:w="4558" w:type="dxa"/>
          </w:tcPr>
          <w:p w14:paraId="7DD360DB" w14:textId="77777777" w:rsidR="00287659" w:rsidRDefault="00287659" w:rsidP="00E66B15">
            <w:pPr>
              <w:pStyle w:val="TableText"/>
            </w:pPr>
            <w:r>
              <w:t>Narrabundah College</w:t>
            </w:r>
          </w:p>
        </w:tc>
      </w:tr>
      <w:tr w:rsidR="00287659" w:rsidRPr="00A25713" w14:paraId="595DDDF7" w14:textId="77777777" w:rsidTr="00E66B15">
        <w:trPr>
          <w:jc w:val="center"/>
        </w:trPr>
        <w:tc>
          <w:tcPr>
            <w:tcW w:w="4514" w:type="dxa"/>
          </w:tcPr>
          <w:p w14:paraId="3F52671B" w14:textId="77777777" w:rsidR="00287659" w:rsidRDefault="00287659" w:rsidP="00E66B15">
            <w:pPr>
              <w:pStyle w:val="TableText"/>
            </w:pPr>
            <w:r>
              <w:t>Hee-Kyoung Lee</w:t>
            </w:r>
          </w:p>
        </w:tc>
        <w:tc>
          <w:tcPr>
            <w:tcW w:w="4558" w:type="dxa"/>
          </w:tcPr>
          <w:p w14:paraId="574A52F8" w14:textId="77777777" w:rsidR="00287659" w:rsidRDefault="00287659" w:rsidP="00E66B15">
            <w:pPr>
              <w:pStyle w:val="TableText"/>
            </w:pPr>
            <w:r>
              <w:t>Narrabundah College</w:t>
            </w:r>
          </w:p>
        </w:tc>
      </w:tr>
      <w:tr w:rsidR="00287659" w:rsidRPr="00A25713" w14:paraId="0FAD04AA" w14:textId="77777777" w:rsidTr="00E66B15">
        <w:trPr>
          <w:jc w:val="center"/>
        </w:trPr>
        <w:tc>
          <w:tcPr>
            <w:tcW w:w="4514" w:type="dxa"/>
          </w:tcPr>
          <w:p w14:paraId="01193FD3" w14:textId="77777777" w:rsidR="00287659" w:rsidRPr="00A25713" w:rsidRDefault="00287659" w:rsidP="00E66B15">
            <w:pPr>
              <w:pStyle w:val="TableText"/>
            </w:pPr>
            <w:r>
              <w:t>Miyuki Shino</w:t>
            </w:r>
          </w:p>
        </w:tc>
        <w:tc>
          <w:tcPr>
            <w:tcW w:w="4558" w:type="dxa"/>
          </w:tcPr>
          <w:p w14:paraId="40B23521" w14:textId="77777777" w:rsidR="00287659" w:rsidRPr="00A25713" w:rsidRDefault="00287659" w:rsidP="00E66B15">
            <w:pPr>
              <w:pStyle w:val="TableText"/>
            </w:pPr>
            <w:r>
              <w:t>Narrabundah College</w:t>
            </w:r>
          </w:p>
        </w:tc>
      </w:tr>
      <w:tr w:rsidR="00287659" w:rsidRPr="00A25713" w14:paraId="59E73EFC" w14:textId="77777777" w:rsidTr="00E66B15">
        <w:trPr>
          <w:jc w:val="center"/>
        </w:trPr>
        <w:tc>
          <w:tcPr>
            <w:tcW w:w="4514" w:type="dxa"/>
            <w:tcBorders>
              <w:bottom w:val="single" w:sz="4" w:space="0" w:color="auto"/>
            </w:tcBorders>
          </w:tcPr>
          <w:p w14:paraId="7B98AC3F" w14:textId="77777777" w:rsidR="00287659" w:rsidRDefault="00287659" w:rsidP="00E66B15">
            <w:pPr>
              <w:pStyle w:val="TableText"/>
            </w:pPr>
            <w:r>
              <w:t xml:space="preserve">Lisa </w:t>
            </w:r>
            <w:proofErr w:type="spellStart"/>
            <w:r>
              <w:t>Bourne</w:t>
            </w:r>
            <w:proofErr w:type="spellEnd"/>
          </w:p>
        </w:tc>
        <w:tc>
          <w:tcPr>
            <w:tcW w:w="4558" w:type="dxa"/>
            <w:tcBorders>
              <w:bottom w:val="single" w:sz="4" w:space="0" w:color="auto"/>
            </w:tcBorders>
          </w:tcPr>
          <w:p w14:paraId="2B14D976" w14:textId="77777777" w:rsidR="00287659" w:rsidRDefault="00287659" w:rsidP="00E66B15">
            <w:pPr>
              <w:pStyle w:val="TableText"/>
            </w:pPr>
            <w:r>
              <w:t>St Clare’s College</w:t>
            </w:r>
          </w:p>
        </w:tc>
      </w:tr>
      <w:tr w:rsidR="00287659" w:rsidRPr="00A25713" w14:paraId="48DE0500" w14:textId="77777777" w:rsidTr="00E66B15">
        <w:trPr>
          <w:jc w:val="center"/>
        </w:trPr>
        <w:tc>
          <w:tcPr>
            <w:tcW w:w="4514" w:type="dxa"/>
          </w:tcPr>
          <w:p w14:paraId="17682F74" w14:textId="77777777" w:rsidR="00287659" w:rsidRPr="00A25713" w:rsidRDefault="00287659" w:rsidP="00E66B15">
            <w:pPr>
              <w:pStyle w:val="TableText"/>
            </w:pPr>
            <w:r>
              <w:t>Tina Rodriguez</w:t>
            </w:r>
          </w:p>
        </w:tc>
        <w:tc>
          <w:tcPr>
            <w:tcW w:w="4558" w:type="dxa"/>
          </w:tcPr>
          <w:p w14:paraId="12F129D1" w14:textId="77777777" w:rsidR="00287659" w:rsidRPr="00A25713" w:rsidRDefault="00287659" w:rsidP="00E66B15">
            <w:pPr>
              <w:pStyle w:val="TableText"/>
            </w:pPr>
            <w:r>
              <w:t>St Francis Xavier College</w:t>
            </w:r>
          </w:p>
        </w:tc>
      </w:tr>
      <w:bookmarkEnd w:id="109"/>
    </w:tbl>
    <w:p w14:paraId="16AA4ECF" w14:textId="77777777" w:rsidR="00344FB2" w:rsidRPr="005705B0" w:rsidRDefault="00344FB2" w:rsidP="00344FB2"/>
    <w:bookmarkEnd w:id="101"/>
    <w:p w14:paraId="1E9E15CC" w14:textId="77777777" w:rsidR="00344FB2" w:rsidRPr="005705B0" w:rsidRDefault="00344FB2" w:rsidP="00344FB2">
      <w:pPr>
        <w:sectPr w:rsidR="00344FB2" w:rsidRPr="005705B0" w:rsidSect="00FF6EC7">
          <w:pgSz w:w="11906" w:h="16838"/>
          <w:pgMar w:top="1440" w:right="1440" w:bottom="1134" w:left="1440" w:header="567" w:footer="454" w:gutter="0"/>
          <w:cols w:space="708"/>
          <w:docGrid w:linePitch="360"/>
        </w:sectPr>
      </w:pPr>
    </w:p>
    <w:p w14:paraId="31B6E83C" w14:textId="51F4CE1E" w:rsidR="00344FB2" w:rsidRPr="00A25713" w:rsidRDefault="00344FB2" w:rsidP="00344FB2">
      <w:pPr>
        <w:pStyle w:val="Heading1"/>
      </w:pPr>
      <w:bookmarkStart w:id="110" w:name="_Toc525640306"/>
      <w:bookmarkStart w:id="111" w:name="_Toc1565918"/>
      <w:bookmarkStart w:id="112" w:name="_Toc86325626"/>
      <w:bookmarkStart w:id="113" w:name="_Hlk1638658"/>
      <w:bookmarkStart w:id="114" w:name="_Hlk1653875"/>
      <w:r w:rsidRPr="00A25713">
        <w:lastRenderedPageBreak/>
        <w:t xml:space="preserve">Appendix </w:t>
      </w:r>
      <w:r w:rsidR="0088637F">
        <w:t>C</w:t>
      </w:r>
      <w:r w:rsidRPr="00A25713">
        <w:t xml:space="preserve"> – Common Curriculum Elements</w:t>
      </w:r>
      <w:bookmarkEnd w:id="110"/>
      <w:bookmarkEnd w:id="111"/>
      <w:bookmarkEnd w:id="112"/>
    </w:p>
    <w:p w14:paraId="50F81751" w14:textId="77777777" w:rsidR="00344FB2" w:rsidRPr="00A25713" w:rsidRDefault="00344FB2" w:rsidP="00344FB2">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344FB2" w:rsidRPr="005705B0" w14:paraId="3DC355D0" w14:textId="77777777" w:rsidTr="00AF65D2">
        <w:trPr>
          <w:jc w:val="center"/>
        </w:trPr>
        <w:tc>
          <w:tcPr>
            <w:tcW w:w="1725" w:type="dxa"/>
            <w:tcBorders>
              <w:top w:val="single" w:sz="4" w:space="0" w:color="auto"/>
              <w:left w:val="single" w:sz="4" w:space="0" w:color="auto"/>
              <w:bottom w:val="single" w:sz="4" w:space="0" w:color="auto"/>
              <w:right w:val="single" w:sz="4" w:space="0" w:color="auto"/>
            </w:tcBorders>
          </w:tcPr>
          <w:p w14:paraId="58A3703E" w14:textId="77777777" w:rsidR="00344FB2" w:rsidRPr="005705B0" w:rsidRDefault="00344FB2" w:rsidP="00AF65D2">
            <w:pPr>
              <w:pStyle w:val="Tabletextbold"/>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1115D0FE" w14:textId="77777777" w:rsidR="00344FB2" w:rsidRPr="005705B0" w:rsidRDefault="00344FB2" w:rsidP="00AF65D2">
            <w:pPr>
              <w:pStyle w:val="Tabletextbold"/>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0CFF6B48" w14:textId="77777777" w:rsidR="00344FB2" w:rsidRPr="005705B0" w:rsidRDefault="00344FB2" w:rsidP="00AF65D2">
            <w:pPr>
              <w:pStyle w:val="Tabletextbold"/>
            </w:pPr>
            <w:r w:rsidRPr="005705B0">
              <w:t>Examples</w:t>
            </w:r>
          </w:p>
        </w:tc>
      </w:tr>
      <w:tr w:rsidR="00344FB2" w:rsidRPr="00A25713" w14:paraId="612B8E60" w14:textId="77777777" w:rsidTr="00AF65D2">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9BFF04C" w14:textId="77777777" w:rsidR="00344FB2" w:rsidRPr="00A25713" w:rsidRDefault="00344FB2" w:rsidP="00AF65D2">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23723E05" w14:textId="77777777" w:rsidR="00344FB2" w:rsidRPr="00A25713" w:rsidRDefault="00344FB2" w:rsidP="00AF65D2">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70C2184F" w14:textId="77777777" w:rsidR="00344FB2" w:rsidRPr="00A25713" w:rsidRDefault="00344FB2" w:rsidP="00AF65D2">
            <w:pPr>
              <w:pStyle w:val="TableText10pt"/>
              <w:spacing w:before="60" w:after="0"/>
            </w:pPr>
            <w:r w:rsidRPr="00A25713">
              <w:t>ideas and procedures in unfamiliar situations, content and processes in non-routine settings</w:t>
            </w:r>
          </w:p>
        </w:tc>
      </w:tr>
      <w:tr w:rsidR="00344FB2" w:rsidRPr="00A25713" w14:paraId="455D06B4"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5F01E67E"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6F46602" w14:textId="77777777" w:rsidR="00344FB2" w:rsidRPr="00A25713" w:rsidRDefault="00344FB2" w:rsidP="00AF65D2">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48FA4CB1" w14:textId="77777777" w:rsidR="00344FB2" w:rsidRPr="00A25713" w:rsidRDefault="00344FB2" w:rsidP="00AF65D2">
            <w:pPr>
              <w:pStyle w:val="TableText10pt"/>
              <w:spacing w:before="60" w:after="0"/>
            </w:pPr>
            <w:r w:rsidRPr="00A25713">
              <w:t>oral, written and multimodal texts, music, visual images, responses to complex topics, new outcomes</w:t>
            </w:r>
          </w:p>
        </w:tc>
      </w:tr>
      <w:tr w:rsidR="00344FB2" w:rsidRPr="00A25713" w14:paraId="47C7431E"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1CD71084"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1A16BBA" w14:textId="77777777" w:rsidR="00344FB2" w:rsidRPr="00A25713" w:rsidRDefault="00344FB2" w:rsidP="00AF65D2">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28AE74E5" w14:textId="77777777" w:rsidR="00344FB2" w:rsidRPr="00A25713" w:rsidRDefault="00344FB2" w:rsidP="00AF65D2">
            <w:pPr>
              <w:pStyle w:val="TableText10pt"/>
              <w:spacing w:before="60" w:after="0"/>
            </w:pPr>
            <w:r w:rsidRPr="00A25713">
              <w:t>images, symbols or signs</w:t>
            </w:r>
          </w:p>
        </w:tc>
      </w:tr>
      <w:tr w:rsidR="00344FB2" w:rsidRPr="00A25713" w14:paraId="635794B4"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4266B7A4"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9FF9B9" w14:textId="77777777" w:rsidR="00344FB2" w:rsidRPr="00A25713" w:rsidRDefault="00344FB2" w:rsidP="00AF65D2">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093C24AC" w14:textId="77777777" w:rsidR="00344FB2" w:rsidRPr="00A25713" w:rsidRDefault="00344FB2" w:rsidP="00AF65D2">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344FB2" w:rsidRPr="00A25713" w14:paraId="1338E5E5"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31F09C67"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6ACDB2E" w14:textId="77777777" w:rsidR="00344FB2" w:rsidRPr="00A25713" w:rsidRDefault="00344FB2" w:rsidP="00AF65D2">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606163A7" w14:textId="77777777" w:rsidR="00344FB2" w:rsidRPr="00A25713" w:rsidRDefault="00344FB2" w:rsidP="00AF65D2">
            <w:pPr>
              <w:pStyle w:val="TableText10pt"/>
              <w:spacing w:before="60" w:after="0"/>
            </w:pPr>
            <w:r w:rsidRPr="00A25713">
              <w:t>images, text, data, points of view</w:t>
            </w:r>
          </w:p>
        </w:tc>
      </w:tr>
      <w:tr w:rsidR="00344FB2" w:rsidRPr="00A25713" w14:paraId="0A5314AE" w14:textId="77777777" w:rsidTr="00AF65D2">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8D84F12" w14:textId="77777777" w:rsidR="00344FB2" w:rsidRPr="00A25713" w:rsidRDefault="00344FB2" w:rsidP="00AF65D2">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6D5E26F3" w14:textId="77777777" w:rsidR="00344FB2" w:rsidRPr="00A25713" w:rsidRDefault="00344FB2" w:rsidP="00AF65D2">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50092812" w14:textId="77777777" w:rsidR="00344FB2" w:rsidRPr="00A25713" w:rsidRDefault="00344FB2" w:rsidP="00AF65D2">
            <w:pPr>
              <w:pStyle w:val="TableText10pt"/>
              <w:spacing w:before="60" w:after="0"/>
            </w:pPr>
            <w:r w:rsidRPr="00A25713">
              <w:t>arguments, points of view, phenomena, choices</w:t>
            </w:r>
          </w:p>
        </w:tc>
      </w:tr>
      <w:tr w:rsidR="00344FB2" w:rsidRPr="00A25713" w14:paraId="6A7E565D"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304D1E65"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93D199" w14:textId="77777777" w:rsidR="00344FB2" w:rsidRPr="00A25713" w:rsidRDefault="00344FB2" w:rsidP="00AF65D2">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56DCAA4E" w14:textId="77777777" w:rsidR="00344FB2" w:rsidRPr="00A25713" w:rsidRDefault="00344FB2" w:rsidP="00AF65D2">
            <w:pPr>
              <w:pStyle w:val="TableText10pt"/>
              <w:spacing w:before="60" w:after="0"/>
            </w:pPr>
            <w:r w:rsidRPr="00A25713">
              <w:t>statement/theory that can be tested by data</w:t>
            </w:r>
          </w:p>
        </w:tc>
      </w:tr>
      <w:tr w:rsidR="00344FB2" w:rsidRPr="00A25713" w14:paraId="3BA9049F"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0BC41A6F"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D36D655" w14:textId="77777777" w:rsidR="00344FB2" w:rsidRPr="00A25713" w:rsidRDefault="00344FB2" w:rsidP="00AF65D2">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3BC97C0E" w14:textId="77777777" w:rsidR="00344FB2" w:rsidRPr="00A25713" w:rsidRDefault="00344FB2" w:rsidP="00AF65D2">
            <w:pPr>
              <w:pStyle w:val="TableText10pt"/>
              <w:spacing w:before="60" w:after="0"/>
            </w:pPr>
            <w:r w:rsidRPr="00A25713">
              <w:t>trends, cause/effect, impact of a decision</w:t>
            </w:r>
          </w:p>
        </w:tc>
      </w:tr>
      <w:tr w:rsidR="00344FB2" w:rsidRPr="00A25713" w14:paraId="57BDB93B"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5E2311F0"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741DA6" w14:textId="77777777" w:rsidR="00344FB2" w:rsidRPr="00A25713" w:rsidRDefault="00344FB2" w:rsidP="00AF65D2">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3BA22DA4" w14:textId="77777777" w:rsidR="00344FB2" w:rsidRPr="00A25713" w:rsidRDefault="00344FB2" w:rsidP="00AF65D2">
            <w:pPr>
              <w:pStyle w:val="TableText10pt"/>
              <w:spacing w:before="60" w:after="0"/>
            </w:pPr>
            <w:r w:rsidRPr="00A25713">
              <w:t>data, trends, inferences</w:t>
            </w:r>
          </w:p>
        </w:tc>
      </w:tr>
      <w:tr w:rsidR="00344FB2" w:rsidRPr="00A25713" w14:paraId="0DE8765D"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2477F64F"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931016D" w14:textId="77777777" w:rsidR="00344FB2" w:rsidRPr="00A25713" w:rsidRDefault="00344FB2" w:rsidP="00AF65D2">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58108C6F" w14:textId="77777777" w:rsidR="00344FB2" w:rsidRPr="00A25713" w:rsidRDefault="00344FB2" w:rsidP="00AF65D2">
            <w:pPr>
              <w:pStyle w:val="TableText10pt"/>
              <w:spacing w:before="60" w:after="0"/>
            </w:pPr>
            <w:r w:rsidRPr="00A25713">
              <w:t>text, images, points of view, solutions, phenomenon, graphics</w:t>
            </w:r>
          </w:p>
        </w:tc>
      </w:tr>
      <w:tr w:rsidR="00344FB2" w:rsidRPr="00A25713" w14:paraId="6FF038C4"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2A1180D0"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8779C9" w14:textId="77777777" w:rsidR="00344FB2" w:rsidRPr="00A25713" w:rsidRDefault="00344FB2" w:rsidP="00AF65D2">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74580622" w14:textId="77777777" w:rsidR="00344FB2" w:rsidRPr="00A25713" w:rsidRDefault="00344FB2" w:rsidP="00AF65D2">
            <w:pPr>
              <w:pStyle w:val="TableText10pt"/>
              <w:spacing w:before="60" w:after="0"/>
            </w:pPr>
            <w:r w:rsidRPr="00A25713">
              <w:t>validity of assumptions, ideas, procedures, strategies</w:t>
            </w:r>
          </w:p>
        </w:tc>
      </w:tr>
      <w:tr w:rsidR="00344FB2" w:rsidRPr="00A25713" w14:paraId="469BD8B2"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6DBE9F20"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4EB8C6E" w14:textId="77777777" w:rsidR="00344FB2" w:rsidRPr="00A25713" w:rsidRDefault="00344FB2" w:rsidP="00AF65D2">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1B7730E7" w14:textId="77777777" w:rsidR="00344FB2" w:rsidRPr="00A25713" w:rsidRDefault="00344FB2" w:rsidP="00AF65D2">
            <w:pPr>
              <w:pStyle w:val="TableText10pt"/>
              <w:spacing w:before="60" w:after="0"/>
            </w:pPr>
            <w:r w:rsidRPr="00A25713">
              <w:t>trends, cause/effect, strengths and weaknesses</w:t>
            </w:r>
          </w:p>
        </w:tc>
      </w:tr>
      <w:tr w:rsidR="00344FB2" w:rsidRPr="00A25713" w14:paraId="54D278FD"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63D50924"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ECC9A2B" w14:textId="77777777" w:rsidR="00344FB2" w:rsidRPr="00A25713" w:rsidRDefault="00344FB2" w:rsidP="00AF65D2">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0A4359A3" w14:textId="77777777" w:rsidR="00344FB2" w:rsidRPr="00A25713" w:rsidRDefault="00344FB2" w:rsidP="00AF65D2">
            <w:pPr>
              <w:pStyle w:val="TableText10pt"/>
              <w:spacing w:before="60" w:after="0"/>
            </w:pPr>
            <w:r w:rsidRPr="00A25713">
              <w:t>on strengths and weaknesses</w:t>
            </w:r>
          </w:p>
        </w:tc>
      </w:tr>
      <w:tr w:rsidR="00344FB2" w:rsidRPr="00A25713" w14:paraId="57C59F70"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29785349"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FD50A" w14:textId="77777777" w:rsidR="00344FB2" w:rsidRPr="00A25713" w:rsidRDefault="00344FB2" w:rsidP="00AF65D2">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483C98FB" w14:textId="77777777" w:rsidR="00344FB2" w:rsidRPr="00A25713" w:rsidRDefault="00344FB2" w:rsidP="00AF65D2">
            <w:pPr>
              <w:pStyle w:val="TableText10pt"/>
              <w:spacing w:before="60" w:after="0"/>
            </w:pPr>
            <w:r w:rsidRPr="00A25713">
              <w:t>data and knowledge, points of view from several sources</w:t>
            </w:r>
          </w:p>
        </w:tc>
      </w:tr>
      <w:tr w:rsidR="00344FB2" w:rsidRPr="00A25713" w14:paraId="63349FD8"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538265C0"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865D54" w14:textId="77777777" w:rsidR="00344FB2" w:rsidRPr="00A25713" w:rsidRDefault="00344FB2" w:rsidP="00AF65D2">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59B72C8A" w14:textId="77777777" w:rsidR="00344FB2" w:rsidRPr="00A25713" w:rsidRDefault="00344FB2" w:rsidP="00AF65D2">
            <w:pPr>
              <w:pStyle w:val="TableText10pt"/>
              <w:spacing w:before="60" w:after="0"/>
            </w:pPr>
            <w:r w:rsidRPr="00A25713">
              <w:t>text, images, graphs, data, points of view</w:t>
            </w:r>
          </w:p>
        </w:tc>
      </w:tr>
      <w:tr w:rsidR="00344FB2" w:rsidRPr="00A25713" w14:paraId="34A9111F"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74E50904"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97DFB5" w14:textId="77777777" w:rsidR="00344FB2" w:rsidRPr="00A25713" w:rsidRDefault="00344FB2" w:rsidP="00AF65D2">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0A6DE2F9" w14:textId="77777777" w:rsidR="00344FB2" w:rsidRPr="00A25713" w:rsidRDefault="00344FB2" w:rsidP="00AF65D2">
            <w:pPr>
              <w:pStyle w:val="TableText10pt"/>
              <w:spacing w:before="60" w:after="0"/>
            </w:pPr>
            <w:r w:rsidRPr="00A25713">
              <w:t>data, visual images, arguments, points of view</w:t>
            </w:r>
          </w:p>
        </w:tc>
      </w:tr>
      <w:tr w:rsidR="00344FB2" w:rsidRPr="00A25713" w14:paraId="59610BB8"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5502A19C"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0FEC539" w14:textId="77777777" w:rsidR="00344FB2" w:rsidRPr="00A25713" w:rsidRDefault="00344FB2" w:rsidP="00AF65D2">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28E0F699" w14:textId="77777777" w:rsidR="00344FB2" w:rsidRPr="00A25713" w:rsidRDefault="00344FB2" w:rsidP="00AF65D2">
            <w:pPr>
              <w:pStyle w:val="TableText10pt"/>
              <w:spacing w:before="60" w:after="0"/>
            </w:pPr>
            <w:r w:rsidRPr="00A25713">
              <w:t>issues, problems</w:t>
            </w:r>
          </w:p>
        </w:tc>
      </w:tr>
      <w:tr w:rsidR="00344FB2" w:rsidRPr="00A25713" w14:paraId="50B7800C" w14:textId="77777777" w:rsidTr="00AF65D2">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0B7E43" w14:textId="77777777" w:rsidR="00344FB2" w:rsidRPr="00A25713" w:rsidRDefault="00344FB2" w:rsidP="00AF65D2">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02F7CA2D" w14:textId="77777777" w:rsidR="00344FB2" w:rsidRPr="00A25713" w:rsidRDefault="00344FB2" w:rsidP="00AF65D2">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7713E14F" w14:textId="77777777" w:rsidR="00344FB2" w:rsidRPr="00A25713" w:rsidRDefault="00344FB2" w:rsidP="00AF65D2">
            <w:pPr>
              <w:pStyle w:val="TableText10pt"/>
              <w:spacing w:before="60" w:after="0"/>
            </w:pPr>
            <w:r w:rsidRPr="00A25713">
              <w:t>text, data, relationships, arguments, patterns</w:t>
            </w:r>
          </w:p>
        </w:tc>
      </w:tr>
      <w:tr w:rsidR="00344FB2" w:rsidRPr="00A25713" w14:paraId="16678D09"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B82FF1"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713F362" w14:textId="77777777" w:rsidR="00344FB2" w:rsidRPr="00A25713" w:rsidRDefault="00344FB2" w:rsidP="00AF65D2">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536CF7B4" w14:textId="77777777" w:rsidR="00344FB2" w:rsidRPr="00A25713" w:rsidRDefault="00344FB2" w:rsidP="00AF65D2">
            <w:pPr>
              <w:pStyle w:val="TableText10pt"/>
              <w:spacing w:before="60" w:after="0"/>
            </w:pPr>
            <w:r w:rsidRPr="00A25713">
              <w:t>trends, futures, patterns, cause and effect</w:t>
            </w:r>
          </w:p>
        </w:tc>
      </w:tr>
      <w:tr w:rsidR="00344FB2" w:rsidRPr="00A25713" w14:paraId="17EBB3F7"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D9A412D"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C329F3" w14:textId="77777777" w:rsidR="00344FB2" w:rsidRPr="00A25713" w:rsidRDefault="00344FB2" w:rsidP="00AF65D2">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772D1781" w14:textId="77777777" w:rsidR="00344FB2" w:rsidRPr="00A25713" w:rsidRDefault="00344FB2" w:rsidP="00AF65D2">
            <w:pPr>
              <w:pStyle w:val="TableText10pt"/>
              <w:spacing w:before="60" w:after="0"/>
            </w:pPr>
            <w:r w:rsidRPr="00A25713">
              <w:t>data, visual images, arguments, points of view</w:t>
            </w:r>
          </w:p>
        </w:tc>
      </w:tr>
      <w:tr w:rsidR="00344FB2" w:rsidRPr="00A25713" w14:paraId="7A2DF2F7"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63C733"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6DDB968" w14:textId="77777777" w:rsidR="00344FB2" w:rsidRPr="00A25713" w:rsidRDefault="00344FB2" w:rsidP="00AF65D2">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731EA85D" w14:textId="77777777" w:rsidR="00344FB2" w:rsidRPr="00A25713" w:rsidRDefault="00344FB2" w:rsidP="00AF65D2">
            <w:pPr>
              <w:pStyle w:val="TableText10pt"/>
              <w:spacing w:before="60" w:after="0"/>
            </w:pPr>
            <w:r w:rsidRPr="00A25713">
              <w:t>issues, data, relationships, choices/options</w:t>
            </w:r>
          </w:p>
        </w:tc>
      </w:tr>
      <w:tr w:rsidR="00344FB2" w:rsidRPr="00A25713" w14:paraId="46F09B6B"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FCEDF3F"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5754EB" w14:textId="77777777" w:rsidR="00344FB2" w:rsidRPr="00A25713" w:rsidRDefault="00344FB2" w:rsidP="00AF65D2">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07619DD5" w14:textId="77777777" w:rsidR="00344FB2" w:rsidRPr="00A25713" w:rsidRDefault="00344FB2" w:rsidP="00AF65D2">
            <w:pPr>
              <w:pStyle w:val="TableText10pt"/>
              <w:spacing w:before="60" w:after="0"/>
            </w:pPr>
            <w:r w:rsidRPr="00A25713">
              <w:t>symbols, text, images, graphs</w:t>
            </w:r>
          </w:p>
        </w:tc>
      </w:tr>
      <w:tr w:rsidR="00344FB2" w:rsidRPr="00A25713" w14:paraId="02EACE3E"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78723B4"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6715CF9" w14:textId="77777777" w:rsidR="00344FB2" w:rsidRPr="00A25713" w:rsidRDefault="00344FB2" w:rsidP="00AF65D2">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36089938" w14:textId="77777777" w:rsidR="00344FB2" w:rsidRPr="00A25713" w:rsidRDefault="00344FB2" w:rsidP="00AF65D2">
            <w:pPr>
              <w:pStyle w:val="TableText10pt"/>
              <w:spacing w:before="60" w:after="0"/>
            </w:pPr>
            <w:r w:rsidRPr="00A25713">
              <w:t>explicit/implicit assumptions, bias, themes/arguments, cause/effect, strengths/weaknesses</w:t>
            </w:r>
          </w:p>
        </w:tc>
      </w:tr>
      <w:tr w:rsidR="00344FB2" w:rsidRPr="00A25713" w14:paraId="305D3708"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4F6CC49"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B07C300" w14:textId="77777777" w:rsidR="00344FB2" w:rsidRPr="00A25713" w:rsidRDefault="00344FB2" w:rsidP="00AF65D2">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43D07D21" w14:textId="77777777" w:rsidR="00344FB2" w:rsidRPr="00A25713" w:rsidRDefault="00344FB2" w:rsidP="00AF65D2">
            <w:pPr>
              <w:pStyle w:val="TableText10pt"/>
              <w:spacing w:before="60" w:after="0"/>
            </w:pPr>
            <w:r w:rsidRPr="00A25713">
              <w:t>data, visual images, arguments, points of view</w:t>
            </w:r>
          </w:p>
        </w:tc>
      </w:tr>
      <w:tr w:rsidR="00344FB2" w:rsidRPr="00A25713" w14:paraId="344C1345"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14EAE7"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4844DD9" w14:textId="77777777" w:rsidR="00344FB2" w:rsidRPr="00A25713" w:rsidRDefault="00344FB2" w:rsidP="00AF65D2">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72AB64EF" w14:textId="77777777" w:rsidR="00344FB2" w:rsidRPr="00A25713" w:rsidRDefault="00344FB2" w:rsidP="00AF65D2">
            <w:pPr>
              <w:pStyle w:val="TableText10pt"/>
              <w:spacing w:before="60" w:after="0"/>
            </w:pPr>
            <w:r w:rsidRPr="00A25713">
              <w:t>probabilities, choices/options</w:t>
            </w:r>
          </w:p>
        </w:tc>
      </w:tr>
      <w:tr w:rsidR="00344FB2" w:rsidRPr="00A25713" w14:paraId="2575985E"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8C0E03"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9028206" w14:textId="77777777" w:rsidR="00344FB2" w:rsidRPr="00A25713" w:rsidRDefault="00344FB2" w:rsidP="00AF65D2">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00430077" w14:textId="77777777" w:rsidR="00344FB2" w:rsidRPr="00A25713" w:rsidRDefault="00344FB2" w:rsidP="00AF65D2">
            <w:pPr>
              <w:pStyle w:val="TableText10pt"/>
              <w:spacing w:before="60" w:after="0"/>
            </w:pPr>
            <w:r w:rsidRPr="00A25713">
              <w:t>main points, words, ideas in text</w:t>
            </w:r>
          </w:p>
        </w:tc>
      </w:tr>
      <w:tr w:rsidR="00344FB2" w:rsidRPr="00A25713" w14:paraId="0688FC99" w14:textId="77777777" w:rsidTr="00AF65D2">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B631E66" w14:textId="77777777" w:rsidR="00344FB2" w:rsidRPr="00A25713" w:rsidRDefault="00344FB2" w:rsidP="00AF65D2">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4920586" w14:textId="77777777" w:rsidR="00344FB2" w:rsidRPr="00A25713" w:rsidRDefault="00344FB2" w:rsidP="00AF65D2">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40EAB0AF" w14:textId="77777777" w:rsidR="00344FB2" w:rsidRPr="00A25713" w:rsidRDefault="00344FB2" w:rsidP="00AF65D2">
            <w:pPr>
              <w:pStyle w:val="TableText10pt"/>
              <w:spacing w:before="60" w:after="0"/>
            </w:pPr>
            <w:r w:rsidRPr="00A25713">
              <w:t>information, data, words, images, graphics</w:t>
            </w:r>
          </w:p>
        </w:tc>
      </w:tr>
      <w:tr w:rsidR="00344FB2" w:rsidRPr="00A25713" w14:paraId="4DA32FA8"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04F36F3"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FBD90E" w14:textId="77777777" w:rsidR="00344FB2" w:rsidRPr="00A25713" w:rsidRDefault="00344FB2" w:rsidP="00AF65D2">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1DC29A39" w14:textId="77777777" w:rsidR="00344FB2" w:rsidRPr="00A25713" w:rsidRDefault="00344FB2" w:rsidP="00AF65D2">
            <w:pPr>
              <w:pStyle w:val="TableText10pt"/>
              <w:spacing w:before="60" w:after="0"/>
            </w:pPr>
            <w:r w:rsidRPr="00A25713">
              <w:t>data, visual images, arguments, points of view</w:t>
            </w:r>
          </w:p>
        </w:tc>
      </w:tr>
      <w:tr w:rsidR="00344FB2" w:rsidRPr="00A25713" w14:paraId="01EBAA7D"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8682DA8"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FAC2F8B" w14:textId="77777777" w:rsidR="00344FB2" w:rsidRPr="00A25713" w:rsidRDefault="00344FB2" w:rsidP="00AF65D2">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2BA8B31A" w14:textId="77777777" w:rsidR="00344FB2" w:rsidRPr="00A25713" w:rsidRDefault="00344FB2" w:rsidP="00AF65D2">
            <w:pPr>
              <w:pStyle w:val="TableText10pt"/>
              <w:spacing w:before="60" w:after="0"/>
            </w:pPr>
            <w:r w:rsidRPr="00A25713">
              <w:t>events, processes, situations</w:t>
            </w:r>
          </w:p>
        </w:tc>
      </w:tr>
      <w:tr w:rsidR="00344FB2" w:rsidRPr="00A25713" w14:paraId="3C92E9B2"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F8402C"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6C2ABC1" w14:textId="77777777" w:rsidR="00344FB2" w:rsidRPr="00A25713" w:rsidRDefault="00344FB2" w:rsidP="00AF65D2">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2543FECE" w14:textId="77777777" w:rsidR="00344FB2" w:rsidRPr="00A25713" w:rsidRDefault="00344FB2" w:rsidP="00AF65D2">
            <w:pPr>
              <w:pStyle w:val="TableText10pt"/>
              <w:spacing w:before="60" w:after="0"/>
            </w:pPr>
            <w:r w:rsidRPr="00A25713">
              <w:t>probabilities, choices/options</w:t>
            </w:r>
          </w:p>
        </w:tc>
      </w:tr>
      <w:tr w:rsidR="00344FB2" w:rsidRPr="00A25713" w14:paraId="5D05257D"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B1C28BA"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2536A52" w14:textId="77777777" w:rsidR="00344FB2" w:rsidRPr="00A25713" w:rsidRDefault="00344FB2" w:rsidP="00AF65D2">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4522A448" w14:textId="77777777" w:rsidR="00344FB2" w:rsidRPr="00A25713" w:rsidRDefault="00344FB2" w:rsidP="00AF65D2">
            <w:pPr>
              <w:pStyle w:val="TableText10pt"/>
              <w:spacing w:before="60" w:after="0"/>
            </w:pPr>
            <w:r w:rsidRPr="00A25713">
              <w:t>data, visual images, arguments, points of view</w:t>
            </w:r>
          </w:p>
        </w:tc>
      </w:tr>
      <w:tr w:rsidR="00344FB2" w:rsidRPr="00A25713" w14:paraId="2D4ED2BE"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97C0341"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5959C19" w14:textId="77777777" w:rsidR="00344FB2" w:rsidRPr="00A25713" w:rsidRDefault="00344FB2" w:rsidP="00AF65D2">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27922980" w14:textId="77777777" w:rsidR="00344FB2" w:rsidRPr="00A25713" w:rsidRDefault="00344FB2" w:rsidP="00AF65D2">
            <w:pPr>
              <w:pStyle w:val="TableText10pt"/>
              <w:spacing w:before="60" w:after="0"/>
            </w:pPr>
            <w:r w:rsidRPr="00A25713">
              <w:t>strategies, ideas in text, arguments</w:t>
            </w:r>
          </w:p>
        </w:tc>
      </w:tr>
      <w:tr w:rsidR="00344FB2" w:rsidRPr="00A25713" w14:paraId="2C976BBC"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3F78230"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4A4A00" w14:textId="77777777" w:rsidR="00344FB2" w:rsidRPr="00A25713" w:rsidRDefault="00344FB2" w:rsidP="00AF65D2">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02059E52" w14:textId="77777777" w:rsidR="00344FB2" w:rsidRPr="00A25713" w:rsidRDefault="00344FB2" w:rsidP="00AF65D2">
            <w:pPr>
              <w:pStyle w:val="TableText10pt"/>
              <w:spacing w:before="60" w:after="0"/>
            </w:pPr>
            <w:r w:rsidRPr="00A25713">
              <w:t>information, data, words, images</w:t>
            </w:r>
          </w:p>
        </w:tc>
      </w:tr>
      <w:tr w:rsidR="00344FB2" w:rsidRPr="00A25713" w14:paraId="06CCC259"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0CCAC3"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DCB85EA" w14:textId="77777777" w:rsidR="00344FB2" w:rsidRPr="00A25713" w:rsidRDefault="00344FB2" w:rsidP="00AF65D2">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73DD2B23" w14:textId="77777777" w:rsidR="00344FB2" w:rsidRPr="00A25713" w:rsidRDefault="00344FB2" w:rsidP="00AF65D2">
            <w:pPr>
              <w:pStyle w:val="TableText10pt"/>
              <w:spacing w:before="60" w:after="0"/>
            </w:pPr>
            <w:r w:rsidRPr="00A25713">
              <w:t>spatial relationships, patterns, interrelationships</w:t>
            </w:r>
          </w:p>
        </w:tc>
      </w:tr>
      <w:tr w:rsidR="00344FB2" w:rsidRPr="00A25713" w14:paraId="51DB80B5"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84881B5" w14:textId="77777777" w:rsidR="00344FB2" w:rsidRPr="00A25713"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A4F17F" w14:textId="77777777" w:rsidR="00344FB2" w:rsidRPr="00A25713" w:rsidRDefault="00344FB2" w:rsidP="00AF65D2">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22D1489D" w14:textId="77777777" w:rsidR="00344FB2" w:rsidRPr="00A25713" w:rsidRDefault="00344FB2" w:rsidP="00AF65D2">
            <w:pPr>
              <w:pStyle w:val="TableText10pt"/>
              <w:spacing w:before="60" w:after="0"/>
            </w:pPr>
            <w:r w:rsidRPr="00A25713">
              <w:t>main points, words, ideas in text, review, draft and edit</w:t>
            </w:r>
          </w:p>
        </w:tc>
      </w:tr>
    </w:tbl>
    <w:p w14:paraId="6CE57924" w14:textId="77777777" w:rsidR="00344FB2" w:rsidRPr="00A25713" w:rsidRDefault="00344FB2" w:rsidP="00344FB2">
      <w:pPr>
        <w:sectPr w:rsidR="00344FB2" w:rsidRPr="00A25713" w:rsidSect="00AF65D2">
          <w:pgSz w:w="11906" w:h="16838"/>
          <w:pgMar w:top="426" w:right="1440" w:bottom="709" w:left="1440" w:header="567" w:footer="567" w:gutter="0"/>
          <w:cols w:space="708"/>
          <w:docGrid w:linePitch="360"/>
        </w:sectPr>
      </w:pPr>
      <w:bookmarkStart w:id="115" w:name="_Toc525640307"/>
    </w:p>
    <w:p w14:paraId="3A654EAB" w14:textId="4E193491" w:rsidR="00344FB2" w:rsidRPr="00727D5D" w:rsidRDefault="00344FB2" w:rsidP="00344FB2">
      <w:pPr>
        <w:pStyle w:val="Heading1"/>
      </w:pPr>
      <w:bookmarkStart w:id="116" w:name="_Toc1565919"/>
      <w:bookmarkStart w:id="117" w:name="_Toc86325627"/>
      <w:r w:rsidRPr="00727D5D">
        <w:lastRenderedPageBreak/>
        <w:t xml:space="preserve">Appendix </w:t>
      </w:r>
      <w:r w:rsidR="0088637F">
        <w:t>D</w:t>
      </w:r>
      <w:r w:rsidRPr="00727D5D">
        <w:t xml:space="preserve"> – Glossary of Verbs</w:t>
      </w:r>
      <w:bookmarkEnd w:id="115"/>
      <w:bookmarkEnd w:id="116"/>
      <w:bookmarkEnd w:id="11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344FB2" w:rsidRPr="005705B0" w14:paraId="72D3AF93"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87C1DF" w14:textId="77777777" w:rsidR="00344FB2" w:rsidRPr="005705B0" w:rsidRDefault="00344FB2" w:rsidP="00AF65D2">
            <w:pPr>
              <w:pStyle w:val="Tabletextbold"/>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257A5B" w14:textId="77777777" w:rsidR="00344FB2" w:rsidRPr="005705B0" w:rsidRDefault="00344FB2" w:rsidP="00AF65D2">
            <w:pPr>
              <w:pStyle w:val="Tabletextbold"/>
            </w:pPr>
            <w:r w:rsidRPr="005705B0">
              <w:t>Definition</w:t>
            </w:r>
          </w:p>
        </w:tc>
      </w:tr>
      <w:tr w:rsidR="00344FB2" w:rsidRPr="00A25713" w14:paraId="7E605980"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E03954A" w14:textId="77777777" w:rsidR="00344FB2" w:rsidRPr="00A25713" w:rsidRDefault="00344FB2" w:rsidP="00AF65D2">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82FE3E" w14:textId="77777777" w:rsidR="00344FB2" w:rsidRPr="00A25713" w:rsidRDefault="00344FB2" w:rsidP="00AF65D2">
            <w:pPr>
              <w:pStyle w:val="TableText10pt"/>
              <w:spacing w:before="60" w:after="0"/>
            </w:pPr>
            <w:r w:rsidRPr="00A25713">
              <w:t>Consider in detail for the purpose of finding meaning or relationships, and identifying patterns, similarities and differences</w:t>
            </w:r>
          </w:p>
        </w:tc>
      </w:tr>
      <w:tr w:rsidR="00344FB2" w:rsidRPr="00A25713" w14:paraId="41BF59AA"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156808E" w14:textId="77777777" w:rsidR="00344FB2" w:rsidRPr="00A25713" w:rsidRDefault="00344FB2" w:rsidP="00AF65D2">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8EA791" w14:textId="77777777" w:rsidR="00344FB2" w:rsidRPr="00A25713" w:rsidRDefault="00344FB2" w:rsidP="00AF65D2">
            <w:pPr>
              <w:pStyle w:val="TableText10pt"/>
              <w:spacing w:before="60" w:after="0"/>
            </w:pPr>
            <w:r w:rsidRPr="00A25713">
              <w:t>Use, utilise or employ in a particular situation</w:t>
            </w:r>
          </w:p>
        </w:tc>
      </w:tr>
      <w:tr w:rsidR="00344FB2" w:rsidRPr="00A25713" w14:paraId="115DEFF2"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4DFAF7D" w14:textId="77777777" w:rsidR="00344FB2" w:rsidRPr="00A25713" w:rsidRDefault="00344FB2" w:rsidP="00AF65D2">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5C3B5A" w14:textId="77777777" w:rsidR="00344FB2" w:rsidRPr="00A25713" w:rsidRDefault="00344FB2" w:rsidP="00AF65D2">
            <w:pPr>
              <w:pStyle w:val="TableText10pt"/>
              <w:spacing w:before="60" w:after="0"/>
            </w:pPr>
            <w:r w:rsidRPr="00A25713">
              <w:t>Give reasons for or against something</w:t>
            </w:r>
          </w:p>
        </w:tc>
      </w:tr>
      <w:tr w:rsidR="00344FB2" w:rsidRPr="00A25713" w14:paraId="643FDBEE"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CAE151" w14:textId="77777777" w:rsidR="00344FB2" w:rsidRPr="00A25713" w:rsidRDefault="00344FB2" w:rsidP="00AF65D2">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32C86E" w14:textId="77777777" w:rsidR="00344FB2" w:rsidRPr="00A25713" w:rsidRDefault="00344FB2" w:rsidP="00AF65D2">
            <w:pPr>
              <w:pStyle w:val="TableText10pt"/>
              <w:spacing w:before="60" w:after="0"/>
            </w:pPr>
            <w:r w:rsidRPr="00A25713">
              <w:t>Make a Judgement about the value of</w:t>
            </w:r>
          </w:p>
        </w:tc>
      </w:tr>
      <w:tr w:rsidR="00344FB2" w:rsidRPr="00A25713" w14:paraId="42EEBCF4"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E52D9B" w14:textId="77777777" w:rsidR="00344FB2" w:rsidRPr="00A25713" w:rsidRDefault="00344FB2" w:rsidP="00AF65D2">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3133540" w14:textId="77777777" w:rsidR="00344FB2" w:rsidRPr="00A25713" w:rsidRDefault="00344FB2" w:rsidP="00AF65D2">
            <w:pPr>
              <w:pStyle w:val="TableText10pt"/>
              <w:spacing w:before="60" w:after="0"/>
            </w:pPr>
            <w:r w:rsidRPr="00A25713">
              <w:t xml:space="preserve">Arrange into named categories </w:t>
            </w:r>
            <w:proofErr w:type="gramStart"/>
            <w:r w:rsidRPr="00A25713">
              <w:t>in order to</w:t>
            </w:r>
            <w:proofErr w:type="gramEnd"/>
            <w:r w:rsidRPr="00A25713">
              <w:t xml:space="preserve"> sort, group or identify</w:t>
            </w:r>
          </w:p>
        </w:tc>
      </w:tr>
      <w:tr w:rsidR="00344FB2" w:rsidRPr="00A25713" w14:paraId="3182CE9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D3C6D0" w14:textId="77777777" w:rsidR="00344FB2" w:rsidRPr="00A25713" w:rsidRDefault="00344FB2" w:rsidP="00AF65D2">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0229" w14:textId="77777777" w:rsidR="00344FB2" w:rsidRPr="00A25713" w:rsidRDefault="00344FB2" w:rsidP="00AF65D2">
            <w:pPr>
              <w:pStyle w:val="TableText10pt"/>
              <w:spacing w:before="60" w:after="0"/>
            </w:pPr>
            <w:r w:rsidRPr="00A25713">
              <w:t>Estimate, measure or note how things are similar or dissimilar</w:t>
            </w:r>
          </w:p>
        </w:tc>
      </w:tr>
      <w:tr w:rsidR="00344FB2" w:rsidRPr="00A25713" w14:paraId="440D327B"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3D3036" w14:textId="77777777" w:rsidR="00344FB2" w:rsidRPr="00A25713" w:rsidRDefault="00344FB2" w:rsidP="00AF65D2">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6F2C90" w14:textId="77777777" w:rsidR="00344FB2" w:rsidRPr="00A25713" w:rsidRDefault="00344FB2" w:rsidP="00AF65D2">
            <w:pPr>
              <w:pStyle w:val="TableText10pt"/>
              <w:spacing w:before="60" w:after="0"/>
            </w:pPr>
            <w:r w:rsidRPr="00A25713">
              <w:t>The activity that occurs when students produce written, spoken, or visual texts</w:t>
            </w:r>
          </w:p>
        </w:tc>
      </w:tr>
      <w:tr w:rsidR="00344FB2" w:rsidRPr="00A25713" w14:paraId="1ADB3F56"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5682ED" w14:textId="77777777" w:rsidR="00344FB2" w:rsidRPr="00A25713" w:rsidRDefault="00344FB2" w:rsidP="00AF65D2">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E99A90" w14:textId="77777777" w:rsidR="00344FB2" w:rsidRPr="00A25713" w:rsidRDefault="00344FB2" w:rsidP="00AF65D2">
            <w:pPr>
              <w:pStyle w:val="TableText10pt"/>
              <w:spacing w:before="60" w:after="0"/>
            </w:pPr>
            <w:r w:rsidRPr="00A25713">
              <w:t>Compare in such a way as to emphasise differences</w:t>
            </w:r>
          </w:p>
        </w:tc>
      </w:tr>
      <w:tr w:rsidR="00344FB2" w:rsidRPr="00A25713" w14:paraId="2F285B8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19827B" w14:textId="77777777" w:rsidR="00344FB2" w:rsidRPr="00A25713" w:rsidRDefault="00344FB2" w:rsidP="00AF65D2">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AFAA63" w14:textId="77777777" w:rsidR="00344FB2" w:rsidRPr="00A25713" w:rsidRDefault="00344FB2" w:rsidP="00AF65D2">
            <w:pPr>
              <w:pStyle w:val="TableText10pt"/>
              <w:spacing w:before="60" w:after="0"/>
            </w:pPr>
            <w:r w:rsidRPr="00A25713">
              <w:t>Bring into existence, to originate</w:t>
            </w:r>
          </w:p>
        </w:tc>
      </w:tr>
      <w:tr w:rsidR="00B436C1" w:rsidRPr="00B436C1" w14:paraId="1E3C7061" w14:textId="77777777" w:rsidTr="00867A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E2918A9" w14:textId="77777777" w:rsidR="00B436C1" w:rsidRPr="00B436C1" w:rsidRDefault="00B436C1" w:rsidP="00B436C1">
            <w:pPr>
              <w:spacing w:before="60"/>
              <w:ind w:left="113"/>
              <w:rPr>
                <w:rFonts w:cs="Arial"/>
                <w:sz w:val="20"/>
              </w:rPr>
            </w:pPr>
            <w:r w:rsidRPr="00B436C1">
              <w:rPr>
                <w:rFonts w:cs="Arial"/>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9A3DC04" w14:textId="7522F177" w:rsidR="00B436C1" w:rsidRPr="00B436C1" w:rsidRDefault="00923B68" w:rsidP="00B436C1">
            <w:pPr>
              <w:spacing w:before="60"/>
              <w:ind w:left="113"/>
              <w:rPr>
                <w:rFonts w:cs="Arial"/>
                <w:sz w:val="20"/>
              </w:rPr>
            </w:pPr>
            <w:r>
              <w:rPr>
                <w:sz w:val="20"/>
              </w:rPr>
              <w:t>Analysis that engages with criticism and existing debate on the issue</w:t>
            </w:r>
          </w:p>
        </w:tc>
      </w:tr>
      <w:tr w:rsidR="00344FB2" w:rsidRPr="00A25713" w14:paraId="7C215866"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A4D03EB" w14:textId="77777777" w:rsidR="00344FB2" w:rsidRPr="00A25713" w:rsidRDefault="00344FB2" w:rsidP="00AF65D2">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9C2417" w14:textId="77777777" w:rsidR="00344FB2" w:rsidRPr="00A25713" w:rsidRDefault="00344FB2" w:rsidP="00AF65D2">
            <w:pPr>
              <w:pStyle w:val="TableText10pt"/>
              <w:spacing w:before="60" w:after="0"/>
            </w:pPr>
            <w:r w:rsidRPr="00A25713">
              <w:t>Give a practical exhibition an explanation</w:t>
            </w:r>
          </w:p>
        </w:tc>
      </w:tr>
      <w:tr w:rsidR="00344FB2" w:rsidRPr="00A25713" w14:paraId="2036573C"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6493D4A" w14:textId="77777777" w:rsidR="00344FB2" w:rsidRPr="00A25713" w:rsidRDefault="00344FB2" w:rsidP="00AF65D2">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C0F9A7" w14:textId="77777777" w:rsidR="00344FB2" w:rsidRPr="00A25713" w:rsidRDefault="00344FB2" w:rsidP="00AF65D2">
            <w:pPr>
              <w:pStyle w:val="TableText10pt"/>
              <w:spacing w:before="60" w:after="0"/>
            </w:pPr>
            <w:r w:rsidRPr="00A25713">
              <w:t>Give an account of characteristics or features</w:t>
            </w:r>
          </w:p>
        </w:tc>
      </w:tr>
      <w:tr w:rsidR="00344FB2" w:rsidRPr="00A25713" w14:paraId="480BABC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FBD4AEC" w14:textId="77777777" w:rsidR="00344FB2" w:rsidRPr="00A25713" w:rsidRDefault="00344FB2" w:rsidP="00AF65D2">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F02D6D" w14:textId="77777777" w:rsidR="00344FB2" w:rsidRPr="00A25713" w:rsidRDefault="00344FB2" w:rsidP="00AF65D2">
            <w:pPr>
              <w:pStyle w:val="TableText10pt"/>
              <w:spacing w:before="60" w:after="0"/>
            </w:pPr>
            <w:r w:rsidRPr="00A25713">
              <w:t xml:space="preserve">Talk or write about a topic, </w:t>
            </w:r>
            <w:proofErr w:type="gramStart"/>
            <w:r w:rsidRPr="00A25713">
              <w:t>taking into account</w:t>
            </w:r>
            <w:proofErr w:type="gramEnd"/>
            <w:r w:rsidRPr="00A25713">
              <w:t xml:space="preserve"> different issues or ideas</w:t>
            </w:r>
          </w:p>
        </w:tc>
      </w:tr>
      <w:tr w:rsidR="00344FB2" w:rsidRPr="00A25713" w14:paraId="7848AF62"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CAC566" w14:textId="77777777" w:rsidR="00344FB2" w:rsidRPr="00A25713" w:rsidRDefault="00344FB2" w:rsidP="00AF65D2">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037913" w14:textId="77777777" w:rsidR="00344FB2" w:rsidRPr="00A25713" w:rsidRDefault="00344FB2" w:rsidP="00AF65D2">
            <w:pPr>
              <w:pStyle w:val="TableText10pt"/>
              <w:spacing w:before="60" w:after="0"/>
            </w:pPr>
            <w:r w:rsidRPr="00A25713">
              <w:t>Examine and judge the merit or significance of something</w:t>
            </w:r>
          </w:p>
        </w:tc>
      </w:tr>
      <w:tr w:rsidR="00344FB2" w:rsidRPr="00A25713" w14:paraId="2B1AC34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7D3F83" w14:textId="77777777" w:rsidR="00344FB2" w:rsidRPr="00A25713" w:rsidRDefault="00344FB2" w:rsidP="00AF65D2">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FA3046" w14:textId="77777777" w:rsidR="00344FB2" w:rsidRPr="00A25713" w:rsidRDefault="00344FB2" w:rsidP="00AF65D2">
            <w:pPr>
              <w:pStyle w:val="TableText10pt"/>
              <w:spacing w:before="60" w:after="0"/>
            </w:pPr>
            <w:r w:rsidRPr="00A25713">
              <w:t>Determine the nature or condition of</w:t>
            </w:r>
          </w:p>
        </w:tc>
      </w:tr>
      <w:tr w:rsidR="00344FB2" w:rsidRPr="00A25713" w14:paraId="64736D33"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CC31A98" w14:textId="77777777" w:rsidR="00344FB2" w:rsidRPr="00A25713" w:rsidRDefault="00344FB2" w:rsidP="00AF65D2">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3E006D9" w14:textId="77777777" w:rsidR="00344FB2" w:rsidRPr="00A25713" w:rsidRDefault="00344FB2" w:rsidP="00AF65D2">
            <w:pPr>
              <w:pStyle w:val="TableText10pt"/>
              <w:spacing w:before="60" w:after="0"/>
            </w:pPr>
            <w:r w:rsidRPr="00A25713">
              <w:t>Provide additional information that demonstrates understanding of reasoning and /or application</w:t>
            </w:r>
          </w:p>
        </w:tc>
      </w:tr>
      <w:tr w:rsidR="00344FB2" w:rsidRPr="00A25713" w14:paraId="2AE5C5C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312A79" w14:textId="77777777" w:rsidR="00344FB2" w:rsidRPr="00A25713" w:rsidRDefault="00344FB2" w:rsidP="00AF65D2">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83741D7" w14:textId="77777777" w:rsidR="00344FB2" w:rsidRPr="00A25713" w:rsidRDefault="00344FB2" w:rsidP="00AF65D2">
            <w:pPr>
              <w:pStyle w:val="TableText10pt"/>
              <w:spacing w:before="60" w:after="0"/>
            </w:pPr>
            <w:r w:rsidRPr="00A25713">
              <w:t>Infer from what is known</w:t>
            </w:r>
          </w:p>
        </w:tc>
      </w:tr>
      <w:tr w:rsidR="00344FB2" w:rsidRPr="00A25713" w14:paraId="14B8442C"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E20424" w14:textId="77777777" w:rsidR="00344FB2" w:rsidRPr="00A25713" w:rsidRDefault="00344FB2" w:rsidP="00AF65D2">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C5BB89" w14:textId="77777777" w:rsidR="00344FB2" w:rsidRPr="00A25713" w:rsidRDefault="00344FB2" w:rsidP="00AF65D2">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344FB2" w:rsidRPr="00A25713" w14:paraId="59D8AD10"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1C17CF" w14:textId="77777777" w:rsidR="00344FB2" w:rsidRPr="00A25713" w:rsidRDefault="00344FB2" w:rsidP="00AF65D2">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CA5982" w14:textId="77777777" w:rsidR="00344FB2" w:rsidRPr="00A25713" w:rsidRDefault="00344FB2" w:rsidP="00AF65D2">
            <w:pPr>
              <w:pStyle w:val="TableText10pt"/>
              <w:spacing w:before="60" w:after="0"/>
            </w:pPr>
            <w:r w:rsidRPr="00A25713">
              <w:t>Recognise and name</w:t>
            </w:r>
          </w:p>
        </w:tc>
      </w:tr>
      <w:tr w:rsidR="00344FB2" w:rsidRPr="00A25713" w14:paraId="58355E0B"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741AAC" w14:textId="77777777" w:rsidR="00344FB2" w:rsidRPr="00A25713" w:rsidRDefault="00344FB2" w:rsidP="00AF65D2">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302CD9" w14:textId="77777777" w:rsidR="00344FB2" w:rsidRPr="00A25713" w:rsidRDefault="00344FB2" w:rsidP="00AF65D2">
            <w:pPr>
              <w:pStyle w:val="TableText10pt"/>
              <w:spacing w:before="60" w:after="0"/>
            </w:pPr>
            <w:r w:rsidRPr="00A25713">
              <w:t>Draw meaning from</w:t>
            </w:r>
          </w:p>
        </w:tc>
      </w:tr>
      <w:tr w:rsidR="00344FB2" w:rsidRPr="00A25713" w14:paraId="1E3C7A16"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65A457" w14:textId="77777777" w:rsidR="00344FB2" w:rsidRPr="00A25713" w:rsidRDefault="00344FB2" w:rsidP="00AF65D2">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5E5700" w14:textId="77777777" w:rsidR="00344FB2" w:rsidRPr="00A25713" w:rsidRDefault="00344FB2" w:rsidP="00AF65D2">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344FB2" w:rsidRPr="00A25713" w14:paraId="70B669FE"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2464BA" w14:textId="77777777" w:rsidR="00344FB2" w:rsidRPr="00A25713" w:rsidRDefault="00344FB2" w:rsidP="00AF65D2">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38F908" w14:textId="77777777" w:rsidR="00344FB2" w:rsidRPr="00A25713" w:rsidRDefault="00344FB2" w:rsidP="00AF65D2">
            <w:pPr>
              <w:pStyle w:val="TableText10pt"/>
              <w:spacing w:before="60" w:after="0"/>
            </w:pPr>
            <w:r w:rsidRPr="00A25713">
              <w:t>Show how argument or conclusion is right or reasonable</w:t>
            </w:r>
          </w:p>
        </w:tc>
      </w:tr>
      <w:tr w:rsidR="00344FB2" w:rsidRPr="00A25713" w14:paraId="6E0B8BEC"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10D170F" w14:textId="77777777" w:rsidR="00344FB2" w:rsidRPr="00A25713" w:rsidRDefault="00344FB2" w:rsidP="00AF65D2">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3A4F94" w14:textId="77777777" w:rsidR="00344FB2" w:rsidRPr="00A25713" w:rsidRDefault="00344FB2" w:rsidP="00AF65D2">
            <w:pPr>
              <w:pStyle w:val="TableText10pt"/>
              <w:spacing w:before="60" w:after="0"/>
            </w:pPr>
            <w:r w:rsidRPr="00A25713">
              <w:t>Adapt or change</w:t>
            </w:r>
          </w:p>
        </w:tc>
      </w:tr>
      <w:tr w:rsidR="00344FB2" w:rsidRPr="00A25713" w14:paraId="313DAA2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03CE8D" w14:textId="77777777" w:rsidR="00344FB2" w:rsidRPr="00A25713" w:rsidRDefault="00344FB2" w:rsidP="00AF65D2">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17CDC4" w14:textId="77777777" w:rsidR="00344FB2" w:rsidRPr="00A25713" w:rsidRDefault="00344FB2" w:rsidP="00AF65D2">
            <w:pPr>
              <w:pStyle w:val="TableText10pt"/>
              <w:spacing w:before="60" w:after="0"/>
            </w:pPr>
            <w:r w:rsidRPr="00A25713">
              <w:t>Strateg</w:t>
            </w:r>
            <w:r>
              <w:t>ize</w:t>
            </w:r>
            <w:r w:rsidRPr="00A25713">
              <w:t>, develop a series of steps, processes</w:t>
            </w:r>
          </w:p>
        </w:tc>
      </w:tr>
      <w:tr w:rsidR="00344FB2" w:rsidRPr="00A25713" w14:paraId="683E6886"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5B64F40" w14:textId="77777777" w:rsidR="00344FB2" w:rsidRPr="00A25713" w:rsidRDefault="00344FB2" w:rsidP="00AF65D2">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0B07FD" w14:textId="77777777" w:rsidR="00344FB2" w:rsidRPr="00A25713" w:rsidRDefault="00344FB2" w:rsidP="00AF65D2">
            <w:pPr>
              <w:pStyle w:val="TableText10pt"/>
              <w:spacing w:before="60" w:after="0"/>
            </w:pPr>
            <w:r w:rsidRPr="00A25713">
              <w:t xml:space="preserve">Suggest what might happen in the future or </w:t>
            </w:r>
            <w:proofErr w:type="gramStart"/>
            <w:r w:rsidRPr="00A25713">
              <w:t>as a consequence of</w:t>
            </w:r>
            <w:proofErr w:type="gramEnd"/>
            <w:r w:rsidRPr="00A25713">
              <w:t xml:space="preserve"> something</w:t>
            </w:r>
          </w:p>
        </w:tc>
      </w:tr>
      <w:tr w:rsidR="00344FB2" w:rsidRPr="00A25713" w14:paraId="63B68B1A"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3CC0EF" w14:textId="77777777" w:rsidR="00344FB2" w:rsidRPr="00A25713" w:rsidRDefault="00344FB2" w:rsidP="00AF65D2">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C26C03" w14:textId="77777777" w:rsidR="00344FB2" w:rsidRPr="00A25713" w:rsidRDefault="00344FB2" w:rsidP="00AF65D2">
            <w:pPr>
              <w:pStyle w:val="TableText10pt"/>
              <w:spacing w:before="60" w:after="0"/>
            </w:pPr>
            <w:r w:rsidRPr="00A25713">
              <w:t>The thought process by which students develop an understanding and appreciation of their own learning. This process draws on both cognitive and affective experience</w:t>
            </w:r>
          </w:p>
        </w:tc>
      </w:tr>
      <w:tr w:rsidR="00344FB2" w:rsidRPr="00A25713" w14:paraId="4786EE47"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034061" w14:textId="77777777" w:rsidR="00344FB2" w:rsidRPr="00A25713" w:rsidRDefault="00344FB2" w:rsidP="00AF65D2">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9C492" w14:textId="77777777" w:rsidR="00344FB2" w:rsidRPr="00A25713" w:rsidRDefault="00344FB2" w:rsidP="00AF65D2">
            <w:pPr>
              <w:pStyle w:val="TableText10pt"/>
              <w:spacing w:before="60" w:after="0"/>
            </w:pPr>
            <w:r w:rsidRPr="00A25713">
              <w:t>Tell or report about happenings, events or circumstances</w:t>
            </w:r>
          </w:p>
        </w:tc>
      </w:tr>
      <w:tr w:rsidR="00344FB2" w:rsidRPr="00A25713" w14:paraId="7B802C5F"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00072" w14:textId="77777777" w:rsidR="00344FB2" w:rsidRPr="00A25713" w:rsidRDefault="00344FB2" w:rsidP="00AF65D2">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CDE969" w14:textId="77777777" w:rsidR="00344FB2" w:rsidRPr="00A25713" w:rsidRDefault="00344FB2" w:rsidP="00AF65D2">
            <w:pPr>
              <w:pStyle w:val="TableText10pt"/>
              <w:spacing w:before="60" w:after="0"/>
            </w:pPr>
            <w:r w:rsidRPr="00A25713">
              <w:t>Use words, images, symbols or signs to convey meaning</w:t>
            </w:r>
          </w:p>
        </w:tc>
      </w:tr>
      <w:tr w:rsidR="00344FB2" w:rsidRPr="00A25713" w14:paraId="58590AE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33206F" w14:textId="77777777" w:rsidR="00344FB2" w:rsidRPr="00A25713" w:rsidRDefault="00344FB2" w:rsidP="00AF65D2">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7704020" w14:textId="77777777" w:rsidR="00344FB2" w:rsidRPr="00A25713" w:rsidRDefault="00344FB2" w:rsidP="00AF65D2">
            <w:pPr>
              <w:pStyle w:val="TableText10pt"/>
              <w:spacing w:before="60" w:after="0"/>
            </w:pPr>
            <w:r w:rsidRPr="00A25713">
              <w:t>Copy or make close imitation</w:t>
            </w:r>
          </w:p>
        </w:tc>
      </w:tr>
      <w:tr w:rsidR="00344FB2" w:rsidRPr="00A25713" w14:paraId="29505462"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B05173D" w14:textId="77777777" w:rsidR="00344FB2" w:rsidRPr="00A25713" w:rsidRDefault="00344FB2" w:rsidP="00AF65D2">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5963A4" w14:textId="77777777" w:rsidR="00344FB2" w:rsidRPr="00A25713" w:rsidRDefault="00344FB2" w:rsidP="00AF65D2">
            <w:pPr>
              <w:pStyle w:val="TableText10pt"/>
              <w:spacing w:before="60" w:after="0"/>
            </w:pPr>
            <w:r w:rsidRPr="00A25713">
              <w:t>React to a person or text</w:t>
            </w:r>
          </w:p>
        </w:tc>
      </w:tr>
      <w:tr w:rsidR="00344FB2" w:rsidRPr="00A25713" w14:paraId="7998BE4B"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C20A39" w14:textId="77777777" w:rsidR="00344FB2" w:rsidRPr="00A25713" w:rsidRDefault="00344FB2" w:rsidP="00AF65D2">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0EDF48" w14:textId="77777777" w:rsidR="00344FB2" w:rsidRPr="00A25713" w:rsidRDefault="00344FB2" w:rsidP="00AF65D2">
            <w:pPr>
              <w:pStyle w:val="TableText10pt"/>
              <w:spacing w:before="60" w:after="0"/>
            </w:pPr>
            <w:r w:rsidRPr="00A25713">
              <w:t>Choose in preference to another or others</w:t>
            </w:r>
          </w:p>
        </w:tc>
      </w:tr>
      <w:tr w:rsidR="00344FB2" w:rsidRPr="00A25713" w14:paraId="6F11D95E"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C94E3C" w14:textId="77777777" w:rsidR="00344FB2" w:rsidRPr="00A25713" w:rsidRDefault="00344FB2" w:rsidP="00AF65D2">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CCB51E8" w14:textId="77777777" w:rsidR="00344FB2" w:rsidRPr="00A25713" w:rsidRDefault="00344FB2" w:rsidP="00AF65D2">
            <w:pPr>
              <w:pStyle w:val="TableText10pt"/>
              <w:spacing w:before="60" w:after="0"/>
            </w:pPr>
            <w:r w:rsidRPr="00A25713">
              <w:t>Arrange in order</w:t>
            </w:r>
          </w:p>
        </w:tc>
      </w:tr>
      <w:tr w:rsidR="00344FB2" w:rsidRPr="00A25713" w14:paraId="2ADA6450"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CCCBCF" w14:textId="77777777" w:rsidR="00344FB2" w:rsidRPr="00A25713" w:rsidRDefault="00344FB2" w:rsidP="00AF65D2">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B383F7" w14:textId="77777777" w:rsidR="00344FB2" w:rsidRPr="00A25713" w:rsidRDefault="00344FB2" w:rsidP="00AF65D2">
            <w:pPr>
              <w:pStyle w:val="TableText10pt"/>
              <w:spacing w:before="60" w:after="0"/>
            </w:pPr>
            <w:r w:rsidRPr="00A25713">
              <w:t>Give a brief statement of the main points</w:t>
            </w:r>
          </w:p>
        </w:tc>
      </w:tr>
      <w:tr w:rsidR="00344FB2" w:rsidRPr="00A25713" w14:paraId="78299673"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4712C7" w14:textId="77777777" w:rsidR="00344FB2" w:rsidRPr="00A25713" w:rsidRDefault="00344FB2" w:rsidP="00AF65D2">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A81B3C" w14:textId="77777777" w:rsidR="00344FB2" w:rsidRPr="00A25713" w:rsidRDefault="00344FB2" w:rsidP="00AF65D2">
            <w:pPr>
              <w:pStyle w:val="TableText10pt"/>
              <w:spacing w:before="60" w:after="0"/>
            </w:pPr>
            <w:r w:rsidRPr="00A25713">
              <w:t>Combine elements (information/ideas/components) into a coherent whole</w:t>
            </w:r>
          </w:p>
        </w:tc>
      </w:tr>
      <w:tr w:rsidR="00344FB2" w:rsidRPr="00A25713" w14:paraId="6D27E8C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7DA8D2" w14:textId="77777777" w:rsidR="00344FB2" w:rsidRPr="00A25713" w:rsidRDefault="00344FB2" w:rsidP="00AF65D2">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C2619E" w14:textId="77777777" w:rsidR="00344FB2" w:rsidRPr="00A25713" w:rsidRDefault="00344FB2" w:rsidP="00AF65D2">
            <w:pPr>
              <w:pStyle w:val="TableText10pt"/>
              <w:spacing w:before="60" w:after="0"/>
            </w:pPr>
            <w:r w:rsidRPr="00A25713">
              <w:t>Examine qualities or abilities</w:t>
            </w:r>
          </w:p>
        </w:tc>
      </w:tr>
      <w:tr w:rsidR="00344FB2" w:rsidRPr="00A25713" w14:paraId="6D095B7B"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1AEAB9" w14:textId="77777777" w:rsidR="00344FB2" w:rsidRPr="00A25713" w:rsidRDefault="00344FB2" w:rsidP="00AF65D2">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AB8490" w14:textId="77777777" w:rsidR="00344FB2" w:rsidRPr="00A25713" w:rsidRDefault="00344FB2" w:rsidP="00AF65D2">
            <w:pPr>
              <w:pStyle w:val="TableText10pt"/>
              <w:spacing w:before="60" w:after="0"/>
            </w:pPr>
            <w:r w:rsidRPr="00A25713">
              <w:t>Express in another language or form, or in simpler terms</w:t>
            </w:r>
          </w:p>
        </w:tc>
      </w:tr>
      <w:tr w:rsidR="00344FB2" w:rsidRPr="00A25713" w14:paraId="60AA9C2F"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076F5A" w14:textId="77777777" w:rsidR="00344FB2" w:rsidRPr="00A25713" w:rsidRDefault="00344FB2" w:rsidP="00AF65D2">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47984E" w14:textId="77777777" w:rsidR="00344FB2" w:rsidRPr="00A25713" w:rsidRDefault="00344FB2" w:rsidP="00AF65D2">
            <w:pPr>
              <w:pStyle w:val="TableText10pt"/>
              <w:spacing w:before="60" w:after="0"/>
            </w:pPr>
            <w:r w:rsidRPr="00A25713">
              <w:t>The ability to decode, interpret, create, question, challenge and evaluate texts that communicate with visual images as well as, or rather than, words</w:t>
            </w:r>
          </w:p>
        </w:tc>
      </w:tr>
    </w:tbl>
    <w:p w14:paraId="0C36AB97" w14:textId="77777777" w:rsidR="00344FB2" w:rsidRPr="005705B0" w:rsidRDefault="00344FB2" w:rsidP="00344FB2">
      <w:bookmarkStart w:id="118" w:name="_Toc525640308"/>
      <w:r w:rsidRPr="005705B0">
        <w:br w:type="page"/>
      </w:r>
    </w:p>
    <w:p w14:paraId="286184A4" w14:textId="55684880" w:rsidR="00344FB2" w:rsidRPr="00A25713" w:rsidRDefault="00344FB2" w:rsidP="00344FB2">
      <w:pPr>
        <w:pStyle w:val="Heading1"/>
      </w:pPr>
      <w:bookmarkStart w:id="119" w:name="_Toc1565920"/>
      <w:bookmarkStart w:id="120" w:name="_Toc86325628"/>
      <w:r w:rsidRPr="00A25713">
        <w:lastRenderedPageBreak/>
        <w:t xml:space="preserve">Appendix </w:t>
      </w:r>
      <w:r w:rsidR="0088637F">
        <w:t>E</w:t>
      </w:r>
      <w:r w:rsidRPr="00A25713">
        <w:t xml:space="preserve"> – Glossary for ACT Senior Secondary Curriculum</w:t>
      </w:r>
      <w:bookmarkEnd w:id="118"/>
      <w:bookmarkEnd w:id="119"/>
      <w:bookmarkEnd w:id="120"/>
    </w:p>
    <w:p w14:paraId="402A57AD" w14:textId="77777777" w:rsidR="00344FB2" w:rsidRPr="00A25713" w:rsidRDefault="00344FB2" w:rsidP="00344FB2">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3372685B" w14:textId="77777777" w:rsidR="00344FB2" w:rsidRPr="00A25713" w:rsidRDefault="00344FB2" w:rsidP="00344FB2">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471A4319" w14:textId="77777777" w:rsidR="00344FB2" w:rsidRPr="00A25713" w:rsidRDefault="00344FB2" w:rsidP="00344FB2">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558D0054" w14:textId="77777777" w:rsidR="00344FB2" w:rsidRPr="00A25713" w:rsidRDefault="00344FB2" w:rsidP="00344FB2">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1D528616" w14:textId="77777777" w:rsidR="00344FB2" w:rsidRPr="00A25713" w:rsidRDefault="00344FB2" w:rsidP="00344FB2">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01EEBF3B" w14:textId="77777777" w:rsidR="00344FB2" w:rsidRPr="00A25713" w:rsidRDefault="00344FB2" w:rsidP="00344FB2">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3F2AE79E" w14:textId="77777777" w:rsidR="00344FB2" w:rsidRPr="00A25713" w:rsidRDefault="00344FB2" w:rsidP="00344FB2">
      <w:pPr>
        <w:rPr>
          <w:rFonts w:cs="Calibri"/>
        </w:rPr>
      </w:pPr>
      <w:r w:rsidRPr="00A25713">
        <w:rPr>
          <w:rFonts w:cs="Calibri"/>
          <w:b/>
        </w:rPr>
        <w:t>Core</w:t>
      </w:r>
      <w:r w:rsidRPr="00A25713">
        <w:rPr>
          <w:rFonts w:cs="Calibri"/>
        </w:rPr>
        <w:t xml:space="preserve"> units are foundational units that provide students with the breadth of the subject.</w:t>
      </w:r>
    </w:p>
    <w:p w14:paraId="6C04602E" w14:textId="77777777" w:rsidR="00344FB2" w:rsidRPr="00A25713" w:rsidRDefault="00344FB2" w:rsidP="00344FB2">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03C15F2E" w14:textId="77777777" w:rsidR="007E5FB6" w:rsidRPr="00F660B6" w:rsidRDefault="007E5FB6" w:rsidP="007E5FB6">
      <w:r w:rsidRPr="00F660B6">
        <w:t xml:space="preserve">An </w:t>
      </w:r>
      <w:r w:rsidRPr="00F660B6">
        <w:rPr>
          <w:b/>
          <w:bCs/>
        </w:rPr>
        <w:t>independent study unit</w:t>
      </w:r>
      <w:r w:rsidRPr="00F660B6">
        <w:t xml:space="preserve"> is a pedagogical approach that empowers students to make decisions about their own learning. Independent study units can be proposed by a student and negotiated with their </w:t>
      </w:r>
      <w:proofErr w:type="gramStart"/>
      <w:r w:rsidRPr="00F660B6">
        <w:t>teacher</w:t>
      </w:r>
      <w:r>
        <w:t>,</w:t>
      </w:r>
      <w:r w:rsidRPr="00F660B6">
        <w:t xml:space="preserve"> but</w:t>
      </w:r>
      <w:proofErr w:type="gramEnd"/>
      <w:r w:rsidRPr="00F660B6">
        <w:t xml:space="preserve"> must meet the specific unit goals and content descriptions as they appear in the course.</w:t>
      </w:r>
    </w:p>
    <w:p w14:paraId="0D55106B" w14:textId="5C20E55A" w:rsidR="00344FB2" w:rsidRPr="00A25713" w:rsidRDefault="00344FB2" w:rsidP="00344FB2">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13639A70" w14:textId="77777777" w:rsidR="00344FB2" w:rsidRPr="00A25713" w:rsidRDefault="00344FB2" w:rsidP="00344FB2">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6F286BB0" w14:textId="77777777" w:rsidR="00344FB2" w:rsidRPr="00A25713" w:rsidRDefault="00344FB2" w:rsidP="00344FB2">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7CB83732" w14:textId="77777777" w:rsidR="00344FB2" w:rsidRPr="00A25713" w:rsidRDefault="00344FB2" w:rsidP="00344FB2">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422A6789" w14:textId="77777777" w:rsidR="00344FB2" w:rsidRPr="00A25713" w:rsidRDefault="00344FB2" w:rsidP="00344FB2">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6FD2BBAC" w14:textId="77777777" w:rsidR="00344FB2" w:rsidRDefault="00344FB2" w:rsidP="00344FB2">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0276AB93" w14:textId="77777777" w:rsidR="00344FB2" w:rsidRDefault="00344FB2" w:rsidP="00344FB2"/>
    <w:p w14:paraId="1DA0E412" w14:textId="77777777" w:rsidR="00344FB2" w:rsidRDefault="00344FB2" w:rsidP="00344FB2">
      <w:pPr>
        <w:sectPr w:rsidR="00344FB2" w:rsidSect="000F2B73">
          <w:headerReference w:type="even" r:id="rId32"/>
          <w:headerReference w:type="default" r:id="rId33"/>
          <w:footerReference w:type="default" r:id="rId34"/>
          <w:headerReference w:type="first" r:id="rId35"/>
          <w:pgSz w:w="11906" w:h="16838"/>
          <w:pgMar w:top="1276" w:right="1418" w:bottom="1134" w:left="1418" w:header="426" w:footer="708" w:gutter="0"/>
          <w:cols w:space="708"/>
          <w:docGrid w:linePitch="360"/>
        </w:sectPr>
      </w:pPr>
    </w:p>
    <w:p w14:paraId="405A4CD3" w14:textId="79F856A8" w:rsidR="00AA31AC" w:rsidRDefault="00AA31AC" w:rsidP="00BA3D59">
      <w:pPr>
        <w:pStyle w:val="Heading1"/>
      </w:pPr>
      <w:bookmarkStart w:id="121" w:name="_Toc524421989"/>
      <w:bookmarkStart w:id="122" w:name="_Toc86325629"/>
      <w:bookmarkStart w:id="123" w:name="_Toc408302427"/>
      <w:bookmarkStart w:id="124" w:name="_Toc315681962"/>
      <w:bookmarkStart w:id="125" w:name="_Toc3979294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102"/>
      <w:bookmarkEnd w:id="113"/>
      <w:bookmarkEnd w:id="114"/>
      <w:r w:rsidRPr="00AA31AC">
        <w:lastRenderedPageBreak/>
        <w:t xml:space="preserve">Appendix </w:t>
      </w:r>
      <w:r w:rsidR="0088637F">
        <w:t>F</w:t>
      </w:r>
      <w:r w:rsidRPr="00AA31AC">
        <w:t xml:space="preserve"> – Language Specific Information</w:t>
      </w:r>
      <w:bookmarkEnd w:id="121"/>
      <w:bookmarkEnd w:id="122"/>
    </w:p>
    <w:p w14:paraId="634213AA" w14:textId="77777777" w:rsidR="00D57481" w:rsidRDefault="00D57481" w:rsidP="00263499">
      <w:pPr>
        <w:rPr>
          <w:lang w:val="en-US"/>
        </w:rPr>
      </w:pPr>
    </w:p>
    <w:p w14:paraId="78F958DD" w14:textId="77777777" w:rsidR="00D57481" w:rsidRDefault="000F6513" w:rsidP="00263499">
      <w:pPr>
        <w:rPr>
          <w:lang w:val="en-US"/>
        </w:rPr>
      </w:pPr>
      <w:bookmarkStart w:id="126" w:name="_Hlk8050748"/>
      <w:bookmarkStart w:id="127" w:name="_Hlk8036834"/>
      <w:bookmarkStart w:id="128" w:name="_Hlk8036966"/>
      <w:r>
        <w:rPr>
          <w:lang w:val="en-US"/>
        </w:rPr>
        <w:t xml:space="preserve">This appendix contains specific language features relevant to the language courses available for study, such as structures and grammatical content appropriate for students at this level. </w:t>
      </w:r>
      <w:bookmarkEnd w:id="126"/>
      <w:r w:rsidR="00E7731D">
        <w:rPr>
          <w:lang w:val="en-US"/>
        </w:rPr>
        <w:t xml:space="preserve">The appendix </w:t>
      </w:r>
      <w:r w:rsidR="00D57481">
        <w:rPr>
          <w:lang w:val="en-US"/>
        </w:rPr>
        <w:t>is a suggested guide only</w:t>
      </w:r>
      <w:r w:rsidR="00E7731D">
        <w:rPr>
          <w:lang w:val="en-US"/>
        </w:rPr>
        <w:t xml:space="preserve"> and is not limited to features of language that could be covered in the delivery of course content descriptions</w:t>
      </w:r>
      <w:r w:rsidR="00D57481">
        <w:rPr>
          <w:lang w:val="en-US"/>
        </w:rPr>
        <w:t>.</w:t>
      </w:r>
      <w:r w:rsidR="00E7731D">
        <w:rPr>
          <w:lang w:val="en-US"/>
        </w:rPr>
        <w:t xml:space="preserve"> The language features are not unit specific and are a guide to planning</w:t>
      </w:r>
      <w:bookmarkEnd w:id="127"/>
      <w:r w:rsidR="00E7731D">
        <w:rPr>
          <w:lang w:val="en-US"/>
        </w:rPr>
        <w:t xml:space="preserve">. </w:t>
      </w:r>
    </w:p>
    <w:p w14:paraId="10D31D02" w14:textId="77777777" w:rsidR="00D57481" w:rsidRPr="00D57481" w:rsidRDefault="00D57481" w:rsidP="00263499">
      <w:pPr>
        <w:rPr>
          <w:lang w:val="en-US"/>
        </w:rPr>
      </w:pPr>
      <w:r>
        <w:rPr>
          <w:lang w:val="en-US"/>
        </w:rPr>
        <w:t>Prior to these features are some cues to essential understandings within each language.</w:t>
      </w:r>
    </w:p>
    <w:p w14:paraId="0E0C9FFC" w14:textId="77777777" w:rsidR="00D57481" w:rsidRDefault="00D57481" w:rsidP="00263499">
      <w:pPr>
        <w:rPr>
          <w:rFonts w:cstheme="minorHAnsi"/>
          <w:color w:val="000000"/>
          <w:lang w:eastAsia="ja-JP"/>
        </w:rPr>
      </w:pPr>
      <w:r>
        <w:rPr>
          <w:rFonts w:cstheme="minorHAnsi"/>
          <w:color w:val="000000"/>
          <w:lang w:eastAsia="ja-JP"/>
        </w:rPr>
        <w:t>The</w:t>
      </w:r>
      <w:r w:rsidRPr="00432D6E">
        <w:rPr>
          <w:rFonts w:cstheme="minorHAnsi"/>
          <w:color w:val="000000"/>
          <w:lang w:eastAsia="ja-JP"/>
        </w:rPr>
        <w:t xml:space="preserve"> collection of conceptual understandings in </w:t>
      </w:r>
      <w:r>
        <w:rPr>
          <w:rFonts w:cstheme="minorHAnsi"/>
          <w:color w:val="000000"/>
          <w:lang w:eastAsia="ja-JP"/>
        </w:rPr>
        <w:t xml:space="preserve">the </w:t>
      </w:r>
      <w:r w:rsidRPr="00432D6E">
        <w:rPr>
          <w:rFonts w:cstheme="minorHAnsi"/>
          <w:color w:val="000000"/>
          <w:lang w:eastAsia="ja-JP"/>
        </w:rPr>
        <w:t xml:space="preserve">form of questions </w:t>
      </w:r>
      <w:r>
        <w:rPr>
          <w:rFonts w:cstheme="minorHAnsi"/>
          <w:color w:val="000000"/>
          <w:lang w:eastAsia="ja-JP"/>
        </w:rPr>
        <w:t xml:space="preserve">are provided to </w:t>
      </w:r>
      <w:r w:rsidRPr="00432D6E">
        <w:rPr>
          <w:rFonts w:cstheme="minorHAnsi"/>
          <w:color w:val="000000"/>
          <w:lang w:eastAsia="ja-JP"/>
        </w:rPr>
        <w:t>guide inquiry</w:t>
      </w:r>
      <w:r>
        <w:rPr>
          <w:rFonts w:cstheme="minorHAnsi"/>
          <w:color w:val="000000"/>
          <w:lang w:eastAsia="ja-JP"/>
        </w:rPr>
        <w:t xml:space="preserve"> based teaching and learning in </w:t>
      </w:r>
      <w:r w:rsidRPr="00432D6E">
        <w:rPr>
          <w:rFonts w:cstheme="minorHAnsi"/>
          <w:color w:val="000000"/>
          <w:lang w:eastAsia="ja-JP"/>
        </w:rPr>
        <w:t xml:space="preserve">senior language classes. There is a need to capture the essence of the language/culture through the questions that ‘carry’ the teaching and learning; the grammar is the enabler, not the goal. </w:t>
      </w:r>
      <w:r>
        <w:rPr>
          <w:rFonts w:cstheme="minorHAnsi"/>
          <w:color w:val="000000"/>
          <w:lang w:eastAsia="ja-JP"/>
        </w:rPr>
        <w:t>Deep understanding and appreciation of, and a growing capability to meaningfully engage with, culture and language is the goal.</w:t>
      </w:r>
    </w:p>
    <w:p w14:paraId="15623A40" w14:textId="77777777" w:rsidR="00D57481" w:rsidRDefault="00D57481" w:rsidP="00263499">
      <w:pPr>
        <w:rPr>
          <w:rFonts w:cstheme="minorHAnsi"/>
          <w:color w:val="000000"/>
          <w:lang w:eastAsia="ja-JP"/>
        </w:rPr>
      </w:pPr>
      <w:r w:rsidRPr="00432D6E">
        <w:rPr>
          <w:rFonts w:cstheme="minorHAnsi"/>
          <w:color w:val="000000"/>
          <w:lang w:eastAsia="ja-JP"/>
        </w:rPr>
        <w:t xml:space="preserve">These understandings </w:t>
      </w:r>
      <w:r>
        <w:rPr>
          <w:rFonts w:cstheme="minorHAnsi"/>
          <w:color w:val="000000"/>
          <w:lang w:eastAsia="ja-JP"/>
        </w:rPr>
        <w:t xml:space="preserve">are </w:t>
      </w:r>
      <w:r w:rsidRPr="00432D6E">
        <w:rPr>
          <w:rFonts w:cstheme="minorHAnsi"/>
          <w:color w:val="000000"/>
          <w:lang w:eastAsia="ja-JP"/>
        </w:rPr>
        <w:t xml:space="preserve">phrased as inquiry questions to engage the </w:t>
      </w:r>
      <w:r>
        <w:rPr>
          <w:rFonts w:cstheme="minorHAnsi"/>
          <w:color w:val="000000"/>
          <w:lang w:eastAsia="ja-JP"/>
        </w:rPr>
        <w:t>teacher and learners</w:t>
      </w:r>
      <w:r w:rsidRPr="00432D6E">
        <w:rPr>
          <w:rFonts w:cstheme="minorHAnsi"/>
          <w:color w:val="000000"/>
          <w:lang w:eastAsia="ja-JP"/>
        </w:rPr>
        <w:t xml:space="preserve"> on a journey towards understanding and participation. Predominantly, conceptual questions are the ‘how and why questions’ that enable us to understand the integral values and behaviours that drive the language/culture. </w:t>
      </w:r>
    </w:p>
    <w:p w14:paraId="74616976" w14:textId="77777777" w:rsidR="00D57481" w:rsidRPr="0005187E" w:rsidRDefault="00D57481" w:rsidP="00263499">
      <w:r w:rsidRPr="00432D6E">
        <w:rPr>
          <w:rFonts w:cstheme="minorHAnsi"/>
          <w:color w:val="000000"/>
          <w:lang w:eastAsia="ja-JP"/>
        </w:rPr>
        <w:t>These statements contain understandings that equate to: if you don’t learn about and learn to interact with an understanding of this concept, then you haven’t really ‘learnt’ that language/culture. Th</w:t>
      </w:r>
      <w:r>
        <w:rPr>
          <w:rFonts w:cstheme="minorHAnsi"/>
          <w:color w:val="000000"/>
          <w:lang w:eastAsia="ja-JP"/>
        </w:rPr>
        <w:t xml:space="preserve">is is not a prescriptive list, but a starting point for inquiry. The questions can examine </w:t>
      </w:r>
      <w:r w:rsidRPr="00432D6E">
        <w:rPr>
          <w:rFonts w:cstheme="minorHAnsi"/>
          <w:color w:val="000000"/>
          <w:lang w:eastAsia="ja-JP"/>
        </w:rPr>
        <w:t xml:space="preserve">untranslatables, </w:t>
      </w:r>
      <w:r>
        <w:rPr>
          <w:rFonts w:cstheme="minorHAnsi"/>
          <w:color w:val="000000"/>
          <w:lang w:eastAsia="ja-JP"/>
        </w:rPr>
        <w:t xml:space="preserve">they can be </w:t>
      </w:r>
      <w:r w:rsidRPr="00432D6E">
        <w:rPr>
          <w:rFonts w:cstheme="minorHAnsi"/>
          <w:color w:val="000000"/>
          <w:lang w:eastAsia="ja-JP"/>
        </w:rPr>
        <w:t>questions of nature and impact, questions that give birth to comparative understanding, rather than lower order thinking</w:t>
      </w:r>
      <w:r>
        <w:rPr>
          <w:rFonts w:cstheme="minorHAnsi"/>
          <w:color w:val="000000"/>
          <w:lang w:eastAsia="ja-JP"/>
        </w:rPr>
        <w:t>, such as the</w:t>
      </w:r>
      <w:r w:rsidRPr="00432D6E">
        <w:rPr>
          <w:rFonts w:cstheme="minorHAnsi"/>
          <w:color w:val="000000"/>
          <w:lang w:eastAsia="ja-JP"/>
        </w:rPr>
        <w:t xml:space="preserve"> one dimensional </w:t>
      </w:r>
      <w:r>
        <w:rPr>
          <w:rFonts w:cstheme="minorHAnsi"/>
          <w:color w:val="000000"/>
          <w:lang w:eastAsia="ja-JP"/>
        </w:rPr>
        <w:t>‘</w:t>
      </w:r>
      <w:r w:rsidRPr="00432D6E">
        <w:rPr>
          <w:rFonts w:cstheme="minorHAnsi"/>
          <w:color w:val="000000"/>
          <w:lang w:eastAsia="ja-JP"/>
        </w:rPr>
        <w:t>wh</w:t>
      </w:r>
      <w:r>
        <w:rPr>
          <w:rFonts w:cstheme="minorHAnsi"/>
          <w:color w:val="000000"/>
          <w:lang w:eastAsia="ja-JP"/>
        </w:rPr>
        <w:t>en, where,</w:t>
      </w:r>
      <w:r w:rsidRPr="00432D6E">
        <w:rPr>
          <w:rFonts w:cstheme="minorHAnsi"/>
          <w:color w:val="000000"/>
          <w:lang w:eastAsia="ja-JP"/>
        </w:rPr>
        <w:t xml:space="preserve"> who questions</w:t>
      </w:r>
      <w:r>
        <w:rPr>
          <w:rFonts w:cstheme="minorHAnsi"/>
          <w:color w:val="000000"/>
          <w:lang w:eastAsia="ja-JP"/>
        </w:rPr>
        <w:t>.’ ‘W</w:t>
      </w:r>
      <w:r w:rsidRPr="00432D6E">
        <w:rPr>
          <w:rFonts w:cstheme="minorHAnsi"/>
          <w:color w:val="000000"/>
          <w:lang w:eastAsia="ja-JP"/>
        </w:rPr>
        <w:t xml:space="preserve">hat </w:t>
      </w:r>
      <w:proofErr w:type="gramStart"/>
      <w:r w:rsidRPr="00432D6E">
        <w:rPr>
          <w:rFonts w:cstheme="minorHAnsi"/>
          <w:color w:val="000000"/>
          <w:lang w:eastAsia="ja-JP"/>
        </w:rPr>
        <w:t>questions</w:t>
      </w:r>
      <w:r>
        <w:rPr>
          <w:rFonts w:cstheme="minorHAnsi"/>
          <w:color w:val="000000"/>
          <w:lang w:eastAsia="ja-JP"/>
        </w:rPr>
        <w:t>’</w:t>
      </w:r>
      <w:proofErr w:type="gramEnd"/>
      <w:r>
        <w:rPr>
          <w:rFonts w:cstheme="minorHAnsi"/>
          <w:color w:val="000000"/>
          <w:lang w:eastAsia="ja-JP"/>
        </w:rPr>
        <w:t xml:space="preserve"> can e</w:t>
      </w:r>
      <w:r w:rsidRPr="00432D6E">
        <w:rPr>
          <w:rFonts w:cstheme="minorHAnsi"/>
          <w:color w:val="000000"/>
          <w:lang w:eastAsia="ja-JP"/>
        </w:rPr>
        <w:t>xamine much deeper relational understandings</w:t>
      </w:r>
      <w:r>
        <w:rPr>
          <w:rFonts w:cstheme="minorHAnsi"/>
          <w:color w:val="000000"/>
          <w:lang w:eastAsia="ja-JP"/>
        </w:rPr>
        <w:t>,</w:t>
      </w:r>
      <w:r w:rsidRPr="00432D6E">
        <w:rPr>
          <w:rFonts w:cstheme="minorHAnsi"/>
          <w:color w:val="000000"/>
          <w:lang w:eastAsia="ja-JP"/>
        </w:rPr>
        <w:t xml:space="preserve"> such as a cause and effect</w:t>
      </w:r>
      <w:r>
        <w:rPr>
          <w:rFonts w:cstheme="minorHAnsi"/>
          <w:color w:val="000000"/>
          <w:lang w:eastAsia="ja-JP"/>
        </w:rPr>
        <w:t>,</w:t>
      </w:r>
      <w:r w:rsidRPr="00432D6E">
        <w:rPr>
          <w:rFonts w:cstheme="minorHAnsi"/>
          <w:color w:val="000000"/>
          <w:lang w:eastAsia="ja-JP"/>
        </w:rPr>
        <w:t xml:space="preserve"> for example</w:t>
      </w:r>
      <w:r>
        <w:rPr>
          <w:rFonts w:cstheme="minorHAnsi"/>
          <w:color w:val="000000"/>
          <w:lang w:eastAsia="ja-JP"/>
        </w:rPr>
        <w:t>, rather than objects or simple ideas</w:t>
      </w:r>
      <w:r w:rsidRPr="00432D6E">
        <w:rPr>
          <w:rFonts w:cstheme="minorHAnsi"/>
          <w:color w:val="000000"/>
          <w:lang w:eastAsia="ja-JP"/>
        </w:rPr>
        <w:t>.</w:t>
      </w:r>
    </w:p>
    <w:p w14:paraId="5817C741" w14:textId="77777777" w:rsidR="00DF4DBA" w:rsidRDefault="00DF4DBA" w:rsidP="00263499">
      <w:r>
        <w:br w:type="page"/>
      </w:r>
    </w:p>
    <w:p w14:paraId="2343FE54" w14:textId="77777777" w:rsidR="00711A19" w:rsidRDefault="00473F28" w:rsidP="0088637F">
      <w:pPr>
        <w:pStyle w:val="Heading114pt0"/>
      </w:pPr>
      <w:bookmarkStart w:id="129" w:name="_Hlk530554404"/>
      <w:bookmarkStart w:id="130" w:name="_Toc86325630"/>
      <w:bookmarkStart w:id="131" w:name="_Hlk17468854"/>
      <w:bookmarkEnd w:id="128"/>
      <w:r>
        <w:lastRenderedPageBreak/>
        <w:t>Beginning</w:t>
      </w:r>
      <w:bookmarkEnd w:id="129"/>
      <w:r w:rsidRPr="00DF4DBA">
        <w:t xml:space="preserve"> </w:t>
      </w:r>
      <w:r w:rsidR="00711A19" w:rsidRPr="00DF4DBA">
        <w:t>Arabic</w:t>
      </w:r>
      <w:bookmarkEnd w:id="130"/>
    </w:p>
    <w:bookmarkEnd w:id="131"/>
    <w:p w14:paraId="0AFB3BE7" w14:textId="77777777" w:rsidR="003D7467" w:rsidRPr="00B907E0" w:rsidRDefault="003D7467" w:rsidP="0009576B">
      <w:pPr>
        <w:pStyle w:val="Heading3"/>
        <w:rPr>
          <w:b w:val="0"/>
          <w:sz w:val="22"/>
          <w:szCs w:val="22"/>
        </w:rPr>
      </w:pPr>
    </w:p>
    <w:p w14:paraId="1B2EDD48" w14:textId="6A66F614" w:rsidR="0009576B" w:rsidRDefault="0009576B" w:rsidP="0009576B">
      <w:pPr>
        <w:pStyle w:val="Heading3"/>
        <w:rPr>
          <w:sz w:val="22"/>
          <w:szCs w:val="22"/>
        </w:rPr>
      </w:pPr>
      <w:r>
        <w:t>Essential Understandings</w:t>
      </w:r>
    </w:p>
    <w:p w14:paraId="6FEBD34B" w14:textId="027B7B13" w:rsidR="0009576B" w:rsidRPr="00E02292" w:rsidRDefault="00A36851" w:rsidP="009F3831">
      <w:pPr>
        <w:pStyle w:val="ListParagraph"/>
        <w:numPr>
          <w:ilvl w:val="0"/>
          <w:numId w:val="44"/>
        </w:numPr>
      </w:pPr>
      <w:r w:rsidRPr="00E02292">
        <w:t xml:space="preserve">How and why do </w:t>
      </w:r>
      <w:r w:rsidR="0009576B" w:rsidRPr="00E02292">
        <w:t>dialects and spoken educated Arabic</w:t>
      </w:r>
      <w:r w:rsidRPr="00E02292">
        <w:t xml:space="preserve"> differ</w:t>
      </w:r>
      <w:r w:rsidR="0009576B" w:rsidRPr="00E02292">
        <w:t>?</w:t>
      </w:r>
    </w:p>
    <w:p w14:paraId="4515E7AC" w14:textId="77777777" w:rsidR="0009576B" w:rsidRPr="00E02292" w:rsidRDefault="0009576B" w:rsidP="009F3831">
      <w:pPr>
        <w:pStyle w:val="ListParagraph"/>
        <w:numPr>
          <w:ilvl w:val="0"/>
          <w:numId w:val="44"/>
        </w:numPr>
      </w:pPr>
      <w:r w:rsidRPr="00E02292">
        <w:t>How does the Arabic language shape and reflect the way Arabs think and view the world?</w:t>
      </w:r>
    </w:p>
    <w:p w14:paraId="74657C09" w14:textId="699A3B91" w:rsidR="0009576B" w:rsidRPr="00E02292" w:rsidRDefault="0009576B" w:rsidP="009F3831">
      <w:pPr>
        <w:pStyle w:val="ListParagraph"/>
        <w:numPr>
          <w:ilvl w:val="0"/>
          <w:numId w:val="44"/>
        </w:numPr>
      </w:pPr>
      <w:r w:rsidRPr="00E02292">
        <w:t>How, when and where is Modern Standard Arabic (MSA)* used in the Arab world and Arab</w:t>
      </w:r>
      <w:r w:rsidR="00A36851" w:rsidRPr="00E02292">
        <w:t xml:space="preserve">ic speaking </w:t>
      </w:r>
      <w:r w:rsidRPr="00E02292">
        <w:t>communities overseas?</w:t>
      </w:r>
    </w:p>
    <w:p w14:paraId="74545B34" w14:textId="77777777" w:rsidR="0009576B" w:rsidRPr="00E02292" w:rsidRDefault="0009576B" w:rsidP="009F3831">
      <w:pPr>
        <w:pStyle w:val="ListParagraph"/>
        <w:numPr>
          <w:ilvl w:val="0"/>
          <w:numId w:val="44"/>
        </w:numPr>
      </w:pPr>
      <w:r w:rsidRPr="00E02292">
        <w:t>How do the Standard Arabic and Arabic dialects contribute to the understanding of regional history, culture and religion?</w:t>
      </w:r>
    </w:p>
    <w:p w14:paraId="633BD67F" w14:textId="77777777" w:rsidR="0009576B" w:rsidRPr="00E02292" w:rsidRDefault="0009576B" w:rsidP="009F3831">
      <w:pPr>
        <w:pStyle w:val="ListParagraph"/>
        <w:numPr>
          <w:ilvl w:val="0"/>
          <w:numId w:val="44"/>
        </w:numPr>
      </w:pPr>
      <w:r w:rsidRPr="00E02292">
        <w:t>In what ways does Arabic language and body language differentiate between formal and informal relationships?</w:t>
      </w:r>
    </w:p>
    <w:p w14:paraId="09A0A2AD" w14:textId="77777777" w:rsidR="0009576B" w:rsidRPr="00E02292" w:rsidRDefault="0009576B" w:rsidP="009F3831">
      <w:pPr>
        <w:pStyle w:val="ListParagraph"/>
        <w:numPr>
          <w:ilvl w:val="0"/>
          <w:numId w:val="44"/>
        </w:numPr>
      </w:pPr>
      <w:r w:rsidRPr="00E02292">
        <w:t xml:space="preserve">How </w:t>
      </w:r>
      <w:r w:rsidR="00160AA1" w:rsidRPr="00E02292">
        <w:t xml:space="preserve">is the </w:t>
      </w:r>
      <w:r w:rsidRPr="00E02292">
        <w:t xml:space="preserve">gender of nouns and verbs </w:t>
      </w:r>
      <w:r w:rsidR="00160AA1" w:rsidRPr="00E02292">
        <w:t>applied i</w:t>
      </w:r>
      <w:r w:rsidRPr="00E02292">
        <w:t>n the Arabic language?</w:t>
      </w:r>
    </w:p>
    <w:p w14:paraId="3A7A9E3A" w14:textId="7CC484EA" w:rsidR="0009576B" w:rsidRPr="00E02292" w:rsidRDefault="0009576B" w:rsidP="009F3831">
      <w:pPr>
        <w:pStyle w:val="ListParagraph"/>
        <w:numPr>
          <w:ilvl w:val="0"/>
          <w:numId w:val="44"/>
        </w:numPr>
      </w:pPr>
      <w:r w:rsidRPr="00E02292">
        <w:t>How d</w:t>
      </w:r>
      <w:r w:rsidR="00160AA1" w:rsidRPr="00E02292">
        <w:t>o</w:t>
      </w:r>
      <w:r w:rsidRPr="00E02292">
        <w:t xml:space="preserve"> verb tenses influence how </w:t>
      </w:r>
      <w:proofErr w:type="gramStart"/>
      <w:r w:rsidRPr="00E02292">
        <w:t>Arab</w:t>
      </w:r>
      <w:r w:rsidR="0029015C" w:rsidRPr="00E02292">
        <w:t>ic-</w:t>
      </w:r>
      <w:r w:rsidRPr="00E02292">
        <w:t>s</w:t>
      </w:r>
      <w:r w:rsidR="0029015C" w:rsidRPr="00E02292">
        <w:t>peakers</w:t>
      </w:r>
      <w:proofErr w:type="gramEnd"/>
      <w:r w:rsidRPr="00E02292">
        <w:t xml:space="preserve"> express themselves and understand the world?</w:t>
      </w:r>
    </w:p>
    <w:p w14:paraId="0D14F2DC" w14:textId="1365C10F" w:rsidR="0009576B" w:rsidRPr="00E02292" w:rsidRDefault="0009576B" w:rsidP="009F3831">
      <w:pPr>
        <w:pStyle w:val="ListParagraph"/>
        <w:numPr>
          <w:ilvl w:val="0"/>
          <w:numId w:val="44"/>
        </w:numPr>
      </w:pPr>
      <w:r w:rsidRPr="00E02292">
        <w:t>How can the Arabic language contribute to promoting a fair and just society</w:t>
      </w:r>
      <w:r w:rsidR="00A36851" w:rsidRPr="00E02292">
        <w:t>,</w:t>
      </w:r>
      <w:r w:rsidRPr="00E02292">
        <w:t xml:space="preserve"> valu</w:t>
      </w:r>
      <w:r w:rsidR="00A36851" w:rsidRPr="00E02292">
        <w:t>ing</w:t>
      </w:r>
      <w:r w:rsidRPr="00E02292">
        <w:t xml:space="preserve"> diversity? </w:t>
      </w:r>
    </w:p>
    <w:p w14:paraId="77B5A8F3" w14:textId="50C576F8" w:rsidR="0009576B" w:rsidRPr="00E02292" w:rsidRDefault="0009576B" w:rsidP="009F3831">
      <w:pPr>
        <w:pStyle w:val="ListParagraph"/>
        <w:numPr>
          <w:ilvl w:val="0"/>
          <w:numId w:val="44"/>
        </w:numPr>
      </w:pPr>
      <w:r w:rsidRPr="00E02292">
        <w:t>What are some of the tensions that exist between tradition and modernity in the Arab world and Arab</w:t>
      </w:r>
      <w:r w:rsidR="00CA3CA9" w:rsidRPr="00E02292">
        <w:t>-</w:t>
      </w:r>
      <w:r w:rsidR="00BC5537" w:rsidRPr="00E02292">
        <w:t xml:space="preserve">speaking </w:t>
      </w:r>
      <w:r w:rsidRPr="00E02292">
        <w:t xml:space="preserve">communities overseas? </w:t>
      </w:r>
    </w:p>
    <w:p w14:paraId="2E7C28D0" w14:textId="1E116516" w:rsidR="00BC5537" w:rsidRPr="00E02292" w:rsidRDefault="00BC5537" w:rsidP="009F3831">
      <w:pPr>
        <w:pStyle w:val="ListParagraph"/>
        <w:numPr>
          <w:ilvl w:val="0"/>
          <w:numId w:val="44"/>
        </w:numPr>
      </w:pPr>
      <w:bookmarkStart w:id="132" w:name="_Hlk17384307"/>
      <w:r w:rsidRPr="00E02292">
        <w:t>How ha</w:t>
      </w:r>
      <w:r w:rsidR="00832C86" w:rsidRPr="00E02292">
        <w:t>ve</w:t>
      </w:r>
      <w:r w:rsidRPr="00E02292">
        <w:t xml:space="preserve"> Arabic language and culture influenced other countries?</w:t>
      </w:r>
    </w:p>
    <w:bookmarkEnd w:id="132"/>
    <w:p w14:paraId="0F1F79FA" w14:textId="33FE2F68" w:rsidR="0009576B" w:rsidRDefault="0009576B" w:rsidP="00F35E9A">
      <w:pPr>
        <w:spacing w:line="276" w:lineRule="auto"/>
        <w:rPr>
          <w:rFonts w:asciiTheme="majorHAnsi" w:hAnsiTheme="majorHAnsi" w:cstheme="majorHAnsi"/>
          <w:i/>
          <w:iCs/>
        </w:rPr>
      </w:pPr>
      <w:r w:rsidRPr="0009576B">
        <w:rPr>
          <w:rFonts w:asciiTheme="majorHAnsi" w:hAnsiTheme="majorHAnsi" w:cstheme="majorHAnsi"/>
          <w:b/>
          <w:bCs/>
          <w:i/>
          <w:iCs/>
        </w:rPr>
        <w:t>*</w:t>
      </w:r>
      <w:r w:rsidRPr="0009576B">
        <w:rPr>
          <w:rFonts w:asciiTheme="majorHAnsi" w:hAnsiTheme="majorHAnsi" w:cstheme="majorHAnsi"/>
          <w:i/>
          <w:iCs/>
        </w:rPr>
        <w:t xml:space="preserve">  Note: Modern Standard Arabic (MSA) is sometimes called Standard or Formal Arabic.</w:t>
      </w:r>
    </w:p>
    <w:p w14:paraId="396D858B" w14:textId="77777777" w:rsidR="002F3D1C" w:rsidRPr="002F3D1C" w:rsidRDefault="002F3D1C" w:rsidP="00F35E9A">
      <w:pPr>
        <w:spacing w:line="276" w:lineRule="auto"/>
        <w:rPr>
          <w:rFonts w:asciiTheme="majorHAnsi" w:hAnsiTheme="majorHAnsi" w:cstheme="majorHAnsi"/>
          <w:iCs/>
        </w:rPr>
      </w:pPr>
    </w:p>
    <w:p w14:paraId="68A78F6A" w14:textId="16E8568F" w:rsidR="00F35E9A" w:rsidRPr="00F35E9A" w:rsidRDefault="00F35E9A" w:rsidP="002F3D1C">
      <w:pPr>
        <w:pStyle w:val="Heading3"/>
      </w:pPr>
      <w:r w:rsidRPr="00F35E9A">
        <w:t>Beginning Arabic</w:t>
      </w:r>
      <w:r>
        <w:t xml:space="preserve"> Grammar</w:t>
      </w:r>
    </w:p>
    <w:tbl>
      <w:tblPr>
        <w:tblStyle w:val="TableGrid"/>
        <w:tblW w:w="9072" w:type="dxa"/>
        <w:tblInd w:w="-5" w:type="dxa"/>
        <w:tblLook w:val="04A0" w:firstRow="1" w:lastRow="0" w:firstColumn="1" w:lastColumn="0" w:noHBand="0" w:noVBand="1"/>
      </w:tblPr>
      <w:tblGrid>
        <w:gridCol w:w="2898"/>
        <w:gridCol w:w="3087"/>
        <w:gridCol w:w="3087"/>
      </w:tblGrid>
      <w:tr w:rsidR="0009576B" w:rsidRPr="00D11C2C" w14:paraId="4F10B338"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45971D7F" w14:textId="77777777" w:rsidR="0009576B" w:rsidRPr="00D11C2C" w:rsidRDefault="0009576B" w:rsidP="0009576B">
            <w:pPr>
              <w:pStyle w:val="Tabletextbold"/>
              <w:rPr>
                <w:rFonts w:asciiTheme="majorHAnsi" w:hAnsiTheme="majorHAnsi" w:cstheme="majorHAnsi"/>
              </w:rPr>
            </w:pPr>
            <w:r w:rsidRPr="00D11C2C">
              <w:rPr>
                <w:rFonts w:asciiTheme="majorHAnsi" w:hAnsiTheme="majorHAnsi" w:cstheme="majorHAnsi"/>
              </w:rPr>
              <w:t>Functions &amp; Topics</w:t>
            </w:r>
          </w:p>
        </w:tc>
        <w:tc>
          <w:tcPr>
            <w:tcW w:w="3087" w:type="dxa"/>
            <w:tcBorders>
              <w:top w:val="single" w:sz="4" w:space="0" w:color="auto"/>
              <w:left w:val="single" w:sz="4" w:space="0" w:color="auto"/>
              <w:bottom w:val="single" w:sz="4" w:space="0" w:color="auto"/>
              <w:right w:val="single" w:sz="4" w:space="0" w:color="auto"/>
            </w:tcBorders>
            <w:hideMark/>
          </w:tcPr>
          <w:p w14:paraId="51537B62" w14:textId="77777777" w:rsidR="0009576B" w:rsidRPr="00D11C2C" w:rsidRDefault="0009576B" w:rsidP="0009576B">
            <w:pPr>
              <w:pStyle w:val="Tabletextbold"/>
              <w:rPr>
                <w:rFonts w:asciiTheme="majorHAnsi" w:hAnsiTheme="majorHAnsi" w:cstheme="majorHAnsi"/>
              </w:rPr>
            </w:pPr>
            <w:r w:rsidRPr="00D11C2C">
              <w:rPr>
                <w:rFonts w:asciiTheme="majorHAnsi" w:hAnsiTheme="majorHAnsi" w:cstheme="majorHAnsi"/>
              </w:rPr>
              <w:t>Structures</w:t>
            </w:r>
          </w:p>
        </w:tc>
        <w:tc>
          <w:tcPr>
            <w:tcW w:w="3087" w:type="dxa"/>
            <w:tcBorders>
              <w:top w:val="single" w:sz="4" w:space="0" w:color="auto"/>
              <w:left w:val="single" w:sz="4" w:space="0" w:color="auto"/>
              <w:bottom w:val="single" w:sz="4" w:space="0" w:color="auto"/>
              <w:right w:val="single" w:sz="4" w:space="0" w:color="auto"/>
            </w:tcBorders>
            <w:hideMark/>
          </w:tcPr>
          <w:p w14:paraId="0AB14E2C" w14:textId="77777777" w:rsidR="0009576B" w:rsidRPr="00D11C2C" w:rsidRDefault="0009576B" w:rsidP="0009576B">
            <w:pPr>
              <w:pStyle w:val="Tabletextbold"/>
              <w:rPr>
                <w:rFonts w:asciiTheme="majorHAnsi" w:hAnsiTheme="majorHAnsi" w:cstheme="majorHAnsi"/>
              </w:rPr>
            </w:pPr>
            <w:r w:rsidRPr="00D11C2C">
              <w:rPr>
                <w:rFonts w:asciiTheme="majorHAnsi" w:hAnsiTheme="majorHAnsi" w:cstheme="majorHAnsi"/>
              </w:rPr>
              <w:t>Examples</w:t>
            </w:r>
          </w:p>
        </w:tc>
      </w:tr>
      <w:tr w:rsidR="0009576B" w:rsidRPr="00D11C2C" w14:paraId="7A85FC7C"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4EB83EE3" w14:textId="77777777" w:rsidR="0009576B" w:rsidRPr="00D11C2C" w:rsidRDefault="0009576B" w:rsidP="0009576B">
            <w:pPr>
              <w:pStyle w:val="TableText"/>
              <w:rPr>
                <w:rFonts w:asciiTheme="majorHAnsi" w:hAnsiTheme="majorHAnsi" w:cstheme="majorHAnsi"/>
              </w:rPr>
            </w:pPr>
            <w:r w:rsidRPr="00D11C2C">
              <w:rPr>
                <w:rFonts w:asciiTheme="majorHAnsi" w:hAnsiTheme="majorHAnsi" w:cstheme="majorHAnsi"/>
              </w:rPr>
              <w:t>Arabic Letters and Sounds</w:t>
            </w:r>
          </w:p>
        </w:tc>
        <w:tc>
          <w:tcPr>
            <w:tcW w:w="3087" w:type="dxa"/>
            <w:tcBorders>
              <w:top w:val="single" w:sz="4" w:space="0" w:color="auto"/>
              <w:left w:val="single" w:sz="4" w:space="0" w:color="auto"/>
              <w:bottom w:val="single" w:sz="4" w:space="0" w:color="auto"/>
              <w:right w:val="single" w:sz="4" w:space="0" w:color="auto"/>
            </w:tcBorders>
            <w:hideMark/>
          </w:tcPr>
          <w:p w14:paraId="0D51789D" w14:textId="2050867F" w:rsidR="0009576B" w:rsidRPr="00D11C2C" w:rsidRDefault="0009576B" w:rsidP="0009576B">
            <w:pPr>
              <w:pStyle w:val="TableListBullets1"/>
              <w:rPr>
                <w:rFonts w:cstheme="majorHAnsi"/>
              </w:rPr>
            </w:pPr>
            <w:r w:rsidRPr="00D11C2C">
              <w:rPr>
                <w:rFonts w:cstheme="majorHAnsi"/>
                <w:i/>
              </w:rPr>
              <w:t xml:space="preserve">Alif, Baa, Taa, </w:t>
            </w:r>
            <w:proofErr w:type="spellStart"/>
            <w:r w:rsidRPr="00D11C2C">
              <w:rPr>
                <w:rFonts w:cstheme="majorHAnsi"/>
                <w:i/>
              </w:rPr>
              <w:t>Thaa</w:t>
            </w:r>
            <w:proofErr w:type="spellEnd"/>
            <w:r w:rsidRPr="00D11C2C">
              <w:rPr>
                <w:rFonts w:cstheme="majorHAnsi"/>
                <w:i/>
              </w:rPr>
              <w:t xml:space="preserve">, </w:t>
            </w:r>
            <w:proofErr w:type="spellStart"/>
            <w:r w:rsidRPr="00D11C2C">
              <w:rPr>
                <w:rFonts w:cstheme="majorHAnsi"/>
                <w:i/>
              </w:rPr>
              <w:t>Jeem</w:t>
            </w:r>
            <w:proofErr w:type="spellEnd"/>
            <w:r w:rsidR="00D11C2C">
              <w:rPr>
                <w:rFonts w:cstheme="majorHAnsi"/>
                <w:i/>
              </w:rPr>
              <w:t xml:space="preserve"> </w:t>
            </w:r>
            <w:r w:rsidRPr="00D11C2C">
              <w:rPr>
                <w:rFonts w:cstheme="majorHAnsi"/>
              </w:rPr>
              <w:t>…</w:t>
            </w:r>
          </w:p>
        </w:tc>
        <w:tc>
          <w:tcPr>
            <w:tcW w:w="3087" w:type="dxa"/>
            <w:tcBorders>
              <w:top w:val="single" w:sz="4" w:space="0" w:color="auto"/>
              <w:left w:val="single" w:sz="4" w:space="0" w:color="auto"/>
              <w:bottom w:val="single" w:sz="4" w:space="0" w:color="auto"/>
              <w:right w:val="single" w:sz="4" w:space="0" w:color="auto"/>
            </w:tcBorders>
            <w:hideMark/>
          </w:tcPr>
          <w:p w14:paraId="098CD2F7" w14:textId="77777777" w:rsidR="0009576B" w:rsidRPr="00015C5D" w:rsidRDefault="0009576B" w:rsidP="0009576B">
            <w:pPr>
              <w:pStyle w:val="TableText"/>
              <w:rPr>
                <w:rFonts w:asciiTheme="majorHAnsi" w:hAnsiTheme="majorHAnsi" w:cstheme="majorHAnsi"/>
                <w:szCs w:val="22"/>
                <w:lang w:bidi="ar-AE"/>
              </w:rPr>
            </w:pPr>
            <w:r w:rsidRPr="00015C5D">
              <w:rPr>
                <w:rFonts w:asciiTheme="majorHAnsi" w:hAnsiTheme="majorHAnsi" w:cstheme="majorHAnsi"/>
                <w:szCs w:val="22"/>
                <w:rtl/>
                <w:lang w:bidi="ar-AE"/>
              </w:rPr>
              <w:t xml:space="preserve">أ ب ت ث ج </w:t>
            </w:r>
          </w:p>
        </w:tc>
      </w:tr>
      <w:tr w:rsidR="0009576B" w:rsidRPr="00D11C2C" w14:paraId="2F2DA462"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01340814" w14:textId="77777777" w:rsidR="0009576B" w:rsidRPr="00D11C2C" w:rsidRDefault="0009576B" w:rsidP="0009576B">
            <w:pPr>
              <w:pStyle w:val="TableText"/>
              <w:rPr>
                <w:rFonts w:asciiTheme="majorHAnsi" w:hAnsiTheme="majorHAnsi" w:cstheme="majorHAnsi"/>
                <w:rtl/>
              </w:rPr>
            </w:pPr>
            <w:r w:rsidRPr="00D11C2C">
              <w:rPr>
                <w:rFonts w:asciiTheme="majorHAnsi" w:hAnsiTheme="majorHAnsi" w:cstheme="majorHAnsi"/>
              </w:rPr>
              <w:t>One-way connecting letters</w:t>
            </w:r>
          </w:p>
        </w:tc>
        <w:tc>
          <w:tcPr>
            <w:tcW w:w="3087" w:type="dxa"/>
            <w:tcBorders>
              <w:top w:val="single" w:sz="4" w:space="0" w:color="auto"/>
              <w:left w:val="single" w:sz="4" w:space="0" w:color="auto"/>
              <w:bottom w:val="single" w:sz="4" w:space="0" w:color="auto"/>
              <w:right w:val="single" w:sz="4" w:space="0" w:color="auto"/>
            </w:tcBorders>
            <w:hideMark/>
          </w:tcPr>
          <w:p w14:paraId="44269173" w14:textId="77777777" w:rsidR="0009576B" w:rsidRPr="00D11C2C" w:rsidRDefault="0009576B" w:rsidP="0009576B">
            <w:pPr>
              <w:pStyle w:val="TableListBullets1"/>
              <w:rPr>
                <w:rFonts w:cstheme="majorHAnsi"/>
              </w:rPr>
            </w:pPr>
            <w:r w:rsidRPr="00D11C2C">
              <w:rPr>
                <w:rFonts w:cstheme="majorHAnsi"/>
              </w:rPr>
              <w:t>Letters that can be connected from the right side only.</w:t>
            </w:r>
          </w:p>
          <w:p w14:paraId="16A6CCBC" w14:textId="77777777" w:rsidR="0009576B" w:rsidRPr="00D11C2C" w:rsidRDefault="0009576B" w:rsidP="0009576B">
            <w:pPr>
              <w:pStyle w:val="TableListBullets1"/>
              <w:rPr>
                <w:rFonts w:cstheme="majorHAnsi"/>
              </w:rPr>
            </w:pPr>
            <w:r w:rsidRPr="00D11C2C">
              <w:rPr>
                <w:rFonts w:cstheme="majorHAnsi"/>
                <w:rtl/>
                <w:lang w:bidi="ar-AE"/>
              </w:rPr>
              <w:t>ا  د  ذ  ر  ز  و</w:t>
            </w:r>
          </w:p>
        </w:tc>
        <w:tc>
          <w:tcPr>
            <w:tcW w:w="3087" w:type="dxa"/>
            <w:tcBorders>
              <w:top w:val="single" w:sz="4" w:space="0" w:color="auto"/>
              <w:left w:val="single" w:sz="4" w:space="0" w:color="auto"/>
              <w:bottom w:val="single" w:sz="4" w:space="0" w:color="auto"/>
              <w:right w:val="single" w:sz="4" w:space="0" w:color="auto"/>
            </w:tcBorders>
            <w:hideMark/>
          </w:tcPr>
          <w:p w14:paraId="18091314" w14:textId="77777777" w:rsidR="0009576B" w:rsidRPr="00015C5D" w:rsidRDefault="0009576B" w:rsidP="0009576B">
            <w:pPr>
              <w:pStyle w:val="TableText"/>
              <w:rPr>
                <w:rFonts w:asciiTheme="majorHAnsi" w:hAnsiTheme="majorHAnsi" w:cstheme="majorHAnsi"/>
                <w:szCs w:val="22"/>
                <w:lang w:bidi="ar-AE"/>
              </w:rPr>
            </w:pPr>
            <w:r w:rsidRPr="00015C5D">
              <w:rPr>
                <w:rFonts w:asciiTheme="majorHAnsi" w:hAnsiTheme="majorHAnsi" w:cstheme="majorHAnsi"/>
                <w:szCs w:val="22"/>
                <w:rtl/>
                <w:lang w:bidi="ar-AE"/>
              </w:rPr>
              <w:t>برر ، طوّر ، زوّر</w:t>
            </w:r>
          </w:p>
        </w:tc>
      </w:tr>
      <w:tr w:rsidR="0009576B" w:rsidRPr="00D11C2C" w14:paraId="616A01BB"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05080D56" w14:textId="77777777" w:rsidR="0009576B" w:rsidRPr="00D11C2C" w:rsidRDefault="0009576B" w:rsidP="0009576B">
            <w:pPr>
              <w:pStyle w:val="TableText"/>
              <w:rPr>
                <w:rFonts w:asciiTheme="majorHAnsi" w:hAnsiTheme="majorHAnsi" w:cstheme="majorHAnsi"/>
                <w:rtl/>
              </w:rPr>
            </w:pPr>
            <w:r w:rsidRPr="00D11C2C">
              <w:rPr>
                <w:rFonts w:asciiTheme="majorHAnsi" w:hAnsiTheme="majorHAnsi" w:cstheme="majorHAnsi"/>
              </w:rPr>
              <w:t>Nouns</w:t>
            </w:r>
          </w:p>
        </w:tc>
        <w:tc>
          <w:tcPr>
            <w:tcW w:w="3087" w:type="dxa"/>
            <w:tcBorders>
              <w:top w:val="single" w:sz="4" w:space="0" w:color="auto"/>
              <w:left w:val="single" w:sz="4" w:space="0" w:color="auto"/>
              <w:bottom w:val="single" w:sz="4" w:space="0" w:color="auto"/>
              <w:right w:val="single" w:sz="4" w:space="0" w:color="auto"/>
            </w:tcBorders>
            <w:hideMark/>
          </w:tcPr>
          <w:p w14:paraId="20F44588" w14:textId="77777777" w:rsidR="0009576B" w:rsidRPr="00D11C2C" w:rsidRDefault="0009576B" w:rsidP="0009576B">
            <w:pPr>
              <w:pStyle w:val="TableListBullets1"/>
              <w:rPr>
                <w:rFonts w:cstheme="majorHAnsi"/>
              </w:rPr>
            </w:pPr>
            <w:r w:rsidRPr="00D11C2C">
              <w:rPr>
                <w:rFonts w:cstheme="majorHAnsi"/>
              </w:rPr>
              <w:t>Gender: Masculine &amp; feminine</w:t>
            </w:r>
          </w:p>
          <w:p w14:paraId="561C291A" w14:textId="77777777" w:rsidR="0009576B" w:rsidRPr="00D11C2C" w:rsidRDefault="0009576B" w:rsidP="0009576B">
            <w:pPr>
              <w:pStyle w:val="TableListBullets1"/>
              <w:rPr>
                <w:rFonts w:cstheme="majorHAnsi"/>
              </w:rPr>
            </w:pPr>
            <w:r w:rsidRPr="00D11C2C">
              <w:rPr>
                <w:rFonts w:cstheme="majorHAnsi"/>
              </w:rPr>
              <w:t>Definite and indefinite</w:t>
            </w:r>
          </w:p>
        </w:tc>
        <w:tc>
          <w:tcPr>
            <w:tcW w:w="3087" w:type="dxa"/>
            <w:tcBorders>
              <w:top w:val="single" w:sz="4" w:space="0" w:color="auto"/>
              <w:left w:val="single" w:sz="4" w:space="0" w:color="auto"/>
              <w:bottom w:val="single" w:sz="4" w:space="0" w:color="auto"/>
              <w:right w:val="single" w:sz="4" w:space="0" w:color="auto"/>
            </w:tcBorders>
            <w:hideMark/>
          </w:tcPr>
          <w:p w14:paraId="1161BB37" w14:textId="77777777" w:rsidR="0009576B" w:rsidRPr="00015C5D" w:rsidRDefault="0009576B" w:rsidP="0009576B">
            <w:pPr>
              <w:pStyle w:val="TableText"/>
              <w:rPr>
                <w:rFonts w:asciiTheme="majorHAnsi" w:hAnsiTheme="majorHAnsi" w:cstheme="majorHAnsi"/>
                <w:szCs w:val="22"/>
                <w:lang w:bidi="ar-AE"/>
              </w:rPr>
            </w:pPr>
            <w:r w:rsidRPr="00015C5D">
              <w:rPr>
                <w:rFonts w:asciiTheme="majorHAnsi" w:hAnsiTheme="majorHAnsi" w:cstheme="majorHAnsi"/>
                <w:szCs w:val="22"/>
                <w:rtl/>
                <w:lang w:bidi="ar-AE"/>
              </w:rPr>
              <w:t>تلميذ ، تلميذة</w:t>
            </w:r>
          </w:p>
          <w:p w14:paraId="6D57EE9D" w14:textId="77777777" w:rsidR="0009576B" w:rsidRPr="00015C5D" w:rsidRDefault="0009576B" w:rsidP="0009576B">
            <w:pPr>
              <w:pStyle w:val="TableText"/>
              <w:rPr>
                <w:rFonts w:asciiTheme="majorHAnsi" w:hAnsiTheme="majorHAnsi" w:cstheme="majorHAnsi"/>
                <w:szCs w:val="22"/>
                <w:rtl/>
                <w:lang w:bidi="ar-AE"/>
              </w:rPr>
            </w:pPr>
            <w:r w:rsidRPr="00015C5D">
              <w:rPr>
                <w:rFonts w:asciiTheme="majorHAnsi" w:hAnsiTheme="majorHAnsi" w:cstheme="majorHAnsi"/>
                <w:szCs w:val="22"/>
                <w:rtl/>
                <w:lang w:bidi="ar-AE"/>
              </w:rPr>
              <w:t>القلمُ ، قلمٌ</w:t>
            </w:r>
          </w:p>
        </w:tc>
      </w:tr>
      <w:tr w:rsidR="0009576B" w:rsidRPr="00D11C2C" w14:paraId="5BDE62D7"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3AD15726" w14:textId="77777777" w:rsidR="0009576B" w:rsidRPr="00D11C2C" w:rsidRDefault="0009576B" w:rsidP="0009576B">
            <w:pPr>
              <w:pStyle w:val="TableText"/>
              <w:rPr>
                <w:rFonts w:asciiTheme="majorHAnsi" w:hAnsiTheme="majorHAnsi" w:cstheme="majorHAnsi"/>
                <w:rtl/>
              </w:rPr>
            </w:pPr>
            <w:bookmarkStart w:id="133" w:name="_Hlk288269"/>
            <w:r w:rsidRPr="00D11C2C">
              <w:rPr>
                <w:rFonts w:asciiTheme="majorHAnsi" w:hAnsiTheme="majorHAnsi" w:cstheme="majorHAnsi"/>
              </w:rPr>
              <w:t>Adjectives</w:t>
            </w:r>
          </w:p>
        </w:tc>
        <w:tc>
          <w:tcPr>
            <w:tcW w:w="3087" w:type="dxa"/>
            <w:tcBorders>
              <w:top w:val="single" w:sz="4" w:space="0" w:color="auto"/>
              <w:left w:val="single" w:sz="4" w:space="0" w:color="auto"/>
              <w:bottom w:val="single" w:sz="4" w:space="0" w:color="auto"/>
              <w:right w:val="single" w:sz="4" w:space="0" w:color="auto"/>
            </w:tcBorders>
            <w:hideMark/>
          </w:tcPr>
          <w:p w14:paraId="0C091C15" w14:textId="77777777" w:rsidR="0009576B" w:rsidRPr="00D11C2C" w:rsidRDefault="0009576B" w:rsidP="0009576B">
            <w:pPr>
              <w:pStyle w:val="TableListBullets1"/>
              <w:rPr>
                <w:rFonts w:cstheme="majorHAnsi"/>
              </w:rPr>
            </w:pPr>
            <w:r w:rsidRPr="00D11C2C">
              <w:rPr>
                <w:rFonts w:cstheme="majorHAnsi"/>
              </w:rPr>
              <w:t>Agreement and placement</w:t>
            </w:r>
          </w:p>
        </w:tc>
        <w:tc>
          <w:tcPr>
            <w:tcW w:w="3087" w:type="dxa"/>
            <w:tcBorders>
              <w:top w:val="single" w:sz="4" w:space="0" w:color="auto"/>
              <w:left w:val="single" w:sz="4" w:space="0" w:color="auto"/>
              <w:bottom w:val="single" w:sz="4" w:space="0" w:color="auto"/>
              <w:right w:val="single" w:sz="4" w:space="0" w:color="auto"/>
            </w:tcBorders>
            <w:hideMark/>
          </w:tcPr>
          <w:p w14:paraId="54870BD9" w14:textId="77777777" w:rsidR="0009576B" w:rsidRPr="00015C5D" w:rsidRDefault="0009576B" w:rsidP="0009576B">
            <w:pPr>
              <w:pStyle w:val="TableText"/>
              <w:rPr>
                <w:rFonts w:asciiTheme="majorHAnsi" w:hAnsiTheme="majorHAnsi" w:cstheme="majorHAnsi"/>
                <w:szCs w:val="22"/>
                <w:lang w:bidi="ar-AE"/>
              </w:rPr>
            </w:pPr>
            <w:r w:rsidRPr="00015C5D">
              <w:rPr>
                <w:rFonts w:asciiTheme="majorHAnsi" w:hAnsiTheme="majorHAnsi" w:cstheme="majorHAnsi"/>
                <w:szCs w:val="22"/>
                <w:rtl/>
                <w:lang w:bidi="ar-AE"/>
              </w:rPr>
              <w:t>بنتٌ ذكيةٌ</w:t>
            </w:r>
          </w:p>
        </w:tc>
        <w:bookmarkEnd w:id="133"/>
      </w:tr>
      <w:tr w:rsidR="0009576B" w:rsidRPr="00D11C2C" w14:paraId="0D6EC853"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7D82B83B" w14:textId="77777777" w:rsidR="0009576B" w:rsidRPr="00D11C2C" w:rsidRDefault="0009576B" w:rsidP="0009576B">
            <w:pPr>
              <w:pStyle w:val="TableText"/>
              <w:rPr>
                <w:rFonts w:asciiTheme="majorHAnsi" w:hAnsiTheme="majorHAnsi" w:cstheme="majorHAnsi"/>
                <w:rtl/>
              </w:rPr>
            </w:pPr>
            <w:r w:rsidRPr="00D11C2C">
              <w:rPr>
                <w:rFonts w:asciiTheme="majorHAnsi" w:hAnsiTheme="majorHAnsi" w:cstheme="majorHAnsi"/>
              </w:rPr>
              <w:t>Short Vowels</w:t>
            </w:r>
          </w:p>
        </w:tc>
        <w:tc>
          <w:tcPr>
            <w:tcW w:w="3087" w:type="dxa"/>
            <w:tcBorders>
              <w:top w:val="single" w:sz="4" w:space="0" w:color="auto"/>
              <w:left w:val="single" w:sz="4" w:space="0" w:color="auto"/>
              <w:bottom w:val="single" w:sz="4" w:space="0" w:color="auto"/>
              <w:right w:val="single" w:sz="4" w:space="0" w:color="auto"/>
            </w:tcBorders>
            <w:hideMark/>
          </w:tcPr>
          <w:p w14:paraId="1AE29F61" w14:textId="77777777" w:rsidR="0009576B" w:rsidRPr="00D11C2C" w:rsidRDefault="0009576B" w:rsidP="0009576B">
            <w:pPr>
              <w:pStyle w:val="TableListBullets1"/>
              <w:rPr>
                <w:rFonts w:cstheme="majorHAnsi"/>
              </w:rPr>
            </w:pPr>
            <w:r w:rsidRPr="00D11C2C">
              <w:rPr>
                <w:rFonts w:cstheme="majorHAnsi"/>
              </w:rPr>
              <w:t>Diacritical marks</w:t>
            </w:r>
          </w:p>
        </w:tc>
        <w:tc>
          <w:tcPr>
            <w:tcW w:w="3087" w:type="dxa"/>
            <w:tcBorders>
              <w:top w:val="single" w:sz="4" w:space="0" w:color="auto"/>
              <w:left w:val="single" w:sz="4" w:space="0" w:color="auto"/>
              <w:bottom w:val="single" w:sz="4" w:space="0" w:color="auto"/>
              <w:right w:val="single" w:sz="4" w:space="0" w:color="auto"/>
            </w:tcBorders>
            <w:hideMark/>
          </w:tcPr>
          <w:p w14:paraId="03090E1B" w14:textId="77777777" w:rsidR="0009576B" w:rsidRPr="00015C5D" w:rsidRDefault="0009576B" w:rsidP="0009576B">
            <w:pPr>
              <w:pStyle w:val="TableText"/>
              <w:rPr>
                <w:rFonts w:asciiTheme="majorHAnsi" w:hAnsiTheme="majorHAnsi" w:cstheme="majorHAnsi"/>
                <w:szCs w:val="22"/>
              </w:rPr>
            </w:pPr>
            <w:r w:rsidRPr="00015C5D">
              <w:rPr>
                <w:rFonts w:asciiTheme="majorHAnsi" w:hAnsiTheme="majorHAnsi" w:cstheme="majorHAnsi"/>
                <w:szCs w:val="22"/>
                <w:rtl/>
              </w:rPr>
              <w:t>بَ ، بِ ، بُ</w:t>
            </w:r>
          </w:p>
        </w:tc>
      </w:tr>
      <w:tr w:rsidR="0009576B" w:rsidRPr="00D11C2C" w14:paraId="19031FC4"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6E07D991" w14:textId="77777777" w:rsidR="0009576B" w:rsidRPr="00D11C2C" w:rsidRDefault="0009576B" w:rsidP="0009576B">
            <w:pPr>
              <w:pStyle w:val="TableText"/>
              <w:rPr>
                <w:rFonts w:asciiTheme="majorHAnsi" w:hAnsiTheme="majorHAnsi" w:cstheme="majorHAnsi"/>
              </w:rPr>
            </w:pPr>
            <w:r w:rsidRPr="00D11C2C">
              <w:rPr>
                <w:rFonts w:asciiTheme="majorHAnsi" w:hAnsiTheme="majorHAnsi" w:cstheme="majorHAnsi"/>
              </w:rPr>
              <w:t>Long Vowels</w:t>
            </w:r>
          </w:p>
        </w:tc>
        <w:tc>
          <w:tcPr>
            <w:tcW w:w="3087" w:type="dxa"/>
            <w:tcBorders>
              <w:top w:val="single" w:sz="4" w:space="0" w:color="auto"/>
              <w:left w:val="single" w:sz="4" w:space="0" w:color="auto"/>
              <w:bottom w:val="single" w:sz="4" w:space="0" w:color="auto"/>
              <w:right w:val="single" w:sz="4" w:space="0" w:color="auto"/>
            </w:tcBorders>
            <w:hideMark/>
          </w:tcPr>
          <w:p w14:paraId="3E32701C" w14:textId="77777777" w:rsidR="0009576B" w:rsidRPr="00D11C2C" w:rsidRDefault="0009576B" w:rsidP="0009576B">
            <w:pPr>
              <w:pStyle w:val="TableListBullets1"/>
              <w:rPr>
                <w:rFonts w:cstheme="majorHAnsi"/>
              </w:rPr>
            </w:pPr>
            <w:r w:rsidRPr="00D11C2C">
              <w:rPr>
                <w:rFonts w:cstheme="majorHAnsi"/>
              </w:rPr>
              <w:t xml:space="preserve">Three letters: </w:t>
            </w:r>
            <w:r w:rsidRPr="00D11C2C">
              <w:rPr>
                <w:rFonts w:cstheme="majorHAnsi"/>
                <w:rtl/>
              </w:rPr>
              <w:t>ا  و  ي</w:t>
            </w:r>
          </w:p>
        </w:tc>
        <w:tc>
          <w:tcPr>
            <w:tcW w:w="3087" w:type="dxa"/>
            <w:tcBorders>
              <w:top w:val="single" w:sz="4" w:space="0" w:color="auto"/>
              <w:left w:val="single" w:sz="4" w:space="0" w:color="auto"/>
              <w:bottom w:val="single" w:sz="4" w:space="0" w:color="auto"/>
              <w:right w:val="single" w:sz="4" w:space="0" w:color="auto"/>
            </w:tcBorders>
            <w:hideMark/>
          </w:tcPr>
          <w:p w14:paraId="3003B352" w14:textId="77777777" w:rsidR="0009576B" w:rsidRPr="00015C5D" w:rsidRDefault="0009576B" w:rsidP="0009576B">
            <w:pPr>
              <w:pStyle w:val="TableText"/>
              <w:rPr>
                <w:rFonts w:asciiTheme="majorHAnsi" w:hAnsiTheme="majorHAnsi" w:cstheme="majorHAnsi"/>
                <w:szCs w:val="22"/>
              </w:rPr>
            </w:pPr>
            <w:r w:rsidRPr="00015C5D">
              <w:rPr>
                <w:rFonts w:asciiTheme="majorHAnsi" w:hAnsiTheme="majorHAnsi" w:cstheme="majorHAnsi"/>
                <w:szCs w:val="22"/>
                <w:rtl/>
              </w:rPr>
              <w:t>طالب ، طول ، ميل</w:t>
            </w:r>
          </w:p>
        </w:tc>
      </w:tr>
      <w:tr w:rsidR="0009576B" w:rsidRPr="00D11C2C" w14:paraId="311AC29F"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27E666EA" w14:textId="77777777" w:rsidR="0009576B" w:rsidRPr="00D11C2C" w:rsidRDefault="0009576B" w:rsidP="0009576B">
            <w:pPr>
              <w:pStyle w:val="TableText"/>
              <w:rPr>
                <w:rFonts w:asciiTheme="majorHAnsi" w:hAnsiTheme="majorHAnsi" w:cstheme="majorHAnsi"/>
              </w:rPr>
            </w:pPr>
            <w:bookmarkStart w:id="134" w:name="_Hlk288190"/>
            <w:r w:rsidRPr="00D11C2C">
              <w:rPr>
                <w:rFonts w:asciiTheme="majorHAnsi" w:hAnsiTheme="majorHAnsi" w:cstheme="majorHAnsi"/>
              </w:rPr>
              <w:t>Conjunctions</w:t>
            </w:r>
          </w:p>
        </w:tc>
        <w:tc>
          <w:tcPr>
            <w:tcW w:w="3087" w:type="dxa"/>
            <w:tcBorders>
              <w:top w:val="single" w:sz="4" w:space="0" w:color="auto"/>
              <w:left w:val="single" w:sz="4" w:space="0" w:color="auto"/>
              <w:bottom w:val="single" w:sz="4" w:space="0" w:color="auto"/>
              <w:right w:val="single" w:sz="4" w:space="0" w:color="auto"/>
            </w:tcBorders>
            <w:hideMark/>
          </w:tcPr>
          <w:p w14:paraId="4D06E823" w14:textId="77777777" w:rsidR="0009576B" w:rsidRPr="00D11C2C" w:rsidRDefault="0009576B" w:rsidP="0009576B">
            <w:pPr>
              <w:pStyle w:val="TableListBullets1"/>
              <w:rPr>
                <w:rFonts w:cstheme="majorHAnsi"/>
                <w:rtl/>
              </w:rPr>
            </w:pPr>
            <w:r w:rsidRPr="00D11C2C">
              <w:rPr>
                <w:rFonts w:cstheme="majorHAnsi"/>
              </w:rPr>
              <w:t xml:space="preserve">Connecting words and sentences:  </w:t>
            </w:r>
            <w:r w:rsidRPr="00D11C2C">
              <w:rPr>
                <w:rFonts w:cstheme="majorHAnsi"/>
                <w:rtl/>
                <w:lang w:bidi="ar-AE"/>
              </w:rPr>
              <w:t>و</w:t>
            </w:r>
            <w:r w:rsidRPr="00D11C2C">
              <w:rPr>
                <w:rFonts w:cstheme="majorHAnsi"/>
                <w:lang w:bidi="ar-AE"/>
              </w:rPr>
              <w:t xml:space="preserve"> </w:t>
            </w:r>
            <w:r w:rsidRPr="00D11C2C">
              <w:rPr>
                <w:rFonts w:cstheme="majorHAnsi"/>
                <w:rtl/>
                <w:lang w:bidi="ar-AE"/>
              </w:rPr>
              <w:t xml:space="preserve">إما  </w:t>
            </w:r>
          </w:p>
          <w:p w14:paraId="1D046B59" w14:textId="77777777" w:rsidR="005A1A46" w:rsidRPr="00D11C2C" w:rsidRDefault="005A1A46" w:rsidP="005A1A46">
            <w:pPr>
              <w:pStyle w:val="TableListBullets1"/>
              <w:numPr>
                <w:ilvl w:val="0"/>
                <w:numId w:val="0"/>
              </w:numPr>
              <w:ind w:left="113"/>
              <w:rPr>
                <w:rFonts w:cstheme="majorHAnsi"/>
              </w:rPr>
            </w:pPr>
          </w:p>
        </w:tc>
        <w:tc>
          <w:tcPr>
            <w:tcW w:w="3087" w:type="dxa"/>
            <w:tcBorders>
              <w:top w:val="single" w:sz="4" w:space="0" w:color="auto"/>
              <w:left w:val="single" w:sz="4" w:space="0" w:color="auto"/>
              <w:bottom w:val="single" w:sz="4" w:space="0" w:color="auto"/>
              <w:right w:val="single" w:sz="4" w:space="0" w:color="auto"/>
            </w:tcBorders>
            <w:hideMark/>
          </w:tcPr>
          <w:p w14:paraId="4D96E6A2" w14:textId="77777777" w:rsidR="0009576B" w:rsidRPr="00015C5D" w:rsidRDefault="0009576B" w:rsidP="0009576B">
            <w:pPr>
              <w:pStyle w:val="TableText"/>
              <w:rPr>
                <w:rFonts w:asciiTheme="majorHAnsi" w:hAnsiTheme="majorHAnsi" w:cstheme="majorHAnsi"/>
                <w:szCs w:val="22"/>
              </w:rPr>
            </w:pPr>
            <w:r w:rsidRPr="00015C5D">
              <w:rPr>
                <w:rFonts w:asciiTheme="majorHAnsi" w:hAnsiTheme="majorHAnsi" w:cstheme="majorHAnsi"/>
                <w:szCs w:val="22"/>
                <w:rtl/>
              </w:rPr>
              <w:t>أحمد و علي سافرا إلى أستراليا</w:t>
            </w:r>
          </w:p>
        </w:tc>
        <w:bookmarkEnd w:id="134"/>
      </w:tr>
    </w:tbl>
    <w:p w14:paraId="6AA92B92" w14:textId="77777777" w:rsidR="008F1B6F" w:rsidRDefault="008F1B6F">
      <w:r>
        <w:br w:type="page"/>
      </w:r>
    </w:p>
    <w:tbl>
      <w:tblPr>
        <w:tblStyle w:val="TableGrid"/>
        <w:tblW w:w="9072" w:type="dxa"/>
        <w:tblInd w:w="-5" w:type="dxa"/>
        <w:tblLook w:val="04A0" w:firstRow="1" w:lastRow="0" w:firstColumn="1" w:lastColumn="0" w:noHBand="0" w:noVBand="1"/>
      </w:tblPr>
      <w:tblGrid>
        <w:gridCol w:w="2898"/>
        <w:gridCol w:w="3087"/>
        <w:gridCol w:w="3087"/>
      </w:tblGrid>
      <w:tr w:rsidR="008F1B6F" w:rsidRPr="00015C5D" w14:paraId="52EEEFB9" w14:textId="77777777" w:rsidTr="00AF65D2">
        <w:tc>
          <w:tcPr>
            <w:tcW w:w="2898" w:type="dxa"/>
            <w:tcBorders>
              <w:top w:val="single" w:sz="4" w:space="0" w:color="auto"/>
              <w:left w:val="single" w:sz="4" w:space="0" w:color="auto"/>
              <w:bottom w:val="single" w:sz="4" w:space="0" w:color="auto"/>
              <w:right w:val="single" w:sz="4" w:space="0" w:color="auto"/>
            </w:tcBorders>
            <w:hideMark/>
          </w:tcPr>
          <w:p w14:paraId="76F969C3" w14:textId="77777777" w:rsidR="008F1B6F" w:rsidRPr="00015C5D" w:rsidRDefault="008F1B6F" w:rsidP="00AF65D2">
            <w:pPr>
              <w:pStyle w:val="Tabletextbold"/>
              <w:rPr>
                <w:rFonts w:cs="Calibri"/>
                <w:szCs w:val="22"/>
              </w:rPr>
            </w:pPr>
            <w:r w:rsidRPr="00015C5D">
              <w:rPr>
                <w:rFonts w:cs="Calibri"/>
                <w:szCs w:val="22"/>
              </w:rPr>
              <w:lastRenderedPageBreak/>
              <w:t>Functions &amp; Topics</w:t>
            </w:r>
          </w:p>
        </w:tc>
        <w:tc>
          <w:tcPr>
            <w:tcW w:w="3087" w:type="dxa"/>
            <w:tcBorders>
              <w:top w:val="single" w:sz="4" w:space="0" w:color="auto"/>
              <w:left w:val="single" w:sz="4" w:space="0" w:color="auto"/>
              <w:bottom w:val="single" w:sz="4" w:space="0" w:color="auto"/>
              <w:right w:val="single" w:sz="4" w:space="0" w:color="auto"/>
            </w:tcBorders>
            <w:hideMark/>
          </w:tcPr>
          <w:p w14:paraId="595B42FE" w14:textId="77777777" w:rsidR="008F1B6F" w:rsidRPr="00015C5D" w:rsidRDefault="008F1B6F" w:rsidP="00AF65D2">
            <w:pPr>
              <w:pStyle w:val="Tabletextbold"/>
              <w:rPr>
                <w:rFonts w:cs="Calibri"/>
                <w:szCs w:val="22"/>
              </w:rPr>
            </w:pPr>
            <w:r w:rsidRPr="00015C5D">
              <w:rPr>
                <w:rFonts w:cs="Calibri"/>
                <w:szCs w:val="22"/>
              </w:rPr>
              <w:t>Structures</w:t>
            </w:r>
          </w:p>
        </w:tc>
        <w:tc>
          <w:tcPr>
            <w:tcW w:w="3087" w:type="dxa"/>
            <w:tcBorders>
              <w:top w:val="single" w:sz="4" w:space="0" w:color="auto"/>
              <w:left w:val="single" w:sz="4" w:space="0" w:color="auto"/>
              <w:bottom w:val="single" w:sz="4" w:space="0" w:color="auto"/>
              <w:right w:val="single" w:sz="4" w:space="0" w:color="auto"/>
            </w:tcBorders>
            <w:hideMark/>
          </w:tcPr>
          <w:p w14:paraId="1D25EC82" w14:textId="77777777" w:rsidR="008F1B6F" w:rsidRPr="00015C5D" w:rsidRDefault="008F1B6F" w:rsidP="00AF65D2">
            <w:pPr>
              <w:pStyle w:val="Tabletextbold"/>
              <w:rPr>
                <w:rFonts w:cs="Calibri"/>
                <w:szCs w:val="22"/>
              </w:rPr>
            </w:pPr>
            <w:r w:rsidRPr="00015C5D">
              <w:rPr>
                <w:rFonts w:cs="Calibri"/>
                <w:szCs w:val="22"/>
              </w:rPr>
              <w:t>Examples</w:t>
            </w:r>
          </w:p>
        </w:tc>
      </w:tr>
      <w:tr w:rsidR="0009576B" w:rsidRPr="00015C5D" w14:paraId="4602F060"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336F6466" w14:textId="77777777" w:rsidR="0009576B" w:rsidRPr="00015C5D" w:rsidRDefault="0009576B" w:rsidP="0009576B">
            <w:pPr>
              <w:pStyle w:val="TableText"/>
              <w:rPr>
                <w:rFonts w:cs="Calibri"/>
                <w:szCs w:val="22"/>
              </w:rPr>
            </w:pPr>
            <w:r w:rsidRPr="00015C5D">
              <w:rPr>
                <w:rFonts w:cs="Calibri"/>
                <w:szCs w:val="22"/>
              </w:rPr>
              <w:t>Prepositions</w:t>
            </w:r>
          </w:p>
        </w:tc>
        <w:tc>
          <w:tcPr>
            <w:tcW w:w="3087" w:type="dxa"/>
            <w:tcBorders>
              <w:top w:val="single" w:sz="4" w:space="0" w:color="auto"/>
              <w:left w:val="single" w:sz="4" w:space="0" w:color="auto"/>
              <w:bottom w:val="single" w:sz="4" w:space="0" w:color="auto"/>
              <w:right w:val="single" w:sz="4" w:space="0" w:color="auto"/>
            </w:tcBorders>
            <w:hideMark/>
          </w:tcPr>
          <w:p w14:paraId="536B6EE0" w14:textId="77777777" w:rsidR="0009576B" w:rsidRPr="00015C5D" w:rsidRDefault="0009576B" w:rsidP="0009576B">
            <w:pPr>
              <w:pStyle w:val="TableListBullets1"/>
              <w:rPr>
                <w:rFonts w:ascii="Calibri" w:hAnsi="Calibri" w:cs="Calibri"/>
              </w:rPr>
            </w:pPr>
            <w:r w:rsidRPr="00015C5D">
              <w:rPr>
                <w:rFonts w:ascii="Calibri" w:hAnsi="Calibri" w:cs="Calibri"/>
              </w:rPr>
              <w:t>Location and direction</w:t>
            </w:r>
          </w:p>
          <w:p w14:paraId="5B896EB3" w14:textId="77777777" w:rsidR="0009576B" w:rsidRPr="00015C5D" w:rsidRDefault="0009576B" w:rsidP="0009576B">
            <w:pPr>
              <w:pStyle w:val="TableListBullets1"/>
              <w:rPr>
                <w:rFonts w:ascii="Calibri" w:hAnsi="Calibri" w:cs="Calibri"/>
              </w:rPr>
            </w:pPr>
            <w:r w:rsidRPr="00015C5D">
              <w:rPr>
                <w:rFonts w:ascii="Calibri" w:hAnsi="Calibri" w:cs="Calibri"/>
              </w:rPr>
              <w:t>Time</w:t>
            </w:r>
          </w:p>
        </w:tc>
        <w:tc>
          <w:tcPr>
            <w:tcW w:w="3087" w:type="dxa"/>
            <w:tcBorders>
              <w:top w:val="single" w:sz="4" w:space="0" w:color="auto"/>
              <w:left w:val="single" w:sz="4" w:space="0" w:color="auto"/>
              <w:bottom w:val="single" w:sz="4" w:space="0" w:color="auto"/>
              <w:right w:val="single" w:sz="4" w:space="0" w:color="auto"/>
            </w:tcBorders>
            <w:hideMark/>
          </w:tcPr>
          <w:p w14:paraId="4268B560" w14:textId="77777777" w:rsidR="0009576B" w:rsidRPr="00015C5D" w:rsidRDefault="0009576B" w:rsidP="0009576B">
            <w:pPr>
              <w:pStyle w:val="TableText"/>
              <w:rPr>
                <w:rFonts w:cs="Calibri"/>
                <w:szCs w:val="22"/>
                <w:lang w:bidi="ar-AE"/>
              </w:rPr>
            </w:pPr>
            <w:r w:rsidRPr="00015C5D">
              <w:rPr>
                <w:rFonts w:cs="Calibri"/>
                <w:szCs w:val="22"/>
                <w:rtl/>
                <w:lang w:bidi="ar-AE"/>
              </w:rPr>
              <w:t>في ، إلى</w:t>
            </w:r>
          </w:p>
        </w:tc>
      </w:tr>
      <w:tr w:rsidR="0009576B" w:rsidRPr="00015C5D" w14:paraId="0339F392"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79CC7E2B" w14:textId="77777777" w:rsidR="0009576B" w:rsidRPr="00015C5D" w:rsidRDefault="0009576B" w:rsidP="0009576B">
            <w:pPr>
              <w:pStyle w:val="TableText"/>
              <w:rPr>
                <w:rFonts w:cs="Calibri"/>
                <w:szCs w:val="22"/>
                <w:rtl/>
              </w:rPr>
            </w:pPr>
            <w:r w:rsidRPr="00015C5D">
              <w:rPr>
                <w:rFonts w:cs="Calibri"/>
                <w:szCs w:val="22"/>
              </w:rPr>
              <w:t>Pronouns</w:t>
            </w:r>
          </w:p>
        </w:tc>
        <w:tc>
          <w:tcPr>
            <w:tcW w:w="3087" w:type="dxa"/>
            <w:tcBorders>
              <w:top w:val="single" w:sz="4" w:space="0" w:color="auto"/>
              <w:left w:val="single" w:sz="4" w:space="0" w:color="auto"/>
              <w:bottom w:val="single" w:sz="4" w:space="0" w:color="auto"/>
              <w:right w:val="single" w:sz="4" w:space="0" w:color="auto"/>
            </w:tcBorders>
            <w:hideMark/>
          </w:tcPr>
          <w:p w14:paraId="35113C05" w14:textId="77777777" w:rsidR="0009576B" w:rsidRPr="00015C5D" w:rsidRDefault="0009576B" w:rsidP="0009576B">
            <w:pPr>
              <w:pStyle w:val="TableListBullets1"/>
              <w:rPr>
                <w:rFonts w:ascii="Calibri" w:hAnsi="Calibri" w:cs="Calibri"/>
              </w:rPr>
            </w:pPr>
            <w:r w:rsidRPr="00015C5D">
              <w:rPr>
                <w:rFonts w:ascii="Calibri" w:hAnsi="Calibri" w:cs="Calibri"/>
              </w:rPr>
              <w:t>Demonstrative</w:t>
            </w:r>
          </w:p>
          <w:p w14:paraId="71386427" w14:textId="77777777" w:rsidR="0009576B" w:rsidRPr="00015C5D" w:rsidRDefault="0009576B" w:rsidP="0009576B">
            <w:pPr>
              <w:pStyle w:val="TableListBullets1"/>
              <w:rPr>
                <w:rFonts w:ascii="Calibri" w:hAnsi="Calibri" w:cs="Calibri"/>
              </w:rPr>
            </w:pPr>
            <w:r w:rsidRPr="00015C5D">
              <w:rPr>
                <w:rFonts w:ascii="Calibri" w:hAnsi="Calibri" w:cs="Calibri"/>
              </w:rPr>
              <w:t>Possessive</w:t>
            </w:r>
          </w:p>
        </w:tc>
        <w:tc>
          <w:tcPr>
            <w:tcW w:w="3087" w:type="dxa"/>
            <w:tcBorders>
              <w:top w:val="single" w:sz="4" w:space="0" w:color="auto"/>
              <w:left w:val="single" w:sz="4" w:space="0" w:color="auto"/>
              <w:bottom w:val="single" w:sz="4" w:space="0" w:color="auto"/>
              <w:right w:val="single" w:sz="4" w:space="0" w:color="auto"/>
            </w:tcBorders>
            <w:hideMark/>
          </w:tcPr>
          <w:p w14:paraId="1B67324B" w14:textId="77777777" w:rsidR="0009576B" w:rsidRPr="00015C5D" w:rsidRDefault="0009576B" w:rsidP="0009576B">
            <w:pPr>
              <w:pStyle w:val="TableText"/>
              <w:rPr>
                <w:rFonts w:cs="Calibri"/>
                <w:szCs w:val="22"/>
                <w:lang w:bidi="ar-AE"/>
              </w:rPr>
            </w:pPr>
            <w:r w:rsidRPr="00015C5D">
              <w:rPr>
                <w:rFonts w:cs="Calibri"/>
                <w:szCs w:val="22"/>
                <w:rtl/>
                <w:lang w:bidi="ar-AE"/>
              </w:rPr>
              <w:t>هذا ، هذه ، ذلك ، تلك</w:t>
            </w:r>
          </w:p>
          <w:p w14:paraId="6101201D" w14:textId="77777777" w:rsidR="0009576B" w:rsidRPr="00015C5D" w:rsidRDefault="0009576B" w:rsidP="0009576B">
            <w:pPr>
              <w:pStyle w:val="TableText"/>
              <w:rPr>
                <w:rFonts w:cs="Calibri"/>
                <w:szCs w:val="22"/>
                <w:rtl/>
                <w:lang w:bidi="ar-AE"/>
              </w:rPr>
            </w:pPr>
            <w:r w:rsidRPr="00015C5D">
              <w:rPr>
                <w:rFonts w:cs="Calibri"/>
                <w:szCs w:val="22"/>
                <w:rtl/>
                <w:lang w:bidi="ar-AE"/>
              </w:rPr>
              <w:t>حقيبتي</w:t>
            </w:r>
          </w:p>
        </w:tc>
      </w:tr>
      <w:tr w:rsidR="0009576B" w:rsidRPr="00015C5D" w14:paraId="7DACF783"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6141E541" w14:textId="77777777" w:rsidR="0009576B" w:rsidRPr="00015C5D" w:rsidRDefault="0009576B" w:rsidP="0009576B">
            <w:pPr>
              <w:pStyle w:val="TableText"/>
              <w:rPr>
                <w:rFonts w:cs="Calibri"/>
                <w:szCs w:val="22"/>
                <w:rtl/>
              </w:rPr>
            </w:pPr>
            <w:r w:rsidRPr="00015C5D">
              <w:rPr>
                <w:rFonts w:cs="Calibri"/>
                <w:szCs w:val="22"/>
              </w:rPr>
              <w:t>Verbs</w:t>
            </w:r>
          </w:p>
        </w:tc>
        <w:tc>
          <w:tcPr>
            <w:tcW w:w="3087" w:type="dxa"/>
            <w:tcBorders>
              <w:top w:val="single" w:sz="4" w:space="0" w:color="auto"/>
              <w:left w:val="single" w:sz="4" w:space="0" w:color="auto"/>
              <w:bottom w:val="single" w:sz="4" w:space="0" w:color="auto"/>
              <w:right w:val="single" w:sz="4" w:space="0" w:color="auto"/>
            </w:tcBorders>
            <w:hideMark/>
          </w:tcPr>
          <w:p w14:paraId="3804D7D1" w14:textId="77777777" w:rsidR="0009576B" w:rsidRPr="00015C5D" w:rsidRDefault="0009576B" w:rsidP="0009576B">
            <w:pPr>
              <w:pStyle w:val="TableListBullets1"/>
              <w:rPr>
                <w:rFonts w:ascii="Calibri" w:hAnsi="Calibri" w:cs="Calibri"/>
              </w:rPr>
            </w:pPr>
            <w:r w:rsidRPr="00015C5D">
              <w:rPr>
                <w:rFonts w:ascii="Calibri" w:hAnsi="Calibri" w:cs="Calibri"/>
              </w:rPr>
              <w:t>Past tense</w:t>
            </w:r>
          </w:p>
          <w:p w14:paraId="2CD8384E" w14:textId="77777777" w:rsidR="0009576B" w:rsidRPr="00015C5D" w:rsidRDefault="0009576B" w:rsidP="0009576B">
            <w:pPr>
              <w:pStyle w:val="TableListBullets1"/>
              <w:rPr>
                <w:rFonts w:ascii="Calibri" w:hAnsi="Calibri" w:cs="Calibri"/>
              </w:rPr>
            </w:pPr>
            <w:r w:rsidRPr="00015C5D">
              <w:rPr>
                <w:rFonts w:ascii="Calibri" w:hAnsi="Calibri" w:cs="Calibri"/>
              </w:rPr>
              <w:t>Present tense</w:t>
            </w:r>
          </w:p>
          <w:p w14:paraId="7DF4D7D5" w14:textId="77777777" w:rsidR="0009576B" w:rsidRPr="00015C5D" w:rsidRDefault="0009576B" w:rsidP="0009576B">
            <w:pPr>
              <w:pStyle w:val="TableListBullets1"/>
              <w:rPr>
                <w:rFonts w:ascii="Calibri" w:hAnsi="Calibri" w:cs="Calibri"/>
              </w:rPr>
            </w:pPr>
            <w:r w:rsidRPr="00015C5D">
              <w:rPr>
                <w:rFonts w:ascii="Calibri" w:hAnsi="Calibri" w:cs="Calibri"/>
              </w:rPr>
              <w:t>Imperative</w:t>
            </w:r>
          </w:p>
        </w:tc>
        <w:tc>
          <w:tcPr>
            <w:tcW w:w="3087" w:type="dxa"/>
            <w:tcBorders>
              <w:top w:val="single" w:sz="4" w:space="0" w:color="auto"/>
              <w:left w:val="single" w:sz="4" w:space="0" w:color="auto"/>
              <w:bottom w:val="single" w:sz="4" w:space="0" w:color="auto"/>
              <w:right w:val="single" w:sz="4" w:space="0" w:color="auto"/>
            </w:tcBorders>
            <w:hideMark/>
          </w:tcPr>
          <w:p w14:paraId="3508FBDE" w14:textId="77777777" w:rsidR="0009576B" w:rsidRPr="00015C5D" w:rsidRDefault="0009576B" w:rsidP="0009576B">
            <w:pPr>
              <w:pStyle w:val="TableText"/>
              <w:rPr>
                <w:rFonts w:cs="Calibri"/>
                <w:szCs w:val="22"/>
                <w:lang w:bidi="ar-AE"/>
              </w:rPr>
            </w:pPr>
            <w:r w:rsidRPr="00015C5D">
              <w:rPr>
                <w:rFonts w:cs="Calibri"/>
                <w:szCs w:val="22"/>
                <w:rtl/>
                <w:lang w:bidi="ar-AE"/>
              </w:rPr>
              <w:t>كَتَبَ</w:t>
            </w:r>
          </w:p>
          <w:p w14:paraId="34B3464C" w14:textId="77777777" w:rsidR="0009576B" w:rsidRPr="00015C5D" w:rsidRDefault="0009576B" w:rsidP="0009576B">
            <w:pPr>
              <w:pStyle w:val="TableText"/>
              <w:rPr>
                <w:rFonts w:cs="Calibri"/>
                <w:szCs w:val="22"/>
                <w:rtl/>
                <w:lang w:bidi="ar-AE"/>
              </w:rPr>
            </w:pPr>
            <w:r w:rsidRPr="00015C5D">
              <w:rPr>
                <w:rFonts w:cs="Calibri"/>
                <w:szCs w:val="22"/>
                <w:rtl/>
                <w:lang w:bidi="ar-AE"/>
              </w:rPr>
              <w:t>يَكْتُبُ</w:t>
            </w:r>
          </w:p>
          <w:p w14:paraId="5C9C927F" w14:textId="77777777" w:rsidR="0009576B" w:rsidRPr="00015C5D" w:rsidRDefault="0009576B" w:rsidP="0009576B">
            <w:pPr>
              <w:pStyle w:val="TableText"/>
              <w:rPr>
                <w:rFonts w:cs="Calibri"/>
                <w:szCs w:val="22"/>
                <w:rtl/>
                <w:lang w:bidi="ar-AE"/>
              </w:rPr>
            </w:pPr>
            <w:r w:rsidRPr="00015C5D">
              <w:rPr>
                <w:rFonts w:cs="Calibri"/>
                <w:szCs w:val="22"/>
                <w:rtl/>
                <w:lang w:bidi="ar-AE"/>
              </w:rPr>
              <w:t>أُكْتُبْ</w:t>
            </w:r>
          </w:p>
        </w:tc>
      </w:tr>
      <w:tr w:rsidR="0009576B" w:rsidRPr="00015C5D" w14:paraId="3676FA92"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6FA05393" w14:textId="77777777" w:rsidR="0009576B" w:rsidRPr="00015C5D" w:rsidRDefault="0009576B" w:rsidP="0009576B">
            <w:pPr>
              <w:pStyle w:val="TableText"/>
              <w:rPr>
                <w:rFonts w:cs="Calibri"/>
                <w:szCs w:val="22"/>
                <w:rtl/>
              </w:rPr>
            </w:pPr>
            <w:r w:rsidRPr="00015C5D">
              <w:rPr>
                <w:rFonts w:cs="Calibri"/>
                <w:szCs w:val="22"/>
              </w:rPr>
              <w:t>Negation</w:t>
            </w:r>
          </w:p>
        </w:tc>
        <w:tc>
          <w:tcPr>
            <w:tcW w:w="3087" w:type="dxa"/>
            <w:tcBorders>
              <w:top w:val="single" w:sz="4" w:space="0" w:color="auto"/>
              <w:left w:val="single" w:sz="4" w:space="0" w:color="auto"/>
              <w:bottom w:val="single" w:sz="4" w:space="0" w:color="auto"/>
              <w:right w:val="single" w:sz="4" w:space="0" w:color="auto"/>
            </w:tcBorders>
            <w:hideMark/>
          </w:tcPr>
          <w:p w14:paraId="74B31952" w14:textId="77777777" w:rsidR="0009576B" w:rsidRPr="00015C5D" w:rsidRDefault="0009576B" w:rsidP="0009576B">
            <w:pPr>
              <w:pStyle w:val="TableListBullets1"/>
              <w:rPr>
                <w:rFonts w:ascii="Calibri" w:hAnsi="Calibri" w:cs="Calibri"/>
              </w:rPr>
            </w:pPr>
            <w:r w:rsidRPr="00015C5D">
              <w:rPr>
                <w:rFonts w:ascii="Calibri" w:hAnsi="Calibri" w:cs="Calibri"/>
              </w:rPr>
              <w:t xml:space="preserve">Using </w:t>
            </w:r>
            <w:r w:rsidRPr="00015C5D">
              <w:rPr>
                <w:rFonts w:ascii="Calibri" w:hAnsi="Calibri" w:cs="Calibri"/>
                <w:rtl/>
              </w:rPr>
              <w:t xml:space="preserve">ليس   لا   </w:t>
            </w:r>
          </w:p>
        </w:tc>
        <w:tc>
          <w:tcPr>
            <w:tcW w:w="3087" w:type="dxa"/>
            <w:tcBorders>
              <w:top w:val="single" w:sz="4" w:space="0" w:color="auto"/>
              <w:left w:val="single" w:sz="4" w:space="0" w:color="auto"/>
              <w:bottom w:val="single" w:sz="4" w:space="0" w:color="auto"/>
              <w:right w:val="single" w:sz="4" w:space="0" w:color="auto"/>
            </w:tcBorders>
            <w:hideMark/>
          </w:tcPr>
          <w:p w14:paraId="15DF66C9" w14:textId="77777777" w:rsidR="0009576B" w:rsidRPr="00015C5D" w:rsidRDefault="0009576B" w:rsidP="0009576B">
            <w:pPr>
              <w:pStyle w:val="TableText"/>
              <w:rPr>
                <w:rFonts w:cs="Calibri"/>
                <w:szCs w:val="22"/>
                <w:lang w:bidi="ar-AE"/>
              </w:rPr>
            </w:pPr>
            <w:r w:rsidRPr="00015C5D">
              <w:rPr>
                <w:rFonts w:cs="Calibri"/>
                <w:szCs w:val="22"/>
                <w:rtl/>
                <w:lang w:bidi="ar-AE"/>
              </w:rPr>
              <w:t>ليس معي نقود</w:t>
            </w:r>
          </w:p>
        </w:tc>
      </w:tr>
      <w:tr w:rsidR="0009576B" w:rsidRPr="00015C5D" w14:paraId="25B973CB"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0D778CCE" w14:textId="77777777" w:rsidR="0009576B" w:rsidRPr="00015C5D" w:rsidRDefault="0009576B" w:rsidP="0009576B">
            <w:pPr>
              <w:pStyle w:val="TableText"/>
              <w:rPr>
                <w:rFonts w:cs="Calibri"/>
                <w:szCs w:val="22"/>
                <w:rtl/>
              </w:rPr>
            </w:pPr>
            <w:r w:rsidRPr="00015C5D">
              <w:rPr>
                <w:rFonts w:cs="Calibri"/>
                <w:szCs w:val="22"/>
              </w:rPr>
              <w:t>Cardinal numbers</w:t>
            </w:r>
          </w:p>
        </w:tc>
        <w:tc>
          <w:tcPr>
            <w:tcW w:w="3087" w:type="dxa"/>
            <w:tcBorders>
              <w:top w:val="single" w:sz="4" w:space="0" w:color="auto"/>
              <w:left w:val="single" w:sz="4" w:space="0" w:color="auto"/>
              <w:bottom w:val="single" w:sz="4" w:space="0" w:color="auto"/>
              <w:right w:val="single" w:sz="4" w:space="0" w:color="auto"/>
            </w:tcBorders>
            <w:hideMark/>
          </w:tcPr>
          <w:p w14:paraId="3E61858A" w14:textId="77777777" w:rsidR="0009576B" w:rsidRPr="00015C5D" w:rsidRDefault="0009576B" w:rsidP="0009576B">
            <w:pPr>
              <w:pStyle w:val="TableListBullets1"/>
              <w:rPr>
                <w:rFonts w:ascii="Calibri" w:hAnsi="Calibri" w:cs="Calibri"/>
              </w:rPr>
            </w:pPr>
            <w:r w:rsidRPr="00015C5D">
              <w:rPr>
                <w:rFonts w:ascii="Calibri" w:hAnsi="Calibri" w:cs="Calibri"/>
              </w:rPr>
              <w:t>1 to 10</w:t>
            </w:r>
          </w:p>
        </w:tc>
        <w:tc>
          <w:tcPr>
            <w:tcW w:w="3087" w:type="dxa"/>
            <w:tcBorders>
              <w:top w:val="single" w:sz="4" w:space="0" w:color="auto"/>
              <w:left w:val="single" w:sz="4" w:space="0" w:color="auto"/>
              <w:bottom w:val="single" w:sz="4" w:space="0" w:color="auto"/>
              <w:right w:val="single" w:sz="4" w:space="0" w:color="auto"/>
            </w:tcBorders>
            <w:hideMark/>
          </w:tcPr>
          <w:p w14:paraId="3E4CDCA5" w14:textId="77777777" w:rsidR="0009576B" w:rsidRPr="00015C5D" w:rsidRDefault="0009576B" w:rsidP="0009576B">
            <w:pPr>
              <w:pStyle w:val="TableText"/>
              <w:rPr>
                <w:rFonts w:cs="Calibri"/>
                <w:szCs w:val="22"/>
                <w:lang w:bidi="ar-AE"/>
              </w:rPr>
            </w:pPr>
            <w:r w:rsidRPr="00015C5D">
              <w:rPr>
                <w:rFonts w:cs="Calibri"/>
                <w:szCs w:val="22"/>
                <w:rtl/>
                <w:lang w:bidi="ar-AE"/>
              </w:rPr>
              <w:t xml:space="preserve">1 2 3 4 5 6 7 8 9 10 </w:t>
            </w:r>
          </w:p>
        </w:tc>
      </w:tr>
      <w:tr w:rsidR="0009576B" w:rsidRPr="00015C5D" w14:paraId="07A87DF2"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569C0205" w14:textId="77777777" w:rsidR="0009576B" w:rsidRPr="00015C5D" w:rsidRDefault="0009576B" w:rsidP="0009576B">
            <w:pPr>
              <w:pStyle w:val="TableText"/>
              <w:rPr>
                <w:rFonts w:cs="Calibri"/>
                <w:szCs w:val="22"/>
                <w:rtl/>
              </w:rPr>
            </w:pPr>
            <w:r w:rsidRPr="00015C5D">
              <w:rPr>
                <w:rFonts w:cs="Calibri"/>
                <w:szCs w:val="22"/>
              </w:rPr>
              <w:t>The question particles</w:t>
            </w:r>
          </w:p>
        </w:tc>
        <w:tc>
          <w:tcPr>
            <w:tcW w:w="3087" w:type="dxa"/>
            <w:tcBorders>
              <w:top w:val="single" w:sz="4" w:space="0" w:color="auto"/>
              <w:left w:val="single" w:sz="4" w:space="0" w:color="auto"/>
              <w:bottom w:val="single" w:sz="4" w:space="0" w:color="auto"/>
              <w:right w:val="single" w:sz="4" w:space="0" w:color="auto"/>
            </w:tcBorders>
            <w:hideMark/>
          </w:tcPr>
          <w:p w14:paraId="3A065A66" w14:textId="77777777" w:rsidR="0009576B" w:rsidRPr="00015C5D" w:rsidRDefault="0009576B" w:rsidP="0009576B">
            <w:pPr>
              <w:pStyle w:val="TableListBullets1"/>
              <w:rPr>
                <w:rFonts w:ascii="Calibri" w:hAnsi="Calibri" w:cs="Calibri"/>
              </w:rPr>
            </w:pPr>
            <w:r w:rsidRPr="00015C5D">
              <w:rPr>
                <w:rFonts w:ascii="Calibri" w:hAnsi="Calibri" w:cs="Calibri"/>
              </w:rPr>
              <w:t xml:space="preserve">Using the particle: </w:t>
            </w:r>
            <w:r w:rsidRPr="00015C5D">
              <w:rPr>
                <w:rFonts w:ascii="Calibri" w:hAnsi="Calibri" w:cs="Calibri"/>
                <w:rtl/>
                <w:lang w:bidi="ar-AE"/>
              </w:rPr>
              <w:t>هل</w:t>
            </w:r>
          </w:p>
        </w:tc>
        <w:tc>
          <w:tcPr>
            <w:tcW w:w="3087" w:type="dxa"/>
            <w:tcBorders>
              <w:top w:val="single" w:sz="4" w:space="0" w:color="auto"/>
              <w:left w:val="single" w:sz="4" w:space="0" w:color="auto"/>
              <w:bottom w:val="single" w:sz="4" w:space="0" w:color="auto"/>
              <w:right w:val="single" w:sz="4" w:space="0" w:color="auto"/>
            </w:tcBorders>
            <w:hideMark/>
          </w:tcPr>
          <w:p w14:paraId="20C6DA11" w14:textId="77777777" w:rsidR="0009576B" w:rsidRPr="00015C5D" w:rsidRDefault="0009576B" w:rsidP="0009576B">
            <w:pPr>
              <w:pStyle w:val="TableText"/>
              <w:rPr>
                <w:rFonts w:cs="Calibri"/>
                <w:szCs w:val="22"/>
              </w:rPr>
            </w:pPr>
            <w:r w:rsidRPr="00015C5D">
              <w:rPr>
                <w:rFonts w:cs="Calibri"/>
                <w:szCs w:val="22"/>
                <w:rtl/>
              </w:rPr>
              <w:t>هل عندك سيارة ؟</w:t>
            </w:r>
          </w:p>
        </w:tc>
      </w:tr>
      <w:tr w:rsidR="0009576B" w:rsidRPr="00015C5D" w14:paraId="15FD418E"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65F45021" w14:textId="77777777" w:rsidR="0009576B" w:rsidRPr="00015C5D" w:rsidRDefault="0009576B" w:rsidP="0009576B">
            <w:pPr>
              <w:pStyle w:val="TableText"/>
              <w:rPr>
                <w:rFonts w:cs="Calibri"/>
                <w:szCs w:val="22"/>
              </w:rPr>
            </w:pPr>
            <w:r w:rsidRPr="00015C5D">
              <w:rPr>
                <w:rFonts w:cs="Calibri"/>
                <w:szCs w:val="22"/>
              </w:rPr>
              <w:t>Subject and Predicate</w:t>
            </w:r>
          </w:p>
        </w:tc>
        <w:tc>
          <w:tcPr>
            <w:tcW w:w="3087" w:type="dxa"/>
            <w:tcBorders>
              <w:top w:val="single" w:sz="4" w:space="0" w:color="auto"/>
              <w:left w:val="single" w:sz="4" w:space="0" w:color="auto"/>
              <w:bottom w:val="single" w:sz="4" w:space="0" w:color="auto"/>
              <w:right w:val="single" w:sz="4" w:space="0" w:color="auto"/>
            </w:tcBorders>
            <w:hideMark/>
          </w:tcPr>
          <w:p w14:paraId="68B2EA10" w14:textId="77777777" w:rsidR="0009576B" w:rsidRPr="00015C5D" w:rsidRDefault="0009576B" w:rsidP="0009576B">
            <w:pPr>
              <w:pStyle w:val="TableListBullets1"/>
              <w:rPr>
                <w:rFonts w:ascii="Calibri" w:hAnsi="Calibri" w:cs="Calibri"/>
              </w:rPr>
            </w:pPr>
            <w:r w:rsidRPr="00015C5D">
              <w:rPr>
                <w:rFonts w:ascii="Calibri" w:hAnsi="Calibri" w:cs="Calibri"/>
              </w:rPr>
              <w:t>Nominal sentences</w:t>
            </w:r>
          </w:p>
        </w:tc>
        <w:tc>
          <w:tcPr>
            <w:tcW w:w="3087" w:type="dxa"/>
            <w:tcBorders>
              <w:top w:val="single" w:sz="4" w:space="0" w:color="auto"/>
              <w:left w:val="single" w:sz="4" w:space="0" w:color="auto"/>
              <w:bottom w:val="single" w:sz="4" w:space="0" w:color="auto"/>
              <w:right w:val="single" w:sz="4" w:space="0" w:color="auto"/>
            </w:tcBorders>
            <w:hideMark/>
          </w:tcPr>
          <w:p w14:paraId="32CA4D1E" w14:textId="77777777" w:rsidR="0009576B" w:rsidRPr="00015C5D" w:rsidRDefault="0009576B" w:rsidP="0009576B">
            <w:pPr>
              <w:pStyle w:val="TableText"/>
              <w:rPr>
                <w:rFonts w:cs="Calibri"/>
                <w:szCs w:val="22"/>
                <w:lang w:bidi="ar-AE"/>
              </w:rPr>
            </w:pPr>
            <w:r w:rsidRPr="00015C5D">
              <w:rPr>
                <w:rFonts w:cs="Calibri"/>
                <w:szCs w:val="22"/>
                <w:rtl/>
                <w:lang w:bidi="ar-AE"/>
              </w:rPr>
              <w:t>الرجل طويل</w:t>
            </w:r>
          </w:p>
        </w:tc>
      </w:tr>
      <w:tr w:rsidR="0009576B" w:rsidRPr="00015C5D" w14:paraId="36715D4C"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2FC8AD45" w14:textId="77777777" w:rsidR="0009576B" w:rsidRPr="00015C5D" w:rsidRDefault="0009576B" w:rsidP="0009576B">
            <w:pPr>
              <w:pStyle w:val="TableText"/>
              <w:rPr>
                <w:rFonts w:cs="Calibri"/>
                <w:szCs w:val="22"/>
                <w:rtl/>
              </w:rPr>
            </w:pPr>
            <w:r w:rsidRPr="00015C5D">
              <w:rPr>
                <w:rFonts w:cs="Calibri"/>
                <w:szCs w:val="22"/>
              </w:rPr>
              <w:t>Ordinal numbers</w:t>
            </w:r>
          </w:p>
        </w:tc>
        <w:tc>
          <w:tcPr>
            <w:tcW w:w="3087" w:type="dxa"/>
            <w:tcBorders>
              <w:top w:val="single" w:sz="4" w:space="0" w:color="auto"/>
              <w:left w:val="single" w:sz="4" w:space="0" w:color="auto"/>
              <w:bottom w:val="single" w:sz="4" w:space="0" w:color="auto"/>
              <w:right w:val="single" w:sz="4" w:space="0" w:color="auto"/>
            </w:tcBorders>
            <w:hideMark/>
          </w:tcPr>
          <w:p w14:paraId="40ABEAE3" w14:textId="77777777" w:rsidR="0009576B" w:rsidRPr="00015C5D" w:rsidRDefault="0009576B" w:rsidP="0009576B">
            <w:pPr>
              <w:pStyle w:val="TableListBullets1"/>
              <w:rPr>
                <w:rFonts w:ascii="Calibri" w:hAnsi="Calibri" w:cs="Calibri"/>
              </w:rPr>
            </w:pPr>
            <w:r w:rsidRPr="00015C5D">
              <w:rPr>
                <w:rFonts w:ascii="Calibri" w:hAnsi="Calibri" w:cs="Calibri"/>
              </w:rPr>
              <w:t>The First, the Second, the Third, the Fourth, the Fifth</w:t>
            </w:r>
          </w:p>
        </w:tc>
        <w:tc>
          <w:tcPr>
            <w:tcW w:w="3087" w:type="dxa"/>
            <w:tcBorders>
              <w:top w:val="single" w:sz="4" w:space="0" w:color="auto"/>
              <w:left w:val="single" w:sz="4" w:space="0" w:color="auto"/>
              <w:bottom w:val="single" w:sz="4" w:space="0" w:color="auto"/>
              <w:right w:val="single" w:sz="4" w:space="0" w:color="auto"/>
            </w:tcBorders>
            <w:hideMark/>
          </w:tcPr>
          <w:p w14:paraId="1E5ED07F" w14:textId="77777777" w:rsidR="0009576B" w:rsidRPr="00015C5D" w:rsidRDefault="0009576B" w:rsidP="0009576B">
            <w:pPr>
              <w:pStyle w:val="TableText"/>
              <w:rPr>
                <w:rFonts w:cs="Calibri"/>
                <w:szCs w:val="22"/>
                <w:lang w:bidi="ar-AE"/>
              </w:rPr>
            </w:pPr>
            <w:r w:rsidRPr="00015C5D">
              <w:rPr>
                <w:rFonts w:cs="Calibri"/>
                <w:szCs w:val="22"/>
                <w:rtl/>
                <w:lang w:bidi="ar-AE"/>
              </w:rPr>
              <w:t>الأول ، الثاني</w:t>
            </w:r>
          </w:p>
        </w:tc>
      </w:tr>
      <w:tr w:rsidR="0009576B" w:rsidRPr="00015C5D" w14:paraId="3EA5BFF5"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3614F930" w14:textId="77777777" w:rsidR="0009576B" w:rsidRPr="00015C5D" w:rsidRDefault="0009576B" w:rsidP="0009576B">
            <w:pPr>
              <w:pStyle w:val="TableText"/>
              <w:rPr>
                <w:rFonts w:cs="Calibri"/>
                <w:szCs w:val="22"/>
                <w:rtl/>
              </w:rPr>
            </w:pPr>
            <w:r w:rsidRPr="00015C5D">
              <w:rPr>
                <w:rFonts w:cs="Calibri"/>
                <w:szCs w:val="22"/>
              </w:rPr>
              <w:t>Possessive (</w:t>
            </w:r>
            <w:proofErr w:type="spellStart"/>
            <w:r w:rsidRPr="00015C5D">
              <w:rPr>
                <w:rFonts w:cs="Calibri"/>
                <w:szCs w:val="22"/>
              </w:rPr>
              <w:t>Idafa</w:t>
            </w:r>
            <w:proofErr w:type="spellEnd"/>
            <w:r w:rsidRPr="00015C5D">
              <w:rPr>
                <w:rFonts w:cs="Calibri"/>
                <w:szCs w:val="22"/>
              </w:rPr>
              <w:t>) structure</w:t>
            </w:r>
          </w:p>
        </w:tc>
        <w:tc>
          <w:tcPr>
            <w:tcW w:w="3087" w:type="dxa"/>
            <w:tcBorders>
              <w:top w:val="single" w:sz="4" w:space="0" w:color="auto"/>
              <w:left w:val="single" w:sz="4" w:space="0" w:color="auto"/>
              <w:bottom w:val="single" w:sz="4" w:space="0" w:color="auto"/>
              <w:right w:val="single" w:sz="4" w:space="0" w:color="auto"/>
            </w:tcBorders>
            <w:hideMark/>
          </w:tcPr>
          <w:p w14:paraId="5DA87257" w14:textId="77777777" w:rsidR="0009576B" w:rsidRPr="00015C5D" w:rsidRDefault="0009576B" w:rsidP="0009576B">
            <w:pPr>
              <w:pStyle w:val="TableListBullets1"/>
              <w:rPr>
                <w:rFonts w:ascii="Calibri" w:hAnsi="Calibri" w:cs="Calibri"/>
              </w:rPr>
            </w:pPr>
            <w:r w:rsidRPr="00015C5D">
              <w:rPr>
                <w:rFonts w:ascii="Calibri" w:hAnsi="Calibri" w:cs="Calibri"/>
              </w:rPr>
              <w:t>Possessive sentence</w:t>
            </w:r>
          </w:p>
        </w:tc>
        <w:tc>
          <w:tcPr>
            <w:tcW w:w="3087" w:type="dxa"/>
            <w:tcBorders>
              <w:top w:val="single" w:sz="4" w:space="0" w:color="auto"/>
              <w:left w:val="single" w:sz="4" w:space="0" w:color="auto"/>
              <w:bottom w:val="single" w:sz="4" w:space="0" w:color="auto"/>
              <w:right w:val="single" w:sz="4" w:space="0" w:color="auto"/>
            </w:tcBorders>
            <w:hideMark/>
          </w:tcPr>
          <w:p w14:paraId="22374D86" w14:textId="77777777" w:rsidR="0009576B" w:rsidRPr="00015C5D" w:rsidRDefault="0009576B" w:rsidP="0009576B">
            <w:pPr>
              <w:pStyle w:val="TableText"/>
              <w:rPr>
                <w:rFonts w:cs="Calibri"/>
                <w:szCs w:val="22"/>
                <w:lang w:bidi="ar-AE"/>
              </w:rPr>
            </w:pPr>
            <w:r w:rsidRPr="00015C5D">
              <w:rPr>
                <w:rFonts w:cs="Calibri"/>
                <w:szCs w:val="22"/>
                <w:rtl/>
                <w:lang w:bidi="ar-AE"/>
              </w:rPr>
              <w:t>باب البيت</w:t>
            </w:r>
          </w:p>
        </w:tc>
      </w:tr>
      <w:tr w:rsidR="0009576B" w:rsidRPr="00015C5D" w14:paraId="05538253" w14:textId="77777777" w:rsidTr="0009576B">
        <w:tc>
          <w:tcPr>
            <w:tcW w:w="2898" w:type="dxa"/>
            <w:tcBorders>
              <w:top w:val="single" w:sz="4" w:space="0" w:color="auto"/>
              <w:left w:val="single" w:sz="4" w:space="0" w:color="auto"/>
              <w:bottom w:val="single" w:sz="4" w:space="0" w:color="auto"/>
              <w:right w:val="single" w:sz="4" w:space="0" w:color="auto"/>
            </w:tcBorders>
            <w:hideMark/>
          </w:tcPr>
          <w:p w14:paraId="77C1EF45" w14:textId="77777777" w:rsidR="0009576B" w:rsidRPr="00015C5D" w:rsidRDefault="0009576B" w:rsidP="0009576B">
            <w:pPr>
              <w:pStyle w:val="TableText"/>
              <w:rPr>
                <w:rFonts w:cs="Calibri"/>
                <w:szCs w:val="22"/>
                <w:rtl/>
              </w:rPr>
            </w:pPr>
            <w:r w:rsidRPr="00015C5D">
              <w:rPr>
                <w:rFonts w:cs="Calibri"/>
                <w:szCs w:val="22"/>
              </w:rPr>
              <w:t>Telling Time</w:t>
            </w:r>
          </w:p>
        </w:tc>
        <w:tc>
          <w:tcPr>
            <w:tcW w:w="3087" w:type="dxa"/>
            <w:tcBorders>
              <w:top w:val="single" w:sz="4" w:space="0" w:color="auto"/>
              <w:left w:val="single" w:sz="4" w:space="0" w:color="auto"/>
              <w:bottom w:val="single" w:sz="4" w:space="0" w:color="auto"/>
              <w:right w:val="single" w:sz="4" w:space="0" w:color="auto"/>
            </w:tcBorders>
            <w:hideMark/>
          </w:tcPr>
          <w:p w14:paraId="66051F07" w14:textId="77777777" w:rsidR="0009576B" w:rsidRPr="00015C5D" w:rsidRDefault="0009576B" w:rsidP="0009576B">
            <w:pPr>
              <w:pStyle w:val="TableListBullets1"/>
              <w:rPr>
                <w:rFonts w:ascii="Calibri" w:hAnsi="Calibri" w:cs="Calibri"/>
              </w:rPr>
            </w:pPr>
            <w:r w:rsidRPr="00015C5D">
              <w:rPr>
                <w:rFonts w:ascii="Calibri" w:hAnsi="Calibri" w:cs="Calibri"/>
              </w:rPr>
              <w:t>Formally and informally</w:t>
            </w:r>
          </w:p>
        </w:tc>
        <w:tc>
          <w:tcPr>
            <w:tcW w:w="3087" w:type="dxa"/>
            <w:tcBorders>
              <w:top w:val="single" w:sz="4" w:space="0" w:color="auto"/>
              <w:left w:val="single" w:sz="4" w:space="0" w:color="auto"/>
              <w:bottom w:val="single" w:sz="4" w:space="0" w:color="auto"/>
              <w:right w:val="single" w:sz="4" w:space="0" w:color="auto"/>
            </w:tcBorders>
            <w:hideMark/>
          </w:tcPr>
          <w:p w14:paraId="6D843E36" w14:textId="77777777" w:rsidR="0009576B" w:rsidRPr="00015C5D" w:rsidRDefault="0009576B" w:rsidP="0009576B">
            <w:pPr>
              <w:pStyle w:val="TableText"/>
              <w:rPr>
                <w:rFonts w:cs="Calibri"/>
                <w:szCs w:val="22"/>
                <w:lang w:bidi="ar-AE"/>
              </w:rPr>
            </w:pPr>
            <w:r w:rsidRPr="00015C5D">
              <w:rPr>
                <w:rFonts w:cs="Calibri"/>
                <w:szCs w:val="22"/>
                <w:rtl/>
                <w:lang w:bidi="ar-AE"/>
              </w:rPr>
              <w:t>الساعة الواحدة</w:t>
            </w:r>
          </w:p>
        </w:tc>
      </w:tr>
    </w:tbl>
    <w:p w14:paraId="6FBB626C" w14:textId="77777777" w:rsidR="0009576B" w:rsidRPr="0009576B" w:rsidRDefault="0009576B" w:rsidP="0009576B"/>
    <w:p w14:paraId="02BBB2E3" w14:textId="77777777" w:rsidR="002E0CB5" w:rsidRPr="0009576B" w:rsidRDefault="002E0CB5" w:rsidP="0009576B"/>
    <w:p w14:paraId="75CA666F" w14:textId="77777777" w:rsidR="00DF4DBA" w:rsidRPr="0009576B" w:rsidRDefault="00DF4DBA" w:rsidP="0009576B">
      <w:r w:rsidRPr="0009576B">
        <w:br w:type="page"/>
      </w:r>
    </w:p>
    <w:p w14:paraId="70C8A476" w14:textId="77777777" w:rsidR="00DF4DBA" w:rsidRPr="00DF4DBA" w:rsidRDefault="00473F28" w:rsidP="0088637F">
      <w:pPr>
        <w:pStyle w:val="Heading114pt0"/>
      </w:pPr>
      <w:bookmarkStart w:id="135" w:name="_Toc86325631"/>
      <w:r w:rsidRPr="00DF4DBA">
        <w:lastRenderedPageBreak/>
        <w:t xml:space="preserve">Beginning </w:t>
      </w:r>
      <w:r w:rsidR="00DF4DBA" w:rsidRPr="00DF4DBA">
        <w:t>Chinese</w:t>
      </w:r>
      <w:bookmarkEnd w:id="135"/>
    </w:p>
    <w:p w14:paraId="34889CFA" w14:textId="77777777" w:rsidR="00C6249B" w:rsidRPr="00B907E0" w:rsidRDefault="00C6249B" w:rsidP="00B8049D">
      <w:pPr>
        <w:pStyle w:val="Heading3"/>
        <w:rPr>
          <w:b w:val="0"/>
          <w:sz w:val="22"/>
          <w:szCs w:val="22"/>
        </w:rPr>
      </w:pPr>
    </w:p>
    <w:p w14:paraId="4B814C52" w14:textId="43DA9B67" w:rsidR="00B8049D" w:rsidRDefault="00B8049D" w:rsidP="00B8049D">
      <w:pPr>
        <w:pStyle w:val="Heading3"/>
      </w:pPr>
      <w:r>
        <w:t>Essential Understandings</w:t>
      </w:r>
    </w:p>
    <w:p w14:paraId="3A59BF54" w14:textId="1A25E66B" w:rsidR="00B8049D" w:rsidRPr="00E02292" w:rsidRDefault="009D03F3" w:rsidP="009F3831">
      <w:pPr>
        <w:pStyle w:val="ListParagraph"/>
        <w:numPr>
          <w:ilvl w:val="0"/>
          <w:numId w:val="45"/>
        </w:numPr>
      </w:pPr>
      <w:r w:rsidRPr="00E02292">
        <w:t>How</w:t>
      </w:r>
      <w:r w:rsidR="00B8049D" w:rsidRPr="00E02292">
        <w:t xml:space="preserve"> do tones </w:t>
      </w:r>
      <w:r w:rsidRPr="00E02292">
        <w:t xml:space="preserve">influence </w:t>
      </w:r>
      <w:r w:rsidR="00B8049D" w:rsidRPr="00E02292">
        <w:t>mean</w:t>
      </w:r>
      <w:r w:rsidRPr="00E02292">
        <w:t>ing and</w:t>
      </w:r>
      <w:r w:rsidR="00B8049D" w:rsidRPr="00E02292">
        <w:t xml:space="preserve"> phonetic </w:t>
      </w:r>
      <w:r w:rsidRPr="00E02292">
        <w:t>expression in Chinese</w:t>
      </w:r>
      <w:r w:rsidR="00B8049D" w:rsidRPr="00E02292">
        <w:t>?</w:t>
      </w:r>
    </w:p>
    <w:p w14:paraId="200DD5AE" w14:textId="06BC370D" w:rsidR="00B8049D" w:rsidRPr="00E02292" w:rsidRDefault="00B8049D" w:rsidP="009F3831">
      <w:pPr>
        <w:pStyle w:val="ListParagraph"/>
        <w:numPr>
          <w:ilvl w:val="0"/>
          <w:numId w:val="45"/>
        </w:numPr>
      </w:pPr>
      <w:r w:rsidRPr="00E02292">
        <w:t xml:space="preserve">What is the significance of sides and radicals </w:t>
      </w:r>
      <w:r w:rsidR="009D03F3" w:rsidRPr="00E02292">
        <w:t>in</w:t>
      </w:r>
      <w:r w:rsidRPr="00E02292">
        <w:t xml:space="preserve"> Chinese characters?</w:t>
      </w:r>
    </w:p>
    <w:p w14:paraId="4DCB37B9" w14:textId="2E3A6319" w:rsidR="00B8049D" w:rsidRPr="00E02292" w:rsidRDefault="00B8049D" w:rsidP="009F3831">
      <w:pPr>
        <w:pStyle w:val="ListParagraph"/>
        <w:numPr>
          <w:ilvl w:val="0"/>
          <w:numId w:val="45"/>
        </w:numPr>
      </w:pPr>
      <w:r w:rsidRPr="00E02292">
        <w:t xml:space="preserve">Why is </w:t>
      </w:r>
      <w:r w:rsidR="009D03F3" w:rsidRPr="00E02292">
        <w:t xml:space="preserve">stroke </w:t>
      </w:r>
      <w:r w:rsidRPr="00E02292">
        <w:t xml:space="preserve">order so important in writing Chinese </w:t>
      </w:r>
      <w:r w:rsidR="009D03F3" w:rsidRPr="00E02292">
        <w:t>characters</w:t>
      </w:r>
      <w:r w:rsidRPr="00E02292">
        <w:t>?</w:t>
      </w:r>
    </w:p>
    <w:p w14:paraId="082580F0" w14:textId="707E105D" w:rsidR="00B8049D" w:rsidRPr="00E02292" w:rsidRDefault="00B8049D" w:rsidP="009F3831">
      <w:pPr>
        <w:pStyle w:val="ListParagraph"/>
        <w:numPr>
          <w:ilvl w:val="0"/>
          <w:numId w:val="45"/>
        </w:numPr>
      </w:pPr>
      <w:r w:rsidRPr="00E02292">
        <w:t xml:space="preserve">How does the Chinese language reflect the country’s unique </w:t>
      </w:r>
      <w:r w:rsidR="009D03F3" w:rsidRPr="00E02292">
        <w:t>identity</w:t>
      </w:r>
      <w:r w:rsidRPr="00E02292">
        <w:t>?</w:t>
      </w:r>
    </w:p>
    <w:p w14:paraId="10FA2A35" w14:textId="77777777" w:rsidR="009D03F3" w:rsidRPr="00E02292" w:rsidRDefault="00B8049D" w:rsidP="009F3831">
      <w:pPr>
        <w:pStyle w:val="ListParagraph"/>
        <w:numPr>
          <w:ilvl w:val="0"/>
          <w:numId w:val="45"/>
        </w:numPr>
      </w:pPr>
      <w:r w:rsidRPr="00E02292">
        <w:t>How are ideas and opinions given and justified in Chinese?</w:t>
      </w:r>
    </w:p>
    <w:p w14:paraId="2DA3337A" w14:textId="7CD5D01F" w:rsidR="009D03F3" w:rsidRPr="00E02292" w:rsidRDefault="00BC5537" w:rsidP="009F3831">
      <w:pPr>
        <w:pStyle w:val="ListParagraph"/>
        <w:numPr>
          <w:ilvl w:val="0"/>
          <w:numId w:val="45"/>
        </w:numPr>
      </w:pPr>
      <w:r w:rsidRPr="00E02292">
        <w:t>How ha</w:t>
      </w:r>
      <w:r w:rsidR="00832C86" w:rsidRPr="00E02292">
        <w:t>ve</w:t>
      </w:r>
      <w:r w:rsidRPr="00E02292">
        <w:t xml:space="preserve"> Chinese language and culture influenced other countries?</w:t>
      </w:r>
    </w:p>
    <w:p w14:paraId="389B8E5A" w14:textId="77777777" w:rsidR="00B8049D" w:rsidRPr="00E02292" w:rsidRDefault="00B8049D" w:rsidP="009F3831">
      <w:pPr>
        <w:pStyle w:val="ListParagraph"/>
        <w:numPr>
          <w:ilvl w:val="0"/>
          <w:numId w:val="45"/>
        </w:numPr>
      </w:pPr>
      <w:r w:rsidRPr="00E02292">
        <w:t>What are the implications of Chinese zodiac signs in understanding personality?</w:t>
      </w:r>
    </w:p>
    <w:p w14:paraId="42B0E0EC" w14:textId="77777777" w:rsidR="00B8049D" w:rsidRPr="00E02292" w:rsidRDefault="00B8049D" w:rsidP="009F3831">
      <w:pPr>
        <w:pStyle w:val="ListParagraph"/>
        <w:numPr>
          <w:ilvl w:val="0"/>
          <w:numId w:val="45"/>
        </w:numPr>
      </w:pPr>
      <w:r w:rsidRPr="00E02292">
        <w:t>What are the different ways of expressing politeness in the Chinese culture?</w:t>
      </w:r>
    </w:p>
    <w:p w14:paraId="16B1897D" w14:textId="1E9155AD" w:rsidR="00B8049D" w:rsidRPr="00E02292" w:rsidRDefault="00B8049D" w:rsidP="009F3831">
      <w:pPr>
        <w:pStyle w:val="ListParagraph"/>
        <w:numPr>
          <w:ilvl w:val="0"/>
          <w:numId w:val="45"/>
        </w:numPr>
      </w:pPr>
      <w:r w:rsidRPr="00E02292">
        <w:t>How do Chinese</w:t>
      </w:r>
      <w:r w:rsidR="00CA3CA9" w:rsidRPr="00E02292">
        <w:t>-speaking</w:t>
      </w:r>
      <w:r w:rsidRPr="00E02292">
        <w:t xml:space="preserve"> people choose appropriate question</w:t>
      </w:r>
      <w:r w:rsidR="009D03F3" w:rsidRPr="00E02292">
        <w:t>ing,</w:t>
      </w:r>
      <w:r w:rsidRPr="00E02292">
        <w:t xml:space="preserve"> such as asking about age?</w:t>
      </w:r>
    </w:p>
    <w:p w14:paraId="33F44C63" w14:textId="10681A56" w:rsidR="00B8049D" w:rsidRPr="00E02292" w:rsidRDefault="00B8049D" w:rsidP="009F3831">
      <w:pPr>
        <w:pStyle w:val="ListParagraph"/>
        <w:numPr>
          <w:ilvl w:val="0"/>
          <w:numId w:val="45"/>
        </w:numPr>
      </w:pPr>
      <w:r w:rsidRPr="00E02292">
        <w:t xml:space="preserve">What is the </w:t>
      </w:r>
      <w:r w:rsidR="009D03F3" w:rsidRPr="00E02292">
        <w:t xml:space="preserve">role of food in </w:t>
      </w:r>
      <w:r w:rsidRPr="00E02292">
        <w:t>cultural festivals?</w:t>
      </w:r>
    </w:p>
    <w:p w14:paraId="3E2352D9" w14:textId="77777777" w:rsidR="00B8049D" w:rsidRPr="00E02292" w:rsidRDefault="00B8049D" w:rsidP="009F3831">
      <w:pPr>
        <w:pStyle w:val="ListParagraph"/>
        <w:numPr>
          <w:ilvl w:val="0"/>
          <w:numId w:val="45"/>
        </w:numPr>
      </w:pPr>
      <w:r w:rsidRPr="00E02292">
        <w:t>How is etiquette expressed in Chinese, such as giving and accepting presents?</w:t>
      </w:r>
    </w:p>
    <w:p w14:paraId="6C2E2359" w14:textId="38940E8A" w:rsidR="00B8049D" w:rsidRPr="00E02292" w:rsidRDefault="00B8049D" w:rsidP="009F3831">
      <w:pPr>
        <w:pStyle w:val="ListParagraph"/>
        <w:numPr>
          <w:ilvl w:val="0"/>
          <w:numId w:val="45"/>
        </w:numPr>
      </w:pPr>
      <w:r w:rsidRPr="00E02292">
        <w:t>In what ways have other languages and migration influenced Chinese language and Chinese</w:t>
      </w:r>
      <w:r w:rsidR="00CA3CA9" w:rsidRPr="00E02292">
        <w:t>-speaking</w:t>
      </w:r>
      <w:r w:rsidRPr="00E02292">
        <w:t xml:space="preserve"> communities?</w:t>
      </w:r>
    </w:p>
    <w:p w14:paraId="410F0957" w14:textId="4C4489FB" w:rsidR="00B8049D" w:rsidRDefault="00B8049D" w:rsidP="009F3831">
      <w:pPr>
        <w:pStyle w:val="ListParagraph"/>
        <w:numPr>
          <w:ilvl w:val="0"/>
          <w:numId w:val="45"/>
        </w:numPr>
      </w:pPr>
      <w:r w:rsidRPr="00E02292">
        <w:t xml:space="preserve">How </w:t>
      </w:r>
      <w:r w:rsidR="009D03F3" w:rsidRPr="00E02292">
        <w:t xml:space="preserve">are </w:t>
      </w:r>
      <w:r w:rsidRPr="00E02292">
        <w:t xml:space="preserve">tones and intonation </w:t>
      </w:r>
      <w:r w:rsidR="009D03F3" w:rsidRPr="00E02292">
        <w:t xml:space="preserve">used </w:t>
      </w:r>
      <w:r w:rsidRPr="00E02292">
        <w:t>in Chinese</w:t>
      </w:r>
      <w:r w:rsidR="009D03F3" w:rsidRPr="00E02292">
        <w:t xml:space="preserve"> poetry</w:t>
      </w:r>
      <w:r w:rsidRPr="00E02292">
        <w:t>?</w:t>
      </w:r>
    </w:p>
    <w:p w14:paraId="7C6E45D6" w14:textId="77777777" w:rsidR="00D11C2C" w:rsidRPr="00E02292" w:rsidRDefault="00D11C2C" w:rsidP="00D11C2C">
      <w:pPr>
        <w:ind w:left="360"/>
      </w:pPr>
    </w:p>
    <w:p w14:paraId="42EBF468" w14:textId="01CBA2D7" w:rsidR="00F35E9A" w:rsidRDefault="00F35E9A" w:rsidP="0088637F">
      <w:pPr>
        <w:pStyle w:val="Heading3"/>
        <w:rPr>
          <w:lang w:eastAsia="ja-JP"/>
        </w:rPr>
      </w:pPr>
      <w:r w:rsidRPr="00F35E9A">
        <w:t>Beginning Chinese</w:t>
      </w:r>
      <w:r>
        <w:t xml:space="preserve"> Grammar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5540"/>
      </w:tblGrid>
      <w:tr w:rsidR="00B8049D" w:rsidRPr="00C3677F" w14:paraId="29D36DD4" w14:textId="77777777" w:rsidTr="00BC5537">
        <w:trPr>
          <w:tblHeader/>
          <w:jc w:val="center"/>
        </w:trPr>
        <w:tc>
          <w:tcPr>
            <w:tcW w:w="3532" w:type="dxa"/>
            <w:tcBorders>
              <w:top w:val="single" w:sz="4" w:space="0" w:color="auto"/>
              <w:left w:val="single" w:sz="4" w:space="0" w:color="auto"/>
              <w:bottom w:val="single" w:sz="4" w:space="0" w:color="auto"/>
              <w:right w:val="single" w:sz="4" w:space="0" w:color="auto"/>
            </w:tcBorders>
            <w:hideMark/>
          </w:tcPr>
          <w:p w14:paraId="2E77086F" w14:textId="77777777" w:rsidR="00B8049D" w:rsidRPr="00C3677F" w:rsidRDefault="00B8049D" w:rsidP="00BC5537">
            <w:pPr>
              <w:pStyle w:val="Tabletextbold"/>
            </w:pPr>
            <w:r w:rsidRPr="00C3677F">
              <w:t>Functions</w:t>
            </w:r>
          </w:p>
        </w:tc>
        <w:tc>
          <w:tcPr>
            <w:tcW w:w="5540" w:type="dxa"/>
            <w:tcBorders>
              <w:top w:val="single" w:sz="4" w:space="0" w:color="auto"/>
              <w:left w:val="single" w:sz="4" w:space="0" w:color="auto"/>
              <w:bottom w:val="single" w:sz="4" w:space="0" w:color="auto"/>
              <w:right w:val="single" w:sz="4" w:space="0" w:color="auto"/>
            </w:tcBorders>
            <w:hideMark/>
          </w:tcPr>
          <w:p w14:paraId="278B65F7" w14:textId="77777777" w:rsidR="00B8049D" w:rsidRPr="00C3677F" w:rsidRDefault="00B8049D" w:rsidP="00BC5537">
            <w:pPr>
              <w:pStyle w:val="Tabletextbold"/>
            </w:pPr>
            <w:r w:rsidRPr="00C3677F">
              <w:t>Structures</w:t>
            </w:r>
          </w:p>
        </w:tc>
      </w:tr>
      <w:tr w:rsidR="00B8049D" w:rsidRPr="00C3677F" w14:paraId="57EC8549" w14:textId="77777777" w:rsidTr="00BC5537">
        <w:trPr>
          <w:jc w:val="center"/>
        </w:trPr>
        <w:tc>
          <w:tcPr>
            <w:tcW w:w="9072" w:type="dxa"/>
            <w:gridSpan w:val="2"/>
            <w:tcBorders>
              <w:top w:val="single" w:sz="4" w:space="0" w:color="auto"/>
              <w:left w:val="single" w:sz="4" w:space="0" w:color="auto"/>
              <w:bottom w:val="single" w:sz="4" w:space="0" w:color="auto"/>
              <w:right w:val="single" w:sz="4" w:space="0" w:color="auto"/>
            </w:tcBorders>
          </w:tcPr>
          <w:p w14:paraId="2F29213A" w14:textId="77777777" w:rsidR="00B8049D" w:rsidRPr="00C3677F" w:rsidRDefault="00B8049D" w:rsidP="00BC5537">
            <w:pPr>
              <w:pStyle w:val="Tabletextbold"/>
            </w:pPr>
            <w:r w:rsidRPr="00C3677F">
              <w:t>Parts of Speech</w:t>
            </w:r>
          </w:p>
        </w:tc>
      </w:tr>
      <w:tr w:rsidR="00B8049D" w14:paraId="10A67616" w14:textId="77777777" w:rsidTr="00BC5537">
        <w:trPr>
          <w:trHeight w:val="1550"/>
          <w:jc w:val="center"/>
        </w:trPr>
        <w:tc>
          <w:tcPr>
            <w:tcW w:w="3532" w:type="dxa"/>
            <w:tcBorders>
              <w:top w:val="single" w:sz="4" w:space="0" w:color="auto"/>
              <w:left w:val="single" w:sz="4" w:space="0" w:color="auto"/>
              <w:bottom w:val="single" w:sz="4" w:space="0" w:color="auto"/>
              <w:right w:val="single" w:sz="4" w:space="0" w:color="auto"/>
            </w:tcBorders>
            <w:hideMark/>
          </w:tcPr>
          <w:p w14:paraId="27C22BD8" w14:textId="77777777" w:rsidR="00B8049D" w:rsidRDefault="00B8049D" w:rsidP="00BC5537">
            <w:pPr>
              <w:pStyle w:val="TabletextBold0"/>
            </w:pPr>
            <w:r>
              <w:t>Nouns</w:t>
            </w:r>
          </w:p>
          <w:p w14:paraId="5F18CDA4" w14:textId="77777777" w:rsidR="00B8049D" w:rsidRPr="00223BBF" w:rsidRDefault="00B8049D" w:rsidP="00BC5537">
            <w:pPr>
              <w:pStyle w:val="TableText"/>
            </w:pPr>
            <w:r w:rsidRPr="00223BBF">
              <w:t>common</w:t>
            </w:r>
          </w:p>
          <w:p w14:paraId="5595F40E" w14:textId="77777777" w:rsidR="00B8049D" w:rsidRDefault="00B8049D" w:rsidP="00BC5537">
            <w:pPr>
              <w:pStyle w:val="TableText"/>
            </w:pPr>
            <w:r w:rsidRPr="00223BBF">
              <w:t>proper</w:t>
            </w:r>
          </w:p>
        </w:tc>
        <w:tc>
          <w:tcPr>
            <w:tcW w:w="5540" w:type="dxa"/>
            <w:tcBorders>
              <w:top w:val="single" w:sz="4" w:space="0" w:color="auto"/>
              <w:left w:val="single" w:sz="4" w:space="0" w:color="auto"/>
              <w:bottom w:val="single" w:sz="4" w:space="0" w:color="auto"/>
              <w:right w:val="single" w:sz="4" w:space="0" w:color="auto"/>
            </w:tcBorders>
            <w:hideMark/>
          </w:tcPr>
          <w:p w14:paraId="74C09101" w14:textId="77777777" w:rsidR="00B8049D" w:rsidRDefault="00B8049D" w:rsidP="00BC5537">
            <w:pPr>
              <w:pStyle w:val="TableText"/>
              <w:spacing w:line="256" w:lineRule="auto"/>
              <w:ind w:left="0"/>
              <w:rPr>
                <w:rFonts w:ascii="Microsoft YaHei" w:eastAsia="Microsoft YaHei" w:hAnsi="Microsoft YaHei" w:cs="Microsoft YaHei"/>
                <w:sz w:val="20"/>
                <w:lang w:eastAsia="zh-CN"/>
              </w:rPr>
            </w:pPr>
          </w:p>
          <w:p w14:paraId="1A87BDFD" w14:textId="77777777" w:rsidR="00B8049D" w:rsidRDefault="00B8049D" w:rsidP="00BC5537">
            <w:pPr>
              <w:pStyle w:val="TableText"/>
              <w:spacing w:line="256" w:lineRule="auto"/>
              <w:ind w:left="0"/>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 xml:space="preserve">  人,书,老师</w:t>
            </w:r>
          </w:p>
          <w:p w14:paraId="649058AB" w14:textId="77777777" w:rsidR="00B8049D" w:rsidRDefault="00B8049D" w:rsidP="00BC5537">
            <w:pPr>
              <w:pStyle w:val="TableText"/>
              <w:spacing w:line="256" w:lineRule="auto"/>
              <w:ind w:left="0"/>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 xml:space="preserve">  堪培拉中学</w:t>
            </w:r>
          </w:p>
        </w:tc>
      </w:tr>
      <w:tr w:rsidR="00B8049D" w14:paraId="7B58F7F0" w14:textId="77777777" w:rsidTr="00BC5537">
        <w:trPr>
          <w:trHeight w:val="802"/>
          <w:jc w:val="center"/>
        </w:trPr>
        <w:tc>
          <w:tcPr>
            <w:tcW w:w="3532" w:type="dxa"/>
            <w:tcBorders>
              <w:top w:val="single" w:sz="4" w:space="0" w:color="auto"/>
              <w:left w:val="single" w:sz="4" w:space="0" w:color="auto"/>
              <w:bottom w:val="single" w:sz="4" w:space="0" w:color="auto"/>
              <w:right w:val="single" w:sz="4" w:space="0" w:color="auto"/>
            </w:tcBorders>
          </w:tcPr>
          <w:p w14:paraId="5D0CD4ED" w14:textId="77777777" w:rsidR="00B8049D" w:rsidRDefault="00B8049D" w:rsidP="00BC5537">
            <w:pPr>
              <w:pStyle w:val="TabletextBold0"/>
            </w:pPr>
            <w:r>
              <w:t>Pronouns</w:t>
            </w:r>
          </w:p>
          <w:p w14:paraId="50516502" w14:textId="77777777" w:rsidR="00B8049D" w:rsidRPr="00223BBF" w:rsidRDefault="00B8049D" w:rsidP="00BC5537">
            <w:pPr>
              <w:pStyle w:val="TableText"/>
            </w:pPr>
            <w:r w:rsidRPr="00223BBF">
              <w:t>personal</w:t>
            </w:r>
          </w:p>
          <w:p w14:paraId="5D9CE08E" w14:textId="77777777" w:rsidR="00B8049D" w:rsidRPr="00223BBF" w:rsidRDefault="00B8049D" w:rsidP="00BC5537">
            <w:pPr>
              <w:pStyle w:val="TableText"/>
            </w:pPr>
          </w:p>
          <w:p w14:paraId="665F97D4" w14:textId="77777777" w:rsidR="00B8049D" w:rsidRDefault="00B8049D" w:rsidP="00BC5537">
            <w:pPr>
              <w:pStyle w:val="TableText"/>
              <w:rPr>
                <w:b/>
                <w:szCs w:val="22"/>
              </w:rPr>
            </w:pPr>
            <w:r w:rsidRPr="00223BBF">
              <w:t>demonstrative</w:t>
            </w:r>
          </w:p>
        </w:tc>
        <w:tc>
          <w:tcPr>
            <w:tcW w:w="5540" w:type="dxa"/>
            <w:tcBorders>
              <w:top w:val="single" w:sz="4" w:space="0" w:color="auto"/>
              <w:left w:val="single" w:sz="4" w:space="0" w:color="auto"/>
              <w:bottom w:val="single" w:sz="4" w:space="0" w:color="auto"/>
              <w:right w:val="single" w:sz="4" w:space="0" w:color="auto"/>
            </w:tcBorders>
            <w:hideMark/>
          </w:tcPr>
          <w:p w14:paraId="7C507D99"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我(们),你/您(们),</w:t>
            </w:r>
          </w:p>
          <w:p w14:paraId="36EF51C4"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他/她/它(们)</w:t>
            </w:r>
          </w:p>
          <w:p w14:paraId="1620975C"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这,那</w:t>
            </w:r>
          </w:p>
          <w:p w14:paraId="7B5B5F03"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这儿/这里,那儿/那里</w:t>
            </w:r>
          </w:p>
        </w:tc>
      </w:tr>
      <w:tr w:rsidR="00B8049D" w14:paraId="1847F408" w14:textId="77777777" w:rsidTr="00BC5537">
        <w:trPr>
          <w:trHeight w:val="802"/>
          <w:jc w:val="center"/>
        </w:trPr>
        <w:tc>
          <w:tcPr>
            <w:tcW w:w="3532" w:type="dxa"/>
            <w:tcBorders>
              <w:top w:val="single" w:sz="4" w:space="0" w:color="auto"/>
              <w:left w:val="single" w:sz="4" w:space="0" w:color="auto"/>
              <w:bottom w:val="single" w:sz="4" w:space="0" w:color="auto"/>
              <w:right w:val="single" w:sz="4" w:space="0" w:color="auto"/>
            </w:tcBorders>
            <w:hideMark/>
          </w:tcPr>
          <w:p w14:paraId="1F2CAA26" w14:textId="77777777" w:rsidR="00B8049D" w:rsidRDefault="00B8049D" w:rsidP="00BC5537">
            <w:pPr>
              <w:pStyle w:val="TabletextBold0"/>
            </w:pPr>
            <w:r>
              <w:t>Interrogative</w:t>
            </w:r>
          </w:p>
        </w:tc>
        <w:tc>
          <w:tcPr>
            <w:tcW w:w="5540" w:type="dxa"/>
            <w:tcBorders>
              <w:top w:val="single" w:sz="4" w:space="0" w:color="auto"/>
              <w:left w:val="single" w:sz="4" w:space="0" w:color="auto"/>
              <w:bottom w:val="single" w:sz="4" w:space="0" w:color="auto"/>
              <w:right w:val="single" w:sz="4" w:space="0" w:color="auto"/>
            </w:tcBorders>
            <w:hideMark/>
          </w:tcPr>
          <w:p w14:paraId="0F88464E"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谁,什么,哪</w:t>
            </w:r>
          </w:p>
          <w:p w14:paraId="79FDD149" w14:textId="77777777" w:rsidR="00B8049D" w:rsidRDefault="00B8049D" w:rsidP="00BC5537">
            <w:pPr>
              <w:pStyle w:val="TableText"/>
              <w:spacing w:line="256" w:lineRule="auto"/>
              <w:ind w:left="0"/>
              <w:rPr>
                <w:rFonts w:ascii="Microsoft YaHei" w:eastAsia="Microsoft YaHei" w:hAnsi="Microsoft YaHei" w:cs="Microsoft YaHei"/>
                <w:sz w:val="20"/>
              </w:rPr>
            </w:pPr>
            <w:r>
              <w:rPr>
                <w:rFonts w:ascii="Microsoft YaHei" w:eastAsia="Microsoft YaHei" w:hAnsi="Microsoft YaHei" w:cs="Microsoft YaHei" w:hint="eastAsia"/>
                <w:sz w:val="20"/>
                <w:lang w:eastAsia="zh-CN"/>
              </w:rPr>
              <w:t xml:space="preserve">  </w:t>
            </w:r>
            <w:proofErr w:type="spellStart"/>
            <w:r>
              <w:rPr>
                <w:rFonts w:ascii="Microsoft YaHei" w:eastAsia="Microsoft YaHei" w:hAnsi="Microsoft YaHei" w:cs="Microsoft YaHei" w:hint="eastAsia"/>
                <w:sz w:val="20"/>
                <w:lang w:val="en-US"/>
              </w:rPr>
              <w:t>哪儿</w:t>
            </w:r>
            <w:proofErr w:type="spellEnd"/>
            <w:r>
              <w:rPr>
                <w:rFonts w:ascii="Microsoft YaHei" w:eastAsia="Microsoft YaHei" w:hAnsi="Microsoft YaHei" w:cs="Microsoft YaHei" w:hint="eastAsia"/>
                <w:sz w:val="20"/>
              </w:rPr>
              <w:t>?</w:t>
            </w:r>
          </w:p>
          <w:p w14:paraId="1952CB24"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 xml:space="preserve">几,多少，怎么，什么时候 </w:t>
            </w:r>
          </w:p>
        </w:tc>
      </w:tr>
      <w:tr w:rsidR="00B8049D" w14:paraId="3A351BD9" w14:textId="77777777" w:rsidTr="00BC5537">
        <w:trPr>
          <w:trHeight w:val="802"/>
          <w:jc w:val="center"/>
        </w:trPr>
        <w:tc>
          <w:tcPr>
            <w:tcW w:w="3532" w:type="dxa"/>
            <w:tcBorders>
              <w:top w:val="single" w:sz="4" w:space="0" w:color="auto"/>
              <w:left w:val="single" w:sz="4" w:space="0" w:color="auto"/>
              <w:bottom w:val="single" w:sz="4" w:space="0" w:color="auto"/>
              <w:right w:val="single" w:sz="4" w:space="0" w:color="auto"/>
            </w:tcBorders>
            <w:hideMark/>
          </w:tcPr>
          <w:p w14:paraId="1B69831E" w14:textId="77777777" w:rsidR="00B8049D" w:rsidRDefault="00B8049D" w:rsidP="00BC5537">
            <w:pPr>
              <w:pStyle w:val="TabletextBold0"/>
            </w:pPr>
            <w:r>
              <w:t>Numerals</w:t>
            </w:r>
          </w:p>
          <w:p w14:paraId="39D7CFD2" w14:textId="77777777" w:rsidR="00B8049D" w:rsidRDefault="00B8049D" w:rsidP="00BC5537">
            <w:pPr>
              <w:pStyle w:val="TableText"/>
              <w:spacing w:line="256" w:lineRule="auto"/>
              <w:rPr>
                <w:szCs w:val="22"/>
              </w:rPr>
            </w:pPr>
            <w:r>
              <w:rPr>
                <w:szCs w:val="22"/>
              </w:rPr>
              <w:t>counting</w:t>
            </w:r>
          </w:p>
        </w:tc>
        <w:tc>
          <w:tcPr>
            <w:tcW w:w="5540" w:type="dxa"/>
            <w:tcBorders>
              <w:top w:val="single" w:sz="4" w:space="0" w:color="auto"/>
              <w:left w:val="single" w:sz="4" w:space="0" w:color="auto"/>
              <w:bottom w:val="single" w:sz="4" w:space="0" w:color="auto"/>
              <w:right w:val="single" w:sz="4" w:space="0" w:color="auto"/>
            </w:tcBorders>
            <w:hideMark/>
          </w:tcPr>
          <w:p w14:paraId="274C6E6D" w14:textId="77777777" w:rsidR="00B8049D" w:rsidRDefault="00B8049D" w:rsidP="00BC5537">
            <w:pPr>
              <w:pStyle w:val="TableText"/>
              <w:spacing w:line="256" w:lineRule="auto"/>
              <w:rPr>
                <w:rFonts w:ascii="Microsoft YaHei" w:eastAsia="Microsoft YaHei" w:hAnsi="Microsoft YaHei" w:cs="Microsoft YaHei"/>
                <w:sz w:val="20"/>
              </w:rPr>
            </w:pPr>
            <w:proofErr w:type="gramStart"/>
            <w:r>
              <w:rPr>
                <w:rFonts w:ascii="Microsoft YaHei" w:eastAsia="Microsoft YaHei" w:hAnsi="Microsoft YaHei" w:cs="Microsoft YaHei" w:hint="eastAsia"/>
                <w:sz w:val="20"/>
                <w:lang w:val="en-US"/>
              </w:rPr>
              <w:t>零</w:t>
            </w:r>
            <w:r>
              <w:rPr>
                <w:rFonts w:ascii="Microsoft YaHei" w:eastAsia="Microsoft YaHei" w:hAnsi="Microsoft YaHei" w:cs="Microsoft YaHei" w:hint="eastAsia"/>
                <w:sz w:val="20"/>
              </w:rPr>
              <w:t>,</w:t>
            </w:r>
            <w:r>
              <w:rPr>
                <w:rFonts w:ascii="Microsoft YaHei" w:eastAsia="Microsoft YaHei" w:hAnsi="Microsoft YaHei" w:cs="Microsoft YaHei" w:hint="eastAsia"/>
                <w:sz w:val="20"/>
                <w:lang w:val="en-US"/>
              </w:rPr>
              <w:t>一</w:t>
            </w:r>
            <w:proofErr w:type="gramEnd"/>
            <w:r>
              <w:rPr>
                <w:rFonts w:ascii="Microsoft YaHei" w:eastAsia="Microsoft YaHei" w:hAnsi="Microsoft YaHei" w:cs="Microsoft YaHei" w:hint="eastAsia"/>
                <w:sz w:val="20"/>
              </w:rPr>
              <w:t>,</w:t>
            </w:r>
            <w:r>
              <w:rPr>
                <w:rFonts w:ascii="Microsoft YaHei" w:eastAsia="Microsoft YaHei" w:hAnsi="Microsoft YaHei" w:cs="Microsoft YaHei" w:hint="eastAsia"/>
                <w:sz w:val="20"/>
                <w:lang w:val="en-US"/>
              </w:rPr>
              <w:t>二</w:t>
            </w:r>
            <w:r>
              <w:rPr>
                <w:rFonts w:ascii="Microsoft YaHei" w:eastAsia="Microsoft YaHei" w:hAnsi="Microsoft YaHei" w:cs="Microsoft YaHei" w:hint="eastAsia"/>
                <w:sz w:val="20"/>
              </w:rPr>
              <w:t>,</w:t>
            </w:r>
            <w:r>
              <w:rPr>
                <w:rFonts w:ascii="Microsoft YaHei" w:eastAsia="Microsoft YaHei" w:hAnsi="Microsoft YaHei" w:cs="Microsoft YaHei" w:hint="eastAsia"/>
                <w:sz w:val="20"/>
                <w:lang w:val="en-US"/>
              </w:rPr>
              <w:t>三</w:t>
            </w:r>
            <w:r>
              <w:rPr>
                <w:rFonts w:ascii="Microsoft YaHei" w:eastAsia="Microsoft YaHei" w:hAnsi="Microsoft YaHei" w:cs="Microsoft YaHei" w:hint="eastAsia"/>
                <w:sz w:val="20"/>
              </w:rPr>
              <w:t>,</w:t>
            </w:r>
            <w:r>
              <w:rPr>
                <w:rFonts w:ascii="Microsoft YaHei" w:eastAsia="Microsoft YaHei" w:hAnsi="Microsoft YaHei" w:cs="Microsoft YaHei" w:hint="eastAsia"/>
                <w:sz w:val="20"/>
                <w:lang w:val="en-US"/>
              </w:rPr>
              <w:t>四</w:t>
            </w:r>
            <w:r>
              <w:rPr>
                <w:rFonts w:ascii="Microsoft YaHei" w:eastAsia="Microsoft YaHei" w:hAnsi="Microsoft YaHei" w:cs="Microsoft YaHei" w:hint="eastAsia"/>
                <w:sz w:val="20"/>
              </w:rPr>
              <w:t>,</w:t>
            </w:r>
            <w:r>
              <w:rPr>
                <w:rFonts w:ascii="Microsoft YaHei" w:eastAsia="Microsoft YaHei" w:hAnsi="Microsoft YaHei" w:cs="Microsoft YaHei" w:hint="eastAsia"/>
                <w:sz w:val="20"/>
                <w:lang w:val="en-US"/>
              </w:rPr>
              <w:t>五</w:t>
            </w:r>
            <w:r>
              <w:rPr>
                <w:rFonts w:ascii="Microsoft YaHei" w:eastAsia="Microsoft YaHei" w:hAnsi="Microsoft YaHei" w:cs="Microsoft YaHei" w:hint="eastAsia"/>
                <w:sz w:val="20"/>
              </w:rPr>
              <w:t>,</w:t>
            </w:r>
            <w:r>
              <w:rPr>
                <w:rFonts w:ascii="Microsoft YaHei" w:eastAsia="Microsoft YaHei" w:hAnsi="Microsoft YaHei" w:cs="Microsoft YaHei" w:hint="eastAsia"/>
                <w:sz w:val="20"/>
                <w:lang w:val="en-US"/>
              </w:rPr>
              <w:t>六</w:t>
            </w:r>
            <w:r>
              <w:rPr>
                <w:rFonts w:ascii="Microsoft YaHei" w:eastAsia="Microsoft YaHei" w:hAnsi="Microsoft YaHei" w:cs="Microsoft YaHei" w:hint="eastAsia"/>
                <w:sz w:val="20"/>
              </w:rPr>
              <w:t>,</w:t>
            </w:r>
            <w:r>
              <w:rPr>
                <w:rFonts w:ascii="Microsoft YaHei" w:eastAsia="Microsoft YaHei" w:hAnsi="Microsoft YaHei" w:cs="Microsoft YaHei" w:hint="eastAsia"/>
                <w:sz w:val="20"/>
                <w:lang w:eastAsia="zh-CN"/>
              </w:rPr>
              <w:t>七，</w:t>
            </w:r>
            <w:r>
              <w:rPr>
                <w:rFonts w:ascii="Microsoft YaHei" w:eastAsia="Microsoft YaHei" w:hAnsi="Microsoft YaHei" w:cs="Microsoft YaHei" w:hint="eastAsia"/>
                <w:sz w:val="20"/>
                <w:lang w:val="en-US"/>
              </w:rPr>
              <w:t>八</w:t>
            </w:r>
            <w:r>
              <w:rPr>
                <w:rFonts w:ascii="Microsoft YaHei" w:eastAsia="Microsoft YaHei" w:hAnsi="Microsoft YaHei" w:cs="Microsoft YaHei" w:hint="eastAsia"/>
                <w:sz w:val="20"/>
                <w:lang w:eastAsia="zh-CN"/>
              </w:rPr>
              <w:t>，</w:t>
            </w:r>
            <w:r>
              <w:rPr>
                <w:rFonts w:ascii="Microsoft YaHei" w:eastAsia="Microsoft YaHei" w:hAnsi="Microsoft YaHei" w:cs="Microsoft YaHei" w:hint="eastAsia"/>
                <w:sz w:val="20"/>
                <w:lang w:val="en-US"/>
              </w:rPr>
              <w:t>九</w:t>
            </w:r>
            <w:r>
              <w:rPr>
                <w:rFonts w:ascii="Microsoft YaHei" w:eastAsia="Microsoft YaHei" w:hAnsi="Microsoft YaHei" w:cs="Microsoft YaHei" w:hint="eastAsia"/>
                <w:sz w:val="20"/>
              </w:rPr>
              <w:t>,</w:t>
            </w:r>
            <w:r>
              <w:rPr>
                <w:rFonts w:ascii="Microsoft YaHei" w:eastAsia="Microsoft YaHei" w:hAnsi="Microsoft YaHei" w:cs="Microsoft YaHei" w:hint="eastAsia"/>
                <w:sz w:val="20"/>
                <w:lang w:eastAsia="zh-CN"/>
              </w:rPr>
              <w:t>十，百，千，万，十万，百万</w:t>
            </w:r>
          </w:p>
        </w:tc>
      </w:tr>
      <w:tr w:rsidR="00B8049D" w14:paraId="2ECB584D"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tcPr>
          <w:p w14:paraId="227A1BEA" w14:textId="77777777" w:rsidR="00B8049D" w:rsidRDefault="00B8049D" w:rsidP="00BC5537">
            <w:pPr>
              <w:pStyle w:val="TabletextBold0"/>
            </w:pPr>
            <w:r>
              <w:lastRenderedPageBreak/>
              <w:t>Verbs</w:t>
            </w:r>
          </w:p>
          <w:p w14:paraId="418DAFCF" w14:textId="77777777" w:rsidR="00B8049D" w:rsidRDefault="00B8049D" w:rsidP="00BC5537">
            <w:pPr>
              <w:pStyle w:val="TableText"/>
              <w:spacing w:line="256" w:lineRule="auto"/>
              <w:rPr>
                <w:szCs w:val="22"/>
              </w:rPr>
            </w:pPr>
            <w:r>
              <w:rPr>
                <w:szCs w:val="22"/>
              </w:rPr>
              <w:t>action</w:t>
            </w:r>
          </w:p>
          <w:p w14:paraId="739E5CD5" w14:textId="77777777" w:rsidR="00B8049D" w:rsidRDefault="00B8049D" w:rsidP="00BC5537">
            <w:pPr>
              <w:pStyle w:val="TableText"/>
              <w:spacing w:line="256" w:lineRule="auto"/>
              <w:rPr>
                <w:szCs w:val="22"/>
              </w:rPr>
            </w:pPr>
            <w:r>
              <w:rPr>
                <w:szCs w:val="22"/>
              </w:rPr>
              <w:t>emotive</w:t>
            </w:r>
          </w:p>
          <w:p w14:paraId="1D5C3FE8" w14:textId="77777777" w:rsidR="00B8049D" w:rsidRDefault="00B8049D" w:rsidP="00BC5537">
            <w:pPr>
              <w:pStyle w:val="TableText"/>
              <w:spacing w:line="256" w:lineRule="auto"/>
              <w:rPr>
                <w:szCs w:val="22"/>
              </w:rPr>
            </w:pPr>
            <w:r>
              <w:rPr>
                <w:szCs w:val="22"/>
              </w:rPr>
              <w:t>auxiliary</w:t>
            </w:r>
          </w:p>
          <w:p w14:paraId="770C69BD" w14:textId="77777777" w:rsidR="00B8049D" w:rsidRDefault="00B8049D" w:rsidP="00BC5537">
            <w:pPr>
              <w:pStyle w:val="TableText"/>
              <w:spacing w:line="256" w:lineRule="auto"/>
              <w:rPr>
                <w:b/>
                <w:szCs w:val="22"/>
              </w:rPr>
            </w:pPr>
            <w:r>
              <w:rPr>
                <w:szCs w:val="22"/>
              </w:rPr>
              <w:t>direction</w:t>
            </w:r>
          </w:p>
        </w:tc>
        <w:tc>
          <w:tcPr>
            <w:tcW w:w="5540" w:type="dxa"/>
            <w:tcBorders>
              <w:top w:val="single" w:sz="4" w:space="0" w:color="auto"/>
              <w:left w:val="single" w:sz="4" w:space="0" w:color="auto"/>
              <w:bottom w:val="single" w:sz="4" w:space="0" w:color="auto"/>
              <w:right w:val="single" w:sz="4" w:space="0" w:color="auto"/>
            </w:tcBorders>
            <w:hideMark/>
          </w:tcPr>
          <w:p w14:paraId="32417C49" w14:textId="77777777" w:rsidR="00B8049D" w:rsidRDefault="00B8049D" w:rsidP="00BC5537">
            <w:pPr>
              <w:pStyle w:val="TableText"/>
              <w:spacing w:line="256" w:lineRule="auto"/>
              <w:ind w:left="0"/>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 xml:space="preserve">  走,看,写，说，听，读，吃，买，卖，坐，骑</w:t>
            </w:r>
          </w:p>
          <w:p w14:paraId="1549C37B"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喜欢,觉得,知道,爱</w:t>
            </w:r>
          </w:p>
          <w:p w14:paraId="49DCF9AF"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能,会,要,可以,应该</w:t>
            </w:r>
          </w:p>
          <w:p w14:paraId="3D638AA9"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上/下,来/去/回</w:t>
            </w:r>
          </w:p>
        </w:tc>
      </w:tr>
      <w:tr w:rsidR="00B8049D" w14:paraId="7E1E5ACB"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4A0752D2" w14:textId="77777777" w:rsidR="00B8049D" w:rsidRDefault="00B8049D" w:rsidP="00BC5537">
            <w:pPr>
              <w:pStyle w:val="TabletextBold0"/>
            </w:pPr>
            <w:r>
              <w:t>Adverbs</w:t>
            </w:r>
          </w:p>
          <w:p w14:paraId="16011BC2" w14:textId="77777777" w:rsidR="00B8049D" w:rsidRDefault="00B8049D" w:rsidP="00BC5537">
            <w:pPr>
              <w:pStyle w:val="TableText"/>
              <w:spacing w:line="256" w:lineRule="auto"/>
              <w:rPr>
                <w:szCs w:val="22"/>
              </w:rPr>
            </w:pPr>
            <w:r>
              <w:rPr>
                <w:szCs w:val="22"/>
              </w:rPr>
              <w:t>frequency</w:t>
            </w:r>
          </w:p>
          <w:p w14:paraId="4392904F" w14:textId="77777777" w:rsidR="00B8049D" w:rsidRDefault="00B8049D" w:rsidP="00BC5537">
            <w:pPr>
              <w:pStyle w:val="TableText"/>
              <w:spacing w:line="256" w:lineRule="auto"/>
              <w:rPr>
                <w:szCs w:val="22"/>
              </w:rPr>
            </w:pPr>
            <w:r>
              <w:rPr>
                <w:szCs w:val="22"/>
              </w:rPr>
              <w:t>sequence</w:t>
            </w:r>
          </w:p>
          <w:p w14:paraId="68B6EE54" w14:textId="77777777" w:rsidR="00B8049D" w:rsidRDefault="00B8049D" w:rsidP="00BC5537">
            <w:pPr>
              <w:pStyle w:val="TableText"/>
              <w:spacing w:line="256" w:lineRule="auto"/>
              <w:rPr>
                <w:szCs w:val="22"/>
              </w:rPr>
            </w:pPr>
            <w:r>
              <w:rPr>
                <w:szCs w:val="22"/>
              </w:rPr>
              <w:t>linking</w:t>
            </w:r>
          </w:p>
          <w:p w14:paraId="4CE1FF3B" w14:textId="77777777" w:rsidR="00B8049D" w:rsidRDefault="00B8049D" w:rsidP="00BC5537">
            <w:pPr>
              <w:pStyle w:val="TableText"/>
              <w:spacing w:line="256" w:lineRule="auto"/>
              <w:rPr>
                <w:szCs w:val="22"/>
              </w:rPr>
            </w:pPr>
            <w:r>
              <w:rPr>
                <w:szCs w:val="22"/>
              </w:rPr>
              <w:t>quantity</w:t>
            </w:r>
          </w:p>
          <w:p w14:paraId="150957CC" w14:textId="77777777" w:rsidR="00B8049D" w:rsidRDefault="00B8049D" w:rsidP="00BC5537">
            <w:pPr>
              <w:pStyle w:val="TableText"/>
              <w:spacing w:line="256" w:lineRule="auto"/>
              <w:rPr>
                <w:szCs w:val="22"/>
              </w:rPr>
            </w:pPr>
            <w:r>
              <w:rPr>
                <w:szCs w:val="22"/>
              </w:rPr>
              <w:t>degree</w:t>
            </w:r>
          </w:p>
          <w:p w14:paraId="2279ED06" w14:textId="77777777" w:rsidR="00B8049D" w:rsidRDefault="00B8049D" w:rsidP="00BC5537">
            <w:pPr>
              <w:pStyle w:val="TableText"/>
              <w:spacing w:line="256" w:lineRule="auto"/>
              <w:rPr>
                <w:szCs w:val="22"/>
              </w:rPr>
            </w:pPr>
            <w:r>
              <w:rPr>
                <w:szCs w:val="22"/>
              </w:rPr>
              <w:t>negation</w:t>
            </w:r>
          </w:p>
          <w:p w14:paraId="3A86D6B2" w14:textId="77777777" w:rsidR="00B8049D" w:rsidRDefault="00B8049D" w:rsidP="00BC5537">
            <w:pPr>
              <w:pStyle w:val="TableText"/>
              <w:spacing w:line="256" w:lineRule="auto"/>
              <w:rPr>
                <w:szCs w:val="22"/>
              </w:rPr>
            </w:pPr>
            <w:r>
              <w:rPr>
                <w:szCs w:val="22"/>
              </w:rPr>
              <w:t>progress</w:t>
            </w:r>
          </w:p>
        </w:tc>
        <w:tc>
          <w:tcPr>
            <w:tcW w:w="5540" w:type="dxa"/>
            <w:tcBorders>
              <w:top w:val="single" w:sz="4" w:space="0" w:color="auto"/>
              <w:left w:val="single" w:sz="4" w:space="0" w:color="auto"/>
              <w:bottom w:val="single" w:sz="4" w:space="0" w:color="auto"/>
              <w:right w:val="single" w:sz="4" w:space="0" w:color="auto"/>
            </w:tcBorders>
            <w:hideMark/>
          </w:tcPr>
          <w:p w14:paraId="61E74A7F" w14:textId="77777777" w:rsidR="00B8049D" w:rsidRDefault="00B8049D" w:rsidP="00BC5537">
            <w:pPr>
              <w:pStyle w:val="TableText"/>
              <w:spacing w:line="256" w:lineRule="auto"/>
              <w:ind w:left="0"/>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经常，常常，不常，通常，再，总是，有时候</w:t>
            </w:r>
          </w:p>
          <w:p w14:paraId="0121D031"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就，才，刚</w:t>
            </w:r>
          </w:p>
          <w:p w14:paraId="093CAA6A"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也，还</w:t>
            </w:r>
          </w:p>
          <w:p w14:paraId="77626A57"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都，只</w:t>
            </w:r>
          </w:p>
          <w:p w14:paraId="15967C0A"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很，非常，最</w:t>
            </w:r>
          </w:p>
          <w:p w14:paraId="49214135"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不，没（有）</w:t>
            </w:r>
          </w:p>
          <w:p w14:paraId="1BCF633A"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正在，正, 在</w:t>
            </w:r>
          </w:p>
        </w:tc>
      </w:tr>
      <w:tr w:rsidR="00B8049D" w14:paraId="153FAE6D"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6D8E1CD2" w14:textId="77777777" w:rsidR="00B8049D" w:rsidRDefault="00B8049D" w:rsidP="00BC5537">
            <w:pPr>
              <w:pStyle w:val="TabletextBold0"/>
            </w:pPr>
            <w:r>
              <w:t>Adjectives</w:t>
            </w:r>
          </w:p>
          <w:p w14:paraId="7FF4A6E3" w14:textId="77777777" w:rsidR="00B8049D" w:rsidRDefault="00B8049D" w:rsidP="00BC5537">
            <w:pPr>
              <w:pStyle w:val="TableText"/>
              <w:spacing w:line="256" w:lineRule="auto"/>
              <w:rPr>
                <w:szCs w:val="22"/>
              </w:rPr>
            </w:pPr>
            <w:r>
              <w:rPr>
                <w:szCs w:val="22"/>
              </w:rPr>
              <w:t>monosyllabic</w:t>
            </w:r>
          </w:p>
          <w:p w14:paraId="67B34361" w14:textId="77777777" w:rsidR="00B8049D" w:rsidRDefault="00B8049D" w:rsidP="00BC5537">
            <w:pPr>
              <w:pStyle w:val="TableText"/>
              <w:spacing w:line="256" w:lineRule="auto"/>
              <w:rPr>
                <w:szCs w:val="22"/>
              </w:rPr>
            </w:pPr>
            <w:r>
              <w:rPr>
                <w:szCs w:val="22"/>
              </w:rPr>
              <w:t>disyllabic</w:t>
            </w:r>
          </w:p>
          <w:p w14:paraId="632CD640" w14:textId="77777777" w:rsidR="00B8049D" w:rsidRDefault="00B8049D" w:rsidP="00BC5537">
            <w:pPr>
              <w:pStyle w:val="TableText"/>
              <w:spacing w:line="256" w:lineRule="auto"/>
              <w:rPr>
                <w:szCs w:val="22"/>
              </w:rPr>
            </w:pPr>
            <w:r>
              <w:rPr>
                <w:szCs w:val="22"/>
              </w:rPr>
              <w:t>monosyllabic (colours)</w:t>
            </w:r>
          </w:p>
          <w:p w14:paraId="4A243250" w14:textId="77777777" w:rsidR="00B8049D" w:rsidRDefault="00B8049D" w:rsidP="00BC5537">
            <w:pPr>
              <w:pStyle w:val="TableText"/>
              <w:spacing w:line="256" w:lineRule="auto"/>
              <w:rPr>
                <w:b/>
                <w:szCs w:val="22"/>
              </w:rPr>
            </w:pPr>
            <w:r>
              <w:rPr>
                <w:szCs w:val="22"/>
              </w:rPr>
              <w:t>nouns as adjectives</w:t>
            </w:r>
          </w:p>
        </w:tc>
        <w:tc>
          <w:tcPr>
            <w:tcW w:w="5540" w:type="dxa"/>
            <w:tcBorders>
              <w:top w:val="single" w:sz="4" w:space="0" w:color="auto"/>
              <w:left w:val="single" w:sz="4" w:space="0" w:color="auto"/>
              <w:bottom w:val="single" w:sz="4" w:space="0" w:color="auto"/>
              <w:right w:val="single" w:sz="4" w:space="0" w:color="auto"/>
            </w:tcBorders>
            <w:hideMark/>
          </w:tcPr>
          <w:p w14:paraId="69AAF177" w14:textId="77777777" w:rsidR="00B8049D" w:rsidRDefault="00B8049D" w:rsidP="00BC5537">
            <w:pPr>
              <w:pStyle w:val="TableText"/>
              <w:spacing w:line="256" w:lineRule="auto"/>
              <w:ind w:left="0"/>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 xml:space="preserve"> 大/小，多/少，长/短</w:t>
            </w:r>
          </w:p>
          <w:p w14:paraId="5DFE4A3B"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高兴</w:t>
            </w:r>
          </w:p>
          <w:p w14:paraId="7F7297C4"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白，红，蓝，黑，绿</w:t>
            </w:r>
          </w:p>
          <w:p w14:paraId="6A352E57"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男，女</w:t>
            </w:r>
          </w:p>
        </w:tc>
      </w:tr>
      <w:tr w:rsidR="00B8049D" w14:paraId="7EB10E1C"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471357E0" w14:textId="77777777" w:rsidR="00B8049D" w:rsidRDefault="00B8049D" w:rsidP="00BC5537">
            <w:pPr>
              <w:pStyle w:val="TabletextBold0"/>
            </w:pPr>
            <w:r>
              <w:t>Prepositions</w:t>
            </w:r>
          </w:p>
          <w:p w14:paraId="4C1F02C4" w14:textId="77777777" w:rsidR="00B8049D" w:rsidRDefault="00B8049D" w:rsidP="00BC5537">
            <w:pPr>
              <w:pStyle w:val="TableText"/>
              <w:spacing w:line="256" w:lineRule="auto"/>
              <w:rPr>
                <w:szCs w:val="22"/>
              </w:rPr>
            </w:pPr>
            <w:r>
              <w:rPr>
                <w:szCs w:val="22"/>
              </w:rPr>
              <w:t>distance</w:t>
            </w:r>
          </w:p>
          <w:p w14:paraId="5CBA039A" w14:textId="77777777" w:rsidR="00B8049D" w:rsidRDefault="00B8049D" w:rsidP="00BC5537">
            <w:pPr>
              <w:pStyle w:val="TableText"/>
              <w:spacing w:line="256" w:lineRule="auto"/>
              <w:rPr>
                <w:szCs w:val="22"/>
              </w:rPr>
            </w:pPr>
            <w:r>
              <w:rPr>
                <w:szCs w:val="22"/>
              </w:rPr>
              <w:t>position</w:t>
            </w:r>
          </w:p>
          <w:p w14:paraId="67290216" w14:textId="77777777" w:rsidR="00B8049D" w:rsidRDefault="00B8049D" w:rsidP="00BC5537">
            <w:pPr>
              <w:pStyle w:val="TableText"/>
              <w:spacing w:line="256" w:lineRule="auto"/>
              <w:rPr>
                <w:szCs w:val="22"/>
              </w:rPr>
            </w:pPr>
            <w:r>
              <w:rPr>
                <w:szCs w:val="22"/>
              </w:rPr>
              <w:t>direction</w:t>
            </w:r>
          </w:p>
          <w:p w14:paraId="2B41E959" w14:textId="77777777" w:rsidR="00B8049D" w:rsidRDefault="00B8049D" w:rsidP="00BC5537">
            <w:pPr>
              <w:pStyle w:val="TableText"/>
              <w:spacing w:line="256" w:lineRule="auto"/>
              <w:rPr>
                <w:szCs w:val="22"/>
              </w:rPr>
            </w:pPr>
            <w:r>
              <w:rPr>
                <w:szCs w:val="22"/>
              </w:rPr>
              <w:t>object focus</w:t>
            </w:r>
          </w:p>
          <w:p w14:paraId="1AA1CFA1" w14:textId="77777777" w:rsidR="00B8049D" w:rsidRDefault="00B8049D" w:rsidP="00BC5537">
            <w:pPr>
              <w:pStyle w:val="TableText"/>
              <w:spacing w:line="256" w:lineRule="auto"/>
              <w:rPr>
                <w:b/>
                <w:szCs w:val="22"/>
              </w:rPr>
            </w:pPr>
            <w:r>
              <w:rPr>
                <w:szCs w:val="22"/>
              </w:rPr>
              <w:t>comparative</w:t>
            </w:r>
          </w:p>
        </w:tc>
        <w:tc>
          <w:tcPr>
            <w:tcW w:w="5540" w:type="dxa"/>
            <w:tcBorders>
              <w:top w:val="single" w:sz="4" w:space="0" w:color="auto"/>
              <w:left w:val="single" w:sz="4" w:space="0" w:color="auto"/>
              <w:bottom w:val="single" w:sz="4" w:space="0" w:color="auto"/>
              <w:right w:val="single" w:sz="4" w:space="0" w:color="auto"/>
            </w:tcBorders>
            <w:hideMark/>
          </w:tcPr>
          <w:p w14:paraId="4CA7143A"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从，离</w:t>
            </w:r>
          </w:p>
          <w:p w14:paraId="40BFCC83"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在</w:t>
            </w:r>
          </w:p>
          <w:p w14:paraId="19159675"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对，给</w:t>
            </w:r>
          </w:p>
          <w:p w14:paraId="6C39CA50" w14:textId="77777777" w:rsidR="00B8049D" w:rsidRDefault="00B8049D" w:rsidP="00BC5537">
            <w:pPr>
              <w:pStyle w:val="TableText"/>
              <w:spacing w:line="256" w:lineRule="auto"/>
              <w:rPr>
                <w:rFonts w:ascii="Microsoft YaHei" w:eastAsia="Microsoft YaHei" w:hAnsi="Microsoft YaHei" w:cs="Microsoft YaHei"/>
                <w:sz w:val="20"/>
                <w:lang w:eastAsia="zh-CN"/>
              </w:rPr>
            </w:pPr>
            <w:r>
              <w:rPr>
                <w:rFonts w:ascii="Microsoft YaHei" w:eastAsia="Microsoft YaHei" w:hAnsi="Microsoft YaHei" w:cs="Microsoft YaHei" w:hint="eastAsia"/>
                <w:sz w:val="20"/>
                <w:lang w:eastAsia="zh-CN"/>
              </w:rPr>
              <w:t>把</w:t>
            </w:r>
          </w:p>
          <w:p w14:paraId="001347AB" w14:textId="77777777" w:rsidR="00B8049D" w:rsidRDefault="00B8049D" w:rsidP="00BC5537">
            <w:pPr>
              <w:pStyle w:val="TableText"/>
              <w:spacing w:line="256" w:lineRule="auto"/>
              <w:rPr>
                <w:rFonts w:ascii="Microsoft YaHei" w:eastAsia="Microsoft YaHei" w:hAnsi="Microsoft YaHei" w:cs="Microsoft YaHei"/>
                <w:sz w:val="20"/>
              </w:rPr>
            </w:pPr>
            <w:r>
              <w:rPr>
                <w:rFonts w:ascii="Microsoft YaHei" w:eastAsia="Microsoft YaHei" w:hAnsi="Microsoft YaHei" w:cs="Microsoft YaHei" w:hint="eastAsia"/>
                <w:sz w:val="20"/>
                <w:lang w:val="en-US"/>
              </w:rPr>
              <w:t>比</w:t>
            </w:r>
          </w:p>
        </w:tc>
      </w:tr>
      <w:tr w:rsidR="00B8049D" w14:paraId="2B78AEA5"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697741B4" w14:textId="77777777" w:rsidR="00B8049D" w:rsidRDefault="00B8049D" w:rsidP="00BC5537">
            <w:pPr>
              <w:pStyle w:val="TabletextBold0"/>
            </w:pPr>
            <w:r>
              <w:t>Conjunctions</w:t>
            </w:r>
          </w:p>
          <w:p w14:paraId="1F2095D9" w14:textId="77777777" w:rsidR="00B8049D" w:rsidRDefault="00B8049D" w:rsidP="00BC5537">
            <w:pPr>
              <w:pStyle w:val="TableText"/>
              <w:spacing w:line="256" w:lineRule="auto"/>
              <w:rPr>
                <w:szCs w:val="22"/>
              </w:rPr>
            </w:pPr>
            <w:r>
              <w:rPr>
                <w:szCs w:val="22"/>
              </w:rPr>
              <w:t>linking (pro)nouns</w:t>
            </w:r>
          </w:p>
          <w:p w14:paraId="4021582F" w14:textId="77777777" w:rsidR="00B8049D" w:rsidRDefault="00B8049D" w:rsidP="00BC5537">
            <w:pPr>
              <w:pStyle w:val="TableText"/>
              <w:spacing w:line="256" w:lineRule="auto"/>
              <w:rPr>
                <w:szCs w:val="22"/>
              </w:rPr>
            </w:pPr>
            <w:r>
              <w:rPr>
                <w:szCs w:val="22"/>
              </w:rPr>
              <w:t>alternative</w:t>
            </w:r>
          </w:p>
          <w:p w14:paraId="5A40DF4F" w14:textId="77777777" w:rsidR="00B8049D" w:rsidRDefault="00B8049D" w:rsidP="00BC5537">
            <w:pPr>
              <w:pStyle w:val="TableText"/>
              <w:spacing w:line="256" w:lineRule="auto"/>
              <w:rPr>
                <w:b/>
                <w:szCs w:val="22"/>
              </w:rPr>
            </w:pPr>
            <w:r>
              <w:rPr>
                <w:szCs w:val="22"/>
              </w:rPr>
              <w:t>phrases</w:t>
            </w:r>
          </w:p>
        </w:tc>
        <w:tc>
          <w:tcPr>
            <w:tcW w:w="5540" w:type="dxa"/>
            <w:tcBorders>
              <w:top w:val="single" w:sz="4" w:space="0" w:color="auto"/>
              <w:left w:val="single" w:sz="4" w:space="0" w:color="auto"/>
              <w:bottom w:val="single" w:sz="4" w:space="0" w:color="auto"/>
              <w:right w:val="single" w:sz="4" w:space="0" w:color="auto"/>
            </w:tcBorders>
            <w:hideMark/>
          </w:tcPr>
          <w:p w14:paraId="05C3CA8C" w14:textId="77777777" w:rsidR="00B8049D" w:rsidRDefault="00B8049D" w:rsidP="00BC5537">
            <w:pPr>
              <w:pStyle w:val="TableText"/>
              <w:spacing w:line="256" w:lineRule="auto"/>
              <w:ind w:left="0"/>
              <w:rPr>
                <w:rFonts w:ascii="Microsoft YaHei" w:eastAsia="Microsoft YaHei" w:hAnsi="Microsoft YaHei" w:cs="Microsoft YaHei"/>
                <w:sz w:val="20"/>
              </w:rPr>
            </w:pPr>
            <w:r>
              <w:rPr>
                <w:rFonts w:ascii="Microsoft YaHei" w:eastAsia="Microsoft YaHei" w:hAnsi="Microsoft YaHei" w:cs="Microsoft YaHei" w:hint="eastAsia"/>
                <w:sz w:val="20"/>
              </w:rPr>
              <w:t xml:space="preserve">  </w:t>
            </w:r>
            <w:proofErr w:type="spellStart"/>
            <w:r>
              <w:rPr>
                <w:rFonts w:ascii="Microsoft YaHei" w:eastAsia="Microsoft YaHei" w:hAnsi="Microsoft YaHei" w:cs="Microsoft YaHei" w:hint="eastAsia"/>
                <w:sz w:val="20"/>
                <w:lang w:val="en-US"/>
              </w:rPr>
              <w:t>和，跟</w:t>
            </w:r>
            <w:proofErr w:type="spellEnd"/>
          </w:p>
          <w:p w14:paraId="433DFF1A" w14:textId="77777777" w:rsidR="00B8049D" w:rsidRDefault="00B8049D" w:rsidP="00BC5537">
            <w:pPr>
              <w:pStyle w:val="TableText"/>
              <w:spacing w:line="256" w:lineRule="auto"/>
              <w:rPr>
                <w:rFonts w:ascii="Microsoft YaHei" w:eastAsia="Microsoft YaHei" w:hAnsi="Microsoft YaHei" w:cs="Microsoft YaHei"/>
                <w:sz w:val="20"/>
              </w:rPr>
            </w:pPr>
            <w:proofErr w:type="spellStart"/>
            <w:r>
              <w:rPr>
                <w:rFonts w:ascii="Microsoft YaHei" w:eastAsia="Microsoft YaHei" w:hAnsi="Microsoft YaHei" w:cs="Microsoft YaHei" w:hint="eastAsia"/>
                <w:sz w:val="20"/>
                <w:lang w:val="en-US"/>
              </w:rPr>
              <w:t>还是</w:t>
            </w:r>
            <w:proofErr w:type="spellEnd"/>
            <w:r>
              <w:rPr>
                <w:rFonts w:ascii="Microsoft YaHei" w:eastAsia="Microsoft YaHei" w:hAnsi="Microsoft YaHei" w:cs="Microsoft YaHei" w:hint="eastAsia"/>
                <w:sz w:val="20"/>
              </w:rPr>
              <w:t xml:space="preserve"> (question)</w:t>
            </w:r>
            <w:r>
              <w:rPr>
                <w:rFonts w:ascii="Microsoft YaHei" w:eastAsia="Microsoft YaHei" w:hAnsi="Microsoft YaHei" w:cs="Microsoft YaHei" w:hint="eastAsia"/>
                <w:sz w:val="20"/>
                <w:lang w:eastAsia="zh-CN"/>
              </w:rPr>
              <w:t>，或者（</w:t>
            </w:r>
            <w:r>
              <w:rPr>
                <w:rFonts w:ascii="Microsoft YaHei" w:eastAsia="Microsoft YaHei" w:hAnsi="Microsoft YaHei" w:cs="Microsoft YaHei" w:hint="eastAsia"/>
                <w:sz w:val="20"/>
              </w:rPr>
              <w:t>statement</w:t>
            </w:r>
            <w:r>
              <w:rPr>
                <w:rFonts w:ascii="Microsoft YaHei" w:eastAsia="Microsoft YaHei" w:hAnsi="Microsoft YaHei" w:cs="Microsoft YaHei" w:hint="eastAsia"/>
                <w:sz w:val="20"/>
                <w:lang w:val="en-US"/>
              </w:rPr>
              <w:t>）</w:t>
            </w:r>
          </w:p>
          <w:p w14:paraId="3C7062A9" w14:textId="77777777" w:rsidR="00B8049D" w:rsidRDefault="00B8049D" w:rsidP="00BC5537">
            <w:pPr>
              <w:pStyle w:val="TableText"/>
              <w:spacing w:line="256" w:lineRule="auto"/>
              <w:rPr>
                <w:rFonts w:ascii="Microsoft YaHei" w:eastAsia="Microsoft YaHei" w:hAnsi="Microsoft YaHei" w:cs="Microsoft YaHei"/>
                <w:sz w:val="20"/>
                <w:lang w:eastAsia="zh-CN"/>
              </w:rPr>
            </w:pPr>
            <w:proofErr w:type="spellStart"/>
            <w:r>
              <w:rPr>
                <w:rFonts w:ascii="Microsoft YaHei" w:eastAsia="Microsoft YaHei" w:hAnsi="Microsoft YaHei" w:cs="Microsoft YaHei" w:hint="eastAsia"/>
                <w:sz w:val="20"/>
                <w:lang w:val="en-US"/>
              </w:rPr>
              <w:t>因为</w:t>
            </w:r>
            <w:proofErr w:type="spellEnd"/>
            <w:r>
              <w:rPr>
                <w:rFonts w:ascii="Microsoft YaHei" w:eastAsia="Microsoft YaHei" w:hAnsi="Microsoft YaHei" w:cs="Microsoft YaHei" w:hint="eastAsia"/>
                <w:sz w:val="20"/>
              </w:rPr>
              <w:t>… …</w:t>
            </w:r>
            <w:r>
              <w:rPr>
                <w:rFonts w:ascii="Microsoft YaHei" w:eastAsia="Microsoft YaHei" w:hAnsi="Microsoft YaHei" w:cs="Microsoft YaHei" w:hint="eastAsia"/>
                <w:sz w:val="20"/>
                <w:lang w:eastAsia="zh-CN"/>
              </w:rPr>
              <w:t>所以</w:t>
            </w:r>
          </w:p>
          <w:p w14:paraId="3E85BB8C" w14:textId="77777777" w:rsidR="00B8049D" w:rsidRDefault="00B8049D" w:rsidP="00BC5537">
            <w:pPr>
              <w:rPr>
                <w:rFonts w:asciiTheme="minorHAnsi" w:eastAsia="MS Mincho" w:hAnsiTheme="minorHAnsi" w:cstheme="minorBidi"/>
              </w:rPr>
            </w:pPr>
            <w:r>
              <w:t xml:space="preserve">  </w:t>
            </w:r>
            <w:r>
              <w:rPr>
                <w:rFonts w:ascii="MS Gothic" w:eastAsia="MS Gothic" w:hAnsi="MS Gothic" w:cs="MS Gothic" w:hint="eastAsia"/>
                <w:lang w:eastAsia="zh-CN"/>
              </w:rPr>
              <w:t>可是</w:t>
            </w:r>
            <w:r w:rsidRPr="0005187E">
              <w:rPr>
                <w:rFonts w:eastAsiaTheme="minorEastAsia" w:hint="eastAsia"/>
              </w:rPr>
              <w:t>/</w:t>
            </w:r>
            <w:proofErr w:type="spellStart"/>
            <w:r>
              <w:rPr>
                <w:rFonts w:ascii="MS Gothic" w:eastAsia="MS Gothic" w:hAnsi="MS Gothic" w:cs="MS Gothic" w:hint="eastAsia"/>
                <w:lang w:val="en-US"/>
              </w:rPr>
              <w:t>但是</w:t>
            </w:r>
            <w:proofErr w:type="spellEnd"/>
            <w:r>
              <w:t xml:space="preserve"> but,  </w:t>
            </w:r>
            <w:r>
              <w:rPr>
                <w:rFonts w:ascii="MS Gothic" w:eastAsia="MS Gothic" w:hAnsi="MS Gothic" w:cs="MS Gothic" w:hint="eastAsia"/>
                <w:lang w:val="en-US"/>
              </w:rPr>
              <w:t>又</w:t>
            </w:r>
            <w:r>
              <w:rPr>
                <w:lang w:val="en-US"/>
              </w:rPr>
              <w:t xml:space="preserve"> </w:t>
            </w:r>
            <w:r>
              <w:rPr>
                <w:rFonts w:hint="eastAsia"/>
                <w:lang w:val="en-US"/>
              </w:rPr>
              <w:t>…</w:t>
            </w:r>
            <w:r>
              <w:rPr>
                <w:lang w:val="en-US"/>
              </w:rPr>
              <w:t xml:space="preserve"> </w:t>
            </w:r>
            <w:r>
              <w:rPr>
                <w:rFonts w:hint="eastAsia"/>
                <w:lang w:val="en-US"/>
              </w:rPr>
              <w:t>…</w:t>
            </w:r>
            <w:r>
              <w:rPr>
                <w:lang w:val="en-US"/>
              </w:rPr>
              <w:t xml:space="preserve"> </w:t>
            </w:r>
            <w:r>
              <w:rPr>
                <w:rFonts w:ascii="MS Gothic" w:eastAsia="MS Gothic" w:hAnsi="MS Gothic" w:cs="MS Gothic" w:hint="eastAsia"/>
                <w:lang w:val="en-US"/>
              </w:rPr>
              <w:t>又</w:t>
            </w:r>
            <w:r>
              <w:rPr>
                <w:lang w:val="en-US"/>
              </w:rPr>
              <w:t xml:space="preserve"> </w:t>
            </w:r>
            <w:r>
              <w:rPr>
                <w:rFonts w:hint="eastAsia"/>
                <w:lang w:val="en-US"/>
              </w:rPr>
              <w:t>…</w:t>
            </w:r>
            <w:r>
              <w:rPr>
                <w:lang w:val="en-US"/>
              </w:rPr>
              <w:t xml:space="preserve"> </w:t>
            </w:r>
            <w:r>
              <w:rPr>
                <w:rFonts w:hint="eastAsia"/>
                <w:lang w:val="en-US"/>
              </w:rPr>
              <w:t>…</w:t>
            </w:r>
            <w:r>
              <w:t>(linking two verbs or two adjectives)</w:t>
            </w:r>
          </w:p>
        </w:tc>
      </w:tr>
      <w:tr w:rsidR="00B8049D" w14:paraId="39339698"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tcPr>
          <w:p w14:paraId="4FD0C00A" w14:textId="77777777" w:rsidR="00B8049D" w:rsidRDefault="00B8049D" w:rsidP="00BC5537">
            <w:pPr>
              <w:pStyle w:val="TabletextBold0"/>
            </w:pPr>
            <w:r>
              <w:t>Particles</w:t>
            </w:r>
          </w:p>
          <w:p w14:paraId="16642025" w14:textId="77777777" w:rsidR="00B8049D" w:rsidRDefault="00B8049D" w:rsidP="00BC5537">
            <w:pPr>
              <w:pStyle w:val="TableText"/>
              <w:spacing w:line="256" w:lineRule="auto"/>
              <w:rPr>
                <w:szCs w:val="22"/>
              </w:rPr>
            </w:pPr>
            <w:r>
              <w:rPr>
                <w:szCs w:val="22"/>
              </w:rPr>
              <w:t>structural</w:t>
            </w:r>
          </w:p>
          <w:p w14:paraId="1A31DD1F" w14:textId="77777777" w:rsidR="00B8049D" w:rsidRDefault="00B8049D" w:rsidP="00BC5537">
            <w:pPr>
              <w:pStyle w:val="TableText"/>
              <w:spacing w:line="256" w:lineRule="auto"/>
              <w:rPr>
                <w:szCs w:val="22"/>
              </w:rPr>
            </w:pPr>
          </w:p>
          <w:p w14:paraId="05FCB227" w14:textId="77777777" w:rsidR="00B8049D" w:rsidRDefault="00B8049D" w:rsidP="00BC5537">
            <w:pPr>
              <w:pStyle w:val="TableText"/>
              <w:spacing w:line="256" w:lineRule="auto"/>
              <w:rPr>
                <w:szCs w:val="22"/>
              </w:rPr>
            </w:pPr>
          </w:p>
          <w:p w14:paraId="4A4B2502" w14:textId="77777777" w:rsidR="00B8049D" w:rsidRDefault="00B8049D" w:rsidP="00BC5537">
            <w:pPr>
              <w:pStyle w:val="TableText"/>
              <w:spacing w:line="256" w:lineRule="auto"/>
              <w:rPr>
                <w:szCs w:val="22"/>
              </w:rPr>
            </w:pPr>
          </w:p>
          <w:p w14:paraId="3FD7A953" w14:textId="77777777" w:rsidR="00B8049D" w:rsidRDefault="00B8049D" w:rsidP="00BC5537">
            <w:pPr>
              <w:pStyle w:val="TableText"/>
              <w:spacing w:line="256" w:lineRule="auto"/>
              <w:rPr>
                <w:szCs w:val="22"/>
              </w:rPr>
            </w:pPr>
          </w:p>
          <w:p w14:paraId="4F87A8B2" w14:textId="77777777" w:rsidR="00B8049D" w:rsidRDefault="00B8049D" w:rsidP="00BC5537">
            <w:pPr>
              <w:pStyle w:val="TableText"/>
              <w:spacing w:line="256" w:lineRule="auto"/>
              <w:rPr>
                <w:szCs w:val="22"/>
              </w:rPr>
            </w:pPr>
            <w:r>
              <w:rPr>
                <w:szCs w:val="22"/>
              </w:rPr>
              <w:t>modal</w:t>
            </w:r>
          </w:p>
        </w:tc>
        <w:tc>
          <w:tcPr>
            <w:tcW w:w="5540" w:type="dxa"/>
            <w:tcBorders>
              <w:top w:val="single" w:sz="4" w:space="0" w:color="auto"/>
              <w:left w:val="single" w:sz="4" w:space="0" w:color="auto"/>
              <w:bottom w:val="single" w:sz="4" w:space="0" w:color="auto"/>
              <w:right w:val="single" w:sz="4" w:space="0" w:color="auto"/>
            </w:tcBorders>
            <w:hideMark/>
          </w:tcPr>
          <w:p w14:paraId="225FA2D0" w14:textId="77777777" w:rsidR="00B8049D" w:rsidRDefault="00B8049D" w:rsidP="00BC5537">
            <w:pPr>
              <w:pStyle w:val="TableText"/>
              <w:spacing w:line="256" w:lineRule="auto"/>
              <w:ind w:left="0"/>
              <w:rPr>
                <w:rFonts w:ascii="Microsoft YaHei" w:eastAsia="Microsoft YaHei" w:hAnsi="Microsoft YaHei" w:cs="Microsoft YaHei"/>
                <w:sz w:val="20"/>
              </w:rPr>
            </w:pPr>
            <w:r>
              <w:rPr>
                <w:rFonts w:ascii="Microsoft YaHei" w:eastAsia="Microsoft YaHei" w:hAnsi="Microsoft YaHei" w:cs="Microsoft YaHei" w:hint="eastAsia"/>
                <w:sz w:val="20"/>
                <w:lang w:val="en-US"/>
              </w:rPr>
              <w:t>的</w:t>
            </w:r>
            <w:r>
              <w:rPr>
                <w:rFonts w:ascii="Microsoft YaHei" w:eastAsia="Microsoft YaHei" w:hAnsi="Microsoft YaHei" w:cs="Microsoft YaHei" w:hint="eastAsia"/>
                <w:sz w:val="20"/>
              </w:rPr>
              <w:t xml:space="preserve"> (possessive)</w:t>
            </w:r>
          </w:p>
          <w:p w14:paraId="49F5B97D" w14:textId="77777777" w:rsidR="00B8049D" w:rsidRDefault="00B8049D" w:rsidP="00BC5537">
            <w:pPr>
              <w:pStyle w:val="TableText"/>
              <w:spacing w:line="256" w:lineRule="auto"/>
              <w:ind w:left="0"/>
              <w:rPr>
                <w:rFonts w:ascii="Microsoft YaHei" w:eastAsia="Microsoft YaHei" w:hAnsi="Microsoft YaHei" w:cs="Microsoft YaHei"/>
                <w:sz w:val="20"/>
              </w:rPr>
            </w:pPr>
            <w:r>
              <w:rPr>
                <w:rFonts w:ascii="Microsoft YaHei" w:eastAsia="Microsoft YaHei" w:hAnsi="Microsoft YaHei" w:cs="Microsoft YaHei" w:hint="eastAsia"/>
                <w:sz w:val="20"/>
                <w:lang w:val="en-US"/>
              </w:rPr>
              <w:t>的</w:t>
            </w:r>
            <w:r>
              <w:rPr>
                <w:rFonts w:ascii="Microsoft YaHei" w:eastAsia="Microsoft YaHei" w:hAnsi="Microsoft YaHei" w:cs="Microsoft YaHei" w:hint="eastAsia"/>
                <w:sz w:val="20"/>
              </w:rPr>
              <w:t xml:space="preserve"> (attributive)</w:t>
            </w:r>
          </w:p>
          <w:p w14:paraId="72D9C587" w14:textId="77777777" w:rsidR="00B8049D" w:rsidRDefault="00B8049D" w:rsidP="00BC5537">
            <w:pPr>
              <w:pStyle w:val="TableText"/>
              <w:spacing w:line="256" w:lineRule="auto"/>
              <w:ind w:left="0"/>
              <w:rPr>
                <w:rFonts w:ascii="Microsoft YaHei" w:eastAsia="Microsoft YaHei" w:hAnsi="Microsoft YaHei" w:cs="Microsoft YaHei"/>
                <w:sz w:val="20"/>
              </w:rPr>
            </w:pPr>
            <w:r>
              <w:rPr>
                <w:rFonts w:ascii="Microsoft YaHei" w:eastAsia="Microsoft YaHei" w:hAnsi="Microsoft YaHei" w:cs="Microsoft YaHei" w:hint="eastAsia"/>
                <w:sz w:val="20"/>
                <w:lang w:val="en-US"/>
              </w:rPr>
              <w:t>得</w:t>
            </w:r>
            <w:r>
              <w:rPr>
                <w:rFonts w:ascii="Microsoft YaHei" w:eastAsia="Microsoft YaHei" w:hAnsi="Microsoft YaHei" w:cs="Microsoft YaHei" w:hint="eastAsia"/>
                <w:sz w:val="20"/>
              </w:rPr>
              <w:t xml:space="preserve"> (complement)</w:t>
            </w:r>
          </w:p>
          <w:p w14:paraId="277BB312" w14:textId="77777777" w:rsidR="00B8049D" w:rsidRDefault="00B8049D" w:rsidP="00BC5537">
            <w:pPr>
              <w:pStyle w:val="TableText"/>
              <w:spacing w:line="256" w:lineRule="auto"/>
              <w:ind w:left="0"/>
              <w:rPr>
                <w:rFonts w:ascii="Microsoft YaHei" w:eastAsia="Microsoft YaHei" w:hAnsi="Microsoft YaHei" w:cs="Microsoft YaHei"/>
                <w:sz w:val="20"/>
              </w:rPr>
            </w:pPr>
            <w:r>
              <w:rPr>
                <w:rFonts w:ascii="Microsoft YaHei" w:eastAsia="Microsoft YaHei" w:hAnsi="Microsoft YaHei" w:cs="Microsoft YaHei" w:hint="eastAsia"/>
                <w:sz w:val="20"/>
                <w:lang w:val="en-US"/>
              </w:rPr>
              <w:t>地</w:t>
            </w:r>
            <w:r>
              <w:rPr>
                <w:rFonts w:ascii="Microsoft YaHei" w:eastAsia="Microsoft YaHei" w:hAnsi="Microsoft YaHei" w:cs="Microsoft YaHei" w:hint="eastAsia"/>
                <w:sz w:val="20"/>
              </w:rPr>
              <w:t xml:space="preserve"> (adverbial)</w:t>
            </w:r>
          </w:p>
          <w:p w14:paraId="4F918A16" w14:textId="77777777" w:rsidR="00B8049D" w:rsidRDefault="00B8049D" w:rsidP="00BC5537">
            <w:pPr>
              <w:pStyle w:val="TableText"/>
              <w:spacing w:line="256" w:lineRule="auto"/>
              <w:ind w:left="0"/>
              <w:rPr>
                <w:rFonts w:ascii="Microsoft YaHei" w:eastAsia="Microsoft YaHei" w:hAnsi="Microsoft YaHei" w:cs="Microsoft YaHei"/>
                <w:sz w:val="20"/>
              </w:rPr>
            </w:pPr>
            <w:r>
              <w:rPr>
                <w:rFonts w:ascii="Microsoft YaHei" w:eastAsia="Microsoft YaHei" w:hAnsi="Microsoft YaHei" w:cs="Microsoft YaHei" w:hint="eastAsia"/>
                <w:sz w:val="20"/>
                <w:lang w:val="en-US"/>
              </w:rPr>
              <w:t>吗</w:t>
            </w:r>
            <w:r>
              <w:rPr>
                <w:rFonts w:ascii="Microsoft YaHei" w:eastAsia="Microsoft YaHei" w:hAnsi="Microsoft YaHei" w:cs="Microsoft YaHei" w:hint="eastAsia"/>
                <w:sz w:val="20"/>
              </w:rPr>
              <w:t>,</w:t>
            </w:r>
            <w:r>
              <w:rPr>
                <w:rFonts w:ascii="Microsoft YaHei" w:eastAsia="Microsoft YaHei" w:hAnsi="Microsoft YaHei" w:cs="Microsoft YaHei"/>
                <w:sz w:val="20"/>
              </w:rPr>
              <w:t xml:space="preserve"> </w:t>
            </w:r>
            <w:r>
              <w:rPr>
                <w:rFonts w:ascii="Microsoft YaHei" w:eastAsia="Microsoft YaHei" w:hAnsi="Microsoft YaHei" w:cs="Microsoft YaHei" w:hint="eastAsia"/>
                <w:sz w:val="20"/>
                <w:lang w:val="en-US"/>
              </w:rPr>
              <w:t>呢</w:t>
            </w:r>
            <w:r>
              <w:rPr>
                <w:rFonts w:ascii="Microsoft YaHei" w:eastAsia="Microsoft YaHei" w:hAnsi="Microsoft YaHei" w:cs="Microsoft YaHei" w:hint="eastAsia"/>
                <w:sz w:val="20"/>
              </w:rPr>
              <w:t>,</w:t>
            </w:r>
            <w:r>
              <w:rPr>
                <w:rFonts w:ascii="Microsoft YaHei" w:eastAsia="Microsoft YaHei" w:hAnsi="Microsoft YaHei" w:cs="Microsoft YaHei"/>
                <w:sz w:val="20"/>
              </w:rPr>
              <w:t xml:space="preserve"> </w:t>
            </w:r>
            <w:r>
              <w:rPr>
                <w:rFonts w:ascii="Microsoft YaHei" w:eastAsia="Microsoft YaHei" w:hAnsi="Microsoft YaHei" w:cs="Microsoft YaHei" w:hint="eastAsia"/>
                <w:sz w:val="20"/>
                <w:lang w:val="en-US"/>
              </w:rPr>
              <w:t>吧</w:t>
            </w:r>
          </w:p>
          <w:p w14:paraId="1D6B51F3" w14:textId="77777777" w:rsidR="00B8049D" w:rsidRDefault="00B8049D" w:rsidP="00BC5537">
            <w:pPr>
              <w:pStyle w:val="TableText"/>
              <w:spacing w:line="256" w:lineRule="auto"/>
              <w:ind w:left="0"/>
              <w:rPr>
                <w:rFonts w:ascii="Microsoft YaHei" w:eastAsia="Microsoft YaHei" w:hAnsi="Microsoft YaHei" w:cs="Microsoft YaHei"/>
                <w:sz w:val="20"/>
              </w:rPr>
            </w:pPr>
            <w:r>
              <w:rPr>
                <w:rFonts w:ascii="Microsoft YaHei" w:eastAsia="Microsoft YaHei" w:hAnsi="Microsoft YaHei" w:cs="Microsoft YaHei" w:hint="eastAsia"/>
                <w:sz w:val="20"/>
                <w:lang w:val="en-US"/>
              </w:rPr>
              <w:t>了</w:t>
            </w:r>
          </w:p>
        </w:tc>
      </w:tr>
      <w:tr w:rsidR="00B8049D" w14:paraId="2AC23969"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0B250B5B" w14:textId="77777777" w:rsidR="00B8049D" w:rsidRDefault="00B8049D" w:rsidP="00BC5537">
            <w:pPr>
              <w:pStyle w:val="TableText"/>
              <w:spacing w:line="256" w:lineRule="auto"/>
              <w:rPr>
                <w:szCs w:val="22"/>
              </w:rPr>
            </w:pPr>
            <w:r>
              <w:rPr>
                <w:szCs w:val="22"/>
              </w:rPr>
              <w:lastRenderedPageBreak/>
              <w:t>Sentences with verbal predicates</w:t>
            </w:r>
            <w:r>
              <w:rPr>
                <w:szCs w:val="22"/>
              </w:rPr>
              <w:tab/>
            </w:r>
            <w:proofErr w:type="spellStart"/>
            <w:r>
              <w:rPr>
                <w:rFonts w:ascii="Microsoft YaHei" w:eastAsia="Microsoft YaHei" w:hAnsi="Microsoft YaHei" w:cs="Microsoft YaHei" w:hint="eastAsia"/>
                <w:szCs w:val="22"/>
                <w:lang w:val="en-US"/>
              </w:rPr>
              <w:t>动词谓语句</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27315623" w14:textId="77777777" w:rsidR="00B8049D" w:rsidRDefault="00B8049D" w:rsidP="00BC5537">
            <w:pPr>
              <w:pStyle w:val="TableText"/>
              <w:spacing w:line="256" w:lineRule="auto"/>
              <w:rPr>
                <w:szCs w:val="22"/>
                <w:lang w:eastAsia="ja-JP"/>
              </w:rPr>
            </w:pPr>
            <w:proofErr w:type="spellStart"/>
            <w:r>
              <w:rPr>
                <w:rFonts w:ascii="Microsoft YaHei" w:eastAsia="Microsoft YaHei" w:hAnsi="Microsoft YaHei" w:cs="Microsoft YaHei" w:hint="eastAsia"/>
                <w:szCs w:val="22"/>
                <w:lang w:val="en-US"/>
              </w:rPr>
              <w:t>我要学中文</w:t>
            </w:r>
            <w:proofErr w:type="spellEnd"/>
            <w:r>
              <w:rPr>
                <w:rFonts w:ascii="Microsoft YaHei" w:eastAsia="Microsoft YaHei" w:hAnsi="Microsoft YaHei" w:cs="Microsoft YaHei" w:hint="eastAsia"/>
                <w:szCs w:val="22"/>
                <w:lang w:val="en-US"/>
              </w:rPr>
              <w:t>。</w:t>
            </w:r>
            <w:r w:rsidRPr="00AD352B">
              <w:rPr>
                <w:rFonts w:hint="eastAsia"/>
                <w:szCs w:val="22"/>
                <w:lang w:eastAsia="ja-JP"/>
              </w:rPr>
              <w:t>I want to learn Chinese.</w:t>
            </w:r>
          </w:p>
        </w:tc>
      </w:tr>
      <w:tr w:rsidR="00B8049D" w14:paraId="7BABFD7E"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78212990" w14:textId="77777777" w:rsidR="00B8049D" w:rsidRDefault="00B8049D" w:rsidP="00BC5537">
            <w:pPr>
              <w:pStyle w:val="TableText"/>
              <w:spacing w:line="256" w:lineRule="auto"/>
              <w:rPr>
                <w:szCs w:val="22"/>
              </w:rPr>
            </w:pPr>
            <w:r>
              <w:rPr>
                <w:szCs w:val="22"/>
              </w:rPr>
              <w:t>“Shi” sentences   “</w:t>
            </w:r>
            <w:r>
              <w:rPr>
                <w:rFonts w:ascii="Microsoft YaHei" w:eastAsia="Microsoft YaHei" w:hAnsi="Microsoft YaHei" w:cs="Microsoft YaHei" w:hint="eastAsia"/>
                <w:szCs w:val="22"/>
                <w:lang w:val="en-US"/>
              </w:rPr>
              <w:t>是</w:t>
            </w:r>
            <w:r>
              <w:rPr>
                <w:rFonts w:cs="Calibri"/>
                <w:szCs w:val="22"/>
              </w:rPr>
              <w:t>”</w:t>
            </w:r>
            <w:r>
              <w:rPr>
                <w:szCs w:val="22"/>
              </w:rPr>
              <w:t xml:space="preserve"> </w:t>
            </w:r>
            <w:proofErr w:type="spellStart"/>
            <w:r>
              <w:rPr>
                <w:rFonts w:ascii="Microsoft YaHei" w:eastAsia="Microsoft YaHei" w:hAnsi="Microsoft YaHei" w:cs="Microsoft YaHei" w:hint="eastAsia"/>
                <w:szCs w:val="22"/>
                <w:lang w:val="en-US"/>
              </w:rPr>
              <w:t>字句</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2B4470E6"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她是我们的中文老师</w:t>
            </w:r>
            <w:proofErr w:type="spellEnd"/>
            <w:r>
              <w:rPr>
                <w:rFonts w:ascii="Microsoft YaHei" w:eastAsia="Microsoft YaHei" w:hAnsi="Microsoft YaHei" w:cs="Microsoft YaHei" w:hint="eastAsia"/>
                <w:szCs w:val="22"/>
                <w:lang w:val="en-US"/>
              </w:rPr>
              <w:t>。</w:t>
            </w:r>
            <w:r>
              <w:rPr>
                <w:szCs w:val="22"/>
              </w:rPr>
              <w:t>She is our Chinese teacher.</w:t>
            </w:r>
          </w:p>
        </w:tc>
      </w:tr>
      <w:tr w:rsidR="00B8049D" w14:paraId="58649FC5"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1028D817" w14:textId="77777777" w:rsidR="00B8049D" w:rsidRDefault="00B8049D" w:rsidP="00BC5537">
            <w:pPr>
              <w:pStyle w:val="TableText"/>
              <w:spacing w:line="256" w:lineRule="auto"/>
              <w:rPr>
                <w:szCs w:val="22"/>
              </w:rPr>
            </w:pPr>
            <w:r>
              <w:rPr>
                <w:szCs w:val="22"/>
              </w:rPr>
              <w:t>“</w:t>
            </w:r>
            <w:proofErr w:type="gramStart"/>
            <w:r>
              <w:rPr>
                <w:szCs w:val="22"/>
              </w:rPr>
              <w:t>You</w:t>
            </w:r>
            <w:proofErr w:type="gramEnd"/>
            <w:r>
              <w:rPr>
                <w:szCs w:val="22"/>
              </w:rPr>
              <w:t>” sentences “</w:t>
            </w:r>
            <w:r>
              <w:rPr>
                <w:rFonts w:ascii="Microsoft YaHei" w:eastAsia="Microsoft YaHei" w:hAnsi="Microsoft YaHei" w:cs="Microsoft YaHei" w:hint="eastAsia"/>
                <w:szCs w:val="22"/>
                <w:lang w:val="en-US"/>
              </w:rPr>
              <w:t>有</w:t>
            </w:r>
            <w:r>
              <w:rPr>
                <w:rFonts w:cs="Calibri"/>
                <w:szCs w:val="22"/>
              </w:rPr>
              <w:t>”</w:t>
            </w:r>
            <w:proofErr w:type="spellStart"/>
            <w:r>
              <w:rPr>
                <w:rFonts w:ascii="Microsoft YaHei" w:eastAsia="Microsoft YaHei" w:hAnsi="Microsoft YaHei" w:cs="Microsoft YaHei" w:hint="eastAsia"/>
                <w:szCs w:val="22"/>
                <w:lang w:val="en-US"/>
              </w:rPr>
              <w:t>字句</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09F6B403" w14:textId="77777777" w:rsidR="00B8049D" w:rsidRDefault="00B8049D" w:rsidP="00BC5537">
            <w:pPr>
              <w:pStyle w:val="TableText"/>
              <w:spacing w:line="256" w:lineRule="auto"/>
              <w:rPr>
                <w:szCs w:val="22"/>
                <w:lang w:eastAsia="ja-JP"/>
              </w:rPr>
            </w:pPr>
            <w:r>
              <w:rPr>
                <w:rFonts w:ascii="Microsoft YaHei" w:eastAsia="Microsoft YaHei" w:hAnsi="Microsoft YaHei" w:cs="Microsoft YaHei" w:hint="eastAsia"/>
                <w:szCs w:val="22"/>
                <w:lang w:eastAsia="ja-JP"/>
              </w:rPr>
              <w:t>他有个兄弟。</w:t>
            </w:r>
            <w:r>
              <w:rPr>
                <w:szCs w:val="22"/>
                <w:lang w:eastAsia="ja-JP"/>
              </w:rPr>
              <w:t>He has a brother.</w:t>
            </w:r>
          </w:p>
        </w:tc>
      </w:tr>
      <w:tr w:rsidR="00B8049D" w14:paraId="4497DB81"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275229C0" w14:textId="77777777" w:rsidR="00B8049D" w:rsidRDefault="00B8049D" w:rsidP="00BC5537">
            <w:pPr>
              <w:pStyle w:val="TableText"/>
              <w:spacing w:line="256" w:lineRule="auto"/>
              <w:rPr>
                <w:szCs w:val="22"/>
              </w:rPr>
            </w:pPr>
            <w:r>
              <w:rPr>
                <w:szCs w:val="22"/>
              </w:rPr>
              <w:t>General questions with ma</w:t>
            </w:r>
            <w:r>
              <w:rPr>
                <w:rFonts w:ascii="SimSun" w:eastAsia="SimSun" w:hAnsi="SimSun" w:cs="SimSun" w:hint="eastAsia"/>
                <w:szCs w:val="22"/>
                <w:lang w:eastAsia="zh-CN"/>
              </w:rPr>
              <w:t>，</w:t>
            </w:r>
            <w:r>
              <w:rPr>
                <w:szCs w:val="22"/>
              </w:rPr>
              <w:t xml:space="preserve"> ne. </w:t>
            </w:r>
            <w:r>
              <w:rPr>
                <w:rFonts w:ascii="Microsoft YaHei" w:eastAsia="Microsoft YaHei" w:hAnsi="Microsoft YaHei" w:cs="Microsoft YaHei" w:hint="eastAsia"/>
                <w:szCs w:val="22"/>
                <w:lang w:val="en-US"/>
              </w:rPr>
              <w:t>用</w:t>
            </w:r>
            <w:r>
              <w:rPr>
                <w:rFonts w:cs="Calibri"/>
                <w:szCs w:val="22"/>
              </w:rPr>
              <w:t>“</w:t>
            </w:r>
            <w:r>
              <w:rPr>
                <w:rFonts w:ascii="Microsoft YaHei" w:eastAsia="Microsoft YaHei" w:hAnsi="Microsoft YaHei" w:cs="Microsoft YaHei" w:hint="eastAsia"/>
                <w:szCs w:val="22"/>
                <w:lang w:val="en-US"/>
              </w:rPr>
              <w:t>吗</w:t>
            </w:r>
            <w:r>
              <w:rPr>
                <w:rFonts w:cs="Calibri"/>
                <w:szCs w:val="22"/>
              </w:rPr>
              <w:t>”“</w:t>
            </w:r>
            <w:r>
              <w:rPr>
                <w:rFonts w:ascii="Microsoft YaHei" w:eastAsia="Microsoft YaHei" w:hAnsi="Microsoft YaHei" w:cs="Microsoft YaHei" w:hint="eastAsia"/>
                <w:szCs w:val="22"/>
                <w:lang w:val="en-US"/>
              </w:rPr>
              <w:t>呢</w:t>
            </w:r>
            <w:r>
              <w:rPr>
                <w:rFonts w:cs="Calibri"/>
                <w:szCs w:val="22"/>
              </w:rPr>
              <w:t>”</w:t>
            </w:r>
            <w:proofErr w:type="spellStart"/>
            <w:r>
              <w:rPr>
                <w:rFonts w:ascii="Microsoft YaHei" w:eastAsia="Microsoft YaHei" w:hAnsi="Microsoft YaHei" w:cs="Microsoft YaHei" w:hint="eastAsia"/>
                <w:szCs w:val="22"/>
                <w:lang w:val="en-US"/>
              </w:rPr>
              <w:t>的一般疑问句</w:t>
            </w:r>
            <w:proofErr w:type="spellEnd"/>
            <w:r>
              <w:rPr>
                <w:szCs w:val="22"/>
              </w:rPr>
              <w:t xml:space="preserve">  </w:t>
            </w:r>
          </w:p>
        </w:tc>
        <w:tc>
          <w:tcPr>
            <w:tcW w:w="5540" w:type="dxa"/>
            <w:tcBorders>
              <w:top w:val="single" w:sz="4" w:space="0" w:color="auto"/>
              <w:left w:val="single" w:sz="4" w:space="0" w:color="auto"/>
              <w:bottom w:val="single" w:sz="4" w:space="0" w:color="auto"/>
              <w:right w:val="single" w:sz="4" w:space="0" w:color="auto"/>
            </w:tcBorders>
            <w:hideMark/>
          </w:tcPr>
          <w:p w14:paraId="161874C8" w14:textId="51395BFF"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她是中学生吗</w:t>
            </w:r>
            <w:proofErr w:type="spellEnd"/>
            <w:r>
              <w:rPr>
                <w:rFonts w:ascii="Microsoft YaHei" w:eastAsia="Microsoft YaHei" w:hAnsi="Microsoft YaHei" w:cs="Microsoft YaHei" w:hint="eastAsia"/>
                <w:szCs w:val="22"/>
                <w:lang w:val="en-US"/>
              </w:rPr>
              <w:t>？</w:t>
            </w:r>
            <w:r w:rsidR="008758D8">
              <w:rPr>
                <w:szCs w:val="22"/>
              </w:rPr>
              <w:t>Is she</w:t>
            </w:r>
            <w:r>
              <w:rPr>
                <w:szCs w:val="22"/>
              </w:rPr>
              <w:t xml:space="preserve"> a high school student</w:t>
            </w:r>
            <w:r w:rsidR="008758D8">
              <w:rPr>
                <w:szCs w:val="22"/>
              </w:rPr>
              <w:t>?</w:t>
            </w:r>
          </w:p>
          <w:p w14:paraId="4344E1D1"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我吃米饭，你呢</w:t>
            </w:r>
            <w:proofErr w:type="spellEnd"/>
            <w:r>
              <w:rPr>
                <w:rFonts w:ascii="Microsoft YaHei" w:eastAsia="Microsoft YaHei" w:hAnsi="Microsoft YaHei" w:cs="Microsoft YaHei" w:hint="eastAsia"/>
                <w:szCs w:val="22"/>
                <w:lang w:val="en-US"/>
              </w:rPr>
              <w:t>？</w:t>
            </w:r>
            <w:r>
              <w:rPr>
                <w:szCs w:val="22"/>
              </w:rPr>
              <w:t>I eat rice, how about you?</w:t>
            </w:r>
          </w:p>
        </w:tc>
      </w:tr>
      <w:tr w:rsidR="00B8049D" w14:paraId="1CC6738B"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10CCAFC5" w14:textId="77777777" w:rsidR="00B8049D" w:rsidRDefault="00B8049D" w:rsidP="00BC5537">
            <w:pPr>
              <w:pStyle w:val="TableText"/>
              <w:spacing w:line="256" w:lineRule="auto"/>
              <w:rPr>
                <w:szCs w:val="22"/>
              </w:rPr>
            </w:pPr>
            <w:r>
              <w:rPr>
                <w:szCs w:val="22"/>
              </w:rPr>
              <w:t>Sentences with adjectival predicates</w:t>
            </w:r>
            <w:r>
              <w:rPr>
                <w:szCs w:val="22"/>
              </w:rPr>
              <w:tab/>
            </w:r>
            <w:proofErr w:type="spellStart"/>
            <w:r>
              <w:rPr>
                <w:rFonts w:ascii="Microsoft YaHei" w:eastAsia="Microsoft YaHei" w:hAnsi="Microsoft YaHei" w:cs="Microsoft YaHei" w:hint="eastAsia"/>
                <w:szCs w:val="22"/>
                <w:lang w:val="en-US"/>
              </w:rPr>
              <w:t>形容词谓语句</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177FCC1F" w14:textId="77777777" w:rsidR="00B8049D" w:rsidRDefault="00B8049D" w:rsidP="00BC5537">
            <w:pPr>
              <w:pStyle w:val="TableText"/>
              <w:spacing w:line="256" w:lineRule="auto"/>
              <w:rPr>
                <w:szCs w:val="22"/>
                <w:lang w:eastAsia="ja-JP"/>
              </w:rPr>
            </w:pPr>
            <w:r>
              <w:rPr>
                <w:rFonts w:ascii="Microsoft YaHei" w:eastAsia="Microsoft YaHei" w:hAnsi="Microsoft YaHei" w:cs="Microsoft YaHei" w:hint="eastAsia"/>
                <w:szCs w:val="22"/>
                <w:lang w:eastAsia="ja-JP"/>
              </w:rPr>
              <w:t>我们都很高兴。</w:t>
            </w:r>
            <w:r>
              <w:rPr>
                <w:szCs w:val="22"/>
                <w:lang w:eastAsia="ja-JP"/>
              </w:rPr>
              <w:t>We are all happy.</w:t>
            </w:r>
          </w:p>
        </w:tc>
      </w:tr>
      <w:tr w:rsidR="00B8049D" w14:paraId="5043280C"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044B4A68" w14:textId="77777777" w:rsidR="00B8049D" w:rsidRDefault="00B8049D" w:rsidP="00BC5537">
            <w:pPr>
              <w:pStyle w:val="TableText"/>
              <w:spacing w:line="256" w:lineRule="auto"/>
              <w:rPr>
                <w:szCs w:val="22"/>
              </w:rPr>
            </w:pPr>
            <w:r>
              <w:rPr>
                <w:szCs w:val="22"/>
              </w:rPr>
              <w:t>Sentences with nominal predicates</w:t>
            </w:r>
            <w:r>
              <w:rPr>
                <w:szCs w:val="22"/>
              </w:rPr>
              <w:tab/>
            </w:r>
            <w:proofErr w:type="spellStart"/>
            <w:r>
              <w:rPr>
                <w:rFonts w:ascii="Microsoft YaHei" w:eastAsia="Microsoft YaHei" w:hAnsi="Microsoft YaHei" w:cs="Microsoft YaHei" w:hint="eastAsia"/>
                <w:szCs w:val="22"/>
                <w:lang w:val="en-US"/>
              </w:rPr>
              <w:t>名词谓语句</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57722004" w14:textId="77777777" w:rsidR="00B8049D" w:rsidRDefault="00B8049D" w:rsidP="00BC5537">
            <w:pPr>
              <w:pStyle w:val="TableText"/>
              <w:spacing w:line="256" w:lineRule="auto"/>
              <w:rPr>
                <w:rFonts w:ascii="Microsoft YaHei" w:eastAsia="Microsoft YaHei" w:hAnsi="Microsoft YaHei" w:cs="Microsoft YaHei"/>
                <w:szCs w:val="22"/>
                <w:lang w:eastAsia="ja-JP"/>
              </w:rPr>
            </w:pPr>
            <w:r>
              <w:rPr>
                <w:rFonts w:ascii="Microsoft YaHei" w:eastAsia="Microsoft YaHei" w:hAnsi="Microsoft YaHei" w:cs="Microsoft YaHei" w:hint="eastAsia"/>
                <w:szCs w:val="22"/>
                <w:lang w:eastAsia="ja-JP"/>
              </w:rPr>
              <w:t>迈克十七岁。</w:t>
            </w:r>
            <w:r w:rsidRPr="00AD352B">
              <w:rPr>
                <w:rFonts w:hint="eastAsia"/>
                <w:szCs w:val="22"/>
              </w:rPr>
              <w:t>Michael is 17 years old.</w:t>
            </w:r>
          </w:p>
        </w:tc>
      </w:tr>
      <w:tr w:rsidR="00B8049D" w14:paraId="66C34523"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3B643218" w14:textId="77777777" w:rsidR="00B8049D" w:rsidRDefault="00B8049D" w:rsidP="00BC5537">
            <w:pPr>
              <w:pStyle w:val="TableText"/>
              <w:spacing w:line="256" w:lineRule="auto"/>
              <w:rPr>
                <w:szCs w:val="22"/>
              </w:rPr>
            </w:pPr>
            <w:r>
              <w:rPr>
                <w:szCs w:val="22"/>
              </w:rPr>
              <w:t xml:space="preserve">Negative sentences with </w:t>
            </w:r>
            <w:proofErr w:type="spellStart"/>
            <w:r>
              <w:rPr>
                <w:szCs w:val="22"/>
              </w:rPr>
              <w:t>bu</w:t>
            </w:r>
            <w:proofErr w:type="spellEnd"/>
          </w:p>
          <w:p w14:paraId="0DE2A57A"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eastAsia="ja-JP"/>
              </w:rPr>
              <w:t>用“不”的否定句</w:t>
            </w:r>
          </w:p>
        </w:tc>
        <w:tc>
          <w:tcPr>
            <w:tcW w:w="5540" w:type="dxa"/>
            <w:tcBorders>
              <w:top w:val="single" w:sz="4" w:space="0" w:color="auto"/>
              <w:left w:val="single" w:sz="4" w:space="0" w:color="auto"/>
              <w:bottom w:val="single" w:sz="4" w:space="0" w:color="auto"/>
              <w:right w:val="single" w:sz="4" w:space="0" w:color="auto"/>
            </w:tcBorders>
            <w:hideMark/>
          </w:tcPr>
          <w:p w14:paraId="4AF2FC3B" w14:textId="77777777" w:rsidR="00B8049D" w:rsidRDefault="00B8049D" w:rsidP="00BC5537">
            <w:pPr>
              <w:pStyle w:val="TableText"/>
              <w:spacing w:line="256" w:lineRule="auto"/>
              <w:rPr>
                <w:rFonts w:ascii="Microsoft YaHei" w:eastAsia="Microsoft YaHei" w:hAnsi="Microsoft YaHei" w:cs="Microsoft YaHei"/>
                <w:szCs w:val="22"/>
                <w:lang w:eastAsia="ja-JP"/>
              </w:rPr>
            </w:pPr>
            <w:r>
              <w:rPr>
                <w:rFonts w:ascii="Microsoft YaHei" w:eastAsia="Microsoft YaHei" w:hAnsi="Microsoft YaHei" w:cs="Microsoft YaHei" w:hint="eastAsia"/>
                <w:szCs w:val="22"/>
                <w:lang w:eastAsia="ja-JP"/>
              </w:rPr>
              <w:t>我不去看电影了。</w:t>
            </w:r>
            <w:r w:rsidRPr="00AD352B">
              <w:rPr>
                <w:rFonts w:hint="eastAsia"/>
                <w:szCs w:val="22"/>
              </w:rPr>
              <w:t>I am not going to watch the movie.</w:t>
            </w:r>
          </w:p>
        </w:tc>
      </w:tr>
      <w:tr w:rsidR="00B8049D" w14:paraId="271E9469"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6C404A85" w14:textId="77777777" w:rsidR="00B8049D" w:rsidRDefault="00B8049D" w:rsidP="00BC5537">
            <w:pPr>
              <w:pStyle w:val="TableText"/>
              <w:spacing w:line="256" w:lineRule="auto"/>
              <w:ind w:left="0"/>
              <w:rPr>
                <w:szCs w:val="22"/>
              </w:rPr>
            </w:pPr>
            <w:r>
              <w:rPr>
                <w:szCs w:val="22"/>
              </w:rPr>
              <w:t xml:space="preserve"> Imperative sentences to express a request or an order</w:t>
            </w:r>
            <w:r>
              <w:rPr>
                <w:szCs w:val="22"/>
              </w:rPr>
              <w:tab/>
            </w:r>
            <w:proofErr w:type="spellStart"/>
            <w:r>
              <w:rPr>
                <w:rFonts w:ascii="Microsoft YaHei" w:eastAsia="Microsoft YaHei" w:hAnsi="Microsoft YaHei" w:cs="Microsoft YaHei" w:hint="eastAsia"/>
                <w:szCs w:val="22"/>
                <w:lang w:val="en-US"/>
              </w:rPr>
              <w:t>表示请求和命令的祈使句</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7977C55A" w14:textId="77777777" w:rsidR="00B8049D" w:rsidRDefault="00B8049D" w:rsidP="00BC5537">
            <w:pPr>
              <w:pStyle w:val="TableText"/>
              <w:spacing w:line="256" w:lineRule="auto"/>
              <w:rPr>
                <w:rFonts w:ascii="Microsoft YaHei" w:eastAsia="Microsoft YaHei" w:hAnsi="Microsoft YaHei" w:cs="Microsoft YaHei"/>
                <w:szCs w:val="22"/>
                <w:lang w:eastAsia="ja-JP"/>
              </w:rPr>
            </w:pPr>
            <w:r>
              <w:rPr>
                <w:rFonts w:ascii="Microsoft YaHei" w:eastAsia="Microsoft YaHei" w:hAnsi="Microsoft YaHei" w:cs="Microsoft YaHei" w:hint="eastAsia"/>
                <w:szCs w:val="22"/>
                <w:lang w:eastAsia="ja-JP"/>
              </w:rPr>
              <w:t>请进！</w:t>
            </w:r>
            <w:r w:rsidRPr="00AF6A63">
              <w:rPr>
                <w:rFonts w:hint="eastAsia"/>
                <w:szCs w:val="22"/>
              </w:rPr>
              <w:t>Please come in!</w:t>
            </w:r>
            <w:r>
              <w:rPr>
                <w:rFonts w:ascii="Microsoft YaHei" w:eastAsia="Microsoft YaHei" w:hAnsi="Microsoft YaHei" w:cs="Microsoft YaHei" w:hint="eastAsia"/>
                <w:szCs w:val="22"/>
                <w:lang w:eastAsia="ja-JP"/>
              </w:rPr>
              <w:tab/>
            </w:r>
          </w:p>
          <w:p w14:paraId="02DB0369" w14:textId="77777777" w:rsidR="00B8049D" w:rsidRDefault="00B8049D" w:rsidP="00BC5537">
            <w:pPr>
              <w:pStyle w:val="TableText"/>
              <w:spacing w:line="256" w:lineRule="auto"/>
              <w:rPr>
                <w:rFonts w:ascii="Microsoft YaHei" w:eastAsia="Microsoft YaHei" w:hAnsi="Microsoft YaHei" w:cs="Microsoft YaHei"/>
                <w:szCs w:val="22"/>
                <w:lang w:eastAsia="ja-JP"/>
              </w:rPr>
            </w:pPr>
            <w:r>
              <w:rPr>
                <w:rFonts w:ascii="Microsoft YaHei" w:eastAsia="Microsoft YaHei" w:hAnsi="Microsoft YaHei" w:cs="Microsoft YaHei" w:hint="eastAsia"/>
                <w:szCs w:val="22"/>
                <w:lang w:eastAsia="ja-JP"/>
              </w:rPr>
              <w:t xml:space="preserve">别在这抽烟！ </w:t>
            </w:r>
            <w:r w:rsidRPr="00AD352B">
              <w:rPr>
                <w:rFonts w:hint="eastAsia"/>
                <w:szCs w:val="22"/>
              </w:rPr>
              <w:t>Don’t smoke</w:t>
            </w:r>
            <w:r>
              <w:rPr>
                <w:rFonts w:ascii="Microsoft YaHei" w:eastAsia="Microsoft YaHei" w:hAnsi="Microsoft YaHei" w:cs="Microsoft YaHei" w:hint="eastAsia"/>
                <w:szCs w:val="22"/>
                <w:lang w:eastAsia="ja-JP"/>
              </w:rPr>
              <w:t xml:space="preserve"> </w:t>
            </w:r>
            <w:r w:rsidRPr="00AF6A63">
              <w:rPr>
                <w:rFonts w:hint="eastAsia"/>
                <w:szCs w:val="22"/>
              </w:rPr>
              <w:t>here.</w:t>
            </w:r>
          </w:p>
        </w:tc>
      </w:tr>
      <w:tr w:rsidR="00B8049D" w14:paraId="5996C079"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5B303BA3" w14:textId="77777777" w:rsidR="00B8049D" w:rsidRDefault="00B8049D" w:rsidP="00BC5537">
            <w:pPr>
              <w:pStyle w:val="TableText"/>
              <w:spacing w:line="256" w:lineRule="auto"/>
              <w:rPr>
                <w:szCs w:val="22"/>
              </w:rPr>
            </w:pPr>
            <w:r>
              <w:rPr>
                <w:szCs w:val="22"/>
              </w:rPr>
              <w:t>Exclamatory sentences</w:t>
            </w:r>
            <w:proofErr w:type="spellStart"/>
            <w:r>
              <w:rPr>
                <w:rFonts w:ascii="Microsoft YaHei" w:eastAsia="Microsoft YaHei" w:hAnsi="Microsoft YaHei" w:cs="Microsoft YaHei" w:hint="eastAsia"/>
                <w:szCs w:val="22"/>
                <w:lang w:val="en-US"/>
              </w:rPr>
              <w:t>感叹句</w:t>
            </w:r>
            <w:proofErr w:type="spellEnd"/>
            <w:r>
              <w:rPr>
                <w:szCs w:val="22"/>
              </w:rPr>
              <w:t xml:space="preserve">Adverbs of degree as adverbials    </w:t>
            </w:r>
            <w:proofErr w:type="spellStart"/>
            <w:r>
              <w:rPr>
                <w:rFonts w:ascii="Microsoft YaHei" w:eastAsia="Microsoft YaHei" w:hAnsi="Microsoft YaHei" w:cs="Microsoft YaHei" w:hint="eastAsia"/>
                <w:szCs w:val="22"/>
                <w:lang w:val="en-US"/>
              </w:rPr>
              <w:t>程度副词作状语</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646CD599"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太好了</w:t>
            </w:r>
            <w:proofErr w:type="spellEnd"/>
            <w:r>
              <w:rPr>
                <w:rFonts w:ascii="Microsoft YaHei" w:eastAsia="Microsoft YaHei" w:hAnsi="Microsoft YaHei" w:cs="Microsoft YaHei" w:hint="eastAsia"/>
                <w:szCs w:val="22"/>
                <w:lang w:val="en-US"/>
              </w:rPr>
              <w:t>！</w:t>
            </w:r>
            <w:r>
              <w:rPr>
                <w:szCs w:val="22"/>
              </w:rPr>
              <w:t>So good!</w:t>
            </w:r>
          </w:p>
          <w:p w14:paraId="3E4B3250" w14:textId="77777777" w:rsidR="00B8049D" w:rsidRPr="00C01B03" w:rsidRDefault="00B8049D" w:rsidP="00BC5537">
            <w:pPr>
              <w:pStyle w:val="TableText"/>
              <w:spacing w:line="256" w:lineRule="auto"/>
              <w:rPr>
                <w:rFonts w:eastAsia="Microsoft YaHei"/>
              </w:rPr>
            </w:pPr>
            <w:r>
              <w:rPr>
                <w:rFonts w:ascii="Microsoft YaHei" w:eastAsia="Microsoft YaHei" w:hAnsi="Microsoft YaHei" w:cs="Microsoft YaHei" w:hint="eastAsia"/>
                <w:szCs w:val="22"/>
                <w:lang w:val="en-US"/>
              </w:rPr>
              <w:t>很</w:t>
            </w:r>
            <w:r>
              <w:rPr>
                <w:szCs w:val="22"/>
              </w:rPr>
              <w:t xml:space="preserve"> /</w:t>
            </w:r>
            <w:r>
              <w:rPr>
                <w:rFonts w:ascii="Microsoft YaHei" w:eastAsia="Microsoft YaHei" w:hAnsi="Microsoft YaHei" w:cs="Microsoft YaHei" w:hint="eastAsia"/>
                <w:szCs w:val="22"/>
                <w:lang w:val="en-US"/>
              </w:rPr>
              <w:t>太</w:t>
            </w:r>
            <w:r>
              <w:rPr>
                <w:szCs w:val="22"/>
              </w:rPr>
              <w:t xml:space="preserve"> /</w:t>
            </w:r>
            <w:proofErr w:type="spellStart"/>
            <w:r>
              <w:rPr>
                <w:rFonts w:ascii="Microsoft YaHei" w:eastAsia="Microsoft YaHei" w:hAnsi="Microsoft YaHei" w:cs="Microsoft YaHei" w:hint="eastAsia"/>
                <w:szCs w:val="22"/>
                <w:lang w:val="en-US"/>
              </w:rPr>
              <w:t>非常</w:t>
            </w:r>
            <w:proofErr w:type="spellEnd"/>
            <w:r>
              <w:rPr>
                <w:szCs w:val="22"/>
              </w:rPr>
              <w:t xml:space="preserve"> very</w:t>
            </w:r>
            <w:r>
              <w:rPr>
                <w:rFonts w:ascii="Microsoft YaHei" w:eastAsia="Microsoft YaHei" w:hAnsi="Microsoft YaHei" w:cs="Microsoft YaHei" w:hint="eastAsia"/>
                <w:szCs w:val="22"/>
                <w:lang w:val="en-US"/>
              </w:rPr>
              <w:t>，</w:t>
            </w:r>
            <w:proofErr w:type="spellStart"/>
            <w:r>
              <w:rPr>
                <w:rFonts w:ascii="Microsoft YaHei" w:eastAsia="Microsoft YaHei" w:hAnsi="Microsoft YaHei" w:cs="Microsoft YaHei" w:hint="eastAsia"/>
                <w:szCs w:val="22"/>
                <w:lang w:val="en-US"/>
              </w:rPr>
              <w:t>特别</w:t>
            </w:r>
            <w:proofErr w:type="spellEnd"/>
            <w:r>
              <w:rPr>
                <w:szCs w:val="22"/>
              </w:rPr>
              <w:t xml:space="preserve"> especially, in particular</w:t>
            </w:r>
            <w:r>
              <w:rPr>
                <w:rFonts w:hint="eastAsia"/>
                <w:szCs w:val="22"/>
              </w:rPr>
              <w:t>,</w:t>
            </w:r>
          </w:p>
          <w:p w14:paraId="65D5F7D5"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val="en-US"/>
              </w:rPr>
              <w:t>真</w:t>
            </w:r>
            <w:r>
              <w:rPr>
                <w:szCs w:val="22"/>
              </w:rPr>
              <w:t xml:space="preserve"> really</w:t>
            </w:r>
          </w:p>
          <w:p w14:paraId="5C919F3D" w14:textId="77777777" w:rsidR="00B8049D" w:rsidRDefault="00B8049D" w:rsidP="00BC5537">
            <w:pPr>
              <w:pStyle w:val="TableText"/>
              <w:spacing w:line="256" w:lineRule="auto"/>
              <w:rPr>
                <w:rFonts w:ascii="Microsoft YaHei" w:eastAsia="Microsoft YaHei" w:hAnsi="Microsoft YaHei" w:cs="Microsoft YaHei"/>
                <w:szCs w:val="22"/>
              </w:rPr>
            </w:pPr>
            <w:proofErr w:type="spellStart"/>
            <w:r>
              <w:rPr>
                <w:rFonts w:ascii="Microsoft YaHei" w:eastAsia="Microsoft YaHei" w:hAnsi="Microsoft YaHei" w:cs="Microsoft YaHei" w:hint="eastAsia"/>
                <w:szCs w:val="22"/>
                <w:lang w:val="en-US"/>
              </w:rPr>
              <w:t>学生们非常努力</w:t>
            </w:r>
            <w:proofErr w:type="spellEnd"/>
            <w:r>
              <w:rPr>
                <w:rFonts w:ascii="Microsoft YaHei" w:eastAsia="Microsoft YaHei" w:hAnsi="Microsoft YaHei" w:cs="Microsoft YaHei" w:hint="eastAsia"/>
                <w:szCs w:val="22"/>
                <w:lang w:val="en-US"/>
              </w:rPr>
              <w:t>。</w:t>
            </w:r>
            <w:r>
              <w:rPr>
                <w:szCs w:val="22"/>
              </w:rPr>
              <w:t>Students work hard.</w:t>
            </w:r>
          </w:p>
        </w:tc>
      </w:tr>
      <w:tr w:rsidR="00B8049D" w14:paraId="71A61D64"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0762CF95" w14:textId="77777777" w:rsidR="00B8049D" w:rsidRDefault="00B8049D" w:rsidP="00BC5537">
            <w:pPr>
              <w:pStyle w:val="TableText"/>
              <w:spacing w:line="256" w:lineRule="auto"/>
              <w:rPr>
                <w:szCs w:val="22"/>
              </w:rPr>
            </w:pPr>
            <w:r>
              <w:rPr>
                <w:szCs w:val="22"/>
              </w:rPr>
              <w:t xml:space="preserve">Common measure words </w:t>
            </w:r>
            <w:proofErr w:type="spellStart"/>
            <w:r>
              <w:rPr>
                <w:rFonts w:ascii="Microsoft YaHei" w:eastAsia="Microsoft YaHei" w:hAnsi="Microsoft YaHei" w:cs="Microsoft YaHei" w:hint="eastAsia"/>
                <w:szCs w:val="22"/>
                <w:lang w:val="en-US"/>
              </w:rPr>
              <w:t>常用量词</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74C230A3" w14:textId="77777777" w:rsidR="00B8049D" w:rsidRPr="00AF6A63" w:rsidRDefault="00B8049D" w:rsidP="00B907E0">
            <w:pPr>
              <w:pStyle w:val="TableText"/>
              <w:spacing w:after="0" w:line="256" w:lineRule="auto"/>
              <w:rPr>
                <w:szCs w:val="22"/>
              </w:rPr>
            </w:pPr>
            <w:r w:rsidRPr="00AF6A63">
              <w:rPr>
                <w:rFonts w:hint="eastAsia"/>
                <w:szCs w:val="22"/>
              </w:rPr>
              <w:t>Nominal measure words: number + measure word + item</w:t>
            </w:r>
          </w:p>
          <w:p w14:paraId="58D0CF2E" w14:textId="77777777" w:rsidR="00B8049D" w:rsidRDefault="00B8049D" w:rsidP="00B907E0">
            <w:pPr>
              <w:pStyle w:val="TableText"/>
              <w:spacing w:after="0" w:line="256" w:lineRule="auto"/>
              <w:rPr>
                <w:szCs w:val="22"/>
              </w:rPr>
            </w:pPr>
            <w:r>
              <w:rPr>
                <w:rFonts w:ascii="Microsoft YaHei" w:eastAsia="Microsoft YaHei" w:hAnsi="Microsoft YaHei" w:cs="Microsoft YaHei" w:hint="eastAsia"/>
                <w:szCs w:val="22"/>
                <w:lang w:val="en-US"/>
              </w:rPr>
              <w:t>个</w:t>
            </w:r>
            <w:r>
              <w:rPr>
                <w:rFonts w:ascii="Microsoft YaHei" w:eastAsia="Microsoft YaHei" w:hAnsi="Microsoft YaHei" w:cs="Microsoft YaHei" w:hint="eastAsia"/>
                <w:szCs w:val="22"/>
              </w:rPr>
              <w:t xml:space="preserve"> </w:t>
            </w:r>
            <w:r w:rsidRPr="00AF6A63">
              <w:rPr>
                <w:rFonts w:hint="eastAsia"/>
                <w:szCs w:val="22"/>
              </w:rPr>
              <w:t>(one of persons or one unit of items),</w:t>
            </w:r>
            <w:r>
              <w:rPr>
                <w:rFonts w:ascii="Microsoft YaHei" w:eastAsia="Microsoft YaHei" w:hAnsi="Microsoft YaHei" w:cs="Microsoft YaHei" w:hint="eastAsia"/>
                <w:szCs w:val="22"/>
              </w:rPr>
              <w:t xml:space="preserve"> </w:t>
            </w:r>
            <w:r>
              <w:rPr>
                <w:rFonts w:ascii="Microsoft YaHei" w:eastAsia="Microsoft YaHei" w:hAnsi="Microsoft YaHei" w:cs="Microsoft YaHei" w:hint="eastAsia"/>
                <w:szCs w:val="22"/>
                <w:lang w:val="en-US"/>
              </w:rPr>
              <w:t>种</w:t>
            </w:r>
            <w:r>
              <w:rPr>
                <w:rFonts w:ascii="Microsoft YaHei" w:eastAsia="Microsoft YaHei" w:hAnsi="Microsoft YaHei" w:cs="Microsoft YaHei" w:hint="eastAsia"/>
                <w:szCs w:val="22"/>
              </w:rPr>
              <w:t xml:space="preserve"> </w:t>
            </w:r>
            <w:r w:rsidRPr="00AF6A63">
              <w:rPr>
                <w:rFonts w:hint="eastAsia"/>
                <w:szCs w:val="22"/>
              </w:rPr>
              <w:t>(a kind of),</w:t>
            </w:r>
          </w:p>
          <w:p w14:paraId="5DA8FC30" w14:textId="77777777" w:rsidR="00B8049D" w:rsidRPr="00C3677F" w:rsidRDefault="00B8049D" w:rsidP="00B907E0">
            <w:pPr>
              <w:pStyle w:val="TableText"/>
              <w:spacing w:after="0" w:line="256" w:lineRule="auto"/>
              <w:rPr>
                <w:rFonts w:eastAsia="MS Gothic"/>
              </w:rPr>
            </w:pPr>
            <w:r>
              <w:rPr>
                <w:rFonts w:ascii="Microsoft YaHei" w:eastAsia="Microsoft YaHei" w:hAnsi="Microsoft YaHei" w:cs="Microsoft YaHei" w:hint="eastAsia"/>
                <w:szCs w:val="22"/>
              </w:rPr>
              <w:t xml:space="preserve"> </w:t>
            </w:r>
            <w:proofErr w:type="gramStart"/>
            <w:r>
              <w:rPr>
                <w:rFonts w:ascii="Microsoft YaHei" w:eastAsia="Microsoft YaHei" w:hAnsi="Microsoft YaHei" w:cs="Microsoft YaHei" w:hint="eastAsia"/>
                <w:szCs w:val="22"/>
                <w:lang w:val="en-US"/>
              </w:rPr>
              <w:t>只</w:t>
            </w:r>
            <w:r>
              <w:rPr>
                <w:rFonts w:ascii="Microsoft YaHei" w:eastAsia="Microsoft YaHei" w:hAnsi="Microsoft YaHei" w:cs="Microsoft YaHei" w:hint="eastAsia"/>
                <w:szCs w:val="22"/>
              </w:rPr>
              <w:t xml:space="preserve"> ,</w:t>
            </w:r>
            <w:proofErr w:type="gramEnd"/>
            <w:r>
              <w:rPr>
                <w:rFonts w:ascii="Microsoft YaHei" w:eastAsia="Microsoft YaHei" w:hAnsi="Microsoft YaHei" w:cs="Microsoft YaHei" w:hint="eastAsia"/>
                <w:szCs w:val="22"/>
              </w:rPr>
              <w:t xml:space="preserve"> </w:t>
            </w:r>
            <w:r>
              <w:rPr>
                <w:rFonts w:ascii="Microsoft YaHei" w:eastAsia="Microsoft YaHei" w:hAnsi="Microsoft YaHei" w:cs="Microsoft YaHei" w:hint="eastAsia"/>
                <w:szCs w:val="22"/>
                <w:lang w:val="en-US"/>
              </w:rPr>
              <w:t>条</w:t>
            </w:r>
            <w:r>
              <w:rPr>
                <w:rFonts w:ascii="Microsoft YaHei" w:eastAsia="Microsoft YaHei" w:hAnsi="Microsoft YaHei" w:cs="Microsoft YaHei" w:hint="eastAsia"/>
                <w:szCs w:val="22"/>
              </w:rPr>
              <w:t xml:space="preserve">, </w:t>
            </w:r>
            <w:r>
              <w:rPr>
                <w:rFonts w:ascii="Microsoft YaHei" w:eastAsia="Microsoft YaHei" w:hAnsi="Microsoft YaHei" w:cs="Microsoft YaHei" w:hint="eastAsia"/>
                <w:szCs w:val="22"/>
                <w:lang w:val="en-US"/>
              </w:rPr>
              <w:t>头</w:t>
            </w:r>
            <w:r>
              <w:rPr>
                <w:rFonts w:ascii="Microsoft YaHei" w:eastAsia="Microsoft YaHei" w:hAnsi="Microsoft YaHei" w:cs="Microsoft YaHei" w:hint="eastAsia"/>
                <w:szCs w:val="22"/>
              </w:rPr>
              <w:t xml:space="preserve"> </w:t>
            </w:r>
            <w:r w:rsidRPr="00AF6A63">
              <w:rPr>
                <w:rFonts w:hint="eastAsia"/>
                <w:szCs w:val="22"/>
              </w:rPr>
              <w:t>(referring to one kind of animal)</w:t>
            </w:r>
            <w:r w:rsidRPr="00AF6A63">
              <w:rPr>
                <w:rFonts w:ascii="MS Gothic" w:eastAsia="MS Gothic" w:hAnsi="MS Gothic" w:cs="MS Gothic" w:hint="eastAsia"/>
                <w:szCs w:val="22"/>
              </w:rPr>
              <w:t>，</w:t>
            </w:r>
            <w:r>
              <w:rPr>
                <w:rFonts w:ascii="Microsoft YaHei" w:eastAsia="Microsoft YaHei" w:hAnsi="Microsoft YaHei" w:cs="Microsoft YaHei" w:hint="eastAsia"/>
                <w:szCs w:val="22"/>
                <w:lang w:val="en-US"/>
              </w:rPr>
              <w:t>张</w:t>
            </w:r>
            <w:r>
              <w:rPr>
                <w:rFonts w:ascii="Microsoft YaHei" w:eastAsia="Microsoft YaHei" w:hAnsi="Microsoft YaHei" w:cs="Microsoft YaHei" w:hint="eastAsia"/>
                <w:szCs w:val="22"/>
              </w:rPr>
              <w:t xml:space="preserve"> </w:t>
            </w:r>
            <w:r w:rsidRPr="00AF6A63">
              <w:rPr>
                <w:rFonts w:hint="eastAsia"/>
                <w:szCs w:val="22"/>
              </w:rPr>
              <w:t>(one item</w:t>
            </w:r>
            <w:r>
              <w:rPr>
                <w:rFonts w:ascii="Microsoft YaHei" w:eastAsia="Microsoft YaHei" w:hAnsi="Microsoft YaHei" w:cs="Microsoft YaHei" w:hint="eastAsia"/>
                <w:szCs w:val="22"/>
              </w:rPr>
              <w:t xml:space="preserve"> </w:t>
            </w:r>
            <w:r w:rsidRPr="00AF6A63">
              <w:rPr>
                <w:rFonts w:hint="eastAsia"/>
                <w:szCs w:val="22"/>
              </w:rPr>
              <w:t>with a surface)</w:t>
            </w:r>
            <w:r>
              <w:rPr>
                <w:rFonts w:ascii="Microsoft YaHei" w:eastAsia="Microsoft YaHei" w:hAnsi="Microsoft YaHei" w:cs="Microsoft YaHei" w:hint="eastAsia"/>
                <w:szCs w:val="22"/>
                <w:lang w:val="en-US"/>
              </w:rPr>
              <w:t>，台</w:t>
            </w:r>
            <w:r>
              <w:rPr>
                <w:rFonts w:ascii="Microsoft YaHei" w:eastAsia="Microsoft YaHei" w:hAnsi="Microsoft YaHei" w:cs="Microsoft YaHei" w:hint="eastAsia"/>
                <w:szCs w:val="22"/>
              </w:rPr>
              <w:t xml:space="preserve"> </w:t>
            </w:r>
            <w:r w:rsidRPr="00AF6A63">
              <w:rPr>
                <w:rFonts w:hint="eastAsia"/>
                <w:szCs w:val="22"/>
              </w:rPr>
              <w:t>(a machine or an equipment)</w:t>
            </w:r>
            <w:r>
              <w:rPr>
                <w:rFonts w:ascii="Microsoft YaHei" w:eastAsia="Microsoft YaHei" w:hAnsi="Microsoft YaHei" w:cs="Microsoft YaHei" w:hint="eastAsia"/>
                <w:szCs w:val="22"/>
                <w:lang w:val="en-US"/>
              </w:rPr>
              <w:t>，枝</w:t>
            </w:r>
            <w:r>
              <w:rPr>
                <w:rFonts w:ascii="Microsoft YaHei" w:eastAsia="Microsoft YaHei" w:hAnsi="Microsoft YaHei" w:cs="Microsoft YaHei" w:hint="eastAsia"/>
                <w:szCs w:val="22"/>
              </w:rPr>
              <w:t xml:space="preserve"> /</w:t>
            </w:r>
            <w:r>
              <w:rPr>
                <w:rFonts w:ascii="Microsoft YaHei" w:eastAsia="Microsoft YaHei" w:hAnsi="Microsoft YaHei" w:cs="Microsoft YaHei" w:hint="eastAsia"/>
                <w:szCs w:val="22"/>
                <w:lang w:val="en-US"/>
              </w:rPr>
              <w:t>串</w:t>
            </w:r>
            <w:r>
              <w:rPr>
                <w:rFonts w:ascii="Microsoft YaHei" w:eastAsia="Microsoft YaHei" w:hAnsi="Microsoft YaHei" w:cs="Microsoft YaHei" w:hint="eastAsia"/>
                <w:szCs w:val="22"/>
              </w:rPr>
              <w:t xml:space="preserve"> </w:t>
            </w:r>
            <w:r w:rsidRPr="00AF6A63">
              <w:rPr>
                <w:rFonts w:hint="eastAsia"/>
                <w:szCs w:val="22"/>
              </w:rPr>
              <w:t>(a twig, a branch of )</w:t>
            </w:r>
            <w:r>
              <w:rPr>
                <w:rFonts w:ascii="Microsoft YaHei" w:eastAsia="Microsoft YaHei" w:hAnsi="Microsoft YaHei" w:cs="Microsoft YaHei" w:hint="eastAsia"/>
                <w:szCs w:val="22"/>
                <w:lang w:val="en-US"/>
              </w:rPr>
              <w:t>，件</w:t>
            </w:r>
            <w:r>
              <w:rPr>
                <w:rFonts w:ascii="Microsoft YaHei" w:eastAsia="Microsoft YaHei" w:hAnsi="Microsoft YaHei" w:cs="Microsoft YaHei" w:hint="eastAsia"/>
                <w:szCs w:val="22"/>
              </w:rPr>
              <w:t xml:space="preserve"> </w:t>
            </w:r>
            <w:r w:rsidRPr="00AF6A63">
              <w:rPr>
                <w:rFonts w:hint="eastAsia"/>
                <w:szCs w:val="22"/>
              </w:rPr>
              <w:t>(a piece of garment)</w:t>
            </w:r>
            <w:r>
              <w:rPr>
                <w:rFonts w:hint="eastAsia"/>
                <w:szCs w:val="22"/>
              </w:rPr>
              <w:t>,</w:t>
            </w:r>
          </w:p>
          <w:p w14:paraId="36DFAD88" w14:textId="77777777" w:rsidR="00B8049D" w:rsidRPr="00C3677F" w:rsidRDefault="00B8049D" w:rsidP="00B907E0">
            <w:pPr>
              <w:pStyle w:val="TableText"/>
              <w:spacing w:after="0" w:line="256" w:lineRule="auto"/>
              <w:rPr>
                <w:rFonts w:eastAsia="Microsoft YaHei"/>
              </w:rPr>
            </w:pPr>
            <w:r>
              <w:rPr>
                <w:rFonts w:ascii="Microsoft YaHei" w:eastAsia="Microsoft YaHei" w:hAnsi="Microsoft YaHei" w:cs="Microsoft YaHei" w:hint="eastAsia"/>
                <w:szCs w:val="22"/>
                <w:lang w:val="en-US"/>
              </w:rPr>
              <w:t xml:space="preserve">幅 </w:t>
            </w:r>
            <w:r>
              <w:rPr>
                <w:rFonts w:ascii="Microsoft YaHei" w:eastAsia="Microsoft YaHei" w:hAnsi="Microsoft YaHei" w:cs="Microsoft YaHei"/>
                <w:szCs w:val="22"/>
                <w:lang w:val="en-US"/>
              </w:rPr>
              <w:t>(</w:t>
            </w:r>
            <w:r w:rsidRPr="00AF6A63">
              <w:rPr>
                <w:rFonts w:hint="eastAsia"/>
                <w:szCs w:val="22"/>
              </w:rPr>
              <w:t>one painting</w:t>
            </w:r>
            <w:r>
              <w:rPr>
                <w:rFonts w:hint="eastAsia"/>
                <w:szCs w:val="22"/>
              </w:rPr>
              <w:t>)</w:t>
            </w:r>
            <w:r>
              <w:rPr>
                <w:szCs w:val="22"/>
              </w:rPr>
              <w:t xml:space="preserve">, </w:t>
            </w:r>
            <w:proofErr w:type="spellStart"/>
            <w:r>
              <w:rPr>
                <w:rFonts w:ascii="Microsoft YaHei" w:eastAsia="Microsoft YaHei" w:hAnsi="Microsoft YaHei" w:cs="Microsoft YaHei" w:hint="eastAsia"/>
                <w:szCs w:val="22"/>
                <w:lang w:val="en-US"/>
              </w:rPr>
              <w:t>副（眼镜</w:t>
            </w:r>
            <w:proofErr w:type="spellEnd"/>
            <w:r>
              <w:rPr>
                <w:rFonts w:ascii="Microsoft YaHei" w:eastAsia="Microsoft YaHei" w:hAnsi="Microsoft YaHei" w:cs="Microsoft YaHei" w:hint="eastAsia"/>
                <w:szCs w:val="22"/>
              </w:rPr>
              <w:t xml:space="preserve"> </w:t>
            </w:r>
            <w:r w:rsidRPr="00AF6A63">
              <w:rPr>
                <w:rFonts w:hint="eastAsia"/>
                <w:szCs w:val="22"/>
              </w:rPr>
              <w:t>one pair of glasses</w:t>
            </w:r>
            <w:r>
              <w:rPr>
                <w:szCs w:val="22"/>
              </w:rPr>
              <w:t>),</w:t>
            </w:r>
            <w:r>
              <w:rPr>
                <w:rFonts w:ascii="Microsoft YaHei" w:eastAsia="Microsoft YaHei" w:hAnsi="Microsoft YaHei" w:cs="Microsoft YaHei" w:hint="eastAsia"/>
                <w:szCs w:val="22"/>
                <w:lang w:val="en-US"/>
              </w:rPr>
              <w:t xml:space="preserve"> </w:t>
            </w:r>
          </w:p>
          <w:p w14:paraId="3E110A0E" w14:textId="77777777" w:rsidR="00B8049D" w:rsidRPr="00C3677F" w:rsidRDefault="00B8049D" w:rsidP="00B907E0">
            <w:pPr>
              <w:pStyle w:val="TableText"/>
              <w:spacing w:after="0" w:line="256" w:lineRule="auto"/>
              <w:rPr>
                <w:rFonts w:eastAsia="Microsoft YaHei"/>
              </w:rPr>
            </w:pPr>
            <w:r>
              <w:rPr>
                <w:rFonts w:ascii="Microsoft YaHei" w:eastAsia="Microsoft YaHei" w:hAnsi="Microsoft YaHei" w:cs="Microsoft YaHei" w:hint="eastAsia"/>
                <w:szCs w:val="22"/>
                <w:lang w:val="en-US"/>
              </w:rPr>
              <w:t>对</w:t>
            </w:r>
            <w:r>
              <w:rPr>
                <w:rFonts w:ascii="Microsoft YaHei" w:eastAsia="Microsoft YaHei" w:hAnsi="Microsoft YaHei" w:cs="Microsoft YaHei" w:hint="eastAsia"/>
                <w:szCs w:val="22"/>
              </w:rPr>
              <w:t>/</w:t>
            </w:r>
            <w:r>
              <w:rPr>
                <w:rFonts w:ascii="Microsoft YaHei" w:eastAsia="Microsoft YaHei" w:hAnsi="Microsoft YaHei" w:cs="Microsoft YaHei" w:hint="eastAsia"/>
                <w:szCs w:val="22"/>
                <w:lang w:val="en-US"/>
              </w:rPr>
              <w:t>双</w:t>
            </w:r>
            <w:r>
              <w:rPr>
                <w:rFonts w:ascii="Microsoft YaHei" w:eastAsia="Microsoft YaHei" w:hAnsi="Microsoft YaHei" w:cs="Microsoft YaHei" w:hint="eastAsia"/>
                <w:szCs w:val="22"/>
              </w:rPr>
              <w:t xml:space="preserve"> </w:t>
            </w:r>
            <w:r w:rsidRPr="00C01B03">
              <w:rPr>
                <w:rFonts w:hint="eastAsia"/>
                <w:szCs w:val="22"/>
              </w:rPr>
              <w:t>(one pair of)</w:t>
            </w:r>
            <w:r>
              <w:rPr>
                <w:rFonts w:hint="eastAsia"/>
                <w:szCs w:val="22"/>
              </w:rPr>
              <w:t>,</w:t>
            </w:r>
            <w:r>
              <w:rPr>
                <w:szCs w:val="22"/>
              </w:rPr>
              <w:t xml:space="preserve"> </w:t>
            </w:r>
            <w:r>
              <w:rPr>
                <w:rFonts w:ascii="Microsoft YaHei" w:eastAsia="Microsoft YaHei" w:hAnsi="Microsoft YaHei" w:cs="Microsoft YaHei" w:hint="eastAsia"/>
                <w:szCs w:val="22"/>
                <w:lang w:val="en-US"/>
              </w:rPr>
              <w:t>块</w:t>
            </w:r>
            <w:r w:rsidRPr="00AF6A63">
              <w:rPr>
                <w:rFonts w:hint="eastAsia"/>
                <w:szCs w:val="22"/>
              </w:rPr>
              <w:t xml:space="preserve"> (one block of</w:t>
            </w:r>
            <w:r w:rsidRPr="00C3677F">
              <w:rPr>
                <w:rFonts w:hint="eastAsia"/>
              </w:rPr>
              <w:t>),</w:t>
            </w:r>
            <w:r w:rsidRPr="00C3677F">
              <w:t xml:space="preserve"> </w:t>
            </w:r>
          </w:p>
          <w:p w14:paraId="2EBB9826" w14:textId="77777777" w:rsidR="00B8049D" w:rsidRDefault="00B8049D" w:rsidP="00B907E0">
            <w:pPr>
              <w:pStyle w:val="TableText"/>
              <w:spacing w:after="0" w:line="256" w:lineRule="auto"/>
            </w:pPr>
            <w:r>
              <w:rPr>
                <w:rFonts w:ascii="Microsoft YaHei" w:eastAsia="Microsoft YaHei" w:hAnsi="Microsoft YaHei" w:cs="Microsoft YaHei" w:hint="eastAsia"/>
                <w:szCs w:val="22"/>
                <w:lang w:val="en-US"/>
              </w:rPr>
              <w:t>斤</w:t>
            </w:r>
            <w:r>
              <w:rPr>
                <w:rFonts w:ascii="Microsoft YaHei" w:eastAsia="Microsoft YaHei" w:hAnsi="Microsoft YaHei" w:cs="Microsoft YaHei" w:hint="eastAsia"/>
                <w:szCs w:val="22"/>
              </w:rPr>
              <w:t xml:space="preserve"> </w:t>
            </w:r>
            <w:r w:rsidRPr="00AF6A63">
              <w:rPr>
                <w:rFonts w:hint="eastAsia"/>
                <w:szCs w:val="22"/>
              </w:rPr>
              <w:t>(half of a</w:t>
            </w:r>
            <w:r>
              <w:rPr>
                <w:rFonts w:ascii="Microsoft YaHei" w:eastAsia="Microsoft YaHei" w:hAnsi="Microsoft YaHei" w:cs="Microsoft YaHei" w:hint="eastAsia"/>
                <w:szCs w:val="22"/>
              </w:rPr>
              <w:t xml:space="preserve"> </w:t>
            </w:r>
            <w:r w:rsidRPr="00AF6A63">
              <w:rPr>
                <w:rFonts w:hint="eastAsia"/>
                <w:szCs w:val="22"/>
              </w:rPr>
              <w:t>kilo)</w:t>
            </w:r>
            <w:r>
              <w:rPr>
                <w:rFonts w:hint="eastAsia"/>
                <w:szCs w:val="22"/>
              </w:rPr>
              <w:t>,</w:t>
            </w:r>
            <w:r>
              <w:rPr>
                <w:szCs w:val="22"/>
              </w:rPr>
              <w:t xml:space="preserve"> </w:t>
            </w:r>
            <w:r>
              <w:rPr>
                <w:rFonts w:ascii="Microsoft YaHei" w:eastAsia="Microsoft YaHei" w:hAnsi="Microsoft YaHei" w:cs="Microsoft YaHei" w:hint="eastAsia"/>
                <w:szCs w:val="22"/>
                <w:lang w:val="en-US"/>
              </w:rPr>
              <w:t>粒</w:t>
            </w:r>
            <w:r>
              <w:rPr>
                <w:rFonts w:ascii="Microsoft YaHei" w:eastAsia="Microsoft YaHei" w:hAnsi="Microsoft YaHei" w:cs="Microsoft YaHei" w:hint="eastAsia"/>
                <w:szCs w:val="22"/>
              </w:rPr>
              <w:t xml:space="preserve">/ </w:t>
            </w:r>
            <w:r>
              <w:rPr>
                <w:rFonts w:ascii="Microsoft YaHei" w:eastAsia="Microsoft YaHei" w:hAnsi="Microsoft YaHei" w:cs="Microsoft YaHei" w:hint="eastAsia"/>
                <w:szCs w:val="22"/>
                <w:lang w:val="en-US"/>
              </w:rPr>
              <w:t>颗</w:t>
            </w:r>
            <w:r>
              <w:rPr>
                <w:rFonts w:ascii="Microsoft YaHei" w:eastAsia="Microsoft YaHei" w:hAnsi="Microsoft YaHei" w:cs="Microsoft YaHei" w:hint="eastAsia"/>
                <w:szCs w:val="22"/>
              </w:rPr>
              <w:t xml:space="preserve"> </w:t>
            </w:r>
            <w:r w:rsidRPr="00C01B03">
              <w:rPr>
                <w:rFonts w:hint="eastAsia"/>
                <w:szCs w:val="22"/>
              </w:rPr>
              <w:t>(one tiny item)</w:t>
            </w:r>
            <w:r>
              <w:rPr>
                <w:rFonts w:hint="eastAsia"/>
                <w:szCs w:val="22"/>
              </w:rPr>
              <w:t>,</w:t>
            </w:r>
            <w:r>
              <w:rPr>
                <w:szCs w:val="22"/>
              </w:rPr>
              <w:t xml:space="preserve"> </w:t>
            </w:r>
            <w:r>
              <w:rPr>
                <w:rFonts w:ascii="Microsoft YaHei" w:eastAsia="Microsoft YaHei" w:hAnsi="Microsoft YaHei" w:cs="Microsoft YaHei" w:hint="eastAsia"/>
                <w:szCs w:val="22"/>
                <w:lang w:val="en-US"/>
              </w:rPr>
              <w:t>把</w:t>
            </w:r>
            <w:r>
              <w:rPr>
                <w:rFonts w:ascii="Microsoft YaHei" w:eastAsia="Microsoft YaHei" w:hAnsi="Microsoft YaHei" w:cs="Microsoft YaHei" w:hint="eastAsia"/>
                <w:szCs w:val="22"/>
              </w:rPr>
              <w:t xml:space="preserve"> </w:t>
            </w:r>
            <w:r w:rsidRPr="00AF6A63">
              <w:rPr>
                <w:rFonts w:hint="eastAsia"/>
                <w:szCs w:val="22"/>
              </w:rPr>
              <w:t>(referring to an item with a handle or support)</w:t>
            </w:r>
            <w:r>
              <w:rPr>
                <w:rFonts w:hint="eastAsia"/>
                <w:szCs w:val="22"/>
              </w:rPr>
              <w:t>,</w:t>
            </w:r>
            <w:r>
              <w:rPr>
                <w:szCs w:val="22"/>
              </w:rPr>
              <w:t xml:space="preserve"> </w:t>
            </w:r>
            <w:r>
              <w:rPr>
                <w:rFonts w:ascii="Microsoft YaHei" w:eastAsia="Microsoft YaHei" w:hAnsi="Microsoft YaHei" w:cs="Microsoft YaHei" w:hint="eastAsia"/>
                <w:szCs w:val="22"/>
                <w:lang w:val="en-US"/>
              </w:rPr>
              <w:t>座</w:t>
            </w:r>
            <w:r>
              <w:rPr>
                <w:rFonts w:ascii="Microsoft YaHei" w:eastAsia="Microsoft YaHei" w:hAnsi="Microsoft YaHei" w:cs="Microsoft YaHei" w:hint="eastAsia"/>
                <w:szCs w:val="22"/>
              </w:rPr>
              <w:t xml:space="preserve"> </w:t>
            </w:r>
            <w:r w:rsidRPr="00AF6A63">
              <w:rPr>
                <w:rFonts w:hint="eastAsia"/>
                <w:szCs w:val="22"/>
              </w:rPr>
              <w:t>(a building of)</w:t>
            </w:r>
            <w:r>
              <w:t xml:space="preserve"> </w:t>
            </w:r>
          </w:p>
          <w:p w14:paraId="6DC8B435" w14:textId="77777777" w:rsidR="00B8049D" w:rsidRPr="00C3677F" w:rsidRDefault="00B8049D" w:rsidP="00B907E0">
            <w:pPr>
              <w:pStyle w:val="TableText"/>
              <w:spacing w:after="0" w:line="256" w:lineRule="auto"/>
              <w:rPr>
                <w:rFonts w:eastAsia="Microsoft YaHei"/>
              </w:rPr>
            </w:pPr>
            <w:r>
              <w:rPr>
                <w:rFonts w:ascii="Microsoft YaHei" w:eastAsia="Microsoft YaHei" w:hAnsi="Microsoft YaHei" w:cs="Microsoft YaHei" w:hint="eastAsia"/>
                <w:szCs w:val="22"/>
                <w:lang w:val="en-US"/>
              </w:rPr>
              <w:t>米</w:t>
            </w:r>
            <w:r>
              <w:rPr>
                <w:rFonts w:ascii="Microsoft YaHei" w:eastAsia="Microsoft YaHei" w:hAnsi="Microsoft YaHei" w:cs="Microsoft YaHei" w:hint="eastAsia"/>
                <w:szCs w:val="22"/>
              </w:rPr>
              <w:t>,</w:t>
            </w:r>
            <w:r>
              <w:rPr>
                <w:rFonts w:ascii="Microsoft YaHei" w:eastAsia="Microsoft YaHei" w:hAnsi="Microsoft YaHei" w:cs="Microsoft YaHei"/>
                <w:szCs w:val="22"/>
              </w:rPr>
              <w:t xml:space="preserve"> </w:t>
            </w:r>
            <w:proofErr w:type="spellStart"/>
            <w:r>
              <w:rPr>
                <w:rFonts w:ascii="Microsoft YaHei" w:eastAsia="Microsoft YaHei" w:hAnsi="Microsoft YaHei" w:cs="Microsoft YaHei" w:hint="eastAsia"/>
                <w:szCs w:val="22"/>
                <w:lang w:val="en-US"/>
              </w:rPr>
              <w:t>公里</w:t>
            </w:r>
            <w:proofErr w:type="spellEnd"/>
            <w:r>
              <w:rPr>
                <w:rFonts w:ascii="Microsoft YaHei" w:eastAsia="Microsoft YaHei" w:hAnsi="Microsoft YaHei" w:cs="Microsoft YaHei" w:hint="eastAsia"/>
                <w:szCs w:val="22"/>
                <w:lang w:val="en-US" w:eastAsia="zh-CN"/>
              </w:rPr>
              <w:t xml:space="preserve"> </w:t>
            </w:r>
            <w:r w:rsidRPr="00AF6A63">
              <w:rPr>
                <w:rFonts w:hint="eastAsia"/>
                <w:szCs w:val="22"/>
              </w:rPr>
              <w:t>(distance)</w:t>
            </w:r>
          </w:p>
          <w:p w14:paraId="47B63D41" w14:textId="77777777" w:rsidR="00B8049D" w:rsidRPr="00C3677F" w:rsidRDefault="00B8049D" w:rsidP="00B907E0">
            <w:pPr>
              <w:pStyle w:val="TableText"/>
              <w:spacing w:after="0" w:line="256" w:lineRule="auto"/>
              <w:rPr>
                <w:rFonts w:eastAsia="Microsoft YaHei"/>
              </w:rPr>
            </w:pPr>
            <w:r>
              <w:rPr>
                <w:rFonts w:ascii="Microsoft YaHei" w:eastAsia="Microsoft YaHei" w:hAnsi="Microsoft YaHei" w:cs="Microsoft YaHei" w:hint="eastAsia"/>
                <w:szCs w:val="22"/>
                <w:lang w:eastAsia="zh-CN"/>
              </w:rPr>
              <w:t xml:space="preserve">斤,公斤 </w:t>
            </w:r>
            <w:r w:rsidRPr="00AF6A63">
              <w:rPr>
                <w:rFonts w:hint="eastAsia"/>
                <w:szCs w:val="22"/>
              </w:rPr>
              <w:t>(weight)</w:t>
            </w:r>
          </w:p>
          <w:p w14:paraId="3558C4F3" w14:textId="77777777" w:rsidR="00B8049D" w:rsidRPr="00C3677F" w:rsidRDefault="00B8049D" w:rsidP="00BC5537">
            <w:pPr>
              <w:pStyle w:val="TableText"/>
              <w:spacing w:line="256" w:lineRule="auto"/>
              <w:rPr>
                <w:rFonts w:eastAsia="Microsoft YaHei"/>
              </w:rPr>
            </w:pPr>
            <w:r>
              <w:rPr>
                <w:rFonts w:ascii="Microsoft YaHei" w:eastAsia="Microsoft YaHei" w:hAnsi="Microsoft YaHei" w:cs="Microsoft YaHei" w:hint="eastAsia"/>
                <w:szCs w:val="22"/>
                <w:lang w:eastAsia="zh-CN"/>
              </w:rPr>
              <w:lastRenderedPageBreak/>
              <w:t xml:space="preserve">块(元),毛(角),分 </w:t>
            </w:r>
            <w:r w:rsidRPr="00AF6A63">
              <w:rPr>
                <w:rFonts w:hint="eastAsia"/>
                <w:szCs w:val="22"/>
              </w:rPr>
              <w:t>(currency)</w:t>
            </w:r>
          </w:p>
          <w:p w14:paraId="29886C0E" w14:textId="77777777" w:rsidR="00B8049D" w:rsidRDefault="00B8049D" w:rsidP="00BC5537">
            <w:pPr>
              <w:pStyle w:val="TableText"/>
              <w:spacing w:line="256" w:lineRule="auto"/>
              <w:rPr>
                <w:rFonts w:ascii="Microsoft YaHei" w:eastAsia="Microsoft YaHei" w:hAnsi="Microsoft YaHei" w:cs="Microsoft YaHei"/>
                <w:szCs w:val="22"/>
                <w:lang w:eastAsia="zh-CN"/>
              </w:rPr>
            </w:pPr>
            <w:r>
              <w:rPr>
                <w:rFonts w:ascii="Microsoft YaHei" w:eastAsia="Microsoft YaHei" w:hAnsi="Microsoft YaHei" w:cs="Microsoft YaHei" w:hint="eastAsia"/>
                <w:szCs w:val="22"/>
                <w:lang w:eastAsia="zh-CN"/>
              </w:rPr>
              <w:t xml:space="preserve">点(钟),刻，分钟 </w:t>
            </w:r>
            <w:r w:rsidRPr="00AF6A63">
              <w:rPr>
                <w:rFonts w:hint="eastAsia"/>
                <w:szCs w:val="22"/>
              </w:rPr>
              <w:t>(time)</w:t>
            </w:r>
          </w:p>
        </w:tc>
      </w:tr>
      <w:tr w:rsidR="00B8049D" w14:paraId="28AAFEC9"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0CC26A09" w14:textId="77777777" w:rsidR="00B8049D" w:rsidRDefault="00B8049D" w:rsidP="00BC5537">
            <w:pPr>
              <w:pStyle w:val="TableText"/>
              <w:spacing w:line="256" w:lineRule="auto"/>
              <w:rPr>
                <w:szCs w:val="22"/>
              </w:rPr>
            </w:pPr>
            <w:r>
              <w:rPr>
                <w:szCs w:val="22"/>
              </w:rPr>
              <w:lastRenderedPageBreak/>
              <w:t xml:space="preserve">Locations as adverbials </w:t>
            </w:r>
            <w:proofErr w:type="spellStart"/>
            <w:r>
              <w:rPr>
                <w:rFonts w:ascii="Microsoft YaHei" w:eastAsia="Microsoft YaHei" w:hAnsi="Microsoft YaHei" w:cs="Microsoft YaHei" w:hint="eastAsia"/>
                <w:szCs w:val="22"/>
                <w:lang w:val="en-US"/>
              </w:rPr>
              <w:t>地点状语</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196A938B"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val="en-US"/>
              </w:rPr>
              <w:t>在</w:t>
            </w:r>
            <w:r>
              <w:rPr>
                <w:szCs w:val="22"/>
              </w:rPr>
              <w:t xml:space="preserve"> at, in, on     </w:t>
            </w:r>
            <w:proofErr w:type="spellStart"/>
            <w:r>
              <w:rPr>
                <w:rFonts w:ascii="Microsoft YaHei" w:eastAsia="Microsoft YaHei" w:hAnsi="Microsoft YaHei" w:cs="Microsoft YaHei" w:hint="eastAsia"/>
                <w:szCs w:val="22"/>
                <w:lang w:val="en-US"/>
              </w:rPr>
              <w:t>我们在堪培拉工作</w:t>
            </w:r>
            <w:proofErr w:type="spellEnd"/>
            <w:r>
              <w:rPr>
                <w:rFonts w:ascii="Microsoft YaHei" w:eastAsia="Microsoft YaHei" w:hAnsi="Microsoft YaHei" w:cs="Microsoft YaHei" w:hint="eastAsia"/>
                <w:szCs w:val="22"/>
                <w:lang w:val="en-US"/>
              </w:rPr>
              <w:t>。</w:t>
            </w:r>
            <w:r>
              <w:rPr>
                <w:szCs w:val="22"/>
              </w:rPr>
              <w:t>We work in Canberra.</w:t>
            </w:r>
          </w:p>
        </w:tc>
      </w:tr>
      <w:tr w:rsidR="00B8049D" w14:paraId="1A168C98" w14:textId="77777777" w:rsidTr="00BC5537">
        <w:trPr>
          <w:trHeight w:val="3027"/>
          <w:jc w:val="center"/>
        </w:trPr>
        <w:tc>
          <w:tcPr>
            <w:tcW w:w="3532" w:type="dxa"/>
            <w:tcBorders>
              <w:top w:val="single" w:sz="4" w:space="0" w:color="auto"/>
              <w:left w:val="single" w:sz="4" w:space="0" w:color="auto"/>
              <w:bottom w:val="single" w:sz="4" w:space="0" w:color="auto"/>
              <w:right w:val="single" w:sz="4" w:space="0" w:color="auto"/>
            </w:tcBorders>
            <w:hideMark/>
          </w:tcPr>
          <w:p w14:paraId="42FD1CD7" w14:textId="77777777" w:rsidR="00B8049D" w:rsidRDefault="00B8049D" w:rsidP="00BC5537">
            <w:pPr>
              <w:pStyle w:val="TableText"/>
              <w:spacing w:line="256" w:lineRule="auto"/>
              <w:rPr>
                <w:rFonts w:ascii="Microsoft YaHei" w:eastAsia="Microsoft YaHei" w:hAnsi="Microsoft YaHei" w:cs="Microsoft YaHei"/>
                <w:szCs w:val="22"/>
              </w:rPr>
            </w:pPr>
            <w:r>
              <w:rPr>
                <w:szCs w:val="22"/>
              </w:rPr>
              <w:t xml:space="preserve">Usage of “de” </w:t>
            </w:r>
            <w:r>
              <w:rPr>
                <w:rFonts w:asciiTheme="minorEastAsia" w:eastAsiaTheme="minorEastAsia" w:hAnsiTheme="minorEastAsia" w:hint="eastAsia"/>
                <w:szCs w:val="22"/>
                <w:lang w:eastAsia="zh-CN"/>
              </w:rPr>
              <w:t>“</w:t>
            </w:r>
            <w:r>
              <w:rPr>
                <w:rFonts w:ascii="Microsoft YaHei" w:eastAsia="Microsoft YaHei" w:hAnsi="Microsoft YaHei" w:cs="Microsoft YaHei" w:hint="eastAsia"/>
                <w:szCs w:val="22"/>
                <w:lang w:val="en-US"/>
              </w:rPr>
              <w:t>的</w:t>
            </w:r>
            <w:r>
              <w:rPr>
                <w:rFonts w:cs="Calibri"/>
                <w:szCs w:val="22"/>
              </w:rPr>
              <w:t xml:space="preserve">“ </w:t>
            </w:r>
            <w:proofErr w:type="spellStart"/>
            <w:r>
              <w:rPr>
                <w:rFonts w:ascii="Microsoft YaHei" w:eastAsia="Microsoft YaHei" w:hAnsi="Microsoft YaHei" w:cs="Microsoft YaHei" w:hint="eastAsia"/>
                <w:szCs w:val="22"/>
                <w:lang w:val="en-US"/>
              </w:rPr>
              <w:t>字的用法</w:t>
            </w:r>
            <w:proofErr w:type="spellEnd"/>
          </w:p>
          <w:p w14:paraId="03484A50" w14:textId="77777777" w:rsidR="00B8049D" w:rsidRDefault="00B8049D" w:rsidP="00BC5537">
            <w:pPr>
              <w:pStyle w:val="TableText"/>
              <w:spacing w:line="256" w:lineRule="auto"/>
              <w:rPr>
                <w:rFonts w:cs="Calibri"/>
                <w:szCs w:val="22"/>
              </w:rPr>
            </w:pPr>
            <w:r>
              <w:rPr>
                <w:szCs w:val="22"/>
              </w:rPr>
              <w:t xml:space="preserve">(1) The possessive de, </w:t>
            </w:r>
            <w:proofErr w:type="spellStart"/>
            <w:r>
              <w:rPr>
                <w:rFonts w:ascii="Microsoft YaHei" w:eastAsia="Microsoft YaHei" w:hAnsi="Microsoft YaHei" w:cs="Microsoft YaHei" w:hint="eastAsia"/>
                <w:szCs w:val="22"/>
                <w:lang w:val="en-US"/>
              </w:rPr>
              <w:t>表达所属关系的</w:t>
            </w:r>
            <w:proofErr w:type="spellEnd"/>
            <w:r>
              <w:rPr>
                <w:rFonts w:ascii="Microsoft YaHei" w:eastAsia="Microsoft YaHei" w:hAnsi="Microsoft YaHei" w:cs="Microsoft YaHei" w:hint="eastAsia"/>
                <w:szCs w:val="22"/>
                <w:lang w:val="en-US"/>
              </w:rPr>
              <w:t xml:space="preserve"> </w:t>
            </w:r>
            <w:r>
              <w:rPr>
                <w:rFonts w:cs="Calibri"/>
                <w:szCs w:val="22"/>
              </w:rPr>
              <w:t>“</w:t>
            </w:r>
            <w:r>
              <w:rPr>
                <w:rFonts w:ascii="Microsoft YaHei" w:eastAsia="Microsoft YaHei" w:hAnsi="Microsoft YaHei" w:cs="Microsoft YaHei" w:hint="eastAsia"/>
                <w:szCs w:val="22"/>
                <w:lang w:val="en-US"/>
              </w:rPr>
              <w:t>的</w:t>
            </w:r>
            <w:r>
              <w:rPr>
                <w:rFonts w:cs="Calibri"/>
                <w:szCs w:val="22"/>
              </w:rPr>
              <w:t>”</w:t>
            </w:r>
          </w:p>
          <w:p w14:paraId="07578940" w14:textId="77777777" w:rsidR="00B8049D" w:rsidRDefault="00B8049D" w:rsidP="00BC5537">
            <w:pPr>
              <w:pStyle w:val="TableText"/>
              <w:spacing w:line="256" w:lineRule="auto"/>
              <w:rPr>
                <w:szCs w:val="22"/>
              </w:rPr>
            </w:pPr>
            <w:r>
              <w:rPr>
                <w:szCs w:val="22"/>
              </w:rPr>
              <w:t xml:space="preserve">(2) “de” used as a classifier </w:t>
            </w:r>
            <w:proofErr w:type="spellStart"/>
            <w:r>
              <w:rPr>
                <w:rFonts w:ascii="Microsoft YaHei" w:eastAsia="Microsoft YaHei" w:hAnsi="Microsoft YaHei" w:cs="Microsoft YaHei" w:hint="eastAsia"/>
                <w:szCs w:val="22"/>
                <w:lang w:val="en-US"/>
              </w:rPr>
              <w:t>表达类别的</w:t>
            </w:r>
            <w:proofErr w:type="spellEnd"/>
            <w:r>
              <w:rPr>
                <w:rFonts w:cs="Calibri"/>
                <w:szCs w:val="22"/>
              </w:rPr>
              <w:t>“</w:t>
            </w:r>
            <w:r>
              <w:rPr>
                <w:rFonts w:ascii="Microsoft YaHei" w:eastAsia="Microsoft YaHei" w:hAnsi="Microsoft YaHei" w:cs="Microsoft YaHei" w:hint="eastAsia"/>
                <w:szCs w:val="22"/>
                <w:lang w:val="en-US"/>
              </w:rPr>
              <w:t>的</w:t>
            </w:r>
            <w:r>
              <w:rPr>
                <w:rFonts w:cs="Calibri"/>
                <w:szCs w:val="22"/>
              </w:rPr>
              <w:t>”</w:t>
            </w:r>
            <w:r>
              <w:rPr>
                <w:szCs w:val="22"/>
              </w:rPr>
              <w:t xml:space="preserve"> </w:t>
            </w:r>
          </w:p>
          <w:p w14:paraId="443919D8" w14:textId="77777777" w:rsidR="00B8049D" w:rsidRDefault="00B8049D" w:rsidP="00BC5537">
            <w:pPr>
              <w:pStyle w:val="TableText"/>
              <w:spacing w:line="256" w:lineRule="auto"/>
              <w:rPr>
                <w:szCs w:val="22"/>
              </w:rPr>
            </w:pPr>
            <w:r>
              <w:rPr>
                <w:szCs w:val="22"/>
              </w:rPr>
              <w:t xml:space="preserve">(3) </w:t>
            </w:r>
            <w:proofErr w:type="spellStart"/>
            <w:r>
              <w:rPr>
                <w:rFonts w:ascii="Microsoft YaHei" w:eastAsia="Microsoft YaHei" w:hAnsi="Microsoft YaHei" w:cs="Microsoft YaHei" w:hint="eastAsia"/>
                <w:szCs w:val="22"/>
                <w:lang w:val="en-US"/>
              </w:rPr>
              <w:t>强调过去动作的</w:t>
            </w:r>
            <w:proofErr w:type="spellEnd"/>
            <w:r>
              <w:rPr>
                <w:rFonts w:ascii="Microsoft YaHei" w:eastAsia="Microsoft YaHei" w:hAnsi="Microsoft YaHei" w:cs="Microsoft YaHei" w:hint="eastAsia"/>
                <w:szCs w:val="22"/>
                <w:lang w:val="en-US"/>
              </w:rPr>
              <w:t xml:space="preserve"> </w:t>
            </w:r>
            <w:r>
              <w:rPr>
                <w:rFonts w:cs="Calibri"/>
                <w:szCs w:val="22"/>
              </w:rPr>
              <w:t>“</w:t>
            </w:r>
            <w:r>
              <w:rPr>
                <w:rFonts w:ascii="Microsoft YaHei" w:eastAsia="Microsoft YaHei" w:hAnsi="Microsoft YaHei" w:cs="Microsoft YaHei" w:hint="eastAsia"/>
                <w:szCs w:val="22"/>
                <w:lang w:val="en-US"/>
              </w:rPr>
              <w:t>的</w:t>
            </w:r>
            <w:r>
              <w:rPr>
                <w:rFonts w:cs="Calibri"/>
                <w:szCs w:val="22"/>
              </w:rPr>
              <w:t xml:space="preserve">” </w:t>
            </w:r>
            <w:r>
              <w:rPr>
                <w:szCs w:val="22"/>
              </w:rPr>
              <w:t>Used to emphasise an action that happened in the past</w:t>
            </w:r>
          </w:p>
        </w:tc>
        <w:tc>
          <w:tcPr>
            <w:tcW w:w="5540" w:type="dxa"/>
            <w:tcBorders>
              <w:top w:val="single" w:sz="4" w:space="0" w:color="auto"/>
              <w:left w:val="single" w:sz="4" w:space="0" w:color="auto"/>
              <w:bottom w:val="single" w:sz="4" w:space="0" w:color="auto"/>
              <w:right w:val="single" w:sz="4" w:space="0" w:color="auto"/>
            </w:tcBorders>
          </w:tcPr>
          <w:p w14:paraId="5DA149C6" w14:textId="77777777" w:rsidR="00B8049D" w:rsidRDefault="00B8049D" w:rsidP="00BC5537">
            <w:pPr>
              <w:pStyle w:val="TableText"/>
              <w:spacing w:line="256" w:lineRule="auto"/>
              <w:rPr>
                <w:rFonts w:ascii="Microsoft YaHei" w:eastAsia="Microsoft YaHei" w:hAnsi="Microsoft YaHei" w:cs="Microsoft YaHei"/>
                <w:szCs w:val="22"/>
              </w:rPr>
            </w:pPr>
          </w:p>
          <w:p w14:paraId="0F982B71"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这是我们的计算机</w:t>
            </w:r>
            <w:proofErr w:type="spellEnd"/>
            <w:r>
              <w:rPr>
                <w:rFonts w:ascii="Microsoft YaHei" w:eastAsia="Microsoft YaHei" w:hAnsi="Microsoft YaHei" w:cs="Microsoft YaHei" w:hint="eastAsia"/>
                <w:szCs w:val="22"/>
                <w:lang w:val="en-US"/>
              </w:rPr>
              <w:t>。</w:t>
            </w:r>
            <w:r>
              <w:rPr>
                <w:szCs w:val="22"/>
              </w:rPr>
              <w:t>These are our computers.</w:t>
            </w:r>
          </w:p>
          <w:p w14:paraId="5BC740DA" w14:textId="77777777" w:rsidR="00B8049D" w:rsidRDefault="00B8049D" w:rsidP="00BC5537">
            <w:pPr>
              <w:pStyle w:val="TableText"/>
              <w:spacing w:line="256" w:lineRule="auto"/>
              <w:rPr>
                <w:rFonts w:ascii="Microsoft YaHei" w:eastAsia="Microsoft YaHei" w:hAnsi="Microsoft YaHei" w:cs="Microsoft YaHei"/>
                <w:szCs w:val="22"/>
              </w:rPr>
            </w:pPr>
          </w:p>
          <w:p w14:paraId="060FCAE2"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我吃甜的</w:t>
            </w:r>
            <w:proofErr w:type="spellEnd"/>
            <w:r>
              <w:rPr>
                <w:rFonts w:ascii="Microsoft YaHei" w:eastAsia="Microsoft YaHei" w:hAnsi="Microsoft YaHei" w:cs="Microsoft YaHei" w:hint="eastAsia"/>
                <w:szCs w:val="22"/>
                <w:lang w:val="en-US"/>
              </w:rPr>
              <w:t>。</w:t>
            </w:r>
            <w:r>
              <w:rPr>
                <w:szCs w:val="22"/>
              </w:rPr>
              <w:t xml:space="preserve"> I want to eat the sweet one.</w:t>
            </w:r>
          </w:p>
          <w:p w14:paraId="26E6F1DB" w14:textId="77777777" w:rsidR="00B8049D" w:rsidRDefault="00B8049D" w:rsidP="00BC5537">
            <w:pPr>
              <w:pStyle w:val="TableText"/>
              <w:spacing w:line="256" w:lineRule="auto"/>
              <w:rPr>
                <w:rFonts w:ascii="Microsoft YaHei" w:eastAsia="Microsoft YaHei" w:hAnsi="Microsoft YaHei" w:cs="Microsoft YaHei"/>
                <w:szCs w:val="22"/>
              </w:rPr>
            </w:pPr>
          </w:p>
          <w:p w14:paraId="04D9296A"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我们是坐飞机来的</w:t>
            </w:r>
            <w:proofErr w:type="spellEnd"/>
            <w:r>
              <w:rPr>
                <w:rFonts w:ascii="Microsoft YaHei" w:eastAsia="Microsoft YaHei" w:hAnsi="Microsoft YaHei" w:cs="Microsoft YaHei" w:hint="eastAsia"/>
                <w:szCs w:val="22"/>
                <w:lang w:val="en-US"/>
              </w:rPr>
              <w:t>。</w:t>
            </w:r>
            <w:r>
              <w:rPr>
                <w:szCs w:val="22"/>
              </w:rPr>
              <w:t>It is by plane that we have flown here.</w:t>
            </w:r>
          </w:p>
        </w:tc>
      </w:tr>
      <w:tr w:rsidR="00B8049D" w14:paraId="0E223871"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tcPr>
          <w:p w14:paraId="6E1C68D3" w14:textId="77777777" w:rsidR="00B8049D" w:rsidRDefault="00B8049D" w:rsidP="00BC5537">
            <w:pPr>
              <w:pStyle w:val="TableText"/>
              <w:spacing w:line="256" w:lineRule="auto"/>
              <w:rPr>
                <w:rFonts w:ascii="Microsoft YaHei" w:eastAsia="Microsoft YaHei" w:hAnsi="Microsoft YaHei" w:cs="Microsoft YaHei"/>
                <w:szCs w:val="22"/>
                <w:lang w:val="en-US"/>
              </w:rPr>
            </w:pPr>
            <w:r>
              <w:rPr>
                <w:szCs w:val="22"/>
              </w:rPr>
              <w:t xml:space="preserve">Directional words </w:t>
            </w:r>
            <w:r>
              <w:rPr>
                <w:szCs w:val="22"/>
              </w:rPr>
              <w:tab/>
            </w:r>
            <w:proofErr w:type="spellStart"/>
            <w:r>
              <w:rPr>
                <w:rFonts w:ascii="Microsoft YaHei" w:eastAsia="Microsoft YaHei" w:hAnsi="Microsoft YaHei" w:cs="Microsoft YaHei" w:hint="eastAsia"/>
                <w:szCs w:val="22"/>
                <w:lang w:val="en-US"/>
              </w:rPr>
              <w:t>方位词</w:t>
            </w:r>
            <w:proofErr w:type="spellEnd"/>
          </w:p>
          <w:p w14:paraId="52EE5D0A" w14:textId="77777777" w:rsidR="00B8049D" w:rsidRDefault="00B8049D" w:rsidP="00B8049D">
            <w:pPr>
              <w:pStyle w:val="TableText"/>
              <w:numPr>
                <w:ilvl w:val="0"/>
                <w:numId w:val="15"/>
              </w:numPr>
              <w:spacing w:line="256" w:lineRule="auto"/>
              <w:rPr>
                <w:rFonts w:ascii="Microsoft YaHei" w:eastAsia="Microsoft YaHei" w:hAnsi="Microsoft YaHei" w:cs="Microsoft YaHei"/>
                <w:szCs w:val="22"/>
              </w:rPr>
            </w:pPr>
            <w:r w:rsidRPr="00AF6A63">
              <w:rPr>
                <w:rFonts w:hint="eastAsia"/>
                <w:szCs w:val="22"/>
              </w:rPr>
              <w:t>Simple directional words</w:t>
            </w:r>
            <w:r>
              <w:rPr>
                <w:rFonts w:ascii="Microsoft YaHei" w:eastAsia="Microsoft YaHei" w:hAnsi="Microsoft YaHei" w:cs="Microsoft YaHei" w:hint="eastAsia"/>
                <w:szCs w:val="22"/>
              </w:rPr>
              <w:t xml:space="preserve"> </w:t>
            </w:r>
            <w:proofErr w:type="spellStart"/>
            <w:r>
              <w:rPr>
                <w:rFonts w:ascii="Microsoft YaHei" w:eastAsia="Microsoft YaHei" w:hAnsi="Microsoft YaHei" w:cs="Microsoft YaHei" w:hint="eastAsia"/>
                <w:szCs w:val="22"/>
                <w:lang w:val="en-US"/>
              </w:rPr>
              <w:t>简单方位词</w:t>
            </w:r>
            <w:proofErr w:type="spellEnd"/>
          </w:p>
          <w:p w14:paraId="1D74222D" w14:textId="77777777" w:rsidR="00B8049D" w:rsidRDefault="00B8049D" w:rsidP="00BC5537">
            <w:pPr>
              <w:pStyle w:val="TableText"/>
              <w:spacing w:line="256" w:lineRule="auto"/>
              <w:rPr>
                <w:rFonts w:ascii="Microsoft YaHei" w:eastAsia="Microsoft YaHei" w:hAnsi="Microsoft YaHei" w:cs="Microsoft YaHei"/>
                <w:szCs w:val="22"/>
              </w:rPr>
            </w:pPr>
            <w:r w:rsidRPr="00AF6A63">
              <w:rPr>
                <w:rFonts w:hint="eastAsia"/>
                <w:szCs w:val="22"/>
              </w:rPr>
              <w:t>(2)</w:t>
            </w:r>
            <w:r>
              <w:rPr>
                <w:rFonts w:ascii="Microsoft YaHei" w:eastAsia="Microsoft YaHei" w:hAnsi="Microsoft YaHei" w:cs="Microsoft YaHei" w:hint="eastAsia"/>
                <w:szCs w:val="22"/>
              </w:rPr>
              <w:t xml:space="preserve"> </w:t>
            </w:r>
            <w:r w:rsidRPr="00AF6A63">
              <w:rPr>
                <w:rFonts w:hint="eastAsia"/>
                <w:szCs w:val="22"/>
              </w:rPr>
              <w:t>Compound directional</w:t>
            </w:r>
            <w:r>
              <w:rPr>
                <w:rFonts w:ascii="Microsoft YaHei" w:eastAsia="Microsoft YaHei" w:hAnsi="Microsoft YaHei" w:cs="Microsoft YaHei" w:hint="eastAsia"/>
                <w:szCs w:val="22"/>
              </w:rPr>
              <w:t xml:space="preserve"> </w:t>
            </w:r>
            <w:r w:rsidRPr="00AF6A63">
              <w:rPr>
                <w:rFonts w:hint="eastAsia"/>
                <w:szCs w:val="22"/>
              </w:rPr>
              <w:t>words</w:t>
            </w:r>
            <w:r>
              <w:rPr>
                <w:rFonts w:ascii="Microsoft YaHei" w:eastAsia="Microsoft YaHei" w:hAnsi="Microsoft YaHei" w:cs="Microsoft YaHei" w:hint="eastAsia"/>
                <w:szCs w:val="22"/>
              </w:rPr>
              <w:t xml:space="preserve"> </w:t>
            </w:r>
            <w:proofErr w:type="spellStart"/>
            <w:r>
              <w:rPr>
                <w:rFonts w:ascii="Microsoft YaHei" w:eastAsia="Microsoft YaHei" w:hAnsi="Microsoft YaHei" w:cs="Microsoft YaHei" w:hint="eastAsia"/>
                <w:szCs w:val="22"/>
                <w:lang w:val="en-US"/>
              </w:rPr>
              <w:t>合成方位词</w:t>
            </w:r>
            <w:proofErr w:type="spellEnd"/>
          </w:p>
          <w:p w14:paraId="0B4FCE26" w14:textId="77777777" w:rsidR="00B8049D" w:rsidRPr="0005187E" w:rsidRDefault="00B8049D" w:rsidP="00BC5537">
            <w:pPr>
              <w:rPr>
                <w:rFonts w:eastAsia="MS Mincho"/>
              </w:rPr>
            </w:pPr>
          </w:p>
          <w:p w14:paraId="0FA44B51" w14:textId="77777777" w:rsidR="00B8049D" w:rsidRDefault="00B8049D" w:rsidP="00BC5537"/>
          <w:p w14:paraId="2CEA2F27" w14:textId="77777777" w:rsidR="00B8049D" w:rsidRDefault="00B8049D" w:rsidP="00BC5537"/>
          <w:p w14:paraId="2F1FC502" w14:textId="77777777" w:rsidR="00B8049D" w:rsidRDefault="00B8049D" w:rsidP="00BC5537"/>
          <w:p w14:paraId="70D5AF65" w14:textId="77777777" w:rsidR="00B8049D" w:rsidRDefault="00B8049D" w:rsidP="00BC5537"/>
          <w:p w14:paraId="50B6B572" w14:textId="77777777" w:rsidR="00B8049D" w:rsidRDefault="00B8049D" w:rsidP="00BC5537"/>
          <w:p w14:paraId="0C5BA4B8" w14:textId="77777777" w:rsidR="00B8049D" w:rsidRDefault="00B8049D" w:rsidP="00BC5537">
            <w:pPr>
              <w:rPr>
                <w:szCs w:val="22"/>
              </w:rPr>
            </w:pPr>
            <w:r>
              <w:t xml:space="preserve">(3) Postpositional phrases </w:t>
            </w:r>
            <w:proofErr w:type="spellStart"/>
            <w:r>
              <w:rPr>
                <w:rFonts w:ascii="MS Gothic" w:eastAsia="MS Gothic" w:hAnsi="MS Gothic" w:cs="MS Gothic" w:hint="eastAsia"/>
                <w:lang w:val="en-US"/>
              </w:rPr>
              <w:t>方位</w:t>
            </w:r>
            <w:r>
              <w:rPr>
                <w:rFonts w:ascii="Microsoft YaHei" w:eastAsia="Microsoft YaHei" w:hAnsi="Microsoft YaHei" w:cs="Microsoft YaHei" w:hint="eastAsia"/>
                <w:lang w:val="en-US"/>
              </w:rPr>
              <w:t>词组</w:t>
            </w:r>
            <w:proofErr w:type="spellEnd"/>
          </w:p>
        </w:tc>
        <w:tc>
          <w:tcPr>
            <w:tcW w:w="5540" w:type="dxa"/>
            <w:tcBorders>
              <w:top w:val="single" w:sz="4" w:space="0" w:color="auto"/>
              <w:left w:val="single" w:sz="4" w:space="0" w:color="auto"/>
              <w:bottom w:val="single" w:sz="4" w:space="0" w:color="auto"/>
              <w:right w:val="single" w:sz="4" w:space="0" w:color="auto"/>
            </w:tcBorders>
          </w:tcPr>
          <w:p w14:paraId="32CAD334" w14:textId="77777777" w:rsidR="00B8049D" w:rsidRDefault="00B8049D" w:rsidP="00B907E0">
            <w:pPr>
              <w:pStyle w:val="TableText"/>
              <w:spacing w:after="0" w:line="256" w:lineRule="auto"/>
              <w:ind w:left="0"/>
              <w:rPr>
                <w:rFonts w:ascii="Microsoft YaHei" w:eastAsia="Microsoft YaHei" w:hAnsi="Microsoft YaHei" w:cs="Microsoft YaHei"/>
                <w:szCs w:val="22"/>
              </w:rPr>
            </w:pPr>
            <w:r>
              <w:rPr>
                <w:rFonts w:ascii="Microsoft YaHei" w:eastAsia="Microsoft YaHei" w:hAnsi="Microsoft YaHei" w:cs="Microsoft YaHei" w:hint="eastAsia"/>
                <w:szCs w:val="22"/>
                <w:lang w:eastAsia="zh-CN"/>
              </w:rPr>
              <w:t xml:space="preserve"> </w:t>
            </w:r>
            <w:r>
              <w:rPr>
                <w:rFonts w:ascii="Microsoft YaHei" w:eastAsia="Microsoft YaHei" w:hAnsi="Microsoft YaHei" w:cs="Microsoft YaHei" w:hint="eastAsia"/>
                <w:szCs w:val="22"/>
                <w:lang w:val="en-US"/>
              </w:rPr>
              <w:t>上</w:t>
            </w:r>
            <w:r>
              <w:rPr>
                <w:rFonts w:ascii="Microsoft YaHei" w:eastAsia="Microsoft YaHei" w:hAnsi="Microsoft YaHei" w:cs="Microsoft YaHei" w:hint="eastAsia"/>
                <w:szCs w:val="22"/>
              </w:rPr>
              <w:t xml:space="preserve"> </w:t>
            </w:r>
            <w:r w:rsidRPr="00AF6A63">
              <w:rPr>
                <w:rFonts w:hint="eastAsia"/>
                <w:szCs w:val="22"/>
              </w:rPr>
              <w:t>on, above, over;</w:t>
            </w:r>
            <w:r>
              <w:rPr>
                <w:rFonts w:ascii="Microsoft YaHei" w:eastAsia="Microsoft YaHei" w:hAnsi="Microsoft YaHei" w:cs="Microsoft YaHei" w:hint="eastAsia"/>
                <w:szCs w:val="22"/>
              </w:rPr>
              <w:t xml:space="preserve"> </w:t>
            </w:r>
            <w:r>
              <w:rPr>
                <w:rFonts w:ascii="Microsoft YaHei" w:eastAsia="Microsoft YaHei" w:hAnsi="Microsoft YaHei" w:cs="Microsoft YaHei" w:hint="eastAsia"/>
                <w:szCs w:val="22"/>
                <w:lang w:val="en-US"/>
              </w:rPr>
              <w:t>下</w:t>
            </w:r>
            <w:r>
              <w:rPr>
                <w:rFonts w:ascii="Microsoft YaHei" w:eastAsia="Microsoft YaHei" w:hAnsi="Microsoft YaHei" w:cs="Microsoft YaHei" w:hint="eastAsia"/>
                <w:szCs w:val="22"/>
              </w:rPr>
              <w:t xml:space="preserve"> </w:t>
            </w:r>
            <w:r w:rsidRPr="00AF6A63">
              <w:rPr>
                <w:rFonts w:hint="eastAsia"/>
                <w:szCs w:val="22"/>
              </w:rPr>
              <w:t>under, below;</w:t>
            </w:r>
            <w:r>
              <w:rPr>
                <w:rFonts w:ascii="Microsoft YaHei" w:eastAsia="Microsoft YaHei" w:hAnsi="Microsoft YaHei" w:cs="Microsoft YaHei" w:hint="eastAsia"/>
                <w:szCs w:val="22"/>
              </w:rPr>
              <w:t xml:space="preserve"> </w:t>
            </w:r>
            <w:r>
              <w:rPr>
                <w:rFonts w:ascii="Microsoft YaHei" w:eastAsia="Microsoft YaHei" w:hAnsi="Microsoft YaHei" w:cs="Microsoft YaHei" w:hint="eastAsia"/>
                <w:szCs w:val="22"/>
                <w:lang w:val="en-US"/>
              </w:rPr>
              <w:t>左</w:t>
            </w:r>
            <w:r>
              <w:rPr>
                <w:rFonts w:ascii="Microsoft YaHei" w:eastAsia="Microsoft YaHei" w:hAnsi="Microsoft YaHei" w:cs="Microsoft YaHei" w:hint="eastAsia"/>
                <w:szCs w:val="22"/>
              </w:rPr>
              <w:t xml:space="preserve"> </w:t>
            </w:r>
            <w:r w:rsidRPr="00AF6A63">
              <w:rPr>
                <w:rFonts w:hint="eastAsia"/>
                <w:szCs w:val="22"/>
              </w:rPr>
              <w:t>left</w:t>
            </w:r>
            <w:r>
              <w:rPr>
                <w:rFonts w:ascii="Microsoft YaHei" w:eastAsia="Microsoft YaHei" w:hAnsi="Microsoft YaHei" w:cs="Microsoft YaHei" w:hint="eastAsia"/>
                <w:szCs w:val="22"/>
                <w:lang w:val="en-US"/>
              </w:rPr>
              <w:t>，右</w:t>
            </w:r>
            <w:r>
              <w:rPr>
                <w:rFonts w:ascii="Microsoft YaHei" w:eastAsia="Microsoft YaHei" w:hAnsi="Microsoft YaHei" w:cs="Microsoft YaHei" w:hint="eastAsia"/>
                <w:szCs w:val="22"/>
              </w:rPr>
              <w:t xml:space="preserve"> </w:t>
            </w:r>
            <w:r w:rsidRPr="00AF6A63">
              <w:rPr>
                <w:rFonts w:hint="eastAsia"/>
                <w:szCs w:val="22"/>
              </w:rPr>
              <w:t>right</w:t>
            </w:r>
            <w:r>
              <w:rPr>
                <w:rFonts w:ascii="Microsoft YaHei" w:eastAsia="Microsoft YaHei" w:hAnsi="Microsoft YaHei" w:cs="Microsoft YaHei" w:hint="eastAsia"/>
                <w:szCs w:val="22"/>
                <w:lang w:val="en-US"/>
              </w:rPr>
              <w:t>，前</w:t>
            </w:r>
            <w:r>
              <w:rPr>
                <w:rFonts w:ascii="Microsoft YaHei" w:eastAsia="Microsoft YaHei" w:hAnsi="Microsoft YaHei" w:cs="Microsoft YaHei" w:hint="eastAsia"/>
                <w:szCs w:val="22"/>
              </w:rPr>
              <w:t xml:space="preserve"> </w:t>
            </w:r>
            <w:r w:rsidRPr="00AF6A63">
              <w:rPr>
                <w:rFonts w:hint="eastAsia"/>
                <w:szCs w:val="22"/>
              </w:rPr>
              <w:t>front</w:t>
            </w:r>
            <w:r>
              <w:rPr>
                <w:rFonts w:ascii="Microsoft YaHei" w:eastAsia="Microsoft YaHei" w:hAnsi="Microsoft YaHei" w:cs="Microsoft YaHei" w:hint="eastAsia"/>
                <w:szCs w:val="22"/>
                <w:lang w:val="en-US"/>
              </w:rPr>
              <w:t>，后</w:t>
            </w:r>
            <w:r>
              <w:rPr>
                <w:rFonts w:ascii="Microsoft YaHei" w:eastAsia="Microsoft YaHei" w:hAnsi="Microsoft YaHei" w:cs="Microsoft YaHei" w:hint="eastAsia"/>
                <w:szCs w:val="22"/>
              </w:rPr>
              <w:t xml:space="preserve"> </w:t>
            </w:r>
            <w:r w:rsidRPr="00AF6A63">
              <w:rPr>
                <w:rFonts w:hint="eastAsia"/>
                <w:szCs w:val="22"/>
              </w:rPr>
              <w:t>back</w:t>
            </w:r>
            <w:r>
              <w:rPr>
                <w:rFonts w:ascii="Microsoft YaHei" w:eastAsia="Microsoft YaHei" w:hAnsi="Microsoft YaHei" w:cs="Microsoft YaHei" w:hint="eastAsia"/>
                <w:szCs w:val="22"/>
                <w:lang w:val="en-US"/>
              </w:rPr>
              <w:t>， 中</w:t>
            </w:r>
            <w:r w:rsidRPr="00AF6A63">
              <w:rPr>
                <w:rFonts w:hint="eastAsia"/>
                <w:szCs w:val="22"/>
              </w:rPr>
              <w:t>middle</w:t>
            </w:r>
            <w:r>
              <w:rPr>
                <w:rFonts w:ascii="Microsoft YaHei" w:eastAsia="Microsoft YaHei" w:hAnsi="Microsoft YaHei" w:cs="Microsoft YaHei" w:hint="eastAsia"/>
                <w:szCs w:val="22"/>
                <w:lang w:val="en-US"/>
              </w:rPr>
              <w:t>，旁</w:t>
            </w:r>
            <w:r>
              <w:rPr>
                <w:rFonts w:ascii="Microsoft YaHei" w:eastAsia="Microsoft YaHei" w:hAnsi="Microsoft YaHei" w:cs="Microsoft YaHei" w:hint="eastAsia"/>
                <w:szCs w:val="22"/>
              </w:rPr>
              <w:t xml:space="preserve"> </w:t>
            </w:r>
            <w:r w:rsidRPr="00AF6A63">
              <w:rPr>
                <w:rFonts w:hint="eastAsia"/>
                <w:szCs w:val="22"/>
              </w:rPr>
              <w:t>beside</w:t>
            </w:r>
            <w:r>
              <w:rPr>
                <w:rFonts w:ascii="Microsoft YaHei" w:eastAsia="Microsoft YaHei" w:hAnsi="Microsoft YaHei" w:cs="Microsoft YaHei" w:hint="eastAsia"/>
                <w:szCs w:val="22"/>
                <w:lang w:val="en-US"/>
              </w:rPr>
              <w:t>，里</w:t>
            </w:r>
            <w:r>
              <w:rPr>
                <w:rFonts w:ascii="Microsoft YaHei" w:eastAsia="Microsoft YaHei" w:hAnsi="Microsoft YaHei" w:cs="Microsoft YaHei" w:hint="eastAsia"/>
                <w:szCs w:val="22"/>
              </w:rPr>
              <w:t xml:space="preserve"> inside</w:t>
            </w:r>
            <w:r>
              <w:rPr>
                <w:rFonts w:ascii="Microsoft YaHei" w:eastAsia="Microsoft YaHei" w:hAnsi="Microsoft YaHei" w:cs="Microsoft YaHei" w:hint="eastAsia"/>
                <w:szCs w:val="22"/>
                <w:lang w:val="en-US"/>
              </w:rPr>
              <w:t>，外</w:t>
            </w:r>
            <w:r>
              <w:rPr>
                <w:rFonts w:ascii="Microsoft YaHei" w:eastAsia="Microsoft YaHei" w:hAnsi="Microsoft YaHei" w:cs="Microsoft YaHei" w:hint="eastAsia"/>
                <w:szCs w:val="22"/>
              </w:rPr>
              <w:t xml:space="preserve"> </w:t>
            </w:r>
            <w:r w:rsidRPr="00AF6A63">
              <w:rPr>
                <w:rFonts w:hint="eastAsia"/>
                <w:szCs w:val="22"/>
              </w:rPr>
              <w:t>outside</w:t>
            </w:r>
            <w:r>
              <w:rPr>
                <w:rFonts w:ascii="Microsoft YaHei" w:eastAsia="Microsoft YaHei" w:hAnsi="Microsoft YaHei" w:cs="Microsoft YaHei" w:hint="eastAsia"/>
                <w:szCs w:val="22"/>
                <w:lang w:val="en-US"/>
              </w:rPr>
              <w:t>，东</w:t>
            </w:r>
            <w:r>
              <w:rPr>
                <w:rFonts w:ascii="Microsoft YaHei" w:eastAsia="Microsoft YaHei" w:hAnsi="Microsoft YaHei" w:cs="Microsoft YaHei" w:hint="eastAsia"/>
                <w:szCs w:val="22"/>
              </w:rPr>
              <w:t xml:space="preserve"> </w:t>
            </w:r>
            <w:r w:rsidRPr="00AF6A63">
              <w:rPr>
                <w:rFonts w:hint="eastAsia"/>
                <w:szCs w:val="22"/>
              </w:rPr>
              <w:t>east</w:t>
            </w:r>
            <w:r>
              <w:rPr>
                <w:rFonts w:ascii="Microsoft YaHei" w:eastAsia="Microsoft YaHei" w:hAnsi="Microsoft YaHei" w:cs="Microsoft YaHei" w:hint="eastAsia"/>
                <w:szCs w:val="22"/>
                <w:lang w:val="en-US"/>
              </w:rPr>
              <w:t>，南</w:t>
            </w:r>
            <w:r>
              <w:rPr>
                <w:rFonts w:ascii="Microsoft YaHei" w:eastAsia="Microsoft YaHei" w:hAnsi="Microsoft YaHei" w:cs="Microsoft YaHei" w:hint="eastAsia"/>
                <w:szCs w:val="22"/>
              </w:rPr>
              <w:t xml:space="preserve"> </w:t>
            </w:r>
            <w:r w:rsidRPr="00AF6A63">
              <w:rPr>
                <w:rFonts w:hint="eastAsia"/>
                <w:szCs w:val="22"/>
              </w:rPr>
              <w:t>sou</w:t>
            </w:r>
            <w:r>
              <w:rPr>
                <w:szCs w:val="22"/>
              </w:rPr>
              <w:t>th</w:t>
            </w:r>
            <w:r>
              <w:rPr>
                <w:rFonts w:ascii="Microsoft YaHei" w:eastAsia="Microsoft YaHei" w:hAnsi="Microsoft YaHei" w:cs="Microsoft YaHei" w:hint="eastAsia"/>
                <w:szCs w:val="22"/>
                <w:lang w:val="en-US"/>
              </w:rPr>
              <w:t>，西</w:t>
            </w:r>
            <w:r>
              <w:rPr>
                <w:rFonts w:ascii="Microsoft YaHei" w:eastAsia="Microsoft YaHei" w:hAnsi="Microsoft YaHei" w:cs="Microsoft YaHei" w:hint="eastAsia"/>
                <w:szCs w:val="22"/>
              </w:rPr>
              <w:t xml:space="preserve"> </w:t>
            </w:r>
            <w:r w:rsidRPr="00AF6A63">
              <w:rPr>
                <w:rFonts w:hint="eastAsia"/>
                <w:szCs w:val="22"/>
              </w:rPr>
              <w:t>west</w:t>
            </w:r>
            <w:r w:rsidRPr="00AF6A63">
              <w:rPr>
                <w:rFonts w:ascii="MS Gothic" w:eastAsia="MS Gothic" w:hAnsi="MS Gothic" w:cs="MS Gothic" w:hint="eastAsia"/>
                <w:szCs w:val="22"/>
              </w:rPr>
              <w:t>，</w:t>
            </w:r>
            <w:r>
              <w:rPr>
                <w:rFonts w:ascii="Microsoft YaHei" w:eastAsia="Microsoft YaHei" w:hAnsi="Microsoft YaHei" w:cs="Microsoft YaHei" w:hint="eastAsia"/>
                <w:szCs w:val="22"/>
                <w:lang w:val="en-US"/>
              </w:rPr>
              <w:t>北</w:t>
            </w:r>
            <w:r>
              <w:rPr>
                <w:rFonts w:ascii="Microsoft YaHei" w:eastAsia="Microsoft YaHei" w:hAnsi="Microsoft YaHei" w:cs="Microsoft YaHei" w:hint="eastAsia"/>
                <w:szCs w:val="22"/>
              </w:rPr>
              <w:t xml:space="preserve"> </w:t>
            </w:r>
            <w:r w:rsidRPr="00AF6A63">
              <w:rPr>
                <w:rFonts w:hint="eastAsia"/>
                <w:szCs w:val="22"/>
              </w:rPr>
              <w:t>north</w:t>
            </w:r>
          </w:p>
          <w:p w14:paraId="2A1539C0" w14:textId="77777777" w:rsidR="00B8049D" w:rsidRDefault="00B8049D" w:rsidP="00B907E0">
            <w:pPr>
              <w:pStyle w:val="TableText"/>
              <w:spacing w:after="0" w:line="256" w:lineRule="auto"/>
              <w:ind w:left="0"/>
              <w:rPr>
                <w:rFonts w:ascii="Microsoft YaHei" w:eastAsia="Microsoft YaHei" w:hAnsi="Microsoft YaHei" w:cs="Microsoft YaHei"/>
                <w:szCs w:val="22"/>
                <w:lang w:val="en-US"/>
              </w:rPr>
            </w:pPr>
            <w:proofErr w:type="spellStart"/>
            <w:r>
              <w:rPr>
                <w:rFonts w:ascii="Microsoft YaHei" w:eastAsia="Microsoft YaHei" w:hAnsi="Microsoft YaHei" w:cs="Microsoft YaHei" w:hint="eastAsia"/>
                <w:szCs w:val="22"/>
                <w:lang w:val="en-US"/>
              </w:rPr>
              <w:t>东北</w:t>
            </w:r>
            <w:proofErr w:type="spellEnd"/>
            <w:r>
              <w:rPr>
                <w:rFonts w:ascii="Microsoft YaHei" w:eastAsia="Microsoft YaHei" w:hAnsi="Microsoft YaHei" w:cs="Microsoft YaHei" w:hint="eastAsia"/>
                <w:szCs w:val="22"/>
              </w:rPr>
              <w:t xml:space="preserve"> </w:t>
            </w:r>
            <w:r w:rsidRPr="00AF6A63">
              <w:rPr>
                <w:rFonts w:hint="eastAsia"/>
                <w:szCs w:val="22"/>
              </w:rPr>
              <w:t>northeast</w:t>
            </w:r>
            <w:r>
              <w:rPr>
                <w:rFonts w:ascii="Microsoft YaHei" w:eastAsia="Microsoft YaHei" w:hAnsi="Microsoft YaHei" w:cs="Microsoft YaHei" w:hint="eastAsia"/>
                <w:szCs w:val="22"/>
                <w:lang w:val="en-US"/>
              </w:rPr>
              <w:t>，</w:t>
            </w:r>
            <w:proofErr w:type="spellStart"/>
            <w:r>
              <w:rPr>
                <w:rFonts w:ascii="Microsoft YaHei" w:eastAsia="Microsoft YaHei" w:hAnsi="Microsoft YaHei" w:cs="Microsoft YaHei" w:hint="eastAsia"/>
                <w:szCs w:val="22"/>
                <w:lang w:val="en-US"/>
              </w:rPr>
              <w:t>东南</w:t>
            </w:r>
            <w:proofErr w:type="spellEnd"/>
            <w:r>
              <w:rPr>
                <w:rFonts w:ascii="Microsoft YaHei" w:eastAsia="Microsoft YaHei" w:hAnsi="Microsoft YaHei" w:cs="Microsoft YaHei" w:hint="eastAsia"/>
                <w:szCs w:val="22"/>
              </w:rPr>
              <w:t xml:space="preserve"> </w:t>
            </w:r>
            <w:r w:rsidRPr="00AF6A63">
              <w:rPr>
                <w:rFonts w:hint="eastAsia"/>
                <w:szCs w:val="22"/>
              </w:rPr>
              <w:t>southeast</w:t>
            </w:r>
            <w:r>
              <w:rPr>
                <w:rFonts w:ascii="Microsoft YaHei" w:eastAsia="Microsoft YaHei" w:hAnsi="Microsoft YaHei" w:cs="Microsoft YaHei" w:hint="eastAsia"/>
                <w:szCs w:val="22"/>
                <w:lang w:val="en-US"/>
              </w:rPr>
              <w:t xml:space="preserve">，西 南 </w:t>
            </w:r>
            <w:r w:rsidRPr="00AF6A63">
              <w:rPr>
                <w:rFonts w:hint="eastAsia"/>
                <w:szCs w:val="22"/>
              </w:rPr>
              <w:t>southwest</w:t>
            </w:r>
            <w:r>
              <w:rPr>
                <w:rFonts w:ascii="Microsoft YaHei" w:eastAsia="Microsoft YaHei" w:hAnsi="Microsoft YaHei" w:cs="Microsoft YaHei" w:hint="eastAsia"/>
                <w:szCs w:val="22"/>
                <w:lang w:val="en-US"/>
              </w:rPr>
              <w:t>，</w:t>
            </w:r>
          </w:p>
          <w:p w14:paraId="0B5535A6" w14:textId="77777777" w:rsidR="00B8049D" w:rsidRDefault="00B8049D" w:rsidP="00B907E0">
            <w:pPr>
              <w:pStyle w:val="TableText"/>
              <w:spacing w:after="0" w:line="256" w:lineRule="auto"/>
              <w:ind w:left="0"/>
              <w:rPr>
                <w:rFonts w:ascii="Microsoft YaHei" w:eastAsia="Microsoft YaHei" w:hAnsi="Microsoft YaHei" w:cs="Microsoft YaHei"/>
                <w:szCs w:val="22"/>
              </w:rPr>
            </w:pPr>
            <w:proofErr w:type="spellStart"/>
            <w:r>
              <w:rPr>
                <w:rFonts w:ascii="Microsoft YaHei" w:eastAsia="Microsoft YaHei" w:hAnsi="Microsoft YaHei" w:cs="Microsoft YaHei" w:hint="eastAsia"/>
                <w:szCs w:val="22"/>
                <w:lang w:val="en-US"/>
              </w:rPr>
              <w:t>西北</w:t>
            </w:r>
            <w:proofErr w:type="spellEnd"/>
            <w:r>
              <w:rPr>
                <w:rFonts w:ascii="Microsoft YaHei" w:eastAsia="Microsoft YaHei" w:hAnsi="Microsoft YaHei" w:cs="Microsoft YaHei" w:hint="eastAsia"/>
                <w:szCs w:val="22"/>
              </w:rPr>
              <w:t xml:space="preserve"> </w:t>
            </w:r>
            <w:r w:rsidRPr="00AF6A63">
              <w:rPr>
                <w:rFonts w:hint="eastAsia"/>
                <w:szCs w:val="22"/>
              </w:rPr>
              <w:t>northwest</w:t>
            </w:r>
          </w:p>
          <w:p w14:paraId="5EF7CBF0" w14:textId="77777777" w:rsidR="00B8049D" w:rsidRDefault="00B8049D" w:rsidP="00B907E0">
            <w:pPr>
              <w:pStyle w:val="TableText"/>
              <w:spacing w:after="0" w:line="256" w:lineRule="auto"/>
              <w:ind w:left="0"/>
              <w:rPr>
                <w:szCs w:val="22"/>
              </w:rPr>
            </w:pPr>
            <w:proofErr w:type="spellStart"/>
            <w:r>
              <w:rPr>
                <w:rFonts w:ascii="Microsoft YaHei" w:eastAsia="Microsoft YaHei" w:hAnsi="Microsoft YaHei" w:cs="Microsoft YaHei" w:hint="eastAsia"/>
                <w:szCs w:val="22"/>
                <w:lang w:val="en-US"/>
              </w:rPr>
              <w:t>上面／上边</w:t>
            </w:r>
            <w:proofErr w:type="spellEnd"/>
            <w:r>
              <w:rPr>
                <w:rFonts w:ascii="Microsoft YaHei" w:eastAsia="Microsoft YaHei" w:hAnsi="Microsoft YaHei" w:cs="Microsoft YaHei" w:hint="eastAsia"/>
                <w:szCs w:val="22"/>
                <w:lang w:val="en-US"/>
              </w:rPr>
              <w:t xml:space="preserve"> </w:t>
            </w:r>
            <w:r>
              <w:rPr>
                <w:szCs w:val="22"/>
              </w:rPr>
              <w:t>on top</w:t>
            </w:r>
            <w:r>
              <w:rPr>
                <w:rFonts w:ascii="Microsoft YaHei" w:eastAsia="Microsoft YaHei" w:hAnsi="Microsoft YaHei" w:cs="Microsoft YaHei" w:hint="eastAsia"/>
                <w:szCs w:val="22"/>
                <w:lang w:val="en-US"/>
              </w:rPr>
              <w:t>，</w:t>
            </w:r>
            <w:proofErr w:type="spellStart"/>
            <w:r>
              <w:rPr>
                <w:rFonts w:ascii="Microsoft YaHei" w:eastAsia="Microsoft YaHei" w:hAnsi="Microsoft YaHei" w:cs="Microsoft YaHei" w:hint="eastAsia"/>
                <w:szCs w:val="22"/>
                <w:lang w:val="en-US"/>
              </w:rPr>
              <w:t>东面／东边</w:t>
            </w:r>
            <w:proofErr w:type="spellEnd"/>
            <w:r>
              <w:rPr>
                <w:szCs w:val="22"/>
              </w:rPr>
              <w:t xml:space="preserve"> (in/to) east</w:t>
            </w:r>
            <w:r>
              <w:rPr>
                <w:rFonts w:ascii="Microsoft YaHei" w:eastAsia="Microsoft YaHei" w:hAnsi="Microsoft YaHei" w:cs="Microsoft YaHei" w:hint="eastAsia"/>
                <w:szCs w:val="22"/>
                <w:lang w:val="en-US"/>
              </w:rPr>
              <w:t>，</w:t>
            </w:r>
            <w:proofErr w:type="spellStart"/>
            <w:r>
              <w:rPr>
                <w:rFonts w:ascii="Microsoft YaHei" w:eastAsia="Microsoft YaHei" w:hAnsi="Microsoft YaHei" w:cs="Microsoft YaHei" w:hint="eastAsia"/>
                <w:szCs w:val="22"/>
                <w:lang w:val="en-US"/>
              </w:rPr>
              <w:t>前面／前边</w:t>
            </w:r>
            <w:proofErr w:type="spellEnd"/>
            <w:r>
              <w:rPr>
                <w:szCs w:val="22"/>
              </w:rPr>
              <w:t xml:space="preserve"> in front</w:t>
            </w:r>
            <w:r>
              <w:rPr>
                <w:rFonts w:ascii="Microsoft YaHei" w:eastAsia="Microsoft YaHei" w:hAnsi="Microsoft YaHei" w:cs="Microsoft YaHei" w:hint="eastAsia"/>
                <w:szCs w:val="22"/>
                <w:lang w:val="en-US"/>
              </w:rPr>
              <w:t>，</w:t>
            </w:r>
            <w:proofErr w:type="spellStart"/>
            <w:r>
              <w:rPr>
                <w:rFonts w:ascii="Microsoft YaHei" w:eastAsia="Microsoft YaHei" w:hAnsi="Microsoft YaHei" w:cs="Microsoft YaHei" w:hint="eastAsia"/>
                <w:szCs w:val="22"/>
                <w:lang w:val="en-US"/>
              </w:rPr>
              <w:t>后面／后边</w:t>
            </w:r>
            <w:proofErr w:type="spellEnd"/>
            <w:r>
              <w:rPr>
                <w:szCs w:val="22"/>
              </w:rPr>
              <w:t xml:space="preserve"> at the back </w:t>
            </w:r>
          </w:p>
          <w:p w14:paraId="63579D96" w14:textId="77777777" w:rsidR="00B8049D" w:rsidRDefault="00B8049D" w:rsidP="00B907E0">
            <w:pPr>
              <w:pStyle w:val="TableText"/>
              <w:spacing w:after="0" w:line="256" w:lineRule="auto"/>
              <w:rPr>
                <w:szCs w:val="22"/>
              </w:rPr>
            </w:pPr>
            <w:proofErr w:type="spellStart"/>
            <w:r>
              <w:rPr>
                <w:rFonts w:ascii="Microsoft YaHei" w:eastAsia="Microsoft YaHei" w:hAnsi="Microsoft YaHei" w:cs="Microsoft YaHei" w:hint="eastAsia"/>
                <w:szCs w:val="22"/>
                <w:lang w:val="en-US"/>
              </w:rPr>
              <w:t>上下，左右</w:t>
            </w:r>
            <w:proofErr w:type="spellEnd"/>
            <w:r>
              <w:rPr>
                <w:szCs w:val="22"/>
              </w:rPr>
              <w:t xml:space="preserve"> and </w:t>
            </w:r>
            <w:proofErr w:type="spellStart"/>
            <w:r>
              <w:rPr>
                <w:rFonts w:ascii="Microsoft YaHei" w:eastAsia="Microsoft YaHei" w:hAnsi="Microsoft YaHei" w:cs="Microsoft YaHei" w:hint="eastAsia"/>
                <w:szCs w:val="22"/>
                <w:lang w:val="en-US"/>
              </w:rPr>
              <w:t>前后</w:t>
            </w:r>
            <w:proofErr w:type="spellEnd"/>
            <w:r>
              <w:rPr>
                <w:szCs w:val="22"/>
              </w:rPr>
              <w:t xml:space="preserve"> mean </w:t>
            </w:r>
            <w:r>
              <w:rPr>
                <w:rFonts w:cs="Calibri"/>
                <w:szCs w:val="22"/>
              </w:rPr>
              <w:t>“</w:t>
            </w:r>
            <w:r>
              <w:rPr>
                <w:szCs w:val="22"/>
              </w:rPr>
              <w:t>approximately, about, around</w:t>
            </w:r>
            <w:r>
              <w:rPr>
                <w:rFonts w:cs="Calibri"/>
                <w:szCs w:val="22"/>
              </w:rPr>
              <w:t>”</w:t>
            </w:r>
            <w:r>
              <w:rPr>
                <w:szCs w:val="22"/>
              </w:rPr>
              <w:t xml:space="preserve"> and can be used to express approximation about age, height, length, weight, money and periods of time, etc. </w:t>
            </w:r>
          </w:p>
          <w:p w14:paraId="334576CF" w14:textId="77777777" w:rsidR="00B8049D" w:rsidRDefault="00B8049D" w:rsidP="00B907E0">
            <w:pPr>
              <w:pStyle w:val="TableText"/>
              <w:spacing w:after="0" w:line="256" w:lineRule="auto"/>
              <w:rPr>
                <w:szCs w:val="22"/>
              </w:rPr>
            </w:pPr>
            <w:proofErr w:type="spellStart"/>
            <w:r>
              <w:rPr>
                <w:rFonts w:ascii="Microsoft YaHei" w:eastAsia="Microsoft YaHei" w:hAnsi="Microsoft YaHei" w:cs="Microsoft YaHei" w:hint="eastAsia"/>
                <w:szCs w:val="22"/>
                <w:lang w:val="en-US"/>
              </w:rPr>
              <w:t>五米左右</w:t>
            </w:r>
            <w:proofErr w:type="spellEnd"/>
            <w:r>
              <w:rPr>
                <w:szCs w:val="22"/>
              </w:rPr>
              <w:t xml:space="preserve">about 5 metres, </w:t>
            </w:r>
            <w:proofErr w:type="spellStart"/>
            <w:r>
              <w:rPr>
                <w:rFonts w:ascii="Microsoft YaHei" w:eastAsia="Microsoft YaHei" w:hAnsi="Microsoft YaHei" w:cs="Microsoft YaHei" w:hint="eastAsia"/>
                <w:szCs w:val="22"/>
                <w:lang w:val="en-US"/>
              </w:rPr>
              <w:t>春节前后</w:t>
            </w:r>
            <w:proofErr w:type="spellEnd"/>
            <w:r>
              <w:rPr>
                <w:szCs w:val="22"/>
              </w:rPr>
              <w:t xml:space="preserve"> around Chinese New Year</w:t>
            </w:r>
          </w:p>
          <w:p w14:paraId="0AEBAB95" w14:textId="77777777" w:rsidR="00B8049D" w:rsidRDefault="00B8049D" w:rsidP="00B907E0">
            <w:pPr>
              <w:pStyle w:val="TableText"/>
              <w:spacing w:after="0" w:line="256" w:lineRule="auto"/>
              <w:rPr>
                <w:szCs w:val="22"/>
              </w:rPr>
            </w:pPr>
            <w:proofErr w:type="spellStart"/>
            <w:r>
              <w:rPr>
                <w:rFonts w:ascii="Microsoft YaHei" w:eastAsia="Microsoft YaHei" w:hAnsi="Microsoft YaHei" w:cs="Microsoft YaHei" w:hint="eastAsia"/>
                <w:szCs w:val="22"/>
                <w:lang w:val="en-US"/>
              </w:rPr>
              <w:t>桌子上面，教室里面／边</w:t>
            </w:r>
            <w:proofErr w:type="spellEnd"/>
            <w:r>
              <w:rPr>
                <w:szCs w:val="22"/>
              </w:rPr>
              <w:t xml:space="preserve"> on the desk, inside the classroom</w:t>
            </w:r>
          </w:p>
        </w:tc>
      </w:tr>
      <w:tr w:rsidR="00B8049D" w14:paraId="3A266A36"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51DBFB33" w14:textId="77777777" w:rsidR="00B8049D" w:rsidRDefault="00B8049D" w:rsidP="00BC5537">
            <w:pPr>
              <w:pStyle w:val="TableText"/>
              <w:spacing w:line="256" w:lineRule="auto"/>
              <w:rPr>
                <w:szCs w:val="22"/>
              </w:rPr>
            </w:pPr>
            <w:r>
              <w:rPr>
                <w:szCs w:val="22"/>
              </w:rPr>
              <w:t xml:space="preserve">Existential sentences </w:t>
            </w:r>
            <w:proofErr w:type="spellStart"/>
            <w:r>
              <w:rPr>
                <w:rFonts w:ascii="Microsoft YaHei" w:eastAsia="Microsoft YaHei" w:hAnsi="Microsoft YaHei" w:cs="Microsoft YaHei" w:hint="eastAsia"/>
                <w:szCs w:val="22"/>
                <w:lang w:val="en-US"/>
              </w:rPr>
              <w:t>存现句</w:t>
            </w:r>
            <w:proofErr w:type="spellEnd"/>
            <w:r>
              <w:rPr>
                <w:szCs w:val="22"/>
              </w:rPr>
              <w:tab/>
            </w:r>
            <w:r>
              <w:rPr>
                <w:rFonts w:ascii="Microsoft YaHei" w:eastAsia="Microsoft YaHei" w:hAnsi="Microsoft YaHei" w:cs="Microsoft YaHei" w:hint="eastAsia"/>
                <w:szCs w:val="22"/>
                <w:lang w:val="en-US"/>
              </w:rPr>
              <w:t>在</w:t>
            </w:r>
            <w:r>
              <w:rPr>
                <w:szCs w:val="22"/>
              </w:rPr>
              <w:t xml:space="preserve"> </w:t>
            </w:r>
            <w:proofErr w:type="spellStart"/>
            <w:r>
              <w:rPr>
                <w:szCs w:val="22"/>
              </w:rPr>
              <w:t>zai</w:t>
            </w:r>
            <w:proofErr w:type="spellEnd"/>
            <w:r>
              <w:rPr>
                <w:rFonts w:ascii="Microsoft YaHei" w:eastAsia="Microsoft YaHei" w:hAnsi="Microsoft YaHei" w:cs="Microsoft YaHei" w:hint="eastAsia"/>
                <w:szCs w:val="22"/>
                <w:lang w:val="en-US"/>
              </w:rPr>
              <w:t>，有</w:t>
            </w:r>
            <w:r>
              <w:rPr>
                <w:szCs w:val="22"/>
              </w:rPr>
              <w:t xml:space="preserve"> you</w:t>
            </w:r>
            <w:r>
              <w:rPr>
                <w:rFonts w:ascii="Microsoft YaHei" w:eastAsia="Microsoft YaHei" w:hAnsi="Microsoft YaHei" w:cs="Microsoft YaHei" w:hint="eastAsia"/>
                <w:szCs w:val="22"/>
                <w:lang w:val="en-US"/>
              </w:rPr>
              <w:t>，是</w:t>
            </w:r>
            <w:proofErr w:type="spellStart"/>
            <w:r>
              <w:rPr>
                <w:szCs w:val="22"/>
              </w:rPr>
              <w:t>shi</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7F40BD8C"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eastAsia="zh-CN"/>
              </w:rPr>
              <w:t>电影院在超市的对面。</w:t>
            </w:r>
            <w:r>
              <w:rPr>
                <w:szCs w:val="22"/>
                <w:lang w:eastAsia="zh-CN"/>
              </w:rPr>
              <w:t xml:space="preserve">/ </w:t>
            </w:r>
            <w:r>
              <w:rPr>
                <w:rFonts w:ascii="Microsoft YaHei" w:eastAsia="Microsoft YaHei" w:hAnsi="Microsoft YaHei" w:cs="Microsoft YaHei" w:hint="eastAsia"/>
                <w:szCs w:val="22"/>
                <w:lang w:eastAsia="zh-CN"/>
              </w:rPr>
              <w:t>超市的对面有电影院。</w:t>
            </w:r>
            <w:r>
              <w:rPr>
                <w:szCs w:val="22"/>
              </w:rPr>
              <w:t xml:space="preserve">/ </w:t>
            </w:r>
            <w:proofErr w:type="spellStart"/>
            <w:r>
              <w:rPr>
                <w:rFonts w:ascii="Microsoft YaHei" w:eastAsia="Microsoft YaHei" w:hAnsi="Microsoft YaHei" w:cs="Microsoft YaHei" w:hint="eastAsia"/>
                <w:szCs w:val="22"/>
                <w:lang w:val="en-US"/>
              </w:rPr>
              <w:t>超市的对面是电影院</w:t>
            </w:r>
            <w:proofErr w:type="spellEnd"/>
            <w:r>
              <w:rPr>
                <w:rFonts w:ascii="Microsoft YaHei" w:eastAsia="Microsoft YaHei" w:hAnsi="Microsoft YaHei" w:cs="Microsoft YaHei" w:hint="eastAsia"/>
                <w:szCs w:val="22"/>
                <w:lang w:val="en-US"/>
              </w:rPr>
              <w:t>。</w:t>
            </w:r>
          </w:p>
          <w:p w14:paraId="71B4A4E2" w14:textId="77777777" w:rsidR="00B8049D" w:rsidRDefault="00B8049D" w:rsidP="00BC5537">
            <w:pPr>
              <w:pStyle w:val="TableText"/>
              <w:spacing w:line="256" w:lineRule="auto"/>
              <w:rPr>
                <w:rFonts w:ascii="Microsoft YaHei" w:eastAsia="Microsoft YaHei" w:hAnsi="Microsoft YaHei" w:cs="Microsoft YaHei"/>
                <w:szCs w:val="22"/>
                <w:lang w:eastAsia="zh-CN"/>
              </w:rPr>
            </w:pPr>
            <w:r>
              <w:rPr>
                <w:szCs w:val="22"/>
              </w:rPr>
              <w:t xml:space="preserve">The cinema is opposite the </w:t>
            </w:r>
            <w:proofErr w:type="gramStart"/>
            <w:r>
              <w:rPr>
                <w:szCs w:val="22"/>
              </w:rPr>
              <w:t>super market</w:t>
            </w:r>
            <w:proofErr w:type="gramEnd"/>
            <w:r>
              <w:rPr>
                <w:szCs w:val="22"/>
              </w:rPr>
              <w:t>.</w:t>
            </w:r>
          </w:p>
        </w:tc>
      </w:tr>
      <w:tr w:rsidR="00B8049D" w14:paraId="6A98FB43"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6EC57A0C" w14:textId="77777777" w:rsidR="00B8049D" w:rsidRDefault="00B8049D" w:rsidP="00BC5537">
            <w:pPr>
              <w:pStyle w:val="TableText"/>
              <w:spacing w:line="256" w:lineRule="auto"/>
              <w:rPr>
                <w:szCs w:val="22"/>
              </w:rPr>
            </w:pPr>
            <w:r>
              <w:rPr>
                <w:szCs w:val="22"/>
              </w:rPr>
              <w:t>Expressing distance</w:t>
            </w:r>
            <w:proofErr w:type="spellStart"/>
            <w:r>
              <w:rPr>
                <w:rFonts w:ascii="Microsoft YaHei" w:eastAsia="Microsoft YaHei" w:hAnsi="Microsoft YaHei" w:cs="Microsoft YaHei" w:hint="eastAsia"/>
                <w:szCs w:val="22"/>
                <w:lang w:val="en-US"/>
              </w:rPr>
              <w:t>距离的表达</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28E815CC"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eastAsia="zh-CN"/>
              </w:rPr>
              <w:t>堪培拉城离飞机场很近/远。</w:t>
            </w:r>
            <w:r>
              <w:rPr>
                <w:szCs w:val="22"/>
              </w:rPr>
              <w:t>Civic of Canberra is close to</w:t>
            </w:r>
            <w:r>
              <w:rPr>
                <w:rFonts w:asciiTheme="minorEastAsia" w:eastAsiaTheme="minorEastAsia" w:hAnsiTheme="minorEastAsia" w:hint="eastAsia"/>
                <w:szCs w:val="22"/>
                <w:lang w:eastAsia="zh-CN"/>
              </w:rPr>
              <w:t>/</w:t>
            </w:r>
            <w:r>
              <w:rPr>
                <w:szCs w:val="22"/>
              </w:rPr>
              <w:t xml:space="preserve"> far away from the airport.</w:t>
            </w:r>
          </w:p>
        </w:tc>
      </w:tr>
    </w:tbl>
    <w:p w14:paraId="09EC3679" w14:textId="77777777" w:rsidR="00B8049D" w:rsidRDefault="00B8049D" w:rsidP="00B8049D">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5540"/>
      </w:tblGrid>
      <w:tr w:rsidR="00B8049D" w:rsidRPr="00C3677F" w14:paraId="7F171AFF" w14:textId="77777777" w:rsidTr="00BC5537">
        <w:trPr>
          <w:tblHeader/>
          <w:jc w:val="center"/>
        </w:trPr>
        <w:tc>
          <w:tcPr>
            <w:tcW w:w="3532" w:type="dxa"/>
            <w:tcBorders>
              <w:top w:val="single" w:sz="4" w:space="0" w:color="auto"/>
              <w:left w:val="single" w:sz="4" w:space="0" w:color="auto"/>
              <w:bottom w:val="single" w:sz="4" w:space="0" w:color="auto"/>
              <w:right w:val="single" w:sz="4" w:space="0" w:color="auto"/>
            </w:tcBorders>
            <w:hideMark/>
          </w:tcPr>
          <w:p w14:paraId="45F28078" w14:textId="77777777" w:rsidR="00B8049D" w:rsidRPr="00C3677F" w:rsidRDefault="00B8049D" w:rsidP="00BC5537">
            <w:pPr>
              <w:pStyle w:val="Tabletextbold"/>
            </w:pPr>
            <w:r w:rsidRPr="00C3677F">
              <w:lastRenderedPageBreak/>
              <w:t>Functions</w:t>
            </w:r>
          </w:p>
        </w:tc>
        <w:tc>
          <w:tcPr>
            <w:tcW w:w="5540" w:type="dxa"/>
            <w:tcBorders>
              <w:top w:val="single" w:sz="4" w:space="0" w:color="auto"/>
              <w:left w:val="single" w:sz="4" w:space="0" w:color="auto"/>
              <w:bottom w:val="single" w:sz="4" w:space="0" w:color="auto"/>
              <w:right w:val="single" w:sz="4" w:space="0" w:color="auto"/>
            </w:tcBorders>
            <w:hideMark/>
          </w:tcPr>
          <w:p w14:paraId="0337647F" w14:textId="77777777" w:rsidR="00B8049D" w:rsidRPr="00C3677F" w:rsidRDefault="00B8049D" w:rsidP="00BC5537">
            <w:pPr>
              <w:pStyle w:val="Tabletextbold"/>
            </w:pPr>
            <w:r w:rsidRPr="00C3677F">
              <w:t>Structures</w:t>
            </w:r>
          </w:p>
        </w:tc>
      </w:tr>
      <w:tr w:rsidR="00B8049D" w14:paraId="3FC77F49"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3473B80E" w14:textId="77777777" w:rsidR="00B8049D" w:rsidRDefault="00B8049D" w:rsidP="00BC5537">
            <w:pPr>
              <w:pStyle w:val="TableText"/>
              <w:spacing w:line="256" w:lineRule="auto"/>
              <w:rPr>
                <w:szCs w:val="22"/>
              </w:rPr>
            </w:pPr>
            <w:r>
              <w:rPr>
                <w:szCs w:val="22"/>
              </w:rPr>
              <w:t xml:space="preserve">Verbs used to express a brief action </w:t>
            </w:r>
            <w:proofErr w:type="spellStart"/>
            <w:r>
              <w:rPr>
                <w:rFonts w:ascii="Microsoft YaHei" w:eastAsia="Microsoft YaHei" w:hAnsi="Microsoft YaHei" w:cs="Microsoft YaHei" w:hint="eastAsia"/>
                <w:szCs w:val="22"/>
                <w:lang w:val="en-US"/>
              </w:rPr>
              <w:t>表达短暂时段动作的动词</w:t>
            </w:r>
            <w:proofErr w:type="spellEnd"/>
            <w:r>
              <w:rPr>
                <w:szCs w:val="22"/>
              </w:rPr>
              <w:t>, by duplication of verbs</w:t>
            </w:r>
            <w:proofErr w:type="spellStart"/>
            <w:r>
              <w:rPr>
                <w:rFonts w:ascii="Microsoft YaHei" w:eastAsia="Microsoft YaHei" w:hAnsi="Microsoft YaHei" w:cs="Microsoft YaHei" w:hint="eastAsia"/>
                <w:szCs w:val="22"/>
                <w:lang w:val="en-US"/>
              </w:rPr>
              <w:t>动词重叠</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5668AE9A"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我试试这件衣服</w:t>
            </w:r>
            <w:proofErr w:type="spellEnd"/>
            <w:r>
              <w:rPr>
                <w:rFonts w:ascii="Microsoft YaHei" w:eastAsia="Microsoft YaHei" w:hAnsi="Microsoft YaHei" w:cs="Microsoft YaHei" w:hint="eastAsia"/>
                <w:szCs w:val="22"/>
                <w:lang w:val="en-US"/>
              </w:rPr>
              <w:t>。</w:t>
            </w:r>
            <w:r>
              <w:rPr>
                <w:szCs w:val="22"/>
              </w:rPr>
              <w:t>Let me try this garment on.</w:t>
            </w:r>
          </w:p>
          <w:p w14:paraId="08FF28A9" w14:textId="0D217B12" w:rsidR="00B8049D" w:rsidRDefault="00B8049D" w:rsidP="00BC5537">
            <w:pPr>
              <w:pStyle w:val="TableText"/>
              <w:spacing w:line="256" w:lineRule="auto"/>
              <w:rPr>
                <w:rFonts w:ascii="Microsoft YaHei" w:eastAsia="Microsoft YaHei" w:hAnsi="Microsoft YaHei" w:cs="Microsoft YaHei"/>
                <w:szCs w:val="22"/>
              </w:rPr>
            </w:pPr>
            <w:proofErr w:type="spellStart"/>
            <w:r>
              <w:rPr>
                <w:rFonts w:ascii="Microsoft YaHei" w:eastAsia="Microsoft YaHei" w:hAnsi="Microsoft YaHei" w:cs="Microsoft YaHei" w:hint="eastAsia"/>
                <w:szCs w:val="22"/>
                <w:lang w:val="en-US"/>
              </w:rPr>
              <w:t>请帮帮忙</w:t>
            </w:r>
            <w:proofErr w:type="spellEnd"/>
            <w:r>
              <w:rPr>
                <w:rFonts w:ascii="Microsoft YaHei" w:eastAsia="Microsoft YaHei" w:hAnsi="Microsoft YaHei" w:cs="Microsoft YaHei" w:hint="eastAsia"/>
                <w:szCs w:val="22"/>
                <w:lang w:val="en-US"/>
              </w:rPr>
              <w:t>。</w:t>
            </w:r>
            <w:r>
              <w:rPr>
                <w:szCs w:val="22"/>
              </w:rPr>
              <w:t>Give a hand, please</w:t>
            </w:r>
            <w:r w:rsidR="008758D8">
              <w:rPr>
                <w:szCs w:val="22"/>
              </w:rPr>
              <w:t>.</w:t>
            </w:r>
          </w:p>
        </w:tc>
      </w:tr>
      <w:tr w:rsidR="00B8049D" w14:paraId="4D6CAF01"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636AED95" w14:textId="77777777" w:rsidR="00B8049D" w:rsidRDefault="00B8049D" w:rsidP="00BC5537">
            <w:pPr>
              <w:pStyle w:val="TableText"/>
              <w:spacing w:line="256" w:lineRule="auto"/>
              <w:rPr>
                <w:szCs w:val="22"/>
              </w:rPr>
            </w:pPr>
            <w:r>
              <w:rPr>
                <w:szCs w:val="22"/>
              </w:rPr>
              <w:t xml:space="preserve">Adverb of scope </w:t>
            </w:r>
            <w:proofErr w:type="spellStart"/>
            <w:r>
              <w:rPr>
                <w:rFonts w:ascii="Microsoft YaHei" w:eastAsia="Microsoft YaHei" w:hAnsi="Microsoft YaHei" w:cs="Microsoft YaHei" w:hint="eastAsia"/>
                <w:szCs w:val="22"/>
                <w:lang w:val="en-US"/>
              </w:rPr>
              <w:t>范围副词作状语</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182953B5"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我们都是澳大利亚人</w:t>
            </w:r>
            <w:proofErr w:type="spellEnd"/>
            <w:r>
              <w:rPr>
                <w:rFonts w:ascii="Microsoft YaHei" w:eastAsia="Microsoft YaHei" w:hAnsi="Microsoft YaHei" w:cs="Microsoft YaHei" w:hint="eastAsia"/>
                <w:szCs w:val="22"/>
                <w:lang w:val="en-US"/>
              </w:rPr>
              <w:t>。</w:t>
            </w:r>
            <w:r>
              <w:rPr>
                <w:szCs w:val="22"/>
              </w:rPr>
              <w:t>We are both Australian.</w:t>
            </w:r>
          </w:p>
          <w:p w14:paraId="047D13C9"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你学中文，我也学中文</w:t>
            </w:r>
            <w:proofErr w:type="spellEnd"/>
            <w:r>
              <w:rPr>
                <w:rFonts w:ascii="Microsoft YaHei" w:eastAsia="Microsoft YaHei" w:hAnsi="Microsoft YaHei" w:cs="Microsoft YaHei" w:hint="eastAsia"/>
                <w:szCs w:val="22"/>
                <w:lang w:val="en-US"/>
              </w:rPr>
              <w:t>。</w:t>
            </w:r>
            <w:r>
              <w:rPr>
                <w:szCs w:val="22"/>
              </w:rPr>
              <w:t>You learn Chinese, I am learning Chinese too.</w:t>
            </w:r>
          </w:p>
        </w:tc>
      </w:tr>
      <w:tr w:rsidR="00B8049D" w14:paraId="4C2410B9"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5D82A0EA" w14:textId="77777777" w:rsidR="00B8049D" w:rsidRDefault="00B8049D" w:rsidP="00BC5537">
            <w:pPr>
              <w:pStyle w:val="TableText"/>
              <w:spacing w:line="256" w:lineRule="auto"/>
              <w:rPr>
                <w:szCs w:val="22"/>
              </w:rPr>
            </w:pPr>
            <w:r>
              <w:rPr>
                <w:szCs w:val="22"/>
              </w:rPr>
              <w:t>Directional prepositions</w:t>
            </w:r>
            <w:proofErr w:type="spellStart"/>
            <w:r>
              <w:rPr>
                <w:rFonts w:ascii="Microsoft YaHei" w:eastAsia="Microsoft YaHei" w:hAnsi="Microsoft YaHei" w:cs="Microsoft YaHei" w:hint="eastAsia"/>
                <w:szCs w:val="22"/>
                <w:lang w:val="en-US"/>
              </w:rPr>
              <w:t>空间方位词状语</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77640BE5"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val="en-US"/>
              </w:rPr>
              <w:t>从</w:t>
            </w:r>
            <w:r>
              <w:rPr>
                <w:szCs w:val="22"/>
              </w:rPr>
              <w:t>from</w:t>
            </w:r>
            <w:r>
              <w:rPr>
                <w:rFonts w:ascii="Microsoft YaHei" w:eastAsia="Microsoft YaHei" w:hAnsi="Microsoft YaHei" w:cs="Microsoft YaHei" w:hint="eastAsia"/>
                <w:szCs w:val="22"/>
                <w:lang w:val="en-US"/>
              </w:rPr>
              <w:t>，往</w:t>
            </w:r>
            <w:r>
              <w:rPr>
                <w:szCs w:val="22"/>
              </w:rPr>
              <w:t xml:space="preserve"> /</w:t>
            </w:r>
            <w:r>
              <w:rPr>
                <w:rFonts w:ascii="Microsoft YaHei" w:eastAsia="Microsoft YaHei" w:hAnsi="Microsoft YaHei" w:cs="Microsoft YaHei" w:hint="eastAsia"/>
                <w:szCs w:val="22"/>
                <w:lang w:val="en-US"/>
              </w:rPr>
              <w:t>向</w:t>
            </w:r>
            <w:r>
              <w:rPr>
                <w:szCs w:val="22"/>
              </w:rPr>
              <w:t xml:space="preserve"> towards</w:t>
            </w:r>
            <w:r>
              <w:rPr>
                <w:rFonts w:ascii="Microsoft YaHei" w:eastAsia="Microsoft YaHei" w:hAnsi="Microsoft YaHei" w:cs="Microsoft YaHei" w:hint="eastAsia"/>
                <w:szCs w:val="22"/>
                <w:lang w:val="en-US"/>
              </w:rPr>
              <w:t>，从</w:t>
            </w:r>
            <w:r>
              <w:rPr>
                <w:szCs w:val="22"/>
                <w:lang w:val="en-US"/>
              </w:rPr>
              <w:t xml:space="preserve"> </w:t>
            </w:r>
            <w:r>
              <w:rPr>
                <w:rFonts w:cs="Calibri"/>
                <w:szCs w:val="22"/>
              </w:rPr>
              <w:t>…</w:t>
            </w:r>
            <w:r>
              <w:rPr>
                <w:szCs w:val="22"/>
              </w:rPr>
              <w:t xml:space="preserve"> </w:t>
            </w:r>
            <w:r>
              <w:rPr>
                <w:rFonts w:cs="Calibri"/>
                <w:szCs w:val="22"/>
              </w:rPr>
              <w:t>…</w:t>
            </w:r>
            <w:r>
              <w:rPr>
                <w:szCs w:val="22"/>
              </w:rPr>
              <w:t xml:space="preserve">  </w:t>
            </w:r>
            <w:r>
              <w:rPr>
                <w:rFonts w:ascii="Microsoft YaHei" w:eastAsia="Microsoft YaHei" w:hAnsi="Microsoft YaHei" w:cs="Microsoft YaHei" w:hint="eastAsia"/>
                <w:szCs w:val="22"/>
                <w:lang w:val="en-US"/>
              </w:rPr>
              <w:t>到</w:t>
            </w:r>
            <w:r>
              <w:rPr>
                <w:szCs w:val="22"/>
              </w:rPr>
              <w:t xml:space="preserve"> from </w:t>
            </w:r>
            <w:r>
              <w:rPr>
                <w:rFonts w:cs="Calibri"/>
                <w:szCs w:val="22"/>
              </w:rPr>
              <w:t>…</w:t>
            </w:r>
            <w:r>
              <w:rPr>
                <w:szCs w:val="22"/>
              </w:rPr>
              <w:t xml:space="preserve"> to </w:t>
            </w:r>
            <w:r>
              <w:rPr>
                <w:rFonts w:cs="Calibri"/>
                <w:szCs w:val="22"/>
              </w:rPr>
              <w:t>…</w:t>
            </w:r>
            <w:r>
              <w:rPr>
                <w:szCs w:val="22"/>
              </w:rPr>
              <w:t xml:space="preserve"> </w:t>
            </w:r>
          </w:p>
          <w:p w14:paraId="542936B1"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val="en-US"/>
              </w:rPr>
              <w:t>她</w:t>
            </w:r>
            <w:r>
              <w:rPr>
                <w:rFonts w:ascii="Microsoft YaHei" w:eastAsia="Microsoft YaHei" w:hAnsi="Microsoft YaHei" w:cs="Microsoft YaHei" w:hint="eastAsia"/>
                <w:szCs w:val="22"/>
                <w:lang w:eastAsia="zh-CN"/>
              </w:rPr>
              <w:t>从那儿走来</w:t>
            </w:r>
            <w:r>
              <w:rPr>
                <w:rFonts w:ascii="Microsoft YaHei" w:eastAsia="Microsoft YaHei" w:hAnsi="Microsoft YaHei" w:cs="Microsoft YaHei" w:hint="eastAsia"/>
                <w:szCs w:val="22"/>
                <w:lang w:val="en-US"/>
              </w:rPr>
              <w:t>。</w:t>
            </w:r>
          </w:p>
        </w:tc>
      </w:tr>
      <w:tr w:rsidR="00B8049D" w14:paraId="7F9E96EC"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tcPr>
          <w:p w14:paraId="1EA25CAE" w14:textId="77777777" w:rsidR="00B8049D" w:rsidRDefault="00B8049D" w:rsidP="00BC5537">
            <w:pPr>
              <w:pStyle w:val="TableText"/>
              <w:spacing w:line="256" w:lineRule="auto"/>
              <w:rPr>
                <w:szCs w:val="22"/>
              </w:rPr>
            </w:pPr>
            <w:r>
              <w:rPr>
                <w:szCs w:val="22"/>
              </w:rPr>
              <w:t xml:space="preserve">Expressing an action in progress </w:t>
            </w:r>
          </w:p>
          <w:p w14:paraId="55CA4006"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表达事件正在进行</w:t>
            </w:r>
            <w:proofErr w:type="spellEnd"/>
            <w:r>
              <w:rPr>
                <w:szCs w:val="22"/>
              </w:rPr>
              <w:t xml:space="preserve">, using </w:t>
            </w:r>
            <w:proofErr w:type="spellStart"/>
            <w:r>
              <w:rPr>
                <w:szCs w:val="22"/>
              </w:rPr>
              <w:t>zheng</w:t>
            </w:r>
            <w:proofErr w:type="spellEnd"/>
            <w:r>
              <w:rPr>
                <w:szCs w:val="22"/>
              </w:rPr>
              <w:t xml:space="preserve"> or </w:t>
            </w:r>
            <w:proofErr w:type="spellStart"/>
            <w:r>
              <w:rPr>
                <w:szCs w:val="22"/>
              </w:rPr>
              <w:t>zai</w:t>
            </w:r>
            <w:proofErr w:type="spellEnd"/>
            <w:r>
              <w:rPr>
                <w:szCs w:val="22"/>
              </w:rPr>
              <w:t xml:space="preserve"> or </w:t>
            </w:r>
            <w:proofErr w:type="spellStart"/>
            <w:proofErr w:type="gramStart"/>
            <w:r>
              <w:rPr>
                <w:szCs w:val="22"/>
              </w:rPr>
              <w:t>zhengzai</w:t>
            </w:r>
            <w:proofErr w:type="spellEnd"/>
            <w:r>
              <w:rPr>
                <w:szCs w:val="22"/>
              </w:rPr>
              <w:t xml:space="preserve">  (</w:t>
            </w:r>
            <w:proofErr w:type="spellStart"/>
            <w:proofErr w:type="gramEnd"/>
            <w:r>
              <w:rPr>
                <w:szCs w:val="22"/>
              </w:rPr>
              <w:t>zhe</w:t>
            </w:r>
            <w:proofErr w:type="spellEnd"/>
            <w:r>
              <w:rPr>
                <w:szCs w:val="22"/>
              </w:rPr>
              <w:t>)</w:t>
            </w:r>
          </w:p>
          <w:p w14:paraId="4B070497" w14:textId="77777777" w:rsidR="00B8049D" w:rsidRDefault="00B8049D" w:rsidP="00BC5537">
            <w:pPr>
              <w:pStyle w:val="TableText"/>
              <w:spacing w:line="256" w:lineRule="auto"/>
              <w:rPr>
                <w:szCs w:val="22"/>
              </w:rPr>
            </w:pPr>
          </w:p>
          <w:p w14:paraId="6747E999" w14:textId="77777777" w:rsidR="00B8049D" w:rsidRDefault="00B8049D" w:rsidP="00BC5537">
            <w:pPr>
              <w:pStyle w:val="TableText"/>
              <w:spacing w:line="256" w:lineRule="auto"/>
              <w:rPr>
                <w:szCs w:val="22"/>
              </w:rPr>
            </w:pPr>
            <w:r>
              <w:rPr>
                <w:szCs w:val="22"/>
              </w:rPr>
              <w:t xml:space="preserve">The </w:t>
            </w:r>
            <w:proofErr w:type="spellStart"/>
            <w:r>
              <w:rPr>
                <w:szCs w:val="22"/>
              </w:rPr>
              <w:t>Partical</w:t>
            </w:r>
            <w:proofErr w:type="spellEnd"/>
            <w:r>
              <w:rPr>
                <w:szCs w:val="22"/>
              </w:rPr>
              <w:t xml:space="preserve"> “</w:t>
            </w:r>
            <w:proofErr w:type="spellStart"/>
            <w:r>
              <w:rPr>
                <w:szCs w:val="22"/>
              </w:rPr>
              <w:t>zhe</w:t>
            </w:r>
            <w:proofErr w:type="spellEnd"/>
            <w:r>
              <w:rPr>
                <w:szCs w:val="22"/>
              </w:rPr>
              <w:t xml:space="preserve">” </w:t>
            </w:r>
            <w:proofErr w:type="spellStart"/>
            <w:r>
              <w:rPr>
                <w:rFonts w:ascii="Microsoft YaHei" w:eastAsia="Microsoft YaHei" w:hAnsi="Microsoft YaHei" w:cs="Microsoft YaHei" w:hint="eastAsia"/>
                <w:szCs w:val="22"/>
                <w:lang w:val="en-US"/>
              </w:rPr>
              <w:t>助词</w:t>
            </w:r>
            <w:proofErr w:type="spellEnd"/>
            <w:r>
              <w:rPr>
                <w:rFonts w:cs="Calibri"/>
                <w:szCs w:val="22"/>
              </w:rPr>
              <w:t>“</w:t>
            </w:r>
            <w:r>
              <w:rPr>
                <w:rFonts w:ascii="Microsoft YaHei" w:eastAsia="Microsoft YaHei" w:hAnsi="Microsoft YaHei" w:cs="Microsoft YaHei" w:hint="eastAsia"/>
                <w:szCs w:val="22"/>
                <w:lang w:val="en-US"/>
              </w:rPr>
              <w:t>着</w:t>
            </w:r>
            <w:r>
              <w:rPr>
                <w:rFonts w:cs="Calibri"/>
                <w:szCs w:val="22"/>
              </w:rPr>
              <w:t>”</w:t>
            </w:r>
            <w:proofErr w:type="spellStart"/>
            <w:r>
              <w:rPr>
                <w:rFonts w:ascii="Microsoft YaHei" w:eastAsia="Microsoft YaHei" w:hAnsi="Microsoft YaHei" w:cs="Microsoft YaHei" w:hint="eastAsia"/>
                <w:szCs w:val="22"/>
                <w:lang w:val="en-US"/>
              </w:rPr>
              <w:t>的用法</w:t>
            </w:r>
            <w:proofErr w:type="spellEnd"/>
          </w:p>
        </w:tc>
        <w:tc>
          <w:tcPr>
            <w:tcW w:w="5540" w:type="dxa"/>
            <w:tcBorders>
              <w:top w:val="single" w:sz="4" w:space="0" w:color="auto"/>
              <w:left w:val="single" w:sz="4" w:space="0" w:color="auto"/>
              <w:bottom w:val="single" w:sz="4" w:space="0" w:color="auto"/>
              <w:right w:val="single" w:sz="4" w:space="0" w:color="auto"/>
            </w:tcBorders>
          </w:tcPr>
          <w:p w14:paraId="4CD97D21" w14:textId="77777777" w:rsidR="00B8049D" w:rsidRPr="00AF6A63" w:rsidRDefault="00B8049D" w:rsidP="00BC5537">
            <w:pPr>
              <w:pStyle w:val="TableText"/>
              <w:spacing w:line="256" w:lineRule="auto"/>
              <w:rPr>
                <w:szCs w:val="22"/>
              </w:rPr>
            </w:pPr>
            <w:r>
              <w:rPr>
                <w:rFonts w:ascii="Microsoft YaHei" w:eastAsia="Microsoft YaHei" w:hAnsi="Microsoft YaHei" w:cs="Microsoft YaHei" w:hint="eastAsia"/>
                <w:szCs w:val="22"/>
                <w:lang w:eastAsia="zh-CN"/>
              </w:rPr>
              <w:t>他正／在／正在玩电脑游戏（呢）。</w:t>
            </w:r>
            <w:r w:rsidRPr="00AF6A63">
              <w:rPr>
                <w:rFonts w:hint="eastAsia"/>
                <w:szCs w:val="22"/>
              </w:rPr>
              <w:t>He is playing computer games.</w:t>
            </w:r>
          </w:p>
          <w:p w14:paraId="4EA24011" w14:textId="77777777" w:rsidR="00B8049D" w:rsidRDefault="00B8049D" w:rsidP="00BC5537">
            <w:pPr>
              <w:pStyle w:val="TableText"/>
              <w:spacing w:line="256" w:lineRule="auto"/>
              <w:rPr>
                <w:rFonts w:ascii="Microsoft YaHei" w:eastAsia="Microsoft YaHei" w:hAnsi="Microsoft YaHei" w:cs="Microsoft YaHei"/>
                <w:szCs w:val="22"/>
              </w:rPr>
            </w:pPr>
          </w:p>
          <w:p w14:paraId="4180A74A" w14:textId="77777777" w:rsidR="00B8049D" w:rsidRDefault="00B8049D" w:rsidP="00BC5537">
            <w:pPr>
              <w:pStyle w:val="TableText"/>
              <w:spacing w:line="256" w:lineRule="auto"/>
              <w:ind w:left="0"/>
              <w:rPr>
                <w:rFonts w:ascii="Microsoft YaHei" w:eastAsia="Microsoft YaHei" w:hAnsi="Microsoft YaHei" w:cs="Microsoft YaHei"/>
                <w:szCs w:val="22"/>
                <w:lang w:eastAsia="zh-CN"/>
              </w:rPr>
            </w:pPr>
            <w:proofErr w:type="spellStart"/>
            <w:r>
              <w:rPr>
                <w:rFonts w:ascii="Microsoft YaHei" w:eastAsia="Microsoft YaHei" w:hAnsi="Microsoft YaHei" w:cs="Microsoft YaHei" w:hint="eastAsia"/>
                <w:szCs w:val="22"/>
                <w:lang w:val="en-US"/>
              </w:rPr>
              <w:t>学生们正在唱着歌</w:t>
            </w:r>
            <w:proofErr w:type="spellEnd"/>
            <w:r>
              <w:rPr>
                <w:rFonts w:ascii="Microsoft YaHei" w:eastAsia="Microsoft YaHei" w:hAnsi="Microsoft YaHei" w:cs="Microsoft YaHei" w:hint="eastAsia"/>
                <w:szCs w:val="22"/>
                <w:lang w:val="en-US"/>
              </w:rPr>
              <w:t>。</w:t>
            </w:r>
            <w:r>
              <w:rPr>
                <w:szCs w:val="22"/>
              </w:rPr>
              <w:t>The students are singing.</w:t>
            </w:r>
          </w:p>
        </w:tc>
      </w:tr>
      <w:tr w:rsidR="00B8049D" w14:paraId="02E68F09"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0210E229" w14:textId="77777777" w:rsidR="00B8049D" w:rsidRDefault="00B8049D" w:rsidP="00BC5537">
            <w:pPr>
              <w:pStyle w:val="TableText"/>
              <w:spacing w:line="256" w:lineRule="auto"/>
              <w:ind w:left="0"/>
              <w:rPr>
                <w:szCs w:val="22"/>
              </w:rPr>
            </w:pPr>
            <w:r>
              <w:rPr>
                <w:szCs w:val="22"/>
              </w:rPr>
              <w:t xml:space="preserve">The particle “le” </w:t>
            </w:r>
            <w:proofErr w:type="spellStart"/>
            <w:r>
              <w:rPr>
                <w:rFonts w:ascii="Microsoft YaHei" w:eastAsia="Microsoft YaHei" w:hAnsi="Microsoft YaHei" w:cs="Microsoft YaHei" w:hint="eastAsia"/>
                <w:szCs w:val="22"/>
                <w:lang w:val="en-US"/>
              </w:rPr>
              <w:t>助词</w:t>
            </w:r>
            <w:proofErr w:type="spellEnd"/>
            <w:r>
              <w:rPr>
                <w:rFonts w:cs="Calibri"/>
                <w:szCs w:val="22"/>
              </w:rPr>
              <w:t>“</w:t>
            </w:r>
            <w:r>
              <w:rPr>
                <w:rFonts w:ascii="Microsoft YaHei" w:eastAsia="Microsoft YaHei" w:hAnsi="Microsoft YaHei" w:cs="Microsoft YaHei" w:hint="eastAsia"/>
                <w:szCs w:val="22"/>
                <w:lang w:val="en-US"/>
              </w:rPr>
              <w:t>了</w:t>
            </w:r>
            <w:r>
              <w:rPr>
                <w:rFonts w:cs="Calibri"/>
                <w:szCs w:val="22"/>
              </w:rPr>
              <w:t>“</w:t>
            </w:r>
            <w:proofErr w:type="spellStart"/>
            <w:r>
              <w:rPr>
                <w:rFonts w:ascii="Microsoft YaHei" w:eastAsia="Microsoft YaHei" w:hAnsi="Microsoft YaHei" w:cs="Microsoft YaHei" w:hint="eastAsia"/>
                <w:szCs w:val="22"/>
                <w:lang w:val="en-US"/>
              </w:rPr>
              <w:t>的用法</w:t>
            </w:r>
            <w:proofErr w:type="spellEnd"/>
          </w:p>
          <w:p w14:paraId="5CC0ED46" w14:textId="77777777" w:rsidR="00B8049D" w:rsidRDefault="00B8049D" w:rsidP="00BC5537">
            <w:pPr>
              <w:pStyle w:val="TableText"/>
              <w:spacing w:line="256" w:lineRule="auto"/>
              <w:rPr>
                <w:szCs w:val="22"/>
              </w:rPr>
            </w:pPr>
            <w:r>
              <w:rPr>
                <w:szCs w:val="22"/>
              </w:rPr>
              <w:t>As an aspect particle, it occurs after a verb to indicate a completion of an action or the emergence of a new situation (used with other words).</w:t>
            </w:r>
          </w:p>
        </w:tc>
        <w:tc>
          <w:tcPr>
            <w:tcW w:w="5540" w:type="dxa"/>
            <w:tcBorders>
              <w:top w:val="single" w:sz="4" w:space="0" w:color="auto"/>
              <w:left w:val="single" w:sz="4" w:space="0" w:color="auto"/>
              <w:bottom w:val="single" w:sz="4" w:space="0" w:color="auto"/>
              <w:right w:val="single" w:sz="4" w:space="0" w:color="auto"/>
            </w:tcBorders>
          </w:tcPr>
          <w:p w14:paraId="705B80FA" w14:textId="77777777" w:rsidR="00B8049D" w:rsidRDefault="00B8049D" w:rsidP="00BC5537">
            <w:pPr>
              <w:pStyle w:val="TableText"/>
              <w:spacing w:line="256" w:lineRule="auto"/>
              <w:rPr>
                <w:rFonts w:ascii="Microsoft YaHei" w:eastAsia="Microsoft YaHei" w:hAnsi="Microsoft YaHei" w:cs="Microsoft YaHei"/>
                <w:szCs w:val="22"/>
                <w:lang w:eastAsia="zh-CN"/>
              </w:rPr>
            </w:pPr>
          </w:p>
          <w:p w14:paraId="016FF2E8" w14:textId="77777777" w:rsidR="00B8049D" w:rsidRDefault="00B8049D" w:rsidP="00BC5537">
            <w:pPr>
              <w:pStyle w:val="TableText"/>
              <w:spacing w:line="256" w:lineRule="auto"/>
              <w:rPr>
                <w:rFonts w:ascii="Microsoft YaHei" w:eastAsia="Microsoft YaHei" w:hAnsi="Microsoft YaHei" w:cs="Microsoft YaHei"/>
                <w:szCs w:val="22"/>
                <w:lang w:eastAsia="zh-CN"/>
              </w:rPr>
            </w:pPr>
            <w:r>
              <w:rPr>
                <w:rFonts w:ascii="Microsoft YaHei" w:eastAsia="Microsoft YaHei" w:hAnsi="Microsoft YaHei" w:cs="Microsoft YaHei" w:hint="eastAsia"/>
                <w:szCs w:val="22"/>
                <w:lang w:eastAsia="zh-CN"/>
              </w:rPr>
              <w:t>他看了两本书。</w:t>
            </w:r>
            <w:r w:rsidRPr="00AF6A63">
              <w:rPr>
                <w:rFonts w:hint="eastAsia"/>
                <w:szCs w:val="22"/>
              </w:rPr>
              <w:t>He has read two books.</w:t>
            </w:r>
            <w:r>
              <w:rPr>
                <w:rFonts w:ascii="Microsoft YaHei" w:eastAsia="Microsoft YaHei" w:hAnsi="Microsoft YaHei" w:cs="Microsoft YaHei" w:hint="eastAsia"/>
                <w:szCs w:val="22"/>
                <w:lang w:eastAsia="zh-CN"/>
              </w:rPr>
              <w:t xml:space="preserve"> </w:t>
            </w:r>
          </w:p>
          <w:p w14:paraId="3EC659F7" w14:textId="77777777" w:rsidR="00B8049D" w:rsidRDefault="00B8049D" w:rsidP="00BC5537">
            <w:pPr>
              <w:pStyle w:val="TableText"/>
              <w:spacing w:line="256" w:lineRule="auto"/>
              <w:rPr>
                <w:rFonts w:ascii="Microsoft YaHei" w:eastAsia="Microsoft YaHei" w:hAnsi="Microsoft YaHei" w:cs="Microsoft YaHei"/>
                <w:szCs w:val="22"/>
                <w:lang w:eastAsia="zh-CN"/>
              </w:rPr>
            </w:pPr>
            <w:r>
              <w:rPr>
                <w:rFonts w:ascii="Microsoft YaHei" w:eastAsia="Microsoft YaHei" w:hAnsi="Microsoft YaHei" w:cs="Microsoft YaHei" w:hint="eastAsia"/>
                <w:szCs w:val="22"/>
                <w:lang w:eastAsia="zh-CN"/>
              </w:rPr>
              <w:t>他睡了。</w:t>
            </w:r>
            <w:r w:rsidRPr="00AF6A63">
              <w:rPr>
                <w:rFonts w:hint="eastAsia"/>
                <w:szCs w:val="22"/>
              </w:rPr>
              <w:t>He has fallen sleep.</w:t>
            </w:r>
          </w:p>
          <w:p w14:paraId="5A762E99" w14:textId="77777777" w:rsidR="00B8049D" w:rsidRDefault="00B8049D" w:rsidP="00BC5537">
            <w:pPr>
              <w:pStyle w:val="TableText"/>
              <w:spacing w:line="256" w:lineRule="auto"/>
              <w:rPr>
                <w:rFonts w:ascii="Microsoft YaHei" w:eastAsia="Microsoft YaHei" w:hAnsi="Microsoft YaHei" w:cs="Microsoft YaHei"/>
                <w:szCs w:val="22"/>
                <w:lang w:eastAsia="zh-CN"/>
              </w:rPr>
            </w:pPr>
            <w:r>
              <w:rPr>
                <w:rFonts w:ascii="Microsoft YaHei" w:eastAsia="Microsoft YaHei" w:hAnsi="Microsoft YaHei" w:cs="Microsoft YaHei" w:hint="eastAsia"/>
                <w:szCs w:val="22"/>
                <w:lang w:eastAsia="zh-CN"/>
              </w:rPr>
              <w:t>要下雨了。</w:t>
            </w:r>
            <w:r w:rsidRPr="00AF6A63">
              <w:rPr>
                <w:rFonts w:hint="eastAsia"/>
                <w:szCs w:val="22"/>
              </w:rPr>
              <w:t>It’s going to rain.</w:t>
            </w:r>
          </w:p>
        </w:tc>
      </w:tr>
      <w:tr w:rsidR="00B8049D" w14:paraId="578F53E1"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tcPr>
          <w:p w14:paraId="6209EB83" w14:textId="77777777" w:rsidR="00B8049D" w:rsidRDefault="00B8049D" w:rsidP="00BC5537">
            <w:pPr>
              <w:pStyle w:val="TableText"/>
              <w:spacing w:line="256" w:lineRule="auto"/>
              <w:rPr>
                <w:szCs w:val="22"/>
                <w:lang w:eastAsia="zh-CN"/>
              </w:rPr>
            </w:pPr>
            <w:r>
              <w:rPr>
                <w:szCs w:val="22"/>
              </w:rPr>
              <w:t xml:space="preserve">Negative sentences with </w:t>
            </w:r>
            <w:proofErr w:type="spellStart"/>
            <w:r>
              <w:rPr>
                <w:szCs w:val="22"/>
              </w:rPr>
              <w:t>mei</w:t>
            </w:r>
            <w:proofErr w:type="spellEnd"/>
            <w:r>
              <w:rPr>
                <w:szCs w:val="22"/>
              </w:rPr>
              <w:t xml:space="preserve"> (you), </w:t>
            </w:r>
            <w:proofErr w:type="spellStart"/>
            <w:r>
              <w:rPr>
                <w:szCs w:val="22"/>
              </w:rPr>
              <w:t>mei</w:t>
            </w:r>
            <w:proofErr w:type="spellEnd"/>
            <w:r>
              <w:rPr>
                <w:rFonts w:ascii="Microsoft YaHei" w:eastAsia="Microsoft YaHei" w:hAnsi="Microsoft YaHei" w:cs="Microsoft YaHei" w:hint="eastAsia"/>
                <w:szCs w:val="22"/>
                <w:lang w:val="en-US"/>
              </w:rPr>
              <w:t>（</w:t>
            </w:r>
            <w:r>
              <w:rPr>
                <w:szCs w:val="22"/>
              </w:rPr>
              <w:t>you</w:t>
            </w:r>
            <w:r>
              <w:rPr>
                <w:rFonts w:ascii="Microsoft YaHei" w:eastAsia="Microsoft YaHei" w:hAnsi="Microsoft YaHei" w:cs="Microsoft YaHei" w:hint="eastAsia"/>
                <w:szCs w:val="22"/>
                <w:lang w:val="en-US"/>
              </w:rPr>
              <w:t>）</w:t>
            </w:r>
            <w:r>
              <w:rPr>
                <w:szCs w:val="22"/>
              </w:rPr>
              <w:t xml:space="preserve"> used before a verb to indicate that an action has not happened.</w:t>
            </w:r>
          </w:p>
        </w:tc>
        <w:tc>
          <w:tcPr>
            <w:tcW w:w="5540" w:type="dxa"/>
            <w:tcBorders>
              <w:top w:val="single" w:sz="4" w:space="0" w:color="auto"/>
              <w:left w:val="single" w:sz="4" w:space="0" w:color="auto"/>
              <w:bottom w:val="single" w:sz="4" w:space="0" w:color="auto"/>
              <w:right w:val="single" w:sz="4" w:space="0" w:color="auto"/>
            </w:tcBorders>
            <w:hideMark/>
          </w:tcPr>
          <w:p w14:paraId="319CF6FB" w14:textId="77777777" w:rsidR="00B8049D" w:rsidRDefault="00B8049D" w:rsidP="00BC5537">
            <w:pPr>
              <w:pStyle w:val="TableText"/>
              <w:spacing w:line="256" w:lineRule="auto"/>
              <w:rPr>
                <w:rFonts w:ascii="Microsoft YaHei" w:eastAsia="Microsoft YaHei" w:hAnsi="Microsoft YaHei" w:cs="Microsoft YaHei"/>
                <w:szCs w:val="22"/>
                <w:lang w:eastAsia="zh-CN"/>
              </w:rPr>
            </w:pPr>
            <w:r>
              <w:rPr>
                <w:rFonts w:ascii="Microsoft YaHei" w:eastAsia="Microsoft YaHei" w:hAnsi="Microsoft YaHei" w:cs="Microsoft YaHei" w:hint="eastAsia"/>
                <w:szCs w:val="22"/>
                <w:lang w:eastAsia="zh-CN"/>
              </w:rPr>
              <w:t>用 “没（有）”的否定句，“没（有）”用在动词前代表动作还没有完成。</w:t>
            </w:r>
          </w:p>
          <w:p w14:paraId="6DBBC55C"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eastAsia="zh-CN"/>
              </w:rPr>
              <w:t>我还没（有）看这个电影了。</w:t>
            </w:r>
            <w:r>
              <w:rPr>
                <w:szCs w:val="22"/>
              </w:rPr>
              <w:t>I have not seen this movie yet.</w:t>
            </w:r>
          </w:p>
        </w:tc>
      </w:tr>
      <w:tr w:rsidR="00B8049D" w14:paraId="1C944452" w14:textId="77777777" w:rsidTr="00BC5537">
        <w:trPr>
          <w:trHeight w:val="1317"/>
          <w:jc w:val="center"/>
        </w:trPr>
        <w:tc>
          <w:tcPr>
            <w:tcW w:w="3532" w:type="dxa"/>
            <w:tcBorders>
              <w:top w:val="single" w:sz="4" w:space="0" w:color="auto"/>
              <w:left w:val="single" w:sz="4" w:space="0" w:color="auto"/>
              <w:bottom w:val="single" w:sz="4" w:space="0" w:color="auto"/>
              <w:right w:val="single" w:sz="4" w:space="0" w:color="auto"/>
            </w:tcBorders>
            <w:hideMark/>
          </w:tcPr>
          <w:p w14:paraId="3091C983" w14:textId="77777777" w:rsidR="00B8049D" w:rsidRDefault="00B8049D" w:rsidP="00BC5537">
            <w:pPr>
              <w:pStyle w:val="TableText"/>
              <w:spacing w:line="256" w:lineRule="auto"/>
              <w:rPr>
                <w:szCs w:val="22"/>
              </w:rPr>
            </w:pPr>
            <w:r>
              <w:rPr>
                <w:szCs w:val="22"/>
              </w:rPr>
              <w:t>The particle “</w:t>
            </w:r>
            <w:proofErr w:type="spellStart"/>
            <w:r>
              <w:rPr>
                <w:szCs w:val="22"/>
              </w:rPr>
              <w:t>guo</w:t>
            </w:r>
            <w:proofErr w:type="spellEnd"/>
            <w:r>
              <w:rPr>
                <w:szCs w:val="22"/>
              </w:rPr>
              <w:t xml:space="preserve">” indicating action that happed in the past. </w:t>
            </w:r>
            <w:proofErr w:type="spellStart"/>
            <w:r>
              <w:rPr>
                <w:rFonts w:ascii="Microsoft YaHei" w:eastAsia="Microsoft YaHei" w:hAnsi="Microsoft YaHei" w:cs="Microsoft YaHei" w:hint="eastAsia"/>
                <w:szCs w:val="22"/>
                <w:lang w:val="en-US"/>
              </w:rPr>
              <w:t>助词</w:t>
            </w:r>
            <w:proofErr w:type="spellEnd"/>
            <w:r>
              <w:rPr>
                <w:szCs w:val="22"/>
              </w:rPr>
              <w:t xml:space="preserve"> “</w:t>
            </w:r>
            <w:proofErr w:type="gramStart"/>
            <w:r>
              <w:rPr>
                <w:rFonts w:ascii="Microsoft YaHei" w:eastAsia="Microsoft YaHei" w:hAnsi="Microsoft YaHei" w:cs="Microsoft YaHei" w:hint="eastAsia"/>
                <w:szCs w:val="22"/>
                <w:lang w:val="en-US"/>
              </w:rPr>
              <w:t>过</w:t>
            </w:r>
            <w:r>
              <w:rPr>
                <w:rFonts w:cs="Calibri"/>
                <w:szCs w:val="22"/>
              </w:rPr>
              <w:t>”</w:t>
            </w:r>
            <w:proofErr w:type="spellStart"/>
            <w:r>
              <w:rPr>
                <w:rFonts w:ascii="Microsoft YaHei" w:eastAsia="Microsoft YaHei" w:hAnsi="Microsoft YaHei" w:cs="Microsoft YaHei" w:hint="eastAsia"/>
                <w:szCs w:val="22"/>
                <w:lang w:val="en-US"/>
              </w:rPr>
              <w:t>的用法</w:t>
            </w:r>
            <w:proofErr w:type="spellEnd"/>
            <w:proofErr w:type="gramEnd"/>
            <w:r>
              <w:rPr>
                <w:rFonts w:ascii="Microsoft YaHei" w:eastAsia="Microsoft YaHei" w:hAnsi="Microsoft YaHei" w:cs="Microsoft YaHei" w:hint="eastAsia"/>
                <w:szCs w:val="22"/>
                <w:lang w:val="en-US"/>
              </w:rPr>
              <w:t>，</w:t>
            </w:r>
            <w:r>
              <w:rPr>
                <w:szCs w:val="22"/>
                <w:lang w:val="en-US"/>
              </w:rPr>
              <w:t xml:space="preserve"> </w:t>
            </w:r>
            <w:proofErr w:type="spellStart"/>
            <w:r>
              <w:rPr>
                <w:rFonts w:ascii="Microsoft YaHei" w:eastAsia="Microsoft YaHei" w:hAnsi="Microsoft YaHei" w:cs="Microsoft YaHei" w:hint="eastAsia"/>
                <w:szCs w:val="22"/>
                <w:lang w:val="en-US"/>
              </w:rPr>
              <w:t>表示发生过的动作</w:t>
            </w:r>
            <w:proofErr w:type="spellEnd"/>
          </w:p>
        </w:tc>
        <w:tc>
          <w:tcPr>
            <w:tcW w:w="5540" w:type="dxa"/>
            <w:tcBorders>
              <w:top w:val="single" w:sz="4" w:space="0" w:color="auto"/>
              <w:left w:val="single" w:sz="4" w:space="0" w:color="auto"/>
              <w:bottom w:val="single" w:sz="4" w:space="0" w:color="auto"/>
              <w:right w:val="single" w:sz="4" w:space="0" w:color="auto"/>
            </w:tcBorders>
          </w:tcPr>
          <w:p w14:paraId="63EC7A35"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你来过我们学校吗</w:t>
            </w:r>
            <w:proofErr w:type="spellEnd"/>
            <w:r>
              <w:rPr>
                <w:rFonts w:ascii="Microsoft YaHei" w:eastAsia="Microsoft YaHei" w:hAnsi="Microsoft YaHei" w:cs="Microsoft YaHei" w:hint="eastAsia"/>
                <w:szCs w:val="22"/>
                <w:lang w:val="en-US"/>
              </w:rPr>
              <w:t>？</w:t>
            </w:r>
            <w:r>
              <w:rPr>
                <w:szCs w:val="22"/>
              </w:rPr>
              <w:t xml:space="preserve">Have you been to our school? </w:t>
            </w:r>
          </w:p>
          <w:p w14:paraId="0219385F" w14:textId="1E26353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你有没有看过这部电视剧</w:t>
            </w:r>
            <w:proofErr w:type="spellEnd"/>
            <w:r>
              <w:rPr>
                <w:rFonts w:ascii="Microsoft YaHei" w:eastAsia="Microsoft YaHei" w:hAnsi="Microsoft YaHei" w:cs="Microsoft YaHei" w:hint="eastAsia"/>
                <w:szCs w:val="22"/>
                <w:lang w:val="en-US"/>
              </w:rPr>
              <w:t>？</w:t>
            </w:r>
            <w:r>
              <w:rPr>
                <w:szCs w:val="22"/>
              </w:rPr>
              <w:t>Have you watched this TV series</w:t>
            </w:r>
            <w:r w:rsidR="00B97D9E">
              <w:rPr>
                <w:szCs w:val="22"/>
              </w:rPr>
              <w:t>?</w:t>
            </w:r>
          </w:p>
        </w:tc>
      </w:tr>
      <w:tr w:rsidR="00B8049D" w14:paraId="50AE69FA"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7F0DACEB" w14:textId="77777777" w:rsidR="00B8049D" w:rsidRDefault="00B8049D" w:rsidP="00BC5537">
            <w:pPr>
              <w:pStyle w:val="TableText"/>
              <w:spacing w:line="256" w:lineRule="auto"/>
              <w:rPr>
                <w:szCs w:val="22"/>
              </w:rPr>
            </w:pPr>
            <w:r>
              <w:rPr>
                <w:szCs w:val="22"/>
              </w:rPr>
              <w:t>Expressing similarity and dissimilarity</w:t>
            </w:r>
            <w:proofErr w:type="spellStart"/>
            <w:r>
              <w:rPr>
                <w:rFonts w:ascii="Microsoft YaHei" w:eastAsia="Microsoft YaHei" w:hAnsi="Microsoft YaHei" w:cs="Microsoft YaHei" w:hint="eastAsia"/>
                <w:szCs w:val="22"/>
                <w:lang w:val="en-US"/>
              </w:rPr>
              <w:t>类同和不同的表达</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4AAFADE1"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eastAsia="zh-CN"/>
              </w:rPr>
              <w:t>我的手机和／跟</w:t>
            </w:r>
            <w:r>
              <w:rPr>
                <w:rFonts w:hint="eastAsia"/>
                <w:szCs w:val="22"/>
                <w:lang w:eastAsia="zh-CN"/>
              </w:rPr>
              <w:t xml:space="preserve"> </w:t>
            </w:r>
            <w:r>
              <w:rPr>
                <w:rFonts w:ascii="Microsoft YaHei" w:eastAsia="Microsoft YaHei" w:hAnsi="Microsoft YaHei" w:cs="Microsoft YaHei" w:hint="eastAsia"/>
                <w:szCs w:val="22"/>
                <w:lang w:eastAsia="zh-CN"/>
              </w:rPr>
              <w:t>她的手机一样。</w:t>
            </w:r>
            <w:r>
              <w:rPr>
                <w:szCs w:val="22"/>
              </w:rPr>
              <w:t>My mobile phone is the same as hers.</w:t>
            </w:r>
          </w:p>
        </w:tc>
      </w:tr>
      <w:tr w:rsidR="00B8049D" w14:paraId="70AAEFE6" w14:textId="77777777" w:rsidTr="00BC5537">
        <w:trPr>
          <w:trHeight w:val="841"/>
          <w:jc w:val="center"/>
        </w:trPr>
        <w:tc>
          <w:tcPr>
            <w:tcW w:w="3532" w:type="dxa"/>
            <w:tcBorders>
              <w:top w:val="single" w:sz="4" w:space="0" w:color="auto"/>
              <w:left w:val="single" w:sz="4" w:space="0" w:color="auto"/>
              <w:bottom w:val="single" w:sz="4" w:space="0" w:color="auto"/>
              <w:right w:val="single" w:sz="4" w:space="0" w:color="auto"/>
            </w:tcBorders>
          </w:tcPr>
          <w:p w14:paraId="4E248279" w14:textId="77777777" w:rsidR="00B8049D" w:rsidRDefault="00B8049D" w:rsidP="00BC5537">
            <w:pPr>
              <w:pStyle w:val="TableText"/>
              <w:spacing w:line="256" w:lineRule="auto"/>
              <w:rPr>
                <w:rFonts w:ascii="Microsoft YaHei" w:eastAsia="Microsoft YaHei" w:hAnsi="Microsoft YaHei" w:cs="Microsoft YaHei"/>
                <w:szCs w:val="22"/>
              </w:rPr>
            </w:pPr>
            <w:r>
              <w:rPr>
                <w:szCs w:val="22"/>
              </w:rPr>
              <w:t xml:space="preserve">Comparative sentences </w:t>
            </w:r>
            <w:r>
              <w:rPr>
                <w:szCs w:val="22"/>
              </w:rPr>
              <w:tab/>
            </w:r>
            <w:proofErr w:type="spellStart"/>
            <w:r>
              <w:rPr>
                <w:rFonts w:ascii="Microsoft YaHei" w:eastAsia="Microsoft YaHei" w:hAnsi="Microsoft YaHei" w:cs="Microsoft YaHei" w:hint="eastAsia"/>
                <w:szCs w:val="22"/>
                <w:lang w:val="en-US"/>
              </w:rPr>
              <w:t>比较句</w:t>
            </w:r>
            <w:proofErr w:type="spellEnd"/>
          </w:p>
          <w:p w14:paraId="69AE2FF3" w14:textId="77777777" w:rsidR="00B8049D" w:rsidRDefault="00B8049D" w:rsidP="00BC5537">
            <w:pPr>
              <w:pStyle w:val="TableText"/>
              <w:spacing w:line="256" w:lineRule="auto"/>
              <w:rPr>
                <w:szCs w:val="22"/>
              </w:rPr>
            </w:pPr>
            <w:r>
              <w:rPr>
                <w:szCs w:val="22"/>
              </w:rPr>
              <w:t xml:space="preserve">Negative bi structures </w:t>
            </w:r>
            <w:r>
              <w:rPr>
                <w:szCs w:val="22"/>
              </w:rPr>
              <w:tab/>
              <w:t>“</w:t>
            </w:r>
            <w:r>
              <w:rPr>
                <w:rFonts w:ascii="Microsoft YaHei" w:eastAsia="Microsoft YaHei" w:hAnsi="Microsoft YaHei" w:cs="Microsoft YaHei" w:hint="eastAsia"/>
                <w:szCs w:val="22"/>
                <w:lang w:val="en-US"/>
              </w:rPr>
              <w:t>比</w:t>
            </w:r>
            <w:r>
              <w:rPr>
                <w:rFonts w:cs="Calibri"/>
                <w:szCs w:val="22"/>
              </w:rPr>
              <w:t xml:space="preserve">“ </w:t>
            </w:r>
            <w:proofErr w:type="spellStart"/>
            <w:r>
              <w:rPr>
                <w:rFonts w:ascii="Microsoft YaHei" w:eastAsia="Microsoft YaHei" w:hAnsi="Microsoft YaHei" w:cs="Microsoft YaHei" w:hint="eastAsia"/>
                <w:szCs w:val="22"/>
                <w:lang w:val="en-US"/>
              </w:rPr>
              <w:t>字句的否定句</w:t>
            </w:r>
            <w:proofErr w:type="spellEnd"/>
          </w:p>
          <w:p w14:paraId="5A726EDE" w14:textId="77777777" w:rsidR="00B8049D" w:rsidRDefault="00B8049D" w:rsidP="00BC5537">
            <w:pPr>
              <w:pStyle w:val="TableText"/>
              <w:spacing w:line="256" w:lineRule="auto"/>
              <w:rPr>
                <w:szCs w:val="22"/>
              </w:rPr>
            </w:pPr>
            <w:r>
              <w:rPr>
                <w:szCs w:val="22"/>
              </w:rPr>
              <w:lastRenderedPageBreak/>
              <w:t>The adverb “</w:t>
            </w:r>
            <w:proofErr w:type="spellStart"/>
            <w:r>
              <w:rPr>
                <w:szCs w:val="22"/>
              </w:rPr>
              <w:t>zui</w:t>
            </w:r>
            <w:proofErr w:type="spellEnd"/>
            <w:r>
              <w:rPr>
                <w:szCs w:val="22"/>
              </w:rPr>
              <w:t>”</w:t>
            </w:r>
            <w:r>
              <w:rPr>
                <w:szCs w:val="22"/>
              </w:rPr>
              <w:tab/>
            </w:r>
            <w:proofErr w:type="spellStart"/>
            <w:r>
              <w:rPr>
                <w:rFonts w:ascii="Microsoft YaHei" w:eastAsia="Microsoft YaHei" w:hAnsi="Microsoft YaHei" w:cs="Microsoft YaHei" w:hint="eastAsia"/>
                <w:szCs w:val="22"/>
                <w:lang w:val="en-US"/>
              </w:rPr>
              <w:t>副词</w:t>
            </w:r>
            <w:proofErr w:type="spellEnd"/>
            <w:r>
              <w:rPr>
                <w:rFonts w:cs="Calibri"/>
                <w:szCs w:val="22"/>
              </w:rPr>
              <w:t>“</w:t>
            </w:r>
            <w:r>
              <w:rPr>
                <w:rFonts w:ascii="Microsoft YaHei" w:eastAsia="Microsoft YaHei" w:hAnsi="Microsoft YaHei" w:cs="Microsoft YaHei" w:hint="eastAsia"/>
                <w:szCs w:val="22"/>
                <w:lang w:val="en-US"/>
              </w:rPr>
              <w:t>最</w:t>
            </w:r>
            <w:r>
              <w:rPr>
                <w:rFonts w:cs="Calibri"/>
                <w:szCs w:val="22"/>
              </w:rPr>
              <w:t>”</w:t>
            </w:r>
          </w:p>
        </w:tc>
        <w:tc>
          <w:tcPr>
            <w:tcW w:w="5540" w:type="dxa"/>
            <w:tcBorders>
              <w:top w:val="single" w:sz="4" w:space="0" w:color="auto"/>
              <w:left w:val="single" w:sz="4" w:space="0" w:color="auto"/>
              <w:bottom w:val="single" w:sz="4" w:space="0" w:color="auto"/>
              <w:right w:val="single" w:sz="4" w:space="0" w:color="auto"/>
            </w:tcBorders>
            <w:hideMark/>
          </w:tcPr>
          <w:p w14:paraId="73142292"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lastRenderedPageBreak/>
              <w:t>堪培拉的冬天比悉尼的冬天冷</w:t>
            </w:r>
            <w:proofErr w:type="spellEnd"/>
            <w:r>
              <w:rPr>
                <w:rFonts w:ascii="Microsoft YaHei" w:eastAsia="Microsoft YaHei" w:hAnsi="Microsoft YaHei" w:cs="Microsoft YaHei" w:hint="eastAsia"/>
                <w:szCs w:val="22"/>
                <w:lang w:val="en-US"/>
              </w:rPr>
              <w:t>。</w:t>
            </w:r>
            <w:r>
              <w:rPr>
                <w:szCs w:val="22"/>
              </w:rPr>
              <w:t>Canberra</w:t>
            </w:r>
            <w:r>
              <w:rPr>
                <w:rFonts w:cs="Calibri"/>
                <w:szCs w:val="22"/>
              </w:rPr>
              <w:t>’</w:t>
            </w:r>
            <w:r>
              <w:rPr>
                <w:szCs w:val="22"/>
              </w:rPr>
              <w:t>s winter is colder than Sydney</w:t>
            </w:r>
            <w:r>
              <w:rPr>
                <w:rFonts w:cs="Calibri"/>
                <w:szCs w:val="22"/>
              </w:rPr>
              <w:t>’</w:t>
            </w:r>
            <w:r>
              <w:rPr>
                <w:szCs w:val="22"/>
              </w:rPr>
              <w:t>s winter.</w:t>
            </w:r>
          </w:p>
          <w:p w14:paraId="667F38C4"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那条项链没有这条好看</w:t>
            </w:r>
            <w:proofErr w:type="spellEnd"/>
            <w:r>
              <w:rPr>
                <w:szCs w:val="22"/>
              </w:rPr>
              <w:t xml:space="preserve"> (adjective)</w:t>
            </w:r>
            <w:r>
              <w:rPr>
                <w:rFonts w:ascii="Microsoft YaHei" w:eastAsia="Microsoft YaHei" w:hAnsi="Microsoft YaHei" w:cs="Microsoft YaHei" w:hint="eastAsia"/>
                <w:szCs w:val="22"/>
                <w:lang w:val="en-US"/>
              </w:rPr>
              <w:t>。</w:t>
            </w:r>
            <w:r>
              <w:rPr>
                <w:szCs w:val="22"/>
              </w:rPr>
              <w:t xml:space="preserve">That necklace is not as </w:t>
            </w:r>
            <w:proofErr w:type="gramStart"/>
            <w:r>
              <w:rPr>
                <w:szCs w:val="22"/>
              </w:rPr>
              <w:t>pretty as</w:t>
            </w:r>
            <w:proofErr w:type="gramEnd"/>
            <w:r>
              <w:rPr>
                <w:szCs w:val="22"/>
              </w:rPr>
              <w:t xml:space="preserve"> this one.</w:t>
            </w:r>
          </w:p>
          <w:p w14:paraId="39B1AF9D"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lastRenderedPageBreak/>
              <w:t>上海是中国最大</w:t>
            </w:r>
            <w:proofErr w:type="spellEnd"/>
            <w:r>
              <w:rPr>
                <w:szCs w:val="22"/>
              </w:rPr>
              <w:t>(adjective)</w:t>
            </w:r>
            <w:proofErr w:type="spellStart"/>
            <w:r>
              <w:rPr>
                <w:rFonts w:ascii="Microsoft YaHei" w:eastAsia="Microsoft YaHei" w:hAnsi="Microsoft YaHei" w:cs="Microsoft YaHei" w:hint="eastAsia"/>
                <w:szCs w:val="22"/>
                <w:lang w:val="en-US"/>
              </w:rPr>
              <w:t>的城市</w:t>
            </w:r>
            <w:proofErr w:type="spellEnd"/>
            <w:r>
              <w:rPr>
                <w:rFonts w:ascii="Microsoft YaHei" w:eastAsia="Microsoft YaHei" w:hAnsi="Microsoft YaHei" w:cs="Microsoft YaHei" w:hint="eastAsia"/>
                <w:szCs w:val="22"/>
                <w:lang w:val="en-US"/>
              </w:rPr>
              <w:t>。</w:t>
            </w:r>
            <w:r>
              <w:rPr>
                <w:szCs w:val="22"/>
              </w:rPr>
              <w:t>Shanghai is the biggest city in China.</w:t>
            </w:r>
          </w:p>
        </w:tc>
      </w:tr>
      <w:tr w:rsidR="00B8049D" w14:paraId="6AE14419" w14:textId="77777777" w:rsidTr="00BC5537">
        <w:trPr>
          <w:trHeight w:val="621"/>
          <w:jc w:val="center"/>
        </w:trPr>
        <w:tc>
          <w:tcPr>
            <w:tcW w:w="3532" w:type="dxa"/>
            <w:tcBorders>
              <w:top w:val="single" w:sz="4" w:space="0" w:color="auto"/>
              <w:left w:val="single" w:sz="4" w:space="0" w:color="auto"/>
              <w:bottom w:val="single" w:sz="4" w:space="0" w:color="auto"/>
              <w:right w:val="single" w:sz="4" w:space="0" w:color="auto"/>
            </w:tcBorders>
            <w:hideMark/>
          </w:tcPr>
          <w:p w14:paraId="68C250E6" w14:textId="77777777" w:rsidR="00B8049D" w:rsidRDefault="00B8049D" w:rsidP="00BC5537">
            <w:pPr>
              <w:pStyle w:val="TableText"/>
              <w:spacing w:line="256" w:lineRule="auto"/>
              <w:rPr>
                <w:szCs w:val="22"/>
              </w:rPr>
            </w:pPr>
            <w:r>
              <w:rPr>
                <w:szCs w:val="22"/>
              </w:rPr>
              <w:lastRenderedPageBreak/>
              <w:t xml:space="preserve">Sentences with multi-verbal compounds </w:t>
            </w:r>
            <w:proofErr w:type="spellStart"/>
            <w:r>
              <w:rPr>
                <w:rFonts w:ascii="Microsoft YaHei" w:eastAsia="Microsoft YaHei" w:hAnsi="Microsoft YaHei" w:cs="Microsoft YaHei" w:hint="eastAsia"/>
                <w:szCs w:val="22"/>
                <w:lang w:val="en-US"/>
              </w:rPr>
              <w:t>连动句</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01A67B9F"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我每天走路上学</w:t>
            </w:r>
            <w:proofErr w:type="spellEnd"/>
            <w:r>
              <w:rPr>
                <w:rFonts w:ascii="Microsoft YaHei" w:eastAsia="Microsoft YaHei" w:hAnsi="Microsoft YaHei" w:cs="Microsoft YaHei" w:hint="eastAsia"/>
                <w:szCs w:val="22"/>
                <w:lang w:val="en-US"/>
              </w:rPr>
              <w:t>。</w:t>
            </w:r>
            <w:r>
              <w:rPr>
                <w:szCs w:val="22"/>
              </w:rPr>
              <w:t xml:space="preserve">I walk to school every day. </w:t>
            </w:r>
          </w:p>
        </w:tc>
      </w:tr>
      <w:tr w:rsidR="00B8049D" w14:paraId="5F40E099"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5EFE5BE8" w14:textId="77777777" w:rsidR="00B8049D" w:rsidRDefault="00B8049D" w:rsidP="00BC5537">
            <w:pPr>
              <w:pStyle w:val="TableText"/>
              <w:spacing w:line="256" w:lineRule="auto"/>
              <w:rPr>
                <w:szCs w:val="22"/>
              </w:rPr>
            </w:pPr>
            <w:r>
              <w:rPr>
                <w:szCs w:val="22"/>
              </w:rPr>
              <w:t>Alternative questions and response</w:t>
            </w:r>
            <w:proofErr w:type="spellStart"/>
            <w:r>
              <w:rPr>
                <w:rFonts w:ascii="Microsoft YaHei" w:eastAsia="Microsoft YaHei" w:hAnsi="Microsoft YaHei" w:cs="Microsoft YaHei" w:hint="eastAsia"/>
                <w:szCs w:val="22"/>
                <w:lang w:val="en-US"/>
              </w:rPr>
              <w:t>选择疑问句与回答</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5F18BD27"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eastAsia="zh-CN"/>
              </w:rPr>
              <w:t>Q:</w:t>
            </w:r>
            <w:r>
              <w:rPr>
                <w:rFonts w:ascii="Microsoft YaHei" w:eastAsia="Microsoft YaHei" w:hAnsi="Microsoft YaHei" w:cs="Microsoft YaHei"/>
                <w:szCs w:val="22"/>
                <w:lang w:eastAsia="zh-CN"/>
              </w:rPr>
              <w:t xml:space="preserve"> </w:t>
            </w:r>
            <w:proofErr w:type="spellStart"/>
            <w:r>
              <w:rPr>
                <w:rFonts w:ascii="Microsoft YaHei" w:eastAsia="Microsoft YaHei" w:hAnsi="Microsoft YaHei" w:cs="Microsoft YaHei" w:hint="eastAsia"/>
                <w:szCs w:val="22"/>
                <w:lang w:val="en-US"/>
              </w:rPr>
              <w:t>你们要去西安还是上海</w:t>
            </w:r>
            <w:proofErr w:type="spellEnd"/>
            <w:r>
              <w:rPr>
                <w:rFonts w:ascii="Microsoft YaHei" w:eastAsia="Microsoft YaHei" w:hAnsi="Microsoft YaHei" w:cs="Microsoft YaHei" w:hint="eastAsia"/>
                <w:szCs w:val="22"/>
                <w:lang w:val="en-US"/>
              </w:rPr>
              <w:t>？</w:t>
            </w:r>
            <w:r>
              <w:rPr>
                <w:szCs w:val="22"/>
              </w:rPr>
              <w:t>Do you want to go to Xi’an or Shanghai?</w:t>
            </w:r>
          </w:p>
          <w:p w14:paraId="531D7442"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eastAsia="zh-CN"/>
              </w:rPr>
              <w:t>A1：</w:t>
            </w:r>
            <w:proofErr w:type="spellStart"/>
            <w:r>
              <w:rPr>
                <w:rFonts w:ascii="Microsoft YaHei" w:eastAsia="Microsoft YaHei" w:hAnsi="Microsoft YaHei" w:cs="Microsoft YaHei" w:hint="eastAsia"/>
                <w:szCs w:val="22"/>
                <w:lang w:val="en-US"/>
              </w:rPr>
              <w:t>去西安</w:t>
            </w:r>
            <w:proofErr w:type="spellEnd"/>
            <w:r>
              <w:rPr>
                <w:rFonts w:ascii="Microsoft YaHei" w:eastAsia="Microsoft YaHei" w:hAnsi="Microsoft YaHei" w:cs="Microsoft YaHei" w:hint="eastAsia"/>
                <w:szCs w:val="22"/>
                <w:lang w:val="en-US"/>
              </w:rPr>
              <w:t>。</w:t>
            </w:r>
            <w:r>
              <w:rPr>
                <w:szCs w:val="22"/>
              </w:rPr>
              <w:t xml:space="preserve">Xi’an.  </w:t>
            </w:r>
          </w:p>
          <w:p w14:paraId="2C01E1D1"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eastAsia="zh-CN"/>
              </w:rPr>
              <w:t>A2:</w:t>
            </w:r>
            <w:r>
              <w:rPr>
                <w:rFonts w:ascii="Microsoft YaHei" w:eastAsia="Microsoft YaHei" w:hAnsi="Microsoft YaHei" w:cs="Microsoft YaHei"/>
                <w:szCs w:val="22"/>
                <w:lang w:eastAsia="zh-CN"/>
              </w:rPr>
              <w:t xml:space="preserve">  </w:t>
            </w:r>
            <w:proofErr w:type="spellStart"/>
            <w:r>
              <w:rPr>
                <w:rFonts w:ascii="Microsoft YaHei" w:eastAsia="Microsoft YaHei" w:hAnsi="Microsoft YaHei" w:cs="Microsoft YaHei" w:hint="eastAsia"/>
                <w:szCs w:val="22"/>
                <w:lang w:val="en-US"/>
              </w:rPr>
              <w:t>西安或者上海都可以</w:t>
            </w:r>
            <w:proofErr w:type="spellEnd"/>
            <w:r>
              <w:rPr>
                <w:rFonts w:ascii="Microsoft YaHei" w:eastAsia="Microsoft YaHei" w:hAnsi="Microsoft YaHei" w:cs="Microsoft YaHei" w:hint="eastAsia"/>
                <w:szCs w:val="22"/>
                <w:lang w:val="en-US"/>
              </w:rPr>
              <w:t>。</w:t>
            </w:r>
            <w:r>
              <w:rPr>
                <w:szCs w:val="22"/>
              </w:rPr>
              <w:t>Either Xi</w:t>
            </w:r>
            <w:r>
              <w:rPr>
                <w:rFonts w:cs="Calibri"/>
                <w:szCs w:val="22"/>
              </w:rPr>
              <w:t>’</w:t>
            </w:r>
            <w:r>
              <w:rPr>
                <w:szCs w:val="22"/>
              </w:rPr>
              <w:t>an or Shanghai.</w:t>
            </w:r>
          </w:p>
        </w:tc>
      </w:tr>
      <w:tr w:rsidR="00B8049D" w14:paraId="0A58C155"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56F526F8" w14:textId="77777777" w:rsidR="00B8049D" w:rsidRDefault="00B8049D" w:rsidP="00BC5537">
            <w:pPr>
              <w:pStyle w:val="TableText"/>
              <w:spacing w:line="256" w:lineRule="auto"/>
              <w:rPr>
                <w:szCs w:val="22"/>
              </w:rPr>
            </w:pPr>
            <w:r>
              <w:rPr>
                <w:szCs w:val="22"/>
              </w:rPr>
              <w:t xml:space="preserve">Pivotal sentences (a verb indicates a request or a command) </w:t>
            </w:r>
            <w:proofErr w:type="spellStart"/>
            <w:r>
              <w:rPr>
                <w:rFonts w:ascii="Microsoft YaHei" w:eastAsia="Microsoft YaHei" w:hAnsi="Microsoft YaHei" w:cs="Microsoft YaHei" w:hint="eastAsia"/>
                <w:szCs w:val="22"/>
                <w:lang w:val="en-US"/>
              </w:rPr>
              <w:t>兼语句</w:t>
            </w:r>
            <w:proofErr w:type="spellEnd"/>
          </w:p>
        </w:tc>
        <w:tc>
          <w:tcPr>
            <w:tcW w:w="5540" w:type="dxa"/>
            <w:tcBorders>
              <w:top w:val="single" w:sz="4" w:space="0" w:color="auto"/>
              <w:left w:val="single" w:sz="4" w:space="0" w:color="auto"/>
              <w:bottom w:val="single" w:sz="4" w:space="0" w:color="auto"/>
              <w:right w:val="single" w:sz="4" w:space="0" w:color="auto"/>
            </w:tcBorders>
          </w:tcPr>
          <w:p w14:paraId="15E4ECAF"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请你介绍你自己</w:t>
            </w:r>
            <w:proofErr w:type="spellEnd"/>
            <w:r>
              <w:rPr>
                <w:rFonts w:ascii="Microsoft YaHei" w:eastAsia="Microsoft YaHei" w:hAnsi="Microsoft YaHei" w:cs="Microsoft YaHei" w:hint="eastAsia"/>
                <w:szCs w:val="22"/>
                <w:lang w:val="en-US"/>
              </w:rPr>
              <w:t>。</w:t>
            </w:r>
            <w:r>
              <w:rPr>
                <w:szCs w:val="22"/>
              </w:rPr>
              <w:t>Please introduce yourself.</w:t>
            </w:r>
          </w:p>
        </w:tc>
      </w:tr>
      <w:tr w:rsidR="00B8049D" w14:paraId="6C47328C"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09FD7F7F" w14:textId="77777777" w:rsidR="00B8049D" w:rsidRDefault="00B8049D" w:rsidP="00BC5537">
            <w:pPr>
              <w:pStyle w:val="TableText"/>
              <w:spacing w:line="256" w:lineRule="auto"/>
              <w:rPr>
                <w:szCs w:val="22"/>
              </w:rPr>
            </w:pPr>
            <w:r>
              <w:rPr>
                <w:szCs w:val="22"/>
              </w:rPr>
              <w:t xml:space="preserve">Affirmative-negative questions </w:t>
            </w:r>
            <w:proofErr w:type="spellStart"/>
            <w:r>
              <w:rPr>
                <w:rFonts w:ascii="Microsoft YaHei" w:eastAsia="Microsoft YaHei" w:hAnsi="Microsoft YaHei" w:cs="Microsoft YaHei" w:hint="eastAsia"/>
                <w:szCs w:val="22"/>
                <w:lang w:val="en-US"/>
              </w:rPr>
              <w:t>正反疑问句</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5D10E5A7"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你喜欢不喜欢中国菜</w:t>
            </w:r>
            <w:proofErr w:type="spellEnd"/>
            <w:r>
              <w:rPr>
                <w:rFonts w:ascii="Microsoft YaHei" w:eastAsia="Microsoft YaHei" w:hAnsi="Microsoft YaHei" w:cs="Microsoft YaHei" w:hint="eastAsia"/>
                <w:szCs w:val="22"/>
                <w:lang w:val="en-US"/>
              </w:rPr>
              <w:t>？</w:t>
            </w:r>
            <w:r>
              <w:rPr>
                <w:szCs w:val="22"/>
              </w:rPr>
              <w:t xml:space="preserve">Do you like Chinese food? </w:t>
            </w:r>
            <w:proofErr w:type="spellStart"/>
            <w:r>
              <w:rPr>
                <w:rFonts w:ascii="Microsoft YaHei" w:eastAsia="Microsoft YaHei" w:hAnsi="Microsoft YaHei" w:cs="Microsoft YaHei" w:hint="eastAsia"/>
                <w:szCs w:val="22"/>
                <w:lang w:val="en-US"/>
              </w:rPr>
              <w:t>喜欢</w:t>
            </w:r>
            <w:proofErr w:type="spellEnd"/>
            <w:r>
              <w:rPr>
                <w:rFonts w:ascii="Microsoft YaHei" w:eastAsia="Microsoft YaHei" w:hAnsi="Microsoft YaHei" w:cs="Microsoft YaHei" w:hint="eastAsia"/>
                <w:szCs w:val="22"/>
                <w:lang w:val="en-US"/>
              </w:rPr>
              <w:t>.</w:t>
            </w:r>
            <w:r>
              <w:rPr>
                <w:szCs w:val="22"/>
              </w:rPr>
              <w:t xml:space="preserve"> Yes, I like it.</w:t>
            </w:r>
          </w:p>
        </w:tc>
      </w:tr>
      <w:tr w:rsidR="00B8049D" w14:paraId="2DDD2C6F"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026B20DF" w14:textId="77777777" w:rsidR="00B8049D" w:rsidRDefault="00B8049D" w:rsidP="00BC5537">
            <w:pPr>
              <w:pStyle w:val="TableText"/>
              <w:spacing w:line="256" w:lineRule="auto"/>
              <w:rPr>
                <w:szCs w:val="22"/>
              </w:rPr>
            </w:pPr>
            <w:r>
              <w:rPr>
                <w:szCs w:val="22"/>
              </w:rPr>
              <w:t xml:space="preserve">Questions with </w:t>
            </w:r>
            <w:proofErr w:type="spellStart"/>
            <w:r>
              <w:rPr>
                <w:szCs w:val="22"/>
              </w:rPr>
              <w:t>zenme</w:t>
            </w:r>
            <w:proofErr w:type="spellEnd"/>
            <w:r>
              <w:rPr>
                <w:szCs w:val="22"/>
              </w:rPr>
              <w:tab/>
            </w:r>
            <w:r>
              <w:rPr>
                <w:szCs w:val="22"/>
              </w:rPr>
              <w:tab/>
            </w:r>
            <w:r>
              <w:rPr>
                <w:rFonts w:ascii="Microsoft YaHei" w:eastAsia="Microsoft YaHei" w:hAnsi="Microsoft YaHei" w:cs="Microsoft YaHei" w:hint="eastAsia"/>
                <w:szCs w:val="22"/>
                <w:lang w:val="en-US"/>
              </w:rPr>
              <w:t>用</w:t>
            </w:r>
            <w:r>
              <w:rPr>
                <w:rFonts w:cs="Calibri"/>
                <w:szCs w:val="22"/>
              </w:rPr>
              <w:t>“</w:t>
            </w:r>
            <w:proofErr w:type="spellStart"/>
            <w:r>
              <w:rPr>
                <w:rFonts w:ascii="Microsoft YaHei" w:eastAsia="Microsoft YaHei" w:hAnsi="Microsoft YaHei" w:cs="Microsoft YaHei" w:hint="eastAsia"/>
                <w:szCs w:val="22"/>
                <w:lang w:val="en-US"/>
              </w:rPr>
              <w:t>怎么</w:t>
            </w:r>
            <w:proofErr w:type="spellEnd"/>
            <w:r>
              <w:rPr>
                <w:rFonts w:cs="Calibri"/>
                <w:szCs w:val="22"/>
              </w:rPr>
              <w:t>“</w:t>
            </w:r>
            <w:proofErr w:type="spellStart"/>
            <w:r>
              <w:rPr>
                <w:rFonts w:ascii="Microsoft YaHei" w:eastAsia="Microsoft YaHei" w:hAnsi="Microsoft YaHei" w:cs="Microsoft YaHei" w:hint="eastAsia"/>
                <w:szCs w:val="22"/>
                <w:lang w:val="en-US"/>
              </w:rPr>
              <w:t>的疑问句</w:t>
            </w:r>
            <w:proofErr w:type="spellEnd"/>
          </w:p>
        </w:tc>
        <w:tc>
          <w:tcPr>
            <w:tcW w:w="5540" w:type="dxa"/>
            <w:tcBorders>
              <w:top w:val="single" w:sz="4" w:space="0" w:color="auto"/>
              <w:left w:val="single" w:sz="4" w:space="0" w:color="auto"/>
              <w:bottom w:val="single" w:sz="4" w:space="0" w:color="auto"/>
              <w:right w:val="single" w:sz="4" w:space="0" w:color="auto"/>
            </w:tcBorders>
          </w:tcPr>
          <w:p w14:paraId="62D8AFCD" w14:textId="77777777" w:rsidR="00B8049D" w:rsidRDefault="00B8049D" w:rsidP="00BC5537">
            <w:pPr>
              <w:pStyle w:val="TableText"/>
              <w:spacing w:line="256" w:lineRule="auto"/>
              <w:rPr>
                <w:rFonts w:ascii="Microsoft YaHei" w:eastAsia="Microsoft YaHei" w:hAnsi="Microsoft YaHei" w:cs="Microsoft YaHei"/>
                <w:szCs w:val="22"/>
              </w:rPr>
            </w:pPr>
            <w:proofErr w:type="spellStart"/>
            <w:r>
              <w:rPr>
                <w:rFonts w:ascii="Microsoft YaHei" w:eastAsia="Microsoft YaHei" w:hAnsi="Microsoft YaHei" w:cs="Microsoft YaHei" w:hint="eastAsia"/>
                <w:szCs w:val="22"/>
                <w:lang w:val="en-US"/>
              </w:rPr>
              <w:t>这个汉字怎么</w:t>
            </w:r>
            <w:proofErr w:type="spellEnd"/>
            <w:r>
              <w:rPr>
                <w:rFonts w:ascii="Microsoft YaHei" w:eastAsia="Microsoft YaHei" w:hAnsi="Microsoft YaHei" w:cs="Microsoft YaHei" w:hint="eastAsia"/>
                <w:szCs w:val="22"/>
                <w:lang w:eastAsia="zh-CN"/>
              </w:rPr>
              <w:t>读</w:t>
            </w:r>
            <w:r>
              <w:rPr>
                <w:rFonts w:ascii="Microsoft YaHei" w:eastAsia="Microsoft YaHei" w:hAnsi="Microsoft YaHei" w:cs="Microsoft YaHei" w:hint="eastAsia"/>
                <w:szCs w:val="22"/>
                <w:lang w:val="en-US"/>
              </w:rPr>
              <w:t>？</w:t>
            </w:r>
            <w:r>
              <w:rPr>
                <w:szCs w:val="22"/>
              </w:rPr>
              <w:t>How do I read this Chinese word?</w:t>
            </w:r>
          </w:p>
        </w:tc>
      </w:tr>
      <w:tr w:rsidR="00B8049D" w14:paraId="48170F77"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18FE6A74" w14:textId="77777777" w:rsidR="00B8049D" w:rsidRDefault="00B8049D" w:rsidP="00BC5537">
            <w:pPr>
              <w:pStyle w:val="TableText"/>
              <w:spacing w:line="256" w:lineRule="auto"/>
              <w:rPr>
                <w:szCs w:val="22"/>
              </w:rPr>
            </w:pPr>
            <w:r>
              <w:rPr>
                <w:szCs w:val="22"/>
              </w:rPr>
              <w:t>Question tags used in requests using “</w:t>
            </w:r>
            <w:proofErr w:type="spellStart"/>
            <w:r>
              <w:rPr>
                <w:szCs w:val="22"/>
              </w:rPr>
              <w:t>zenmeyang</w:t>
            </w:r>
            <w:proofErr w:type="spellEnd"/>
            <w:r>
              <w:rPr>
                <w:szCs w:val="22"/>
              </w:rPr>
              <w:t>”, “haoma”, “</w:t>
            </w:r>
            <w:proofErr w:type="spellStart"/>
            <w:r>
              <w:rPr>
                <w:szCs w:val="22"/>
              </w:rPr>
              <w:t>xingma</w:t>
            </w:r>
            <w:proofErr w:type="spellEnd"/>
            <w:r>
              <w:rPr>
                <w:szCs w:val="22"/>
              </w:rPr>
              <w:t>” and “</w:t>
            </w:r>
            <w:proofErr w:type="spellStart"/>
            <w:r>
              <w:rPr>
                <w:szCs w:val="22"/>
              </w:rPr>
              <w:t>keyima</w:t>
            </w:r>
            <w:proofErr w:type="spellEnd"/>
            <w:r>
              <w:rPr>
                <w:szCs w:val="22"/>
              </w:rPr>
              <w:t xml:space="preserve">” </w:t>
            </w:r>
          </w:p>
          <w:p w14:paraId="7346AC98" w14:textId="77777777" w:rsidR="00B8049D" w:rsidRDefault="00B8049D" w:rsidP="00BC5537">
            <w:pPr>
              <w:pStyle w:val="TableText"/>
              <w:spacing w:line="256" w:lineRule="auto"/>
              <w:rPr>
                <w:szCs w:val="22"/>
                <w:lang w:eastAsia="zh-CN"/>
              </w:rPr>
            </w:pPr>
            <w:r>
              <w:rPr>
                <w:rFonts w:ascii="Microsoft YaHei" w:eastAsia="Microsoft YaHei" w:hAnsi="Microsoft YaHei" w:cs="Microsoft YaHei" w:hint="eastAsia"/>
                <w:szCs w:val="22"/>
                <w:lang w:eastAsia="zh-CN"/>
              </w:rPr>
              <w:t>用</w:t>
            </w:r>
            <w:r>
              <w:rPr>
                <w:rFonts w:cs="Calibri"/>
                <w:szCs w:val="22"/>
                <w:lang w:eastAsia="zh-CN"/>
              </w:rPr>
              <w:t>”</w:t>
            </w:r>
            <w:r>
              <w:rPr>
                <w:rFonts w:ascii="Microsoft YaHei" w:eastAsia="Microsoft YaHei" w:hAnsi="Microsoft YaHei" w:cs="Microsoft YaHei" w:hint="eastAsia"/>
                <w:szCs w:val="22"/>
                <w:lang w:eastAsia="zh-CN"/>
              </w:rPr>
              <w:t>怎么样？</w:t>
            </w:r>
            <w:r>
              <w:rPr>
                <w:rFonts w:cs="Calibri"/>
                <w:szCs w:val="22"/>
                <w:lang w:eastAsia="zh-CN"/>
              </w:rPr>
              <w:t>”</w:t>
            </w:r>
            <w:r>
              <w:rPr>
                <w:szCs w:val="22"/>
                <w:lang w:eastAsia="zh-CN"/>
              </w:rPr>
              <w:t>, “</w:t>
            </w:r>
            <w:r>
              <w:rPr>
                <w:rFonts w:ascii="Microsoft YaHei" w:eastAsia="Microsoft YaHei" w:hAnsi="Microsoft YaHei" w:cs="Microsoft YaHei" w:hint="eastAsia"/>
                <w:szCs w:val="22"/>
                <w:lang w:eastAsia="zh-CN"/>
              </w:rPr>
              <w:t>好吗？</w:t>
            </w:r>
            <w:r>
              <w:rPr>
                <w:rFonts w:cs="Calibri"/>
                <w:szCs w:val="22"/>
                <w:lang w:eastAsia="zh-CN"/>
              </w:rPr>
              <w:t>”</w:t>
            </w:r>
            <w:r>
              <w:rPr>
                <w:szCs w:val="22"/>
                <w:lang w:eastAsia="zh-CN"/>
              </w:rPr>
              <w:t xml:space="preserve">  “</w:t>
            </w:r>
            <w:r>
              <w:rPr>
                <w:rFonts w:ascii="Microsoft YaHei" w:eastAsia="Microsoft YaHei" w:hAnsi="Microsoft YaHei" w:cs="Microsoft YaHei" w:hint="eastAsia"/>
                <w:szCs w:val="22"/>
                <w:lang w:eastAsia="zh-CN"/>
              </w:rPr>
              <w:t>行吗？</w:t>
            </w:r>
            <w:r>
              <w:rPr>
                <w:rFonts w:cs="Calibri"/>
                <w:szCs w:val="22"/>
                <w:lang w:eastAsia="zh-CN"/>
              </w:rPr>
              <w:t>”</w:t>
            </w:r>
            <w:r>
              <w:rPr>
                <w:szCs w:val="22"/>
                <w:lang w:eastAsia="zh-CN"/>
              </w:rPr>
              <w:t xml:space="preserve">  “</w:t>
            </w:r>
            <w:r>
              <w:rPr>
                <w:rFonts w:ascii="Microsoft YaHei" w:eastAsia="Microsoft YaHei" w:hAnsi="Microsoft YaHei" w:cs="Microsoft YaHei" w:hint="eastAsia"/>
                <w:szCs w:val="22"/>
                <w:lang w:eastAsia="zh-CN"/>
              </w:rPr>
              <w:t>可以吗？</w:t>
            </w:r>
            <w:r>
              <w:rPr>
                <w:szCs w:val="22"/>
                <w:lang w:eastAsia="zh-CN"/>
              </w:rPr>
              <w:t xml:space="preserve"> “ </w:t>
            </w:r>
            <w:r>
              <w:rPr>
                <w:rFonts w:ascii="Microsoft YaHei" w:eastAsia="Microsoft YaHei" w:hAnsi="Microsoft YaHei" w:cs="Microsoft YaHei" w:hint="eastAsia"/>
                <w:szCs w:val="22"/>
                <w:lang w:eastAsia="zh-CN"/>
              </w:rPr>
              <w:t>来表示请求的疑问句</w:t>
            </w:r>
          </w:p>
        </w:tc>
        <w:tc>
          <w:tcPr>
            <w:tcW w:w="5540" w:type="dxa"/>
            <w:tcBorders>
              <w:top w:val="single" w:sz="4" w:space="0" w:color="auto"/>
              <w:left w:val="single" w:sz="4" w:space="0" w:color="auto"/>
              <w:bottom w:val="single" w:sz="4" w:space="0" w:color="auto"/>
              <w:right w:val="single" w:sz="4" w:space="0" w:color="auto"/>
            </w:tcBorders>
          </w:tcPr>
          <w:p w14:paraId="795835DB" w14:textId="77777777" w:rsidR="00B8049D" w:rsidRDefault="00B8049D" w:rsidP="00BC5537">
            <w:pPr>
              <w:pStyle w:val="TableText"/>
              <w:spacing w:line="256" w:lineRule="auto"/>
              <w:rPr>
                <w:rFonts w:ascii="Microsoft YaHei" w:eastAsia="Microsoft YaHei" w:hAnsi="Microsoft YaHei" w:cs="Microsoft YaHei"/>
                <w:szCs w:val="22"/>
              </w:rPr>
            </w:pPr>
            <w:proofErr w:type="spellStart"/>
            <w:r>
              <w:rPr>
                <w:rFonts w:ascii="Microsoft YaHei" w:eastAsia="Microsoft YaHei" w:hAnsi="Microsoft YaHei" w:cs="Microsoft YaHei" w:hint="eastAsia"/>
                <w:szCs w:val="22"/>
                <w:lang w:val="en-US"/>
              </w:rPr>
              <w:t>你今天和我吃中饭，怎么样</w:t>
            </w:r>
            <w:proofErr w:type="spellEnd"/>
            <w:r>
              <w:rPr>
                <w:rFonts w:ascii="Microsoft YaHei" w:eastAsia="Microsoft YaHei" w:hAnsi="Microsoft YaHei" w:cs="Microsoft YaHei" w:hint="eastAsia"/>
                <w:szCs w:val="22"/>
                <w:lang w:val="en-US"/>
              </w:rPr>
              <w:t>？</w:t>
            </w:r>
            <w:r>
              <w:rPr>
                <w:szCs w:val="22"/>
              </w:rPr>
              <w:t>What about you and I having lunch today?</w:t>
            </w:r>
          </w:p>
        </w:tc>
      </w:tr>
      <w:tr w:rsidR="00B8049D" w14:paraId="6516DF04"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37B91A47" w14:textId="77777777" w:rsidR="00B8049D" w:rsidRDefault="00B8049D" w:rsidP="00BC5537">
            <w:pPr>
              <w:pStyle w:val="TableText"/>
              <w:spacing w:line="256" w:lineRule="auto"/>
              <w:rPr>
                <w:szCs w:val="22"/>
              </w:rPr>
            </w:pPr>
            <w:r>
              <w:rPr>
                <w:szCs w:val="22"/>
              </w:rPr>
              <w:t xml:space="preserve">Modal verbs </w:t>
            </w:r>
            <w:proofErr w:type="spellStart"/>
            <w:r>
              <w:rPr>
                <w:rFonts w:ascii="Microsoft YaHei" w:eastAsia="Microsoft YaHei" w:hAnsi="Microsoft YaHei" w:cs="Microsoft YaHei" w:hint="eastAsia"/>
                <w:szCs w:val="22"/>
                <w:lang w:val="en-US"/>
              </w:rPr>
              <w:t>能愿动词</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5331EBA9" w14:textId="77777777" w:rsidR="00B8049D" w:rsidRPr="00C01B03"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这儿能停车吗</w:t>
            </w:r>
            <w:proofErr w:type="spellEnd"/>
            <w:r>
              <w:rPr>
                <w:rFonts w:ascii="Microsoft YaHei" w:eastAsia="Microsoft YaHei" w:hAnsi="Microsoft YaHei" w:cs="Microsoft YaHei" w:hint="eastAsia"/>
                <w:szCs w:val="22"/>
                <w:lang w:val="en-US"/>
              </w:rPr>
              <w:t>？</w:t>
            </w:r>
            <w:r w:rsidRPr="00C01B03">
              <w:rPr>
                <w:rFonts w:hint="eastAsia"/>
                <w:szCs w:val="22"/>
              </w:rPr>
              <w:t>Can I park here?</w:t>
            </w:r>
            <w:r>
              <w:rPr>
                <w:rFonts w:ascii="Microsoft YaHei" w:eastAsia="Microsoft YaHei" w:hAnsi="Microsoft YaHei" w:cs="Microsoft YaHei" w:hint="eastAsia"/>
                <w:szCs w:val="22"/>
              </w:rPr>
              <w:t xml:space="preserve"> </w:t>
            </w:r>
          </w:p>
          <w:p w14:paraId="3D2A9261" w14:textId="77777777" w:rsidR="00B8049D" w:rsidRPr="00C01B03"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你现在可以走了</w:t>
            </w:r>
            <w:proofErr w:type="spellEnd"/>
            <w:r>
              <w:rPr>
                <w:rFonts w:ascii="Microsoft YaHei" w:eastAsia="Microsoft YaHei" w:hAnsi="Microsoft YaHei" w:cs="Microsoft YaHei" w:hint="eastAsia"/>
                <w:szCs w:val="22"/>
                <w:lang w:val="en-US"/>
              </w:rPr>
              <w:t>。</w:t>
            </w:r>
            <w:r w:rsidRPr="00C01B03">
              <w:rPr>
                <w:rFonts w:hint="eastAsia"/>
                <w:szCs w:val="22"/>
              </w:rPr>
              <w:t>You can leave now.</w:t>
            </w:r>
          </w:p>
          <w:p w14:paraId="253E60DE" w14:textId="77777777" w:rsidR="00B8049D" w:rsidRDefault="00B8049D" w:rsidP="00BC5537">
            <w:pPr>
              <w:pStyle w:val="TableText"/>
              <w:spacing w:line="256" w:lineRule="auto"/>
              <w:ind w:left="0"/>
              <w:rPr>
                <w:rFonts w:ascii="Microsoft YaHei" w:eastAsia="Microsoft YaHei" w:hAnsi="Microsoft YaHei" w:cs="Microsoft YaHei"/>
                <w:szCs w:val="22"/>
              </w:rPr>
            </w:pPr>
            <w:proofErr w:type="spellStart"/>
            <w:r>
              <w:rPr>
                <w:rFonts w:ascii="Microsoft YaHei" w:eastAsia="Microsoft YaHei" w:hAnsi="Microsoft YaHei" w:cs="Microsoft YaHei" w:hint="eastAsia"/>
                <w:szCs w:val="22"/>
                <w:lang w:val="en-US"/>
              </w:rPr>
              <w:t>你不应该迟到</w:t>
            </w:r>
            <w:proofErr w:type="spellEnd"/>
            <w:r>
              <w:rPr>
                <w:rFonts w:ascii="Microsoft YaHei" w:eastAsia="Microsoft YaHei" w:hAnsi="Microsoft YaHei" w:cs="Microsoft YaHei" w:hint="eastAsia"/>
                <w:szCs w:val="22"/>
                <w:lang w:val="en-US"/>
              </w:rPr>
              <w:t>。</w:t>
            </w:r>
            <w:r w:rsidRPr="00C01B03">
              <w:rPr>
                <w:rFonts w:hint="eastAsia"/>
                <w:szCs w:val="22"/>
              </w:rPr>
              <w:t>You should not be late in class.</w:t>
            </w:r>
          </w:p>
        </w:tc>
      </w:tr>
      <w:tr w:rsidR="00B8049D" w14:paraId="44B99619"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39768966" w14:textId="77777777" w:rsidR="00B8049D" w:rsidRDefault="00B8049D" w:rsidP="00BC5537">
            <w:pPr>
              <w:pStyle w:val="TableText"/>
              <w:spacing w:line="256" w:lineRule="auto"/>
              <w:rPr>
                <w:szCs w:val="22"/>
              </w:rPr>
            </w:pPr>
            <w:r>
              <w:rPr>
                <w:szCs w:val="22"/>
              </w:rPr>
              <w:t xml:space="preserve">Complements of time </w:t>
            </w:r>
            <w:r>
              <w:rPr>
                <w:szCs w:val="22"/>
              </w:rPr>
              <w:tab/>
            </w:r>
            <w:r>
              <w:rPr>
                <w:szCs w:val="22"/>
              </w:rPr>
              <w:tab/>
            </w:r>
            <w:proofErr w:type="spellStart"/>
            <w:r>
              <w:rPr>
                <w:rFonts w:ascii="Microsoft YaHei" w:eastAsia="Microsoft YaHei" w:hAnsi="Microsoft YaHei" w:cs="Microsoft YaHei" w:hint="eastAsia"/>
                <w:szCs w:val="22"/>
                <w:lang w:val="en-US"/>
              </w:rPr>
              <w:t>时量补语</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1381EBF1" w14:textId="77777777" w:rsidR="00B8049D" w:rsidRPr="00C01B03"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你来北京多长时间了／多久了</w:t>
            </w:r>
            <w:proofErr w:type="spellEnd"/>
            <w:r>
              <w:rPr>
                <w:rFonts w:ascii="Microsoft YaHei" w:eastAsia="Microsoft YaHei" w:hAnsi="Microsoft YaHei" w:cs="Microsoft YaHei" w:hint="eastAsia"/>
                <w:szCs w:val="22"/>
                <w:lang w:val="en-US"/>
              </w:rPr>
              <w:t>？</w:t>
            </w:r>
            <w:r w:rsidRPr="00C01B03">
              <w:rPr>
                <w:rFonts w:hint="eastAsia"/>
                <w:szCs w:val="22"/>
              </w:rPr>
              <w:t xml:space="preserve">How long </w:t>
            </w:r>
            <w:r>
              <w:rPr>
                <w:szCs w:val="22"/>
              </w:rPr>
              <w:t xml:space="preserve">have you been in </w:t>
            </w:r>
            <w:r w:rsidRPr="00C01B03">
              <w:rPr>
                <w:rFonts w:hint="eastAsia"/>
                <w:szCs w:val="22"/>
              </w:rPr>
              <w:t>Beijing?</w:t>
            </w:r>
          </w:p>
          <w:p w14:paraId="7A4546E0" w14:textId="77777777" w:rsidR="00B8049D" w:rsidRPr="00C01B03"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我来北京两天了</w:t>
            </w:r>
            <w:proofErr w:type="spellEnd"/>
            <w:r>
              <w:rPr>
                <w:rFonts w:ascii="Microsoft YaHei" w:eastAsia="Microsoft YaHei" w:hAnsi="Microsoft YaHei" w:cs="Microsoft YaHei" w:hint="eastAsia"/>
                <w:szCs w:val="22"/>
                <w:lang w:val="en-US"/>
              </w:rPr>
              <w:t>。</w:t>
            </w:r>
            <w:r w:rsidRPr="00C01B03">
              <w:rPr>
                <w:rFonts w:hint="eastAsia"/>
                <w:szCs w:val="22"/>
              </w:rPr>
              <w:t xml:space="preserve">I have </w:t>
            </w:r>
            <w:r>
              <w:rPr>
                <w:szCs w:val="22"/>
              </w:rPr>
              <w:t>been</w:t>
            </w:r>
            <w:r w:rsidRPr="00C01B03">
              <w:rPr>
                <w:rFonts w:hint="eastAsia"/>
                <w:szCs w:val="22"/>
              </w:rPr>
              <w:t xml:space="preserve"> in Beijing for two days now.</w:t>
            </w:r>
          </w:p>
          <w:p w14:paraId="4EBD06C5" w14:textId="77777777" w:rsidR="00B8049D" w:rsidRDefault="00B8049D" w:rsidP="00BC5537">
            <w:pPr>
              <w:pStyle w:val="TableText"/>
              <w:spacing w:line="256" w:lineRule="auto"/>
              <w:rPr>
                <w:rFonts w:ascii="Microsoft YaHei" w:eastAsia="Microsoft YaHei" w:hAnsi="Microsoft YaHei" w:cs="Microsoft YaHei"/>
                <w:szCs w:val="22"/>
              </w:rPr>
            </w:pPr>
            <w:r>
              <w:rPr>
                <w:rFonts w:ascii="Microsoft YaHei" w:eastAsia="Microsoft YaHei" w:hAnsi="Microsoft YaHei" w:cs="Microsoft YaHei" w:hint="eastAsia"/>
                <w:szCs w:val="22"/>
                <w:lang w:eastAsia="zh-CN"/>
              </w:rPr>
              <w:t>我们看了两个小时的电视。</w:t>
            </w:r>
            <w:r w:rsidRPr="00C01B03">
              <w:rPr>
                <w:rFonts w:hint="eastAsia"/>
                <w:szCs w:val="22"/>
              </w:rPr>
              <w:t>We watched TV  for two hours.</w:t>
            </w:r>
          </w:p>
        </w:tc>
      </w:tr>
      <w:tr w:rsidR="00B8049D" w14:paraId="05972F69"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1EC01174" w14:textId="77777777" w:rsidR="00B8049D" w:rsidRDefault="00B8049D" w:rsidP="00BC5537">
            <w:pPr>
              <w:pStyle w:val="TableText"/>
              <w:spacing w:line="256" w:lineRule="auto"/>
              <w:rPr>
                <w:szCs w:val="22"/>
              </w:rPr>
            </w:pPr>
            <w:r>
              <w:rPr>
                <w:szCs w:val="22"/>
              </w:rPr>
              <w:t xml:space="preserve">Complements of action </w:t>
            </w:r>
            <w:r>
              <w:rPr>
                <w:szCs w:val="22"/>
              </w:rPr>
              <w:tab/>
            </w:r>
            <w:r>
              <w:rPr>
                <w:szCs w:val="22"/>
              </w:rPr>
              <w:tab/>
            </w:r>
            <w:proofErr w:type="spellStart"/>
            <w:r>
              <w:rPr>
                <w:rFonts w:ascii="Microsoft YaHei" w:eastAsia="Microsoft YaHei" w:hAnsi="Microsoft YaHei" w:cs="Microsoft YaHei" w:hint="eastAsia"/>
                <w:szCs w:val="22"/>
                <w:lang w:val="en-US"/>
              </w:rPr>
              <w:t>动量补语</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496A56D9"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我去过北京五次</w:t>
            </w:r>
            <w:proofErr w:type="spellEnd"/>
            <w:r>
              <w:rPr>
                <w:rFonts w:ascii="Microsoft YaHei" w:eastAsia="Microsoft YaHei" w:hAnsi="Microsoft YaHei" w:cs="Microsoft YaHei" w:hint="eastAsia"/>
                <w:szCs w:val="22"/>
                <w:lang w:val="en-US"/>
              </w:rPr>
              <w:t>。</w:t>
            </w:r>
            <w:r>
              <w:rPr>
                <w:szCs w:val="22"/>
              </w:rPr>
              <w:t>I’ve been to Beijing three times.</w:t>
            </w:r>
          </w:p>
          <w:p w14:paraId="0F929628"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这本书我看过两遍</w:t>
            </w:r>
            <w:proofErr w:type="spellEnd"/>
            <w:r>
              <w:rPr>
                <w:rFonts w:ascii="Microsoft YaHei" w:eastAsia="Microsoft YaHei" w:hAnsi="Microsoft YaHei" w:cs="Microsoft YaHei" w:hint="eastAsia"/>
                <w:szCs w:val="22"/>
                <w:lang w:val="en-US"/>
              </w:rPr>
              <w:t>.</w:t>
            </w:r>
            <w:r>
              <w:rPr>
                <w:rFonts w:ascii="Microsoft YaHei" w:eastAsia="Microsoft YaHei" w:hAnsi="Microsoft YaHei" w:cs="Microsoft YaHei"/>
                <w:szCs w:val="22"/>
                <w:lang w:val="en-US"/>
              </w:rPr>
              <w:tab/>
            </w:r>
            <w:r>
              <w:rPr>
                <w:szCs w:val="22"/>
              </w:rPr>
              <w:t>I’ve read this book twice.</w:t>
            </w:r>
          </w:p>
        </w:tc>
      </w:tr>
    </w:tbl>
    <w:p w14:paraId="14028F70" w14:textId="77777777" w:rsidR="00B8049D" w:rsidRDefault="00B8049D" w:rsidP="00B8049D">
      <w: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5540"/>
      </w:tblGrid>
      <w:tr w:rsidR="00B8049D" w:rsidRPr="00C3677F" w14:paraId="014C9362"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41456952" w14:textId="77777777" w:rsidR="00B8049D" w:rsidRPr="00C3677F" w:rsidRDefault="00B8049D" w:rsidP="00BC5537">
            <w:pPr>
              <w:pStyle w:val="Tabletextbold"/>
            </w:pPr>
            <w:r w:rsidRPr="00C3677F">
              <w:lastRenderedPageBreak/>
              <w:t>Functions</w:t>
            </w:r>
          </w:p>
        </w:tc>
        <w:tc>
          <w:tcPr>
            <w:tcW w:w="5540" w:type="dxa"/>
            <w:tcBorders>
              <w:top w:val="single" w:sz="4" w:space="0" w:color="auto"/>
              <w:left w:val="single" w:sz="4" w:space="0" w:color="auto"/>
              <w:bottom w:val="single" w:sz="4" w:space="0" w:color="auto"/>
              <w:right w:val="single" w:sz="4" w:space="0" w:color="auto"/>
            </w:tcBorders>
            <w:hideMark/>
          </w:tcPr>
          <w:p w14:paraId="1EE63A05" w14:textId="77777777" w:rsidR="00B8049D" w:rsidRPr="00C3677F" w:rsidRDefault="00B8049D" w:rsidP="00BC5537">
            <w:pPr>
              <w:pStyle w:val="Tabletextbold"/>
            </w:pPr>
            <w:r w:rsidRPr="00C3677F">
              <w:t>Structures</w:t>
            </w:r>
          </w:p>
        </w:tc>
      </w:tr>
      <w:tr w:rsidR="00B8049D" w14:paraId="7C70C57C"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tcPr>
          <w:p w14:paraId="71BEC79A" w14:textId="77777777" w:rsidR="00B8049D" w:rsidRDefault="00B8049D" w:rsidP="00BC5537">
            <w:pPr>
              <w:pStyle w:val="TableText"/>
              <w:spacing w:line="256" w:lineRule="auto"/>
              <w:rPr>
                <w:szCs w:val="22"/>
              </w:rPr>
            </w:pPr>
            <w:r>
              <w:rPr>
                <w:szCs w:val="22"/>
              </w:rPr>
              <w:t xml:space="preserve">Compound sentences with conjunctions expressing the order of actions in a sentence </w:t>
            </w:r>
          </w:p>
          <w:p w14:paraId="3EFC5735" w14:textId="77777777" w:rsidR="00B8049D" w:rsidRDefault="00B8049D" w:rsidP="00BC5537">
            <w:pPr>
              <w:pStyle w:val="TableText"/>
              <w:spacing w:line="256" w:lineRule="auto"/>
              <w:rPr>
                <w:szCs w:val="22"/>
                <w:lang w:eastAsia="zh-CN"/>
              </w:rPr>
            </w:pPr>
            <w:r>
              <w:rPr>
                <w:rFonts w:ascii="Microsoft YaHei" w:eastAsia="Microsoft YaHei" w:hAnsi="Microsoft YaHei" w:cs="Microsoft YaHei" w:hint="eastAsia"/>
                <w:szCs w:val="22"/>
                <w:lang w:eastAsia="zh-CN"/>
              </w:rPr>
              <w:t>使用连词的复合句</w:t>
            </w:r>
            <w:r>
              <w:rPr>
                <w:szCs w:val="22"/>
                <w:lang w:eastAsia="zh-CN"/>
              </w:rPr>
              <w:t xml:space="preserve">, </w:t>
            </w:r>
            <w:r>
              <w:rPr>
                <w:rFonts w:ascii="Microsoft YaHei" w:eastAsia="Microsoft YaHei" w:hAnsi="Microsoft YaHei" w:cs="Microsoft YaHei" w:hint="eastAsia"/>
                <w:szCs w:val="22"/>
                <w:lang w:eastAsia="zh-CN"/>
              </w:rPr>
              <w:t>表示先后次序</w:t>
            </w:r>
          </w:p>
        </w:tc>
        <w:tc>
          <w:tcPr>
            <w:tcW w:w="5540" w:type="dxa"/>
            <w:tcBorders>
              <w:top w:val="single" w:sz="4" w:space="0" w:color="auto"/>
              <w:left w:val="single" w:sz="4" w:space="0" w:color="auto"/>
              <w:bottom w:val="single" w:sz="4" w:space="0" w:color="auto"/>
              <w:right w:val="single" w:sz="4" w:space="0" w:color="auto"/>
            </w:tcBorders>
            <w:hideMark/>
          </w:tcPr>
          <w:p w14:paraId="71AA5FCC"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eastAsia="zh-CN"/>
              </w:rPr>
              <w:t>我先写作业再玩电子游戏。</w:t>
            </w:r>
            <w:r>
              <w:rPr>
                <w:szCs w:val="22"/>
              </w:rPr>
              <w:t>I will write my homework first, then play computer games.</w:t>
            </w:r>
          </w:p>
          <w:p w14:paraId="302A0341"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eastAsia="zh-CN"/>
              </w:rPr>
              <w:t>要是／如果下雨，我们就不去悉尼了。</w:t>
            </w:r>
            <w:r>
              <w:rPr>
                <w:szCs w:val="22"/>
              </w:rPr>
              <w:t>If it is raining , then we are not going to Sydney.</w:t>
            </w:r>
          </w:p>
          <w:p w14:paraId="56CBAF0D"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eastAsia="zh-CN"/>
              </w:rPr>
              <w:t>她不但学习汉语，而且还学习法语。</w:t>
            </w:r>
            <w:r>
              <w:rPr>
                <w:szCs w:val="22"/>
              </w:rPr>
              <w:t>She not only studies Chinese but also studies French.</w:t>
            </w:r>
          </w:p>
          <w:p w14:paraId="5F0768C7" w14:textId="77777777" w:rsidR="00B8049D" w:rsidRDefault="00B8049D" w:rsidP="00BC5537">
            <w:pPr>
              <w:pStyle w:val="TableText"/>
              <w:spacing w:line="256" w:lineRule="auto"/>
              <w:rPr>
                <w:szCs w:val="22"/>
                <w:lang w:eastAsia="zh-CN"/>
              </w:rPr>
            </w:pPr>
            <w:r>
              <w:rPr>
                <w:rFonts w:ascii="Microsoft YaHei" w:eastAsia="Microsoft YaHei" w:hAnsi="Microsoft YaHei" w:cs="Microsoft YaHei" w:hint="eastAsia"/>
                <w:szCs w:val="22"/>
                <w:lang w:eastAsia="zh-CN"/>
              </w:rPr>
              <w:t>虽然他生病了，但是他还是参加了比赛。</w:t>
            </w:r>
          </w:p>
          <w:p w14:paraId="3A4B7914" w14:textId="77777777" w:rsidR="00B8049D" w:rsidRDefault="00B8049D" w:rsidP="00BC5537">
            <w:pPr>
              <w:pStyle w:val="TableText"/>
              <w:spacing w:line="256" w:lineRule="auto"/>
              <w:rPr>
                <w:szCs w:val="22"/>
              </w:rPr>
            </w:pPr>
            <w:r>
              <w:rPr>
                <w:szCs w:val="22"/>
              </w:rPr>
              <w:t xml:space="preserve">Although he is sick </w:t>
            </w:r>
            <w:proofErr w:type="gramStart"/>
            <w:r>
              <w:rPr>
                <w:szCs w:val="22"/>
              </w:rPr>
              <w:t>today</w:t>
            </w:r>
            <w:proofErr w:type="gramEnd"/>
            <w:r>
              <w:rPr>
                <w:szCs w:val="22"/>
              </w:rPr>
              <w:t xml:space="preserve"> he is still playing in the match.</w:t>
            </w:r>
          </w:p>
        </w:tc>
      </w:tr>
      <w:tr w:rsidR="00B8049D" w14:paraId="683F1A32"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0D55225B" w14:textId="77777777" w:rsidR="00B8049D" w:rsidRDefault="00B8049D" w:rsidP="00BC5537">
            <w:pPr>
              <w:pStyle w:val="TableText"/>
              <w:spacing w:line="256" w:lineRule="auto"/>
              <w:ind w:left="0"/>
              <w:rPr>
                <w:szCs w:val="22"/>
              </w:rPr>
            </w:pPr>
            <w:r>
              <w:rPr>
                <w:szCs w:val="22"/>
              </w:rPr>
              <w:t xml:space="preserve">Complements of result </w:t>
            </w:r>
            <w:proofErr w:type="spellStart"/>
            <w:r>
              <w:rPr>
                <w:rFonts w:ascii="Microsoft YaHei" w:eastAsia="Microsoft YaHei" w:hAnsi="Microsoft YaHei" w:cs="Microsoft YaHei" w:hint="eastAsia"/>
                <w:szCs w:val="22"/>
                <w:lang w:val="en-US"/>
              </w:rPr>
              <w:t>结果补语</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1613BDB9" w14:textId="77777777" w:rsidR="00B8049D" w:rsidRPr="00D96F1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作业做完</w:t>
            </w:r>
            <w:proofErr w:type="spellEnd"/>
            <w:r w:rsidRPr="00D96F1D">
              <w:rPr>
                <w:rFonts w:ascii="MS Gothic" w:eastAsia="MS Gothic" w:hAnsi="MS Gothic" w:cs="MS Gothic" w:hint="eastAsia"/>
                <w:szCs w:val="22"/>
              </w:rPr>
              <w:t>（</w:t>
            </w:r>
            <w:r w:rsidRPr="00D96F1D">
              <w:rPr>
                <w:rFonts w:hint="eastAsia"/>
                <w:szCs w:val="22"/>
              </w:rPr>
              <w:t>verb</w:t>
            </w:r>
            <w:r w:rsidRPr="00D96F1D">
              <w:rPr>
                <w:rFonts w:ascii="MS Gothic" w:eastAsia="MS Gothic" w:hAnsi="MS Gothic" w:cs="MS Gothic" w:hint="eastAsia"/>
                <w:szCs w:val="22"/>
              </w:rPr>
              <w:t>）</w:t>
            </w:r>
            <w:r>
              <w:rPr>
                <w:rFonts w:ascii="Microsoft YaHei" w:eastAsia="Microsoft YaHei" w:hAnsi="Microsoft YaHei" w:cs="Microsoft YaHei" w:hint="eastAsia"/>
                <w:szCs w:val="22"/>
                <w:lang w:val="en-US"/>
              </w:rPr>
              <w:t>了。</w:t>
            </w:r>
            <w:r w:rsidRPr="00D96F1D">
              <w:rPr>
                <w:rFonts w:hint="eastAsia"/>
                <w:szCs w:val="22"/>
              </w:rPr>
              <w:t>The homework has been completed.</w:t>
            </w:r>
          </w:p>
          <w:p w14:paraId="0E6232AF" w14:textId="77777777" w:rsidR="00B8049D" w:rsidRDefault="00B8049D" w:rsidP="00BC5537">
            <w:pPr>
              <w:pStyle w:val="TableText"/>
              <w:spacing w:line="256" w:lineRule="auto"/>
              <w:rPr>
                <w:rFonts w:ascii="Microsoft YaHei" w:eastAsia="Microsoft YaHei" w:hAnsi="Microsoft YaHei" w:cs="Microsoft YaHei"/>
                <w:szCs w:val="22"/>
              </w:rPr>
            </w:pPr>
            <w:proofErr w:type="spellStart"/>
            <w:r>
              <w:rPr>
                <w:rFonts w:ascii="Microsoft YaHei" w:eastAsia="Microsoft YaHei" w:hAnsi="Microsoft YaHei" w:cs="Microsoft YaHei" w:hint="eastAsia"/>
                <w:szCs w:val="22"/>
                <w:lang w:val="en-US"/>
              </w:rPr>
              <w:t>我们已经飞到堪培拉了</w:t>
            </w:r>
            <w:proofErr w:type="spellEnd"/>
            <w:r>
              <w:rPr>
                <w:rFonts w:ascii="Microsoft YaHei" w:eastAsia="Microsoft YaHei" w:hAnsi="Microsoft YaHei" w:cs="Microsoft YaHei" w:hint="eastAsia"/>
                <w:szCs w:val="22"/>
                <w:lang w:val="en-US"/>
              </w:rPr>
              <w:t>。</w:t>
            </w:r>
            <w:r w:rsidRPr="00D96F1D">
              <w:rPr>
                <w:rFonts w:hint="eastAsia"/>
                <w:szCs w:val="22"/>
              </w:rPr>
              <w:t>We have already flown back to Canberra.</w:t>
            </w:r>
            <w:r>
              <w:rPr>
                <w:szCs w:val="22"/>
              </w:rPr>
              <w:t xml:space="preserve"> </w:t>
            </w:r>
          </w:p>
        </w:tc>
      </w:tr>
      <w:tr w:rsidR="00B8049D" w14:paraId="0D4ED21D"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tcPr>
          <w:p w14:paraId="57DCD9F6" w14:textId="77777777" w:rsidR="00B8049D" w:rsidRDefault="00B8049D" w:rsidP="00BC5537">
            <w:pPr>
              <w:pStyle w:val="TableText"/>
              <w:spacing w:line="256" w:lineRule="auto"/>
              <w:rPr>
                <w:szCs w:val="22"/>
              </w:rPr>
            </w:pPr>
            <w:r>
              <w:rPr>
                <w:szCs w:val="22"/>
              </w:rPr>
              <w:t>Complements of possibility</w:t>
            </w:r>
          </w:p>
          <w:p w14:paraId="4EA29E7D" w14:textId="77777777" w:rsidR="00B8049D" w:rsidRDefault="00B8049D" w:rsidP="00BC5537">
            <w:pPr>
              <w:pStyle w:val="TableText"/>
              <w:spacing w:line="256" w:lineRule="auto"/>
              <w:rPr>
                <w:szCs w:val="22"/>
              </w:rPr>
            </w:pPr>
            <w:r>
              <w:rPr>
                <w:rFonts w:ascii="Microsoft YaHei" w:eastAsia="Microsoft YaHei" w:hAnsi="Microsoft YaHei" w:cs="Microsoft YaHei" w:hint="eastAsia"/>
                <w:szCs w:val="22"/>
                <w:lang w:eastAsia="zh-CN"/>
              </w:rPr>
              <w:t>表示可能的结果补语</w:t>
            </w:r>
          </w:p>
        </w:tc>
        <w:tc>
          <w:tcPr>
            <w:tcW w:w="5540" w:type="dxa"/>
            <w:tcBorders>
              <w:top w:val="single" w:sz="4" w:space="0" w:color="auto"/>
              <w:left w:val="single" w:sz="4" w:space="0" w:color="auto"/>
              <w:bottom w:val="single" w:sz="4" w:space="0" w:color="auto"/>
              <w:right w:val="single" w:sz="4" w:space="0" w:color="auto"/>
            </w:tcBorders>
            <w:hideMark/>
          </w:tcPr>
          <w:p w14:paraId="4FA6FF5F" w14:textId="77777777" w:rsidR="00B8049D" w:rsidRDefault="00B8049D" w:rsidP="00BC5537">
            <w:pPr>
              <w:pStyle w:val="TableText"/>
              <w:spacing w:line="256" w:lineRule="auto"/>
              <w:rPr>
                <w:szCs w:val="22"/>
                <w:lang w:eastAsia="zh-CN"/>
              </w:rPr>
            </w:pPr>
            <w:r>
              <w:rPr>
                <w:rFonts w:ascii="Microsoft YaHei" w:eastAsia="Microsoft YaHei" w:hAnsi="Microsoft YaHei" w:cs="Microsoft YaHei" w:hint="eastAsia"/>
                <w:szCs w:val="22"/>
                <w:lang w:eastAsia="zh-CN"/>
              </w:rPr>
              <w:t>我写不完这么多作业。</w:t>
            </w:r>
            <w:r>
              <w:rPr>
                <w:szCs w:val="22"/>
                <w:lang w:eastAsia="zh-CN"/>
              </w:rPr>
              <w:t>I cannot finish so much homework.</w:t>
            </w:r>
          </w:p>
          <w:p w14:paraId="549FB0CF" w14:textId="77777777" w:rsidR="00B8049D" w:rsidRDefault="00B8049D" w:rsidP="00BC5537">
            <w:pPr>
              <w:pStyle w:val="TableText"/>
              <w:spacing w:line="256" w:lineRule="auto"/>
              <w:rPr>
                <w:szCs w:val="22"/>
                <w:lang w:eastAsia="zh-CN"/>
              </w:rPr>
            </w:pPr>
            <w:r>
              <w:rPr>
                <w:rFonts w:ascii="Microsoft YaHei" w:eastAsia="Microsoft YaHei" w:hAnsi="Microsoft YaHei" w:cs="Microsoft YaHei" w:hint="eastAsia"/>
                <w:szCs w:val="22"/>
                <w:lang w:eastAsia="zh-CN"/>
              </w:rPr>
              <w:t>我什么都看不见。</w:t>
            </w:r>
            <w:r w:rsidRPr="001127D4">
              <w:t>I c</w:t>
            </w:r>
            <w:r>
              <w:rPr>
                <w:szCs w:val="22"/>
                <w:lang w:eastAsia="zh-CN"/>
              </w:rPr>
              <w:t>annot see anything.</w:t>
            </w:r>
          </w:p>
        </w:tc>
      </w:tr>
      <w:tr w:rsidR="00B8049D" w14:paraId="18FAD9FE"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23DF5F01" w14:textId="77777777" w:rsidR="00B8049D" w:rsidRDefault="00B8049D" w:rsidP="00BC5537">
            <w:pPr>
              <w:pStyle w:val="TableText"/>
              <w:spacing w:line="256" w:lineRule="auto"/>
              <w:ind w:left="0"/>
              <w:rPr>
                <w:szCs w:val="22"/>
              </w:rPr>
            </w:pPr>
            <w:r>
              <w:rPr>
                <w:szCs w:val="22"/>
              </w:rPr>
              <w:t xml:space="preserve">Complements of degree </w:t>
            </w:r>
          </w:p>
          <w:p w14:paraId="4B4C733E" w14:textId="77777777" w:rsidR="00B8049D" w:rsidRDefault="00B8049D" w:rsidP="00BC5537">
            <w:pPr>
              <w:pStyle w:val="TableText"/>
              <w:spacing w:line="256" w:lineRule="auto"/>
              <w:ind w:left="0"/>
              <w:rPr>
                <w:szCs w:val="22"/>
              </w:rPr>
            </w:pPr>
            <w:r>
              <w:rPr>
                <w:szCs w:val="22"/>
              </w:rPr>
              <w:tab/>
            </w:r>
            <w:proofErr w:type="spellStart"/>
            <w:r>
              <w:rPr>
                <w:rFonts w:ascii="Microsoft YaHei" w:eastAsia="Microsoft YaHei" w:hAnsi="Microsoft YaHei" w:cs="Microsoft YaHei" w:hint="eastAsia"/>
                <w:szCs w:val="22"/>
                <w:lang w:val="en-US"/>
              </w:rPr>
              <w:t>程度补语</w:t>
            </w:r>
            <w:proofErr w:type="spellEnd"/>
          </w:p>
        </w:tc>
        <w:tc>
          <w:tcPr>
            <w:tcW w:w="5540" w:type="dxa"/>
            <w:tcBorders>
              <w:top w:val="single" w:sz="4" w:space="0" w:color="auto"/>
              <w:left w:val="single" w:sz="4" w:space="0" w:color="auto"/>
              <w:bottom w:val="single" w:sz="4" w:space="0" w:color="auto"/>
              <w:right w:val="single" w:sz="4" w:space="0" w:color="auto"/>
            </w:tcBorders>
            <w:hideMark/>
          </w:tcPr>
          <w:p w14:paraId="4EEDEF1C"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他跑得很快。他跑步跑得很快</w:t>
            </w:r>
            <w:proofErr w:type="spellEnd"/>
            <w:r>
              <w:rPr>
                <w:rFonts w:ascii="Microsoft YaHei" w:eastAsia="Microsoft YaHei" w:hAnsi="Microsoft YaHei" w:cs="Microsoft YaHei" w:hint="eastAsia"/>
                <w:szCs w:val="22"/>
                <w:lang w:val="en-US"/>
              </w:rPr>
              <w:t>。</w:t>
            </w:r>
            <w:r>
              <w:rPr>
                <w:szCs w:val="22"/>
              </w:rPr>
              <w:t>He runs fast.</w:t>
            </w:r>
          </w:p>
        </w:tc>
      </w:tr>
      <w:tr w:rsidR="00B8049D" w14:paraId="1DA91C0E" w14:textId="77777777" w:rsidTr="00BC5537">
        <w:trPr>
          <w:jc w:val="center"/>
        </w:trPr>
        <w:tc>
          <w:tcPr>
            <w:tcW w:w="3532" w:type="dxa"/>
            <w:tcBorders>
              <w:top w:val="single" w:sz="4" w:space="0" w:color="auto"/>
              <w:left w:val="single" w:sz="4" w:space="0" w:color="auto"/>
              <w:bottom w:val="single" w:sz="4" w:space="0" w:color="auto"/>
              <w:right w:val="single" w:sz="4" w:space="0" w:color="auto"/>
            </w:tcBorders>
            <w:hideMark/>
          </w:tcPr>
          <w:p w14:paraId="6A89B06D" w14:textId="77777777" w:rsidR="00B8049D" w:rsidRDefault="00B8049D" w:rsidP="00BC5537">
            <w:pPr>
              <w:pStyle w:val="TableText"/>
              <w:spacing w:line="256" w:lineRule="auto"/>
              <w:rPr>
                <w:szCs w:val="22"/>
              </w:rPr>
            </w:pPr>
            <w:r>
              <w:rPr>
                <w:szCs w:val="22"/>
              </w:rPr>
              <w:t>The “</w:t>
            </w:r>
            <w:proofErr w:type="spellStart"/>
            <w:r>
              <w:rPr>
                <w:szCs w:val="22"/>
              </w:rPr>
              <w:t>ba</w:t>
            </w:r>
            <w:proofErr w:type="spellEnd"/>
            <w:r>
              <w:rPr>
                <w:szCs w:val="22"/>
              </w:rPr>
              <w:t xml:space="preserve">” sentences </w:t>
            </w:r>
          </w:p>
          <w:p w14:paraId="3F42268E" w14:textId="77777777" w:rsidR="00B8049D" w:rsidRDefault="00B8049D" w:rsidP="00BC5537">
            <w:pPr>
              <w:pStyle w:val="TableText"/>
              <w:spacing w:line="256" w:lineRule="auto"/>
              <w:rPr>
                <w:szCs w:val="22"/>
              </w:rPr>
            </w:pPr>
            <w:r>
              <w:rPr>
                <w:szCs w:val="22"/>
              </w:rPr>
              <w:t>Ba is used as a proposition followed by an object and a verb to emphasise how a person or a thing is “being acted on”.</w:t>
            </w:r>
          </w:p>
          <w:p w14:paraId="67CDF112" w14:textId="77777777" w:rsidR="00B8049D" w:rsidRDefault="00B8049D" w:rsidP="00BC5537">
            <w:pPr>
              <w:pStyle w:val="TableText"/>
              <w:spacing w:line="256" w:lineRule="auto"/>
              <w:rPr>
                <w:szCs w:val="22"/>
              </w:rPr>
            </w:pPr>
            <w:r>
              <w:rPr>
                <w:szCs w:val="22"/>
              </w:rPr>
              <w:tab/>
              <w:t xml:space="preserve"> “</w:t>
            </w:r>
            <w:r>
              <w:rPr>
                <w:rFonts w:ascii="Microsoft YaHei" w:eastAsia="Microsoft YaHei" w:hAnsi="Microsoft YaHei" w:cs="Microsoft YaHei" w:hint="eastAsia"/>
                <w:szCs w:val="22"/>
                <w:lang w:val="en-US"/>
              </w:rPr>
              <w:t>把</w:t>
            </w:r>
            <w:r>
              <w:rPr>
                <w:rFonts w:cs="Calibri"/>
                <w:szCs w:val="22"/>
              </w:rPr>
              <w:t xml:space="preserve">“ </w:t>
            </w:r>
            <w:proofErr w:type="spellStart"/>
            <w:r>
              <w:rPr>
                <w:rFonts w:ascii="Microsoft YaHei" w:eastAsia="Microsoft YaHei" w:hAnsi="Microsoft YaHei" w:cs="Microsoft YaHei" w:hint="eastAsia"/>
                <w:szCs w:val="22"/>
                <w:lang w:val="en-US"/>
              </w:rPr>
              <w:t>字句</w:t>
            </w:r>
            <w:proofErr w:type="spellEnd"/>
          </w:p>
        </w:tc>
        <w:tc>
          <w:tcPr>
            <w:tcW w:w="5540" w:type="dxa"/>
            <w:tcBorders>
              <w:top w:val="single" w:sz="4" w:space="0" w:color="auto"/>
              <w:left w:val="single" w:sz="4" w:space="0" w:color="auto"/>
              <w:bottom w:val="single" w:sz="4" w:space="0" w:color="auto"/>
              <w:right w:val="single" w:sz="4" w:space="0" w:color="auto"/>
            </w:tcBorders>
          </w:tcPr>
          <w:p w14:paraId="62A6376C" w14:textId="77777777" w:rsidR="00B8049D" w:rsidRDefault="00B8049D" w:rsidP="00BC5537">
            <w:pPr>
              <w:pStyle w:val="TableText"/>
              <w:spacing w:line="256" w:lineRule="auto"/>
              <w:rPr>
                <w:szCs w:val="22"/>
              </w:rPr>
            </w:pPr>
            <w:proofErr w:type="spellStart"/>
            <w:r>
              <w:rPr>
                <w:rFonts w:ascii="Microsoft YaHei" w:eastAsia="Microsoft YaHei" w:hAnsi="Microsoft YaHei" w:cs="Microsoft YaHei" w:hint="eastAsia"/>
                <w:szCs w:val="22"/>
                <w:lang w:val="en-US"/>
              </w:rPr>
              <w:t>我把头发剪短了</w:t>
            </w:r>
            <w:proofErr w:type="spellEnd"/>
            <w:r>
              <w:rPr>
                <w:rFonts w:ascii="Microsoft YaHei" w:eastAsia="Microsoft YaHei" w:hAnsi="Microsoft YaHei" w:cs="Microsoft YaHei" w:hint="eastAsia"/>
                <w:szCs w:val="22"/>
                <w:lang w:val="en-US"/>
              </w:rPr>
              <w:t>。</w:t>
            </w:r>
            <w:r>
              <w:rPr>
                <w:szCs w:val="22"/>
              </w:rPr>
              <w:t>I cut my hair short.</w:t>
            </w:r>
          </w:p>
        </w:tc>
      </w:tr>
    </w:tbl>
    <w:p w14:paraId="7BA5F530" w14:textId="77777777" w:rsidR="00B8049D" w:rsidRDefault="00B8049D" w:rsidP="00B8049D"/>
    <w:p w14:paraId="28BC23CE" w14:textId="77777777" w:rsidR="00B8049D" w:rsidRPr="009C51CB" w:rsidRDefault="00B8049D" w:rsidP="00B8049D">
      <w:pPr>
        <w:pStyle w:val="Heading3"/>
      </w:pPr>
      <w:r w:rsidRPr="009C51CB">
        <w:t>Reference:</w:t>
      </w:r>
    </w:p>
    <w:p w14:paraId="54B668EE" w14:textId="77777777" w:rsidR="00B8049D" w:rsidRPr="003C76D3" w:rsidRDefault="00B8049D" w:rsidP="00B8049D">
      <w:r w:rsidRPr="003C76D3">
        <w:t>Wu Jianli (James WU) and BAI Lu, Chinese Grammar Step by Step, CENGAGE Learning, Melbourne 2011.</w:t>
      </w:r>
    </w:p>
    <w:p w14:paraId="32FDE612" w14:textId="77777777" w:rsidR="00B8049D" w:rsidRPr="00D11C2C" w:rsidRDefault="00B8049D" w:rsidP="00D11C2C"/>
    <w:p w14:paraId="293FF5AD" w14:textId="77777777" w:rsidR="00D96F1D" w:rsidRPr="00D11C2C" w:rsidRDefault="00D96F1D" w:rsidP="00D11C2C">
      <w:r w:rsidRPr="00D11C2C">
        <w:br w:type="page"/>
      </w:r>
    </w:p>
    <w:p w14:paraId="15C0A79F" w14:textId="77777777" w:rsidR="00DF4DBA" w:rsidRPr="00DF4DBA" w:rsidRDefault="00473F28" w:rsidP="0088637F">
      <w:pPr>
        <w:pStyle w:val="Heading114pt0"/>
      </w:pPr>
      <w:bookmarkStart w:id="136" w:name="_Toc86325632"/>
      <w:r w:rsidRPr="00DF4DBA">
        <w:lastRenderedPageBreak/>
        <w:t xml:space="preserve">Beginning </w:t>
      </w:r>
      <w:r w:rsidR="00DF4DBA" w:rsidRPr="00DF4DBA">
        <w:t>French</w:t>
      </w:r>
      <w:bookmarkEnd w:id="136"/>
    </w:p>
    <w:p w14:paraId="1CC16F61" w14:textId="77777777" w:rsidR="00C6249B" w:rsidRPr="00D11C2C" w:rsidRDefault="00C6249B" w:rsidP="000D69D2">
      <w:pPr>
        <w:pStyle w:val="Heading3"/>
        <w:rPr>
          <w:b w:val="0"/>
        </w:rPr>
      </w:pPr>
    </w:p>
    <w:p w14:paraId="4C353CDB" w14:textId="7F69E69F" w:rsidR="000D69D2" w:rsidRDefault="000D69D2" w:rsidP="000D69D2">
      <w:pPr>
        <w:pStyle w:val="Heading3"/>
      </w:pPr>
      <w:r w:rsidRPr="00AF7D97">
        <w:t>Essential Understandings</w:t>
      </w:r>
    </w:p>
    <w:p w14:paraId="316C8B41" w14:textId="77777777" w:rsidR="00275B70" w:rsidRPr="00E02292" w:rsidRDefault="00275B70" w:rsidP="009F3831">
      <w:pPr>
        <w:pStyle w:val="ListParagraph"/>
        <w:numPr>
          <w:ilvl w:val="0"/>
          <w:numId w:val="46"/>
        </w:numPr>
      </w:pPr>
      <w:r w:rsidRPr="00E02292">
        <w:t>How does the French language reflect a country’s unique character (terroir, regional language, teen slang and expressions)?</w:t>
      </w:r>
    </w:p>
    <w:p w14:paraId="2C271375" w14:textId="0B72D627" w:rsidR="00275B70" w:rsidRPr="00E02292" w:rsidRDefault="00275B70" w:rsidP="009F3831">
      <w:pPr>
        <w:pStyle w:val="ListParagraph"/>
        <w:numPr>
          <w:ilvl w:val="0"/>
          <w:numId w:val="46"/>
        </w:numPr>
      </w:pPr>
      <w:r w:rsidRPr="00E02292">
        <w:t>How do French</w:t>
      </w:r>
      <w:r w:rsidR="00A04173" w:rsidRPr="00E02292">
        <w:t xml:space="preserve">-speaking </w:t>
      </w:r>
      <w:r w:rsidRPr="00E02292">
        <w:t>teenagers manipulate the French language as a method of self-expression?</w:t>
      </w:r>
    </w:p>
    <w:p w14:paraId="722236FC" w14:textId="0C461347" w:rsidR="00275B70" w:rsidRPr="00E02292" w:rsidRDefault="00275B70" w:rsidP="009F3831">
      <w:pPr>
        <w:pStyle w:val="ListParagraph"/>
        <w:numPr>
          <w:ilvl w:val="0"/>
          <w:numId w:val="46"/>
        </w:numPr>
      </w:pPr>
      <w:r w:rsidRPr="00E02292">
        <w:t>Why is it so important to distinguish between registers when addressing a French-speaking person?</w:t>
      </w:r>
    </w:p>
    <w:p w14:paraId="25A44654" w14:textId="4E2811C7" w:rsidR="00275B70" w:rsidRPr="00E02292" w:rsidRDefault="00275B70" w:rsidP="009F3831">
      <w:pPr>
        <w:pStyle w:val="ListParagraph"/>
        <w:numPr>
          <w:ilvl w:val="0"/>
          <w:numId w:val="46"/>
        </w:numPr>
      </w:pPr>
      <w:r w:rsidRPr="00E02292">
        <w:t>In what way does the French language</w:t>
      </w:r>
      <w:r w:rsidR="002777B7" w:rsidRPr="00E02292">
        <w:t xml:space="preserve"> and </w:t>
      </w:r>
      <w:r w:rsidRPr="00E02292">
        <w:t>body language differentiate formal and informal relationships?</w:t>
      </w:r>
    </w:p>
    <w:p w14:paraId="2A2AC3D5" w14:textId="267B7D1F" w:rsidR="00275B70" w:rsidRPr="00E02292" w:rsidRDefault="00275B70" w:rsidP="009F3831">
      <w:pPr>
        <w:pStyle w:val="ListParagraph"/>
        <w:numPr>
          <w:ilvl w:val="0"/>
          <w:numId w:val="46"/>
        </w:numPr>
      </w:pPr>
      <w:r w:rsidRPr="00E02292">
        <w:t xml:space="preserve">How does grammatical gender influence </w:t>
      </w:r>
      <w:r w:rsidR="002777B7" w:rsidRPr="00E02292">
        <w:t>the French worldview?</w:t>
      </w:r>
    </w:p>
    <w:p w14:paraId="472CE407" w14:textId="77777777" w:rsidR="00275B70" w:rsidRPr="00E02292" w:rsidRDefault="00275B70" w:rsidP="009F3831">
      <w:pPr>
        <w:pStyle w:val="ListParagraph"/>
        <w:numPr>
          <w:ilvl w:val="0"/>
          <w:numId w:val="46"/>
        </w:numPr>
      </w:pPr>
      <w:r w:rsidRPr="00E02292">
        <w:t>How has migration shap</w:t>
      </w:r>
      <w:r w:rsidR="00A94233" w:rsidRPr="00E02292">
        <w:t>ed</w:t>
      </w:r>
      <w:r w:rsidRPr="00E02292">
        <w:t xml:space="preserve"> the French language?</w:t>
      </w:r>
    </w:p>
    <w:p w14:paraId="2340A35E" w14:textId="336DD08D" w:rsidR="00275B70" w:rsidRPr="00E02292" w:rsidRDefault="00275B70" w:rsidP="009F3831">
      <w:pPr>
        <w:pStyle w:val="ListParagraph"/>
        <w:numPr>
          <w:ilvl w:val="0"/>
          <w:numId w:val="46"/>
        </w:numPr>
      </w:pPr>
      <w:r w:rsidRPr="00E02292">
        <w:t xml:space="preserve">How is French used and applied in the </w:t>
      </w:r>
      <w:r w:rsidR="002777B7" w:rsidRPr="00E02292">
        <w:t>global context</w:t>
      </w:r>
      <w:r w:rsidRPr="00E02292">
        <w:t xml:space="preserve">? </w:t>
      </w:r>
    </w:p>
    <w:p w14:paraId="01C81E60" w14:textId="4AE8F669" w:rsidR="00275B70" w:rsidRPr="00E02292" w:rsidRDefault="00275B70" w:rsidP="009F3831">
      <w:pPr>
        <w:pStyle w:val="ListParagraph"/>
        <w:numPr>
          <w:ilvl w:val="0"/>
          <w:numId w:val="46"/>
        </w:numPr>
      </w:pPr>
      <w:r w:rsidRPr="00E02292">
        <w:t>How ha</w:t>
      </w:r>
      <w:r w:rsidR="00832C86" w:rsidRPr="00E02292">
        <w:t>ve</w:t>
      </w:r>
      <w:r w:rsidRPr="00E02292">
        <w:t xml:space="preserve"> French </w:t>
      </w:r>
      <w:r w:rsidR="00E01D85" w:rsidRPr="00E02292">
        <w:t xml:space="preserve">language and </w:t>
      </w:r>
      <w:r w:rsidRPr="00E02292">
        <w:t>culture influenced other countries?</w:t>
      </w:r>
    </w:p>
    <w:p w14:paraId="7541F874" w14:textId="24DD04E2" w:rsidR="00275B70" w:rsidRPr="00E02292" w:rsidRDefault="00275B70" w:rsidP="009F3831">
      <w:pPr>
        <w:pStyle w:val="ListParagraph"/>
        <w:numPr>
          <w:ilvl w:val="0"/>
          <w:numId w:val="46"/>
        </w:numPr>
      </w:pPr>
      <w:r w:rsidRPr="00E02292">
        <w:t>What is the purpose of idioms and how are they are used in appropriate context</w:t>
      </w:r>
      <w:r w:rsidR="00E01D85" w:rsidRPr="00E02292">
        <w:t>s</w:t>
      </w:r>
      <w:r w:rsidRPr="00E02292">
        <w:t>?</w:t>
      </w:r>
    </w:p>
    <w:p w14:paraId="7EE56117" w14:textId="77777777" w:rsidR="00275B70" w:rsidRPr="00E02292" w:rsidRDefault="00275B70" w:rsidP="009F3831">
      <w:pPr>
        <w:pStyle w:val="ListParagraph"/>
        <w:numPr>
          <w:ilvl w:val="0"/>
          <w:numId w:val="46"/>
        </w:numPr>
      </w:pPr>
      <w:r w:rsidRPr="00E02292">
        <w:t>How does French culture influence the formation and use of idioms?</w:t>
      </w:r>
    </w:p>
    <w:p w14:paraId="40CAB64D" w14:textId="4F8E5269" w:rsidR="00275B70" w:rsidRPr="00E02292" w:rsidRDefault="00275B70" w:rsidP="009F3831">
      <w:pPr>
        <w:pStyle w:val="ListParagraph"/>
        <w:numPr>
          <w:ilvl w:val="0"/>
          <w:numId w:val="46"/>
        </w:numPr>
      </w:pPr>
      <w:r w:rsidRPr="00E02292">
        <w:t>How do French</w:t>
      </w:r>
      <w:r w:rsidR="00A04173" w:rsidRPr="00E02292">
        <w:t>-</w:t>
      </w:r>
      <w:r w:rsidRPr="00E02292">
        <w:t xml:space="preserve"> </w:t>
      </w:r>
      <w:r w:rsidR="00A04173" w:rsidRPr="00E02292">
        <w:t xml:space="preserve">speaking </w:t>
      </w:r>
      <w:r w:rsidRPr="00E02292">
        <w:t xml:space="preserve">people choose the appropriate type of question? </w:t>
      </w:r>
    </w:p>
    <w:p w14:paraId="3BC0870F" w14:textId="717A8656" w:rsidR="00275B70" w:rsidRPr="00E02292" w:rsidRDefault="00275B70" w:rsidP="009F3831">
      <w:pPr>
        <w:pStyle w:val="ListParagraph"/>
        <w:numPr>
          <w:ilvl w:val="0"/>
          <w:numId w:val="46"/>
        </w:numPr>
      </w:pPr>
      <w:r w:rsidRPr="00E02292">
        <w:t xml:space="preserve">How does French culture and </w:t>
      </w:r>
      <w:r w:rsidR="00A04173" w:rsidRPr="00E02292">
        <w:t>h</w:t>
      </w:r>
      <w:r w:rsidRPr="00E02292">
        <w:t>istory create a national and personal identity?</w:t>
      </w:r>
    </w:p>
    <w:p w14:paraId="640A112E" w14:textId="0480950C" w:rsidR="00275B70" w:rsidRPr="00E02292" w:rsidRDefault="00275B70" w:rsidP="009F3831">
      <w:pPr>
        <w:pStyle w:val="ListParagraph"/>
        <w:numPr>
          <w:ilvl w:val="0"/>
          <w:numId w:val="46"/>
        </w:numPr>
      </w:pPr>
      <w:r w:rsidRPr="00E02292">
        <w:t xml:space="preserve">What do clichés reveal about the world’s view of French society, its </w:t>
      </w:r>
      <w:r w:rsidR="00B929C6" w:rsidRPr="00E02292">
        <w:t>h</w:t>
      </w:r>
      <w:r w:rsidRPr="00E02292">
        <w:t xml:space="preserve">istory, </w:t>
      </w:r>
      <w:r w:rsidR="00B929C6" w:rsidRPr="00E02292">
        <w:t>e</w:t>
      </w:r>
      <w:r w:rsidRPr="00E02292">
        <w:t>tiquette and traditions?</w:t>
      </w:r>
    </w:p>
    <w:p w14:paraId="53E28DF4" w14:textId="30DAE65F" w:rsidR="00A04173" w:rsidRDefault="00A04173" w:rsidP="009F3831">
      <w:pPr>
        <w:pStyle w:val="ListParagraph"/>
        <w:numPr>
          <w:ilvl w:val="0"/>
          <w:numId w:val="46"/>
        </w:numPr>
      </w:pPr>
      <w:r w:rsidRPr="00E02292">
        <w:t xml:space="preserve">How are </w:t>
      </w:r>
      <w:proofErr w:type="spellStart"/>
      <w:r w:rsidRPr="00E02292">
        <w:rPr>
          <w:i/>
        </w:rPr>
        <w:t>liberte</w:t>
      </w:r>
      <w:proofErr w:type="spellEnd"/>
      <w:r w:rsidRPr="00E02292">
        <w:t xml:space="preserve">, </w:t>
      </w:r>
      <w:r w:rsidRPr="00E02292">
        <w:rPr>
          <w:i/>
        </w:rPr>
        <w:t>egalite</w:t>
      </w:r>
      <w:r w:rsidRPr="00E02292">
        <w:t xml:space="preserve"> and </w:t>
      </w:r>
      <w:proofErr w:type="spellStart"/>
      <w:r w:rsidRPr="00E02292">
        <w:rPr>
          <w:i/>
        </w:rPr>
        <w:t>fraternite</w:t>
      </w:r>
      <w:proofErr w:type="spellEnd"/>
      <w:r w:rsidRPr="00E02292">
        <w:t xml:space="preserve"> evident in French social and political structures?</w:t>
      </w:r>
    </w:p>
    <w:p w14:paraId="58C4960A" w14:textId="77777777" w:rsidR="00B907E0" w:rsidRPr="00E02292" w:rsidRDefault="00B907E0" w:rsidP="00B907E0">
      <w:pPr>
        <w:ind w:left="360"/>
      </w:pPr>
    </w:p>
    <w:p w14:paraId="7141FD88" w14:textId="48E573E1" w:rsidR="00B929C6" w:rsidRPr="00B929C6" w:rsidRDefault="00B929C6" w:rsidP="00B929C6">
      <w:pPr>
        <w:pStyle w:val="Heading3"/>
      </w:pPr>
      <w:r w:rsidRPr="00B929C6">
        <w:t>Beginning French Gramma</w:t>
      </w:r>
      <w:r w:rsidR="00F35E9A">
        <w:t>r</w:t>
      </w:r>
    </w:p>
    <w:p w14:paraId="0BA832DC" w14:textId="77777777" w:rsidR="00B929C6" w:rsidRPr="00B929C6" w:rsidRDefault="00B929C6" w:rsidP="00B929C6">
      <w:r w:rsidRPr="00B929C6">
        <w:t xml:space="preserve">Learners will be required to use, actively and accurately, grammar and structures drawn from the following list. The mention of an item in this list implies knowledge of both its forms and its functions at an appropriate level of accuracy and complexity. The examples in italics in parentheses are indicative; that is, they serve to illustrate the part of speech or structure that the candidate must know and hence do not represent an exhaustive specification of the required grammatical knowledge.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8"/>
        <w:gridCol w:w="5944"/>
      </w:tblGrid>
      <w:tr w:rsidR="00B929C6" w:rsidRPr="00530718" w14:paraId="6DABEC7D" w14:textId="77777777" w:rsidTr="00B929C6">
        <w:trPr>
          <w:jc w:val="center"/>
        </w:trPr>
        <w:tc>
          <w:tcPr>
            <w:tcW w:w="3128" w:type="dxa"/>
            <w:tcBorders>
              <w:top w:val="single" w:sz="4" w:space="0" w:color="auto"/>
              <w:left w:val="single" w:sz="4" w:space="0" w:color="auto"/>
              <w:bottom w:val="single" w:sz="4" w:space="0" w:color="auto"/>
              <w:right w:val="single" w:sz="4" w:space="0" w:color="auto"/>
            </w:tcBorders>
          </w:tcPr>
          <w:p w14:paraId="6544EDC2" w14:textId="77777777" w:rsidR="00B929C6" w:rsidRPr="00530718" w:rsidRDefault="00B929C6" w:rsidP="00B929C6">
            <w:pPr>
              <w:pStyle w:val="TabletextBold0"/>
            </w:pPr>
            <w:r w:rsidRPr="00530718">
              <w:t>Functions</w:t>
            </w:r>
          </w:p>
        </w:tc>
        <w:tc>
          <w:tcPr>
            <w:tcW w:w="5944" w:type="dxa"/>
            <w:tcBorders>
              <w:top w:val="single" w:sz="4" w:space="0" w:color="auto"/>
              <w:left w:val="single" w:sz="4" w:space="0" w:color="auto"/>
              <w:bottom w:val="single" w:sz="4" w:space="0" w:color="auto"/>
              <w:right w:val="single" w:sz="4" w:space="0" w:color="auto"/>
            </w:tcBorders>
          </w:tcPr>
          <w:p w14:paraId="20621427" w14:textId="77777777" w:rsidR="00B929C6" w:rsidRPr="00530718" w:rsidRDefault="00B929C6" w:rsidP="00B929C6">
            <w:pPr>
              <w:pStyle w:val="TabletextBold0"/>
              <w:rPr>
                <w:sz w:val="24"/>
              </w:rPr>
            </w:pPr>
            <w:r w:rsidRPr="00530718">
              <w:rPr>
                <w:sz w:val="24"/>
              </w:rPr>
              <w:t>Structures</w:t>
            </w:r>
          </w:p>
        </w:tc>
      </w:tr>
      <w:tr w:rsidR="00B929C6" w:rsidRPr="0004219A" w14:paraId="7B2B8278" w14:textId="77777777" w:rsidTr="00B929C6">
        <w:trPr>
          <w:jc w:val="center"/>
        </w:trPr>
        <w:tc>
          <w:tcPr>
            <w:tcW w:w="3128" w:type="dxa"/>
            <w:tcBorders>
              <w:top w:val="single" w:sz="4" w:space="0" w:color="auto"/>
              <w:left w:val="single" w:sz="4" w:space="0" w:color="auto"/>
              <w:bottom w:val="single" w:sz="4" w:space="0" w:color="auto"/>
              <w:right w:val="single" w:sz="4" w:space="0" w:color="auto"/>
            </w:tcBorders>
          </w:tcPr>
          <w:p w14:paraId="779C6CD2" w14:textId="77777777" w:rsidR="00B929C6" w:rsidRPr="00530718" w:rsidRDefault="00B929C6" w:rsidP="00B929C6">
            <w:pPr>
              <w:pStyle w:val="TabletextBold0"/>
              <w:rPr>
                <w:szCs w:val="24"/>
              </w:rPr>
            </w:pPr>
            <w:r w:rsidRPr="00530718">
              <w:rPr>
                <w:szCs w:val="24"/>
              </w:rPr>
              <w:t>Adjectives</w:t>
            </w:r>
          </w:p>
        </w:tc>
        <w:tc>
          <w:tcPr>
            <w:tcW w:w="5944" w:type="dxa"/>
            <w:tcBorders>
              <w:top w:val="single" w:sz="4" w:space="0" w:color="auto"/>
              <w:left w:val="single" w:sz="4" w:space="0" w:color="auto"/>
              <w:bottom w:val="single" w:sz="4" w:space="0" w:color="auto"/>
              <w:right w:val="single" w:sz="4" w:space="0" w:color="auto"/>
            </w:tcBorders>
          </w:tcPr>
          <w:p w14:paraId="4707A668" w14:textId="77777777" w:rsidR="00B929C6" w:rsidRPr="00530718" w:rsidRDefault="00B929C6" w:rsidP="00B929C6">
            <w:pPr>
              <w:pStyle w:val="TableTextListBullet"/>
            </w:pPr>
            <w:r w:rsidRPr="00530718">
              <w:t>regular and common irregular forms</w:t>
            </w:r>
          </w:p>
          <w:p w14:paraId="0B87AFD6" w14:textId="77777777" w:rsidR="00B929C6" w:rsidRPr="00530718" w:rsidRDefault="00B929C6" w:rsidP="00B929C6">
            <w:pPr>
              <w:pStyle w:val="TableTextListBullet"/>
            </w:pPr>
            <w:r w:rsidRPr="00530718">
              <w:t>adjectives agreement and placement</w:t>
            </w:r>
          </w:p>
          <w:p w14:paraId="6F71663A" w14:textId="77777777" w:rsidR="00B929C6" w:rsidRPr="00530718" w:rsidRDefault="00B929C6" w:rsidP="00B929C6">
            <w:pPr>
              <w:pStyle w:val="TableTextListBullet"/>
              <w:rPr>
                <w:lang w:val="fr-FR"/>
              </w:rPr>
            </w:pPr>
            <w:proofErr w:type="gramStart"/>
            <w:r w:rsidRPr="00530718">
              <w:rPr>
                <w:lang w:val="fr-FR"/>
              </w:rPr>
              <w:t>interrogative</w:t>
            </w:r>
            <w:proofErr w:type="gramEnd"/>
            <w:r w:rsidRPr="00530718">
              <w:rPr>
                <w:lang w:val="fr-FR"/>
              </w:rPr>
              <w:t xml:space="preserve"> adjectives (</w:t>
            </w:r>
            <w:r w:rsidRPr="00126C93">
              <w:rPr>
                <w:i/>
                <w:lang w:val="fr-FR"/>
              </w:rPr>
              <w:t>quel, quelle, quels, quelles</w:t>
            </w:r>
            <w:r w:rsidRPr="00530718">
              <w:rPr>
                <w:lang w:val="fr-FR"/>
              </w:rPr>
              <w:t>)</w:t>
            </w:r>
          </w:p>
          <w:p w14:paraId="6C6BB5D4" w14:textId="77777777" w:rsidR="00B929C6" w:rsidRPr="00530718" w:rsidRDefault="00B929C6" w:rsidP="00B929C6">
            <w:pPr>
              <w:pStyle w:val="TableTextListBullet"/>
              <w:rPr>
                <w:lang w:val="fr-FR"/>
              </w:rPr>
            </w:pPr>
            <w:proofErr w:type="gramStart"/>
            <w:r w:rsidRPr="00530718">
              <w:rPr>
                <w:lang w:val="fr-FR"/>
              </w:rPr>
              <w:t>possessive</w:t>
            </w:r>
            <w:proofErr w:type="gramEnd"/>
            <w:r w:rsidRPr="00530718">
              <w:rPr>
                <w:lang w:val="fr-FR"/>
              </w:rPr>
              <w:t xml:space="preserve"> adjectives (</w:t>
            </w:r>
            <w:r w:rsidRPr="00126C93">
              <w:rPr>
                <w:i/>
                <w:lang w:val="fr-FR"/>
              </w:rPr>
              <w:t>mon, ma, mes, son, notre, nos…)</w:t>
            </w:r>
          </w:p>
        </w:tc>
      </w:tr>
      <w:tr w:rsidR="00B929C6" w:rsidRPr="0004219A" w14:paraId="333C6D19" w14:textId="77777777" w:rsidTr="00B929C6">
        <w:trPr>
          <w:jc w:val="center"/>
        </w:trPr>
        <w:tc>
          <w:tcPr>
            <w:tcW w:w="3128" w:type="dxa"/>
            <w:tcBorders>
              <w:top w:val="single" w:sz="4" w:space="0" w:color="auto"/>
              <w:left w:val="single" w:sz="4" w:space="0" w:color="auto"/>
              <w:bottom w:val="single" w:sz="4" w:space="0" w:color="auto"/>
              <w:right w:val="single" w:sz="4" w:space="0" w:color="auto"/>
            </w:tcBorders>
          </w:tcPr>
          <w:p w14:paraId="4F392A8E" w14:textId="77777777" w:rsidR="00B929C6" w:rsidRPr="00530718" w:rsidRDefault="00B929C6" w:rsidP="00B929C6">
            <w:pPr>
              <w:pStyle w:val="TabletextBold0"/>
              <w:rPr>
                <w:szCs w:val="24"/>
              </w:rPr>
            </w:pPr>
            <w:r w:rsidRPr="00530718">
              <w:rPr>
                <w:szCs w:val="24"/>
              </w:rPr>
              <w:t>Adverbs</w:t>
            </w:r>
          </w:p>
        </w:tc>
        <w:tc>
          <w:tcPr>
            <w:tcW w:w="5944" w:type="dxa"/>
            <w:tcBorders>
              <w:top w:val="single" w:sz="4" w:space="0" w:color="auto"/>
              <w:left w:val="single" w:sz="4" w:space="0" w:color="auto"/>
              <w:bottom w:val="single" w:sz="4" w:space="0" w:color="auto"/>
              <w:right w:val="single" w:sz="4" w:space="0" w:color="auto"/>
            </w:tcBorders>
          </w:tcPr>
          <w:p w14:paraId="5F227841" w14:textId="77777777" w:rsidR="00B929C6" w:rsidRPr="00530718" w:rsidRDefault="00B929C6" w:rsidP="00B929C6">
            <w:pPr>
              <w:pStyle w:val="TableTextListBullet"/>
            </w:pPr>
            <w:r w:rsidRPr="00530718">
              <w:t>adverb placement, formation</w:t>
            </w:r>
          </w:p>
          <w:p w14:paraId="486C3A51" w14:textId="77777777" w:rsidR="00B929C6" w:rsidRPr="00530718" w:rsidRDefault="00B929C6" w:rsidP="00B929C6">
            <w:pPr>
              <w:pStyle w:val="TableTextListBullet"/>
            </w:pPr>
            <w:r w:rsidRPr="00530718">
              <w:t>irregular forms</w:t>
            </w:r>
          </w:p>
          <w:p w14:paraId="7B06140F" w14:textId="77777777" w:rsidR="00B929C6" w:rsidRPr="00530718" w:rsidRDefault="00B929C6" w:rsidP="005A1A46">
            <w:pPr>
              <w:pStyle w:val="TableTextListBullet"/>
              <w:rPr>
                <w:lang w:val="fr-FR"/>
              </w:rPr>
            </w:pPr>
            <w:proofErr w:type="spellStart"/>
            <w:proofErr w:type="gramStart"/>
            <w:r w:rsidRPr="00530718">
              <w:rPr>
                <w:lang w:val="fr-FR"/>
              </w:rPr>
              <w:t>negation</w:t>
            </w:r>
            <w:proofErr w:type="spellEnd"/>
            <w:proofErr w:type="gramEnd"/>
            <w:r w:rsidRPr="00530718">
              <w:rPr>
                <w:lang w:val="fr-FR"/>
              </w:rPr>
              <w:t xml:space="preserve"> (</w:t>
            </w:r>
            <w:r w:rsidRPr="00126C93">
              <w:rPr>
                <w:i/>
                <w:lang w:val="fr-FR"/>
              </w:rPr>
              <w:t>ne… pas, ne… que, ne… jamais, ne… rien, ne… plus, ne… personne, ne… aucun</w:t>
            </w:r>
            <w:r w:rsidRPr="00530718">
              <w:rPr>
                <w:lang w:val="fr-FR"/>
              </w:rPr>
              <w:t>)</w:t>
            </w:r>
          </w:p>
        </w:tc>
      </w:tr>
      <w:tr w:rsidR="00D159EE" w:rsidRPr="00530718" w14:paraId="6FADCC9C" w14:textId="77777777" w:rsidTr="00B62F05">
        <w:trPr>
          <w:jc w:val="center"/>
        </w:trPr>
        <w:tc>
          <w:tcPr>
            <w:tcW w:w="3128" w:type="dxa"/>
            <w:tcBorders>
              <w:top w:val="single" w:sz="4" w:space="0" w:color="auto"/>
              <w:left w:val="single" w:sz="4" w:space="0" w:color="auto"/>
              <w:bottom w:val="single" w:sz="4" w:space="0" w:color="auto"/>
              <w:right w:val="single" w:sz="4" w:space="0" w:color="auto"/>
            </w:tcBorders>
          </w:tcPr>
          <w:p w14:paraId="3032366B" w14:textId="77777777" w:rsidR="00D159EE" w:rsidRPr="00530718" w:rsidRDefault="00D159EE" w:rsidP="00B62F05">
            <w:pPr>
              <w:pStyle w:val="TabletextBold0"/>
            </w:pPr>
            <w:r w:rsidRPr="00530718">
              <w:lastRenderedPageBreak/>
              <w:t>Functions</w:t>
            </w:r>
          </w:p>
        </w:tc>
        <w:tc>
          <w:tcPr>
            <w:tcW w:w="5944" w:type="dxa"/>
            <w:tcBorders>
              <w:top w:val="single" w:sz="4" w:space="0" w:color="auto"/>
              <w:left w:val="single" w:sz="4" w:space="0" w:color="auto"/>
              <w:bottom w:val="single" w:sz="4" w:space="0" w:color="auto"/>
              <w:right w:val="single" w:sz="4" w:space="0" w:color="auto"/>
            </w:tcBorders>
          </w:tcPr>
          <w:p w14:paraId="115E74A6" w14:textId="77777777" w:rsidR="00D159EE" w:rsidRPr="00530718" w:rsidRDefault="00D159EE" w:rsidP="00B62F05">
            <w:pPr>
              <w:pStyle w:val="TabletextBold0"/>
              <w:rPr>
                <w:sz w:val="24"/>
              </w:rPr>
            </w:pPr>
            <w:r w:rsidRPr="00530718">
              <w:rPr>
                <w:sz w:val="24"/>
              </w:rPr>
              <w:t>Structures</w:t>
            </w:r>
          </w:p>
        </w:tc>
      </w:tr>
      <w:tr w:rsidR="00B929C6" w:rsidRPr="0004219A" w14:paraId="1A9E6035" w14:textId="77777777" w:rsidTr="00B929C6">
        <w:trPr>
          <w:jc w:val="center"/>
        </w:trPr>
        <w:tc>
          <w:tcPr>
            <w:tcW w:w="3128" w:type="dxa"/>
            <w:tcBorders>
              <w:top w:val="single" w:sz="4" w:space="0" w:color="auto"/>
              <w:left w:val="single" w:sz="4" w:space="0" w:color="auto"/>
              <w:bottom w:val="single" w:sz="4" w:space="0" w:color="auto"/>
              <w:right w:val="single" w:sz="4" w:space="0" w:color="auto"/>
            </w:tcBorders>
          </w:tcPr>
          <w:p w14:paraId="798F615F" w14:textId="77777777" w:rsidR="00B929C6" w:rsidRPr="00530718" w:rsidRDefault="00B929C6" w:rsidP="00B929C6">
            <w:pPr>
              <w:pStyle w:val="TabletextBold0"/>
              <w:rPr>
                <w:szCs w:val="24"/>
              </w:rPr>
            </w:pPr>
            <w:r w:rsidRPr="00530718">
              <w:rPr>
                <w:szCs w:val="24"/>
              </w:rPr>
              <w:t>Articles</w:t>
            </w:r>
          </w:p>
        </w:tc>
        <w:tc>
          <w:tcPr>
            <w:tcW w:w="5944" w:type="dxa"/>
            <w:tcBorders>
              <w:top w:val="single" w:sz="4" w:space="0" w:color="auto"/>
              <w:left w:val="single" w:sz="4" w:space="0" w:color="auto"/>
              <w:bottom w:val="single" w:sz="4" w:space="0" w:color="auto"/>
              <w:right w:val="single" w:sz="4" w:space="0" w:color="auto"/>
            </w:tcBorders>
          </w:tcPr>
          <w:p w14:paraId="0C977E83" w14:textId="77777777" w:rsidR="00B929C6" w:rsidRPr="00530718" w:rsidRDefault="00B929C6" w:rsidP="00B929C6">
            <w:pPr>
              <w:pStyle w:val="TableTextListBullet"/>
            </w:pPr>
            <w:r w:rsidRPr="00530718">
              <w:t>in a negative construction</w:t>
            </w:r>
          </w:p>
          <w:p w14:paraId="2ADD2AF4" w14:textId="77777777" w:rsidR="00B929C6" w:rsidRPr="00530718" w:rsidRDefault="00B929C6" w:rsidP="00B929C6">
            <w:pPr>
              <w:pStyle w:val="TableTextListBullet"/>
            </w:pPr>
            <w:r w:rsidRPr="00530718">
              <w:t>after expressions of quantity</w:t>
            </w:r>
          </w:p>
          <w:p w14:paraId="01C5916F" w14:textId="77777777" w:rsidR="00B929C6" w:rsidRPr="00530718" w:rsidRDefault="00B929C6" w:rsidP="00B929C6">
            <w:pPr>
              <w:pStyle w:val="TableTextListBullet"/>
            </w:pPr>
            <w:r w:rsidRPr="00530718">
              <w:t>omission of the article</w:t>
            </w:r>
          </w:p>
          <w:p w14:paraId="13690B0C" w14:textId="77777777" w:rsidR="00B929C6" w:rsidRPr="00530718" w:rsidRDefault="00B929C6" w:rsidP="00B929C6">
            <w:pPr>
              <w:pStyle w:val="TableTextListBullet"/>
            </w:pPr>
            <w:r w:rsidRPr="00530718">
              <w:t>definite and indefinite</w:t>
            </w:r>
          </w:p>
          <w:p w14:paraId="3FD975EC" w14:textId="77777777" w:rsidR="00B929C6" w:rsidRPr="00530718" w:rsidRDefault="00B929C6" w:rsidP="00B929C6">
            <w:pPr>
              <w:pStyle w:val="TableTextListBullet"/>
              <w:rPr>
                <w:lang w:val="fr-FR"/>
              </w:rPr>
            </w:pPr>
            <w:proofErr w:type="spellStart"/>
            <w:proofErr w:type="gramStart"/>
            <w:r w:rsidRPr="00530718">
              <w:rPr>
                <w:lang w:val="fr-FR"/>
              </w:rPr>
              <w:t>stressed</w:t>
            </w:r>
            <w:proofErr w:type="spellEnd"/>
            <w:proofErr w:type="gramEnd"/>
            <w:r w:rsidRPr="00530718">
              <w:rPr>
                <w:lang w:val="fr-FR"/>
              </w:rPr>
              <w:t xml:space="preserve"> </w:t>
            </w:r>
            <w:proofErr w:type="spellStart"/>
            <w:r w:rsidRPr="00530718">
              <w:rPr>
                <w:lang w:val="fr-FR"/>
              </w:rPr>
              <w:t>pronouns</w:t>
            </w:r>
            <w:proofErr w:type="spellEnd"/>
            <w:r w:rsidRPr="00530718">
              <w:rPr>
                <w:lang w:val="fr-FR"/>
              </w:rPr>
              <w:t xml:space="preserve"> (</w:t>
            </w:r>
            <w:r w:rsidRPr="00126C93">
              <w:rPr>
                <w:i/>
                <w:lang w:val="fr-FR"/>
              </w:rPr>
              <w:t>moi, toi, lui, elle</w:t>
            </w:r>
            <w:r w:rsidRPr="00530718">
              <w:rPr>
                <w:lang w:val="fr-FR"/>
              </w:rPr>
              <w:t>)</w:t>
            </w:r>
          </w:p>
          <w:p w14:paraId="148DAFCF" w14:textId="77777777" w:rsidR="00B929C6" w:rsidRPr="00530718" w:rsidRDefault="00B929C6" w:rsidP="00B929C6">
            <w:pPr>
              <w:pStyle w:val="TableTextListBullet"/>
              <w:rPr>
                <w:lang w:val="fr-FR"/>
              </w:rPr>
            </w:pPr>
            <w:proofErr w:type="gramStart"/>
            <w:r w:rsidRPr="00530718">
              <w:rPr>
                <w:lang w:val="fr-FR"/>
              </w:rPr>
              <w:t>partitive</w:t>
            </w:r>
            <w:proofErr w:type="gramEnd"/>
            <w:r w:rsidRPr="00530718">
              <w:rPr>
                <w:lang w:val="fr-FR"/>
              </w:rPr>
              <w:t xml:space="preserve"> article (</w:t>
            </w:r>
            <w:r w:rsidRPr="00126C93">
              <w:rPr>
                <w:i/>
                <w:lang w:val="fr-FR"/>
              </w:rPr>
              <w:t>du, de</w:t>
            </w:r>
            <w:r>
              <w:rPr>
                <w:i/>
                <w:lang w:val="fr-FR"/>
              </w:rPr>
              <w:t xml:space="preserve"> </w:t>
            </w:r>
            <w:r w:rsidRPr="00126C93">
              <w:rPr>
                <w:i/>
                <w:lang w:val="fr-FR"/>
              </w:rPr>
              <w:t xml:space="preserve">la, </w:t>
            </w:r>
            <w:proofErr w:type="spellStart"/>
            <w:r w:rsidRPr="00126C93">
              <w:rPr>
                <w:i/>
                <w:lang w:val="fr-FR"/>
              </w:rPr>
              <w:t>del</w:t>
            </w:r>
            <w:proofErr w:type="spellEnd"/>
            <w:r w:rsidRPr="00126C93">
              <w:rPr>
                <w:i/>
                <w:lang w:val="fr-FR"/>
              </w:rPr>
              <w:t>’, des and de</w:t>
            </w:r>
            <w:r w:rsidRPr="00530718">
              <w:rPr>
                <w:lang w:val="fr-FR"/>
              </w:rPr>
              <w:t>)</w:t>
            </w:r>
          </w:p>
        </w:tc>
      </w:tr>
      <w:tr w:rsidR="00B929C6" w:rsidRPr="00530718" w14:paraId="1B8A6C46" w14:textId="77777777" w:rsidTr="00B929C6">
        <w:trPr>
          <w:jc w:val="center"/>
        </w:trPr>
        <w:tc>
          <w:tcPr>
            <w:tcW w:w="3128" w:type="dxa"/>
            <w:tcBorders>
              <w:top w:val="single" w:sz="4" w:space="0" w:color="auto"/>
              <w:left w:val="single" w:sz="4" w:space="0" w:color="auto"/>
              <w:bottom w:val="single" w:sz="4" w:space="0" w:color="auto"/>
              <w:right w:val="single" w:sz="4" w:space="0" w:color="auto"/>
            </w:tcBorders>
          </w:tcPr>
          <w:p w14:paraId="48DD9A16" w14:textId="77777777" w:rsidR="00B929C6" w:rsidRPr="00530718" w:rsidRDefault="00B929C6" w:rsidP="00B929C6">
            <w:pPr>
              <w:pStyle w:val="TabletextBold0"/>
              <w:rPr>
                <w:szCs w:val="24"/>
              </w:rPr>
            </w:pPr>
            <w:r w:rsidRPr="00530718">
              <w:rPr>
                <w:szCs w:val="24"/>
              </w:rPr>
              <w:t>Conjunctions</w:t>
            </w:r>
          </w:p>
        </w:tc>
        <w:tc>
          <w:tcPr>
            <w:tcW w:w="5944" w:type="dxa"/>
            <w:tcBorders>
              <w:top w:val="single" w:sz="4" w:space="0" w:color="auto"/>
              <w:left w:val="single" w:sz="4" w:space="0" w:color="auto"/>
              <w:bottom w:val="single" w:sz="4" w:space="0" w:color="auto"/>
              <w:right w:val="single" w:sz="4" w:space="0" w:color="auto"/>
            </w:tcBorders>
          </w:tcPr>
          <w:p w14:paraId="786D06BF" w14:textId="77777777" w:rsidR="00B929C6" w:rsidRPr="00530718" w:rsidRDefault="00B929C6" w:rsidP="00B929C6">
            <w:pPr>
              <w:pStyle w:val="TableTextListBullet"/>
              <w:rPr>
                <w:lang w:val="fr-FR" w:eastAsia="ja-JP"/>
              </w:rPr>
            </w:pPr>
            <w:proofErr w:type="spellStart"/>
            <w:proofErr w:type="gramStart"/>
            <w:r w:rsidRPr="00530718">
              <w:rPr>
                <w:lang w:val="fr-FR" w:eastAsia="ja-JP"/>
              </w:rPr>
              <w:t>coordinating</w:t>
            </w:r>
            <w:proofErr w:type="spellEnd"/>
            <w:proofErr w:type="gramEnd"/>
            <w:r w:rsidRPr="00530718">
              <w:rPr>
                <w:lang w:val="fr-FR" w:eastAsia="ja-JP"/>
              </w:rPr>
              <w:t xml:space="preserve"> </w:t>
            </w:r>
            <w:proofErr w:type="spellStart"/>
            <w:r w:rsidRPr="00530718">
              <w:rPr>
                <w:lang w:val="fr-FR" w:eastAsia="ja-JP"/>
              </w:rPr>
              <w:t>conjunctions</w:t>
            </w:r>
            <w:proofErr w:type="spellEnd"/>
            <w:r w:rsidRPr="00530718">
              <w:rPr>
                <w:lang w:val="fr-FR" w:eastAsia="ja-JP"/>
              </w:rPr>
              <w:t xml:space="preserve"> (</w:t>
            </w:r>
            <w:r w:rsidRPr="00126C93">
              <w:rPr>
                <w:i/>
                <w:lang w:val="fr-FR" w:eastAsia="ja-JP"/>
              </w:rPr>
              <w:t>car, donc, ensuite, puis…)</w:t>
            </w:r>
          </w:p>
          <w:p w14:paraId="09A8B58A" w14:textId="77777777" w:rsidR="00B929C6" w:rsidRPr="00530718" w:rsidRDefault="00B929C6" w:rsidP="00B929C6">
            <w:pPr>
              <w:pStyle w:val="TableTextListBullet"/>
              <w:rPr>
                <w:lang w:val="fr-FR" w:eastAsia="ja-JP"/>
              </w:rPr>
            </w:pPr>
            <w:proofErr w:type="spellStart"/>
            <w:proofErr w:type="gramStart"/>
            <w:r w:rsidRPr="00530718">
              <w:rPr>
                <w:lang w:val="fr-FR" w:eastAsia="ja-JP"/>
              </w:rPr>
              <w:t>conjunctions</w:t>
            </w:r>
            <w:proofErr w:type="spellEnd"/>
            <w:proofErr w:type="gramEnd"/>
            <w:r w:rsidRPr="00530718">
              <w:rPr>
                <w:lang w:val="fr-FR" w:eastAsia="ja-JP"/>
              </w:rPr>
              <w:t xml:space="preserve"> of conclusion (</w:t>
            </w:r>
            <w:r w:rsidRPr="00126C93">
              <w:rPr>
                <w:i/>
                <w:lang w:val="fr-FR" w:eastAsia="ja-JP"/>
              </w:rPr>
              <w:t>parce que, car, comme</w:t>
            </w:r>
            <w:r w:rsidRPr="00530718">
              <w:rPr>
                <w:lang w:val="fr-FR" w:eastAsia="ja-JP"/>
              </w:rPr>
              <w:t>)</w:t>
            </w:r>
          </w:p>
          <w:p w14:paraId="28493531" w14:textId="77777777" w:rsidR="00B929C6" w:rsidRPr="00530718" w:rsidRDefault="00B929C6" w:rsidP="00B929C6">
            <w:pPr>
              <w:pStyle w:val="TableTextListBullet"/>
              <w:rPr>
                <w:lang w:eastAsia="ja-JP"/>
              </w:rPr>
            </w:pPr>
            <w:r w:rsidRPr="00530718">
              <w:t>phrases followed by the indicative</w:t>
            </w:r>
          </w:p>
        </w:tc>
      </w:tr>
      <w:tr w:rsidR="00B929C6" w:rsidRPr="00530718" w14:paraId="1E46F792" w14:textId="77777777" w:rsidTr="00380739">
        <w:trPr>
          <w:trHeight w:val="479"/>
          <w:jc w:val="center"/>
        </w:trPr>
        <w:tc>
          <w:tcPr>
            <w:tcW w:w="3128" w:type="dxa"/>
            <w:tcBorders>
              <w:top w:val="single" w:sz="4" w:space="0" w:color="auto"/>
              <w:left w:val="single" w:sz="4" w:space="0" w:color="auto"/>
              <w:bottom w:val="single" w:sz="4" w:space="0" w:color="auto"/>
              <w:right w:val="single" w:sz="4" w:space="0" w:color="auto"/>
            </w:tcBorders>
          </w:tcPr>
          <w:p w14:paraId="28687A3F" w14:textId="77777777" w:rsidR="00B929C6" w:rsidRPr="00530718" w:rsidRDefault="00B929C6" w:rsidP="00B929C6">
            <w:pPr>
              <w:pStyle w:val="TabletextBold0"/>
              <w:rPr>
                <w:szCs w:val="24"/>
              </w:rPr>
            </w:pPr>
            <w:r w:rsidRPr="00530718">
              <w:rPr>
                <w:szCs w:val="24"/>
              </w:rPr>
              <w:t>Interrogative</w:t>
            </w:r>
          </w:p>
        </w:tc>
        <w:tc>
          <w:tcPr>
            <w:tcW w:w="5944" w:type="dxa"/>
            <w:tcBorders>
              <w:top w:val="single" w:sz="4" w:space="0" w:color="auto"/>
              <w:left w:val="single" w:sz="4" w:space="0" w:color="auto"/>
              <w:bottom w:val="single" w:sz="4" w:space="0" w:color="auto"/>
              <w:right w:val="single" w:sz="4" w:space="0" w:color="auto"/>
            </w:tcBorders>
          </w:tcPr>
          <w:p w14:paraId="4B267AEF" w14:textId="77777777" w:rsidR="00B929C6" w:rsidRPr="00530718" w:rsidRDefault="00B929C6" w:rsidP="00B929C6">
            <w:pPr>
              <w:pStyle w:val="TableTextListBullet"/>
            </w:pPr>
            <w:r w:rsidRPr="00530718">
              <w:t>3 question forms &amp; sentence structure</w:t>
            </w:r>
          </w:p>
        </w:tc>
      </w:tr>
      <w:tr w:rsidR="00B929C6" w:rsidRPr="00530718" w14:paraId="58DACA7E" w14:textId="77777777" w:rsidTr="00B929C6">
        <w:trPr>
          <w:jc w:val="center"/>
        </w:trPr>
        <w:tc>
          <w:tcPr>
            <w:tcW w:w="3128" w:type="dxa"/>
            <w:tcBorders>
              <w:top w:val="single" w:sz="4" w:space="0" w:color="auto"/>
              <w:left w:val="single" w:sz="4" w:space="0" w:color="auto"/>
              <w:bottom w:val="single" w:sz="4" w:space="0" w:color="auto"/>
              <w:right w:val="single" w:sz="4" w:space="0" w:color="auto"/>
            </w:tcBorders>
          </w:tcPr>
          <w:p w14:paraId="2394603A" w14:textId="77777777" w:rsidR="00B929C6" w:rsidRPr="00530718" w:rsidRDefault="00B929C6" w:rsidP="00B929C6">
            <w:pPr>
              <w:pStyle w:val="TabletextBold0"/>
              <w:rPr>
                <w:szCs w:val="24"/>
              </w:rPr>
            </w:pPr>
            <w:r w:rsidRPr="00530718">
              <w:rPr>
                <w:szCs w:val="24"/>
              </w:rPr>
              <w:t>Nouns</w:t>
            </w:r>
          </w:p>
        </w:tc>
        <w:tc>
          <w:tcPr>
            <w:tcW w:w="5944" w:type="dxa"/>
            <w:tcBorders>
              <w:top w:val="single" w:sz="4" w:space="0" w:color="auto"/>
              <w:left w:val="single" w:sz="4" w:space="0" w:color="auto"/>
              <w:bottom w:val="single" w:sz="4" w:space="0" w:color="auto"/>
              <w:right w:val="single" w:sz="4" w:space="0" w:color="auto"/>
            </w:tcBorders>
          </w:tcPr>
          <w:p w14:paraId="0E3C4FCA" w14:textId="77777777" w:rsidR="00B929C6" w:rsidRPr="00530718" w:rsidRDefault="00B929C6" w:rsidP="00B929C6">
            <w:pPr>
              <w:pStyle w:val="TableTextListBullet"/>
            </w:pPr>
            <w:r w:rsidRPr="00530718">
              <w:t>gender</w:t>
            </w:r>
          </w:p>
          <w:p w14:paraId="3ACDAD22" w14:textId="77777777" w:rsidR="00B929C6" w:rsidRPr="00530718" w:rsidRDefault="00B929C6" w:rsidP="00B929C6">
            <w:pPr>
              <w:pStyle w:val="TableTextListBullet"/>
            </w:pPr>
            <w:r w:rsidRPr="00530718">
              <w:t>agreement</w:t>
            </w:r>
          </w:p>
          <w:p w14:paraId="7F77C664" w14:textId="77777777" w:rsidR="00B929C6" w:rsidRPr="00530718" w:rsidRDefault="00B929C6" w:rsidP="00B929C6">
            <w:pPr>
              <w:pStyle w:val="TableTextListBullet"/>
            </w:pPr>
            <w:r w:rsidRPr="00530718">
              <w:t>definite and indefinite articles</w:t>
            </w:r>
          </w:p>
          <w:p w14:paraId="3102F0C0" w14:textId="77777777" w:rsidR="00B929C6" w:rsidRPr="00530718" w:rsidRDefault="00B929C6" w:rsidP="00B929C6">
            <w:pPr>
              <w:pStyle w:val="TableTextListBullet"/>
            </w:pPr>
            <w:r w:rsidRPr="00530718">
              <w:t>possessive and demonstrative adjectives</w:t>
            </w:r>
          </w:p>
        </w:tc>
      </w:tr>
      <w:tr w:rsidR="00B929C6" w:rsidRPr="00530718" w14:paraId="1DCBF37E" w14:textId="77777777" w:rsidTr="00B929C6">
        <w:trPr>
          <w:jc w:val="center"/>
        </w:trPr>
        <w:tc>
          <w:tcPr>
            <w:tcW w:w="3128" w:type="dxa"/>
            <w:tcBorders>
              <w:top w:val="single" w:sz="4" w:space="0" w:color="auto"/>
              <w:left w:val="single" w:sz="4" w:space="0" w:color="auto"/>
              <w:bottom w:val="single" w:sz="4" w:space="0" w:color="auto"/>
              <w:right w:val="single" w:sz="4" w:space="0" w:color="auto"/>
            </w:tcBorders>
          </w:tcPr>
          <w:p w14:paraId="5C972E52" w14:textId="77777777" w:rsidR="00B929C6" w:rsidRPr="00530718" w:rsidRDefault="00B929C6" w:rsidP="00B929C6">
            <w:pPr>
              <w:pStyle w:val="TabletextBold0"/>
              <w:rPr>
                <w:szCs w:val="24"/>
              </w:rPr>
            </w:pPr>
            <w:r w:rsidRPr="00530718">
              <w:rPr>
                <w:szCs w:val="24"/>
              </w:rPr>
              <w:t>Numerals</w:t>
            </w:r>
          </w:p>
        </w:tc>
        <w:tc>
          <w:tcPr>
            <w:tcW w:w="5944" w:type="dxa"/>
            <w:tcBorders>
              <w:top w:val="single" w:sz="4" w:space="0" w:color="auto"/>
              <w:left w:val="single" w:sz="4" w:space="0" w:color="auto"/>
              <w:bottom w:val="single" w:sz="4" w:space="0" w:color="auto"/>
              <w:right w:val="single" w:sz="4" w:space="0" w:color="auto"/>
            </w:tcBorders>
          </w:tcPr>
          <w:p w14:paraId="2ED8E4DE" w14:textId="77777777" w:rsidR="00B929C6" w:rsidRPr="00530718" w:rsidRDefault="00B929C6" w:rsidP="00B929C6">
            <w:pPr>
              <w:pStyle w:val="TableTextListBullet"/>
            </w:pPr>
            <w:r w:rsidRPr="00530718">
              <w:t>cardinals (</w:t>
            </w:r>
            <w:r w:rsidRPr="00126C93">
              <w:rPr>
                <w:i/>
              </w:rPr>
              <w:t>un, deux, trois…)</w:t>
            </w:r>
          </w:p>
          <w:p w14:paraId="51D0F3C3" w14:textId="77777777" w:rsidR="00B929C6" w:rsidRPr="00530718" w:rsidRDefault="00B929C6" w:rsidP="00B929C6">
            <w:pPr>
              <w:pStyle w:val="TableTextListBullet"/>
            </w:pPr>
            <w:r w:rsidRPr="00530718">
              <w:t>ordinals (</w:t>
            </w:r>
            <w:r w:rsidRPr="00126C93">
              <w:rPr>
                <w:i/>
              </w:rPr>
              <w:t>premier, premi</w:t>
            </w:r>
            <w:r w:rsidRPr="00126C93">
              <w:rPr>
                <w:rFonts w:cs="Calibri"/>
                <w:i/>
              </w:rPr>
              <w:t>è</w:t>
            </w:r>
            <w:r w:rsidRPr="00126C93">
              <w:rPr>
                <w:i/>
              </w:rPr>
              <w:t xml:space="preserve">re, </w:t>
            </w:r>
            <w:proofErr w:type="spellStart"/>
            <w:r w:rsidRPr="00126C93">
              <w:rPr>
                <w:i/>
              </w:rPr>
              <w:t>vingti</w:t>
            </w:r>
            <w:r w:rsidRPr="00126C93">
              <w:rPr>
                <w:rFonts w:cs="Calibri"/>
                <w:i/>
              </w:rPr>
              <w:t>è</w:t>
            </w:r>
            <w:r w:rsidRPr="00126C93">
              <w:rPr>
                <w:i/>
              </w:rPr>
              <w:t>me</w:t>
            </w:r>
            <w:proofErr w:type="spellEnd"/>
            <w:r w:rsidRPr="00126C93">
              <w:rPr>
                <w:i/>
              </w:rPr>
              <w:t>…)</w:t>
            </w:r>
          </w:p>
          <w:p w14:paraId="582454E2" w14:textId="77777777" w:rsidR="00B929C6" w:rsidRPr="00530718" w:rsidRDefault="00B929C6" w:rsidP="00B929C6">
            <w:pPr>
              <w:pStyle w:val="TableTextListBullet"/>
            </w:pPr>
            <w:r w:rsidRPr="00530718">
              <w:t>date</w:t>
            </w:r>
          </w:p>
          <w:p w14:paraId="04D9422A" w14:textId="77777777" w:rsidR="00B929C6" w:rsidRPr="00530718" w:rsidRDefault="00B929C6" w:rsidP="00B929C6">
            <w:pPr>
              <w:pStyle w:val="TableTextListBullet"/>
            </w:pPr>
            <w:r w:rsidRPr="00530718">
              <w:t xml:space="preserve">time </w:t>
            </w:r>
          </w:p>
        </w:tc>
      </w:tr>
      <w:tr w:rsidR="00B929C6" w:rsidRPr="00530718" w14:paraId="4A73205A" w14:textId="77777777" w:rsidTr="00B929C6">
        <w:trPr>
          <w:jc w:val="center"/>
        </w:trPr>
        <w:tc>
          <w:tcPr>
            <w:tcW w:w="3128" w:type="dxa"/>
            <w:tcBorders>
              <w:top w:val="single" w:sz="4" w:space="0" w:color="auto"/>
              <w:left w:val="single" w:sz="4" w:space="0" w:color="auto"/>
              <w:bottom w:val="single" w:sz="4" w:space="0" w:color="auto"/>
              <w:right w:val="single" w:sz="4" w:space="0" w:color="auto"/>
            </w:tcBorders>
          </w:tcPr>
          <w:p w14:paraId="3448DF06" w14:textId="77777777" w:rsidR="00B929C6" w:rsidRPr="00530718" w:rsidRDefault="00B929C6" w:rsidP="00B929C6">
            <w:pPr>
              <w:pStyle w:val="TabletextBold0"/>
              <w:rPr>
                <w:szCs w:val="24"/>
              </w:rPr>
            </w:pPr>
            <w:r w:rsidRPr="00530718">
              <w:rPr>
                <w:szCs w:val="24"/>
              </w:rPr>
              <w:t>Prepositions</w:t>
            </w:r>
          </w:p>
        </w:tc>
        <w:tc>
          <w:tcPr>
            <w:tcW w:w="5944" w:type="dxa"/>
            <w:tcBorders>
              <w:top w:val="single" w:sz="4" w:space="0" w:color="auto"/>
              <w:left w:val="single" w:sz="4" w:space="0" w:color="auto"/>
              <w:bottom w:val="single" w:sz="4" w:space="0" w:color="auto"/>
              <w:right w:val="single" w:sz="4" w:space="0" w:color="auto"/>
            </w:tcBorders>
          </w:tcPr>
          <w:p w14:paraId="6AA0B022" w14:textId="77777777" w:rsidR="00B929C6" w:rsidRPr="00530718" w:rsidRDefault="00B929C6" w:rsidP="00B929C6">
            <w:pPr>
              <w:pStyle w:val="TableTextListBullet"/>
            </w:pPr>
            <w:r w:rsidRPr="00530718">
              <w:t>location and direction</w:t>
            </w:r>
          </w:p>
          <w:p w14:paraId="31920914" w14:textId="77777777" w:rsidR="00B929C6" w:rsidRPr="00530718" w:rsidRDefault="00B929C6" w:rsidP="00B929C6">
            <w:pPr>
              <w:pStyle w:val="TableTextListBullet"/>
            </w:pPr>
            <w:r w:rsidRPr="00530718">
              <w:t>time</w:t>
            </w:r>
          </w:p>
        </w:tc>
      </w:tr>
      <w:tr w:rsidR="00B929C6" w:rsidRPr="00530718" w14:paraId="28023E51" w14:textId="77777777" w:rsidTr="00B929C6">
        <w:trPr>
          <w:jc w:val="center"/>
        </w:trPr>
        <w:tc>
          <w:tcPr>
            <w:tcW w:w="3128" w:type="dxa"/>
            <w:tcBorders>
              <w:top w:val="single" w:sz="4" w:space="0" w:color="auto"/>
              <w:left w:val="single" w:sz="4" w:space="0" w:color="auto"/>
              <w:bottom w:val="single" w:sz="4" w:space="0" w:color="auto"/>
              <w:right w:val="single" w:sz="4" w:space="0" w:color="auto"/>
            </w:tcBorders>
          </w:tcPr>
          <w:p w14:paraId="3DACFF9A" w14:textId="77777777" w:rsidR="00B929C6" w:rsidRPr="00530718" w:rsidRDefault="00B929C6" w:rsidP="00B929C6">
            <w:pPr>
              <w:pStyle w:val="TabletextBold0"/>
              <w:rPr>
                <w:szCs w:val="24"/>
              </w:rPr>
            </w:pPr>
            <w:r w:rsidRPr="00530718">
              <w:rPr>
                <w:szCs w:val="24"/>
              </w:rPr>
              <w:t>Pronouns</w:t>
            </w:r>
          </w:p>
        </w:tc>
        <w:tc>
          <w:tcPr>
            <w:tcW w:w="5944" w:type="dxa"/>
            <w:tcBorders>
              <w:top w:val="single" w:sz="4" w:space="0" w:color="auto"/>
              <w:left w:val="single" w:sz="4" w:space="0" w:color="auto"/>
              <w:bottom w:val="single" w:sz="4" w:space="0" w:color="auto"/>
              <w:right w:val="single" w:sz="4" w:space="0" w:color="auto"/>
            </w:tcBorders>
          </w:tcPr>
          <w:p w14:paraId="30D687CB" w14:textId="77777777" w:rsidR="00B929C6" w:rsidRPr="00530718" w:rsidRDefault="00B929C6" w:rsidP="00B929C6">
            <w:pPr>
              <w:pStyle w:val="TableTextListBullet"/>
            </w:pPr>
            <w:r w:rsidRPr="00530718">
              <w:t>subject pronouns (including on)</w:t>
            </w:r>
          </w:p>
          <w:p w14:paraId="31245036" w14:textId="77777777" w:rsidR="00B929C6" w:rsidRPr="00530718" w:rsidRDefault="00B929C6" w:rsidP="00B929C6">
            <w:pPr>
              <w:pStyle w:val="TableTextListBullet"/>
              <w:rPr>
                <w:lang w:val="fr-FR"/>
              </w:rPr>
            </w:pPr>
            <w:proofErr w:type="gramStart"/>
            <w:r w:rsidRPr="00530718">
              <w:rPr>
                <w:lang w:val="fr-FR"/>
              </w:rPr>
              <w:t>direct</w:t>
            </w:r>
            <w:proofErr w:type="gramEnd"/>
            <w:r w:rsidRPr="00530718">
              <w:rPr>
                <w:lang w:val="fr-FR"/>
              </w:rPr>
              <w:t xml:space="preserve"> and indirect </w:t>
            </w:r>
            <w:proofErr w:type="spellStart"/>
            <w:r w:rsidRPr="00530718">
              <w:rPr>
                <w:lang w:val="fr-FR"/>
              </w:rPr>
              <w:t>object</w:t>
            </w:r>
            <w:proofErr w:type="spellEnd"/>
            <w:r w:rsidRPr="00530718">
              <w:rPr>
                <w:lang w:val="fr-FR"/>
              </w:rPr>
              <w:t xml:space="preserve"> </w:t>
            </w:r>
            <w:proofErr w:type="spellStart"/>
            <w:r w:rsidRPr="00530718">
              <w:rPr>
                <w:lang w:val="fr-FR"/>
              </w:rPr>
              <w:t>pronouns</w:t>
            </w:r>
            <w:proofErr w:type="spellEnd"/>
            <w:r w:rsidRPr="00530718">
              <w:rPr>
                <w:lang w:val="fr-FR"/>
              </w:rPr>
              <w:t xml:space="preserve"> (</w:t>
            </w:r>
            <w:r w:rsidRPr="00126C93">
              <w:rPr>
                <w:i/>
                <w:lang w:val="fr-FR"/>
              </w:rPr>
              <w:t>le, la, les, lui, leur</w:t>
            </w:r>
            <w:r w:rsidRPr="00530718">
              <w:rPr>
                <w:lang w:val="fr-FR"/>
              </w:rPr>
              <w:t>)</w:t>
            </w:r>
          </w:p>
          <w:p w14:paraId="5925FCCF" w14:textId="77777777" w:rsidR="00B929C6" w:rsidRPr="00530718" w:rsidRDefault="00B929C6" w:rsidP="00B929C6">
            <w:pPr>
              <w:pStyle w:val="TableTextListBullet"/>
              <w:rPr>
                <w:lang w:val="fr-FR"/>
              </w:rPr>
            </w:pPr>
            <w:proofErr w:type="gramStart"/>
            <w:r w:rsidRPr="00530718">
              <w:rPr>
                <w:lang w:val="fr-FR"/>
              </w:rPr>
              <w:t>relative</w:t>
            </w:r>
            <w:proofErr w:type="gramEnd"/>
            <w:r w:rsidRPr="00530718">
              <w:rPr>
                <w:lang w:val="fr-FR"/>
              </w:rPr>
              <w:t xml:space="preserve"> (</w:t>
            </w:r>
            <w:r w:rsidRPr="00126C93">
              <w:rPr>
                <w:i/>
                <w:lang w:val="fr-FR"/>
              </w:rPr>
              <w:t>qui, que</w:t>
            </w:r>
            <w:r w:rsidRPr="00530718">
              <w:rPr>
                <w:lang w:val="fr-FR"/>
              </w:rPr>
              <w:t xml:space="preserve">), </w:t>
            </w:r>
            <w:proofErr w:type="spellStart"/>
            <w:r w:rsidRPr="00530718">
              <w:rPr>
                <w:lang w:val="fr-FR"/>
              </w:rPr>
              <w:t>demonstrative</w:t>
            </w:r>
            <w:proofErr w:type="spellEnd"/>
            <w:r w:rsidRPr="00530718">
              <w:rPr>
                <w:lang w:val="fr-FR"/>
              </w:rPr>
              <w:t xml:space="preserve"> (</w:t>
            </w:r>
            <w:r w:rsidRPr="00126C93">
              <w:rPr>
                <w:i/>
                <w:lang w:val="fr-FR"/>
              </w:rPr>
              <w:t>ce, cet, cette, ces),</w:t>
            </w:r>
            <w:r w:rsidRPr="00530718">
              <w:rPr>
                <w:lang w:val="fr-FR"/>
              </w:rPr>
              <w:t xml:space="preserve"> interrogative </w:t>
            </w:r>
            <w:proofErr w:type="spellStart"/>
            <w:r w:rsidRPr="00530718">
              <w:rPr>
                <w:lang w:val="fr-FR"/>
              </w:rPr>
              <w:t>pronouns</w:t>
            </w:r>
            <w:proofErr w:type="spellEnd"/>
          </w:p>
          <w:p w14:paraId="21607F32" w14:textId="77777777" w:rsidR="00B929C6" w:rsidRPr="00530718" w:rsidRDefault="00B929C6" w:rsidP="00B929C6">
            <w:pPr>
              <w:pStyle w:val="TableTextListBullet"/>
            </w:pPr>
            <w:r w:rsidRPr="00530718">
              <w:t xml:space="preserve">use of indirect pronouns, y and </w:t>
            </w:r>
            <w:proofErr w:type="spellStart"/>
            <w:r w:rsidRPr="00530718">
              <w:t>en</w:t>
            </w:r>
            <w:proofErr w:type="spellEnd"/>
          </w:p>
          <w:p w14:paraId="0DFC6D85" w14:textId="77777777" w:rsidR="00B929C6" w:rsidRPr="00530718" w:rsidRDefault="00B929C6" w:rsidP="00B929C6">
            <w:pPr>
              <w:pStyle w:val="TableTextListBullet"/>
            </w:pPr>
            <w:r w:rsidRPr="00530718">
              <w:t>position and order of pronouns in a sentence</w:t>
            </w:r>
          </w:p>
        </w:tc>
      </w:tr>
      <w:tr w:rsidR="00B929C6" w:rsidRPr="00530718" w14:paraId="4078366B" w14:textId="77777777" w:rsidTr="00B929C6">
        <w:trPr>
          <w:trHeight w:val="3339"/>
          <w:jc w:val="center"/>
        </w:trPr>
        <w:tc>
          <w:tcPr>
            <w:tcW w:w="3128" w:type="dxa"/>
          </w:tcPr>
          <w:p w14:paraId="791D6956" w14:textId="77777777" w:rsidR="00B929C6" w:rsidRPr="00530718" w:rsidRDefault="00B929C6" w:rsidP="00B929C6">
            <w:pPr>
              <w:pStyle w:val="TabletextBold0"/>
              <w:rPr>
                <w:szCs w:val="24"/>
              </w:rPr>
            </w:pPr>
            <w:r w:rsidRPr="00530718">
              <w:t>Verbs</w:t>
            </w:r>
          </w:p>
        </w:tc>
        <w:tc>
          <w:tcPr>
            <w:tcW w:w="5944" w:type="dxa"/>
          </w:tcPr>
          <w:p w14:paraId="785F061E" w14:textId="77777777" w:rsidR="00B929C6" w:rsidRPr="00530718" w:rsidRDefault="00B929C6" w:rsidP="00CB0FBC">
            <w:pPr>
              <w:pStyle w:val="TableTextListBullet"/>
            </w:pPr>
            <w:r w:rsidRPr="00530718">
              <w:t>regular &amp; irregular including modals, impersonal, reflexive verbs (present, imperfect, perfect,</w:t>
            </w:r>
            <w:r w:rsidRPr="00530718">
              <w:rPr>
                <w:i/>
              </w:rPr>
              <w:t xml:space="preserve"> </w:t>
            </w:r>
            <w:r w:rsidRPr="00530718">
              <w:t>future, near future, conditional tenses)</w:t>
            </w:r>
          </w:p>
          <w:p w14:paraId="707AB318" w14:textId="77777777" w:rsidR="00B929C6" w:rsidRPr="00530718" w:rsidRDefault="00B929C6" w:rsidP="00CB0FBC">
            <w:pPr>
              <w:pStyle w:val="TableTextListBullet"/>
            </w:pPr>
            <w:r w:rsidRPr="00530718">
              <w:t>imperative mood</w:t>
            </w:r>
          </w:p>
          <w:p w14:paraId="2E3585D9" w14:textId="77777777" w:rsidR="00B929C6" w:rsidRDefault="00B929C6" w:rsidP="00CB0FBC">
            <w:pPr>
              <w:pStyle w:val="TableTextListBullet"/>
            </w:pPr>
            <w:r w:rsidRPr="00530718">
              <w:t>present and past participles</w:t>
            </w:r>
          </w:p>
          <w:p w14:paraId="565C9F7C" w14:textId="77777777" w:rsidR="00B929C6" w:rsidRPr="00530718" w:rsidRDefault="00B929C6" w:rsidP="00CB0FBC">
            <w:pPr>
              <w:pStyle w:val="TableTextListBullet"/>
            </w:pPr>
            <w:r w:rsidRPr="00530718">
              <w:t xml:space="preserve">use of </w:t>
            </w:r>
            <w:proofErr w:type="spellStart"/>
            <w:r w:rsidRPr="00530718">
              <w:rPr>
                <w:i/>
              </w:rPr>
              <w:t>depuis</w:t>
            </w:r>
            <w:proofErr w:type="spellEnd"/>
            <w:r w:rsidRPr="00530718">
              <w:rPr>
                <w:i/>
              </w:rPr>
              <w:t xml:space="preserve"> </w:t>
            </w:r>
            <w:r w:rsidRPr="00530718">
              <w:t>with present tense</w:t>
            </w:r>
          </w:p>
          <w:p w14:paraId="3A5F4717" w14:textId="77777777" w:rsidR="00B929C6" w:rsidRPr="00530718" w:rsidRDefault="00B929C6" w:rsidP="00CB0FBC">
            <w:pPr>
              <w:pStyle w:val="TableTextListBullet"/>
            </w:pPr>
            <w:r w:rsidRPr="00530718">
              <w:t xml:space="preserve">use of </w:t>
            </w:r>
            <w:proofErr w:type="spellStart"/>
            <w:r w:rsidRPr="00530718">
              <w:rPr>
                <w:i/>
              </w:rPr>
              <w:t>venir</w:t>
            </w:r>
            <w:proofErr w:type="spellEnd"/>
            <w:r w:rsidRPr="00530718">
              <w:rPr>
                <w:i/>
              </w:rPr>
              <w:t xml:space="preserve"> de</w:t>
            </w:r>
            <w:r w:rsidRPr="00530718">
              <w:t xml:space="preserve"> with present tense (equivalent to present perfect)</w:t>
            </w:r>
          </w:p>
          <w:p w14:paraId="74371E89" w14:textId="77777777" w:rsidR="00B929C6" w:rsidRPr="00530718" w:rsidRDefault="00B929C6" w:rsidP="00CB0FBC">
            <w:pPr>
              <w:pStyle w:val="TableTextListBullet"/>
            </w:pPr>
            <w:r w:rsidRPr="00530718">
              <w:t xml:space="preserve">verbs followed by </w:t>
            </w:r>
            <w:r w:rsidRPr="00530718">
              <w:rPr>
                <w:i/>
              </w:rPr>
              <w:t>à</w:t>
            </w:r>
            <w:r w:rsidRPr="00530718">
              <w:t xml:space="preserve">, </w:t>
            </w:r>
            <w:r w:rsidRPr="00530718">
              <w:rPr>
                <w:i/>
              </w:rPr>
              <w:t xml:space="preserve">de </w:t>
            </w:r>
          </w:p>
          <w:p w14:paraId="019B5E2B" w14:textId="77777777" w:rsidR="00B929C6" w:rsidRPr="00530718" w:rsidRDefault="00B929C6" w:rsidP="00CB0FBC">
            <w:pPr>
              <w:pStyle w:val="TableTextListBullet"/>
            </w:pPr>
            <w:r>
              <w:t>c</w:t>
            </w:r>
            <w:r w:rsidRPr="00530718">
              <w:t xml:space="preserve">lauses with </w:t>
            </w:r>
            <w:proofErr w:type="spellStart"/>
            <w:r w:rsidRPr="00530718">
              <w:rPr>
                <w:rStyle w:val="Emphasis"/>
                <w:color w:val="000000"/>
                <w:sz w:val="24"/>
                <w:szCs w:val="24"/>
              </w:rPr>
              <w:t>si</w:t>
            </w:r>
            <w:proofErr w:type="spellEnd"/>
            <w:r w:rsidRPr="00530718">
              <w:rPr>
                <w:rStyle w:val="Emphasis"/>
                <w:color w:val="000000"/>
                <w:sz w:val="24"/>
                <w:szCs w:val="24"/>
              </w:rPr>
              <w:t xml:space="preserve"> </w:t>
            </w:r>
            <w:r w:rsidRPr="00530718">
              <w:rPr>
                <w:color w:val="000000"/>
              </w:rPr>
              <w:t>+ </w:t>
            </w:r>
            <w:r w:rsidRPr="00530718">
              <w:rPr>
                <w:rStyle w:val="Emphasis"/>
                <w:sz w:val="24"/>
                <w:szCs w:val="24"/>
              </w:rPr>
              <w:t>presen</w:t>
            </w:r>
            <w:r w:rsidRPr="00530718">
              <w:rPr>
                <w:rStyle w:val="Emphasis"/>
                <w:color w:val="000000"/>
                <w:sz w:val="24"/>
                <w:szCs w:val="24"/>
              </w:rPr>
              <w:t>t</w:t>
            </w:r>
            <w:r w:rsidRPr="00530718">
              <w:rPr>
                <w:color w:val="000000"/>
              </w:rPr>
              <w:t>/</w:t>
            </w:r>
            <w:r w:rsidRPr="00530718">
              <w:rPr>
                <w:rStyle w:val="Emphasis"/>
                <w:sz w:val="24"/>
                <w:szCs w:val="24"/>
              </w:rPr>
              <w:t>future</w:t>
            </w:r>
          </w:p>
        </w:tc>
      </w:tr>
    </w:tbl>
    <w:p w14:paraId="5ECC7373" w14:textId="1944BFA7" w:rsidR="00D11C2C" w:rsidRDefault="00D11C2C" w:rsidP="00086B41"/>
    <w:p w14:paraId="7D792336" w14:textId="77777777" w:rsidR="00D11C2C" w:rsidRDefault="00D11C2C">
      <w:pPr>
        <w:spacing w:before="0"/>
      </w:pPr>
      <w:r>
        <w:br w:type="page"/>
      </w:r>
    </w:p>
    <w:p w14:paraId="183E8F57" w14:textId="1E5B2A7B" w:rsidR="00B929C6" w:rsidRPr="001867F4" w:rsidRDefault="00B929C6" w:rsidP="00B929C6">
      <w:pPr>
        <w:pStyle w:val="Heading4"/>
      </w:pPr>
      <w:r w:rsidRPr="001867F4">
        <w:lastRenderedPageBreak/>
        <w:t>Other language features</w:t>
      </w:r>
    </w:p>
    <w:p w14:paraId="330DC48A" w14:textId="77777777" w:rsidR="00B929C6" w:rsidRPr="00B13B4E" w:rsidRDefault="00B929C6" w:rsidP="00B929C6">
      <w:r w:rsidRPr="00B13B4E">
        <w:t>The following are examples only. The language features covered should be relevant to the context in which they are used and may change over time. Check for current usage.</w:t>
      </w:r>
    </w:p>
    <w:p w14:paraId="3239A3FF" w14:textId="77777777" w:rsidR="00B929C6" w:rsidRPr="00B13B4E" w:rsidRDefault="00B929C6" w:rsidP="009F3831">
      <w:pPr>
        <w:pStyle w:val="ListBullets"/>
        <w:numPr>
          <w:ilvl w:val="0"/>
          <w:numId w:val="35"/>
        </w:numPr>
        <w:ind w:left="568" w:hanging="284"/>
        <w:rPr>
          <w:lang w:val="fr-FR"/>
        </w:rPr>
      </w:pPr>
      <w:proofErr w:type="spellStart"/>
      <w:r w:rsidRPr="00B13B4E">
        <w:rPr>
          <w:lang w:val="fr-FR"/>
        </w:rPr>
        <w:t>Idiomatic</w:t>
      </w:r>
      <w:proofErr w:type="spellEnd"/>
      <w:r w:rsidRPr="00B13B4E">
        <w:rPr>
          <w:lang w:val="fr-FR"/>
        </w:rPr>
        <w:t xml:space="preserve"> </w:t>
      </w:r>
      <w:proofErr w:type="gramStart"/>
      <w:r w:rsidRPr="00B13B4E">
        <w:rPr>
          <w:lang w:val="fr-FR"/>
        </w:rPr>
        <w:t>expressions:</w:t>
      </w:r>
      <w:proofErr w:type="gramEnd"/>
      <w:r>
        <w:rPr>
          <w:lang w:val="fr-FR"/>
        </w:rPr>
        <w:t xml:space="preserve"> </w:t>
      </w:r>
      <w:r w:rsidRPr="00B13B4E">
        <w:rPr>
          <w:lang w:val="fr-FR"/>
        </w:rPr>
        <w:t xml:space="preserve"> </w:t>
      </w:r>
      <w:proofErr w:type="spellStart"/>
      <w:r w:rsidRPr="00B13B4E">
        <w:rPr>
          <w:i/>
          <w:lang w:val="fr-FR"/>
        </w:rPr>
        <w:t>Etre</w:t>
      </w:r>
      <w:proofErr w:type="spellEnd"/>
      <w:r w:rsidRPr="00B13B4E">
        <w:rPr>
          <w:i/>
          <w:lang w:val="fr-FR"/>
        </w:rPr>
        <w:t xml:space="preserve"> rouge comme une tomate; J’ai une faim de loup; J’ai un chat dans la gorge. Il tombe des cordes.</w:t>
      </w:r>
    </w:p>
    <w:p w14:paraId="68553A83" w14:textId="77777777" w:rsidR="00B929C6" w:rsidRPr="001867F4" w:rsidRDefault="00B929C6" w:rsidP="009F3831">
      <w:pPr>
        <w:pStyle w:val="ListBullets"/>
        <w:numPr>
          <w:ilvl w:val="0"/>
          <w:numId w:val="35"/>
        </w:numPr>
        <w:ind w:left="568" w:hanging="284"/>
        <w:rPr>
          <w:lang w:val="fr-FR"/>
        </w:rPr>
      </w:pPr>
      <w:r w:rsidRPr="001867F4">
        <w:rPr>
          <w:lang w:val="fr-FR"/>
        </w:rPr>
        <w:t xml:space="preserve">Pause </w:t>
      </w:r>
      <w:proofErr w:type="gramStart"/>
      <w:r w:rsidRPr="001867F4">
        <w:rPr>
          <w:lang w:val="fr-FR"/>
        </w:rPr>
        <w:t>fillers</w:t>
      </w:r>
      <w:r>
        <w:rPr>
          <w:lang w:val="fr-FR"/>
        </w:rPr>
        <w:t>:</w:t>
      </w:r>
      <w:proofErr w:type="gramEnd"/>
      <w:r>
        <w:rPr>
          <w:lang w:val="fr-FR"/>
        </w:rPr>
        <w:t xml:space="preserve"> </w:t>
      </w:r>
      <w:r w:rsidRPr="001867F4">
        <w:rPr>
          <w:lang w:val="fr-FR"/>
        </w:rPr>
        <w:t xml:space="preserve"> </w:t>
      </w:r>
      <w:r w:rsidRPr="00B13B4E">
        <w:rPr>
          <w:i/>
          <w:lang w:val="fr-FR"/>
        </w:rPr>
        <w:t>euh …, bon …, alors…</w:t>
      </w:r>
    </w:p>
    <w:p w14:paraId="28B29B5E" w14:textId="77777777" w:rsidR="00B929C6" w:rsidRPr="001867F4" w:rsidRDefault="00B929C6" w:rsidP="009F3831">
      <w:pPr>
        <w:pStyle w:val="ListBullets"/>
        <w:numPr>
          <w:ilvl w:val="0"/>
          <w:numId w:val="35"/>
        </w:numPr>
        <w:ind w:left="568" w:hanging="284"/>
        <w:rPr>
          <w:lang w:val="fr-FR"/>
        </w:rPr>
      </w:pPr>
      <w:r w:rsidRPr="001867F4">
        <w:rPr>
          <w:lang w:val="fr-FR"/>
        </w:rPr>
        <w:t>Slang/</w:t>
      </w:r>
      <w:proofErr w:type="gramStart"/>
      <w:r w:rsidRPr="001867F4">
        <w:rPr>
          <w:lang w:val="fr-FR"/>
        </w:rPr>
        <w:t>Verlan</w:t>
      </w:r>
      <w:r>
        <w:rPr>
          <w:lang w:val="fr-FR"/>
        </w:rPr>
        <w:t>:</w:t>
      </w:r>
      <w:proofErr w:type="gramEnd"/>
      <w:r w:rsidRPr="001867F4">
        <w:rPr>
          <w:lang w:val="fr-FR"/>
        </w:rPr>
        <w:t xml:space="preserve"> </w:t>
      </w:r>
      <w:r>
        <w:rPr>
          <w:lang w:val="fr-FR"/>
        </w:rPr>
        <w:t xml:space="preserve"> </w:t>
      </w:r>
      <w:r w:rsidRPr="00B13B4E">
        <w:rPr>
          <w:i/>
          <w:lang w:val="fr-FR"/>
        </w:rPr>
        <w:t>le mec, la nana, le beur, la meuf</w:t>
      </w:r>
    </w:p>
    <w:p w14:paraId="66FF2E93" w14:textId="77777777" w:rsidR="00B929C6" w:rsidRPr="00B13B4E" w:rsidRDefault="00B929C6" w:rsidP="00B929C6"/>
    <w:p w14:paraId="66AABDE7" w14:textId="77777777" w:rsidR="00AA67D2" w:rsidRPr="00AA67D2" w:rsidRDefault="00AA67D2" w:rsidP="00AA67D2"/>
    <w:p w14:paraId="3F443477" w14:textId="77777777" w:rsidR="00AA67D2" w:rsidRPr="00AA67D2" w:rsidRDefault="00AA67D2" w:rsidP="00AA67D2">
      <w:pPr>
        <w:sectPr w:rsidR="00AA67D2" w:rsidRPr="00AA67D2" w:rsidSect="00400C41">
          <w:headerReference w:type="even" r:id="rId36"/>
          <w:headerReference w:type="default" r:id="rId37"/>
          <w:footerReference w:type="default" r:id="rId38"/>
          <w:headerReference w:type="first" r:id="rId39"/>
          <w:pgSz w:w="11906" w:h="16838"/>
          <w:pgMar w:top="1440" w:right="1440" w:bottom="1440" w:left="1440" w:header="567" w:footer="567" w:gutter="0"/>
          <w:cols w:space="708"/>
          <w:docGrid w:linePitch="360"/>
        </w:sectPr>
      </w:pPr>
    </w:p>
    <w:p w14:paraId="369D8223" w14:textId="77777777" w:rsidR="00DF4DBA" w:rsidRPr="0088637F" w:rsidRDefault="00473F28" w:rsidP="0088637F">
      <w:pPr>
        <w:pStyle w:val="Heading114pt0"/>
      </w:pPr>
      <w:bookmarkStart w:id="137" w:name="_Toc86325633"/>
      <w:r w:rsidRPr="0088637F">
        <w:lastRenderedPageBreak/>
        <w:t xml:space="preserve">Beginning </w:t>
      </w:r>
      <w:r w:rsidR="00DF4DBA" w:rsidRPr="0088637F">
        <w:t>German</w:t>
      </w:r>
      <w:bookmarkEnd w:id="137"/>
    </w:p>
    <w:p w14:paraId="57EECE37" w14:textId="77777777" w:rsidR="00C6249B" w:rsidRPr="00D11C2C" w:rsidRDefault="00C6249B" w:rsidP="00473F28">
      <w:pPr>
        <w:pStyle w:val="Heading3"/>
        <w:rPr>
          <w:b w:val="0"/>
        </w:rPr>
      </w:pPr>
    </w:p>
    <w:p w14:paraId="53964870" w14:textId="05B6FC04" w:rsidR="00473F28" w:rsidRDefault="00473F28" w:rsidP="00473F28">
      <w:pPr>
        <w:pStyle w:val="Heading3"/>
      </w:pPr>
      <w:r>
        <w:t>Essential Understandings</w:t>
      </w:r>
    </w:p>
    <w:p w14:paraId="4765D4B7" w14:textId="227B39E4" w:rsidR="00473F28" w:rsidRPr="00E02292" w:rsidRDefault="00473F28" w:rsidP="009F3831">
      <w:pPr>
        <w:pStyle w:val="ListParagraph"/>
        <w:numPr>
          <w:ilvl w:val="0"/>
          <w:numId w:val="47"/>
        </w:numPr>
      </w:pPr>
      <w:r w:rsidRPr="00E02292">
        <w:t>How does German language shape the way German</w:t>
      </w:r>
      <w:r w:rsidR="004A1974" w:rsidRPr="00E02292">
        <w:t>-</w:t>
      </w:r>
      <w:r w:rsidRPr="00E02292">
        <w:t>s</w:t>
      </w:r>
      <w:r w:rsidR="004A1974" w:rsidRPr="00E02292">
        <w:t>peakers</w:t>
      </w:r>
      <w:r w:rsidRPr="00E02292">
        <w:t xml:space="preserve"> think and view the world?</w:t>
      </w:r>
    </w:p>
    <w:p w14:paraId="289E5D21" w14:textId="77777777" w:rsidR="00473F28" w:rsidRPr="00E02292" w:rsidRDefault="00473F28" w:rsidP="009F3831">
      <w:pPr>
        <w:pStyle w:val="ListParagraph"/>
        <w:numPr>
          <w:ilvl w:val="0"/>
          <w:numId w:val="47"/>
        </w:numPr>
      </w:pPr>
      <w:r w:rsidRPr="00E02292">
        <w:t xml:space="preserve">How does </w:t>
      </w:r>
      <w:r w:rsidR="00020698" w:rsidRPr="00E02292">
        <w:t xml:space="preserve">German </w:t>
      </w:r>
      <w:r w:rsidRPr="00E02292">
        <w:t>language reflect formal and informal relationships?</w:t>
      </w:r>
    </w:p>
    <w:p w14:paraId="5E677D00" w14:textId="7F50905E" w:rsidR="00473F28" w:rsidRPr="00E02292" w:rsidRDefault="00F1799C" w:rsidP="009F3831">
      <w:pPr>
        <w:pStyle w:val="ListParagraph"/>
        <w:numPr>
          <w:ilvl w:val="0"/>
          <w:numId w:val="47"/>
        </w:numPr>
      </w:pPr>
      <w:r w:rsidRPr="00E02292">
        <w:t>Why</w:t>
      </w:r>
      <w:r w:rsidR="00473F28" w:rsidRPr="00E02292">
        <w:t xml:space="preserve"> is gender important in the German language? </w:t>
      </w:r>
    </w:p>
    <w:p w14:paraId="433343D0" w14:textId="77777777" w:rsidR="00473F28" w:rsidRPr="00E02292" w:rsidRDefault="00473F28" w:rsidP="009F3831">
      <w:pPr>
        <w:pStyle w:val="ListParagraph"/>
        <w:numPr>
          <w:ilvl w:val="0"/>
          <w:numId w:val="47"/>
        </w:numPr>
      </w:pPr>
      <w:r w:rsidRPr="00E02292">
        <w:t xml:space="preserve">What is the nature of verbs in social interactions? </w:t>
      </w:r>
    </w:p>
    <w:p w14:paraId="20BD6219" w14:textId="15753729" w:rsidR="00473F28" w:rsidRPr="00E02292" w:rsidRDefault="00473F28" w:rsidP="009F3831">
      <w:pPr>
        <w:pStyle w:val="ListParagraph"/>
        <w:numPr>
          <w:ilvl w:val="0"/>
          <w:numId w:val="47"/>
        </w:numPr>
      </w:pPr>
      <w:r w:rsidRPr="00E02292">
        <w:t>How do</w:t>
      </w:r>
      <w:r w:rsidR="00F1799C" w:rsidRPr="00E02292">
        <w:t>es</w:t>
      </w:r>
      <w:r w:rsidRPr="00E02292">
        <w:t xml:space="preserve"> verb</w:t>
      </w:r>
      <w:r w:rsidR="00F1799C" w:rsidRPr="00E02292">
        <w:t xml:space="preserve"> choice</w:t>
      </w:r>
      <w:r w:rsidRPr="00E02292">
        <w:t xml:space="preserve"> impact on the </w:t>
      </w:r>
      <w:r w:rsidR="00970779" w:rsidRPr="00E02292">
        <w:t xml:space="preserve">way </w:t>
      </w:r>
      <w:r w:rsidRPr="00E02292">
        <w:t>German</w:t>
      </w:r>
      <w:r w:rsidR="00FF49BC" w:rsidRPr="00E02292">
        <w:t>-</w:t>
      </w:r>
      <w:r w:rsidRPr="00E02292">
        <w:t>s</w:t>
      </w:r>
      <w:r w:rsidR="00FF49BC" w:rsidRPr="00E02292">
        <w:t>peakers</w:t>
      </w:r>
      <w:r w:rsidRPr="00E02292">
        <w:t xml:space="preserve"> interpret the world through time and mood?</w:t>
      </w:r>
    </w:p>
    <w:p w14:paraId="1C692343" w14:textId="77777777" w:rsidR="00473F28" w:rsidRPr="00E02292" w:rsidRDefault="00473F28" w:rsidP="009F3831">
      <w:pPr>
        <w:pStyle w:val="ListParagraph"/>
        <w:numPr>
          <w:ilvl w:val="0"/>
          <w:numId w:val="47"/>
        </w:numPr>
      </w:pPr>
      <w:r w:rsidRPr="00E02292">
        <w:t xml:space="preserve">How </w:t>
      </w:r>
      <w:r w:rsidR="00970779" w:rsidRPr="00E02292">
        <w:t xml:space="preserve">is </w:t>
      </w:r>
      <w:r w:rsidRPr="00E02292">
        <w:t xml:space="preserve">the case system used to organise sentence structure? </w:t>
      </w:r>
    </w:p>
    <w:p w14:paraId="087A9470" w14:textId="3DD861BC" w:rsidR="00473F28" w:rsidRPr="00E02292" w:rsidRDefault="00473F28" w:rsidP="009F3831">
      <w:pPr>
        <w:pStyle w:val="ListParagraph"/>
        <w:numPr>
          <w:ilvl w:val="0"/>
          <w:numId w:val="47"/>
        </w:numPr>
      </w:pPr>
      <w:r w:rsidRPr="00E02292">
        <w:t xml:space="preserve">How </w:t>
      </w:r>
      <w:r w:rsidR="002A22C7" w:rsidRPr="00E02292">
        <w:t xml:space="preserve">do German-speakers </w:t>
      </w:r>
      <w:r w:rsidRPr="00E02292">
        <w:t xml:space="preserve">ask and respond to </w:t>
      </w:r>
      <w:r w:rsidR="002A22C7" w:rsidRPr="00E02292">
        <w:t>questions</w:t>
      </w:r>
      <w:r w:rsidRPr="00E02292">
        <w:t xml:space="preserve">? </w:t>
      </w:r>
    </w:p>
    <w:p w14:paraId="619D5105" w14:textId="77777777" w:rsidR="00473F28" w:rsidRPr="00E02292" w:rsidRDefault="00473F28" w:rsidP="009F3831">
      <w:pPr>
        <w:pStyle w:val="ListParagraph"/>
        <w:numPr>
          <w:ilvl w:val="0"/>
          <w:numId w:val="47"/>
        </w:numPr>
      </w:pPr>
      <w:bookmarkStart w:id="138" w:name="_Hlk8649957"/>
      <w:r w:rsidRPr="00E02292">
        <w:t xml:space="preserve">How </w:t>
      </w:r>
      <w:r w:rsidR="006A3CEE" w:rsidRPr="00E02292">
        <w:t xml:space="preserve">are </w:t>
      </w:r>
      <w:r w:rsidR="00020698" w:rsidRPr="00E02292">
        <w:t xml:space="preserve">ideas and opinions </w:t>
      </w:r>
      <w:r w:rsidRPr="00E02292">
        <w:t>give</w:t>
      </w:r>
      <w:r w:rsidR="00020698" w:rsidRPr="00E02292">
        <w:t>n</w:t>
      </w:r>
      <w:r w:rsidRPr="00E02292">
        <w:t xml:space="preserve"> and justif</w:t>
      </w:r>
      <w:r w:rsidR="00020698" w:rsidRPr="00E02292">
        <w:t>ied</w:t>
      </w:r>
      <w:r w:rsidRPr="00E02292">
        <w:t xml:space="preserve"> in German</w:t>
      </w:r>
      <w:bookmarkEnd w:id="138"/>
      <w:r w:rsidRPr="00E02292">
        <w:t>?</w:t>
      </w:r>
    </w:p>
    <w:p w14:paraId="6B3A1FD4" w14:textId="77777777" w:rsidR="00473F28" w:rsidRPr="00E02292" w:rsidRDefault="00473F28" w:rsidP="009F3831">
      <w:pPr>
        <w:pStyle w:val="ListParagraph"/>
        <w:numPr>
          <w:ilvl w:val="0"/>
          <w:numId w:val="47"/>
        </w:numPr>
      </w:pPr>
      <w:r w:rsidRPr="00E02292">
        <w:t>How do regional and national varieties enrich the German language?</w:t>
      </w:r>
    </w:p>
    <w:p w14:paraId="2FE40140" w14:textId="545C1BAC" w:rsidR="00473F28" w:rsidRPr="00E02292" w:rsidRDefault="00473F28" w:rsidP="009F3831">
      <w:pPr>
        <w:pStyle w:val="ListParagraph"/>
        <w:numPr>
          <w:ilvl w:val="0"/>
          <w:numId w:val="47"/>
        </w:numPr>
      </w:pPr>
      <w:r w:rsidRPr="00E02292">
        <w:t>How do other languages influence the German language?</w:t>
      </w:r>
    </w:p>
    <w:p w14:paraId="48A24A01" w14:textId="3E7C7735" w:rsidR="00E25F53" w:rsidRPr="00E02292" w:rsidRDefault="00E25F53" w:rsidP="009F3831">
      <w:pPr>
        <w:pStyle w:val="ListParagraph"/>
        <w:numPr>
          <w:ilvl w:val="0"/>
          <w:numId w:val="47"/>
        </w:numPr>
      </w:pPr>
      <w:r w:rsidRPr="00E02292">
        <w:t>How ha</w:t>
      </w:r>
      <w:r w:rsidR="00832C86" w:rsidRPr="00E02292">
        <w:t>ve</w:t>
      </w:r>
      <w:r w:rsidRPr="00E02292">
        <w:t xml:space="preserve"> German language and culture influenced other countries?</w:t>
      </w:r>
    </w:p>
    <w:p w14:paraId="3D9AB919" w14:textId="0322E04F" w:rsidR="002A22C7" w:rsidRPr="00E02292" w:rsidRDefault="002A22C7" w:rsidP="009F3831">
      <w:pPr>
        <w:pStyle w:val="ListParagraph"/>
        <w:numPr>
          <w:ilvl w:val="0"/>
          <w:numId w:val="47"/>
        </w:numPr>
      </w:pPr>
      <w:r w:rsidRPr="00E02292">
        <w:t>How does German culture and history create a national and personal identity?</w:t>
      </w:r>
    </w:p>
    <w:p w14:paraId="6C03EF31" w14:textId="06BDCCE8" w:rsidR="00F35E9A" w:rsidRDefault="00F35E9A" w:rsidP="00F35E9A">
      <w:pPr>
        <w:spacing w:before="0" w:line="360" w:lineRule="auto"/>
        <w:contextualSpacing/>
        <w:rPr>
          <w:rFonts w:asciiTheme="majorHAnsi" w:hAnsiTheme="majorHAnsi" w:cstheme="majorHAnsi"/>
        </w:rPr>
      </w:pPr>
    </w:p>
    <w:p w14:paraId="2651640A" w14:textId="0CF2988E" w:rsidR="00F35E9A" w:rsidRPr="00F35E9A" w:rsidRDefault="00F35E9A" w:rsidP="0088637F">
      <w:pPr>
        <w:pStyle w:val="Heading3"/>
      </w:pPr>
      <w:r w:rsidRPr="00F35E9A">
        <w:t>Beginning German Grammar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242"/>
      </w:tblGrid>
      <w:tr w:rsidR="00473F28" w:rsidRPr="00473F28" w14:paraId="79F7EF94" w14:textId="77777777" w:rsidTr="00473F28">
        <w:trPr>
          <w:jc w:val="center"/>
        </w:trPr>
        <w:tc>
          <w:tcPr>
            <w:tcW w:w="2830" w:type="dxa"/>
            <w:tcBorders>
              <w:top w:val="single" w:sz="4" w:space="0" w:color="auto"/>
              <w:left w:val="single" w:sz="4" w:space="0" w:color="auto"/>
              <w:bottom w:val="single" w:sz="4" w:space="0" w:color="auto"/>
              <w:right w:val="single" w:sz="4" w:space="0" w:color="auto"/>
            </w:tcBorders>
          </w:tcPr>
          <w:p w14:paraId="7429A0C0" w14:textId="77777777" w:rsidR="00473F28" w:rsidRPr="00473F28" w:rsidRDefault="00473F28" w:rsidP="00473F28">
            <w:pPr>
              <w:pStyle w:val="Tabletextbold"/>
            </w:pPr>
            <w:r w:rsidRPr="00473F28">
              <w:t>Functions</w:t>
            </w:r>
          </w:p>
        </w:tc>
        <w:tc>
          <w:tcPr>
            <w:tcW w:w="6242" w:type="dxa"/>
            <w:tcBorders>
              <w:top w:val="single" w:sz="4" w:space="0" w:color="auto"/>
              <w:left w:val="single" w:sz="4" w:space="0" w:color="auto"/>
              <w:bottom w:val="single" w:sz="4" w:space="0" w:color="auto"/>
              <w:right w:val="single" w:sz="4" w:space="0" w:color="auto"/>
            </w:tcBorders>
          </w:tcPr>
          <w:p w14:paraId="7C08D59D" w14:textId="77777777" w:rsidR="00473F28" w:rsidRPr="00473F28" w:rsidRDefault="00473F28" w:rsidP="00473F28">
            <w:pPr>
              <w:pStyle w:val="Tabletextbold"/>
            </w:pPr>
            <w:r w:rsidRPr="00473F28">
              <w:t>Structures</w:t>
            </w:r>
          </w:p>
        </w:tc>
      </w:tr>
      <w:tr w:rsidR="00473F28" w:rsidRPr="000B211E" w14:paraId="374535AA" w14:textId="77777777" w:rsidTr="00473F28">
        <w:trPr>
          <w:jc w:val="center"/>
        </w:trPr>
        <w:tc>
          <w:tcPr>
            <w:tcW w:w="2830" w:type="dxa"/>
            <w:tcBorders>
              <w:top w:val="single" w:sz="4" w:space="0" w:color="auto"/>
              <w:left w:val="single" w:sz="4" w:space="0" w:color="auto"/>
              <w:bottom w:val="single" w:sz="4" w:space="0" w:color="auto"/>
              <w:right w:val="single" w:sz="4" w:space="0" w:color="auto"/>
            </w:tcBorders>
          </w:tcPr>
          <w:p w14:paraId="37AEF13C" w14:textId="77777777" w:rsidR="00473F28" w:rsidRPr="00AA67D2" w:rsidRDefault="00473F28" w:rsidP="00E80D4D">
            <w:pPr>
              <w:pStyle w:val="TabletextBold0"/>
            </w:pPr>
            <w:r w:rsidRPr="00AA67D2">
              <w:t>Nouns</w:t>
            </w:r>
          </w:p>
        </w:tc>
        <w:tc>
          <w:tcPr>
            <w:tcW w:w="6242" w:type="dxa"/>
            <w:tcBorders>
              <w:top w:val="single" w:sz="4" w:space="0" w:color="auto"/>
              <w:left w:val="single" w:sz="4" w:space="0" w:color="auto"/>
              <w:bottom w:val="single" w:sz="4" w:space="0" w:color="auto"/>
              <w:right w:val="single" w:sz="4" w:space="0" w:color="auto"/>
            </w:tcBorders>
          </w:tcPr>
          <w:p w14:paraId="4D695700" w14:textId="77777777" w:rsidR="00473F28" w:rsidRDefault="00473F28" w:rsidP="00AA67D2">
            <w:pPr>
              <w:pStyle w:val="TableTextListBullet"/>
            </w:pPr>
            <w:r>
              <w:t>Gender (use of d</w:t>
            </w:r>
            <w:r w:rsidRPr="004F1024">
              <w:t>efinite and indefinite articles</w:t>
            </w:r>
            <w:r>
              <w:t>)</w:t>
            </w:r>
          </w:p>
          <w:p w14:paraId="5D3B6A6C" w14:textId="77777777" w:rsidR="00473F28" w:rsidRPr="004F1024" w:rsidRDefault="00473F28" w:rsidP="00AA67D2">
            <w:pPr>
              <w:pStyle w:val="TableTextListBullet"/>
            </w:pPr>
            <w:r>
              <w:t>Formation of plurals</w:t>
            </w:r>
          </w:p>
          <w:p w14:paraId="4B6E9FC1" w14:textId="77777777" w:rsidR="00473F28" w:rsidRDefault="00473F28" w:rsidP="00AA67D2">
            <w:pPr>
              <w:pStyle w:val="TableTextListBullet"/>
            </w:pPr>
            <w:r>
              <w:t>Cases (</w:t>
            </w:r>
            <w:r w:rsidRPr="004F1024">
              <w:t>Nominative, Accusative</w:t>
            </w:r>
            <w:r>
              <w:t xml:space="preserve"> and </w:t>
            </w:r>
            <w:r w:rsidRPr="004F1024">
              <w:t>Dative</w:t>
            </w:r>
            <w:r>
              <w:t>)</w:t>
            </w:r>
          </w:p>
          <w:p w14:paraId="6DF385E1" w14:textId="77777777" w:rsidR="00473F28" w:rsidRDefault="00473F28" w:rsidP="00AA67D2">
            <w:pPr>
              <w:pStyle w:val="TableTextListBullet"/>
            </w:pPr>
            <w:r>
              <w:t>Cognates</w:t>
            </w:r>
          </w:p>
          <w:p w14:paraId="3263EF9E" w14:textId="77777777" w:rsidR="00473F28" w:rsidRDefault="00473F28" w:rsidP="00AA67D2">
            <w:pPr>
              <w:pStyle w:val="TableTextListBullet"/>
            </w:pPr>
            <w:r>
              <w:t>Regional and national varieties</w:t>
            </w:r>
          </w:p>
          <w:p w14:paraId="3EEC4303" w14:textId="77777777" w:rsidR="00473F28" w:rsidRDefault="00473F28" w:rsidP="00AA67D2">
            <w:pPr>
              <w:pStyle w:val="TableTextListBullet"/>
            </w:pPr>
            <w:r>
              <w:t>Compound nouns</w:t>
            </w:r>
          </w:p>
          <w:p w14:paraId="08D38FED" w14:textId="77777777" w:rsidR="00473F28" w:rsidRPr="004F1024" w:rsidRDefault="00473F28" w:rsidP="00AA67D2">
            <w:pPr>
              <w:pStyle w:val="TableTextListBullet"/>
            </w:pPr>
            <w:r>
              <w:t>Capitalisation of nouns</w:t>
            </w:r>
          </w:p>
        </w:tc>
      </w:tr>
      <w:tr w:rsidR="00473F28" w:rsidRPr="000B211E" w14:paraId="4CCC9831" w14:textId="77777777" w:rsidTr="00473F28">
        <w:trPr>
          <w:jc w:val="center"/>
        </w:trPr>
        <w:tc>
          <w:tcPr>
            <w:tcW w:w="2830" w:type="dxa"/>
            <w:tcBorders>
              <w:top w:val="single" w:sz="4" w:space="0" w:color="auto"/>
              <w:left w:val="single" w:sz="4" w:space="0" w:color="auto"/>
              <w:bottom w:val="single" w:sz="4" w:space="0" w:color="auto"/>
              <w:right w:val="single" w:sz="4" w:space="0" w:color="auto"/>
            </w:tcBorders>
          </w:tcPr>
          <w:p w14:paraId="752887EE" w14:textId="77777777" w:rsidR="00473F28" w:rsidRPr="00AA67D2" w:rsidRDefault="00473F28" w:rsidP="00E80D4D">
            <w:pPr>
              <w:pStyle w:val="TabletextBold0"/>
            </w:pPr>
            <w:r w:rsidRPr="00AA67D2">
              <w:t>Adjectives</w:t>
            </w:r>
          </w:p>
        </w:tc>
        <w:tc>
          <w:tcPr>
            <w:tcW w:w="6242" w:type="dxa"/>
            <w:tcBorders>
              <w:top w:val="single" w:sz="4" w:space="0" w:color="auto"/>
              <w:left w:val="single" w:sz="4" w:space="0" w:color="auto"/>
              <w:bottom w:val="single" w:sz="4" w:space="0" w:color="auto"/>
              <w:right w:val="single" w:sz="4" w:space="0" w:color="auto"/>
            </w:tcBorders>
          </w:tcPr>
          <w:p w14:paraId="2EF3B91C" w14:textId="77777777" w:rsidR="00473F28" w:rsidRPr="004F1024" w:rsidRDefault="00473F28" w:rsidP="00AA67D2">
            <w:pPr>
              <w:pStyle w:val="TableTextListBullet"/>
            </w:pPr>
            <w:r w:rsidRPr="004F1024">
              <w:t>Adjective endings</w:t>
            </w:r>
          </w:p>
          <w:p w14:paraId="5711468E" w14:textId="77777777" w:rsidR="00473F28" w:rsidRPr="004F1024" w:rsidRDefault="00473F28" w:rsidP="00AA67D2">
            <w:pPr>
              <w:pStyle w:val="TableTextListBullet"/>
            </w:pPr>
            <w:r w:rsidRPr="004F1024">
              <w:t>Comparative and superlative</w:t>
            </w:r>
          </w:p>
        </w:tc>
      </w:tr>
      <w:tr w:rsidR="00473F28" w:rsidRPr="000B211E" w14:paraId="7AF0D873" w14:textId="77777777" w:rsidTr="00473F28">
        <w:trPr>
          <w:jc w:val="center"/>
        </w:trPr>
        <w:tc>
          <w:tcPr>
            <w:tcW w:w="2830" w:type="dxa"/>
            <w:tcBorders>
              <w:top w:val="single" w:sz="4" w:space="0" w:color="auto"/>
              <w:left w:val="single" w:sz="4" w:space="0" w:color="auto"/>
              <w:bottom w:val="single" w:sz="4" w:space="0" w:color="auto"/>
              <w:right w:val="single" w:sz="4" w:space="0" w:color="auto"/>
            </w:tcBorders>
          </w:tcPr>
          <w:p w14:paraId="5FF76B23" w14:textId="77777777" w:rsidR="00473F28" w:rsidRPr="00AA67D2" w:rsidRDefault="00473F28" w:rsidP="00E80D4D">
            <w:pPr>
              <w:pStyle w:val="TabletextBold0"/>
            </w:pPr>
            <w:r w:rsidRPr="00AA67D2">
              <w:t xml:space="preserve">Adverbs </w:t>
            </w:r>
          </w:p>
        </w:tc>
        <w:tc>
          <w:tcPr>
            <w:tcW w:w="6242" w:type="dxa"/>
            <w:tcBorders>
              <w:top w:val="single" w:sz="4" w:space="0" w:color="auto"/>
              <w:left w:val="single" w:sz="4" w:space="0" w:color="auto"/>
              <w:bottom w:val="single" w:sz="4" w:space="0" w:color="auto"/>
              <w:right w:val="single" w:sz="4" w:space="0" w:color="auto"/>
            </w:tcBorders>
          </w:tcPr>
          <w:p w14:paraId="31D607AA" w14:textId="77777777" w:rsidR="00473F28" w:rsidRPr="004F1024" w:rsidRDefault="00473F28" w:rsidP="00AA67D2">
            <w:pPr>
              <w:pStyle w:val="TableTextListBullet"/>
            </w:pPr>
            <w:r w:rsidRPr="004F1024">
              <w:t>Common adverbs of time, manner and place</w:t>
            </w:r>
          </w:p>
        </w:tc>
      </w:tr>
      <w:tr w:rsidR="00473F28" w:rsidRPr="000B211E" w14:paraId="40A49C80" w14:textId="77777777" w:rsidTr="00473F28">
        <w:trPr>
          <w:jc w:val="center"/>
        </w:trPr>
        <w:tc>
          <w:tcPr>
            <w:tcW w:w="2830" w:type="dxa"/>
            <w:tcBorders>
              <w:top w:val="single" w:sz="4" w:space="0" w:color="auto"/>
              <w:left w:val="single" w:sz="4" w:space="0" w:color="auto"/>
              <w:bottom w:val="single" w:sz="4" w:space="0" w:color="auto"/>
              <w:right w:val="single" w:sz="4" w:space="0" w:color="auto"/>
            </w:tcBorders>
          </w:tcPr>
          <w:p w14:paraId="04ACAFDD" w14:textId="77777777" w:rsidR="00473F28" w:rsidRPr="00AA67D2" w:rsidRDefault="00473F28" w:rsidP="00E80D4D">
            <w:pPr>
              <w:pStyle w:val="TabletextBold0"/>
            </w:pPr>
            <w:r w:rsidRPr="00AA67D2">
              <w:t>Conjunctions</w:t>
            </w:r>
          </w:p>
        </w:tc>
        <w:tc>
          <w:tcPr>
            <w:tcW w:w="6242" w:type="dxa"/>
            <w:tcBorders>
              <w:top w:val="single" w:sz="4" w:space="0" w:color="auto"/>
              <w:left w:val="single" w:sz="4" w:space="0" w:color="auto"/>
              <w:bottom w:val="single" w:sz="4" w:space="0" w:color="auto"/>
              <w:right w:val="single" w:sz="4" w:space="0" w:color="auto"/>
            </w:tcBorders>
          </w:tcPr>
          <w:p w14:paraId="6FE35CF7" w14:textId="77777777" w:rsidR="00473F28" w:rsidRDefault="00473F28" w:rsidP="00AA67D2">
            <w:pPr>
              <w:pStyle w:val="TableTextListBullet"/>
            </w:pPr>
            <w:r w:rsidRPr="004F1024">
              <w:t>Co-ordinating</w:t>
            </w:r>
            <w:r>
              <w:t xml:space="preserve"> (</w:t>
            </w:r>
            <w:proofErr w:type="spellStart"/>
            <w:r>
              <w:t>e.g</w:t>
            </w:r>
            <w:proofErr w:type="spellEnd"/>
            <w:r>
              <w:t xml:space="preserve"> </w:t>
            </w:r>
            <w:proofErr w:type="spellStart"/>
            <w:r w:rsidRPr="00E02292">
              <w:rPr>
                <w:i/>
              </w:rPr>
              <w:t>aber</w:t>
            </w:r>
            <w:proofErr w:type="spellEnd"/>
            <w:r w:rsidRPr="00E02292">
              <w:rPr>
                <w:i/>
              </w:rPr>
              <w:t xml:space="preserve">, und, </w:t>
            </w:r>
            <w:proofErr w:type="spellStart"/>
            <w:r w:rsidRPr="00E02292">
              <w:rPr>
                <w:i/>
              </w:rPr>
              <w:t>oder</w:t>
            </w:r>
            <w:proofErr w:type="spellEnd"/>
            <w:r>
              <w:t>)</w:t>
            </w:r>
            <w:r w:rsidRPr="004F1024">
              <w:t xml:space="preserve"> </w:t>
            </w:r>
          </w:p>
          <w:p w14:paraId="00726BF7" w14:textId="77777777" w:rsidR="00473F28" w:rsidRPr="004F1024" w:rsidRDefault="00473F28" w:rsidP="00AA67D2">
            <w:pPr>
              <w:pStyle w:val="TableTextListBullet"/>
            </w:pPr>
            <w:r>
              <w:t>S</w:t>
            </w:r>
            <w:r w:rsidRPr="004F1024">
              <w:t>ubordinating conjunctions</w:t>
            </w:r>
            <w:r>
              <w:t xml:space="preserve"> (e.g. </w:t>
            </w:r>
            <w:proofErr w:type="spellStart"/>
            <w:r w:rsidRPr="00E02292">
              <w:rPr>
                <w:i/>
              </w:rPr>
              <w:t>weil</w:t>
            </w:r>
            <w:proofErr w:type="spellEnd"/>
            <w:r w:rsidRPr="00E02292">
              <w:rPr>
                <w:i/>
              </w:rPr>
              <w:t xml:space="preserve">, </w:t>
            </w:r>
            <w:proofErr w:type="spellStart"/>
            <w:r w:rsidRPr="00E02292">
              <w:rPr>
                <w:i/>
              </w:rPr>
              <w:t>dass</w:t>
            </w:r>
            <w:proofErr w:type="spellEnd"/>
            <w:r w:rsidRPr="00E02292">
              <w:rPr>
                <w:i/>
              </w:rPr>
              <w:t xml:space="preserve">, </w:t>
            </w:r>
            <w:proofErr w:type="spellStart"/>
            <w:r w:rsidRPr="00E02292">
              <w:rPr>
                <w:i/>
              </w:rPr>
              <w:t>als</w:t>
            </w:r>
            <w:proofErr w:type="spellEnd"/>
            <w:r w:rsidRPr="00E02292">
              <w:rPr>
                <w:i/>
              </w:rPr>
              <w:t xml:space="preserve">, </w:t>
            </w:r>
            <w:proofErr w:type="spellStart"/>
            <w:r w:rsidRPr="00E02292">
              <w:rPr>
                <w:i/>
              </w:rPr>
              <w:t>wenn</w:t>
            </w:r>
            <w:proofErr w:type="spellEnd"/>
            <w:r>
              <w:t>)</w:t>
            </w:r>
          </w:p>
        </w:tc>
      </w:tr>
      <w:tr w:rsidR="00473F28" w:rsidRPr="000B211E" w14:paraId="5B39D33C" w14:textId="77777777" w:rsidTr="00473F28">
        <w:trPr>
          <w:jc w:val="center"/>
        </w:trPr>
        <w:tc>
          <w:tcPr>
            <w:tcW w:w="2830" w:type="dxa"/>
            <w:tcBorders>
              <w:top w:val="single" w:sz="4" w:space="0" w:color="auto"/>
              <w:left w:val="single" w:sz="4" w:space="0" w:color="auto"/>
              <w:bottom w:val="single" w:sz="4" w:space="0" w:color="auto"/>
              <w:right w:val="single" w:sz="4" w:space="0" w:color="auto"/>
            </w:tcBorders>
          </w:tcPr>
          <w:p w14:paraId="0614B611" w14:textId="77777777" w:rsidR="00473F28" w:rsidRPr="00AA67D2" w:rsidRDefault="00473F28" w:rsidP="00E80D4D">
            <w:pPr>
              <w:pStyle w:val="TabletextBold0"/>
            </w:pPr>
            <w:r w:rsidRPr="00AA67D2">
              <w:t xml:space="preserve">Prepositions </w:t>
            </w:r>
          </w:p>
        </w:tc>
        <w:tc>
          <w:tcPr>
            <w:tcW w:w="6242" w:type="dxa"/>
            <w:tcBorders>
              <w:top w:val="single" w:sz="4" w:space="0" w:color="auto"/>
              <w:left w:val="single" w:sz="4" w:space="0" w:color="auto"/>
              <w:bottom w:val="single" w:sz="4" w:space="0" w:color="auto"/>
              <w:right w:val="single" w:sz="4" w:space="0" w:color="auto"/>
            </w:tcBorders>
          </w:tcPr>
          <w:p w14:paraId="639967C4" w14:textId="77777777" w:rsidR="00473F28" w:rsidRPr="004F1024" w:rsidRDefault="00473F28" w:rsidP="00AA67D2">
            <w:pPr>
              <w:pStyle w:val="TableTextListBullet"/>
            </w:pPr>
            <w:r w:rsidRPr="004F1024">
              <w:t>Prepositions with Accusatives</w:t>
            </w:r>
          </w:p>
          <w:p w14:paraId="0F2EAFE2" w14:textId="77777777" w:rsidR="00473F28" w:rsidRPr="004F1024" w:rsidRDefault="00473F28" w:rsidP="00AA67D2">
            <w:pPr>
              <w:pStyle w:val="TableTextListBullet"/>
            </w:pPr>
            <w:r w:rsidRPr="004F1024">
              <w:t>Prepositions with Dative</w:t>
            </w:r>
          </w:p>
          <w:p w14:paraId="0D1E373D" w14:textId="77777777" w:rsidR="00473F28" w:rsidRPr="004F1024" w:rsidRDefault="00473F28" w:rsidP="00AA67D2">
            <w:pPr>
              <w:pStyle w:val="TableTextListBullet"/>
            </w:pPr>
            <w:r w:rsidRPr="004F1024">
              <w:t>Two-way prepositions</w:t>
            </w:r>
          </w:p>
        </w:tc>
      </w:tr>
      <w:tr w:rsidR="00473F28" w:rsidRPr="000B211E" w14:paraId="012F95BA" w14:textId="77777777" w:rsidTr="00473F28">
        <w:trPr>
          <w:jc w:val="center"/>
        </w:trPr>
        <w:tc>
          <w:tcPr>
            <w:tcW w:w="2830" w:type="dxa"/>
            <w:tcBorders>
              <w:top w:val="single" w:sz="4" w:space="0" w:color="auto"/>
              <w:left w:val="single" w:sz="4" w:space="0" w:color="auto"/>
              <w:bottom w:val="single" w:sz="4" w:space="0" w:color="auto"/>
              <w:right w:val="single" w:sz="4" w:space="0" w:color="auto"/>
            </w:tcBorders>
          </w:tcPr>
          <w:p w14:paraId="546987DA" w14:textId="77777777" w:rsidR="00473F28" w:rsidRPr="00AA67D2" w:rsidRDefault="00473F28" w:rsidP="00E80D4D">
            <w:pPr>
              <w:pStyle w:val="TabletextBold0"/>
            </w:pPr>
            <w:r w:rsidRPr="00AA67D2">
              <w:t>Pronouns</w:t>
            </w:r>
          </w:p>
        </w:tc>
        <w:tc>
          <w:tcPr>
            <w:tcW w:w="6242" w:type="dxa"/>
            <w:tcBorders>
              <w:top w:val="single" w:sz="4" w:space="0" w:color="auto"/>
              <w:left w:val="single" w:sz="4" w:space="0" w:color="auto"/>
              <w:bottom w:val="single" w:sz="4" w:space="0" w:color="auto"/>
              <w:right w:val="single" w:sz="4" w:space="0" w:color="auto"/>
            </w:tcBorders>
          </w:tcPr>
          <w:p w14:paraId="6F8D94FA" w14:textId="77777777" w:rsidR="00473F28" w:rsidRPr="004F1024" w:rsidRDefault="00473F28" w:rsidP="00AA67D2">
            <w:pPr>
              <w:pStyle w:val="TableTextListBullet"/>
            </w:pPr>
            <w:r w:rsidRPr="004F1024">
              <w:t xml:space="preserve">Personal e.g. </w:t>
            </w:r>
            <w:r w:rsidRPr="004F1024">
              <w:rPr>
                <w:i/>
              </w:rPr>
              <w:t xml:space="preserve">ich, </w:t>
            </w:r>
            <w:proofErr w:type="spellStart"/>
            <w:r w:rsidRPr="004F1024">
              <w:rPr>
                <w:i/>
              </w:rPr>
              <w:t>mich</w:t>
            </w:r>
            <w:proofErr w:type="spellEnd"/>
            <w:r w:rsidRPr="004F1024">
              <w:rPr>
                <w:i/>
              </w:rPr>
              <w:t>, mir</w:t>
            </w:r>
            <w:r w:rsidRPr="004F1024">
              <w:t xml:space="preserve"> etc.</w:t>
            </w:r>
          </w:p>
          <w:p w14:paraId="25993268" w14:textId="77777777" w:rsidR="00473F28" w:rsidRPr="00B37A06" w:rsidRDefault="00473F28" w:rsidP="00AA67D2">
            <w:pPr>
              <w:pStyle w:val="TableTextListBullet"/>
              <w:rPr>
                <w:spacing w:val="-1"/>
              </w:rPr>
            </w:pPr>
            <w:r w:rsidRPr="004F1024">
              <w:rPr>
                <w:spacing w:val="1"/>
              </w:rPr>
              <w:t>Po</w:t>
            </w:r>
            <w:r w:rsidRPr="004F1024">
              <w:rPr>
                <w:spacing w:val="-2"/>
              </w:rPr>
              <w:t>s</w:t>
            </w:r>
            <w:r w:rsidRPr="004F1024">
              <w:t>s</w:t>
            </w:r>
            <w:r w:rsidRPr="004F1024">
              <w:rPr>
                <w:spacing w:val="1"/>
              </w:rPr>
              <w:t>e</w:t>
            </w:r>
            <w:r w:rsidRPr="004F1024">
              <w:rPr>
                <w:spacing w:val="-2"/>
              </w:rPr>
              <w:t>s</w:t>
            </w:r>
            <w:r w:rsidRPr="004F1024">
              <w:t>s</w:t>
            </w:r>
            <w:r w:rsidRPr="004F1024">
              <w:rPr>
                <w:spacing w:val="-2"/>
              </w:rPr>
              <w:t>i</w:t>
            </w:r>
            <w:r w:rsidRPr="004F1024">
              <w:rPr>
                <w:spacing w:val="1"/>
              </w:rPr>
              <w:t xml:space="preserve">ve e.g. </w:t>
            </w:r>
            <w:proofErr w:type="spellStart"/>
            <w:r w:rsidRPr="004F1024">
              <w:rPr>
                <w:i/>
                <w:spacing w:val="1"/>
              </w:rPr>
              <w:t>mein</w:t>
            </w:r>
            <w:proofErr w:type="spellEnd"/>
            <w:r w:rsidRPr="004F1024">
              <w:rPr>
                <w:i/>
                <w:spacing w:val="1"/>
              </w:rPr>
              <w:t xml:space="preserve">, </w:t>
            </w:r>
            <w:proofErr w:type="spellStart"/>
            <w:r w:rsidRPr="004F1024">
              <w:rPr>
                <w:i/>
                <w:spacing w:val="1"/>
              </w:rPr>
              <w:t>dein</w:t>
            </w:r>
            <w:proofErr w:type="spellEnd"/>
            <w:r w:rsidRPr="004F1024">
              <w:rPr>
                <w:spacing w:val="1"/>
              </w:rPr>
              <w:t xml:space="preserve"> etc.</w:t>
            </w:r>
          </w:p>
        </w:tc>
      </w:tr>
      <w:tr w:rsidR="00473F28" w:rsidRPr="000B211E" w14:paraId="799A2EDD" w14:textId="77777777" w:rsidTr="00473F28">
        <w:trPr>
          <w:jc w:val="center"/>
        </w:trPr>
        <w:tc>
          <w:tcPr>
            <w:tcW w:w="2830" w:type="dxa"/>
            <w:tcBorders>
              <w:top w:val="single" w:sz="4" w:space="0" w:color="auto"/>
              <w:left w:val="single" w:sz="4" w:space="0" w:color="auto"/>
              <w:bottom w:val="single" w:sz="4" w:space="0" w:color="auto"/>
              <w:right w:val="single" w:sz="4" w:space="0" w:color="auto"/>
            </w:tcBorders>
          </w:tcPr>
          <w:p w14:paraId="198FC129" w14:textId="77777777" w:rsidR="00473F28" w:rsidRPr="00AA67D2" w:rsidRDefault="00473F28" w:rsidP="00E80D4D">
            <w:pPr>
              <w:pStyle w:val="TabletextBold0"/>
            </w:pPr>
            <w:r w:rsidRPr="00AA67D2">
              <w:lastRenderedPageBreak/>
              <w:t>Sentence construction</w:t>
            </w:r>
          </w:p>
        </w:tc>
        <w:tc>
          <w:tcPr>
            <w:tcW w:w="6242" w:type="dxa"/>
            <w:tcBorders>
              <w:top w:val="single" w:sz="4" w:space="0" w:color="auto"/>
              <w:left w:val="single" w:sz="4" w:space="0" w:color="auto"/>
              <w:bottom w:val="single" w:sz="4" w:space="0" w:color="auto"/>
              <w:right w:val="single" w:sz="4" w:space="0" w:color="auto"/>
            </w:tcBorders>
          </w:tcPr>
          <w:p w14:paraId="3AF20B67" w14:textId="77777777" w:rsidR="00473F28" w:rsidRPr="004F1024" w:rsidRDefault="00473F28" w:rsidP="00AA67D2">
            <w:pPr>
              <w:pStyle w:val="TableTextListBullet"/>
            </w:pPr>
            <w:r w:rsidRPr="004F1024">
              <w:t>Main clauses</w:t>
            </w:r>
          </w:p>
          <w:p w14:paraId="72AC34A9" w14:textId="77777777" w:rsidR="00473F28" w:rsidRPr="004F1024" w:rsidRDefault="00473F28" w:rsidP="00AA67D2">
            <w:pPr>
              <w:pStyle w:val="TableTextListBullet"/>
            </w:pPr>
            <w:r w:rsidRPr="004F1024">
              <w:t xml:space="preserve">Subordinate clauses </w:t>
            </w:r>
          </w:p>
          <w:p w14:paraId="536D2F6E" w14:textId="77777777" w:rsidR="00473F28" w:rsidRDefault="00473F28" w:rsidP="00AA67D2">
            <w:pPr>
              <w:pStyle w:val="TableTextListBullet"/>
            </w:pPr>
            <w:r w:rsidRPr="004F1024">
              <w:t>Questions</w:t>
            </w:r>
            <w:r>
              <w:t xml:space="preserve"> </w:t>
            </w:r>
          </w:p>
          <w:p w14:paraId="1EC16881" w14:textId="77777777" w:rsidR="00473F28" w:rsidRDefault="00473F28" w:rsidP="00AA67D2">
            <w:pPr>
              <w:pStyle w:val="TableTextListBullet2ndlevel"/>
            </w:pPr>
            <w:r>
              <w:t xml:space="preserve">Open questions e.g. </w:t>
            </w:r>
            <w:proofErr w:type="spellStart"/>
            <w:r w:rsidRPr="00E02292">
              <w:rPr>
                <w:i/>
              </w:rPr>
              <w:t>wer</w:t>
            </w:r>
            <w:proofErr w:type="spellEnd"/>
            <w:r w:rsidRPr="00E02292">
              <w:rPr>
                <w:i/>
              </w:rPr>
              <w:t xml:space="preserve">, </w:t>
            </w:r>
            <w:proofErr w:type="spellStart"/>
            <w:r w:rsidRPr="00E02292">
              <w:rPr>
                <w:i/>
              </w:rPr>
              <w:t>wie</w:t>
            </w:r>
            <w:proofErr w:type="spellEnd"/>
            <w:r w:rsidRPr="00E02292">
              <w:rPr>
                <w:i/>
              </w:rPr>
              <w:t xml:space="preserve"> was, wo</w:t>
            </w:r>
          </w:p>
          <w:p w14:paraId="7CD2D2A9" w14:textId="77777777" w:rsidR="00473F28" w:rsidRPr="004F1024" w:rsidRDefault="00473F28" w:rsidP="00AA67D2">
            <w:pPr>
              <w:pStyle w:val="TableTextListBullet2ndlevel"/>
            </w:pPr>
            <w:r>
              <w:t xml:space="preserve">Close questions e.g. </w:t>
            </w:r>
            <w:r w:rsidRPr="00E02292">
              <w:rPr>
                <w:i/>
              </w:rPr>
              <w:t xml:space="preserve">Hast </w:t>
            </w:r>
            <w:proofErr w:type="gramStart"/>
            <w:r w:rsidRPr="00E02292">
              <w:rPr>
                <w:i/>
              </w:rPr>
              <w:t>du</w:t>
            </w:r>
            <w:r>
              <w:t>..?</w:t>
            </w:r>
            <w:proofErr w:type="gramEnd"/>
          </w:p>
          <w:p w14:paraId="3EE88745" w14:textId="77777777" w:rsidR="00473F28" w:rsidRPr="008113B5" w:rsidRDefault="00473F28" w:rsidP="00AA67D2">
            <w:pPr>
              <w:pStyle w:val="TableTextListBullet"/>
            </w:pPr>
            <w:r w:rsidRPr="004F1024">
              <w:t xml:space="preserve">Time, manner, place </w:t>
            </w:r>
          </w:p>
        </w:tc>
      </w:tr>
      <w:tr w:rsidR="00D159EE" w:rsidRPr="00473F28" w14:paraId="375723DA" w14:textId="77777777" w:rsidTr="00B62F05">
        <w:trPr>
          <w:jc w:val="center"/>
        </w:trPr>
        <w:tc>
          <w:tcPr>
            <w:tcW w:w="2830" w:type="dxa"/>
            <w:tcBorders>
              <w:top w:val="single" w:sz="4" w:space="0" w:color="auto"/>
              <w:left w:val="single" w:sz="4" w:space="0" w:color="auto"/>
              <w:bottom w:val="single" w:sz="4" w:space="0" w:color="auto"/>
              <w:right w:val="single" w:sz="4" w:space="0" w:color="auto"/>
            </w:tcBorders>
          </w:tcPr>
          <w:p w14:paraId="2B04DB75" w14:textId="77777777" w:rsidR="00D159EE" w:rsidRPr="00473F28" w:rsidRDefault="00D159EE" w:rsidP="00B62F05">
            <w:pPr>
              <w:pStyle w:val="Tabletextbold"/>
            </w:pPr>
            <w:r w:rsidRPr="00473F28">
              <w:t>Functions</w:t>
            </w:r>
          </w:p>
        </w:tc>
        <w:tc>
          <w:tcPr>
            <w:tcW w:w="6242" w:type="dxa"/>
            <w:tcBorders>
              <w:top w:val="single" w:sz="4" w:space="0" w:color="auto"/>
              <w:left w:val="single" w:sz="4" w:space="0" w:color="auto"/>
              <w:bottom w:val="single" w:sz="4" w:space="0" w:color="auto"/>
              <w:right w:val="single" w:sz="4" w:space="0" w:color="auto"/>
            </w:tcBorders>
          </w:tcPr>
          <w:p w14:paraId="7463E50D" w14:textId="77777777" w:rsidR="00D159EE" w:rsidRPr="00473F28" w:rsidRDefault="00D159EE" w:rsidP="00B62F05">
            <w:pPr>
              <w:pStyle w:val="Tabletextbold"/>
            </w:pPr>
            <w:r w:rsidRPr="00473F28">
              <w:t>Structures</w:t>
            </w:r>
          </w:p>
        </w:tc>
      </w:tr>
      <w:tr w:rsidR="00473F28" w:rsidRPr="000B211E" w14:paraId="70558856" w14:textId="77777777" w:rsidTr="00473F28">
        <w:trPr>
          <w:jc w:val="center"/>
        </w:trPr>
        <w:tc>
          <w:tcPr>
            <w:tcW w:w="2830" w:type="dxa"/>
            <w:tcBorders>
              <w:top w:val="single" w:sz="4" w:space="0" w:color="auto"/>
              <w:left w:val="single" w:sz="4" w:space="0" w:color="auto"/>
              <w:bottom w:val="single" w:sz="4" w:space="0" w:color="auto"/>
              <w:right w:val="single" w:sz="4" w:space="0" w:color="auto"/>
            </w:tcBorders>
          </w:tcPr>
          <w:p w14:paraId="25072D0D" w14:textId="77777777" w:rsidR="00473F28" w:rsidRPr="00AA67D2" w:rsidRDefault="00473F28" w:rsidP="00E80D4D">
            <w:pPr>
              <w:pStyle w:val="TabletextBold0"/>
            </w:pPr>
            <w:r w:rsidRPr="00AA67D2">
              <w:t>Verbs</w:t>
            </w:r>
          </w:p>
        </w:tc>
        <w:tc>
          <w:tcPr>
            <w:tcW w:w="6242" w:type="dxa"/>
            <w:tcBorders>
              <w:top w:val="single" w:sz="4" w:space="0" w:color="auto"/>
              <w:left w:val="single" w:sz="4" w:space="0" w:color="auto"/>
              <w:bottom w:val="single" w:sz="4" w:space="0" w:color="auto"/>
              <w:right w:val="single" w:sz="4" w:space="0" w:color="auto"/>
            </w:tcBorders>
          </w:tcPr>
          <w:p w14:paraId="1F5810CF" w14:textId="77777777" w:rsidR="00473F28" w:rsidRPr="00AA67D2" w:rsidRDefault="00473F28" w:rsidP="00AA67D2">
            <w:pPr>
              <w:pStyle w:val="TableTextListBullet"/>
            </w:pPr>
            <w:r w:rsidRPr="00AA67D2">
              <w:t>Regular and irregular verbs</w:t>
            </w:r>
          </w:p>
          <w:p w14:paraId="10899AD0" w14:textId="77777777" w:rsidR="00473F28" w:rsidRPr="00AA67D2" w:rsidRDefault="00473F28" w:rsidP="00AA67D2">
            <w:pPr>
              <w:pStyle w:val="TableTextListBullet"/>
            </w:pPr>
            <w:r w:rsidRPr="00AA67D2">
              <w:t xml:space="preserve">Tenses (Present, future, perfect and imperfect of </w:t>
            </w:r>
            <w:proofErr w:type="spellStart"/>
            <w:r w:rsidRPr="00E02292">
              <w:rPr>
                <w:i/>
              </w:rPr>
              <w:t>haben</w:t>
            </w:r>
            <w:proofErr w:type="spellEnd"/>
            <w:r w:rsidRPr="00AA67D2">
              <w:t xml:space="preserve"> and </w:t>
            </w:r>
            <w:r w:rsidRPr="00E02292">
              <w:rPr>
                <w:i/>
              </w:rPr>
              <w:t>sein</w:t>
            </w:r>
            <w:r w:rsidRPr="00AA67D2">
              <w:t>)</w:t>
            </w:r>
          </w:p>
          <w:p w14:paraId="0A04C73A" w14:textId="77777777" w:rsidR="00473F28" w:rsidRPr="00AA67D2" w:rsidRDefault="00473F28" w:rsidP="00AA67D2">
            <w:pPr>
              <w:pStyle w:val="TableTextListBullet"/>
            </w:pPr>
            <w:r w:rsidRPr="00AA67D2">
              <w:t>Imperatives</w:t>
            </w:r>
          </w:p>
          <w:p w14:paraId="745BAF3E" w14:textId="77777777" w:rsidR="00473F28" w:rsidRPr="00AA67D2" w:rsidRDefault="00473F28" w:rsidP="00AA67D2">
            <w:pPr>
              <w:pStyle w:val="TableTextListBullet"/>
            </w:pPr>
            <w:r w:rsidRPr="00AA67D2">
              <w:t>Modal and auxiliary verbs</w:t>
            </w:r>
          </w:p>
          <w:p w14:paraId="7C5EE00C" w14:textId="77777777" w:rsidR="00473F28" w:rsidRPr="00AA67D2" w:rsidRDefault="00473F28" w:rsidP="00AA67D2">
            <w:pPr>
              <w:pStyle w:val="TableTextListBullet"/>
            </w:pPr>
            <w:r w:rsidRPr="00AA67D2">
              <w:t>Separable verbs</w:t>
            </w:r>
          </w:p>
          <w:p w14:paraId="5EC61662" w14:textId="2FB4BA9C" w:rsidR="00473F28" w:rsidRPr="00B37A06" w:rsidRDefault="00473F28" w:rsidP="00AA67D2">
            <w:pPr>
              <w:pStyle w:val="TableTextListBullet"/>
            </w:pPr>
            <w:r w:rsidRPr="00AA67D2">
              <w:t xml:space="preserve">Subjunctive – </w:t>
            </w:r>
            <w:proofErr w:type="spellStart"/>
            <w:r w:rsidRPr="00E02292">
              <w:rPr>
                <w:i/>
              </w:rPr>
              <w:t>würde</w:t>
            </w:r>
            <w:proofErr w:type="spellEnd"/>
            <w:r w:rsidRPr="00AA67D2">
              <w:t xml:space="preserve"> +</w:t>
            </w:r>
            <w:r w:rsidR="00E02292">
              <w:t xml:space="preserve"> </w:t>
            </w:r>
            <w:r w:rsidRPr="00AA67D2">
              <w:t>infinitive</w:t>
            </w:r>
          </w:p>
        </w:tc>
      </w:tr>
    </w:tbl>
    <w:p w14:paraId="1C5C4A2C" w14:textId="77777777" w:rsidR="00473F28" w:rsidRDefault="00473F28" w:rsidP="00473F28"/>
    <w:p w14:paraId="1B964870" w14:textId="77777777" w:rsidR="00AA67D2" w:rsidRDefault="00AA67D2">
      <w:pPr>
        <w:spacing w:before="0"/>
        <w:rPr>
          <w:b/>
        </w:rPr>
        <w:sectPr w:rsidR="00AA67D2" w:rsidSect="00AA67D2">
          <w:pgSz w:w="11906" w:h="16838"/>
          <w:pgMar w:top="1440" w:right="1440" w:bottom="1134" w:left="1440" w:header="567" w:footer="567" w:gutter="0"/>
          <w:cols w:space="708"/>
          <w:docGrid w:linePitch="360"/>
        </w:sectPr>
      </w:pPr>
    </w:p>
    <w:p w14:paraId="6F65AAFB" w14:textId="77777777" w:rsidR="00DF4DBA" w:rsidRPr="0088637F" w:rsidRDefault="00287247" w:rsidP="0088637F">
      <w:pPr>
        <w:pStyle w:val="Heading114pt0"/>
      </w:pPr>
      <w:bookmarkStart w:id="139" w:name="_Toc86325634"/>
      <w:r w:rsidRPr="0088637F">
        <w:lastRenderedPageBreak/>
        <w:t xml:space="preserve">Beginning </w:t>
      </w:r>
      <w:r w:rsidR="00DF4DBA" w:rsidRPr="0088637F">
        <w:t>Hindi</w:t>
      </w:r>
      <w:bookmarkEnd w:id="139"/>
    </w:p>
    <w:p w14:paraId="156CB05F" w14:textId="77777777" w:rsidR="00C6249B" w:rsidRPr="00B907E0" w:rsidRDefault="00C6249B" w:rsidP="00287247">
      <w:pPr>
        <w:pStyle w:val="Heading3"/>
        <w:rPr>
          <w:b w:val="0"/>
          <w:sz w:val="22"/>
          <w:szCs w:val="22"/>
        </w:rPr>
      </w:pPr>
    </w:p>
    <w:p w14:paraId="2A5D452A" w14:textId="58677E7F" w:rsidR="00287247" w:rsidRDefault="00287247" w:rsidP="00287247">
      <w:pPr>
        <w:pStyle w:val="Heading3"/>
        <w:rPr>
          <w:sz w:val="28"/>
          <w:szCs w:val="28"/>
        </w:rPr>
      </w:pPr>
      <w:r>
        <w:t>Essential Understandings</w:t>
      </w:r>
    </w:p>
    <w:p w14:paraId="573317F9" w14:textId="03E37EF2" w:rsidR="00287247" w:rsidRPr="00E02292" w:rsidRDefault="00287247" w:rsidP="009F3831">
      <w:pPr>
        <w:pStyle w:val="ListParagraph"/>
        <w:numPr>
          <w:ilvl w:val="0"/>
          <w:numId w:val="48"/>
        </w:numPr>
      </w:pPr>
      <w:r w:rsidRPr="00E02292">
        <w:t xml:space="preserve">How </w:t>
      </w:r>
      <w:proofErr w:type="gramStart"/>
      <w:r w:rsidR="00F1799C" w:rsidRPr="00E02292">
        <w:t>do</w:t>
      </w:r>
      <w:proofErr w:type="gramEnd"/>
      <w:r w:rsidR="00F1799C" w:rsidRPr="00E02292">
        <w:t xml:space="preserve"> phonetics contribute to making</w:t>
      </w:r>
      <w:r w:rsidRPr="00E02292">
        <w:t xml:space="preserve"> meaning </w:t>
      </w:r>
      <w:r w:rsidR="00F1799C" w:rsidRPr="00E02292">
        <w:t>in Hindi</w:t>
      </w:r>
      <w:r w:rsidRPr="00E02292">
        <w:t>?</w:t>
      </w:r>
    </w:p>
    <w:p w14:paraId="5E2BA2BE" w14:textId="77777777" w:rsidR="00F60DF0" w:rsidRPr="00E02292" w:rsidRDefault="00F60DF0" w:rsidP="009F3831">
      <w:pPr>
        <w:pStyle w:val="ListParagraph"/>
        <w:numPr>
          <w:ilvl w:val="0"/>
          <w:numId w:val="48"/>
        </w:numPr>
      </w:pPr>
      <w:r w:rsidRPr="00E02292">
        <w:t>How does the gender of Hindi nouns and adjectives influence daily communication?</w:t>
      </w:r>
    </w:p>
    <w:p w14:paraId="4B0F3375" w14:textId="2E359526" w:rsidR="00287247" w:rsidRPr="00E02292" w:rsidRDefault="00287247" w:rsidP="009F3831">
      <w:pPr>
        <w:pStyle w:val="ListParagraph"/>
        <w:numPr>
          <w:ilvl w:val="0"/>
          <w:numId w:val="48"/>
        </w:numPr>
      </w:pPr>
      <w:r w:rsidRPr="00E02292">
        <w:t>How do verb</w:t>
      </w:r>
      <w:r w:rsidR="00F709FE" w:rsidRPr="00E02292">
        <w:t>s</w:t>
      </w:r>
      <w:r w:rsidRPr="00E02292">
        <w:t xml:space="preserve"> </w:t>
      </w:r>
      <w:r w:rsidR="00B9637B" w:rsidRPr="00E02292">
        <w:t xml:space="preserve">reflect </w:t>
      </w:r>
      <w:bookmarkStart w:id="140" w:name="_Hlk17453267"/>
      <w:r w:rsidR="0067163B" w:rsidRPr="00E02292">
        <w:t>Hindi-speakers</w:t>
      </w:r>
      <w:r w:rsidR="00790F7E" w:rsidRPr="00E02292">
        <w:t>’</w:t>
      </w:r>
      <w:r w:rsidRPr="00E02292">
        <w:t xml:space="preserve"> </w:t>
      </w:r>
      <w:bookmarkEnd w:id="140"/>
      <w:r w:rsidR="003C14CC" w:rsidRPr="00E02292">
        <w:t>worldview</w:t>
      </w:r>
      <w:r w:rsidRPr="00E02292">
        <w:t>?</w:t>
      </w:r>
    </w:p>
    <w:p w14:paraId="2135E094" w14:textId="77777777" w:rsidR="00287247" w:rsidRPr="00E02292" w:rsidRDefault="00287247" w:rsidP="009F3831">
      <w:pPr>
        <w:pStyle w:val="ListParagraph"/>
        <w:numPr>
          <w:ilvl w:val="0"/>
          <w:numId w:val="48"/>
        </w:numPr>
      </w:pPr>
      <w:r w:rsidRPr="00E02292">
        <w:t>How do regional varieties enrich the Hindi Language?</w:t>
      </w:r>
    </w:p>
    <w:p w14:paraId="2AF555C6" w14:textId="77777777" w:rsidR="00287247" w:rsidRPr="00E02292" w:rsidRDefault="00287247" w:rsidP="009F3831">
      <w:pPr>
        <w:pStyle w:val="ListParagraph"/>
        <w:numPr>
          <w:ilvl w:val="0"/>
          <w:numId w:val="48"/>
        </w:numPr>
      </w:pPr>
      <w:r w:rsidRPr="00E02292">
        <w:t>How do Hindi dialects contribute to understanding Indian history, culture and traditions?</w:t>
      </w:r>
    </w:p>
    <w:p w14:paraId="20E855C3" w14:textId="77777777" w:rsidR="00287247" w:rsidRPr="00E02292" w:rsidRDefault="00287247" w:rsidP="009F3831">
      <w:pPr>
        <w:pStyle w:val="ListParagraph"/>
        <w:numPr>
          <w:ilvl w:val="0"/>
          <w:numId w:val="48"/>
        </w:numPr>
      </w:pPr>
      <w:r w:rsidRPr="00E02292">
        <w:t>How do other languages influence the Hindi language?</w:t>
      </w:r>
    </w:p>
    <w:p w14:paraId="0C2EE299" w14:textId="4258D84B" w:rsidR="00287247" w:rsidRPr="00E02292" w:rsidRDefault="00287247" w:rsidP="009F3831">
      <w:pPr>
        <w:pStyle w:val="ListParagraph"/>
        <w:numPr>
          <w:ilvl w:val="0"/>
          <w:numId w:val="48"/>
        </w:numPr>
      </w:pPr>
      <w:r w:rsidRPr="00E02292">
        <w:t>In what ways do</w:t>
      </w:r>
      <w:r w:rsidR="0010523A" w:rsidRPr="00E02292">
        <w:t xml:space="preserve"> Hindi</w:t>
      </w:r>
      <w:r w:rsidRPr="00E02292">
        <w:t xml:space="preserve"> language and body language differentiate formal and informal relationships?</w:t>
      </w:r>
    </w:p>
    <w:p w14:paraId="7DB7C95E" w14:textId="3DB3A1C2" w:rsidR="00287247" w:rsidRPr="00E02292" w:rsidRDefault="00287247" w:rsidP="009F3831">
      <w:pPr>
        <w:pStyle w:val="ListParagraph"/>
        <w:numPr>
          <w:ilvl w:val="0"/>
          <w:numId w:val="48"/>
        </w:numPr>
      </w:pPr>
      <w:r w:rsidRPr="00E02292">
        <w:t xml:space="preserve">How has migration </w:t>
      </w:r>
      <w:r w:rsidR="00EF2F72" w:rsidRPr="00E02292">
        <w:t xml:space="preserve">produced </w:t>
      </w:r>
      <w:r w:rsidRPr="00E02292">
        <w:t>‘Hinglish’</w:t>
      </w:r>
      <w:r w:rsidR="00EF2F72" w:rsidRPr="00E02292">
        <w:t xml:space="preserve"> from Hindi</w:t>
      </w:r>
      <w:r w:rsidRPr="00E02292">
        <w:t>?</w:t>
      </w:r>
    </w:p>
    <w:p w14:paraId="0EB5076C" w14:textId="77777777" w:rsidR="00287247" w:rsidRPr="00E02292" w:rsidRDefault="00287247" w:rsidP="009F3831">
      <w:pPr>
        <w:pStyle w:val="ListParagraph"/>
        <w:numPr>
          <w:ilvl w:val="0"/>
          <w:numId w:val="48"/>
        </w:numPr>
      </w:pPr>
      <w:r w:rsidRPr="00E02292">
        <w:t xml:space="preserve">How has technology impacted </w:t>
      </w:r>
      <w:r w:rsidR="00081EF8" w:rsidRPr="00E02292">
        <w:t xml:space="preserve">on </w:t>
      </w:r>
      <w:r w:rsidRPr="00E02292">
        <w:t>the use of Hindi Language?</w:t>
      </w:r>
    </w:p>
    <w:p w14:paraId="51EA7FD8" w14:textId="28410A48" w:rsidR="00287247" w:rsidRPr="00E02292" w:rsidRDefault="00287247" w:rsidP="009F3831">
      <w:pPr>
        <w:pStyle w:val="ListParagraph"/>
        <w:numPr>
          <w:ilvl w:val="0"/>
          <w:numId w:val="48"/>
        </w:numPr>
      </w:pPr>
      <w:r w:rsidRPr="00E02292">
        <w:t>How do Indian customs and traditions differentiate personal identity?</w:t>
      </w:r>
    </w:p>
    <w:p w14:paraId="2C37517E" w14:textId="69676BE2" w:rsidR="00287247" w:rsidRPr="00E02292" w:rsidRDefault="00287247" w:rsidP="009F3831">
      <w:pPr>
        <w:pStyle w:val="ListParagraph"/>
        <w:numPr>
          <w:ilvl w:val="0"/>
          <w:numId w:val="48"/>
        </w:numPr>
      </w:pPr>
      <w:r w:rsidRPr="00E02292">
        <w:t>How does Hindi language contribute to strengthening social relationship</w:t>
      </w:r>
      <w:r w:rsidR="000F2C33" w:rsidRPr="00E02292">
        <w:t>s</w:t>
      </w:r>
      <w:r w:rsidRPr="00E02292">
        <w:t xml:space="preserve"> within and </w:t>
      </w:r>
      <w:r w:rsidR="000F2C33" w:rsidRPr="00E02292">
        <w:t>beyond</w:t>
      </w:r>
      <w:r w:rsidRPr="00E02292">
        <w:t xml:space="preserve"> the </w:t>
      </w:r>
      <w:bookmarkStart w:id="141" w:name="_Hlk17464740"/>
      <w:r w:rsidR="000F2C33" w:rsidRPr="00E02292">
        <w:t xml:space="preserve">Hindi-speaking </w:t>
      </w:r>
      <w:r w:rsidRPr="00E02292">
        <w:t>community</w:t>
      </w:r>
      <w:bookmarkEnd w:id="141"/>
      <w:r w:rsidRPr="00E02292">
        <w:t>?</w:t>
      </w:r>
    </w:p>
    <w:p w14:paraId="729E11CC" w14:textId="608A8932" w:rsidR="003C14CC" w:rsidRPr="00E02292" w:rsidRDefault="003C14CC" w:rsidP="009F3831">
      <w:pPr>
        <w:pStyle w:val="ListParagraph"/>
        <w:numPr>
          <w:ilvl w:val="0"/>
          <w:numId w:val="48"/>
        </w:numPr>
      </w:pPr>
      <w:bookmarkStart w:id="142" w:name="_Hlk17464810"/>
      <w:r w:rsidRPr="00E02292">
        <w:t>How ha</w:t>
      </w:r>
      <w:r w:rsidR="00832C86" w:rsidRPr="00E02292">
        <w:t>ve</w:t>
      </w:r>
      <w:r w:rsidRPr="00E02292">
        <w:t xml:space="preserve"> Hindi language and culture influenced other countries?</w:t>
      </w:r>
    </w:p>
    <w:bookmarkEnd w:id="142"/>
    <w:p w14:paraId="289D613A" w14:textId="6F605F8E" w:rsidR="00287247" w:rsidRDefault="00F709FE" w:rsidP="009F3831">
      <w:pPr>
        <w:pStyle w:val="ListParagraph"/>
        <w:numPr>
          <w:ilvl w:val="0"/>
          <w:numId w:val="48"/>
        </w:numPr>
      </w:pPr>
      <w:r w:rsidRPr="00E02292">
        <w:t>How has Bollywood changed world perceptions of India</w:t>
      </w:r>
      <w:r w:rsidR="00287247" w:rsidRPr="00E02292">
        <w:t>?</w:t>
      </w:r>
    </w:p>
    <w:p w14:paraId="5F3EAC97" w14:textId="77777777" w:rsidR="00A41AEB" w:rsidRPr="00E02292" w:rsidRDefault="00A41AEB" w:rsidP="00A41AEB">
      <w:pPr>
        <w:ind w:left="360"/>
      </w:pPr>
    </w:p>
    <w:p w14:paraId="38A7B195" w14:textId="406F8386" w:rsidR="00287247" w:rsidRDefault="00F35E9A" w:rsidP="0088637F">
      <w:pPr>
        <w:pStyle w:val="Heading3"/>
        <w:rPr>
          <w:rFonts w:eastAsiaTheme="minorHAnsi" w:cstheme="minorHAnsi"/>
        </w:rPr>
      </w:pPr>
      <w:r w:rsidRPr="00F35E9A">
        <w:t>Beginning Hindi</w:t>
      </w:r>
      <w:r>
        <w:t xml:space="preserve"> Grammar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3797"/>
        <w:gridCol w:w="3798"/>
      </w:tblGrid>
      <w:tr w:rsidR="00287247" w:rsidRPr="00D11C2C" w14:paraId="75228EF5"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hideMark/>
          </w:tcPr>
          <w:p w14:paraId="14546DDC" w14:textId="77777777" w:rsidR="00287247" w:rsidRPr="00D11C2C" w:rsidRDefault="00287247" w:rsidP="00287247">
            <w:pPr>
              <w:pStyle w:val="TabletextBold0"/>
            </w:pPr>
            <w:r w:rsidRPr="00D11C2C">
              <w:t>Functions</w:t>
            </w:r>
          </w:p>
        </w:tc>
        <w:tc>
          <w:tcPr>
            <w:tcW w:w="3797" w:type="dxa"/>
            <w:tcBorders>
              <w:top w:val="single" w:sz="4" w:space="0" w:color="auto"/>
              <w:left w:val="single" w:sz="4" w:space="0" w:color="auto"/>
              <w:bottom w:val="single" w:sz="4" w:space="0" w:color="auto"/>
              <w:right w:val="single" w:sz="4" w:space="0" w:color="auto"/>
            </w:tcBorders>
            <w:hideMark/>
          </w:tcPr>
          <w:p w14:paraId="06074467" w14:textId="77777777" w:rsidR="00287247" w:rsidRPr="00D11C2C" w:rsidRDefault="00287247" w:rsidP="00287247">
            <w:pPr>
              <w:pStyle w:val="TabletextBold0"/>
            </w:pPr>
            <w:r w:rsidRPr="00D11C2C">
              <w:t>Structures</w:t>
            </w:r>
          </w:p>
        </w:tc>
        <w:tc>
          <w:tcPr>
            <w:tcW w:w="3798" w:type="dxa"/>
            <w:tcBorders>
              <w:top w:val="single" w:sz="4" w:space="0" w:color="auto"/>
              <w:left w:val="single" w:sz="4" w:space="0" w:color="auto"/>
              <w:bottom w:val="single" w:sz="4" w:space="0" w:color="auto"/>
              <w:right w:val="single" w:sz="4" w:space="0" w:color="auto"/>
            </w:tcBorders>
            <w:hideMark/>
          </w:tcPr>
          <w:p w14:paraId="5FD7CEBA" w14:textId="77777777" w:rsidR="00287247" w:rsidRPr="00D11C2C" w:rsidRDefault="00287247" w:rsidP="00287247">
            <w:pPr>
              <w:pStyle w:val="TabletextBold0"/>
            </w:pPr>
            <w:r w:rsidRPr="00D11C2C">
              <w:t>Examples</w:t>
            </w:r>
          </w:p>
        </w:tc>
      </w:tr>
      <w:tr w:rsidR="00287247" w:rsidRPr="00D11C2C" w14:paraId="3B910107"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tcPr>
          <w:p w14:paraId="49D34198" w14:textId="77777777" w:rsidR="00287247" w:rsidRPr="00D11C2C" w:rsidRDefault="00287247" w:rsidP="00721512">
            <w:pPr>
              <w:pStyle w:val="TabletextBold0"/>
            </w:pPr>
            <w:r w:rsidRPr="00D11C2C">
              <w:t>Vowels</w:t>
            </w:r>
          </w:p>
        </w:tc>
        <w:tc>
          <w:tcPr>
            <w:tcW w:w="3797" w:type="dxa"/>
            <w:tcBorders>
              <w:top w:val="single" w:sz="4" w:space="0" w:color="auto"/>
              <w:left w:val="single" w:sz="4" w:space="0" w:color="auto"/>
              <w:bottom w:val="single" w:sz="4" w:space="0" w:color="auto"/>
              <w:right w:val="single" w:sz="4" w:space="0" w:color="auto"/>
            </w:tcBorders>
            <w:hideMark/>
          </w:tcPr>
          <w:p w14:paraId="48882FF9" w14:textId="77777777" w:rsidR="00287247" w:rsidRPr="00D11C2C" w:rsidRDefault="00287247" w:rsidP="00B7269D">
            <w:pPr>
              <w:pStyle w:val="TableTextListBullet"/>
              <w:rPr>
                <w:szCs w:val="22"/>
              </w:rPr>
            </w:pPr>
            <w:r w:rsidRPr="00D11C2C">
              <w:rPr>
                <w:szCs w:val="22"/>
              </w:rPr>
              <w:t>Short and Long</w:t>
            </w:r>
          </w:p>
          <w:p w14:paraId="2BA52F70" w14:textId="77777777" w:rsidR="00287247" w:rsidRPr="00D11C2C" w:rsidRDefault="00287247" w:rsidP="00B7269D">
            <w:pPr>
              <w:pStyle w:val="TableTextListBullet"/>
              <w:rPr>
                <w:szCs w:val="22"/>
              </w:rPr>
            </w:pPr>
            <w:r w:rsidRPr="00D11C2C">
              <w:rPr>
                <w:szCs w:val="22"/>
              </w:rPr>
              <w:t>Full Forms</w:t>
            </w:r>
          </w:p>
          <w:p w14:paraId="7B199634" w14:textId="77777777" w:rsidR="00287247" w:rsidRPr="00D11C2C" w:rsidRDefault="00287247" w:rsidP="00B7269D">
            <w:pPr>
              <w:pStyle w:val="TableTextListBullet"/>
              <w:rPr>
                <w:szCs w:val="22"/>
              </w:rPr>
            </w:pPr>
            <w:r w:rsidRPr="00D11C2C">
              <w:rPr>
                <w:szCs w:val="22"/>
              </w:rPr>
              <w:t>Abbreviated Forms (</w:t>
            </w:r>
            <w:r w:rsidRPr="00D11C2C">
              <w:rPr>
                <w:rFonts w:cs="Mangal"/>
                <w:szCs w:val="22"/>
                <w:cs/>
                <w:lang w:bidi="hi-IN"/>
              </w:rPr>
              <w:t>मात्रा</w:t>
            </w:r>
            <w:r w:rsidRPr="00D11C2C">
              <w:rPr>
                <w:szCs w:val="22"/>
                <w:lang w:bidi="hi-IN"/>
              </w:rPr>
              <w:t>)</w:t>
            </w:r>
            <w:r w:rsidRPr="00D11C2C">
              <w:rPr>
                <w:rFonts w:cs="Mangal"/>
                <w:szCs w:val="22"/>
                <w:cs/>
                <w:lang w:bidi="hi-IN"/>
              </w:rPr>
              <w:t xml:space="preserve"> </w:t>
            </w:r>
            <w:r w:rsidRPr="00D11C2C">
              <w:rPr>
                <w:szCs w:val="22"/>
                <w:lang w:bidi="hi-IN"/>
              </w:rPr>
              <w:t>Diacritic Mark</w:t>
            </w:r>
          </w:p>
          <w:p w14:paraId="1FA443C6" w14:textId="20534125" w:rsidR="00287247" w:rsidRPr="00D11C2C" w:rsidRDefault="00287247" w:rsidP="00B7269D">
            <w:pPr>
              <w:pStyle w:val="TableTextListBullet"/>
              <w:rPr>
                <w:szCs w:val="22"/>
              </w:rPr>
            </w:pPr>
            <w:r w:rsidRPr="00D11C2C">
              <w:rPr>
                <w:szCs w:val="22"/>
              </w:rPr>
              <w:t xml:space="preserve">Consonants </w:t>
            </w:r>
            <w:r w:rsidR="00D11C2C" w:rsidRPr="00D11C2C">
              <w:rPr>
                <w:szCs w:val="22"/>
              </w:rPr>
              <w:t>w</w:t>
            </w:r>
            <w:r w:rsidRPr="00D11C2C">
              <w:rPr>
                <w:szCs w:val="22"/>
              </w:rPr>
              <w:t xml:space="preserve">ith </w:t>
            </w:r>
            <w:r w:rsidRPr="00D11C2C">
              <w:rPr>
                <w:rFonts w:cs="Mangal"/>
                <w:szCs w:val="22"/>
                <w:cs/>
                <w:lang w:bidi="hi-IN"/>
              </w:rPr>
              <w:t>मात्रा</w:t>
            </w:r>
          </w:p>
        </w:tc>
        <w:tc>
          <w:tcPr>
            <w:tcW w:w="3798" w:type="dxa"/>
            <w:tcBorders>
              <w:top w:val="single" w:sz="4" w:space="0" w:color="auto"/>
              <w:left w:val="single" w:sz="4" w:space="0" w:color="auto"/>
              <w:bottom w:val="single" w:sz="4" w:space="0" w:color="auto"/>
              <w:right w:val="single" w:sz="4" w:space="0" w:color="auto"/>
            </w:tcBorders>
          </w:tcPr>
          <w:p w14:paraId="7BC8D892" w14:textId="77777777" w:rsidR="00287247" w:rsidRPr="00D11C2C" w:rsidRDefault="00287247" w:rsidP="00B7269D">
            <w:pPr>
              <w:pStyle w:val="TableTextListBullet"/>
              <w:rPr>
                <w:rFonts w:cs="Mangal"/>
                <w:szCs w:val="22"/>
                <w:lang w:bidi="hi-IN"/>
              </w:rPr>
            </w:pPr>
            <w:r w:rsidRPr="00D11C2C">
              <w:rPr>
                <w:rFonts w:cs="Mangal"/>
                <w:szCs w:val="22"/>
                <w:cs/>
                <w:lang w:bidi="hi-IN"/>
              </w:rPr>
              <w:t>अ आ इ ई उ ऊ</w:t>
            </w:r>
          </w:p>
          <w:p w14:paraId="63294A7B" w14:textId="77777777" w:rsidR="00287247" w:rsidRPr="00D11C2C" w:rsidRDefault="00287247" w:rsidP="00B7269D">
            <w:pPr>
              <w:pStyle w:val="TableTextListBullet"/>
              <w:rPr>
                <w:rFonts w:cs="Mangal"/>
                <w:szCs w:val="22"/>
                <w:lang w:bidi="hi-IN"/>
              </w:rPr>
            </w:pPr>
            <w:r w:rsidRPr="00D11C2C">
              <w:rPr>
                <w:rFonts w:cs="Mangal"/>
                <w:szCs w:val="22"/>
                <w:cs/>
                <w:lang w:bidi="hi-IN"/>
              </w:rPr>
              <w:t>आ इ ई</w:t>
            </w:r>
          </w:p>
          <w:p w14:paraId="421B2AD3" w14:textId="77777777" w:rsidR="00287247" w:rsidRPr="00D11C2C" w:rsidRDefault="00287247" w:rsidP="00B7269D">
            <w:pPr>
              <w:pStyle w:val="TableTextListBullet"/>
              <w:numPr>
                <w:ilvl w:val="0"/>
                <w:numId w:val="0"/>
              </w:numPr>
              <w:ind w:left="454" w:hanging="284"/>
              <w:rPr>
                <w:rFonts w:cs="Mangal"/>
                <w:szCs w:val="22"/>
                <w:lang w:bidi="hi-IN"/>
              </w:rPr>
            </w:pPr>
          </w:p>
          <w:p w14:paraId="2746A7D6" w14:textId="77777777" w:rsidR="00B7269D" w:rsidRPr="00D11C2C" w:rsidRDefault="00B7269D" w:rsidP="00B7269D">
            <w:pPr>
              <w:pStyle w:val="TableTextListBullet"/>
              <w:numPr>
                <w:ilvl w:val="0"/>
                <w:numId w:val="0"/>
              </w:numPr>
              <w:ind w:left="454" w:hanging="284"/>
              <w:rPr>
                <w:rFonts w:cs="Mangal"/>
                <w:szCs w:val="22"/>
                <w:lang w:bidi="hi-IN"/>
              </w:rPr>
            </w:pPr>
          </w:p>
          <w:p w14:paraId="5CA185A5" w14:textId="77777777" w:rsidR="00287247" w:rsidRPr="00D11C2C" w:rsidRDefault="00287247" w:rsidP="00B7269D">
            <w:pPr>
              <w:pStyle w:val="TableTextListBullet"/>
              <w:rPr>
                <w:rFonts w:cstheme="minorBidi"/>
                <w:szCs w:val="22"/>
                <w:lang w:bidi="hi-IN"/>
              </w:rPr>
            </w:pPr>
            <w:r w:rsidRPr="00D11C2C">
              <w:rPr>
                <w:rFonts w:cs="Mangal"/>
                <w:szCs w:val="22"/>
                <w:cs/>
                <w:lang w:bidi="hi-IN"/>
              </w:rPr>
              <w:t>क का कि की</w:t>
            </w:r>
            <w:r w:rsidRPr="00D11C2C">
              <w:rPr>
                <w:rFonts w:cs="Mangal" w:hint="cs"/>
                <w:szCs w:val="22"/>
                <w:cs/>
                <w:lang w:bidi="hi-IN"/>
              </w:rPr>
              <w:t xml:space="preserve"> </w:t>
            </w:r>
            <w:r w:rsidRPr="00D11C2C">
              <w:rPr>
                <w:rFonts w:cs="Mangal"/>
                <w:szCs w:val="22"/>
                <w:cs/>
                <w:lang w:bidi="hi-IN"/>
              </w:rPr>
              <w:t xml:space="preserve"> कु कू के कै को कौ कृ</w:t>
            </w:r>
          </w:p>
        </w:tc>
      </w:tr>
      <w:tr w:rsidR="00287247" w:rsidRPr="00D11C2C" w14:paraId="3452DA02"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hideMark/>
          </w:tcPr>
          <w:p w14:paraId="44E14D92" w14:textId="77777777" w:rsidR="00287247" w:rsidRPr="00D11C2C" w:rsidRDefault="00287247" w:rsidP="00287247">
            <w:pPr>
              <w:pStyle w:val="TabletextBold0"/>
            </w:pPr>
            <w:r w:rsidRPr="00D11C2C">
              <w:t>Consonants</w:t>
            </w:r>
          </w:p>
        </w:tc>
        <w:tc>
          <w:tcPr>
            <w:tcW w:w="3797" w:type="dxa"/>
            <w:tcBorders>
              <w:top w:val="single" w:sz="4" w:space="0" w:color="auto"/>
              <w:left w:val="single" w:sz="4" w:space="0" w:color="auto"/>
              <w:bottom w:val="single" w:sz="4" w:space="0" w:color="auto"/>
              <w:right w:val="single" w:sz="4" w:space="0" w:color="auto"/>
            </w:tcBorders>
            <w:hideMark/>
          </w:tcPr>
          <w:p w14:paraId="1269C6B0" w14:textId="77777777" w:rsidR="00287247" w:rsidRPr="00D11C2C" w:rsidRDefault="00287247" w:rsidP="00B7269D">
            <w:pPr>
              <w:pStyle w:val="TableTextListBullet"/>
              <w:rPr>
                <w:szCs w:val="22"/>
                <w:lang w:eastAsia="ja-JP"/>
              </w:rPr>
            </w:pPr>
            <w:r w:rsidRPr="00D11C2C">
              <w:rPr>
                <w:szCs w:val="22"/>
                <w:lang w:eastAsia="ja-JP"/>
              </w:rPr>
              <w:t>Unaspirated</w:t>
            </w:r>
          </w:p>
          <w:p w14:paraId="7EF80FF2" w14:textId="77777777" w:rsidR="00287247" w:rsidRPr="00D11C2C" w:rsidRDefault="00287247" w:rsidP="00B7269D">
            <w:pPr>
              <w:pStyle w:val="TableTextListBullet"/>
              <w:rPr>
                <w:szCs w:val="22"/>
                <w:lang w:eastAsia="ja-JP"/>
              </w:rPr>
            </w:pPr>
            <w:r w:rsidRPr="00D11C2C">
              <w:rPr>
                <w:szCs w:val="22"/>
                <w:lang w:eastAsia="ja-JP"/>
              </w:rPr>
              <w:t>Aspirated</w:t>
            </w:r>
          </w:p>
        </w:tc>
        <w:tc>
          <w:tcPr>
            <w:tcW w:w="3798" w:type="dxa"/>
            <w:tcBorders>
              <w:top w:val="single" w:sz="4" w:space="0" w:color="auto"/>
              <w:left w:val="single" w:sz="4" w:space="0" w:color="auto"/>
              <w:bottom w:val="single" w:sz="4" w:space="0" w:color="auto"/>
              <w:right w:val="single" w:sz="4" w:space="0" w:color="auto"/>
            </w:tcBorders>
            <w:hideMark/>
          </w:tcPr>
          <w:p w14:paraId="0D88B818" w14:textId="77777777" w:rsidR="00287247" w:rsidRPr="00D11C2C" w:rsidRDefault="00287247" w:rsidP="00B7269D">
            <w:pPr>
              <w:pStyle w:val="TableTextListBullet"/>
              <w:rPr>
                <w:rFonts w:cs="Mangal"/>
                <w:szCs w:val="22"/>
                <w:lang w:bidi="hi-IN"/>
              </w:rPr>
            </w:pPr>
            <w:r w:rsidRPr="00D11C2C">
              <w:rPr>
                <w:rFonts w:cs="Mangal"/>
                <w:szCs w:val="22"/>
                <w:cs/>
                <w:lang w:bidi="hi-IN"/>
              </w:rPr>
              <w:t>क ग च</w:t>
            </w:r>
          </w:p>
          <w:p w14:paraId="510B29E3" w14:textId="77777777" w:rsidR="00287247" w:rsidRPr="00D11C2C" w:rsidRDefault="00287247" w:rsidP="00B7269D">
            <w:pPr>
              <w:pStyle w:val="TableTextListBullet"/>
              <w:rPr>
                <w:rFonts w:cs="Mangal"/>
                <w:szCs w:val="22"/>
                <w:lang w:bidi="hi-IN"/>
              </w:rPr>
            </w:pPr>
            <w:r w:rsidRPr="00D11C2C">
              <w:rPr>
                <w:rFonts w:cs="Mangal"/>
                <w:szCs w:val="22"/>
                <w:cs/>
                <w:lang w:bidi="hi-IN"/>
              </w:rPr>
              <w:t>ख घ छ</w:t>
            </w:r>
          </w:p>
        </w:tc>
      </w:tr>
      <w:tr w:rsidR="00287247" w:rsidRPr="00D11C2C" w14:paraId="7B483CC0"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hideMark/>
          </w:tcPr>
          <w:p w14:paraId="698251D2" w14:textId="77777777" w:rsidR="00287247" w:rsidRPr="00D11C2C" w:rsidRDefault="00287247" w:rsidP="00287247">
            <w:pPr>
              <w:pStyle w:val="TabletextBold0"/>
            </w:pPr>
            <w:r w:rsidRPr="00D11C2C">
              <w:t>Numeral</w:t>
            </w:r>
          </w:p>
        </w:tc>
        <w:tc>
          <w:tcPr>
            <w:tcW w:w="3797" w:type="dxa"/>
            <w:tcBorders>
              <w:top w:val="single" w:sz="4" w:space="0" w:color="auto"/>
              <w:left w:val="single" w:sz="4" w:space="0" w:color="auto"/>
              <w:bottom w:val="single" w:sz="4" w:space="0" w:color="auto"/>
              <w:right w:val="single" w:sz="4" w:space="0" w:color="auto"/>
            </w:tcBorders>
            <w:hideMark/>
          </w:tcPr>
          <w:p w14:paraId="4789CFFD" w14:textId="77777777" w:rsidR="00287247" w:rsidRPr="00D11C2C" w:rsidRDefault="00287247" w:rsidP="00B7269D">
            <w:pPr>
              <w:pStyle w:val="TableTextListBullet"/>
              <w:rPr>
                <w:szCs w:val="22"/>
              </w:rPr>
            </w:pPr>
            <w:r w:rsidRPr="00D11C2C">
              <w:rPr>
                <w:szCs w:val="22"/>
              </w:rPr>
              <w:t>Cardinal</w:t>
            </w:r>
          </w:p>
          <w:p w14:paraId="0CFCE991" w14:textId="77777777" w:rsidR="00287247" w:rsidRPr="00D11C2C" w:rsidRDefault="00287247" w:rsidP="00B7269D">
            <w:pPr>
              <w:pStyle w:val="TableTextListBullet"/>
              <w:rPr>
                <w:szCs w:val="22"/>
              </w:rPr>
            </w:pPr>
            <w:r w:rsidRPr="00D11C2C">
              <w:rPr>
                <w:szCs w:val="22"/>
              </w:rPr>
              <w:t>Ordinal</w:t>
            </w:r>
          </w:p>
          <w:p w14:paraId="5D990C2F" w14:textId="77777777" w:rsidR="00287247" w:rsidRPr="00D11C2C" w:rsidRDefault="00287247" w:rsidP="00B7269D">
            <w:pPr>
              <w:pStyle w:val="TableTextListBullet"/>
              <w:rPr>
                <w:szCs w:val="22"/>
              </w:rPr>
            </w:pPr>
            <w:r w:rsidRPr="00D11C2C">
              <w:rPr>
                <w:szCs w:val="22"/>
              </w:rPr>
              <w:t>Multiple</w:t>
            </w:r>
          </w:p>
          <w:p w14:paraId="53753CDE" w14:textId="77777777" w:rsidR="00287247" w:rsidRPr="00D11C2C" w:rsidRDefault="00287247" w:rsidP="00B7269D">
            <w:pPr>
              <w:pStyle w:val="TableTextListBullet"/>
              <w:rPr>
                <w:szCs w:val="22"/>
              </w:rPr>
            </w:pPr>
            <w:r w:rsidRPr="00D11C2C">
              <w:rPr>
                <w:szCs w:val="22"/>
              </w:rPr>
              <w:t>Fraction</w:t>
            </w:r>
          </w:p>
          <w:p w14:paraId="53ACE9AA" w14:textId="77777777" w:rsidR="00287247" w:rsidRPr="00D11C2C" w:rsidRDefault="00287247" w:rsidP="00B7269D">
            <w:pPr>
              <w:pStyle w:val="TableTextListBullet"/>
              <w:rPr>
                <w:szCs w:val="22"/>
              </w:rPr>
            </w:pPr>
            <w:r w:rsidRPr="00D11C2C">
              <w:rPr>
                <w:szCs w:val="22"/>
              </w:rPr>
              <w:t>Collective</w:t>
            </w:r>
          </w:p>
        </w:tc>
        <w:tc>
          <w:tcPr>
            <w:tcW w:w="3798" w:type="dxa"/>
            <w:tcBorders>
              <w:top w:val="single" w:sz="4" w:space="0" w:color="auto"/>
              <w:left w:val="single" w:sz="4" w:space="0" w:color="auto"/>
              <w:bottom w:val="single" w:sz="4" w:space="0" w:color="auto"/>
              <w:right w:val="single" w:sz="4" w:space="0" w:color="auto"/>
            </w:tcBorders>
            <w:hideMark/>
          </w:tcPr>
          <w:p w14:paraId="2B8CF082" w14:textId="77777777" w:rsidR="00287247" w:rsidRPr="00D11C2C" w:rsidRDefault="00287247" w:rsidP="00B7269D">
            <w:pPr>
              <w:pStyle w:val="TableTextListBullet"/>
              <w:rPr>
                <w:rFonts w:cs="Mangal"/>
                <w:szCs w:val="22"/>
                <w:lang w:bidi="hi-IN"/>
              </w:rPr>
            </w:pPr>
            <w:r w:rsidRPr="00D11C2C">
              <w:rPr>
                <w:rFonts w:cs="Mangal"/>
                <w:szCs w:val="22"/>
                <w:cs/>
                <w:lang w:bidi="hi-IN"/>
              </w:rPr>
              <w:t>एक</w:t>
            </w:r>
            <w:r w:rsidRPr="00D11C2C">
              <w:rPr>
                <w:rFonts w:cs="Mangal"/>
                <w:szCs w:val="22"/>
                <w:lang w:bidi="hi-IN"/>
              </w:rPr>
              <w:t xml:space="preserve">, </w:t>
            </w:r>
            <w:r w:rsidRPr="00D11C2C">
              <w:rPr>
                <w:rFonts w:cs="Mangal"/>
                <w:szCs w:val="22"/>
                <w:cs/>
                <w:lang w:bidi="hi-IN"/>
              </w:rPr>
              <w:t>दो</w:t>
            </w:r>
            <w:r w:rsidRPr="00D11C2C">
              <w:rPr>
                <w:rFonts w:cs="Mangal"/>
                <w:szCs w:val="22"/>
                <w:lang w:bidi="hi-IN"/>
              </w:rPr>
              <w:t xml:space="preserve">, </w:t>
            </w:r>
            <w:r w:rsidRPr="00D11C2C">
              <w:rPr>
                <w:rFonts w:cs="Mangal"/>
                <w:szCs w:val="22"/>
                <w:cs/>
                <w:lang w:bidi="hi-IN"/>
              </w:rPr>
              <w:t>तीन</w:t>
            </w:r>
          </w:p>
          <w:p w14:paraId="58F36538" w14:textId="77777777" w:rsidR="00287247" w:rsidRPr="00D11C2C" w:rsidRDefault="00287247" w:rsidP="00B7269D">
            <w:pPr>
              <w:pStyle w:val="TableTextListBullet"/>
              <w:rPr>
                <w:rFonts w:cstheme="minorBidi"/>
                <w:szCs w:val="22"/>
              </w:rPr>
            </w:pPr>
            <w:r w:rsidRPr="00D11C2C">
              <w:rPr>
                <w:rFonts w:cs="Mangal"/>
                <w:szCs w:val="22"/>
                <w:cs/>
                <w:lang w:bidi="hi-IN"/>
              </w:rPr>
              <w:t>पहला दूसरा</w:t>
            </w:r>
          </w:p>
          <w:p w14:paraId="0C7F05D1" w14:textId="77777777" w:rsidR="00287247" w:rsidRPr="00D11C2C" w:rsidRDefault="00287247" w:rsidP="00B7269D">
            <w:pPr>
              <w:pStyle w:val="TableTextListBullet"/>
              <w:rPr>
                <w:szCs w:val="22"/>
              </w:rPr>
            </w:pPr>
            <w:r w:rsidRPr="00D11C2C">
              <w:rPr>
                <w:rFonts w:cs="Mangal"/>
                <w:szCs w:val="22"/>
                <w:cs/>
                <w:lang w:bidi="hi-IN"/>
              </w:rPr>
              <w:t>सैकड़ों हजारों</w:t>
            </w:r>
          </w:p>
          <w:p w14:paraId="000EC8B2" w14:textId="77777777" w:rsidR="00287247" w:rsidRPr="00D11C2C" w:rsidRDefault="00287247" w:rsidP="00B7269D">
            <w:pPr>
              <w:pStyle w:val="TableTextListBullet"/>
              <w:rPr>
                <w:szCs w:val="22"/>
              </w:rPr>
            </w:pPr>
            <w:r w:rsidRPr="00D11C2C">
              <w:rPr>
                <w:rFonts w:cs="Mangal"/>
                <w:szCs w:val="22"/>
                <w:cs/>
                <w:lang w:bidi="hi-IN"/>
              </w:rPr>
              <w:t>आधा तीन चौथाई</w:t>
            </w:r>
          </w:p>
          <w:p w14:paraId="5235F6C1" w14:textId="77777777" w:rsidR="00287247" w:rsidRPr="00D11C2C" w:rsidRDefault="00287247" w:rsidP="00B7269D">
            <w:pPr>
              <w:pStyle w:val="TableTextListBullet"/>
              <w:rPr>
                <w:szCs w:val="22"/>
              </w:rPr>
            </w:pPr>
            <w:r w:rsidRPr="00D11C2C">
              <w:rPr>
                <w:rFonts w:cs="Mangal"/>
                <w:szCs w:val="22"/>
                <w:cs/>
                <w:lang w:bidi="hi-IN"/>
              </w:rPr>
              <w:t>दोनों तीनों</w:t>
            </w:r>
          </w:p>
        </w:tc>
      </w:tr>
      <w:tr w:rsidR="00A41AEB" w:rsidRPr="00D11C2C" w14:paraId="6C6F284D"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hideMark/>
          </w:tcPr>
          <w:p w14:paraId="29014685" w14:textId="77777777" w:rsidR="00A41AEB" w:rsidRPr="00D11C2C" w:rsidRDefault="00A41AEB" w:rsidP="0088637F">
            <w:pPr>
              <w:pStyle w:val="TabletextBold0"/>
            </w:pPr>
            <w:r w:rsidRPr="00D11C2C">
              <w:lastRenderedPageBreak/>
              <w:t>Functions</w:t>
            </w:r>
          </w:p>
        </w:tc>
        <w:tc>
          <w:tcPr>
            <w:tcW w:w="3797" w:type="dxa"/>
            <w:tcBorders>
              <w:top w:val="single" w:sz="4" w:space="0" w:color="auto"/>
              <w:left w:val="single" w:sz="4" w:space="0" w:color="auto"/>
              <w:bottom w:val="single" w:sz="4" w:space="0" w:color="auto"/>
              <w:right w:val="single" w:sz="4" w:space="0" w:color="auto"/>
            </w:tcBorders>
            <w:hideMark/>
          </w:tcPr>
          <w:p w14:paraId="30FB2453" w14:textId="77777777" w:rsidR="00A41AEB" w:rsidRPr="00D11C2C" w:rsidRDefault="00A41AEB" w:rsidP="0088637F">
            <w:pPr>
              <w:pStyle w:val="TabletextBold0"/>
            </w:pPr>
            <w:r w:rsidRPr="00D11C2C">
              <w:t>Structures</w:t>
            </w:r>
          </w:p>
        </w:tc>
        <w:tc>
          <w:tcPr>
            <w:tcW w:w="3798" w:type="dxa"/>
            <w:tcBorders>
              <w:top w:val="single" w:sz="4" w:space="0" w:color="auto"/>
              <w:left w:val="single" w:sz="4" w:space="0" w:color="auto"/>
              <w:bottom w:val="single" w:sz="4" w:space="0" w:color="auto"/>
              <w:right w:val="single" w:sz="4" w:space="0" w:color="auto"/>
            </w:tcBorders>
            <w:hideMark/>
          </w:tcPr>
          <w:p w14:paraId="2DAD4CFC" w14:textId="77777777" w:rsidR="00A41AEB" w:rsidRPr="00D11C2C" w:rsidRDefault="00A41AEB" w:rsidP="0088637F">
            <w:pPr>
              <w:pStyle w:val="TabletextBold0"/>
            </w:pPr>
            <w:r w:rsidRPr="00D11C2C">
              <w:t>Examples</w:t>
            </w:r>
          </w:p>
        </w:tc>
      </w:tr>
      <w:tr w:rsidR="00287247" w:rsidRPr="00D11C2C" w14:paraId="723EFF44"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hideMark/>
          </w:tcPr>
          <w:p w14:paraId="1D4F9C25" w14:textId="77777777" w:rsidR="00287247" w:rsidRPr="00D11C2C" w:rsidRDefault="00287247" w:rsidP="00287247">
            <w:pPr>
              <w:pStyle w:val="TabletextBold0"/>
            </w:pPr>
            <w:r w:rsidRPr="00D11C2C">
              <w:t>Noun</w:t>
            </w:r>
          </w:p>
        </w:tc>
        <w:tc>
          <w:tcPr>
            <w:tcW w:w="3797" w:type="dxa"/>
            <w:tcBorders>
              <w:top w:val="single" w:sz="4" w:space="0" w:color="auto"/>
              <w:left w:val="single" w:sz="4" w:space="0" w:color="auto"/>
              <w:bottom w:val="single" w:sz="4" w:space="0" w:color="auto"/>
              <w:right w:val="single" w:sz="4" w:space="0" w:color="auto"/>
            </w:tcBorders>
          </w:tcPr>
          <w:p w14:paraId="1225FDCD" w14:textId="77777777" w:rsidR="00287247" w:rsidRPr="00D11C2C" w:rsidRDefault="00287247" w:rsidP="00B7269D">
            <w:pPr>
              <w:pStyle w:val="TableTextListBullet"/>
              <w:rPr>
                <w:szCs w:val="22"/>
              </w:rPr>
            </w:pPr>
            <w:r w:rsidRPr="00D11C2C">
              <w:rPr>
                <w:szCs w:val="22"/>
              </w:rPr>
              <w:t>Gender (Masculine and Feminine)</w:t>
            </w:r>
          </w:p>
          <w:p w14:paraId="56866A74" w14:textId="6AD97A62" w:rsidR="00287247" w:rsidRPr="00D11C2C" w:rsidRDefault="00287247" w:rsidP="00B7269D">
            <w:pPr>
              <w:pStyle w:val="TableTextListBullet"/>
              <w:rPr>
                <w:szCs w:val="22"/>
              </w:rPr>
            </w:pPr>
            <w:r w:rsidRPr="00D11C2C">
              <w:rPr>
                <w:szCs w:val="22"/>
              </w:rPr>
              <w:t>Singular</w:t>
            </w:r>
          </w:p>
          <w:p w14:paraId="7DAEBAD4" w14:textId="77777777" w:rsidR="00287247" w:rsidRPr="00D11C2C" w:rsidRDefault="00287247" w:rsidP="00B7269D">
            <w:pPr>
              <w:pStyle w:val="TableTextListBullet"/>
              <w:rPr>
                <w:szCs w:val="22"/>
              </w:rPr>
            </w:pPr>
            <w:r w:rsidRPr="00D11C2C">
              <w:rPr>
                <w:szCs w:val="22"/>
              </w:rPr>
              <w:t xml:space="preserve">Plural </w:t>
            </w:r>
          </w:p>
        </w:tc>
        <w:tc>
          <w:tcPr>
            <w:tcW w:w="3798" w:type="dxa"/>
            <w:tcBorders>
              <w:top w:val="single" w:sz="4" w:space="0" w:color="auto"/>
              <w:left w:val="single" w:sz="4" w:space="0" w:color="auto"/>
              <w:bottom w:val="single" w:sz="4" w:space="0" w:color="auto"/>
              <w:right w:val="single" w:sz="4" w:space="0" w:color="auto"/>
            </w:tcBorders>
            <w:hideMark/>
          </w:tcPr>
          <w:p w14:paraId="33425D4A" w14:textId="77777777" w:rsidR="00287247" w:rsidRPr="00D11C2C" w:rsidRDefault="00287247" w:rsidP="00B7269D">
            <w:pPr>
              <w:pStyle w:val="TableTextListBullet"/>
              <w:rPr>
                <w:rFonts w:cs="Mangal"/>
                <w:szCs w:val="22"/>
                <w:lang w:bidi="hi-IN"/>
              </w:rPr>
            </w:pPr>
            <w:r w:rsidRPr="00D11C2C">
              <w:rPr>
                <w:rFonts w:cs="Mangal"/>
                <w:szCs w:val="22"/>
                <w:cs/>
                <w:lang w:bidi="hi-IN"/>
              </w:rPr>
              <w:t>लड़का</w:t>
            </w:r>
            <w:r w:rsidRPr="00D11C2C">
              <w:rPr>
                <w:rFonts w:cs="Mangal"/>
                <w:szCs w:val="22"/>
                <w:lang w:bidi="hi-IN"/>
              </w:rPr>
              <w:t xml:space="preserve">  (Masculine) </w:t>
            </w:r>
            <w:r w:rsidRPr="00D11C2C">
              <w:rPr>
                <w:rFonts w:cs="Mangal"/>
                <w:szCs w:val="22"/>
                <w:cs/>
                <w:lang w:bidi="hi-IN"/>
              </w:rPr>
              <w:t>लड़की</w:t>
            </w:r>
            <w:r w:rsidRPr="00D11C2C">
              <w:rPr>
                <w:rFonts w:cs="Mangal"/>
                <w:szCs w:val="22"/>
                <w:lang w:bidi="hi-IN"/>
              </w:rPr>
              <w:t xml:space="preserve"> (Feminine)</w:t>
            </w:r>
          </w:p>
          <w:p w14:paraId="1401A68B" w14:textId="77777777" w:rsidR="00B7269D" w:rsidRPr="00D11C2C" w:rsidRDefault="00B7269D" w:rsidP="00B7269D">
            <w:pPr>
              <w:pStyle w:val="TableTextListBullet"/>
              <w:numPr>
                <w:ilvl w:val="0"/>
                <w:numId w:val="0"/>
              </w:numPr>
              <w:ind w:left="454"/>
              <w:rPr>
                <w:rFonts w:cs="Mangal"/>
                <w:szCs w:val="22"/>
                <w:lang w:bidi="hi-IN"/>
              </w:rPr>
            </w:pPr>
          </w:p>
          <w:p w14:paraId="1E5EE0FD" w14:textId="77777777" w:rsidR="00287247" w:rsidRPr="00D11C2C" w:rsidRDefault="00287247" w:rsidP="00B7269D">
            <w:pPr>
              <w:pStyle w:val="TableTextListBullet"/>
              <w:rPr>
                <w:rFonts w:cs="Mangal"/>
                <w:szCs w:val="22"/>
                <w:lang w:bidi="hi-IN"/>
              </w:rPr>
            </w:pPr>
            <w:r w:rsidRPr="00D11C2C">
              <w:rPr>
                <w:rFonts w:cs="Mangal"/>
                <w:szCs w:val="22"/>
                <w:cs/>
                <w:lang w:bidi="hi-IN"/>
              </w:rPr>
              <w:t>लड़की</w:t>
            </w:r>
          </w:p>
          <w:p w14:paraId="38EA101E" w14:textId="77777777" w:rsidR="00F60DF0" w:rsidRPr="00D11C2C" w:rsidRDefault="00287247" w:rsidP="00957F5E">
            <w:pPr>
              <w:pStyle w:val="TableTextListBullet"/>
              <w:rPr>
                <w:rFonts w:ascii="Kokila" w:hAnsi="Kokila" w:cs="Kokila"/>
                <w:color w:val="000000"/>
                <w:szCs w:val="22"/>
                <w:cs/>
                <w:lang w:bidi="hi-IN"/>
              </w:rPr>
            </w:pPr>
            <w:r w:rsidRPr="00D11C2C">
              <w:rPr>
                <w:rFonts w:cs="Mangal"/>
                <w:szCs w:val="22"/>
                <w:cs/>
                <w:lang w:bidi="hi-IN"/>
              </w:rPr>
              <w:t>लड़कियां</w:t>
            </w:r>
          </w:p>
          <w:p w14:paraId="0679304F" w14:textId="77777777" w:rsidR="00F60DF0" w:rsidRPr="00D11C2C" w:rsidRDefault="00F60DF0" w:rsidP="00957F5E">
            <w:pPr>
              <w:pStyle w:val="TableTextListBullet"/>
              <w:numPr>
                <w:ilvl w:val="0"/>
                <w:numId w:val="0"/>
              </w:numPr>
              <w:rPr>
                <w:rFonts w:ascii="Kokila" w:hAnsi="Kokila" w:cs="Kokila"/>
                <w:color w:val="000000"/>
                <w:szCs w:val="22"/>
                <w:lang w:bidi="hi-IN"/>
              </w:rPr>
            </w:pPr>
          </w:p>
        </w:tc>
      </w:tr>
      <w:tr w:rsidR="00287247" w:rsidRPr="00D11C2C" w14:paraId="7847D891"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tcPr>
          <w:p w14:paraId="16B5CFE7" w14:textId="77777777" w:rsidR="00287247" w:rsidRPr="00D11C2C" w:rsidRDefault="00287247" w:rsidP="006B66E0">
            <w:pPr>
              <w:pStyle w:val="TabletextBold0"/>
            </w:pPr>
            <w:r w:rsidRPr="00D11C2C">
              <w:t>Pronoun</w:t>
            </w:r>
          </w:p>
        </w:tc>
        <w:tc>
          <w:tcPr>
            <w:tcW w:w="3797" w:type="dxa"/>
            <w:tcBorders>
              <w:top w:val="single" w:sz="4" w:space="0" w:color="auto"/>
              <w:left w:val="single" w:sz="4" w:space="0" w:color="auto"/>
              <w:bottom w:val="single" w:sz="4" w:space="0" w:color="auto"/>
              <w:right w:val="single" w:sz="4" w:space="0" w:color="auto"/>
            </w:tcBorders>
            <w:hideMark/>
          </w:tcPr>
          <w:p w14:paraId="57F595B3" w14:textId="77777777" w:rsidR="00287247" w:rsidRPr="00D11C2C" w:rsidRDefault="00287247" w:rsidP="00B7269D">
            <w:pPr>
              <w:pStyle w:val="TableTextListBullet"/>
              <w:rPr>
                <w:szCs w:val="22"/>
                <w:lang w:eastAsia="ja-JP"/>
              </w:rPr>
            </w:pPr>
            <w:r w:rsidRPr="00D11C2C">
              <w:rPr>
                <w:szCs w:val="22"/>
                <w:lang w:eastAsia="ja-JP"/>
              </w:rPr>
              <w:t>Singular</w:t>
            </w:r>
          </w:p>
          <w:p w14:paraId="037CEA7E" w14:textId="77777777" w:rsidR="00287247" w:rsidRPr="00D11C2C" w:rsidRDefault="00287247" w:rsidP="00B7269D">
            <w:pPr>
              <w:pStyle w:val="TableTextListBullet"/>
              <w:rPr>
                <w:szCs w:val="22"/>
                <w:lang w:eastAsia="ja-JP"/>
              </w:rPr>
            </w:pPr>
            <w:r w:rsidRPr="00D11C2C">
              <w:rPr>
                <w:szCs w:val="22"/>
                <w:lang w:eastAsia="ja-JP"/>
              </w:rPr>
              <w:t>Plural</w:t>
            </w:r>
          </w:p>
          <w:p w14:paraId="6A3C9DEA" w14:textId="77777777" w:rsidR="00287247" w:rsidRPr="00D11C2C" w:rsidRDefault="00287247" w:rsidP="00B7269D">
            <w:pPr>
              <w:pStyle w:val="TableTextListBullet"/>
              <w:rPr>
                <w:szCs w:val="22"/>
                <w:lang w:eastAsia="ja-JP"/>
              </w:rPr>
            </w:pPr>
            <w:r w:rsidRPr="00D11C2C">
              <w:rPr>
                <w:szCs w:val="22"/>
                <w:lang w:eastAsia="ja-JP"/>
              </w:rPr>
              <w:t>Personal</w:t>
            </w:r>
          </w:p>
          <w:p w14:paraId="3283186A" w14:textId="77777777" w:rsidR="00287247" w:rsidRPr="00D11C2C" w:rsidRDefault="00287247" w:rsidP="00B7269D">
            <w:pPr>
              <w:pStyle w:val="TableTextListBullet"/>
              <w:rPr>
                <w:szCs w:val="22"/>
                <w:lang w:eastAsia="ja-JP"/>
              </w:rPr>
            </w:pPr>
            <w:r w:rsidRPr="00D11C2C">
              <w:rPr>
                <w:szCs w:val="22"/>
                <w:lang w:eastAsia="ja-JP"/>
              </w:rPr>
              <w:t>Possessive</w:t>
            </w:r>
          </w:p>
          <w:p w14:paraId="6A4C5E64" w14:textId="77777777" w:rsidR="00287247" w:rsidRPr="00D11C2C" w:rsidRDefault="00287247" w:rsidP="00B7269D">
            <w:pPr>
              <w:pStyle w:val="TableTextListBullet"/>
              <w:rPr>
                <w:szCs w:val="22"/>
                <w:lang w:eastAsia="ja-JP"/>
              </w:rPr>
            </w:pPr>
            <w:r w:rsidRPr="00D11C2C">
              <w:rPr>
                <w:szCs w:val="22"/>
                <w:lang w:eastAsia="ja-JP"/>
              </w:rPr>
              <w:t>Demonstrative</w:t>
            </w:r>
          </w:p>
          <w:p w14:paraId="0ECE11E6" w14:textId="77777777" w:rsidR="00287247" w:rsidRPr="00D11C2C" w:rsidRDefault="00287247" w:rsidP="00B7269D">
            <w:pPr>
              <w:pStyle w:val="TableTextListBullet"/>
              <w:rPr>
                <w:szCs w:val="22"/>
                <w:lang w:eastAsia="ja-JP"/>
              </w:rPr>
            </w:pPr>
            <w:r w:rsidRPr="00D11C2C">
              <w:rPr>
                <w:szCs w:val="22"/>
                <w:lang w:eastAsia="ja-JP"/>
              </w:rPr>
              <w:t>Reflexive</w:t>
            </w:r>
          </w:p>
          <w:p w14:paraId="129169CB" w14:textId="77777777" w:rsidR="00287247" w:rsidRPr="00D11C2C" w:rsidRDefault="00287247" w:rsidP="00B7269D">
            <w:pPr>
              <w:pStyle w:val="TableTextListBullet"/>
              <w:rPr>
                <w:szCs w:val="22"/>
                <w:lang w:eastAsia="ja-JP"/>
              </w:rPr>
            </w:pPr>
            <w:r w:rsidRPr="00D11C2C">
              <w:rPr>
                <w:szCs w:val="22"/>
                <w:lang w:eastAsia="ja-JP"/>
              </w:rPr>
              <w:t>Relative</w:t>
            </w:r>
          </w:p>
          <w:p w14:paraId="6F943DED" w14:textId="77777777" w:rsidR="00287247" w:rsidRPr="00D11C2C" w:rsidRDefault="00287247" w:rsidP="00B7269D">
            <w:pPr>
              <w:pStyle w:val="TableTextListBullet"/>
              <w:rPr>
                <w:szCs w:val="22"/>
                <w:lang w:eastAsia="ja-JP"/>
              </w:rPr>
            </w:pPr>
            <w:r w:rsidRPr="00D11C2C">
              <w:rPr>
                <w:szCs w:val="22"/>
                <w:lang w:eastAsia="ja-JP"/>
              </w:rPr>
              <w:t>Interrogative</w:t>
            </w:r>
          </w:p>
          <w:p w14:paraId="25189B3F" w14:textId="77777777" w:rsidR="00287247" w:rsidRPr="00D11C2C" w:rsidRDefault="00287247" w:rsidP="00B7269D">
            <w:pPr>
              <w:pStyle w:val="TableTextListBullet"/>
              <w:rPr>
                <w:szCs w:val="22"/>
                <w:lang w:eastAsia="ja-JP"/>
              </w:rPr>
            </w:pPr>
            <w:r w:rsidRPr="00D11C2C">
              <w:rPr>
                <w:szCs w:val="22"/>
                <w:lang w:eastAsia="ja-JP"/>
              </w:rPr>
              <w:t>Indefinite</w:t>
            </w:r>
          </w:p>
          <w:p w14:paraId="3C0873F6" w14:textId="77777777" w:rsidR="00287247" w:rsidRPr="00D11C2C" w:rsidRDefault="00287247" w:rsidP="00B7269D">
            <w:pPr>
              <w:pStyle w:val="TableTextListBullet"/>
              <w:rPr>
                <w:szCs w:val="22"/>
                <w:lang w:eastAsia="ja-JP"/>
              </w:rPr>
            </w:pPr>
            <w:r w:rsidRPr="00D11C2C">
              <w:rPr>
                <w:szCs w:val="22"/>
                <w:lang w:eastAsia="ja-JP"/>
              </w:rPr>
              <w:t>Oblique with different</w:t>
            </w:r>
          </w:p>
          <w:p w14:paraId="2B55876D" w14:textId="77777777" w:rsidR="00287247" w:rsidRPr="00D11C2C" w:rsidRDefault="00287247" w:rsidP="00B7269D">
            <w:pPr>
              <w:pStyle w:val="TableTextListBullet"/>
              <w:rPr>
                <w:szCs w:val="22"/>
                <w:lang w:eastAsia="ja-JP"/>
              </w:rPr>
            </w:pPr>
            <w:r w:rsidRPr="00D11C2C">
              <w:rPr>
                <w:szCs w:val="22"/>
                <w:lang w:eastAsia="ja-JP"/>
              </w:rPr>
              <w:t>Postpositions</w:t>
            </w:r>
          </w:p>
        </w:tc>
        <w:tc>
          <w:tcPr>
            <w:tcW w:w="3798" w:type="dxa"/>
            <w:tcBorders>
              <w:top w:val="single" w:sz="4" w:space="0" w:color="auto"/>
              <w:left w:val="single" w:sz="4" w:space="0" w:color="auto"/>
              <w:bottom w:val="single" w:sz="4" w:space="0" w:color="auto"/>
              <w:right w:val="single" w:sz="4" w:space="0" w:color="auto"/>
            </w:tcBorders>
            <w:hideMark/>
          </w:tcPr>
          <w:p w14:paraId="0B391906" w14:textId="77777777" w:rsidR="00287247" w:rsidRPr="00D11C2C" w:rsidRDefault="00287247" w:rsidP="00B7269D">
            <w:pPr>
              <w:pStyle w:val="TableTextListBullet"/>
              <w:rPr>
                <w:rFonts w:cs="Mangal"/>
                <w:szCs w:val="22"/>
                <w:lang w:bidi="hi-IN"/>
              </w:rPr>
            </w:pPr>
            <w:r w:rsidRPr="00D11C2C">
              <w:rPr>
                <w:rFonts w:cs="Mangal"/>
                <w:szCs w:val="22"/>
                <w:cs/>
                <w:lang w:bidi="hi-IN"/>
              </w:rPr>
              <w:t>मैं</w:t>
            </w:r>
            <w:r w:rsidRPr="00D11C2C">
              <w:rPr>
                <w:rFonts w:cs="Mangal"/>
                <w:szCs w:val="22"/>
                <w:lang w:bidi="hi-IN"/>
              </w:rPr>
              <w:t>,</w:t>
            </w:r>
            <w:r w:rsidRPr="00D11C2C">
              <w:rPr>
                <w:rFonts w:cs="Mangal" w:hint="cs"/>
                <w:szCs w:val="22"/>
                <w:cs/>
                <w:lang w:bidi="hi-IN"/>
              </w:rPr>
              <w:t xml:space="preserve"> </w:t>
            </w:r>
            <w:r w:rsidRPr="00D11C2C">
              <w:rPr>
                <w:rFonts w:cs="Mangal"/>
                <w:szCs w:val="22"/>
                <w:cs/>
                <w:lang w:bidi="hi-IN"/>
              </w:rPr>
              <w:t>तुम</w:t>
            </w:r>
            <w:r w:rsidRPr="00D11C2C">
              <w:rPr>
                <w:rFonts w:cs="Mangal"/>
                <w:szCs w:val="22"/>
                <w:lang w:bidi="hi-IN"/>
              </w:rPr>
              <w:t>,</w:t>
            </w:r>
            <w:r w:rsidRPr="00D11C2C">
              <w:rPr>
                <w:rFonts w:cs="Mangal" w:hint="cs"/>
                <w:szCs w:val="22"/>
                <w:cs/>
                <w:lang w:bidi="hi-IN"/>
              </w:rPr>
              <w:t xml:space="preserve"> </w:t>
            </w:r>
            <w:r w:rsidRPr="00D11C2C">
              <w:rPr>
                <w:rFonts w:cs="Mangal"/>
                <w:szCs w:val="22"/>
                <w:cs/>
                <w:lang w:bidi="hi-IN"/>
              </w:rPr>
              <w:t>यह</w:t>
            </w:r>
            <w:r w:rsidRPr="00D11C2C">
              <w:rPr>
                <w:rFonts w:cs="Mangal"/>
                <w:szCs w:val="22"/>
                <w:lang w:bidi="hi-IN"/>
              </w:rPr>
              <w:t>,</w:t>
            </w:r>
            <w:r w:rsidRPr="00D11C2C">
              <w:rPr>
                <w:rFonts w:cs="Mangal" w:hint="cs"/>
                <w:szCs w:val="22"/>
                <w:cs/>
                <w:lang w:bidi="hi-IN"/>
              </w:rPr>
              <w:t xml:space="preserve"> </w:t>
            </w:r>
            <w:r w:rsidRPr="00D11C2C">
              <w:rPr>
                <w:rFonts w:cs="Mangal"/>
                <w:szCs w:val="22"/>
                <w:cs/>
                <w:lang w:bidi="hi-IN"/>
              </w:rPr>
              <w:t>वह</w:t>
            </w:r>
          </w:p>
          <w:p w14:paraId="2881A60A" w14:textId="77777777" w:rsidR="00287247" w:rsidRPr="00D11C2C" w:rsidRDefault="00287247" w:rsidP="00B7269D">
            <w:pPr>
              <w:pStyle w:val="TableTextListBullet"/>
              <w:rPr>
                <w:rFonts w:cstheme="minorBidi"/>
                <w:szCs w:val="22"/>
                <w:lang w:eastAsia="ja-JP" w:bidi="hi-IN"/>
              </w:rPr>
            </w:pPr>
            <w:r w:rsidRPr="00D11C2C">
              <w:rPr>
                <w:rFonts w:cs="Mangal"/>
                <w:szCs w:val="22"/>
                <w:cs/>
                <w:lang w:bidi="hi-IN"/>
              </w:rPr>
              <w:t>तुम</w:t>
            </w:r>
            <w:r w:rsidRPr="00D11C2C">
              <w:rPr>
                <w:rFonts w:cs="Mangal"/>
                <w:szCs w:val="22"/>
                <w:lang w:bidi="hi-IN"/>
              </w:rPr>
              <w:t xml:space="preserve">, </w:t>
            </w:r>
            <w:r w:rsidRPr="00D11C2C">
              <w:rPr>
                <w:rFonts w:cs="Mangal"/>
                <w:szCs w:val="22"/>
                <w:cs/>
                <w:lang w:bidi="hi-IN"/>
              </w:rPr>
              <w:t>तुम लोग</w:t>
            </w:r>
            <w:r w:rsidRPr="00D11C2C">
              <w:rPr>
                <w:rFonts w:cs="Mangal"/>
                <w:szCs w:val="22"/>
                <w:lang w:bidi="hi-IN"/>
              </w:rPr>
              <w:t xml:space="preserve">, </w:t>
            </w:r>
            <w:r w:rsidRPr="00D11C2C">
              <w:rPr>
                <w:rFonts w:cs="Mangal"/>
                <w:szCs w:val="22"/>
                <w:cs/>
                <w:lang w:bidi="hi-IN"/>
              </w:rPr>
              <w:t>आप</w:t>
            </w:r>
            <w:r w:rsidRPr="00D11C2C">
              <w:rPr>
                <w:rFonts w:cs="Mangal"/>
                <w:szCs w:val="22"/>
                <w:lang w:bidi="hi-IN"/>
              </w:rPr>
              <w:t xml:space="preserve">, </w:t>
            </w:r>
            <w:r w:rsidRPr="00D11C2C">
              <w:rPr>
                <w:rFonts w:cs="Mangal"/>
                <w:szCs w:val="22"/>
                <w:cs/>
                <w:lang w:bidi="hi-IN"/>
              </w:rPr>
              <w:t>आप लोग</w:t>
            </w:r>
            <w:r w:rsidRPr="00D11C2C">
              <w:rPr>
                <w:rFonts w:cs="Mangal"/>
                <w:szCs w:val="22"/>
                <w:lang w:bidi="hi-IN"/>
              </w:rPr>
              <w:t xml:space="preserve">, </w:t>
            </w:r>
            <w:r w:rsidRPr="00D11C2C">
              <w:rPr>
                <w:rFonts w:cs="Mangal"/>
                <w:szCs w:val="22"/>
                <w:cs/>
                <w:lang w:bidi="hi-IN"/>
              </w:rPr>
              <w:t>हम</w:t>
            </w:r>
            <w:r w:rsidRPr="00D11C2C">
              <w:rPr>
                <w:rFonts w:cs="Mangal"/>
                <w:szCs w:val="22"/>
                <w:lang w:bidi="hi-IN"/>
              </w:rPr>
              <w:t xml:space="preserve">, </w:t>
            </w:r>
            <w:r w:rsidRPr="00D11C2C">
              <w:rPr>
                <w:rFonts w:cs="Mangal"/>
                <w:szCs w:val="22"/>
                <w:cs/>
                <w:lang w:bidi="hi-IN"/>
              </w:rPr>
              <w:t>हम लोग</w:t>
            </w:r>
            <w:r w:rsidRPr="00D11C2C">
              <w:rPr>
                <w:rFonts w:cs="Mangal"/>
                <w:szCs w:val="22"/>
                <w:lang w:bidi="hi-IN"/>
              </w:rPr>
              <w:t xml:space="preserve">, </w:t>
            </w:r>
            <w:r w:rsidRPr="00D11C2C">
              <w:rPr>
                <w:rFonts w:cs="Mangal"/>
                <w:szCs w:val="22"/>
                <w:cs/>
                <w:lang w:bidi="hi-IN"/>
              </w:rPr>
              <w:t>ये</w:t>
            </w:r>
            <w:r w:rsidRPr="00D11C2C">
              <w:rPr>
                <w:rFonts w:cs="Mangal"/>
                <w:szCs w:val="22"/>
                <w:lang w:bidi="hi-IN"/>
              </w:rPr>
              <w:t xml:space="preserve">, </w:t>
            </w:r>
            <w:r w:rsidRPr="00D11C2C">
              <w:rPr>
                <w:rFonts w:cs="Mangal"/>
                <w:szCs w:val="22"/>
                <w:cs/>
                <w:lang w:bidi="hi-IN"/>
              </w:rPr>
              <w:t>वे</w:t>
            </w:r>
          </w:p>
          <w:p w14:paraId="10CBA394" w14:textId="77777777" w:rsidR="00287247" w:rsidRPr="00D11C2C" w:rsidRDefault="00287247" w:rsidP="00B7269D">
            <w:pPr>
              <w:pStyle w:val="TableTextListBullet"/>
              <w:rPr>
                <w:szCs w:val="22"/>
                <w:lang w:eastAsia="ja-JP" w:bidi="hi-IN"/>
              </w:rPr>
            </w:pPr>
            <w:r w:rsidRPr="00D11C2C">
              <w:rPr>
                <w:rFonts w:cs="Mangal"/>
                <w:szCs w:val="22"/>
                <w:cs/>
                <w:lang w:bidi="hi-IN"/>
              </w:rPr>
              <w:t>मैं</w:t>
            </w:r>
            <w:r w:rsidRPr="00D11C2C">
              <w:rPr>
                <w:rFonts w:cs="Mangal"/>
                <w:szCs w:val="22"/>
                <w:lang w:bidi="hi-IN"/>
              </w:rPr>
              <w:t>,</w:t>
            </w:r>
            <w:r w:rsidRPr="00D11C2C">
              <w:rPr>
                <w:rFonts w:cs="Mangal"/>
                <w:szCs w:val="22"/>
                <w:cs/>
                <w:lang w:bidi="hi-IN"/>
              </w:rPr>
              <w:t>हम</w:t>
            </w:r>
            <w:r w:rsidRPr="00D11C2C">
              <w:rPr>
                <w:rFonts w:cs="Mangal"/>
                <w:szCs w:val="22"/>
                <w:lang w:bidi="hi-IN"/>
              </w:rPr>
              <w:t xml:space="preserve">, </w:t>
            </w:r>
            <w:r w:rsidRPr="00D11C2C">
              <w:rPr>
                <w:rFonts w:cs="Mangal"/>
                <w:szCs w:val="22"/>
                <w:cs/>
                <w:lang w:bidi="hi-IN"/>
              </w:rPr>
              <w:t>तुम</w:t>
            </w:r>
            <w:r w:rsidRPr="00D11C2C">
              <w:rPr>
                <w:rFonts w:cs="Mangal"/>
                <w:szCs w:val="22"/>
                <w:lang w:bidi="hi-IN"/>
              </w:rPr>
              <w:t xml:space="preserve">, </w:t>
            </w:r>
            <w:r w:rsidRPr="00D11C2C">
              <w:rPr>
                <w:rFonts w:cs="Mangal"/>
                <w:szCs w:val="22"/>
                <w:cs/>
                <w:lang w:bidi="hi-IN"/>
              </w:rPr>
              <w:t>आप</w:t>
            </w:r>
            <w:r w:rsidRPr="00D11C2C">
              <w:rPr>
                <w:rFonts w:cs="Mangal"/>
                <w:szCs w:val="22"/>
                <w:lang w:bidi="hi-IN"/>
              </w:rPr>
              <w:t xml:space="preserve">, </w:t>
            </w:r>
            <w:r w:rsidRPr="00D11C2C">
              <w:rPr>
                <w:rFonts w:cs="Mangal"/>
                <w:szCs w:val="22"/>
                <w:cs/>
                <w:lang w:bidi="hi-IN"/>
              </w:rPr>
              <w:t>वह</w:t>
            </w:r>
            <w:r w:rsidRPr="00D11C2C">
              <w:rPr>
                <w:rFonts w:cs="Mangal"/>
                <w:szCs w:val="22"/>
                <w:lang w:bidi="hi-IN"/>
              </w:rPr>
              <w:t xml:space="preserve">, </w:t>
            </w:r>
            <w:r w:rsidRPr="00D11C2C">
              <w:rPr>
                <w:rFonts w:cs="Mangal"/>
                <w:szCs w:val="22"/>
                <w:cs/>
                <w:lang w:bidi="hi-IN"/>
              </w:rPr>
              <w:t>मेरा</w:t>
            </w:r>
            <w:r w:rsidRPr="00D11C2C">
              <w:rPr>
                <w:rFonts w:cs="Mangal"/>
                <w:szCs w:val="22"/>
                <w:lang w:bidi="hi-IN"/>
              </w:rPr>
              <w:t xml:space="preserve">, </w:t>
            </w:r>
            <w:r w:rsidRPr="00D11C2C">
              <w:rPr>
                <w:rFonts w:cs="Mangal"/>
                <w:szCs w:val="22"/>
                <w:cs/>
                <w:lang w:bidi="hi-IN"/>
              </w:rPr>
              <w:t>मेरी</w:t>
            </w:r>
            <w:r w:rsidRPr="00D11C2C">
              <w:rPr>
                <w:rFonts w:cs="Mangal"/>
                <w:szCs w:val="22"/>
                <w:lang w:bidi="hi-IN"/>
              </w:rPr>
              <w:t xml:space="preserve">, </w:t>
            </w:r>
            <w:r w:rsidRPr="00D11C2C">
              <w:rPr>
                <w:rFonts w:cs="Mangal"/>
                <w:szCs w:val="22"/>
                <w:cs/>
                <w:lang w:bidi="hi-IN"/>
              </w:rPr>
              <w:t>मेरे</w:t>
            </w:r>
            <w:r w:rsidRPr="00D11C2C">
              <w:rPr>
                <w:rFonts w:cs="Mangal"/>
                <w:szCs w:val="22"/>
                <w:lang w:bidi="hi-IN"/>
              </w:rPr>
              <w:t>,</w:t>
            </w:r>
            <w:r w:rsidRPr="00D11C2C">
              <w:rPr>
                <w:rFonts w:cs="Mangal"/>
                <w:szCs w:val="22"/>
                <w:cs/>
                <w:lang w:bidi="hi-IN"/>
              </w:rPr>
              <w:t xml:space="preserve"> तुम्हारा</w:t>
            </w:r>
            <w:r w:rsidRPr="00D11C2C">
              <w:rPr>
                <w:rFonts w:cs="Mangal"/>
                <w:szCs w:val="22"/>
                <w:lang w:bidi="hi-IN"/>
              </w:rPr>
              <w:t xml:space="preserve">, </w:t>
            </w:r>
            <w:r w:rsidRPr="00D11C2C">
              <w:rPr>
                <w:rFonts w:cs="Mangal"/>
                <w:szCs w:val="22"/>
                <w:cs/>
                <w:lang w:bidi="hi-IN"/>
              </w:rPr>
              <w:t>उसका</w:t>
            </w:r>
            <w:r w:rsidRPr="00D11C2C">
              <w:rPr>
                <w:rFonts w:cs="Mangal"/>
                <w:szCs w:val="22"/>
                <w:lang w:bidi="hi-IN"/>
              </w:rPr>
              <w:t xml:space="preserve">, </w:t>
            </w:r>
            <w:r w:rsidRPr="00D11C2C">
              <w:rPr>
                <w:rFonts w:cs="Mangal"/>
                <w:szCs w:val="22"/>
                <w:cs/>
                <w:lang w:bidi="hi-IN"/>
              </w:rPr>
              <w:t>उसकी</w:t>
            </w:r>
            <w:r w:rsidRPr="00D11C2C">
              <w:rPr>
                <w:rFonts w:cs="Mangal"/>
                <w:szCs w:val="22"/>
                <w:lang w:bidi="hi-IN"/>
              </w:rPr>
              <w:t xml:space="preserve">, </w:t>
            </w:r>
            <w:r w:rsidRPr="00D11C2C">
              <w:rPr>
                <w:rFonts w:cs="Mangal"/>
                <w:szCs w:val="22"/>
                <w:cs/>
                <w:lang w:bidi="hi-IN"/>
              </w:rPr>
              <w:t>उनका</w:t>
            </w:r>
            <w:r w:rsidRPr="00D11C2C">
              <w:rPr>
                <w:rFonts w:cs="Mangal"/>
                <w:szCs w:val="22"/>
                <w:lang w:bidi="hi-IN"/>
              </w:rPr>
              <w:t xml:space="preserve">, </w:t>
            </w:r>
            <w:r w:rsidRPr="00D11C2C">
              <w:rPr>
                <w:rFonts w:cs="Mangal"/>
                <w:szCs w:val="22"/>
                <w:cs/>
                <w:lang w:bidi="hi-IN"/>
              </w:rPr>
              <w:t>उनकी</w:t>
            </w:r>
          </w:p>
          <w:p w14:paraId="6F4F255A" w14:textId="77777777" w:rsidR="00287247" w:rsidRPr="00D11C2C" w:rsidRDefault="00287247" w:rsidP="00B7269D">
            <w:pPr>
              <w:pStyle w:val="TableTextListBullet"/>
              <w:rPr>
                <w:szCs w:val="22"/>
                <w:lang w:eastAsia="ja-JP" w:bidi="hi-IN"/>
              </w:rPr>
            </w:pPr>
            <w:r w:rsidRPr="00D11C2C">
              <w:rPr>
                <w:rFonts w:cs="Mangal"/>
                <w:szCs w:val="22"/>
                <w:cs/>
                <w:lang w:bidi="hi-IN"/>
              </w:rPr>
              <w:t>यह</w:t>
            </w:r>
            <w:r w:rsidRPr="00D11C2C">
              <w:rPr>
                <w:rFonts w:cs="Mangal"/>
                <w:szCs w:val="22"/>
                <w:lang w:bidi="hi-IN"/>
              </w:rPr>
              <w:t xml:space="preserve">, </w:t>
            </w:r>
            <w:r w:rsidRPr="00D11C2C">
              <w:rPr>
                <w:rFonts w:cs="Mangal"/>
                <w:szCs w:val="22"/>
                <w:cs/>
                <w:lang w:bidi="hi-IN"/>
              </w:rPr>
              <w:t>वह</w:t>
            </w:r>
            <w:r w:rsidRPr="00D11C2C">
              <w:rPr>
                <w:rFonts w:cs="Mangal"/>
                <w:szCs w:val="22"/>
                <w:lang w:bidi="hi-IN"/>
              </w:rPr>
              <w:t xml:space="preserve">, </w:t>
            </w:r>
            <w:r w:rsidRPr="00D11C2C">
              <w:rPr>
                <w:rFonts w:cs="Mangal"/>
                <w:szCs w:val="22"/>
                <w:cs/>
                <w:lang w:bidi="hi-IN"/>
              </w:rPr>
              <w:t>ये</w:t>
            </w:r>
            <w:r w:rsidRPr="00D11C2C">
              <w:rPr>
                <w:rFonts w:cs="Mangal"/>
                <w:szCs w:val="22"/>
                <w:lang w:bidi="hi-IN"/>
              </w:rPr>
              <w:t xml:space="preserve">, </w:t>
            </w:r>
            <w:r w:rsidRPr="00D11C2C">
              <w:rPr>
                <w:rFonts w:cs="Mangal"/>
                <w:szCs w:val="22"/>
                <w:cs/>
                <w:lang w:bidi="hi-IN"/>
              </w:rPr>
              <w:t>वे</w:t>
            </w:r>
          </w:p>
          <w:p w14:paraId="4A58DD90" w14:textId="77777777" w:rsidR="00287247" w:rsidRPr="00D11C2C" w:rsidRDefault="00287247" w:rsidP="00B7269D">
            <w:pPr>
              <w:pStyle w:val="TableTextListBullet"/>
              <w:rPr>
                <w:rFonts w:cs="Mangal"/>
                <w:szCs w:val="22"/>
                <w:lang w:bidi="hi-IN"/>
              </w:rPr>
            </w:pPr>
            <w:r w:rsidRPr="00D11C2C">
              <w:rPr>
                <w:rFonts w:cs="Mangal"/>
                <w:szCs w:val="22"/>
                <w:cs/>
                <w:lang w:bidi="hi-IN"/>
              </w:rPr>
              <w:t>अपना</w:t>
            </w:r>
            <w:r w:rsidRPr="00D11C2C">
              <w:rPr>
                <w:rFonts w:cs="Mangal"/>
                <w:szCs w:val="22"/>
                <w:lang w:bidi="hi-IN"/>
              </w:rPr>
              <w:t xml:space="preserve">, </w:t>
            </w:r>
            <w:r w:rsidRPr="00D11C2C">
              <w:rPr>
                <w:rFonts w:cs="Mangal"/>
                <w:szCs w:val="22"/>
                <w:cs/>
                <w:lang w:bidi="hi-IN"/>
              </w:rPr>
              <w:t>अपनी</w:t>
            </w:r>
          </w:p>
          <w:p w14:paraId="4E38BE7E" w14:textId="77777777" w:rsidR="00287247" w:rsidRPr="00D11C2C" w:rsidRDefault="00287247" w:rsidP="00B7269D">
            <w:pPr>
              <w:pStyle w:val="TableTextListBullet"/>
              <w:rPr>
                <w:rFonts w:cs="Mangal"/>
                <w:szCs w:val="22"/>
                <w:lang w:bidi="hi-IN"/>
              </w:rPr>
            </w:pPr>
            <w:r w:rsidRPr="00D11C2C">
              <w:rPr>
                <w:rFonts w:cs="Mangal"/>
                <w:szCs w:val="22"/>
                <w:cs/>
                <w:lang w:bidi="hi-IN"/>
              </w:rPr>
              <w:t>जो</w:t>
            </w:r>
            <w:r w:rsidRPr="00D11C2C">
              <w:rPr>
                <w:rFonts w:cs="Mangal"/>
                <w:szCs w:val="22"/>
                <w:lang w:bidi="hi-IN"/>
              </w:rPr>
              <w:t xml:space="preserve">, </w:t>
            </w:r>
            <w:r w:rsidRPr="00D11C2C">
              <w:rPr>
                <w:rFonts w:cs="Mangal"/>
                <w:szCs w:val="22"/>
                <w:cs/>
                <w:lang w:bidi="hi-IN"/>
              </w:rPr>
              <w:t xml:space="preserve">सो </w:t>
            </w:r>
          </w:p>
          <w:p w14:paraId="71F0D82A" w14:textId="77777777" w:rsidR="00287247" w:rsidRPr="00D11C2C" w:rsidRDefault="00287247" w:rsidP="00B7269D">
            <w:pPr>
              <w:pStyle w:val="TableTextListBullet"/>
              <w:rPr>
                <w:rFonts w:cs="Mangal"/>
                <w:szCs w:val="22"/>
                <w:lang w:bidi="hi-IN"/>
              </w:rPr>
            </w:pPr>
            <w:r w:rsidRPr="00D11C2C">
              <w:rPr>
                <w:rFonts w:cs="Mangal"/>
                <w:szCs w:val="22"/>
                <w:cs/>
                <w:lang w:bidi="hi-IN"/>
              </w:rPr>
              <w:t>कौन</w:t>
            </w:r>
            <w:r w:rsidRPr="00D11C2C">
              <w:rPr>
                <w:rFonts w:cs="Mangal"/>
                <w:szCs w:val="22"/>
                <w:lang w:bidi="hi-IN"/>
              </w:rPr>
              <w:t xml:space="preserve">, </w:t>
            </w:r>
            <w:r w:rsidRPr="00D11C2C">
              <w:rPr>
                <w:rFonts w:cs="Mangal"/>
                <w:szCs w:val="22"/>
                <w:cs/>
                <w:lang w:bidi="hi-IN"/>
              </w:rPr>
              <w:t xml:space="preserve">क्या </w:t>
            </w:r>
          </w:p>
          <w:p w14:paraId="3FA1AEC8" w14:textId="77777777" w:rsidR="00287247" w:rsidRPr="00D11C2C" w:rsidRDefault="00287247" w:rsidP="00B7269D">
            <w:pPr>
              <w:pStyle w:val="TableTextListBullet"/>
              <w:rPr>
                <w:rFonts w:cs="Mangal"/>
                <w:szCs w:val="22"/>
                <w:lang w:bidi="hi-IN"/>
              </w:rPr>
            </w:pPr>
            <w:r w:rsidRPr="00D11C2C">
              <w:rPr>
                <w:rFonts w:cs="Mangal"/>
                <w:szCs w:val="22"/>
                <w:cs/>
                <w:lang w:bidi="hi-IN"/>
              </w:rPr>
              <w:t>कोई</w:t>
            </w:r>
            <w:r w:rsidRPr="00D11C2C">
              <w:rPr>
                <w:rFonts w:cs="Mangal"/>
                <w:szCs w:val="22"/>
                <w:lang w:bidi="hi-IN"/>
              </w:rPr>
              <w:t xml:space="preserve">, </w:t>
            </w:r>
            <w:r w:rsidRPr="00D11C2C">
              <w:rPr>
                <w:rFonts w:cs="Mangal"/>
                <w:szCs w:val="22"/>
                <w:cs/>
                <w:lang w:bidi="hi-IN"/>
              </w:rPr>
              <w:t>कुछ</w:t>
            </w:r>
          </w:p>
          <w:p w14:paraId="38BAFB4F" w14:textId="77777777" w:rsidR="00287247" w:rsidRPr="00D11C2C" w:rsidRDefault="00287247" w:rsidP="00B7269D">
            <w:pPr>
              <w:pStyle w:val="TableTextListBullet"/>
              <w:rPr>
                <w:rFonts w:cstheme="minorBidi"/>
                <w:szCs w:val="22"/>
                <w:lang w:eastAsia="ja-JP" w:bidi="hi-IN"/>
              </w:rPr>
            </w:pPr>
            <w:r w:rsidRPr="00D11C2C">
              <w:rPr>
                <w:rFonts w:cs="Mangal"/>
                <w:szCs w:val="22"/>
                <w:cs/>
                <w:lang w:bidi="hi-IN"/>
              </w:rPr>
              <w:t>मेरा</w:t>
            </w:r>
            <w:r w:rsidRPr="00D11C2C">
              <w:rPr>
                <w:rFonts w:cs="Mangal"/>
                <w:szCs w:val="22"/>
                <w:lang w:bidi="hi-IN"/>
              </w:rPr>
              <w:t xml:space="preserve">, </w:t>
            </w:r>
            <w:r w:rsidRPr="00D11C2C">
              <w:rPr>
                <w:rFonts w:cs="Mangal"/>
                <w:szCs w:val="22"/>
                <w:cs/>
                <w:lang w:bidi="hi-IN"/>
              </w:rPr>
              <w:t>मुझे</w:t>
            </w:r>
          </w:p>
        </w:tc>
      </w:tr>
      <w:tr w:rsidR="00287247" w:rsidRPr="00D11C2C" w14:paraId="0E905214"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tcPr>
          <w:p w14:paraId="774C2ED4" w14:textId="77777777" w:rsidR="00287247" w:rsidRPr="00D11C2C" w:rsidRDefault="00287247" w:rsidP="006B66E0">
            <w:pPr>
              <w:pStyle w:val="TabletextBold0"/>
            </w:pPr>
            <w:r w:rsidRPr="00D11C2C">
              <w:t>Postposition</w:t>
            </w:r>
          </w:p>
        </w:tc>
        <w:tc>
          <w:tcPr>
            <w:tcW w:w="3797" w:type="dxa"/>
            <w:tcBorders>
              <w:top w:val="single" w:sz="4" w:space="0" w:color="auto"/>
              <w:left w:val="single" w:sz="4" w:space="0" w:color="auto"/>
              <w:bottom w:val="single" w:sz="4" w:space="0" w:color="auto"/>
              <w:right w:val="single" w:sz="4" w:space="0" w:color="auto"/>
            </w:tcBorders>
            <w:hideMark/>
          </w:tcPr>
          <w:p w14:paraId="40AD7A78" w14:textId="77777777" w:rsidR="00287247" w:rsidRPr="00D11C2C" w:rsidRDefault="00287247" w:rsidP="00B7269D">
            <w:pPr>
              <w:pStyle w:val="TableTextListBullet"/>
              <w:rPr>
                <w:szCs w:val="22"/>
                <w:lang w:eastAsia="ja-JP"/>
              </w:rPr>
            </w:pPr>
            <w:r w:rsidRPr="00D11C2C">
              <w:rPr>
                <w:szCs w:val="22"/>
                <w:lang w:eastAsia="ja-JP"/>
              </w:rPr>
              <w:t>Possessive postposition</w:t>
            </w:r>
          </w:p>
          <w:p w14:paraId="5A402662" w14:textId="77777777" w:rsidR="00287247" w:rsidRPr="00D11C2C" w:rsidRDefault="00287247" w:rsidP="00B7269D">
            <w:pPr>
              <w:pStyle w:val="TableTextListBullet"/>
              <w:rPr>
                <w:szCs w:val="22"/>
                <w:lang w:eastAsia="ja-JP"/>
              </w:rPr>
            </w:pPr>
            <w:r w:rsidRPr="00D11C2C">
              <w:rPr>
                <w:szCs w:val="22"/>
                <w:lang w:eastAsia="ja-JP"/>
              </w:rPr>
              <w:t>Preposition/postposition</w:t>
            </w:r>
          </w:p>
          <w:p w14:paraId="6A0D60CE" w14:textId="77777777" w:rsidR="00287247" w:rsidRPr="00D11C2C" w:rsidRDefault="00287247" w:rsidP="00B7269D">
            <w:pPr>
              <w:pStyle w:val="TableTextListBullet"/>
              <w:rPr>
                <w:szCs w:val="22"/>
                <w:lang w:eastAsia="ja-JP"/>
              </w:rPr>
            </w:pPr>
            <w:r w:rsidRPr="00D11C2C">
              <w:rPr>
                <w:szCs w:val="22"/>
                <w:lang w:eastAsia="ja-JP"/>
              </w:rPr>
              <w:t>Compound postposition</w:t>
            </w:r>
          </w:p>
        </w:tc>
        <w:tc>
          <w:tcPr>
            <w:tcW w:w="3798" w:type="dxa"/>
            <w:tcBorders>
              <w:top w:val="single" w:sz="4" w:space="0" w:color="auto"/>
              <w:left w:val="single" w:sz="4" w:space="0" w:color="auto"/>
              <w:bottom w:val="single" w:sz="4" w:space="0" w:color="auto"/>
              <w:right w:val="single" w:sz="4" w:space="0" w:color="auto"/>
            </w:tcBorders>
            <w:hideMark/>
          </w:tcPr>
          <w:p w14:paraId="1E47AB8F" w14:textId="77777777" w:rsidR="00287247" w:rsidRPr="00D11C2C" w:rsidRDefault="00287247" w:rsidP="00B7269D">
            <w:pPr>
              <w:pStyle w:val="TableTextListBullet"/>
              <w:rPr>
                <w:rFonts w:cs="Mangal"/>
                <w:szCs w:val="22"/>
                <w:lang w:bidi="hi-IN"/>
              </w:rPr>
            </w:pPr>
            <w:r w:rsidRPr="00D11C2C">
              <w:rPr>
                <w:rFonts w:cs="Mangal"/>
                <w:szCs w:val="22"/>
                <w:cs/>
                <w:lang w:bidi="hi-IN"/>
              </w:rPr>
              <w:t xml:space="preserve">का </w:t>
            </w:r>
          </w:p>
          <w:p w14:paraId="3E8D55EE" w14:textId="77777777" w:rsidR="00287247" w:rsidRPr="00D11C2C" w:rsidRDefault="00287247" w:rsidP="00B7269D">
            <w:pPr>
              <w:pStyle w:val="TableTextListBullet"/>
              <w:rPr>
                <w:rFonts w:cs="Mangal"/>
                <w:szCs w:val="22"/>
                <w:lang w:bidi="hi-IN"/>
              </w:rPr>
            </w:pPr>
            <w:r w:rsidRPr="00D11C2C">
              <w:rPr>
                <w:rFonts w:cs="Mangal"/>
                <w:szCs w:val="22"/>
                <w:cs/>
                <w:lang w:bidi="hi-IN"/>
              </w:rPr>
              <w:t>बिना</w:t>
            </w:r>
            <w:r w:rsidRPr="00D11C2C">
              <w:rPr>
                <w:rFonts w:cs="Mangal"/>
                <w:szCs w:val="22"/>
                <w:lang w:bidi="hi-IN"/>
              </w:rPr>
              <w:t xml:space="preserve">, </w:t>
            </w:r>
            <w:r w:rsidRPr="00D11C2C">
              <w:rPr>
                <w:rFonts w:cs="Mangal"/>
                <w:szCs w:val="22"/>
                <w:cs/>
                <w:lang w:bidi="hi-IN"/>
              </w:rPr>
              <w:t>बजाए</w:t>
            </w:r>
            <w:r w:rsidRPr="00D11C2C">
              <w:rPr>
                <w:rFonts w:cs="Mangal"/>
                <w:szCs w:val="22"/>
                <w:lang w:bidi="hi-IN"/>
              </w:rPr>
              <w:t xml:space="preserve">, </w:t>
            </w:r>
            <w:r w:rsidRPr="00D11C2C">
              <w:rPr>
                <w:rFonts w:cs="Mangal"/>
                <w:szCs w:val="22"/>
                <w:cs/>
                <w:lang w:bidi="hi-IN"/>
              </w:rPr>
              <w:t xml:space="preserve">मारे </w:t>
            </w:r>
          </w:p>
          <w:p w14:paraId="4F266227" w14:textId="77777777" w:rsidR="00287247" w:rsidRPr="00D11C2C" w:rsidRDefault="00287247" w:rsidP="00B7269D">
            <w:pPr>
              <w:pStyle w:val="TableTextListBullet"/>
              <w:rPr>
                <w:rFonts w:cs="Mangal"/>
                <w:szCs w:val="22"/>
                <w:lang w:bidi="hi-IN"/>
              </w:rPr>
            </w:pPr>
            <w:r w:rsidRPr="00D11C2C">
              <w:rPr>
                <w:rFonts w:cs="Mangal"/>
                <w:szCs w:val="22"/>
                <w:cs/>
                <w:lang w:bidi="hi-IN"/>
              </w:rPr>
              <w:t>के बारे में</w:t>
            </w:r>
          </w:p>
        </w:tc>
      </w:tr>
      <w:tr w:rsidR="00287247" w:rsidRPr="00D11C2C" w14:paraId="5CDB4F4B"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tcPr>
          <w:p w14:paraId="51A98FEC" w14:textId="77777777" w:rsidR="00287247" w:rsidRPr="00D11C2C" w:rsidRDefault="00287247" w:rsidP="006B66E0">
            <w:pPr>
              <w:pStyle w:val="TabletextBold0"/>
            </w:pPr>
            <w:r w:rsidRPr="00D11C2C">
              <w:t>Negation</w:t>
            </w:r>
          </w:p>
        </w:tc>
        <w:tc>
          <w:tcPr>
            <w:tcW w:w="3797" w:type="dxa"/>
            <w:tcBorders>
              <w:top w:val="single" w:sz="4" w:space="0" w:color="auto"/>
              <w:left w:val="single" w:sz="4" w:space="0" w:color="auto"/>
              <w:bottom w:val="single" w:sz="4" w:space="0" w:color="auto"/>
              <w:right w:val="single" w:sz="4" w:space="0" w:color="auto"/>
            </w:tcBorders>
            <w:hideMark/>
          </w:tcPr>
          <w:p w14:paraId="71033596" w14:textId="77777777" w:rsidR="00287247" w:rsidRPr="00D11C2C" w:rsidRDefault="00287247" w:rsidP="006B66E0">
            <w:pPr>
              <w:pStyle w:val="TableTextListBullet"/>
              <w:rPr>
                <w:szCs w:val="22"/>
                <w:lang w:eastAsia="ja-JP"/>
              </w:rPr>
            </w:pPr>
            <w:r w:rsidRPr="00D11C2C">
              <w:rPr>
                <w:szCs w:val="22"/>
                <w:lang w:eastAsia="ja-JP"/>
              </w:rPr>
              <w:t>Double negatives</w:t>
            </w:r>
          </w:p>
        </w:tc>
        <w:tc>
          <w:tcPr>
            <w:tcW w:w="3798" w:type="dxa"/>
            <w:tcBorders>
              <w:top w:val="single" w:sz="4" w:space="0" w:color="auto"/>
              <w:left w:val="single" w:sz="4" w:space="0" w:color="auto"/>
              <w:bottom w:val="single" w:sz="4" w:space="0" w:color="auto"/>
              <w:right w:val="single" w:sz="4" w:space="0" w:color="auto"/>
            </w:tcBorders>
            <w:hideMark/>
          </w:tcPr>
          <w:p w14:paraId="232BA811" w14:textId="77777777" w:rsidR="00287247" w:rsidRPr="00D11C2C" w:rsidRDefault="00287247" w:rsidP="006B66E0">
            <w:pPr>
              <w:pStyle w:val="TableTextListBullet"/>
              <w:rPr>
                <w:szCs w:val="22"/>
                <w:lang w:eastAsia="ja-JP"/>
              </w:rPr>
            </w:pPr>
            <w:r w:rsidRPr="00D11C2C">
              <w:rPr>
                <w:rFonts w:asciiTheme="minorHAnsi" w:eastAsiaTheme="minorHAnsi" w:hAnsiTheme="minorHAnsi" w:cs="Mangal"/>
                <w:szCs w:val="22"/>
                <w:cs/>
                <w:lang w:bidi="hi-IN"/>
              </w:rPr>
              <w:t>नहीं</w:t>
            </w:r>
            <w:r w:rsidRPr="00D11C2C">
              <w:rPr>
                <w:rFonts w:asciiTheme="minorHAnsi" w:eastAsiaTheme="minorHAnsi" w:hAnsiTheme="minorHAnsi" w:cs="Mangal"/>
                <w:szCs w:val="22"/>
                <w:lang w:bidi="hi-IN"/>
              </w:rPr>
              <w:t>,</w:t>
            </w:r>
            <w:r w:rsidRPr="00D11C2C">
              <w:rPr>
                <w:rFonts w:asciiTheme="minorHAnsi" w:eastAsiaTheme="minorHAnsi" w:hAnsiTheme="minorHAnsi" w:cs="Mangal"/>
                <w:szCs w:val="22"/>
                <w:cs/>
                <w:lang w:bidi="hi-IN"/>
              </w:rPr>
              <w:t xml:space="preserve"> मत</w:t>
            </w:r>
            <w:r w:rsidRPr="00D11C2C">
              <w:rPr>
                <w:rFonts w:asciiTheme="minorHAnsi" w:eastAsiaTheme="minorHAnsi" w:hAnsiTheme="minorHAnsi" w:cs="Mangal"/>
                <w:szCs w:val="22"/>
                <w:lang w:bidi="hi-IN"/>
              </w:rPr>
              <w:t xml:space="preserve">, </w:t>
            </w:r>
            <w:r w:rsidRPr="00D11C2C">
              <w:rPr>
                <w:rFonts w:asciiTheme="minorHAnsi" w:eastAsiaTheme="minorHAnsi" w:hAnsiTheme="minorHAnsi" w:cs="Mangal"/>
                <w:szCs w:val="22"/>
                <w:cs/>
                <w:lang w:bidi="hi-IN"/>
              </w:rPr>
              <w:t>न</w:t>
            </w:r>
            <w:r w:rsidRPr="00D11C2C">
              <w:rPr>
                <w:rFonts w:asciiTheme="minorHAnsi" w:eastAsiaTheme="minorHAnsi" w:hAnsiTheme="minorHAnsi" w:cs="Mangal"/>
                <w:szCs w:val="22"/>
                <w:lang w:bidi="hi-IN"/>
              </w:rPr>
              <w:t xml:space="preserve">, </w:t>
            </w:r>
            <w:r w:rsidRPr="00D11C2C">
              <w:rPr>
                <w:rFonts w:asciiTheme="minorHAnsi" w:eastAsiaTheme="minorHAnsi" w:hAnsiTheme="minorHAnsi" w:cs="Mangal"/>
                <w:szCs w:val="22"/>
                <w:cs/>
                <w:lang w:bidi="hi-IN"/>
              </w:rPr>
              <w:t>कहीं ऐसा ना हो जाए। भला क्यों- भला क्यों न</w:t>
            </w:r>
            <w:r w:rsidRPr="00D11C2C">
              <w:rPr>
                <w:rFonts w:asciiTheme="minorHAnsi" w:eastAsiaTheme="minorHAnsi" w:hAnsiTheme="minorHAnsi" w:cs="Mangal"/>
                <w:szCs w:val="22"/>
                <w:lang w:bidi="hi-IN"/>
              </w:rPr>
              <w:t xml:space="preserve">, </w:t>
            </w:r>
            <w:r w:rsidRPr="00D11C2C">
              <w:rPr>
                <w:rFonts w:asciiTheme="minorHAnsi" w:eastAsiaTheme="minorHAnsi" w:hAnsiTheme="minorHAnsi" w:cs="Mangal"/>
                <w:szCs w:val="22"/>
                <w:cs/>
                <w:lang w:bidi="hi-IN"/>
              </w:rPr>
              <w:t>थोड़े ही- भला।</w:t>
            </w:r>
          </w:p>
        </w:tc>
      </w:tr>
      <w:tr w:rsidR="00287247" w:rsidRPr="00D11C2C" w14:paraId="3DA3CEAD"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hideMark/>
          </w:tcPr>
          <w:p w14:paraId="647DD626" w14:textId="77777777" w:rsidR="00287247" w:rsidRPr="00D11C2C" w:rsidRDefault="00287247" w:rsidP="00287247">
            <w:pPr>
              <w:pStyle w:val="TabletextBold0"/>
            </w:pPr>
            <w:r w:rsidRPr="00D11C2C">
              <w:t>Conjunction</w:t>
            </w:r>
          </w:p>
        </w:tc>
        <w:tc>
          <w:tcPr>
            <w:tcW w:w="3797" w:type="dxa"/>
            <w:tcBorders>
              <w:top w:val="single" w:sz="4" w:space="0" w:color="auto"/>
              <w:left w:val="single" w:sz="4" w:space="0" w:color="auto"/>
              <w:bottom w:val="single" w:sz="4" w:space="0" w:color="auto"/>
              <w:right w:val="single" w:sz="4" w:space="0" w:color="auto"/>
            </w:tcBorders>
          </w:tcPr>
          <w:p w14:paraId="4A8D4AD8" w14:textId="77777777" w:rsidR="00287247" w:rsidRPr="00D11C2C" w:rsidRDefault="00287247" w:rsidP="006B66E0">
            <w:pPr>
              <w:pStyle w:val="TableTextListBullet"/>
              <w:rPr>
                <w:szCs w:val="22"/>
                <w:lang w:eastAsia="ja-JP"/>
              </w:rPr>
            </w:pPr>
            <w:r w:rsidRPr="00D11C2C">
              <w:rPr>
                <w:szCs w:val="22"/>
              </w:rPr>
              <w:t>Copulative disjunctive</w:t>
            </w:r>
          </w:p>
        </w:tc>
        <w:tc>
          <w:tcPr>
            <w:tcW w:w="3798" w:type="dxa"/>
            <w:tcBorders>
              <w:top w:val="single" w:sz="4" w:space="0" w:color="auto"/>
              <w:left w:val="single" w:sz="4" w:space="0" w:color="auto"/>
              <w:bottom w:val="single" w:sz="4" w:space="0" w:color="auto"/>
              <w:right w:val="single" w:sz="4" w:space="0" w:color="auto"/>
            </w:tcBorders>
            <w:hideMark/>
          </w:tcPr>
          <w:p w14:paraId="297D0E8C" w14:textId="77777777" w:rsidR="00287247" w:rsidRPr="00D11C2C" w:rsidRDefault="00287247" w:rsidP="006B66E0">
            <w:pPr>
              <w:pStyle w:val="TableTextListBullet"/>
              <w:rPr>
                <w:rFonts w:cs="Kokila"/>
                <w:szCs w:val="22"/>
                <w:lang w:eastAsia="ja-JP" w:bidi="hi-IN"/>
              </w:rPr>
            </w:pPr>
            <w:r w:rsidRPr="00D11C2C">
              <w:rPr>
                <w:rFonts w:asciiTheme="minorHAnsi" w:eastAsiaTheme="minorHAnsi" w:hAnsiTheme="minorHAnsi" w:cs="Mangal"/>
                <w:szCs w:val="22"/>
                <w:cs/>
                <w:lang w:bidi="hi-IN"/>
              </w:rPr>
              <w:t>और</w:t>
            </w:r>
            <w:r w:rsidRPr="00D11C2C">
              <w:rPr>
                <w:rFonts w:asciiTheme="minorHAnsi" w:eastAsiaTheme="minorHAnsi" w:hAnsiTheme="minorHAnsi" w:cs="Mangal"/>
                <w:szCs w:val="22"/>
                <w:lang w:bidi="hi-IN"/>
              </w:rPr>
              <w:t xml:space="preserve">, </w:t>
            </w:r>
            <w:r w:rsidRPr="00D11C2C">
              <w:rPr>
                <w:rFonts w:asciiTheme="minorHAnsi" w:eastAsiaTheme="minorHAnsi" w:hAnsiTheme="minorHAnsi" w:cs="Mangal"/>
                <w:szCs w:val="22"/>
                <w:cs/>
                <w:lang w:bidi="hi-IN"/>
              </w:rPr>
              <w:t>एव</w:t>
            </w:r>
          </w:p>
        </w:tc>
      </w:tr>
      <w:tr w:rsidR="00287247" w:rsidRPr="00D11C2C" w14:paraId="214A2F7C"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tcPr>
          <w:p w14:paraId="503C9711" w14:textId="77777777" w:rsidR="00287247" w:rsidRPr="00D11C2C" w:rsidRDefault="00287247" w:rsidP="006B66E0">
            <w:pPr>
              <w:pStyle w:val="TabletextBold0"/>
            </w:pPr>
            <w:r w:rsidRPr="00D11C2C">
              <w:t>Adverb</w:t>
            </w:r>
          </w:p>
        </w:tc>
        <w:tc>
          <w:tcPr>
            <w:tcW w:w="3797" w:type="dxa"/>
            <w:tcBorders>
              <w:top w:val="single" w:sz="4" w:space="0" w:color="auto"/>
              <w:left w:val="single" w:sz="4" w:space="0" w:color="auto"/>
              <w:bottom w:val="single" w:sz="4" w:space="0" w:color="auto"/>
              <w:right w:val="single" w:sz="4" w:space="0" w:color="auto"/>
            </w:tcBorders>
            <w:hideMark/>
          </w:tcPr>
          <w:p w14:paraId="3F7C474F" w14:textId="77777777" w:rsidR="00287247" w:rsidRPr="00D11C2C" w:rsidRDefault="00287247" w:rsidP="006B66E0">
            <w:pPr>
              <w:pStyle w:val="TableTextListBullet"/>
              <w:rPr>
                <w:szCs w:val="22"/>
                <w:lang w:eastAsia="ja-JP"/>
              </w:rPr>
            </w:pPr>
            <w:r w:rsidRPr="00D11C2C">
              <w:rPr>
                <w:szCs w:val="22"/>
                <w:lang w:eastAsia="ja-JP"/>
              </w:rPr>
              <w:t>Formation</w:t>
            </w:r>
          </w:p>
          <w:p w14:paraId="1DC87D44" w14:textId="77777777" w:rsidR="00287247" w:rsidRPr="00D11C2C" w:rsidRDefault="00287247" w:rsidP="006B66E0">
            <w:pPr>
              <w:pStyle w:val="TableTextListBullet"/>
              <w:rPr>
                <w:szCs w:val="22"/>
                <w:lang w:eastAsia="ja-JP"/>
              </w:rPr>
            </w:pPr>
            <w:r w:rsidRPr="00D11C2C">
              <w:rPr>
                <w:szCs w:val="22"/>
                <w:lang w:eastAsia="ja-JP"/>
              </w:rPr>
              <w:t>Time</w:t>
            </w:r>
          </w:p>
          <w:p w14:paraId="2F7A4BD5" w14:textId="77777777" w:rsidR="00287247" w:rsidRPr="00D11C2C" w:rsidRDefault="00287247" w:rsidP="006B66E0">
            <w:pPr>
              <w:pStyle w:val="TableTextListBullet"/>
              <w:rPr>
                <w:szCs w:val="22"/>
                <w:lang w:eastAsia="ja-JP"/>
              </w:rPr>
            </w:pPr>
            <w:r w:rsidRPr="00D11C2C">
              <w:rPr>
                <w:szCs w:val="22"/>
                <w:lang w:eastAsia="ja-JP"/>
              </w:rPr>
              <w:t>Place</w:t>
            </w:r>
          </w:p>
          <w:p w14:paraId="01BBF1B7" w14:textId="77777777" w:rsidR="00287247" w:rsidRPr="00D11C2C" w:rsidRDefault="00287247" w:rsidP="006B66E0">
            <w:pPr>
              <w:pStyle w:val="TableTextListBullet"/>
              <w:rPr>
                <w:szCs w:val="22"/>
                <w:lang w:eastAsia="ja-JP"/>
              </w:rPr>
            </w:pPr>
            <w:r w:rsidRPr="00D11C2C">
              <w:rPr>
                <w:szCs w:val="22"/>
                <w:lang w:eastAsia="ja-JP"/>
              </w:rPr>
              <w:t>Manner</w:t>
            </w:r>
          </w:p>
          <w:p w14:paraId="2234A9F6" w14:textId="77777777" w:rsidR="00287247" w:rsidRPr="00D11C2C" w:rsidRDefault="00287247" w:rsidP="006B66E0">
            <w:pPr>
              <w:pStyle w:val="TableTextListBullet"/>
              <w:rPr>
                <w:szCs w:val="22"/>
                <w:lang w:eastAsia="ja-JP"/>
              </w:rPr>
            </w:pPr>
            <w:r w:rsidRPr="00D11C2C">
              <w:rPr>
                <w:szCs w:val="22"/>
                <w:lang w:eastAsia="ja-JP"/>
              </w:rPr>
              <w:t>Affirmation</w:t>
            </w:r>
          </w:p>
          <w:p w14:paraId="596909DA" w14:textId="77777777" w:rsidR="00287247" w:rsidRPr="00D11C2C" w:rsidRDefault="00287247" w:rsidP="006B66E0">
            <w:pPr>
              <w:pStyle w:val="TableTextListBullet"/>
              <w:rPr>
                <w:szCs w:val="22"/>
                <w:lang w:eastAsia="ja-JP"/>
              </w:rPr>
            </w:pPr>
            <w:r w:rsidRPr="00D11C2C">
              <w:rPr>
                <w:szCs w:val="22"/>
                <w:lang w:eastAsia="ja-JP"/>
              </w:rPr>
              <w:t>Negation</w:t>
            </w:r>
          </w:p>
          <w:p w14:paraId="2DABC59D" w14:textId="77777777" w:rsidR="00287247" w:rsidRPr="00D11C2C" w:rsidRDefault="00287247" w:rsidP="006B66E0">
            <w:pPr>
              <w:pStyle w:val="TableTextListBullet"/>
              <w:rPr>
                <w:szCs w:val="22"/>
                <w:lang w:eastAsia="ja-JP"/>
              </w:rPr>
            </w:pPr>
            <w:r w:rsidRPr="00D11C2C">
              <w:rPr>
                <w:szCs w:val="22"/>
                <w:lang w:eastAsia="ja-JP"/>
              </w:rPr>
              <w:t>Doubt</w:t>
            </w:r>
          </w:p>
          <w:p w14:paraId="31C8F493" w14:textId="77777777" w:rsidR="00287247" w:rsidRPr="00D11C2C" w:rsidRDefault="00287247" w:rsidP="006B66E0">
            <w:pPr>
              <w:pStyle w:val="TableTextListBullet"/>
              <w:rPr>
                <w:szCs w:val="22"/>
                <w:lang w:eastAsia="ja-JP"/>
              </w:rPr>
            </w:pPr>
            <w:r w:rsidRPr="00D11C2C">
              <w:rPr>
                <w:szCs w:val="22"/>
                <w:lang w:eastAsia="ja-JP"/>
              </w:rPr>
              <w:t>Certainty</w:t>
            </w:r>
          </w:p>
          <w:p w14:paraId="055B6B65" w14:textId="77777777" w:rsidR="00287247" w:rsidRPr="00D11C2C" w:rsidRDefault="00287247" w:rsidP="006B66E0">
            <w:pPr>
              <w:pStyle w:val="TableTextListBullet"/>
              <w:rPr>
                <w:szCs w:val="22"/>
                <w:lang w:eastAsia="ja-JP"/>
              </w:rPr>
            </w:pPr>
            <w:r w:rsidRPr="00D11C2C">
              <w:rPr>
                <w:szCs w:val="22"/>
                <w:lang w:eastAsia="ja-JP"/>
              </w:rPr>
              <w:t>Reason</w:t>
            </w:r>
          </w:p>
        </w:tc>
        <w:tc>
          <w:tcPr>
            <w:tcW w:w="3798" w:type="dxa"/>
            <w:tcBorders>
              <w:top w:val="single" w:sz="4" w:space="0" w:color="auto"/>
              <w:left w:val="single" w:sz="4" w:space="0" w:color="auto"/>
              <w:bottom w:val="single" w:sz="4" w:space="0" w:color="auto"/>
              <w:right w:val="single" w:sz="4" w:space="0" w:color="auto"/>
            </w:tcBorders>
            <w:hideMark/>
          </w:tcPr>
          <w:p w14:paraId="1F33B9D1" w14:textId="77777777" w:rsidR="00287247" w:rsidRPr="00D11C2C" w:rsidRDefault="00287247" w:rsidP="006B66E0">
            <w:pPr>
              <w:pStyle w:val="TableTextListBullet"/>
              <w:rPr>
                <w:rFonts w:cs="Mangal"/>
                <w:szCs w:val="22"/>
                <w:lang w:bidi="hi-IN"/>
              </w:rPr>
            </w:pPr>
            <w:r w:rsidRPr="00D11C2C">
              <w:rPr>
                <w:rFonts w:cs="Mangal"/>
                <w:szCs w:val="22"/>
                <w:cs/>
                <w:lang w:bidi="hi-IN"/>
              </w:rPr>
              <w:t>धीरे-धीरे</w:t>
            </w:r>
          </w:p>
          <w:p w14:paraId="1E6C3C47" w14:textId="77777777" w:rsidR="00287247" w:rsidRPr="00D11C2C" w:rsidRDefault="00287247" w:rsidP="006B66E0">
            <w:pPr>
              <w:pStyle w:val="TableTextListBullet"/>
              <w:rPr>
                <w:rFonts w:cs="Mangal"/>
                <w:szCs w:val="22"/>
                <w:lang w:bidi="hi-IN"/>
              </w:rPr>
            </w:pPr>
            <w:proofErr w:type="spellStart"/>
            <w:r w:rsidRPr="00D11C2C">
              <w:rPr>
                <w:rFonts w:ascii="Nirmala UI" w:hAnsi="Nirmala UI" w:cs="Nirmala UI"/>
                <w:szCs w:val="22"/>
              </w:rPr>
              <w:t>आज</w:t>
            </w:r>
            <w:proofErr w:type="spellEnd"/>
            <w:r w:rsidRPr="00D11C2C">
              <w:rPr>
                <w:rFonts w:cs="Mangal"/>
                <w:szCs w:val="22"/>
                <w:lang w:bidi="hi-IN"/>
              </w:rPr>
              <w:t xml:space="preserve">, </w:t>
            </w:r>
            <w:proofErr w:type="spellStart"/>
            <w:r w:rsidRPr="00D11C2C">
              <w:rPr>
                <w:rFonts w:ascii="Nirmala UI" w:hAnsi="Nirmala UI" w:cs="Nirmala UI"/>
                <w:szCs w:val="22"/>
              </w:rPr>
              <w:t>कल</w:t>
            </w:r>
            <w:proofErr w:type="spellEnd"/>
            <w:r w:rsidRPr="00D11C2C">
              <w:rPr>
                <w:rFonts w:cs="Mangal"/>
                <w:szCs w:val="22"/>
                <w:lang w:bidi="hi-IN"/>
              </w:rPr>
              <w:t xml:space="preserve">, </w:t>
            </w:r>
            <w:proofErr w:type="spellStart"/>
            <w:r w:rsidRPr="00D11C2C">
              <w:rPr>
                <w:rFonts w:ascii="Nirmala UI" w:hAnsi="Nirmala UI" w:cs="Nirmala UI"/>
                <w:szCs w:val="22"/>
              </w:rPr>
              <w:t>परसो</w:t>
            </w:r>
            <w:proofErr w:type="spellEnd"/>
            <w:r w:rsidRPr="00D11C2C">
              <w:rPr>
                <w:rFonts w:cs="Mangal"/>
                <w:szCs w:val="22"/>
                <w:lang w:bidi="hi-IN"/>
              </w:rPr>
              <w:t xml:space="preserve">, </w:t>
            </w:r>
            <w:r w:rsidRPr="00D11C2C">
              <w:rPr>
                <w:rFonts w:cs="Mangal"/>
                <w:szCs w:val="22"/>
                <w:cs/>
                <w:lang w:bidi="hi-IN"/>
              </w:rPr>
              <w:t>सदा</w:t>
            </w:r>
          </w:p>
          <w:p w14:paraId="39512FDB" w14:textId="77777777" w:rsidR="00287247" w:rsidRPr="00D11C2C" w:rsidRDefault="00287247" w:rsidP="006B66E0">
            <w:pPr>
              <w:pStyle w:val="TableTextListBullet"/>
              <w:rPr>
                <w:rFonts w:cs="Mangal"/>
                <w:szCs w:val="22"/>
                <w:lang w:bidi="hi-IN"/>
              </w:rPr>
            </w:pPr>
            <w:r w:rsidRPr="00D11C2C">
              <w:rPr>
                <w:rFonts w:cs="Mangal"/>
                <w:szCs w:val="22"/>
                <w:cs/>
                <w:lang w:bidi="hi-IN"/>
              </w:rPr>
              <w:t>यहां वहां इधर-उधर</w:t>
            </w:r>
          </w:p>
          <w:p w14:paraId="7AA5CA02" w14:textId="77777777" w:rsidR="00287247" w:rsidRPr="00D11C2C" w:rsidRDefault="00287247" w:rsidP="006B66E0">
            <w:pPr>
              <w:pStyle w:val="TableTextListBullet"/>
              <w:rPr>
                <w:rFonts w:cs="Mangal"/>
                <w:szCs w:val="22"/>
                <w:lang w:bidi="hi-IN"/>
              </w:rPr>
            </w:pPr>
            <w:r w:rsidRPr="00D11C2C">
              <w:rPr>
                <w:rFonts w:cs="Mangal"/>
                <w:szCs w:val="22"/>
                <w:cs/>
                <w:lang w:bidi="hi-IN"/>
              </w:rPr>
              <w:t>अचानक सहसा</w:t>
            </w:r>
          </w:p>
          <w:p w14:paraId="4543ACAE" w14:textId="77777777" w:rsidR="00287247" w:rsidRPr="00D11C2C" w:rsidRDefault="00287247" w:rsidP="006B66E0">
            <w:pPr>
              <w:pStyle w:val="TableTextListBullet"/>
              <w:rPr>
                <w:rFonts w:cs="Mangal"/>
                <w:szCs w:val="22"/>
                <w:lang w:bidi="hi-IN"/>
              </w:rPr>
            </w:pPr>
            <w:r w:rsidRPr="00D11C2C">
              <w:rPr>
                <w:rFonts w:cs="Mangal"/>
                <w:szCs w:val="22"/>
                <w:cs/>
                <w:lang w:bidi="hi-IN"/>
              </w:rPr>
              <w:t>हाँ</w:t>
            </w:r>
            <w:r w:rsidRPr="00D11C2C">
              <w:rPr>
                <w:rFonts w:cs="Mangal"/>
                <w:szCs w:val="22"/>
                <w:lang w:bidi="hi-IN"/>
              </w:rPr>
              <w:t xml:space="preserve">, </w:t>
            </w:r>
            <w:r w:rsidRPr="00D11C2C">
              <w:rPr>
                <w:rFonts w:cs="Mangal"/>
                <w:szCs w:val="22"/>
                <w:cs/>
                <w:lang w:bidi="hi-IN"/>
              </w:rPr>
              <w:t>जी हाँ</w:t>
            </w:r>
            <w:r w:rsidRPr="00D11C2C">
              <w:rPr>
                <w:rFonts w:cs="Mangal"/>
                <w:szCs w:val="22"/>
                <w:lang w:bidi="hi-IN"/>
              </w:rPr>
              <w:t xml:space="preserve">, </w:t>
            </w:r>
            <w:r w:rsidRPr="00D11C2C">
              <w:rPr>
                <w:rFonts w:cs="Mangal"/>
                <w:szCs w:val="22"/>
                <w:cs/>
                <w:lang w:bidi="hi-IN"/>
              </w:rPr>
              <w:t>ठीक</w:t>
            </w:r>
          </w:p>
          <w:p w14:paraId="50447616" w14:textId="77777777" w:rsidR="00287247" w:rsidRPr="00D11C2C" w:rsidRDefault="00287247" w:rsidP="006B66E0">
            <w:pPr>
              <w:pStyle w:val="TableTextListBullet"/>
              <w:rPr>
                <w:rFonts w:cs="Mangal"/>
                <w:szCs w:val="22"/>
                <w:lang w:bidi="hi-IN"/>
              </w:rPr>
            </w:pPr>
            <w:r w:rsidRPr="00D11C2C">
              <w:rPr>
                <w:rFonts w:cs="Mangal"/>
                <w:szCs w:val="22"/>
                <w:cs/>
                <w:lang w:bidi="hi-IN"/>
              </w:rPr>
              <w:t>नहीं</w:t>
            </w:r>
            <w:r w:rsidRPr="00D11C2C">
              <w:rPr>
                <w:rFonts w:cs="Mangal"/>
                <w:szCs w:val="22"/>
                <w:lang w:bidi="hi-IN"/>
              </w:rPr>
              <w:t>,</w:t>
            </w:r>
            <w:r w:rsidRPr="00D11C2C">
              <w:rPr>
                <w:rFonts w:cs="Mangal" w:hint="cs"/>
                <w:szCs w:val="22"/>
                <w:cs/>
                <w:lang w:bidi="hi-IN"/>
              </w:rPr>
              <w:t xml:space="preserve"> </w:t>
            </w:r>
            <w:r w:rsidRPr="00D11C2C">
              <w:rPr>
                <w:rFonts w:cs="Mangal"/>
                <w:szCs w:val="22"/>
                <w:cs/>
                <w:lang w:bidi="hi-IN"/>
              </w:rPr>
              <w:t>जी नहीं</w:t>
            </w:r>
          </w:p>
          <w:p w14:paraId="6D7312E4" w14:textId="77777777" w:rsidR="00287247" w:rsidRPr="00D11C2C" w:rsidRDefault="00287247" w:rsidP="006B66E0">
            <w:pPr>
              <w:pStyle w:val="TableTextListBullet"/>
              <w:rPr>
                <w:rFonts w:cs="Mangal"/>
                <w:szCs w:val="22"/>
                <w:lang w:bidi="hi-IN"/>
              </w:rPr>
            </w:pPr>
            <w:r w:rsidRPr="00D11C2C">
              <w:rPr>
                <w:rFonts w:cs="Mangal"/>
                <w:szCs w:val="22"/>
                <w:cs/>
                <w:lang w:bidi="hi-IN"/>
              </w:rPr>
              <w:t>शायद</w:t>
            </w:r>
            <w:r w:rsidRPr="00D11C2C">
              <w:rPr>
                <w:rFonts w:cs="Mangal"/>
                <w:szCs w:val="22"/>
                <w:lang w:bidi="hi-IN"/>
              </w:rPr>
              <w:t xml:space="preserve">, </w:t>
            </w:r>
            <w:r w:rsidRPr="00D11C2C">
              <w:rPr>
                <w:rFonts w:cs="Mangal"/>
                <w:szCs w:val="22"/>
                <w:cs/>
                <w:lang w:bidi="hi-IN"/>
              </w:rPr>
              <w:t>सम्भवत</w:t>
            </w:r>
          </w:p>
          <w:p w14:paraId="72A89A0E" w14:textId="77777777" w:rsidR="00287247" w:rsidRPr="00D11C2C" w:rsidRDefault="00287247" w:rsidP="006B66E0">
            <w:pPr>
              <w:pStyle w:val="TableTextListBullet"/>
              <w:rPr>
                <w:rFonts w:cs="Mangal"/>
                <w:szCs w:val="22"/>
                <w:lang w:bidi="hi-IN"/>
              </w:rPr>
            </w:pPr>
            <w:r w:rsidRPr="00D11C2C">
              <w:rPr>
                <w:rFonts w:cs="Mangal"/>
                <w:szCs w:val="22"/>
                <w:cs/>
                <w:lang w:bidi="hi-IN"/>
              </w:rPr>
              <w:t>अवश्य</w:t>
            </w:r>
          </w:p>
          <w:p w14:paraId="492AF436" w14:textId="77777777" w:rsidR="00287247" w:rsidRPr="00D11C2C" w:rsidRDefault="00287247" w:rsidP="006B66E0">
            <w:pPr>
              <w:pStyle w:val="TableTextListBullet"/>
              <w:rPr>
                <w:rFonts w:cs="Mangal"/>
                <w:szCs w:val="22"/>
                <w:lang w:bidi="hi-IN"/>
              </w:rPr>
            </w:pPr>
            <w:r w:rsidRPr="00D11C2C">
              <w:rPr>
                <w:rFonts w:cs="Mangal"/>
                <w:szCs w:val="22"/>
                <w:cs/>
                <w:lang w:bidi="hi-IN"/>
              </w:rPr>
              <w:t>अतः</w:t>
            </w:r>
            <w:r w:rsidRPr="00D11C2C">
              <w:rPr>
                <w:rFonts w:cs="Mangal"/>
                <w:szCs w:val="22"/>
                <w:lang w:bidi="hi-IN"/>
              </w:rPr>
              <w:t xml:space="preserve">, </w:t>
            </w:r>
            <w:r w:rsidRPr="00D11C2C">
              <w:rPr>
                <w:rFonts w:cs="Mangal"/>
                <w:szCs w:val="22"/>
                <w:cs/>
                <w:lang w:bidi="hi-IN"/>
              </w:rPr>
              <w:t>क्यों</w:t>
            </w:r>
            <w:r w:rsidRPr="00D11C2C">
              <w:rPr>
                <w:rFonts w:cs="Mangal"/>
                <w:szCs w:val="22"/>
                <w:lang w:bidi="hi-IN"/>
              </w:rPr>
              <w:t xml:space="preserve">, </w:t>
            </w:r>
            <w:r w:rsidRPr="00D11C2C">
              <w:rPr>
                <w:rFonts w:cs="Mangal"/>
                <w:szCs w:val="22"/>
                <w:cs/>
                <w:lang w:bidi="hi-IN"/>
              </w:rPr>
              <w:t xml:space="preserve">किस लिए </w:t>
            </w:r>
          </w:p>
          <w:p w14:paraId="0FE78F77" w14:textId="77777777" w:rsidR="00287247" w:rsidRPr="00D11C2C" w:rsidRDefault="00287247" w:rsidP="006B66E0">
            <w:pPr>
              <w:pStyle w:val="TableTextListBullet"/>
              <w:rPr>
                <w:rFonts w:cs="Mangal"/>
                <w:szCs w:val="22"/>
                <w:lang w:bidi="hi-IN"/>
              </w:rPr>
            </w:pPr>
            <w:r w:rsidRPr="00D11C2C">
              <w:rPr>
                <w:rFonts w:cs="Mangal"/>
                <w:szCs w:val="22"/>
                <w:cs/>
                <w:lang w:bidi="hi-IN"/>
              </w:rPr>
              <w:lastRenderedPageBreak/>
              <w:t>तक</w:t>
            </w:r>
            <w:r w:rsidRPr="00D11C2C">
              <w:rPr>
                <w:rFonts w:cs="Mangal"/>
                <w:szCs w:val="22"/>
                <w:lang w:bidi="hi-IN"/>
              </w:rPr>
              <w:t xml:space="preserve">, </w:t>
            </w:r>
            <w:r w:rsidRPr="00D11C2C">
              <w:rPr>
                <w:rFonts w:cs="Mangal"/>
                <w:szCs w:val="22"/>
                <w:cs/>
                <w:lang w:bidi="hi-IN"/>
              </w:rPr>
              <w:t>मात्रा</w:t>
            </w:r>
            <w:r w:rsidRPr="00D11C2C">
              <w:rPr>
                <w:rFonts w:cs="Mangal"/>
                <w:szCs w:val="22"/>
                <w:lang w:bidi="hi-IN"/>
              </w:rPr>
              <w:t>,</w:t>
            </w:r>
            <w:r w:rsidRPr="00D11C2C">
              <w:rPr>
                <w:rFonts w:cs="Mangal"/>
                <w:szCs w:val="22"/>
                <w:cs/>
                <w:lang w:bidi="hi-IN"/>
              </w:rPr>
              <w:t>भर</w:t>
            </w:r>
          </w:p>
          <w:p w14:paraId="41778586" w14:textId="77777777" w:rsidR="00287247" w:rsidRPr="00D11C2C" w:rsidRDefault="00287247" w:rsidP="006B66E0">
            <w:pPr>
              <w:pStyle w:val="TableTextListBullet"/>
              <w:rPr>
                <w:rFonts w:cs="Mangal"/>
                <w:szCs w:val="22"/>
                <w:lang w:bidi="hi-IN"/>
              </w:rPr>
            </w:pPr>
            <w:r w:rsidRPr="00D11C2C">
              <w:rPr>
                <w:rFonts w:cs="Mangal"/>
                <w:szCs w:val="22"/>
                <w:cs/>
                <w:lang w:bidi="hi-IN"/>
              </w:rPr>
              <w:t>अथ</w:t>
            </w:r>
            <w:r w:rsidRPr="00D11C2C">
              <w:rPr>
                <w:rFonts w:cs="Mangal"/>
                <w:szCs w:val="22"/>
                <w:lang w:bidi="hi-IN"/>
              </w:rPr>
              <w:t xml:space="preserve">, </w:t>
            </w:r>
            <w:r w:rsidRPr="00D11C2C">
              <w:rPr>
                <w:rFonts w:cs="Mangal"/>
                <w:szCs w:val="22"/>
                <w:cs/>
                <w:lang w:bidi="hi-IN"/>
              </w:rPr>
              <w:t>इति</w:t>
            </w:r>
          </w:p>
        </w:tc>
      </w:tr>
      <w:tr w:rsidR="00287247" w:rsidRPr="00D11C2C" w14:paraId="1D6DD985"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tcPr>
          <w:p w14:paraId="360C7EAA" w14:textId="77777777" w:rsidR="00287247" w:rsidRPr="00D11C2C" w:rsidRDefault="00287247" w:rsidP="006B66E0">
            <w:pPr>
              <w:pStyle w:val="TabletextBold0"/>
            </w:pPr>
            <w:r w:rsidRPr="00D11C2C">
              <w:rPr>
                <w:rFonts w:cs="Calibri"/>
                <w:color w:val="000000"/>
              </w:rPr>
              <w:lastRenderedPageBreak/>
              <w:t>Adjective</w:t>
            </w:r>
          </w:p>
        </w:tc>
        <w:tc>
          <w:tcPr>
            <w:tcW w:w="3797" w:type="dxa"/>
            <w:tcBorders>
              <w:top w:val="single" w:sz="4" w:space="0" w:color="auto"/>
              <w:left w:val="single" w:sz="4" w:space="0" w:color="auto"/>
              <w:bottom w:val="single" w:sz="4" w:space="0" w:color="auto"/>
              <w:right w:val="single" w:sz="4" w:space="0" w:color="auto"/>
            </w:tcBorders>
          </w:tcPr>
          <w:p w14:paraId="186418B3" w14:textId="77777777" w:rsidR="00287247" w:rsidRPr="00D11C2C" w:rsidRDefault="00287247" w:rsidP="006B66E0">
            <w:pPr>
              <w:pStyle w:val="TableTextListBullet"/>
              <w:rPr>
                <w:szCs w:val="22"/>
                <w:lang w:eastAsia="ja-JP"/>
              </w:rPr>
            </w:pPr>
            <w:r w:rsidRPr="00D11C2C">
              <w:rPr>
                <w:szCs w:val="22"/>
                <w:lang w:eastAsia="ja-JP"/>
              </w:rPr>
              <w:t>Qualitative Adjective (</w:t>
            </w:r>
            <w:proofErr w:type="spellStart"/>
            <w:r w:rsidRPr="00D11C2C">
              <w:rPr>
                <w:rFonts w:ascii="Nirmala UI" w:hAnsi="Nirmala UI" w:cs="Nirmala UI"/>
                <w:szCs w:val="22"/>
                <w:lang w:eastAsia="ja-JP"/>
              </w:rPr>
              <w:t>गुणवाचक</w:t>
            </w:r>
            <w:proofErr w:type="spellEnd"/>
            <w:r w:rsidRPr="00D11C2C">
              <w:rPr>
                <w:rFonts w:ascii="Kokila" w:hAnsi="Kokila" w:cs="Kokila"/>
                <w:szCs w:val="22"/>
                <w:lang w:eastAsia="ja-JP"/>
              </w:rPr>
              <w:t xml:space="preserve"> </w:t>
            </w:r>
            <w:proofErr w:type="spellStart"/>
            <w:r w:rsidRPr="00D11C2C">
              <w:rPr>
                <w:rFonts w:ascii="Nirmala UI" w:hAnsi="Nirmala UI" w:cs="Nirmala UI"/>
                <w:szCs w:val="22"/>
                <w:lang w:eastAsia="ja-JP"/>
              </w:rPr>
              <w:t>विशेषण</w:t>
            </w:r>
            <w:proofErr w:type="spellEnd"/>
            <w:r w:rsidRPr="00D11C2C">
              <w:rPr>
                <w:szCs w:val="22"/>
                <w:lang w:eastAsia="ja-JP"/>
              </w:rPr>
              <w:t> )</w:t>
            </w:r>
          </w:p>
          <w:p w14:paraId="531455CE" w14:textId="77777777" w:rsidR="00287247" w:rsidRPr="00D11C2C" w:rsidRDefault="00287247" w:rsidP="006B66E0">
            <w:pPr>
              <w:pStyle w:val="TableTextListBullet"/>
              <w:rPr>
                <w:szCs w:val="22"/>
                <w:lang w:eastAsia="ja-JP"/>
              </w:rPr>
            </w:pPr>
            <w:proofErr w:type="spellStart"/>
            <w:r w:rsidRPr="00D11C2C">
              <w:rPr>
                <w:szCs w:val="22"/>
                <w:lang w:eastAsia="ja-JP"/>
              </w:rPr>
              <w:t>Quantative</w:t>
            </w:r>
            <w:proofErr w:type="spellEnd"/>
            <w:r w:rsidRPr="00D11C2C">
              <w:rPr>
                <w:szCs w:val="22"/>
                <w:lang w:eastAsia="ja-JP"/>
              </w:rPr>
              <w:t xml:space="preserve"> Adjective (</w:t>
            </w:r>
            <w:proofErr w:type="spellStart"/>
            <w:r w:rsidRPr="00D11C2C">
              <w:rPr>
                <w:rFonts w:ascii="Nirmala UI" w:hAnsi="Nirmala UI" w:cs="Nirmala UI"/>
                <w:szCs w:val="22"/>
                <w:lang w:eastAsia="ja-JP"/>
              </w:rPr>
              <w:t>परिमाणवाचक</w:t>
            </w:r>
            <w:proofErr w:type="spellEnd"/>
            <w:r w:rsidRPr="00D11C2C">
              <w:rPr>
                <w:szCs w:val="22"/>
                <w:lang w:eastAsia="ja-JP"/>
              </w:rPr>
              <w:t> </w:t>
            </w:r>
            <w:proofErr w:type="spellStart"/>
            <w:r w:rsidRPr="00D11C2C">
              <w:rPr>
                <w:rFonts w:ascii="Nirmala UI" w:hAnsi="Nirmala UI" w:cs="Nirmala UI"/>
                <w:szCs w:val="22"/>
                <w:lang w:eastAsia="ja-JP"/>
              </w:rPr>
              <w:t>विशेषण</w:t>
            </w:r>
            <w:proofErr w:type="spellEnd"/>
            <w:r w:rsidRPr="00D11C2C">
              <w:rPr>
                <w:szCs w:val="22"/>
                <w:lang w:eastAsia="ja-JP"/>
              </w:rPr>
              <w:t>)</w:t>
            </w:r>
          </w:p>
          <w:p w14:paraId="4E2CA450" w14:textId="77777777" w:rsidR="00287247" w:rsidRPr="00D11C2C" w:rsidRDefault="00287247" w:rsidP="006B66E0">
            <w:pPr>
              <w:pStyle w:val="TableTextListBullet"/>
              <w:rPr>
                <w:szCs w:val="22"/>
                <w:lang w:eastAsia="ja-JP"/>
              </w:rPr>
            </w:pPr>
            <w:r w:rsidRPr="00D11C2C">
              <w:rPr>
                <w:szCs w:val="22"/>
                <w:lang w:eastAsia="ja-JP"/>
              </w:rPr>
              <w:t>Numerals Adjective (</w:t>
            </w:r>
            <w:proofErr w:type="spellStart"/>
            <w:r w:rsidRPr="00D11C2C">
              <w:rPr>
                <w:rFonts w:ascii="Nirmala UI" w:hAnsi="Nirmala UI" w:cs="Nirmala UI"/>
                <w:szCs w:val="22"/>
                <w:lang w:eastAsia="ja-JP"/>
              </w:rPr>
              <w:t>संख्यावाचक</w:t>
            </w:r>
            <w:proofErr w:type="spellEnd"/>
            <w:r w:rsidRPr="00D11C2C">
              <w:rPr>
                <w:rFonts w:ascii="Kokila" w:hAnsi="Kokila" w:cs="Kokila"/>
                <w:szCs w:val="22"/>
                <w:lang w:eastAsia="ja-JP"/>
              </w:rPr>
              <w:t xml:space="preserve"> </w:t>
            </w:r>
            <w:proofErr w:type="spellStart"/>
            <w:r w:rsidRPr="00D11C2C">
              <w:rPr>
                <w:rFonts w:ascii="Nirmala UI" w:hAnsi="Nirmala UI" w:cs="Nirmala UI"/>
                <w:szCs w:val="22"/>
                <w:lang w:eastAsia="ja-JP"/>
              </w:rPr>
              <w:t>विशेषण</w:t>
            </w:r>
            <w:proofErr w:type="spellEnd"/>
            <w:r w:rsidRPr="00D11C2C">
              <w:rPr>
                <w:szCs w:val="22"/>
                <w:lang w:eastAsia="ja-JP"/>
              </w:rPr>
              <w:t>)</w:t>
            </w:r>
          </w:p>
          <w:p w14:paraId="21A88128" w14:textId="77777777" w:rsidR="00287247" w:rsidRPr="00D11C2C" w:rsidRDefault="00287247" w:rsidP="006B66E0">
            <w:pPr>
              <w:pStyle w:val="TableTextListBullet"/>
              <w:rPr>
                <w:szCs w:val="22"/>
                <w:lang w:eastAsia="ja-JP"/>
              </w:rPr>
            </w:pPr>
            <w:r w:rsidRPr="00D11C2C">
              <w:rPr>
                <w:szCs w:val="22"/>
                <w:lang w:eastAsia="ja-JP"/>
              </w:rPr>
              <w:t>Demonstrative Adjectives (</w:t>
            </w:r>
            <w:proofErr w:type="spellStart"/>
            <w:r w:rsidRPr="00D11C2C">
              <w:rPr>
                <w:rFonts w:ascii="Nirmala UI" w:hAnsi="Nirmala UI" w:cs="Nirmala UI"/>
                <w:szCs w:val="22"/>
                <w:lang w:eastAsia="ja-JP"/>
              </w:rPr>
              <w:t>सर्वनामिक</w:t>
            </w:r>
            <w:proofErr w:type="spellEnd"/>
            <w:r w:rsidRPr="00D11C2C">
              <w:rPr>
                <w:szCs w:val="22"/>
                <w:lang w:eastAsia="ja-JP"/>
              </w:rPr>
              <w:t> </w:t>
            </w:r>
            <w:proofErr w:type="spellStart"/>
            <w:r w:rsidRPr="00D11C2C">
              <w:rPr>
                <w:rFonts w:ascii="Nirmala UI" w:hAnsi="Nirmala UI" w:cs="Nirmala UI"/>
                <w:szCs w:val="22"/>
                <w:lang w:eastAsia="ja-JP"/>
              </w:rPr>
              <w:t>विशेषण</w:t>
            </w:r>
            <w:proofErr w:type="spellEnd"/>
            <w:r w:rsidRPr="00D11C2C">
              <w:rPr>
                <w:szCs w:val="22"/>
                <w:lang w:eastAsia="ja-JP"/>
              </w:rPr>
              <w:t> )</w:t>
            </w:r>
          </w:p>
        </w:tc>
        <w:tc>
          <w:tcPr>
            <w:tcW w:w="3798" w:type="dxa"/>
            <w:tcBorders>
              <w:top w:val="single" w:sz="4" w:space="0" w:color="auto"/>
              <w:left w:val="single" w:sz="4" w:space="0" w:color="auto"/>
              <w:bottom w:val="single" w:sz="4" w:space="0" w:color="auto"/>
              <w:right w:val="single" w:sz="4" w:space="0" w:color="auto"/>
            </w:tcBorders>
          </w:tcPr>
          <w:p w14:paraId="586FAB2E" w14:textId="77777777" w:rsidR="00287247" w:rsidRPr="00D11C2C" w:rsidRDefault="00287247" w:rsidP="006B66E0">
            <w:pPr>
              <w:pStyle w:val="TableTextListBullet"/>
              <w:rPr>
                <w:szCs w:val="22"/>
                <w:lang w:eastAsia="ja-JP"/>
              </w:rPr>
            </w:pPr>
            <w:r w:rsidRPr="00D11C2C">
              <w:rPr>
                <w:szCs w:val="22"/>
                <w:lang w:eastAsia="ja-JP"/>
              </w:rPr>
              <w:t>Big (</w:t>
            </w:r>
            <w:proofErr w:type="spellStart"/>
            <w:r w:rsidRPr="00D11C2C">
              <w:rPr>
                <w:rFonts w:ascii="Nirmala UI" w:hAnsi="Nirmala UI" w:cs="Nirmala UI"/>
                <w:szCs w:val="22"/>
                <w:lang w:eastAsia="ja-JP"/>
              </w:rPr>
              <w:t>बङा</w:t>
            </w:r>
            <w:proofErr w:type="spellEnd"/>
            <w:r w:rsidRPr="00D11C2C">
              <w:rPr>
                <w:szCs w:val="22"/>
                <w:lang w:eastAsia="ja-JP"/>
              </w:rPr>
              <w:t> ), Small (</w:t>
            </w:r>
            <w:proofErr w:type="spellStart"/>
            <w:r w:rsidRPr="00D11C2C">
              <w:rPr>
                <w:rFonts w:ascii="Nirmala UI" w:hAnsi="Nirmala UI" w:cs="Nirmala UI"/>
                <w:szCs w:val="22"/>
                <w:lang w:eastAsia="ja-JP"/>
              </w:rPr>
              <w:t>छोटा</w:t>
            </w:r>
            <w:proofErr w:type="spellEnd"/>
            <w:r w:rsidRPr="00D11C2C">
              <w:rPr>
                <w:szCs w:val="22"/>
                <w:lang w:eastAsia="ja-JP"/>
              </w:rPr>
              <w:t>), Tall (</w:t>
            </w:r>
            <w:proofErr w:type="spellStart"/>
            <w:r w:rsidRPr="00D11C2C">
              <w:rPr>
                <w:rFonts w:ascii="Nirmala UI" w:hAnsi="Nirmala UI" w:cs="Nirmala UI"/>
                <w:szCs w:val="22"/>
                <w:lang w:eastAsia="ja-JP"/>
              </w:rPr>
              <w:t>लंबा</w:t>
            </w:r>
            <w:proofErr w:type="spellEnd"/>
            <w:r w:rsidRPr="00D11C2C">
              <w:rPr>
                <w:szCs w:val="22"/>
                <w:lang w:eastAsia="ja-JP"/>
              </w:rPr>
              <w:t> ), Beautiful (</w:t>
            </w:r>
            <w:proofErr w:type="spellStart"/>
            <w:r w:rsidRPr="00D11C2C">
              <w:rPr>
                <w:rFonts w:ascii="Nirmala UI" w:hAnsi="Nirmala UI" w:cs="Nirmala UI"/>
                <w:szCs w:val="22"/>
                <w:lang w:eastAsia="ja-JP"/>
              </w:rPr>
              <w:t>सुंदर</w:t>
            </w:r>
            <w:proofErr w:type="spellEnd"/>
            <w:r w:rsidRPr="00D11C2C">
              <w:rPr>
                <w:szCs w:val="22"/>
                <w:lang w:eastAsia="ja-JP"/>
              </w:rPr>
              <w:t>)</w:t>
            </w:r>
          </w:p>
          <w:p w14:paraId="4F06E0C5" w14:textId="77777777" w:rsidR="00287247" w:rsidRPr="00D11C2C" w:rsidRDefault="00287247" w:rsidP="006B66E0">
            <w:pPr>
              <w:pStyle w:val="TableTextListBullet"/>
              <w:rPr>
                <w:szCs w:val="22"/>
                <w:lang w:eastAsia="ja-JP"/>
              </w:rPr>
            </w:pPr>
            <w:r w:rsidRPr="00D11C2C">
              <w:rPr>
                <w:szCs w:val="22"/>
                <w:lang w:eastAsia="ja-JP"/>
              </w:rPr>
              <w:t>Two Kilo</w:t>
            </w:r>
            <w:r w:rsidR="006B66E0" w:rsidRPr="00D11C2C">
              <w:rPr>
                <w:szCs w:val="22"/>
                <w:lang w:eastAsia="ja-JP"/>
              </w:rPr>
              <w:t>s</w:t>
            </w:r>
            <w:r w:rsidRPr="00D11C2C">
              <w:rPr>
                <w:szCs w:val="22"/>
                <w:lang w:eastAsia="ja-JP"/>
              </w:rPr>
              <w:t xml:space="preserve"> (</w:t>
            </w:r>
            <w:proofErr w:type="spellStart"/>
            <w:r w:rsidRPr="00D11C2C">
              <w:rPr>
                <w:rFonts w:ascii="Nirmala UI" w:hAnsi="Nirmala UI" w:cs="Nirmala UI"/>
                <w:szCs w:val="22"/>
                <w:lang w:eastAsia="ja-JP"/>
              </w:rPr>
              <w:t>दो</w:t>
            </w:r>
            <w:proofErr w:type="spellEnd"/>
            <w:r w:rsidRPr="00D11C2C">
              <w:rPr>
                <w:szCs w:val="22"/>
                <w:lang w:eastAsia="ja-JP"/>
              </w:rPr>
              <w:t> </w:t>
            </w:r>
            <w:proofErr w:type="spellStart"/>
            <w:r w:rsidRPr="00D11C2C">
              <w:rPr>
                <w:rFonts w:ascii="Nirmala UI" w:hAnsi="Nirmala UI" w:cs="Nirmala UI"/>
                <w:szCs w:val="22"/>
                <w:lang w:eastAsia="ja-JP"/>
              </w:rPr>
              <w:t>किलो</w:t>
            </w:r>
            <w:proofErr w:type="spellEnd"/>
            <w:r w:rsidRPr="00D11C2C">
              <w:rPr>
                <w:szCs w:val="22"/>
                <w:lang w:eastAsia="ja-JP"/>
              </w:rPr>
              <w:t>), Two Met</w:t>
            </w:r>
            <w:r w:rsidR="00B748FC" w:rsidRPr="00D11C2C">
              <w:rPr>
                <w:szCs w:val="22"/>
                <w:lang w:eastAsia="ja-JP"/>
              </w:rPr>
              <w:t>re</w:t>
            </w:r>
            <w:r w:rsidR="006B66E0" w:rsidRPr="00D11C2C">
              <w:rPr>
                <w:szCs w:val="22"/>
                <w:lang w:eastAsia="ja-JP"/>
              </w:rPr>
              <w:t>s</w:t>
            </w:r>
            <w:r w:rsidRPr="00D11C2C">
              <w:rPr>
                <w:szCs w:val="22"/>
                <w:lang w:eastAsia="ja-JP"/>
              </w:rPr>
              <w:t xml:space="preserve"> (</w:t>
            </w:r>
            <w:proofErr w:type="spellStart"/>
            <w:r w:rsidRPr="00D11C2C">
              <w:rPr>
                <w:rFonts w:ascii="Nirmala UI" w:hAnsi="Nirmala UI" w:cs="Nirmala UI"/>
                <w:szCs w:val="22"/>
                <w:lang w:eastAsia="ja-JP"/>
              </w:rPr>
              <w:t>दो</w:t>
            </w:r>
            <w:proofErr w:type="spellEnd"/>
            <w:r w:rsidRPr="00D11C2C">
              <w:rPr>
                <w:szCs w:val="22"/>
                <w:lang w:eastAsia="ja-JP"/>
              </w:rPr>
              <w:t> </w:t>
            </w:r>
            <w:proofErr w:type="spellStart"/>
            <w:r w:rsidRPr="00D11C2C">
              <w:rPr>
                <w:rFonts w:ascii="Nirmala UI" w:hAnsi="Nirmala UI" w:cs="Nirmala UI"/>
                <w:szCs w:val="22"/>
                <w:lang w:eastAsia="ja-JP"/>
              </w:rPr>
              <w:t>मीटर</w:t>
            </w:r>
            <w:proofErr w:type="spellEnd"/>
            <w:r w:rsidRPr="00D11C2C">
              <w:rPr>
                <w:szCs w:val="22"/>
                <w:lang w:eastAsia="ja-JP"/>
              </w:rPr>
              <w:t>)</w:t>
            </w:r>
          </w:p>
          <w:p w14:paraId="55E9D655" w14:textId="77777777" w:rsidR="006B66E0" w:rsidRPr="00D11C2C" w:rsidRDefault="006B66E0" w:rsidP="006B66E0">
            <w:pPr>
              <w:pStyle w:val="TableTextListBullet"/>
              <w:numPr>
                <w:ilvl w:val="0"/>
                <w:numId w:val="0"/>
              </w:numPr>
              <w:ind w:left="454"/>
              <w:rPr>
                <w:szCs w:val="22"/>
                <w:lang w:eastAsia="ja-JP"/>
              </w:rPr>
            </w:pPr>
          </w:p>
          <w:p w14:paraId="06D062E2" w14:textId="77777777" w:rsidR="00287247" w:rsidRPr="00D11C2C" w:rsidRDefault="00287247" w:rsidP="006B66E0">
            <w:pPr>
              <w:pStyle w:val="TableTextListBullet"/>
              <w:rPr>
                <w:szCs w:val="22"/>
                <w:lang w:eastAsia="ja-JP"/>
              </w:rPr>
            </w:pPr>
            <w:proofErr w:type="spellStart"/>
            <w:r w:rsidRPr="00D11C2C">
              <w:rPr>
                <w:szCs w:val="22"/>
                <w:lang w:eastAsia="ja-JP"/>
              </w:rPr>
              <w:t>Seeta</w:t>
            </w:r>
            <w:proofErr w:type="spellEnd"/>
            <w:r w:rsidRPr="00D11C2C">
              <w:rPr>
                <w:szCs w:val="22"/>
                <w:lang w:eastAsia="ja-JP"/>
              </w:rPr>
              <w:t xml:space="preserve"> has four sisters. (</w:t>
            </w:r>
            <w:proofErr w:type="spellStart"/>
            <w:r w:rsidRPr="00D11C2C">
              <w:rPr>
                <w:rFonts w:ascii="Nirmala UI" w:hAnsi="Nirmala UI" w:cs="Nirmala UI"/>
                <w:szCs w:val="22"/>
                <w:lang w:eastAsia="ja-JP"/>
              </w:rPr>
              <w:t>सीता</w:t>
            </w:r>
            <w:proofErr w:type="spellEnd"/>
            <w:r w:rsidRPr="00D11C2C">
              <w:rPr>
                <w:rFonts w:ascii="Kokila" w:hAnsi="Kokila" w:cs="Kokila"/>
                <w:szCs w:val="22"/>
                <w:lang w:eastAsia="ja-JP"/>
              </w:rPr>
              <w:t xml:space="preserve"> </w:t>
            </w:r>
            <w:proofErr w:type="spellStart"/>
            <w:r w:rsidRPr="00D11C2C">
              <w:rPr>
                <w:rFonts w:ascii="Nirmala UI" w:hAnsi="Nirmala UI" w:cs="Nirmala UI"/>
                <w:szCs w:val="22"/>
                <w:lang w:eastAsia="ja-JP"/>
              </w:rPr>
              <w:t>चार</w:t>
            </w:r>
            <w:proofErr w:type="spellEnd"/>
            <w:r w:rsidRPr="00D11C2C">
              <w:rPr>
                <w:szCs w:val="22"/>
                <w:lang w:eastAsia="ja-JP"/>
              </w:rPr>
              <w:t> </w:t>
            </w:r>
            <w:proofErr w:type="spellStart"/>
            <w:r w:rsidRPr="00D11C2C">
              <w:rPr>
                <w:rFonts w:ascii="Nirmala UI" w:hAnsi="Nirmala UI" w:cs="Nirmala UI"/>
                <w:szCs w:val="22"/>
                <w:lang w:eastAsia="ja-JP"/>
              </w:rPr>
              <w:t>बहनें</w:t>
            </w:r>
            <w:proofErr w:type="spellEnd"/>
            <w:r w:rsidRPr="00D11C2C">
              <w:rPr>
                <w:szCs w:val="22"/>
                <w:lang w:eastAsia="ja-JP"/>
              </w:rPr>
              <w:t> </w:t>
            </w:r>
            <w:proofErr w:type="spellStart"/>
            <w:r w:rsidRPr="00D11C2C">
              <w:rPr>
                <w:rFonts w:ascii="Nirmala UI" w:hAnsi="Nirmala UI" w:cs="Nirmala UI"/>
                <w:szCs w:val="22"/>
                <w:lang w:eastAsia="ja-JP"/>
              </w:rPr>
              <w:t>हैं</w:t>
            </w:r>
            <w:proofErr w:type="spellEnd"/>
            <w:r w:rsidRPr="00D11C2C">
              <w:rPr>
                <w:rFonts w:ascii="Nirmala UI" w:hAnsi="Nirmala UI" w:cs="Nirmala UI"/>
                <w:szCs w:val="22"/>
                <w:lang w:eastAsia="ja-JP"/>
              </w:rPr>
              <w:t>।</w:t>
            </w:r>
            <w:r w:rsidRPr="00D11C2C">
              <w:rPr>
                <w:szCs w:val="22"/>
                <w:lang w:eastAsia="ja-JP"/>
              </w:rPr>
              <w:t>) </w:t>
            </w:r>
          </w:p>
          <w:p w14:paraId="036E3014" w14:textId="77777777" w:rsidR="00287247" w:rsidRPr="00D11C2C" w:rsidRDefault="00287247" w:rsidP="006B66E0">
            <w:pPr>
              <w:pStyle w:val="TableTextListBullet"/>
              <w:numPr>
                <w:ilvl w:val="0"/>
                <w:numId w:val="0"/>
              </w:numPr>
              <w:ind w:left="454"/>
              <w:rPr>
                <w:szCs w:val="22"/>
                <w:lang w:eastAsia="ja-JP"/>
              </w:rPr>
            </w:pPr>
            <w:r w:rsidRPr="00D11C2C">
              <w:rPr>
                <w:szCs w:val="22"/>
                <w:lang w:eastAsia="ja-JP"/>
              </w:rPr>
              <w:t>I have two apple</w:t>
            </w:r>
            <w:r w:rsidR="006B66E0" w:rsidRPr="00D11C2C">
              <w:rPr>
                <w:szCs w:val="22"/>
                <w:lang w:eastAsia="ja-JP"/>
              </w:rPr>
              <w:t>s</w:t>
            </w:r>
            <w:r w:rsidRPr="00D11C2C">
              <w:rPr>
                <w:szCs w:val="22"/>
                <w:lang w:eastAsia="ja-JP"/>
              </w:rPr>
              <w:t>. (</w:t>
            </w:r>
            <w:proofErr w:type="spellStart"/>
            <w:r w:rsidRPr="00D11C2C">
              <w:rPr>
                <w:rFonts w:ascii="Nirmala UI" w:hAnsi="Nirmala UI" w:cs="Nirmala UI"/>
                <w:szCs w:val="22"/>
                <w:lang w:eastAsia="ja-JP"/>
              </w:rPr>
              <w:t>मेरे</w:t>
            </w:r>
            <w:proofErr w:type="spellEnd"/>
            <w:r w:rsidRPr="00D11C2C">
              <w:rPr>
                <w:szCs w:val="22"/>
                <w:lang w:eastAsia="ja-JP"/>
              </w:rPr>
              <w:t> </w:t>
            </w:r>
            <w:proofErr w:type="spellStart"/>
            <w:r w:rsidRPr="00D11C2C">
              <w:rPr>
                <w:rFonts w:ascii="Nirmala UI" w:hAnsi="Nirmala UI" w:cs="Nirmala UI"/>
                <w:szCs w:val="22"/>
                <w:lang w:eastAsia="ja-JP"/>
              </w:rPr>
              <w:t>पास</w:t>
            </w:r>
            <w:proofErr w:type="spellEnd"/>
            <w:r w:rsidRPr="00D11C2C">
              <w:rPr>
                <w:szCs w:val="22"/>
                <w:lang w:eastAsia="ja-JP"/>
              </w:rPr>
              <w:t> </w:t>
            </w:r>
            <w:proofErr w:type="spellStart"/>
            <w:r w:rsidRPr="00D11C2C">
              <w:rPr>
                <w:rFonts w:ascii="Nirmala UI" w:hAnsi="Nirmala UI" w:cs="Nirmala UI"/>
                <w:szCs w:val="22"/>
                <w:lang w:eastAsia="ja-JP"/>
              </w:rPr>
              <w:t>दोसेब</w:t>
            </w:r>
            <w:proofErr w:type="spellEnd"/>
            <w:r w:rsidRPr="00D11C2C">
              <w:rPr>
                <w:szCs w:val="22"/>
                <w:lang w:eastAsia="ja-JP"/>
              </w:rPr>
              <w:t> </w:t>
            </w:r>
            <w:proofErr w:type="spellStart"/>
            <w:r w:rsidRPr="00D11C2C">
              <w:rPr>
                <w:rFonts w:ascii="Nirmala UI" w:hAnsi="Nirmala UI" w:cs="Nirmala UI"/>
                <w:szCs w:val="22"/>
                <w:lang w:eastAsia="ja-JP"/>
              </w:rPr>
              <w:t>है</w:t>
            </w:r>
            <w:proofErr w:type="spellEnd"/>
            <w:r w:rsidRPr="00D11C2C">
              <w:rPr>
                <w:rFonts w:ascii="Nirmala UI" w:hAnsi="Nirmala UI" w:cs="Nirmala UI"/>
                <w:szCs w:val="22"/>
                <w:lang w:eastAsia="ja-JP"/>
              </w:rPr>
              <w:t>।</w:t>
            </w:r>
            <w:r w:rsidRPr="00D11C2C">
              <w:rPr>
                <w:szCs w:val="22"/>
                <w:lang w:eastAsia="ja-JP"/>
              </w:rPr>
              <w:t>)  </w:t>
            </w:r>
          </w:p>
          <w:p w14:paraId="353716AE" w14:textId="77777777" w:rsidR="00287247" w:rsidRPr="00D11C2C" w:rsidRDefault="00287247" w:rsidP="006B66E0">
            <w:pPr>
              <w:pStyle w:val="TableTextListBullet"/>
              <w:rPr>
                <w:rFonts w:asciiTheme="minorHAnsi" w:eastAsiaTheme="minorHAnsi" w:hAnsiTheme="minorHAnsi" w:cs="Mangal"/>
                <w:szCs w:val="22"/>
                <w:lang w:bidi="hi-IN"/>
              </w:rPr>
            </w:pPr>
            <w:proofErr w:type="spellStart"/>
            <w:r w:rsidRPr="00D11C2C">
              <w:rPr>
                <w:rFonts w:ascii="Nirmala UI" w:hAnsi="Nirmala UI" w:cs="Nirmala UI"/>
                <w:szCs w:val="22"/>
                <w:lang w:eastAsia="ja-JP"/>
              </w:rPr>
              <w:t>मेरी</w:t>
            </w:r>
            <w:proofErr w:type="spellEnd"/>
            <w:r w:rsidRPr="00D11C2C">
              <w:rPr>
                <w:szCs w:val="22"/>
                <w:lang w:eastAsia="ja-JP"/>
              </w:rPr>
              <w:t> </w:t>
            </w:r>
            <w:proofErr w:type="spellStart"/>
            <w:r w:rsidRPr="00D11C2C">
              <w:rPr>
                <w:rFonts w:ascii="Nirmala UI" w:hAnsi="Nirmala UI" w:cs="Nirmala UI"/>
                <w:szCs w:val="22"/>
                <w:lang w:eastAsia="ja-JP"/>
              </w:rPr>
              <w:t>पुस्तक</w:t>
            </w:r>
            <w:proofErr w:type="spellEnd"/>
            <w:r w:rsidRPr="00D11C2C">
              <w:rPr>
                <w:szCs w:val="22"/>
                <w:lang w:eastAsia="ja-JP"/>
              </w:rPr>
              <w:t> (my book)</w:t>
            </w:r>
            <w:r w:rsidR="00B748FC" w:rsidRPr="00D11C2C">
              <w:rPr>
                <w:szCs w:val="22"/>
                <w:lang w:eastAsia="ja-JP"/>
              </w:rPr>
              <w:br/>
            </w:r>
            <w:proofErr w:type="spellStart"/>
            <w:r w:rsidRPr="00D11C2C">
              <w:rPr>
                <w:rFonts w:ascii="Nirmala UI" w:hAnsi="Nirmala UI" w:cs="Nirmala UI"/>
                <w:szCs w:val="22"/>
                <w:lang w:eastAsia="ja-JP"/>
              </w:rPr>
              <w:t>किसका</w:t>
            </w:r>
            <w:proofErr w:type="spellEnd"/>
            <w:r w:rsidRPr="00D11C2C">
              <w:rPr>
                <w:rFonts w:ascii="Kokila" w:hAnsi="Kokila" w:cs="Kokila"/>
                <w:szCs w:val="22"/>
                <w:lang w:eastAsia="ja-JP" w:bidi="hi-IN"/>
              </w:rPr>
              <w:t xml:space="preserve"> </w:t>
            </w:r>
            <w:proofErr w:type="spellStart"/>
            <w:r w:rsidRPr="00D11C2C">
              <w:rPr>
                <w:rFonts w:ascii="Nirmala UI" w:hAnsi="Nirmala UI" w:cs="Nirmala UI"/>
                <w:szCs w:val="22"/>
                <w:lang w:eastAsia="ja-JP"/>
              </w:rPr>
              <w:t>काम</w:t>
            </w:r>
            <w:proofErr w:type="spellEnd"/>
            <w:r w:rsidRPr="00D11C2C">
              <w:rPr>
                <w:szCs w:val="22"/>
                <w:lang w:eastAsia="ja-JP"/>
              </w:rPr>
              <w:t> (whose work)</w:t>
            </w:r>
          </w:p>
        </w:tc>
      </w:tr>
      <w:tr w:rsidR="008F1B6F" w:rsidRPr="00D11C2C" w14:paraId="371EB3AD"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hideMark/>
          </w:tcPr>
          <w:p w14:paraId="6B00E8AA" w14:textId="6F926175" w:rsidR="008F1B6F" w:rsidRPr="00D11C2C" w:rsidRDefault="006B66E0" w:rsidP="00AF65D2">
            <w:pPr>
              <w:pStyle w:val="TabletextBold0"/>
            </w:pPr>
            <w:r w:rsidRPr="00D11C2C">
              <w:rPr>
                <w:b w:val="0"/>
              </w:rPr>
              <w:br w:type="page"/>
            </w:r>
            <w:r w:rsidR="008F1B6F" w:rsidRPr="00D11C2C">
              <w:t>Functions</w:t>
            </w:r>
          </w:p>
        </w:tc>
        <w:tc>
          <w:tcPr>
            <w:tcW w:w="3797" w:type="dxa"/>
            <w:tcBorders>
              <w:top w:val="single" w:sz="4" w:space="0" w:color="auto"/>
              <w:left w:val="single" w:sz="4" w:space="0" w:color="auto"/>
              <w:bottom w:val="single" w:sz="4" w:space="0" w:color="auto"/>
              <w:right w:val="single" w:sz="4" w:space="0" w:color="auto"/>
            </w:tcBorders>
            <w:hideMark/>
          </w:tcPr>
          <w:p w14:paraId="1CEAAB69" w14:textId="77777777" w:rsidR="008F1B6F" w:rsidRPr="00D11C2C" w:rsidRDefault="008F1B6F" w:rsidP="00AF65D2">
            <w:pPr>
              <w:pStyle w:val="TabletextBold0"/>
            </w:pPr>
            <w:r w:rsidRPr="00D11C2C">
              <w:t>Structures</w:t>
            </w:r>
          </w:p>
        </w:tc>
        <w:tc>
          <w:tcPr>
            <w:tcW w:w="3798" w:type="dxa"/>
            <w:tcBorders>
              <w:top w:val="single" w:sz="4" w:space="0" w:color="auto"/>
              <w:left w:val="single" w:sz="4" w:space="0" w:color="auto"/>
              <w:bottom w:val="single" w:sz="4" w:space="0" w:color="auto"/>
              <w:right w:val="single" w:sz="4" w:space="0" w:color="auto"/>
            </w:tcBorders>
            <w:hideMark/>
          </w:tcPr>
          <w:p w14:paraId="71BE931D" w14:textId="77777777" w:rsidR="008F1B6F" w:rsidRPr="00D11C2C" w:rsidRDefault="008F1B6F" w:rsidP="00AF65D2">
            <w:pPr>
              <w:pStyle w:val="TabletextBold0"/>
            </w:pPr>
            <w:r w:rsidRPr="00D11C2C">
              <w:t>Examples</w:t>
            </w:r>
          </w:p>
        </w:tc>
      </w:tr>
      <w:tr w:rsidR="00287247" w:rsidRPr="00D11C2C" w14:paraId="41235F49"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tcPr>
          <w:p w14:paraId="2FDFBC4E" w14:textId="77777777" w:rsidR="00287247" w:rsidRPr="00D11C2C" w:rsidRDefault="00287247" w:rsidP="006B66E0">
            <w:pPr>
              <w:pStyle w:val="TabletextBold0"/>
            </w:pPr>
            <w:r w:rsidRPr="00D11C2C">
              <w:t>Sentence and phrase types</w:t>
            </w:r>
          </w:p>
        </w:tc>
        <w:tc>
          <w:tcPr>
            <w:tcW w:w="3797" w:type="dxa"/>
            <w:tcBorders>
              <w:top w:val="single" w:sz="4" w:space="0" w:color="auto"/>
              <w:left w:val="single" w:sz="4" w:space="0" w:color="auto"/>
              <w:bottom w:val="single" w:sz="4" w:space="0" w:color="auto"/>
              <w:right w:val="single" w:sz="4" w:space="0" w:color="auto"/>
            </w:tcBorders>
            <w:hideMark/>
          </w:tcPr>
          <w:p w14:paraId="3547C89D" w14:textId="77777777" w:rsidR="00287247" w:rsidRPr="00D11C2C" w:rsidRDefault="00287247" w:rsidP="006B66E0">
            <w:pPr>
              <w:pStyle w:val="TableTextListBullet"/>
              <w:rPr>
                <w:szCs w:val="22"/>
                <w:lang w:eastAsia="ja-JP"/>
              </w:rPr>
            </w:pPr>
            <w:r w:rsidRPr="00D11C2C">
              <w:rPr>
                <w:szCs w:val="22"/>
                <w:lang w:eastAsia="ja-JP"/>
              </w:rPr>
              <w:t>Statements</w:t>
            </w:r>
          </w:p>
          <w:p w14:paraId="1DE8056E" w14:textId="77777777" w:rsidR="00287247" w:rsidRPr="00D11C2C" w:rsidRDefault="00287247" w:rsidP="006B66E0">
            <w:pPr>
              <w:pStyle w:val="TableTextListBullet"/>
              <w:rPr>
                <w:szCs w:val="22"/>
                <w:lang w:eastAsia="ja-JP"/>
              </w:rPr>
            </w:pPr>
            <w:r w:rsidRPr="00D11C2C">
              <w:rPr>
                <w:szCs w:val="22"/>
                <w:lang w:eastAsia="ja-JP"/>
              </w:rPr>
              <w:t>Questions</w:t>
            </w:r>
          </w:p>
          <w:p w14:paraId="692510FE" w14:textId="77777777" w:rsidR="00287247" w:rsidRPr="00D11C2C" w:rsidRDefault="00287247" w:rsidP="006B66E0">
            <w:pPr>
              <w:pStyle w:val="TableTextListBullet"/>
              <w:rPr>
                <w:szCs w:val="22"/>
                <w:lang w:eastAsia="ja-JP"/>
              </w:rPr>
            </w:pPr>
            <w:r w:rsidRPr="00D11C2C">
              <w:rPr>
                <w:szCs w:val="22"/>
                <w:lang w:eastAsia="ja-JP"/>
              </w:rPr>
              <w:t>Commands</w:t>
            </w:r>
          </w:p>
          <w:p w14:paraId="4E09DDC7" w14:textId="77777777" w:rsidR="00287247" w:rsidRPr="00D11C2C" w:rsidRDefault="00287247" w:rsidP="006B66E0">
            <w:pPr>
              <w:pStyle w:val="TableTextListBullet"/>
              <w:rPr>
                <w:szCs w:val="22"/>
                <w:lang w:eastAsia="ja-JP"/>
              </w:rPr>
            </w:pPr>
            <w:r w:rsidRPr="00D11C2C">
              <w:rPr>
                <w:szCs w:val="22"/>
                <w:lang w:eastAsia="ja-JP"/>
              </w:rPr>
              <w:t>Exclamations</w:t>
            </w:r>
          </w:p>
          <w:p w14:paraId="6B8DFEA5" w14:textId="77777777" w:rsidR="00287247" w:rsidRPr="00D11C2C" w:rsidRDefault="00287247" w:rsidP="006B66E0">
            <w:pPr>
              <w:pStyle w:val="TableTextListBullet"/>
              <w:rPr>
                <w:szCs w:val="22"/>
                <w:lang w:eastAsia="ja-JP"/>
              </w:rPr>
            </w:pPr>
            <w:r w:rsidRPr="00D11C2C">
              <w:rPr>
                <w:szCs w:val="22"/>
                <w:lang w:eastAsia="ja-JP"/>
              </w:rPr>
              <w:t>Simple, compound and</w:t>
            </w:r>
          </w:p>
          <w:p w14:paraId="416EFA99" w14:textId="77777777" w:rsidR="00287247" w:rsidRPr="00D11C2C" w:rsidRDefault="00287247" w:rsidP="006B66E0">
            <w:pPr>
              <w:pStyle w:val="TableTextListBullet"/>
              <w:rPr>
                <w:szCs w:val="22"/>
                <w:lang w:eastAsia="ja-JP"/>
              </w:rPr>
            </w:pPr>
            <w:r w:rsidRPr="00D11C2C">
              <w:rPr>
                <w:szCs w:val="22"/>
                <w:lang w:eastAsia="ja-JP"/>
              </w:rPr>
              <w:t>Complex sentences</w:t>
            </w:r>
          </w:p>
          <w:p w14:paraId="5990A6C2" w14:textId="77777777" w:rsidR="00287247" w:rsidRPr="00D11C2C" w:rsidRDefault="00287247" w:rsidP="006B66E0">
            <w:pPr>
              <w:pStyle w:val="TableTextListBullet"/>
              <w:rPr>
                <w:szCs w:val="22"/>
                <w:lang w:eastAsia="ja-JP"/>
              </w:rPr>
            </w:pPr>
            <w:r w:rsidRPr="00D11C2C">
              <w:rPr>
                <w:szCs w:val="22"/>
                <w:lang w:eastAsia="ja-JP"/>
              </w:rPr>
              <w:t>Compatible clauses</w:t>
            </w:r>
          </w:p>
        </w:tc>
        <w:tc>
          <w:tcPr>
            <w:tcW w:w="3798" w:type="dxa"/>
            <w:tcBorders>
              <w:top w:val="single" w:sz="4" w:space="0" w:color="auto"/>
              <w:left w:val="single" w:sz="4" w:space="0" w:color="auto"/>
              <w:bottom w:val="single" w:sz="4" w:space="0" w:color="auto"/>
              <w:right w:val="single" w:sz="4" w:space="0" w:color="auto"/>
            </w:tcBorders>
          </w:tcPr>
          <w:p w14:paraId="1D5A3EE3" w14:textId="77777777" w:rsidR="00287247" w:rsidRPr="00D11C2C" w:rsidRDefault="00287247" w:rsidP="006B66E0">
            <w:pPr>
              <w:pStyle w:val="TableTextListBullet"/>
              <w:rPr>
                <w:rFonts w:asciiTheme="minorHAnsi" w:eastAsiaTheme="minorHAnsi" w:hAnsiTheme="minorHAnsi" w:cs="Mangal"/>
                <w:szCs w:val="22"/>
                <w:lang w:bidi="hi-IN"/>
              </w:rPr>
            </w:pPr>
            <w:r w:rsidRPr="00D11C2C">
              <w:rPr>
                <w:rFonts w:asciiTheme="minorHAnsi" w:eastAsiaTheme="minorHAnsi" w:hAnsiTheme="minorHAnsi" w:cs="Mangal"/>
                <w:szCs w:val="22"/>
                <w:cs/>
                <w:lang w:bidi="hi-IN"/>
              </w:rPr>
              <w:t xml:space="preserve">मैं जाता हूँ। तुम पढ़ते हो। </w:t>
            </w:r>
          </w:p>
          <w:p w14:paraId="2A2B5F36" w14:textId="77777777" w:rsidR="00287247" w:rsidRPr="00D11C2C" w:rsidRDefault="00287247" w:rsidP="006B66E0">
            <w:pPr>
              <w:pStyle w:val="TableTextListBullet"/>
              <w:rPr>
                <w:rFonts w:asciiTheme="minorHAnsi" w:eastAsiaTheme="minorHAnsi" w:hAnsiTheme="minorHAnsi" w:cs="Mangal"/>
                <w:szCs w:val="22"/>
                <w:lang w:bidi="hi-IN"/>
              </w:rPr>
            </w:pPr>
            <w:r w:rsidRPr="00D11C2C">
              <w:rPr>
                <w:rFonts w:asciiTheme="minorHAnsi" w:eastAsiaTheme="minorHAnsi" w:hAnsiTheme="minorHAnsi" w:cs="Mangal"/>
                <w:szCs w:val="22"/>
                <w:cs/>
                <w:lang w:bidi="hi-IN"/>
              </w:rPr>
              <w:t>क्या तुम हिंदी पढ़ते हो</w:t>
            </w:r>
            <w:r w:rsidRPr="00D11C2C">
              <w:rPr>
                <w:rFonts w:asciiTheme="minorHAnsi" w:eastAsiaTheme="minorHAnsi" w:hAnsiTheme="minorHAnsi" w:cs="Mangal"/>
                <w:szCs w:val="22"/>
                <w:lang w:bidi="hi-IN"/>
              </w:rPr>
              <w:t>?</w:t>
            </w:r>
            <w:r w:rsidRPr="00D11C2C">
              <w:rPr>
                <w:rFonts w:asciiTheme="minorHAnsi" w:eastAsiaTheme="minorHAnsi" w:hAnsiTheme="minorHAnsi" w:cs="Mangal"/>
                <w:szCs w:val="22"/>
                <w:cs/>
                <w:lang w:bidi="hi-IN"/>
              </w:rPr>
              <w:t xml:space="preserve"> वह क्यों नाराज है</w:t>
            </w:r>
            <w:r w:rsidRPr="00D11C2C">
              <w:rPr>
                <w:rFonts w:asciiTheme="minorHAnsi" w:eastAsiaTheme="minorHAnsi" w:hAnsiTheme="minorHAnsi" w:cs="Mangal"/>
                <w:szCs w:val="22"/>
                <w:lang w:bidi="hi-IN"/>
              </w:rPr>
              <w:t>?</w:t>
            </w:r>
          </w:p>
          <w:p w14:paraId="5CF05ECD" w14:textId="77777777" w:rsidR="00287247" w:rsidRPr="00D11C2C" w:rsidRDefault="00287247" w:rsidP="006B66E0">
            <w:pPr>
              <w:pStyle w:val="TableTextListBullet"/>
              <w:rPr>
                <w:rFonts w:asciiTheme="minorHAnsi" w:eastAsiaTheme="minorHAnsi" w:hAnsiTheme="minorHAnsi" w:cs="Mangal"/>
                <w:szCs w:val="22"/>
                <w:lang w:bidi="hi-IN"/>
              </w:rPr>
            </w:pPr>
            <w:r w:rsidRPr="00D11C2C">
              <w:rPr>
                <w:rFonts w:asciiTheme="minorHAnsi" w:eastAsiaTheme="minorHAnsi" w:hAnsiTheme="minorHAnsi" w:cs="Mangal"/>
                <w:szCs w:val="22"/>
                <w:cs/>
                <w:lang w:bidi="hi-IN"/>
              </w:rPr>
              <w:t>इधर आओ</w:t>
            </w:r>
            <w:r w:rsidRPr="00D11C2C">
              <w:rPr>
                <w:rFonts w:asciiTheme="minorHAnsi" w:eastAsiaTheme="minorHAnsi" w:hAnsiTheme="minorHAnsi" w:cs="Mangal"/>
                <w:szCs w:val="22"/>
                <w:lang w:bidi="hi-IN"/>
              </w:rPr>
              <w:t>,</w:t>
            </w:r>
            <w:r w:rsidRPr="00D11C2C">
              <w:rPr>
                <w:rFonts w:asciiTheme="minorHAnsi" w:eastAsiaTheme="minorHAnsi" w:hAnsiTheme="minorHAnsi" w:cs="Mangal"/>
                <w:szCs w:val="22"/>
                <w:cs/>
                <w:lang w:bidi="hi-IN"/>
              </w:rPr>
              <w:t xml:space="preserve"> उधर जाइए</w:t>
            </w:r>
            <w:r w:rsidRPr="00D11C2C">
              <w:rPr>
                <w:rFonts w:asciiTheme="minorHAnsi" w:eastAsiaTheme="minorHAnsi" w:hAnsiTheme="minorHAnsi" w:cs="Mangal"/>
                <w:szCs w:val="22"/>
                <w:lang w:bidi="hi-IN"/>
              </w:rPr>
              <w:t>,</w:t>
            </w:r>
            <w:r w:rsidRPr="00D11C2C">
              <w:rPr>
                <w:rFonts w:asciiTheme="minorHAnsi" w:eastAsiaTheme="minorHAnsi" w:hAnsiTheme="minorHAnsi" w:cs="Mangal"/>
                <w:szCs w:val="22"/>
                <w:cs/>
                <w:lang w:bidi="hi-IN"/>
              </w:rPr>
              <w:t xml:space="preserve"> यहां सफाई करवाइएगा</w:t>
            </w:r>
          </w:p>
          <w:p w14:paraId="0C71C38E" w14:textId="77777777" w:rsidR="00287247" w:rsidRPr="00D11C2C" w:rsidRDefault="00287247" w:rsidP="006B66E0">
            <w:pPr>
              <w:pStyle w:val="TableTextListBullet"/>
              <w:rPr>
                <w:rFonts w:asciiTheme="minorHAnsi" w:eastAsiaTheme="minorHAnsi" w:hAnsiTheme="minorHAnsi" w:cs="Mangal"/>
                <w:szCs w:val="22"/>
                <w:lang w:bidi="hi-IN"/>
              </w:rPr>
            </w:pPr>
            <w:r w:rsidRPr="00D11C2C">
              <w:rPr>
                <w:rFonts w:asciiTheme="minorHAnsi" w:eastAsiaTheme="minorHAnsi" w:hAnsiTheme="minorHAnsi" w:cs="Mangal"/>
                <w:szCs w:val="22"/>
                <w:cs/>
                <w:lang w:bidi="hi-IN"/>
              </w:rPr>
              <w:t>अरे</w:t>
            </w:r>
            <w:r w:rsidRPr="00D11C2C">
              <w:rPr>
                <w:rFonts w:asciiTheme="minorHAnsi" w:eastAsiaTheme="minorHAnsi" w:hAnsiTheme="minorHAnsi" w:cs="Mangal"/>
                <w:szCs w:val="22"/>
                <w:lang w:bidi="hi-IN"/>
              </w:rPr>
              <w:t xml:space="preserve">, </w:t>
            </w:r>
            <w:r w:rsidRPr="00D11C2C">
              <w:rPr>
                <w:rFonts w:asciiTheme="minorHAnsi" w:eastAsiaTheme="minorHAnsi" w:hAnsiTheme="minorHAnsi" w:cs="Mangal"/>
                <w:szCs w:val="22"/>
                <w:cs/>
                <w:lang w:bidi="hi-IN"/>
              </w:rPr>
              <w:t>शाबाश</w:t>
            </w:r>
            <w:r w:rsidRPr="00D11C2C">
              <w:rPr>
                <w:rFonts w:asciiTheme="minorHAnsi" w:eastAsiaTheme="minorHAnsi" w:hAnsiTheme="minorHAnsi" w:cs="Mangal"/>
                <w:szCs w:val="22"/>
                <w:lang w:bidi="hi-IN"/>
              </w:rPr>
              <w:t xml:space="preserve">, </w:t>
            </w:r>
            <w:r w:rsidRPr="00D11C2C">
              <w:rPr>
                <w:rFonts w:asciiTheme="minorHAnsi" w:eastAsiaTheme="minorHAnsi" w:hAnsiTheme="minorHAnsi" w:cs="Mangal"/>
                <w:szCs w:val="22"/>
                <w:cs/>
                <w:lang w:bidi="hi-IN"/>
              </w:rPr>
              <w:t>हाय</w:t>
            </w:r>
            <w:r w:rsidRPr="00D11C2C">
              <w:rPr>
                <w:rFonts w:asciiTheme="minorHAnsi" w:eastAsiaTheme="minorHAnsi" w:hAnsiTheme="minorHAnsi" w:cs="Mangal"/>
                <w:szCs w:val="22"/>
                <w:lang w:bidi="hi-IN"/>
              </w:rPr>
              <w:t xml:space="preserve">, </w:t>
            </w:r>
            <w:r w:rsidRPr="00D11C2C">
              <w:rPr>
                <w:rFonts w:asciiTheme="minorHAnsi" w:eastAsiaTheme="minorHAnsi" w:hAnsiTheme="minorHAnsi" w:cs="Mangal"/>
                <w:szCs w:val="22"/>
                <w:cs/>
                <w:lang w:bidi="hi-IN"/>
              </w:rPr>
              <w:t>धन्य दो</w:t>
            </w:r>
            <w:r w:rsidRPr="00D11C2C">
              <w:rPr>
                <w:rFonts w:asciiTheme="minorHAnsi" w:eastAsiaTheme="minorHAnsi" w:hAnsiTheme="minorHAnsi" w:cs="Mangal"/>
                <w:szCs w:val="22"/>
                <w:lang w:bidi="hi-IN"/>
              </w:rPr>
              <w:t>!</w:t>
            </w:r>
            <w:r w:rsidRPr="00D11C2C">
              <w:rPr>
                <w:rFonts w:asciiTheme="minorHAnsi" w:eastAsiaTheme="minorHAnsi" w:hAnsiTheme="minorHAnsi" w:cs="Mangal"/>
                <w:szCs w:val="22"/>
                <w:cs/>
                <w:lang w:bidi="hi-IN"/>
              </w:rPr>
              <w:t xml:space="preserve"> </w:t>
            </w:r>
          </w:p>
          <w:p w14:paraId="0367D357" w14:textId="77777777" w:rsidR="00287247" w:rsidRPr="00D11C2C" w:rsidRDefault="00287247" w:rsidP="006B66E0">
            <w:pPr>
              <w:pStyle w:val="TableTextListBullet"/>
              <w:rPr>
                <w:szCs w:val="22"/>
                <w:lang w:eastAsia="ja-JP"/>
              </w:rPr>
            </w:pPr>
            <w:r w:rsidRPr="00D11C2C">
              <w:rPr>
                <w:rFonts w:asciiTheme="minorHAnsi" w:eastAsiaTheme="minorHAnsi" w:hAnsiTheme="minorHAnsi" w:cs="Mangal"/>
                <w:szCs w:val="22"/>
                <w:cs/>
                <w:lang w:bidi="hi-IN"/>
              </w:rPr>
              <w:t>मैं यहां आती है इसलिए हूँ कि तुमसे मिल सकूं।</w:t>
            </w:r>
          </w:p>
        </w:tc>
      </w:tr>
      <w:tr w:rsidR="00287247" w:rsidRPr="00D11C2C" w14:paraId="00D1FA93" w14:textId="77777777" w:rsidTr="00A41AEB">
        <w:trPr>
          <w:jc w:val="center"/>
        </w:trPr>
        <w:tc>
          <w:tcPr>
            <w:tcW w:w="1477" w:type="dxa"/>
            <w:tcBorders>
              <w:top w:val="single" w:sz="4" w:space="0" w:color="auto"/>
              <w:left w:val="single" w:sz="4" w:space="0" w:color="auto"/>
              <w:bottom w:val="single" w:sz="4" w:space="0" w:color="auto"/>
              <w:right w:val="single" w:sz="4" w:space="0" w:color="auto"/>
            </w:tcBorders>
          </w:tcPr>
          <w:p w14:paraId="050B5395" w14:textId="77777777" w:rsidR="00287247" w:rsidRPr="00D11C2C" w:rsidRDefault="00287247" w:rsidP="006B66E0">
            <w:pPr>
              <w:pStyle w:val="TabletextBold0"/>
            </w:pPr>
            <w:r w:rsidRPr="00D11C2C">
              <w:t>Verb construction</w:t>
            </w:r>
          </w:p>
        </w:tc>
        <w:tc>
          <w:tcPr>
            <w:tcW w:w="3797" w:type="dxa"/>
            <w:tcBorders>
              <w:top w:val="single" w:sz="4" w:space="0" w:color="auto"/>
              <w:left w:val="single" w:sz="4" w:space="0" w:color="auto"/>
              <w:bottom w:val="single" w:sz="4" w:space="0" w:color="auto"/>
              <w:right w:val="single" w:sz="4" w:space="0" w:color="auto"/>
            </w:tcBorders>
            <w:hideMark/>
          </w:tcPr>
          <w:p w14:paraId="1E92295D" w14:textId="77777777" w:rsidR="00287247" w:rsidRPr="00D11C2C" w:rsidRDefault="00287247" w:rsidP="006B66E0">
            <w:pPr>
              <w:pStyle w:val="TableTextListBullet"/>
              <w:rPr>
                <w:szCs w:val="22"/>
                <w:lang w:eastAsia="ja-JP"/>
              </w:rPr>
            </w:pPr>
            <w:proofErr w:type="spellStart"/>
            <w:r w:rsidRPr="00D11C2C">
              <w:rPr>
                <w:szCs w:val="22"/>
                <w:lang w:eastAsia="ja-JP"/>
              </w:rPr>
              <w:t>Subjectival</w:t>
            </w:r>
            <w:proofErr w:type="spellEnd"/>
          </w:p>
          <w:p w14:paraId="68498B08" w14:textId="77777777" w:rsidR="00287247" w:rsidRPr="00D11C2C" w:rsidRDefault="00287247" w:rsidP="006B66E0">
            <w:pPr>
              <w:pStyle w:val="TableTextListBullet"/>
              <w:rPr>
                <w:szCs w:val="22"/>
                <w:lang w:eastAsia="ja-JP"/>
              </w:rPr>
            </w:pPr>
            <w:proofErr w:type="spellStart"/>
            <w:r w:rsidRPr="00D11C2C">
              <w:rPr>
                <w:szCs w:val="22"/>
                <w:lang w:eastAsia="ja-JP"/>
              </w:rPr>
              <w:t>Objectival</w:t>
            </w:r>
            <w:proofErr w:type="spellEnd"/>
          </w:p>
          <w:p w14:paraId="68679F39" w14:textId="77777777" w:rsidR="00287247" w:rsidRPr="00D11C2C" w:rsidRDefault="00287247" w:rsidP="006B66E0">
            <w:pPr>
              <w:pStyle w:val="TableTextListBullet"/>
              <w:rPr>
                <w:szCs w:val="22"/>
                <w:lang w:eastAsia="ja-JP"/>
              </w:rPr>
            </w:pPr>
            <w:r w:rsidRPr="00D11C2C">
              <w:rPr>
                <w:szCs w:val="22"/>
                <w:lang w:eastAsia="ja-JP"/>
              </w:rPr>
              <w:t>Neutral construction</w:t>
            </w:r>
          </w:p>
        </w:tc>
        <w:tc>
          <w:tcPr>
            <w:tcW w:w="3798" w:type="dxa"/>
            <w:tcBorders>
              <w:top w:val="single" w:sz="4" w:space="0" w:color="auto"/>
              <w:left w:val="single" w:sz="4" w:space="0" w:color="auto"/>
              <w:bottom w:val="single" w:sz="4" w:space="0" w:color="auto"/>
              <w:right w:val="single" w:sz="4" w:space="0" w:color="auto"/>
            </w:tcBorders>
            <w:hideMark/>
          </w:tcPr>
          <w:p w14:paraId="6A544E6E" w14:textId="77777777" w:rsidR="00287247" w:rsidRPr="00D11C2C" w:rsidRDefault="00287247" w:rsidP="006B66E0">
            <w:pPr>
              <w:pStyle w:val="TableTextListBullet"/>
              <w:rPr>
                <w:rFonts w:asciiTheme="minorHAnsi" w:eastAsiaTheme="minorHAnsi" w:hAnsiTheme="minorHAnsi" w:cs="Mangal"/>
                <w:szCs w:val="22"/>
                <w:lang w:bidi="hi-IN"/>
              </w:rPr>
            </w:pPr>
            <w:r w:rsidRPr="00D11C2C">
              <w:rPr>
                <w:rFonts w:asciiTheme="minorHAnsi" w:eastAsiaTheme="minorHAnsi" w:hAnsiTheme="minorHAnsi" w:cs="Mangal"/>
                <w:szCs w:val="22"/>
                <w:cs/>
                <w:lang w:bidi="hi-IN"/>
              </w:rPr>
              <w:t xml:space="preserve">राम चला। सीता चली। राम ने किताब पढ़ी। </w:t>
            </w:r>
          </w:p>
          <w:p w14:paraId="3F51D469" w14:textId="77777777" w:rsidR="00287247" w:rsidRPr="00D11C2C" w:rsidRDefault="00287247" w:rsidP="006B66E0">
            <w:pPr>
              <w:pStyle w:val="TableTextListBullet"/>
              <w:rPr>
                <w:rFonts w:asciiTheme="minorHAnsi" w:eastAsiaTheme="minorHAnsi" w:hAnsiTheme="minorHAnsi" w:cs="Mangal"/>
                <w:szCs w:val="22"/>
                <w:lang w:bidi="hi-IN"/>
              </w:rPr>
            </w:pPr>
            <w:r w:rsidRPr="00D11C2C">
              <w:rPr>
                <w:rFonts w:asciiTheme="minorHAnsi" w:eastAsiaTheme="minorHAnsi" w:hAnsiTheme="minorHAnsi" w:cs="Mangal"/>
                <w:szCs w:val="22"/>
                <w:cs/>
                <w:lang w:bidi="hi-IN"/>
              </w:rPr>
              <w:t xml:space="preserve">राम ने किताब पढ़ी। </w:t>
            </w:r>
          </w:p>
          <w:p w14:paraId="414EA30D" w14:textId="77777777" w:rsidR="00287247" w:rsidRPr="00D11C2C" w:rsidRDefault="00287247" w:rsidP="006B66E0">
            <w:pPr>
              <w:pStyle w:val="TableTextListBullet"/>
              <w:rPr>
                <w:color w:val="000000"/>
                <w:szCs w:val="22"/>
                <w:lang w:eastAsia="ja-JP"/>
              </w:rPr>
            </w:pPr>
            <w:r w:rsidRPr="00D11C2C">
              <w:rPr>
                <w:rFonts w:asciiTheme="minorHAnsi" w:eastAsiaTheme="minorHAnsi" w:hAnsiTheme="minorHAnsi" w:cs="Mangal"/>
                <w:szCs w:val="22"/>
                <w:cs/>
                <w:lang w:bidi="hi-IN"/>
              </w:rPr>
              <w:t>राम ने आपको देखा।</w:t>
            </w:r>
          </w:p>
        </w:tc>
      </w:tr>
    </w:tbl>
    <w:p w14:paraId="12868C82" w14:textId="77777777" w:rsidR="00287247" w:rsidRDefault="00287247" w:rsidP="00287247"/>
    <w:p w14:paraId="07CD0576" w14:textId="77777777" w:rsidR="00E02292" w:rsidRDefault="00E02292">
      <w:pPr>
        <w:spacing w:before="0"/>
        <w:rPr>
          <w:b/>
        </w:rPr>
        <w:sectPr w:rsidR="00E02292" w:rsidSect="00400C41">
          <w:pgSz w:w="11906" w:h="16838"/>
          <w:pgMar w:top="1440" w:right="1440" w:bottom="1440" w:left="1440" w:header="567" w:footer="567" w:gutter="0"/>
          <w:cols w:space="708"/>
          <w:docGrid w:linePitch="360"/>
        </w:sectPr>
      </w:pPr>
    </w:p>
    <w:p w14:paraId="10FA4096" w14:textId="77777777" w:rsidR="00DF4DBA" w:rsidRPr="00DF4DBA" w:rsidRDefault="00DD5403" w:rsidP="0088637F">
      <w:pPr>
        <w:pStyle w:val="Heading114pt0"/>
      </w:pPr>
      <w:bookmarkStart w:id="143" w:name="_Toc86325635"/>
      <w:r w:rsidRPr="00DF4DBA">
        <w:lastRenderedPageBreak/>
        <w:t xml:space="preserve">Beginning </w:t>
      </w:r>
      <w:r w:rsidR="00DF4DBA" w:rsidRPr="00DF4DBA">
        <w:t>Indonesian</w:t>
      </w:r>
      <w:bookmarkEnd w:id="143"/>
    </w:p>
    <w:p w14:paraId="02C19B17" w14:textId="77777777" w:rsidR="00C6249B" w:rsidRPr="00E02292" w:rsidRDefault="00C6249B" w:rsidP="00DD5403">
      <w:pPr>
        <w:pStyle w:val="Heading3"/>
        <w:rPr>
          <w:b w:val="0"/>
        </w:rPr>
      </w:pPr>
    </w:p>
    <w:p w14:paraId="058EB2D4" w14:textId="412D5278" w:rsidR="00DD5403" w:rsidRDefault="00DD5403" w:rsidP="00DD5403">
      <w:pPr>
        <w:pStyle w:val="Heading3"/>
      </w:pPr>
      <w:r>
        <w:t>Essential Understandings</w:t>
      </w:r>
    </w:p>
    <w:p w14:paraId="4E6F3107" w14:textId="77B49536" w:rsidR="00DD5403" w:rsidRPr="00E02292" w:rsidRDefault="00DD5403" w:rsidP="009F3831">
      <w:pPr>
        <w:pStyle w:val="ListParagraph"/>
        <w:numPr>
          <w:ilvl w:val="0"/>
          <w:numId w:val="49"/>
        </w:numPr>
      </w:pPr>
      <w:bookmarkStart w:id="144" w:name="_Hlk17464970"/>
      <w:r w:rsidRPr="00E02292">
        <w:t>How does the language both shape and reflect the way Indonesian</w:t>
      </w:r>
      <w:r w:rsidR="00E0168A" w:rsidRPr="00E02292">
        <w:t>-</w:t>
      </w:r>
      <w:r w:rsidR="00081EF8" w:rsidRPr="00E02292">
        <w:t>s</w:t>
      </w:r>
      <w:r w:rsidR="00E0168A" w:rsidRPr="00E02292">
        <w:t>peakers</w:t>
      </w:r>
      <w:r w:rsidRPr="00E02292">
        <w:t xml:space="preserve"> think and view the world?</w:t>
      </w:r>
    </w:p>
    <w:p w14:paraId="1AB8B45C" w14:textId="24ABFCEE" w:rsidR="00DD5403" w:rsidRPr="00E02292" w:rsidRDefault="00DD5403" w:rsidP="009F3831">
      <w:pPr>
        <w:pStyle w:val="ListParagraph"/>
        <w:numPr>
          <w:ilvl w:val="0"/>
          <w:numId w:val="49"/>
        </w:numPr>
      </w:pPr>
      <w:r w:rsidRPr="00E02292">
        <w:t xml:space="preserve">What </w:t>
      </w:r>
      <w:r w:rsidR="001961D8" w:rsidRPr="00E02292">
        <w:t xml:space="preserve">influences the choice of </w:t>
      </w:r>
      <w:r w:rsidRPr="00E02292">
        <w:t>formal, informal and colloquial forms of language</w:t>
      </w:r>
      <w:r w:rsidR="001961D8" w:rsidRPr="00E02292">
        <w:t>,</w:t>
      </w:r>
      <w:r w:rsidRPr="00E02292">
        <w:t xml:space="preserve"> and how do these reflect cultur</w:t>
      </w:r>
      <w:r w:rsidR="001961D8" w:rsidRPr="00E02292">
        <w:t>al values</w:t>
      </w:r>
      <w:r w:rsidRPr="00E02292">
        <w:t>?</w:t>
      </w:r>
    </w:p>
    <w:p w14:paraId="3AEBE698" w14:textId="77777777" w:rsidR="00DD5403" w:rsidRPr="00E02292" w:rsidRDefault="00DD5403" w:rsidP="009F3831">
      <w:pPr>
        <w:pStyle w:val="ListParagraph"/>
        <w:numPr>
          <w:ilvl w:val="0"/>
          <w:numId w:val="49"/>
        </w:numPr>
      </w:pPr>
      <w:r w:rsidRPr="00E02292">
        <w:t>How is Indonesian society shaped by diversity?</w:t>
      </w:r>
    </w:p>
    <w:p w14:paraId="06FA1F67" w14:textId="77777777" w:rsidR="00DD5403" w:rsidRPr="00E02292" w:rsidRDefault="00DD5403" w:rsidP="009F3831">
      <w:pPr>
        <w:pStyle w:val="ListParagraph"/>
        <w:numPr>
          <w:ilvl w:val="0"/>
          <w:numId w:val="49"/>
        </w:numPr>
      </w:pPr>
      <w:r w:rsidRPr="00E02292">
        <w:t>What does it mean to be a citizen of Indonesia in different regions?</w:t>
      </w:r>
    </w:p>
    <w:p w14:paraId="44935F26" w14:textId="02EFF51C" w:rsidR="00DD5403" w:rsidRPr="00E02292" w:rsidRDefault="00DD5403" w:rsidP="009F3831">
      <w:pPr>
        <w:pStyle w:val="ListParagraph"/>
        <w:numPr>
          <w:ilvl w:val="0"/>
          <w:numId w:val="49"/>
        </w:numPr>
      </w:pPr>
      <w:r w:rsidRPr="00E02292">
        <w:t>How does the use of colloquialisms and expressions shape the identity of Indonesian</w:t>
      </w:r>
      <w:r w:rsidR="00E0168A" w:rsidRPr="00E02292">
        <w:t>-</w:t>
      </w:r>
      <w:r w:rsidRPr="00E02292">
        <w:t xml:space="preserve"> speakers?</w:t>
      </w:r>
    </w:p>
    <w:p w14:paraId="64B61F80" w14:textId="77777777" w:rsidR="00DD5403" w:rsidRPr="00E02292" w:rsidRDefault="00DD5403" w:rsidP="009F3831">
      <w:pPr>
        <w:pStyle w:val="ListParagraph"/>
        <w:numPr>
          <w:ilvl w:val="0"/>
          <w:numId w:val="49"/>
        </w:numPr>
      </w:pPr>
      <w:r w:rsidRPr="00E02292">
        <w:t>How do other languages and dialects influence the Indonesian language?</w:t>
      </w:r>
    </w:p>
    <w:p w14:paraId="39E36484" w14:textId="77777777" w:rsidR="00DD5403" w:rsidRPr="00E02292" w:rsidRDefault="00DD5403" w:rsidP="009F3831">
      <w:pPr>
        <w:pStyle w:val="ListParagraph"/>
        <w:numPr>
          <w:ilvl w:val="0"/>
          <w:numId w:val="49"/>
        </w:numPr>
      </w:pPr>
      <w:r w:rsidRPr="00E02292">
        <w:t xml:space="preserve">How do </w:t>
      </w:r>
      <w:proofErr w:type="spellStart"/>
      <w:r w:rsidRPr="00E02292">
        <w:rPr>
          <w:i/>
        </w:rPr>
        <w:t>malu</w:t>
      </w:r>
      <w:proofErr w:type="spellEnd"/>
      <w:r w:rsidRPr="00E02292">
        <w:t xml:space="preserve"> and </w:t>
      </w:r>
      <w:proofErr w:type="spellStart"/>
      <w:r w:rsidRPr="00E02292">
        <w:rPr>
          <w:i/>
        </w:rPr>
        <w:t>bangga</w:t>
      </w:r>
      <w:proofErr w:type="spellEnd"/>
      <w:r w:rsidRPr="00E02292">
        <w:t xml:space="preserve"> impact on intercultural understanding?</w:t>
      </w:r>
    </w:p>
    <w:p w14:paraId="6393EED2" w14:textId="55E67F5A" w:rsidR="00DD5403" w:rsidRPr="00E02292" w:rsidRDefault="00DD5403" w:rsidP="009F3831">
      <w:pPr>
        <w:pStyle w:val="ListParagraph"/>
        <w:numPr>
          <w:ilvl w:val="0"/>
          <w:numId w:val="49"/>
        </w:numPr>
      </w:pPr>
      <w:r w:rsidRPr="00E02292">
        <w:t xml:space="preserve">How does the concept of </w:t>
      </w:r>
      <w:proofErr w:type="spellStart"/>
      <w:r w:rsidRPr="00E02292">
        <w:rPr>
          <w:i/>
        </w:rPr>
        <w:t>Kekuatan</w:t>
      </w:r>
      <w:proofErr w:type="spellEnd"/>
      <w:r w:rsidRPr="00E02292">
        <w:t xml:space="preserve"> </w:t>
      </w:r>
      <w:proofErr w:type="spellStart"/>
      <w:r w:rsidRPr="00E02292">
        <w:rPr>
          <w:i/>
        </w:rPr>
        <w:t>Alami</w:t>
      </w:r>
      <w:proofErr w:type="spellEnd"/>
      <w:r w:rsidRPr="00E02292">
        <w:t xml:space="preserve"> (</w:t>
      </w:r>
      <w:r w:rsidR="001961D8" w:rsidRPr="00E02292">
        <w:t>s</w:t>
      </w:r>
      <w:r w:rsidRPr="00E02292">
        <w:t>ubjugation to nature) manifest itself in Indonesian society and language?</w:t>
      </w:r>
    </w:p>
    <w:p w14:paraId="56C71AEE" w14:textId="77777777" w:rsidR="00790E67" w:rsidRPr="00E02292" w:rsidRDefault="00DD5403" w:rsidP="009F3831">
      <w:pPr>
        <w:pStyle w:val="ListParagraph"/>
        <w:numPr>
          <w:ilvl w:val="0"/>
          <w:numId w:val="49"/>
        </w:numPr>
      </w:pPr>
      <w:r w:rsidRPr="00E02292">
        <w:t>What is the role of ‘</w:t>
      </w:r>
      <w:proofErr w:type="spellStart"/>
      <w:r w:rsidRPr="00E02292">
        <w:rPr>
          <w:i/>
        </w:rPr>
        <w:t>Bapakisme</w:t>
      </w:r>
      <w:proofErr w:type="spellEnd"/>
      <w:r w:rsidRPr="00E02292">
        <w:t>‘</w:t>
      </w:r>
      <w:r w:rsidR="004F38CA" w:rsidRPr="00E02292">
        <w:t xml:space="preserve"> </w:t>
      </w:r>
      <w:r w:rsidRPr="00E02292">
        <w:t>in Indonesian culture?</w:t>
      </w:r>
      <w:r w:rsidR="00790E67" w:rsidRPr="00E02292">
        <w:t xml:space="preserve"> </w:t>
      </w:r>
      <w:bookmarkStart w:id="145" w:name="_Hlk17464918"/>
      <w:bookmarkEnd w:id="144"/>
    </w:p>
    <w:p w14:paraId="468BE1B5" w14:textId="32E66EA0" w:rsidR="000F096A" w:rsidRDefault="000F096A" w:rsidP="009F3831">
      <w:pPr>
        <w:pStyle w:val="ListParagraph"/>
        <w:numPr>
          <w:ilvl w:val="0"/>
          <w:numId w:val="49"/>
        </w:numPr>
      </w:pPr>
      <w:r w:rsidRPr="00E02292">
        <w:t>How ha</w:t>
      </w:r>
      <w:r w:rsidR="00832C86" w:rsidRPr="00E02292">
        <w:t>ve</w:t>
      </w:r>
      <w:r w:rsidRPr="00E02292">
        <w:t xml:space="preserve"> Indonesian language and culture influenced other countries?</w:t>
      </w:r>
    </w:p>
    <w:p w14:paraId="4D2EBDFA" w14:textId="77777777" w:rsidR="0088637F" w:rsidRPr="00E02292" w:rsidRDefault="0088637F" w:rsidP="0088637F">
      <w:pPr>
        <w:ind w:left="360"/>
      </w:pPr>
    </w:p>
    <w:p w14:paraId="5348BA95" w14:textId="29FD9257" w:rsidR="009317DE" w:rsidRPr="009317DE" w:rsidRDefault="009317DE" w:rsidP="0088637F">
      <w:pPr>
        <w:pStyle w:val="Heading3"/>
      </w:pPr>
      <w:r w:rsidRPr="009317DE">
        <w:t>Beginning Indonesian</w:t>
      </w:r>
      <w:r>
        <w:t xml:space="preserve"> Grammar</w:t>
      </w:r>
    </w:p>
    <w:tbl>
      <w:tblPr>
        <w:tblW w:w="907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2531"/>
        <w:gridCol w:w="4419"/>
      </w:tblGrid>
      <w:tr w:rsidR="00DD5403" w14:paraId="5CE82AB4" w14:textId="77777777" w:rsidTr="00894D0B">
        <w:trPr>
          <w:cantSplit/>
          <w:trHeight w:val="20"/>
          <w:tblHeader/>
          <w:jc w:val="center"/>
        </w:trPr>
        <w:tc>
          <w:tcPr>
            <w:tcW w:w="2122" w:type="dxa"/>
            <w:tcBorders>
              <w:top w:val="single" w:sz="4" w:space="0" w:color="auto"/>
              <w:left w:val="single" w:sz="4" w:space="0" w:color="auto"/>
              <w:bottom w:val="single" w:sz="4" w:space="0" w:color="auto"/>
              <w:right w:val="single" w:sz="4" w:space="0" w:color="auto"/>
            </w:tcBorders>
            <w:hideMark/>
          </w:tcPr>
          <w:bookmarkEnd w:id="145"/>
          <w:p w14:paraId="47AF7DB5" w14:textId="77777777" w:rsidR="00DD5403" w:rsidRDefault="00DD5403" w:rsidP="00894D0B">
            <w:pPr>
              <w:pStyle w:val="TabletextBold0"/>
            </w:pPr>
            <w:r>
              <w:t>Grammatical Items</w:t>
            </w:r>
          </w:p>
        </w:tc>
        <w:tc>
          <w:tcPr>
            <w:tcW w:w="2531" w:type="dxa"/>
            <w:tcBorders>
              <w:top w:val="single" w:sz="4" w:space="0" w:color="auto"/>
              <w:left w:val="single" w:sz="4" w:space="0" w:color="auto"/>
              <w:bottom w:val="single" w:sz="4" w:space="0" w:color="auto"/>
              <w:right w:val="single" w:sz="4" w:space="0" w:color="auto"/>
            </w:tcBorders>
            <w:hideMark/>
          </w:tcPr>
          <w:p w14:paraId="3276691D" w14:textId="77777777" w:rsidR="00DD5403" w:rsidRDefault="00DD5403" w:rsidP="00894D0B">
            <w:pPr>
              <w:pStyle w:val="TabletextBold0"/>
              <w:rPr>
                <w:lang w:eastAsia="ko-KR"/>
              </w:rPr>
            </w:pPr>
            <w:r>
              <w:rPr>
                <w:lang w:eastAsia="ko-KR"/>
              </w:rPr>
              <w:t>Sub-elements</w:t>
            </w:r>
          </w:p>
        </w:tc>
        <w:tc>
          <w:tcPr>
            <w:tcW w:w="4419" w:type="dxa"/>
            <w:tcBorders>
              <w:top w:val="single" w:sz="4" w:space="0" w:color="auto"/>
              <w:left w:val="single" w:sz="4" w:space="0" w:color="auto"/>
              <w:bottom w:val="single" w:sz="4" w:space="0" w:color="auto"/>
              <w:right w:val="single" w:sz="4" w:space="0" w:color="auto"/>
            </w:tcBorders>
            <w:hideMark/>
          </w:tcPr>
          <w:p w14:paraId="03AB47A5" w14:textId="77777777" w:rsidR="00DD5403" w:rsidRDefault="00DD5403" w:rsidP="00894D0B">
            <w:pPr>
              <w:pStyle w:val="TabletextBold0"/>
            </w:pPr>
            <w:r>
              <w:t>Example(s)</w:t>
            </w:r>
          </w:p>
        </w:tc>
      </w:tr>
      <w:tr w:rsidR="00DD5403" w14:paraId="76837686" w14:textId="77777777" w:rsidTr="00894D0B">
        <w:trPr>
          <w:trHeight w:val="20"/>
          <w:jc w:val="center"/>
        </w:trPr>
        <w:tc>
          <w:tcPr>
            <w:tcW w:w="2122" w:type="dxa"/>
            <w:tcBorders>
              <w:top w:val="single" w:sz="4" w:space="0" w:color="auto"/>
              <w:left w:val="single" w:sz="4" w:space="0" w:color="auto"/>
              <w:bottom w:val="nil"/>
              <w:right w:val="single" w:sz="4" w:space="0" w:color="auto"/>
            </w:tcBorders>
            <w:hideMark/>
          </w:tcPr>
          <w:p w14:paraId="51BB2A35" w14:textId="77777777" w:rsidR="00DD5403" w:rsidRDefault="00DD5403" w:rsidP="00894D0B">
            <w:pPr>
              <w:pStyle w:val="TabletextBold0"/>
              <w:rPr>
                <w:bCs/>
              </w:rPr>
            </w:pPr>
            <w:r>
              <w:t>Verbs</w:t>
            </w:r>
          </w:p>
        </w:tc>
        <w:tc>
          <w:tcPr>
            <w:tcW w:w="2531" w:type="dxa"/>
            <w:tcBorders>
              <w:top w:val="single" w:sz="4" w:space="0" w:color="auto"/>
              <w:left w:val="single" w:sz="4" w:space="0" w:color="auto"/>
              <w:bottom w:val="nil"/>
              <w:right w:val="single" w:sz="4" w:space="0" w:color="auto"/>
            </w:tcBorders>
          </w:tcPr>
          <w:p w14:paraId="144F25E6" w14:textId="77777777" w:rsidR="00DD5403" w:rsidRDefault="00DD5403" w:rsidP="00894D0B">
            <w:pPr>
              <w:pStyle w:val="TableText"/>
              <w:rPr>
                <w:lang w:eastAsia="ko-KR"/>
              </w:rPr>
            </w:pPr>
          </w:p>
        </w:tc>
        <w:tc>
          <w:tcPr>
            <w:tcW w:w="4419" w:type="dxa"/>
            <w:tcBorders>
              <w:top w:val="single" w:sz="4" w:space="0" w:color="auto"/>
              <w:left w:val="single" w:sz="4" w:space="0" w:color="auto"/>
              <w:bottom w:val="nil"/>
              <w:right w:val="single" w:sz="4" w:space="0" w:color="auto"/>
            </w:tcBorders>
          </w:tcPr>
          <w:p w14:paraId="3B6D9896" w14:textId="77777777" w:rsidR="00DD5403" w:rsidRDefault="00DD5403" w:rsidP="00894D0B">
            <w:pPr>
              <w:pStyle w:val="TableText"/>
            </w:pPr>
          </w:p>
        </w:tc>
      </w:tr>
      <w:tr w:rsidR="00DD5403" w14:paraId="61C1AC9B"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2C66F030"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04191E82" w14:textId="77777777" w:rsidR="00DD5403" w:rsidRDefault="00DD5403" w:rsidP="00894D0B">
            <w:pPr>
              <w:pStyle w:val="TableText"/>
              <w:rPr>
                <w:lang w:eastAsia="ko-KR"/>
              </w:rPr>
            </w:pPr>
            <w:r>
              <w:rPr>
                <w:lang w:eastAsia="ko-KR"/>
              </w:rPr>
              <w:t>base-word verbs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52B41620" w14:textId="77777777" w:rsidR="00DD5403" w:rsidRDefault="00DD5403" w:rsidP="00894D0B">
            <w:pPr>
              <w:pStyle w:val="TableText"/>
            </w:pPr>
            <w:r>
              <w:t xml:space="preserve">mandi, </w:t>
            </w:r>
            <w:proofErr w:type="spellStart"/>
            <w:r>
              <w:t>bangun</w:t>
            </w:r>
            <w:proofErr w:type="spellEnd"/>
            <w:r>
              <w:t xml:space="preserve">, </w:t>
            </w:r>
            <w:proofErr w:type="spellStart"/>
            <w:r>
              <w:t>tidur</w:t>
            </w:r>
            <w:proofErr w:type="spellEnd"/>
          </w:p>
        </w:tc>
      </w:tr>
      <w:tr w:rsidR="00DD5403" w14:paraId="533646DE"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5E078E1F"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62E436F7" w14:textId="77777777" w:rsidR="00DD5403" w:rsidRDefault="00DD5403" w:rsidP="00894D0B">
            <w:pPr>
              <w:pStyle w:val="TableText"/>
              <w:rPr>
                <w:lang w:val="sv-SE" w:eastAsia="ko-KR"/>
              </w:rPr>
            </w:pPr>
            <w:r>
              <w:rPr>
                <w:lang w:val="sv-SE" w:eastAsia="ko-KR"/>
              </w:rPr>
              <w:t>ber-</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681D9DA9" w14:textId="77777777" w:rsidR="00DD5403" w:rsidRDefault="00DD5403" w:rsidP="00894D0B">
            <w:pPr>
              <w:pStyle w:val="TableText"/>
            </w:pPr>
            <w:proofErr w:type="spellStart"/>
            <w:r>
              <w:t>berjalan</w:t>
            </w:r>
            <w:proofErr w:type="spellEnd"/>
            <w:r>
              <w:t xml:space="preserve">, </w:t>
            </w:r>
            <w:proofErr w:type="spellStart"/>
            <w:r>
              <w:t>bersekolah</w:t>
            </w:r>
            <w:proofErr w:type="spellEnd"/>
            <w:r>
              <w:t xml:space="preserve">, </w:t>
            </w:r>
            <w:proofErr w:type="spellStart"/>
            <w:r>
              <w:t>berkacamata</w:t>
            </w:r>
            <w:proofErr w:type="spellEnd"/>
            <w:r>
              <w:t xml:space="preserve">, </w:t>
            </w:r>
            <w:proofErr w:type="spellStart"/>
            <w:r>
              <w:t>bernama</w:t>
            </w:r>
            <w:proofErr w:type="spellEnd"/>
            <w:r>
              <w:t xml:space="preserve">, </w:t>
            </w:r>
            <w:proofErr w:type="spellStart"/>
            <w:r>
              <w:t>berumur</w:t>
            </w:r>
            <w:proofErr w:type="spellEnd"/>
            <w:r>
              <w:t xml:space="preserve">, </w:t>
            </w:r>
            <w:proofErr w:type="spellStart"/>
            <w:r>
              <w:t>berwarna</w:t>
            </w:r>
            <w:proofErr w:type="spellEnd"/>
            <w:r>
              <w:t xml:space="preserve">, </w:t>
            </w:r>
            <w:proofErr w:type="spellStart"/>
            <w:r>
              <w:t>bersepeda</w:t>
            </w:r>
            <w:proofErr w:type="spellEnd"/>
          </w:p>
        </w:tc>
      </w:tr>
      <w:tr w:rsidR="00DD5403" w14:paraId="24637DC0"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644990C2"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754341B5" w14:textId="77777777" w:rsidR="00DD5403" w:rsidRDefault="00DD5403" w:rsidP="00894D0B">
            <w:pPr>
              <w:pStyle w:val="TableText"/>
              <w:rPr>
                <w:lang w:val="sv-SE" w:eastAsia="ko-KR"/>
              </w:rPr>
            </w:pPr>
            <w:r>
              <w:rPr>
                <w:lang w:val="sv-SE" w:eastAsia="ko-KR"/>
              </w:rPr>
              <w:t>me-</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303CB7CA" w14:textId="77777777" w:rsidR="00DD5403" w:rsidRDefault="00DD5403" w:rsidP="00894D0B">
            <w:pPr>
              <w:pStyle w:val="TableText"/>
            </w:pPr>
            <w:proofErr w:type="spellStart"/>
            <w:r>
              <w:t>merasa</w:t>
            </w:r>
            <w:proofErr w:type="spellEnd"/>
            <w:r>
              <w:t xml:space="preserve">, </w:t>
            </w:r>
            <w:proofErr w:type="spellStart"/>
            <w:r>
              <w:t>membaca</w:t>
            </w:r>
            <w:proofErr w:type="spellEnd"/>
            <w:r>
              <w:t xml:space="preserve">, </w:t>
            </w:r>
            <w:proofErr w:type="spellStart"/>
            <w:r>
              <w:t>menari</w:t>
            </w:r>
            <w:proofErr w:type="spellEnd"/>
            <w:r>
              <w:t xml:space="preserve">, </w:t>
            </w:r>
            <w:proofErr w:type="spellStart"/>
            <w:r>
              <w:t>mengambil</w:t>
            </w:r>
            <w:proofErr w:type="spellEnd"/>
            <w:r>
              <w:t xml:space="preserve">, </w:t>
            </w:r>
            <w:proofErr w:type="spellStart"/>
            <w:r>
              <w:t>menyikat</w:t>
            </w:r>
            <w:proofErr w:type="spellEnd"/>
          </w:p>
        </w:tc>
      </w:tr>
      <w:tr w:rsidR="00DD5403" w14:paraId="4D927604"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17DBFF87"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6DE68A2C" w14:textId="77777777" w:rsidR="00DD5403" w:rsidRDefault="00DD5403" w:rsidP="00894D0B">
            <w:pPr>
              <w:pStyle w:val="TableText"/>
              <w:rPr>
                <w:lang w:val="sv-SE" w:eastAsia="ko-KR"/>
              </w:rPr>
            </w:pPr>
            <w:r>
              <w:rPr>
                <w:lang w:val="sv-SE" w:eastAsia="ko-KR"/>
              </w:rPr>
              <w:t>me...kan, me...i</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404FB9AA" w14:textId="77777777" w:rsidR="00DD5403" w:rsidRDefault="00DD5403" w:rsidP="00894D0B">
            <w:pPr>
              <w:pStyle w:val="TableText"/>
            </w:pPr>
            <w:proofErr w:type="spellStart"/>
            <w:r>
              <w:t>melakukan</w:t>
            </w:r>
            <w:proofErr w:type="spellEnd"/>
            <w:r>
              <w:t xml:space="preserve">, </w:t>
            </w:r>
            <w:proofErr w:type="spellStart"/>
            <w:r>
              <w:t>mendekati</w:t>
            </w:r>
            <w:proofErr w:type="spellEnd"/>
          </w:p>
        </w:tc>
      </w:tr>
      <w:tr w:rsidR="00DD5403" w14:paraId="35BABF19"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06C64755"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7FAB2D1D" w14:textId="77777777" w:rsidR="00DD5403" w:rsidRDefault="00DD5403" w:rsidP="00894D0B">
            <w:pPr>
              <w:pStyle w:val="TableText"/>
              <w:rPr>
                <w:lang w:eastAsia="ko-KR"/>
              </w:rPr>
            </w:pPr>
            <w:proofErr w:type="spellStart"/>
            <w:r>
              <w:rPr>
                <w:lang w:eastAsia="ko-KR"/>
              </w:rPr>
              <w:t>ke</w:t>
            </w:r>
            <w:proofErr w:type="spellEnd"/>
            <w:r>
              <w:rPr>
                <w:lang w:eastAsia="ko-KR"/>
              </w:rPr>
              <w:t xml:space="preserve"> ... an</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64EEBC4D" w14:textId="77777777" w:rsidR="00DD5403" w:rsidRDefault="00DD5403" w:rsidP="00894D0B">
            <w:pPr>
              <w:pStyle w:val="TableText"/>
            </w:pPr>
            <w:proofErr w:type="spellStart"/>
            <w:r>
              <w:t>kehabisan</w:t>
            </w:r>
            <w:proofErr w:type="spellEnd"/>
            <w:r>
              <w:t xml:space="preserve">, </w:t>
            </w:r>
            <w:proofErr w:type="spellStart"/>
            <w:r>
              <w:t>ketinggalan</w:t>
            </w:r>
            <w:proofErr w:type="spellEnd"/>
          </w:p>
        </w:tc>
      </w:tr>
      <w:tr w:rsidR="00DD5403" w14:paraId="44A626C9"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5841F5DA"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758188E1" w14:textId="77777777" w:rsidR="00DD5403" w:rsidRDefault="00DD5403" w:rsidP="00894D0B">
            <w:pPr>
              <w:pStyle w:val="TableText"/>
              <w:rPr>
                <w:lang w:eastAsia="ko-KR"/>
              </w:rPr>
            </w:pPr>
            <w:r>
              <w:rPr>
                <w:lang w:eastAsia="ko-KR"/>
              </w:rPr>
              <w:t>active and passive forms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056D1408" w14:textId="77777777" w:rsidR="00DD5403" w:rsidRDefault="00DD5403" w:rsidP="00894D0B">
            <w:pPr>
              <w:pStyle w:val="TableText"/>
            </w:pPr>
            <w:proofErr w:type="spellStart"/>
            <w:r>
              <w:t>beli</w:t>
            </w:r>
            <w:proofErr w:type="spellEnd"/>
            <w:r>
              <w:t xml:space="preserve">, </w:t>
            </w:r>
            <w:proofErr w:type="spellStart"/>
            <w:r>
              <w:t>membeli</w:t>
            </w:r>
            <w:proofErr w:type="spellEnd"/>
            <w:r>
              <w:t xml:space="preserve">, </w:t>
            </w:r>
            <w:proofErr w:type="spellStart"/>
            <w:r>
              <w:t>dibeli</w:t>
            </w:r>
            <w:proofErr w:type="spellEnd"/>
          </w:p>
        </w:tc>
      </w:tr>
      <w:tr w:rsidR="00DD5403" w14:paraId="7621F4FE"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352AC97B"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45805311" w14:textId="77777777" w:rsidR="00DD5403" w:rsidRDefault="00DD5403" w:rsidP="00894D0B">
            <w:pPr>
              <w:pStyle w:val="TableText"/>
              <w:rPr>
                <w:lang w:eastAsia="ko-KR"/>
              </w:rPr>
            </w:pPr>
            <w:r>
              <w:rPr>
                <w:lang w:eastAsia="ko-KR"/>
              </w:rPr>
              <w:t>with markers and modifiers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66FF95C8" w14:textId="77777777" w:rsidR="00DD5403" w:rsidRDefault="00DD5403" w:rsidP="00894D0B">
            <w:pPr>
              <w:pStyle w:val="TableText"/>
            </w:pPr>
            <w:proofErr w:type="spellStart"/>
            <w:r>
              <w:t>sudah</w:t>
            </w:r>
            <w:proofErr w:type="spellEnd"/>
            <w:r>
              <w:t xml:space="preserve">, </w:t>
            </w:r>
            <w:proofErr w:type="spellStart"/>
            <w:r>
              <w:t>sedang</w:t>
            </w:r>
            <w:proofErr w:type="spellEnd"/>
            <w:r>
              <w:t xml:space="preserve">, </w:t>
            </w:r>
            <w:proofErr w:type="spellStart"/>
            <w:r>
              <w:t>akan</w:t>
            </w:r>
            <w:proofErr w:type="spellEnd"/>
            <w:r>
              <w:t xml:space="preserve">, </w:t>
            </w:r>
            <w:proofErr w:type="spellStart"/>
            <w:r>
              <w:t>harus</w:t>
            </w:r>
            <w:proofErr w:type="spellEnd"/>
            <w:r>
              <w:t xml:space="preserve">, </w:t>
            </w:r>
            <w:proofErr w:type="spellStart"/>
            <w:r>
              <w:t>dapat</w:t>
            </w:r>
            <w:proofErr w:type="spellEnd"/>
            <w:r>
              <w:t xml:space="preserve">, </w:t>
            </w:r>
            <w:proofErr w:type="spellStart"/>
            <w:r>
              <w:t>bisa</w:t>
            </w:r>
            <w:proofErr w:type="spellEnd"/>
            <w:r>
              <w:t xml:space="preserve">, </w:t>
            </w:r>
            <w:proofErr w:type="spellStart"/>
            <w:r>
              <w:t>boleh</w:t>
            </w:r>
            <w:proofErr w:type="spellEnd"/>
            <w:r>
              <w:t xml:space="preserve">, </w:t>
            </w:r>
            <w:proofErr w:type="spellStart"/>
            <w:r>
              <w:t>suka</w:t>
            </w:r>
            <w:proofErr w:type="spellEnd"/>
            <w:r>
              <w:t xml:space="preserve">, </w:t>
            </w:r>
            <w:proofErr w:type="spellStart"/>
            <w:r>
              <w:t>ingin</w:t>
            </w:r>
            <w:proofErr w:type="spellEnd"/>
            <w:r>
              <w:t xml:space="preserve">, </w:t>
            </w:r>
            <w:proofErr w:type="spellStart"/>
            <w:r>
              <w:t>mau</w:t>
            </w:r>
            <w:proofErr w:type="spellEnd"/>
            <w:r>
              <w:t xml:space="preserve">, </w:t>
            </w:r>
            <w:proofErr w:type="spellStart"/>
            <w:r>
              <w:t>baru</w:t>
            </w:r>
            <w:proofErr w:type="spellEnd"/>
            <w:r>
              <w:t xml:space="preserve">, </w:t>
            </w:r>
            <w:proofErr w:type="spellStart"/>
            <w:r>
              <w:t>dulu</w:t>
            </w:r>
            <w:proofErr w:type="spellEnd"/>
            <w:r>
              <w:t xml:space="preserve">, </w:t>
            </w:r>
            <w:proofErr w:type="spellStart"/>
            <w:r>
              <w:t>nanti</w:t>
            </w:r>
            <w:proofErr w:type="spellEnd"/>
            <w:r>
              <w:t xml:space="preserve">, </w:t>
            </w:r>
            <w:proofErr w:type="spellStart"/>
            <w:r>
              <w:t>tadi</w:t>
            </w:r>
            <w:proofErr w:type="spellEnd"/>
          </w:p>
        </w:tc>
      </w:tr>
      <w:tr w:rsidR="00DD5403" w14:paraId="3381D9B2" w14:textId="77777777" w:rsidTr="00894D0B">
        <w:trPr>
          <w:trHeight w:val="20"/>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0FC09E3A" w14:textId="77777777" w:rsidR="00DD5403" w:rsidRDefault="00DD5403" w:rsidP="00894D0B">
            <w:pPr>
              <w:pStyle w:val="TabletextBold0"/>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6B82C48D" w14:textId="77777777" w:rsidR="00DD5403" w:rsidRDefault="00DD5403" w:rsidP="00894D0B">
            <w:pPr>
              <w:pStyle w:val="TableText"/>
              <w:rPr>
                <w:lang w:eastAsia="ko-KR"/>
              </w:rPr>
            </w:pPr>
            <w:r>
              <w:rPr>
                <w:lang w:eastAsia="ko-KR"/>
              </w:rPr>
              <w:t>with accompanying prepositions</w:t>
            </w:r>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12BB38E1" w14:textId="77777777" w:rsidR="00DD5403" w:rsidRDefault="00DD5403" w:rsidP="00894D0B">
            <w:pPr>
              <w:pStyle w:val="TableText"/>
            </w:pPr>
            <w:proofErr w:type="spellStart"/>
            <w:r>
              <w:t>bertanya</w:t>
            </w:r>
            <w:proofErr w:type="spellEnd"/>
            <w:r>
              <w:t xml:space="preserve"> </w:t>
            </w:r>
            <w:proofErr w:type="spellStart"/>
            <w:r>
              <w:t>kepada</w:t>
            </w:r>
            <w:proofErr w:type="spellEnd"/>
            <w:r>
              <w:t xml:space="preserve"> </w:t>
            </w:r>
          </w:p>
        </w:tc>
      </w:tr>
      <w:tr w:rsidR="0073755A" w14:paraId="7193ED3A" w14:textId="77777777" w:rsidTr="00894D0B">
        <w:trPr>
          <w:trHeight w:val="20"/>
          <w:jc w:val="center"/>
        </w:trPr>
        <w:tc>
          <w:tcPr>
            <w:tcW w:w="2122" w:type="dxa"/>
            <w:tcBorders>
              <w:top w:val="single" w:sz="4" w:space="0" w:color="auto"/>
              <w:left w:val="single" w:sz="4" w:space="0" w:color="auto"/>
              <w:bottom w:val="nil"/>
              <w:right w:val="single" w:sz="4" w:space="0" w:color="auto"/>
            </w:tcBorders>
            <w:hideMark/>
          </w:tcPr>
          <w:p w14:paraId="1DFFF6F5" w14:textId="5BBCE13C" w:rsidR="00DD5403" w:rsidRDefault="00DD5403" w:rsidP="00894D0B">
            <w:pPr>
              <w:pStyle w:val="TabletextBold0"/>
              <w:rPr>
                <w:bCs/>
              </w:rPr>
            </w:pPr>
            <w:r>
              <w:lastRenderedPageBreak/>
              <w:t>Nouns</w:t>
            </w:r>
          </w:p>
        </w:tc>
        <w:tc>
          <w:tcPr>
            <w:tcW w:w="2531" w:type="dxa"/>
            <w:tcBorders>
              <w:top w:val="single" w:sz="4" w:space="0" w:color="auto"/>
              <w:left w:val="single" w:sz="4" w:space="0" w:color="auto"/>
              <w:bottom w:val="nil"/>
              <w:right w:val="single" w:sz="4" w:space="0" w:color="auto"/>
            </w:tcBorders>
          </w:tcPr>
          <w:p w14:paraId="7FB1CED8" w14:textId="77777777" w:rsidR="00DD5403" w:rsidRDefault="00DD5403" w:rsidP="00894D0B">
            <w:pPr>
              <w:pStyle w:val="tabletext0"/>
            </w:pPr>
          </w:p>
        </w:tc>
        <w:tc>
          <w:tcPr>
            <w:tcW w:w="4419" w:type="dxa"/>
            <w:tcBorders>
              <w:top w:val="single" w:sz="4" w:space="0" w:color="auto"/>
              <w:left w:val="single" w:sz="4" w:space="0" w:color="auto"/>
              <w:bottom w:val="nil"/>
              <w:right w:val="single" w:sz="4" w:space="0" w:color="auto"/>
            </w:tcBorders>
          </w:tcPr>
          <w:p w14:paraId="63593D5C" w14:textId="77777777" w:rsidR="00DD5403" w:rsidRDefault="00DD5403" w:rsidP="00894D0B">
            <w:pPr>
              <w:pStyle w:val="TabletextItalic"/>
            </w:pPr>
          </w:p>
        </w:tc>
      </w:tr>
      <w:tr w:rsidR="0073755A" w14:paraId="040C048A"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5300BF1C" w14:textId="77777777" w:rsidR="00DD5403" w:rsidRDefault="00DD5403" w:rsidP="00894D0B">
            <w:pPr>
              <w:pStyle w:val="TableText"/>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5EB06485" w14:textId="77777777" w:rsidR="00DD5403" w:rsidRDefault="00DD5403" w:rsidP="00894D0B">
            <w:pPr>
              <w:pStyle w:val="TableText"/>
              <w:rPr>
                <w:rFonts w:cs="Arial"/>
                <w:lang w:eastAsia="ko-KR"/>
              </w:rPr>
            </w:pPr>
            <w:r>
              <w:rPr>
                <w:rFonts w:cs="Arial"/>
                <w:lang w:eastAsia="ko-KR"/>
              </w:rPr>
              <w:t>base-word nouns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300D29DE" w14:textId="77777777" w:rsidR="00DD5403" w:rsidRDefault="00DD5403" w:rsidP="00894D0B">
            <w:pPr>
              <w:pStyle w:val="TableText"/>
            </w:pPr>
            <w:proofErr w:type="spellStart"/>
            <w:r>
              <w:t>meja</w:t>
            </w:r>
            <w:proofErr w:type="spellEnd"/>
            <w:r>
              <w:t xml:space="preserve">, </w:t>
            </w:r>
            <w:proofErr w:type="spellStart"/>
            <w:r>
              <w:t>celana</w:t>
            </w:r>
            <w:proofErr w:type="spellEnd"/>
          </w:p>
        </w:tc>
      </w:tr>
      <w:tr w:rsidR="0073755A" w14:paraId="06763A11" w14:textId="77777777" w:rsidTr="00894D0B">
        <w:trPr>
          <w:trHeight w:val="20"/>
          <w:jc w:val="center"/>
        </w:trPr>
        <w:tc>
          <w:tcPr>
            <w:tcW w:w="2122" w:type="dxa"/>
            <w:tcBorders>
              <w:top w:val="nil"/>
              <w:left w:val="single" w:sz="4" w:space="0" w:color="auto"/>
              <w:bottom w:val="nil"/>
              <w:right w:val="single" w:sz="4" w:space="0" w:color="auto"/>
            </w:tcBorders>
          </w:tcPr>
          <w:p w14:paraId="5C16E245" w14:textId="77777777" w:rsidR="00DD5403" w:rsidRDefault="00DD5403" w:rsidP="00894D0B">
            <w:pPr>
              <w:pStyle w:val="TableText"/>
            </w:pPr>
          </w:p>
        </w:tc>
        <w:tc>
          <w:tcPr>
            <w:tcW w:w="2531" w:type="dxa"/>
            <w:tcBorders>
              <w:top w:val="nil"/>
              <w:left w:val="single" w:sz="4" w:space="0" w:color="auto"/>
              <w:bottom w:val="nil"/>
              <w:right w:val="single" w:sz="4" w:space="0" w:color="auto"/>
            </w:tcBorders>
            <w:hideMark/>
          </w:tcPr>
          <w:p w14:paraId="74F35D7C" w14:textId="77777777" w:rsidR="00DD5403" w:rsidRDefault="00DD5403" w:rsidP="00894D0B">
            <w:pPr>
              <w:pStyle w:val="TableText"/>
              <w:rPr>
                <w:lang w:eastAsia="ko-KR"/>
              </w:rPr>
            </w:pPr>
            <w:proofErr w:type="spellStart"/>
            <w:r>
              <w:rPr>
                <w:lang w:eastAsia="ko-KR"/>
              </w:rPr>
              <w:t>ke</w:t>
            </w:r>
            <w:proofErr w:type="spellEnd"/>
            <w:r>
              <w:rPr>
                <w:lang w:eastAsia="ko-KR"/>
              </w:rPr>
              <w:t>…an</w:t>
            </w:r>
          </w:p>
        </w:tc>
        <w:tc>
          <w:tcPr>
            <w:tcW w:w="4419" w:type="dxa"/>
            <w:tcBorders>
              <w:top w:val="nil"/>
              <w:left w:val="single" w:sz="4" w:space="0" w:color="auto"/>
              <w:bottom w:val="nil"/>
              <w:right w:val="single" w:sz="4" w:space="0" w:color="auto"/>
            </w:tcBorders>
            <w:hideMark/>
          </w:tcPr>
          <w:p w14:paraId="375657E2" w14:textId="77777777" w:rsidR="00DD5403" w:rsidRDefault="00DD5403" w:rsidP="00894D0B">
            <w:pPr>
              <w:pStyle w:val="TableText"/>
              <w:rPr>
                <w:lang w:val="sv-SE"/>
              </w:rPr>
            </w:pPr>
            <w:r>
              <w:rPr>
                <w:lang w:val="sv-SE"/>
              </w:rPr>
              <w:t>kemerdekaan, kesehatan</w:t>
            </w:r>
          </w:p>
        </w:tc>
      </w:tr>
      <w:tr w:rsidR="0073755A" w14:paraId="5855B968" w14:textId="77777777" w:rsidTr="00894D0B">
        <w:trPr>
          <w:trHeight w:val="20"/>
          <w:jc w:val="center"/>
        </w:trPr>
        <w:tc>
          <w:tcPr>
            <w:tcW w:w="2122" w:type="dxa"/>
            <w:tcBorders>
              <w:top w:val="nil"/>
              <w:left w:val="single" w:sz="4" w:space="0" w:color="auto"/>
              <w:bottom w:val="nil"/>
              <w:right w:val="single" w:sz="4" w:space="0" w:color="auto"/>
            </w:tcBorders>
          </w:tcPr>
          <w:p w14:paraId="009E642A" w14:textId="77777777" w:rsidR="00DD5403" w:rsidRDefault="00DD5403" w:rsidP="00894D0B">
            <w:pPr>
              <w:pStyle w:val="TableText"/>
            </w:pPr>
          </w:p>
        </w:tc>
        <w:tc>
          <w:tcPr>
            <w:tcW w:w="2531" w:type="dxa"/>
            <w:tcBorders>
              <w:top w:val="nil"/>
              <w:left w:val="single" w:sz="4" w:space="0" w:color="auto"/>
              <w:bottom w:val="nil"/>
              <w:right w:val="single" w:sz="4" w:space="0" w:color="auto"/>
            </w:tcBorders>
            <w:hideMark/>
          </w:tcPr>
          <w:p w14:paraId="57754565" w14:textId="77777777" w:rsidR="00DD5403" w:rsidRDefault="00DD5403" w:rsidP="00894D0B">
            <w:pPr>
              <w:pStyle w:val="TableText"/>
              <w:rPr>
                <w:lang w:val="sv-SE" w:eastAsia="ko-KR"/>
              </w:rPr>
            </w:pPr>
            <w:r>
              <w:rPr>
                <w:lang w:val="sv-SE" w:eastAsia="ko-KR"/>
              </w:rPr>
              <w:t>pe-</w:t>
            </w:r>
          </w:p>
        </w:tc>
        <w:tc>
          <w:tcPr>
            <w:tcW w:w="4419" w:type="dxa"/>
            <w:tcBorders>
              <w:top w:val="nil"/>
              <w:left w:val="single" w:sz="4" w:space="0" w:color="auto"/>
              <w:bottom w:val="nil"/>
              <w:right w:val="single" w:sz="4" w:space="0" w:color="auto"/>
            </w:tcBorders>
            <w:hideMark/>
          </w:tcPr>
          <w:p w14:paraId="48F41EFD" w14:textId="77777777" w:rsidR="00DD5403" w:rsidRDefault="00DD5403" w:rsidP="00894D0B">
            <w:pPr>
              <w:pStyle w:val="TableText"/>
            </w:pPr>
            <w:proofErr w:type="spellStart"/>
            <w:r>
              <w:t>pembeli</w:t>
            </w:r>
            <w:proofErr w:type="spellEnd"/>
            <w:r>
              <w:t xml:space="preserve">, </w:t>
            </w:r>
            <w:proofErr w:type="spellStart"/>
            <w:r>
              <w:t>pemain</w:t>
            </w:r>
            <w:proofErr w:type="spellEnd"/>
          </w:p>
        </w:tc>
      </w:tr>
      <w:tr w:rsidR="0073755A" w14:paraId="36E5B84F" w14:textId="77777777" w:rsidTr="00894D0B">
        <w:trPr>
          <w:trHeight w:val="20"/>
          <w:jc w:val="center"/>
        </w:trPr>
        <w:tc>
          <w:tcPr>
            <w:tcW w:w="2122" w:type="dxa"/>
            <w:tcBorders>
              <w:top w:val="nil"/>
              <w:left w:val="single" w:sz="4" w:space="0" w:color="auto"/>
              <w:bottom w:val="nil"/>
              <w:right w:val="single" w:sz="4" w:space="0" w:color="auto"/>
            </w:tcBorders>
          </w:tcPr>
          <w:p w14:paraId="6BB6C164" w14:textId="77777777" w:rsidR="00DD5403" w:rsidRDefault="00DD5403" w:rsidP="00894D0B">
            <w:pPr>
              <w:pStyle w:val="TableText"/>
            </w:pPr>
          </w:p>
        </w:tc>
        <w:tc>
          <w:tcPr>
            <w:tcW w:w="2531" w:type="dxa"/>
            <w:tcBorders>
              <w:top w:val="nil"/>
              <w:left w:val="single" w:sz="4" w:space="0" w:color="auto"/>
              <w:bottom w:val="nil"/>
              <w:right w:val="single" w:sz="4" w:space="0" w:color="auto"/>
            </w:tcBorders>
            <w:hideMark/>
          </w:tcPr>
          <w:p w14:paraId="5D2607C5" w14:textId="77777777" w:rsidR="00DD5403" w:rsidRDefault="00DD5403" w:rsidP="00894D0B">
            <w:pPr>
              <w:pStyle w:val="TableText"/>
              <w:rPr>
                <w:lang w:eastAsia="ko-KR"/>
              </w:rPr>
            </w:pPr>
            <w:r>
              <w:rPr>
                <w:lang w:eastAsia="ko-KR"/>
              </w:rPr>
              <w:t>pe…an</w:t>
            </w:r>
          </w:p>
        </w:tc>
        <w:tc>
          <w:tcPr>
            <w:tcW w:w="4419" w:type="dxa"/>
            <w:tcBorders>
              <w:top w:val="nil"/>
              <w:left w:val="single" w:sz="4" w:space="0" w:color="auto"/>
              <w:bottom w:val="nil"/>
              <w:right w:val="single" w:sz="4" w:space="0" w:color="auto"/>
            </w:tcBorders>
            <w:hideMark/>
          </w:tcPr>
          <w:p w14:paraId="170506E2" w14:textId="77777777" w:rsidR="00DD5403" w:rsidRDefault="00DD5403" w:rsidP="00894D0B">
            <w:pPr>
              <w:pStyle w:val="TableText"/>
            </w:pPr>
            <w:proofErr w:type="spellStart"/>
            <w:r>
              <w:t>pendidikan</w:t>
            </w:r>
            <w:proofErr w:type="spellEnd"/>
          </w:p>
        </w:tc>
      </w:tr>
      <w:tr w:rsidR="0073755A" w14:paraId="7B88A7BB" w14:textId="77777777" w:rsidTr="00894D0B">
        <w:trPr>
          <w:trHeight w:val="20"/>
          <w:jc w:val="center"/>
        </w:trPr>
        <w:tc>
          <w:tcPr>
            <w:tcW w:w="2122" w:type="dxa"/>
            <w:tcBorders>
              <w:top w:val="nil"/>
              <w:left w:val="single" w:sz="4" w:space="0" w:color="auto"/>
              <w:bottom w:val="nil"/>
              <w:right w:val="single" w:sz="4" w:space="0" w:color="auto"/>
            </w:tcBorders>
          </w:tcPr>
          <w:p w14:paraId="25DC8EFC" w14:textId="77777777" w:rsidR="00DD5403" w:rsidRDefault="00DD5403" w:rsidP="00894D0B">
            <w:pPr>
              <w:pStyle w:val="TableText"/>
            </w:pPr>
          </w:p>
        </w:tc>
        <w:tc>
          <w:tcPr>
            <w:tcW w:w="2531" w:type="dxa"/>
            <w:tcBorders>
              <w:top w:val="nil"/>
              <w:left w:val="single" w:sz="4" w:space="0" w:color="auto"/>
              <w:bottom w:val="nil"/>
              <w:right w:val="single" w:sz="4" w:space="0" w:color="auto"/>
            </w:tcBorders>
            <w:hideMark/>
          </w:tcPr>
          <w:p w14:paraId="19661CAF" w14:textId="77777777" w:rsidR="00DD5403" w:rsidRDefault="00DD5403" w:rsidP="00894D0B">
            <w:pPr>
              <w:pStyle w:val="TableText"/>
              <w:rPr>
                <w:lang w:eastAsia="ko-KR"/>
              </w:rPr>
            </w:pPr>
            <w:r>
              <w:rPr>
                <w:lang w:eastAsia="ko-KR"/>
              </w:rPr>
              <w:t>per…an</w:t>
            </w:r>
          </w:p>
        </w:tc>
        <w:tc>
          <w:tcPr>
            <w:tcW w:w="4419" w:type="dxa"/>
            <w:tcBorders>
              <w:top w:val="nil"/>
              <w:left w:val="single" w:sz="4" w:space="0" w:color="auto"/>
              <w:bottom w:val="nil"/>
              <w:right w:val="single" w:sz="4" w:space="0" w:color="auto"/>
            </w:tcBorders>
            <w:hideMark/>
          </w:tcPr>
          <w:p w14:paraId="7D6735D2" w14:textId="77777777" w:rsidR="00DD5403" w:rsidRDefault="00DD5403" w:rsidP="00894D0B">
            <w:pPr>
              <w:pStyle w:val="TableText"/>
            </w:pPr>
            <w:proofErr w:type="spellStart"/>
            <w:r>
              <w:t>pertandingan</w:t>
            </w:r>
            <w:proofErr w:type="spellEnd"/>
          </w:p>
        </w:tc>
      </w:tr>
      <w:tr w:rsidR="0073755A" w14:paraId="0E4D186A" w14:textId="77777777" w:rsidTr="00894D0B">
        <w:trPr>
          <w:trHeight w:val="335"/>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4497A73F" w14:textId="77777777" w:rsidR="00DD5403" w:rsidRDefault="00DD5403" w:rsidP="00894D0B">
            <w:pPr>
              <w:pStyle w:val="TableText"/>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08F7EE89" w14:textId="77777777" w:rsidR="00DD5403" w:rsidRDefault="00DD5403" w:rsidP="00894D0B">
            <w:pPr>
              <w:pStyle w:val="TableText"/>
              <w:rPr>
                <w:lang w:eastAsia="ko-KR"/>
              </w:rPr>
            </w:pPr>
            <w:r>
              <w:rPr>
                <w:lang w:eastAsia="ko-KR"/>
              </w:rPr>
              <w:t>-an</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2A86BEA9" w14:textId="77777777" w:rsidR="00DD5403" w:rsidRDefault="00DD5403" w:rsidP="00894D0B">
            <w:pPr>
              <w:pStyle w:val="TableText"/>
              <w:rPr>
                <w:lang w:val="sv-SE"/>
              </w:rPr>
            </w:pPr>
            <w:r>
              <w:rPr>
                <w:lang w:val="sv-SE"/>
              </w:rPr>
              <w:t>makanan, minuman</w:t>
            </w:r>
          </w:p>
        </w:tc>
      </w:tr>
      <w:tr w:rsidR="0073755A" w14:paraId="3D8B1895" w14:textId="77777777" w:rsidTr="00894D0B">
        <w:trPr>
          <w:trHeight w:val="20"/>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3EAE44C5" w14:textId="77777777" w:rsidR="00DD5403" w:rsidRDefault="00DD5403" w:rsidP="00894D0B">
            <w:pPr>
              <w:pStyle w:val="TableText"/>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3E90FE20" w14:textId="77777777" w:rsidR="00DD5403" w:rsidRDefault="00DD5403" w:rsidP="00894D0B">
            <w:pPr>
              <w:pStyle w:val="TableText"/>
              <w:rPr>
                <w:rFonts w:cs="Arial"/>
                <w:lang w:val="sv-SE" w:eastAsia="ko-KR"/>
              </w:rPr>
            </w:pPr>
            <w:r>
              <w:rPr>
                <w:rFonts w:cs="Arial"/>
                <w:lang w:val="sv-SE" w:eastAsia="ko-KR"/>
              </w:rPr>
              <w:t>plurals</w:t>
            </w:r>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5B71F32E" w14:textId="77777777" w:rsidR="00DD5403" w:rsidRDefault="00DD5403" w:rsidP="00894D0B">
            <w:pPr>
              <w:pStyle w:val="TableText"/>
              <w:rPr>
                <w:lang w:val="sv-SE"/>
              </w:rPr>
            </w:pPr>
            <w:r>
              <w:rPr>
                <w:lang w:val="sv-SE"/>
              </w:rPr>
              <w:t>buku-buku, tiga pena, para guru, banyak murid, beberapa orang, semua pemain, buah-buahan, sayur-sayuran</w:t>
            </w:r>
          </w:p>
        </w:tc>
      </w:tr>
      <w:tr w:rsidR="0073755A" w14:paraId="11C5418A" w14:textId="77777777" w:rsidTr="00894D0B">
        <w:trPr>
          <w:trHeight w:val="20"/>
          <w:jc w:val="center"/>
        </w:trPr>
        <w:tc>
          <w:tcPr>
            <w:tcW w:w="2122" w:type="dxa"/>
            <w:tcBorders>
              <w:top w:val="single" w:sz="4" w:space="0" w:color="auto"/>
              <w:left w:val="single" w:sz="4" w:space="0" w:color="auto"/>
              <w:bottom w:val="nil"/>
              <w:right w:val="single" w:sz="4" w:space="0" w:color="auto"/>
            </w:tcBorders>
            <w:hideMark/>
          </w:tcPr>
          <w:p w14:paraId="1C3AE30C" w14:textId="77777777" w:rsidR="00DD5403" w:rsidRDefault="00DD5403" w:rsidP="00894D0B">
            <w:pPr>
              <w:pStyle w:val="TabletextBold0"/>
              <w:rPr>
                <w:bCs/>
                <w:lang w:eastAsia="ja-JP"/>
              </w:rPr>
            </w:pPr>
            <w:r>
              <w:t>Negation</w:t>
            </w:r>
          </w:p>
        </w:tc>
        <w:tc>
          <w:tcPr>
            <w:tcW w:w="2531" w:type="dxa"/>
            <w:tcBorders>
              <w:top w:val="single" w:sz="4" w:space="0" w:color="auto"/>
              <w:left w:val="single" w:sz="4" w:space="0" w:color="auto"/>
              <w:bottom w:val="nil"/>
              <w:right w:val="single" w:sz="4" w:space="0" w:color="auto"/>
            </w:tcBorders>
          </w:tcPr>
          <w:p w14:paraId="1A2511D0" w14:textId="77777777" w:rsidR="00DD5403" w:rsidRDefault="00DD5403" w:rsidP="00894D0B">
            <w:pPr>
              <w:pStyle w:val="tabletext0"/>
            </w:pPr>
          </w:p>
        </w:tc>
        <w:tc>
          <w:tcPr>
            <w:tcW w:w="4419" w:type="dxa"/>
            <w:tcBorders>
              <w:top w:val="single" w:sz="4" w:space="0" w:color="auto"/>
              <w:left w:val="single" w:sz="4" w:space="0" w:color="auto"/>
              <w:bottom w:val="nil"/>
              <w:right w:val="single" w:sz="4" w:space="0" w:color="auto"/>
            </w:tcBorders>
          </w:tcPr>
          <w:p w14:paraId="1B2912DC" w14:textId="77777777" w:rsidR="00DD5403" w:rsidRDefault="00DD5403" w:rsidP="00894D0B">
            <w:pPr>
              <w:pStyle w:val="TableText"/>
            </w:pPr>
          </w:p>
        </w:tc>
      </w:tr>
      <w:tr w:rsidR="0073755A" w14:paraId="1C593AE7"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577006C6" w14:textId="77777777" w:rsidR="00DD5403" w:rsidRDefault="00DD5403" w:rsidP="00894D0B">
            <w:pPr>
              <w:pStyle w:val="TabletextBold0"/>
              <w:rPr>
                <w:lang w:val="en-US"/>
              </w:rPr>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7FC0CA3E" w14:textId="77777777" w:rsidR="00DD5403" w:rsidRDefault="00DD5403" w:rsidP="00894D0B">
            <w:pPr>
              <w:pStyle w:val="TableText"/>
              <w:rPr>
                <w:lang w:val="sv-SE" w:eastAsia="ko-KR"/>
              </w:rPr>
            </w:pPr>
            <w:r>
              <w:rPr>
                <w:lang w:val="sv-SE" w:eastAsia="ko-KR"/>
              </w:rPr>
              <w:t>with verbs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221BB771" w14:textId="77777777" w:rsidR="00DD5403" w:rsidRDefault="00DD5403" w:rsidP="00894D0B">
            <w:pPr>
              <w:pStyle w:val="TableText"/>
            </w:pPr>
            <w:proofErr w:type="spellStart"/>
            <w:r>
              <w:t>tidak</w:t>
            </w:r>
            <w:proofErr w:type="spellEnd"/>
            <w:r>
              <w:t xml:space="preserve">, </w:t>
            </w:r>
            <w:proofErr w:type="spellStart"/>
            <w:r>
              <w:t>belum</w:t>
            </w:r>
            <w:proofErr w:type="spellEnd"/>
            <w:r>
              <w:t xml:space="preserve">, </w:t>
            </w:r>
            <w:proofErr w:type="spellStart"/>
            <w:r>
              <w:t>jangan</w:t>
            </w:r>
            <w:proofErr w:type="spellEnd"/>
            <w:r>
              <w:t xml:space="preserve">, </w:t>
            </w:r>
            <w:proofErr w:type="spellStart"/>
            <w:r>
              <w:t>kurang</w:t>
            </w:r>
            <w:proofErr w:type="spellEnd"/>
            <w:r>
              <w:t xml:space="preserve"> </w:t>
            </w:r>
          </w:p>
        </w:tc>
      </w:tr>
      <w:tr w:rsidR="0073755A" w14:paraId="62A0838F"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26356305" w14:textId="77777777" w:rsidR="00DD5403" w:rsidRDefault="00DD5403" w:rsidP="00894D0B">
            <w:pPr>
              <w:pStyle w:val="TabletextBold0"/>
              <w:rPr>
                <w:lang w:val="en-US"/>
              </w:rPr>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69248C02" w14:textId="77777777" w:rsidR="00DD5403" w:rsidRDefault="00DD5403" w:rsidP="00894D0B">
            <w:pPr>
              <w:pStyle w:val="TableText"/>
              <w:rPr>
                <w:lang w:eastAsia="ko-KR"/>
              </w:rPr>
            </w:pPr>
            <w:r>
              <w:rPr>
                <w:lang w:eastAsia="ko-KR"/>
              </w:rPr>
              <w:t>with nouns, pronouns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3A1C16B9" w14:textId="77777777" w:rsidR="00DD5403" w:rsidRDefault="00DD5403" w:rsidP="00894D0B">
            <w:pPr>
              <w:pStyle w:val="TableText"/>
            </w:pPr>
            <w:proofErr w:type="spellStart"/>
            <w:r>
              <w:t>bukan</w:t>
            </w:r>
            <w:proofErr w:type="spellEnd"/>
          </w:p>
        </w:tc>
      </w:tr>
      <w:tr w:rsidR="0073755A" w14:paraId="5E2F1F13" w14:textId="77777777" w:rsidTr="00894D0B">
        <w:trPr>
          <w:trHeight w:val="20"/>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42E3E24F" w14:textId="77777777" w:rsidR="00DD5403" w:rsidRDefault="00DD5403" w:rsidP="00894D0B">
            <w:pPr>
              <w:pStyle w:val="TabletextBold0"/>
              <w:rPr>
                <w:lang w:val="en-US"/>
              </w:rPr>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3B6DD6FA" w14:textId="77777777" w:rsidR="00DD5403" w:rsidRDefault="00DD5403" w:rsidP="00894D0B">
            <w:pPr>
              <w:pStyle w:val="TableText"/>
              <w:rPr>
                <w:lang w:eastAsia="ko-KR"/>
              </w:rPr>
            </w:pPr>
            <w:r>
              <w:rPr>
                <w:lang w:eastAsia="ko-KR"/>
              </w:rPr>
              <w:t>with adjectives</w:t>
            </w:r>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7FDD0C55" w14:textId="77777777" w:rsidR="00DD5403" w:rsidRDefault="00DD5403" w:rsidP="00894D0B">
            <w:pPr>
              <w:pStyle w:val="TableText"/>
            </w:pPr>
            <w:proofErr w:type="spellStart"/>
            <w:r>
              <w:t>tidak</w:t>
            </w:r>
            <w:proofErr w:type="spellEnd"/>
            <w:r>
              <w:t xml:space="preserve"> kaya, </w:t>
            </w:r>
            <w:proofErr w:type="spellStart"/>
            <w:r>
              <w:t>kurang</w:t>
            </w:r>
            <w:proofErr w:type="spellEnd"/>
            <w:r>
              <w:t xml:space="preserve"> </w:t>
            </w:r>
            <w:proofErr w:type="spellStart"/>
            <w:r>
              <w:t>baik</w:t>
            </w:r>
            <w:proofErr w:type="spellEnd"/>
            <w:r>
              <w:t xml:space="preserve">, </w:t>
            </w:r>
            <w:proofErr w:type="spellStart"/>
            <w:r>
              <w:t>belum</w:t>
            </w:r>
            <w:proofErr w:type="spellEnd"/>
            <w:r>
              <w:t xml:space="preserve"> </w:t>
            </w:r>
            <w:proofErr w:type="spellStart"/>
            <w:r>
              <w:t>siap</w:t>
            </w:r>
            <w:proofErr w:type="spellEnd"/>
            <w:r>
              <w:t xml:space="preserve">, </w:t>
            </w:r>
            <w:proofErr w:type="spellStart"/>
            <w:r>
              <w:t>tidak</w:t>
            </w:r>
            <w:proofErr w:type="spellEnd"/>
            <w:r>
              <w:t xml:space="preserve"> </w:t>
            </w:r>
            <w:proofErr w:type="spellStart"/>
            <w:r>
              <w:t>begitu</w:t>
            </w:r>
            <w:proofErr w:type="spellEnd"/>
            <w:r>
              <w:t xml:space="preserve"> </w:t>
            </w:r>
            <w:proofErr w:type="spellStart"/>
            <w:r>
              <w:t>sukar</w:t>
            </w:r>
            <w:proofErr w:type="spellEnd"/>
            <w:r>
              <w:t xml:space="preserve">, </w:t>
            </w:r>
            <w:proofErr w:type="spellStart"/>
            <w:r>
              <w:t>tidak</w:t>
            </w:r>
            <w:proofErr w:type="spellEnd"/>
            <w:r>
              <w:t xml:space="preserve"> </w:t>
            </w:r>
            <w:proofErr w:type="spellStart"/>
            <w:r>
              <w:t>terlalu</w:t>
            </w:r>
            <w:proofErr w:type="spellEnd"/>
            <w:r>
              <w:t xml:space="preserve"> mahal</w:t>
            </w:r>
          </w:p>
        </w:tc>
      </w:tr>
      <w:tr w:rsidR="0073755A" w14:paraId="328ED991" w14:textId="77777777" w:rsidTr="00894D0B">
        <w:trPr>
          <w:trHeight w:val="20"/>
          <w:jc w:val="center"/>
        </w:trPr>
        <w:tc>
          <w:tcPr>
            <w:tcW w:w="2122" w:type="dxa"/>
            <w:tcBorders>
              <w:top w:val="single" w:sz="4" w:space="0" w:color="auto"/>
              <w:left w:val="single" w:sz="4" w:space="0" w:color="auto"/>
              <w:bottom w:val="nil"/>
              <w:right w:val="single" w:sz="4" w:space="0" w:color="auto"/>
            </w:tcBorders>
            <w:hideMark/>
          </w:tcPr>
          <w:p w14:paraId="50C80207" w14:textId="77777777" w:rsidR="00DD5403" w:rsidRDefault="00DD5403" w:rsidP="00894D0B">
            <w:pPr>
              <w:pStyle w:val="TabletextBold0"/>
              <w:rPr>
                <w:lang w:val="en-US"/>
              </w:rPr>
            </w:pPr>
            <w:r>
              <w:t>Pronouns</w:t>
            </w:r>
          </w:p>
        </w:tc>
        <w:tc>
          <w:tcPr>
            <w:tcW w:w="2531" w:type="dxa"/>
            <w:tcBorders>
              <w:top w:val="single" w:sz="4" w:space="0" w:color="auto"/>
              <w:left w:val="single" w:sz="4" w:space="0" w:color="auto"/>
              <w:bottom w:val="nil"/>
              <w:right w:val="single" w:sz="4" w:space="0" w:color="auto"/>
            </w:tcBorders>
          </w:tcPr>
          <w:p w14:paraId="2402B67D" w14:textId="77777777" w:rsidR="00DD5403" w:rsidRDefault="00DD5403" w:rsidP="00894D0B">
            <w:pPr>
              <w:pStyle w:val="TableText"/>
              <w:rPr>
                <w:lang w:val="en-US"/>
              </w:rPr>
            </w:pPr>
          </w:p>
        </w:tc>
        <w:tc>
          <w:tcPr>
            <w:tcW w:w="4419" w:type="dxa"/>
            <w:tcBorders>
              <w:top w:val="single" w:sz="4" w:space="0" w:color="auto"/>
              <w:left w:val="single" w:sz="4" w:space="0" w:color="auto"/>
              <w:bottom w:val="nil"/>
              <w:right w:val="single" w:sz="4" w:space="0" w:color="auto"/>
            </w:tcBorders>
          </w:tcPr>
          <w:p w14:paraId="171F9B20" w14:textId="77777777" w:rsidR="00DD5403" w:rsidRDefault="00DD5403" w:rsidP="00894D0B">
            <w:pPr>
              <w:pStyle w:val="TableText"/>
            </w:pPr>
          </w:p>
        </w:tc>
      </w:tr>
      <w:tr w:rsidR="0073755A" w14:paraId="1237BF62"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2D3D5955"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2598DA90" w14:textId="77777777" w:rsidR="00DD5403" w:rsidRDefault="00DD5403" w:rsidP="00894D0B">
            <w:pPr>
              <w:pStyle w:val="TableText"/>
              <w:rPr>
                <w:lang w:eastAsia="ko-KR"/>
              </w:rPr>
            </w:pPr>
            <w:r>
              <w:rPr>
                <w:lang w:eastAsia="ko-KR"/>
              </w:rPr>
              <w:t>personal</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74058121" w14:textId="77777777" w:rsidR="00DD5403" w:rsidRDefault="00DD5403" w:rsidP="00894D0B">
            <w:pPr>
              <w:pStyle w:val="TableText"/>
            </w:pPr>
            <w:proofErr w:type="spellStart"/>
            <w:r>
              <w:t>saya</w:t>
            </w:r>
            <w:proofErr w:type="spellEnd"/>
            <w:r>
              <w:t xml:space="preserve">, </w:t>
            </w:r>
            <w:proofErr w:type="spellStart"/>
            <w:r>
              <w:t>aku</w:t>
            </w:r>
            <w:proofErr w:type="spellEnd"/>
            <w:r>
              <w:t xml:space="preserve">, kami, </w:t>
            </w:r>
            <w:proofErr w:type="spellStart"/>
            <w:r>
              <w:t>kita</w:t>
            </w:r>
            <w:proofErr w:type="spellEnd"/>
          </w:p>
        </w:tc>
      </w:tr>
      <w:tr w:rsidR="0073755A" w14:paraId="145569AA"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7FB5D7C2"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tcPr>
          <w:p w14:paraId="7E23206A" w14:textId="77777777" w:rsidR="00DD5403" w:rsidRDefault="00DD5403" w:rsidP="00894D0B">
            <w:pPr>
              <w:pStyle w:val="TableText"/>
              <w:rPr>
                <w:lang w:eastAsia="ko-KR"/>
              </w:rPr>
            </w:pP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249F74ED" w14:textId="77777777" w:rsidR="00DD5403" w:rsidRDefault="00DD5403" w:rsidP="00894D0B">
            <w:pPr>
              <w:pStyle w:val="TableText"/>
            </w:pPr>
            <w:proofErr w:type="spellStart"/>
            <w:r>
              <w:t>kamu</w:t>
            </w:r>
            <w:proofErr w:type="spellEnd"/>
            <w:r>
              <w:t xml:space="preserve">, Anda, kalian, </w:t>
            </w:r>
            <w:proofErr w:type="spellStart"/>
            <w:r>
              <w:t>kamu</w:t>
            </w:r>
            <w:proofErr w:type="spellEnd"/>
            <w:r>
              <w:t xml:space="preserve"> </w:t>
            </w:r>
            <w:proofErr w:type="spellStart"/>
            <w:r>
              <w:t>sekalian</w:t>
            </w:r>
            <w:proofErr w:type="spellEnd"/>
            <w:r>
              <w:t xml:space="preserve">, Anda </w:t>
            </w:r>
            <w:proofErr w:type="spellStart"/>
            <w:r>
              <w:t>sekalian</w:t>
            </w:r>
            <w:proofErr w:type="spellEnd"/>
            <w:r>
              <w:t xml:space="preserve"> </w:t>
            </w:r>
            <w:proofErr w:type="spellStart"/>
            <w:r>
              <w:t>dia</w:t>
            </w:r>
            <w:proofErr w:type="spellEnd"/>
            <w:r>
              <w:t xml:space="preserve">, </w:t>
            </w:r>
            <w:proofErr w:type="spellStart"/>
            <w:r>
              <w:t>ia</w:t>
            </w:r>
            <w:proofErr w:type="spellEnd"/>
            <w:r>
              <w:t xml:space="preserve">, </w:t>
            </w:r>
            <w:proofErr w:type="spellStart"/>
            <w:r>
              <w:t>mereka</w:t>
            </w:r>
            <w:proofErr w:type="spellEnd"/>
          </w:p>
        </w:tc>
      </w:tr>
      <w:tr w:rsidR="0073755A" w14:paraId="73DA6014"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2BC34FC3"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7ED7BDBC" w14:textId="77777777" w:rsidR="00DD5403" w:rsidRDefault="00DD5403" w:rsidP="00894D0B">
            <w:pPr>
              <w:pStyle w:val="TableText"/>
            </w:pPr>
            <w:r>
              <w:rPr>
                <w:lang w:eastAsia="ko-KR"/>
              </w:rPr>
              <w:t>terms of address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3596C398" w14:textId="77777777" w:rsidR="00DD5403" w:rsidRDefault="00DD5403" w:rsidP="00894D0B">
            <w:pPr>
              <w:pStyle w:val="TableText"/>
            </w:pPr>
            <w:r>
              <w:t xml:space="preserve">Bapak, Ibu, </w:t>
            </w:r>
            <w:proofErr w:type="spellStart"/>
            <w:r>
              <w:t>Adik</w:t>
            </w:r>
            <w:proofErr w:type="spellEnd"/>
            <w:r>
              <w:t xml:space="preserve">, </w:t>
            </w:r>
            <w:proofErr w:type="spellStart"/>
            <w:r>
              <w:t>Kakak</w:t>
            </w:r>
            <w:proofErr w:type="spellEnd"/>
            <w:r>
              <w:t xml:space="preserve">, </w:t>
            </w:r>
            <w:proofErr w:type="spellStart"/>
            <w:r>
              <w:t>Saudara</w:t>
            </w:r>
            <w:proofErr w:type="spellEnd"/>
            <w:r>
              <w:t>, person’s name</w:t>
            </w:r>
          </w:p>
        </w:tc>
      </w:tr>
      <w:tr w:rsidR="0073755A" w14:paraId="20DDF9A6"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1BA4D282"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1D2C86CB" w14:textId="77777777" w:rsidR="00DD5403" w:rsidRDefault="00DD5403" w:rsidP="00894D0B">
            <w:pPr>
              <w:pStyle w:val="TableText"/>
            </w:pPr>
            <w:r>
              <w:rPr>
                <w:lang w:val="sv-SE" w:eastAsia="ko-KR"/>
              </w:rPr>
              <w:t>possessive</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503BCAC0" w14:textId="77777777" w:rsidR="00DD5403" w:rsidRDefault="00DD5403" w:rsidP="00894D0B">
            <w:pPr>
              <w:pStyle w:val="TableText"/>
            </w:pPr>
            <w:r>
              <w:t>-</w:t>
            </w:r>
            <w:proofErr w:type="spellStart"/>
            <w:r>
              <w:t>ku</w:t>
            </w:r>
            <w:proofErr w:type="spellEnd"/>
            <w:r>
              <w:t>, -mu, -</w:t>
            </w:r>
            <w:proofErr w:type="spellStart"/>
            <w:r>
              <w:t>nya</w:t>
            </w:r>
            <w:proofErr w:type="spellEnd"/>
            <w:r>
              <w:t>,</w:t>
            </w:r>
            <w:r w:rsidR="00C06A7A">
              <w:t xml:space="preserve"> </w:t>
            </w:r>
            <w:r>
              <w:t xml:space="preserve">... </w:t>
            </w:r>
            <w:proofErr w:type="spellStart"/>
            <w:r>
              <w:t>saya</w:t>
            </w:r>
            <w:proofErr w:type="spellEnd"/>
          </w:p>
        </w:tc>
      </w:tr>
      <w:tr w:rsidR="0073755A" w14:paraId="30010EBC" w14:textId="77777777" w:rsidTr="00894D0B">
        <w:trPr>
          <w:trHeight w:val="20"/>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7EBF1D3B" w14:textId="77777777" w:rsidR="00DD5403" w:rsidRDefault="00DD5403" w:rsidP="00894D0B">
            <w:pPr>
              <w:pStyle w:val="TabletextBold0"/>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04D16F07" w14:textId="77777777" w:rsidR="00DD5403" w:rsidRDefault="00DD5403" w:rsidP="00894D0B">
            <w:pPr>
              <w:pStyle w:val="TableText"/>
            </w:pPr>
            <w:r>
              <w:rPr>
                <w:lang w:val="sv-SE" w:eastAsia="ko-KR"/>
              </w:rPr>
              <w:t>relative</w:t>
            </w:r>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719D0621" w14:textId="77777777" w:rsidR="00DD5403" w:rsidRDefault="00DD5403" w:rsidP="00894D0B">
            <w:pPr>
              <w:pStyle w:val="TableText"/>
            </w:pPr>
            <w:r>
              <w:t>yang...., yang ...-</w:t>
            </w:r>
            <w:proofErr w:type="spellStart"/>
            <w:r>
              <w:t>nya</w:t>
            </w:r>
            <w:proofErr w:type="spellEnd"/>
          </w:p>
        </w:tc>
      </w:tr>
      <w:tr w:rsidR="0073755A" w14:paraId="7A07E934" w14:textId="77777777" w:rsidTr="00894D0B">
        <w:trPr>
          <w:trHeight w:val="20"/>
          <w:jc w:val="center"/>
        </w:trPr>
        <w:tc>
          <w:tcPr>
            <w:tcW w:w="2122" w:type="dxa"/>
            <w:tcBorders>
              <w:top w:val="single" w:sz="4" w:space="0" w:color="auto"/>
              <w:left w:val="single" w:sz="4" w:space="0" w:color="auto"/>
              <w:bottom w:val="nil"/>
              <w:right w:val="single" w:sz="4" w:space="0" w:color="auto"/>
            </w:tcBorders>
            <w:hideMark/>
          </w:tcPr>
          <w:p w14:paraId="339F07C2" w14:textId="0053B458" w:rsidR="00DD5403" w:rsidRDefault="00DD5403" w:rsidP="00894D0B">
            <w:pPr>
              <w:pStyle w:val="TabletextBold0"/>
            </w:pPr>
            <w:r>
              <w:t>Quantifiers</w:t>
            </w:r>
          </w:p>
        </w:tc>
        <w:tc>
          <w:tcPr>
            <w:tcW w:w="2531" w:type="dxa"/>
            <w:tcBorders>
              <w:top w:val="single" w:sz="4" w:space="0" w:color="auto"/>
              <w:left w:val="single" w:sz="4" w:space="0" w:color="auto"/>
              <w:bottom w:val="nil"/>
              <w:right w:val="single" w:sz="4" w:space="0" w:color="auto"/>
            </w:tcBorders>
          </w:tcPr>
          <w:p w14:paraId="76F95F8F" w14:textId="77777777" w:rsidR="00DD5403" w:rsidRDefault="00DD5403" w:rsidP="00894D0B">
            <w:pPr>
              <w:pStyle w:val="TableText"/>
            </w:pPr>
          </w:p>
        </w:tc>
        <w:tc>
          <w:tcPr>
            <w:tcW w:w="4419" w:type="dxa"/>
            <w:tcBorders>
              <w:top w:val="single" w:sz="4" w:space="0" w:color="auto"/>
              <w:left w:val="single" w:sz="4" w:space="0" w:color="auto"/>
              <w:bottom w:val="nil"/>
              <w:right w:val="single" w:sz="4" w:space="0" w:color="auto"/>
            </w:tcBorders>
          </w:tcPr>
          <w:p w14:paraId="57D3F918" w14:textId="77777777" w:rsidR="00DD5403" w:rsidRDefault="00DD5403" w:rsidP="00894D0B">
            <w:pPr>
              <w:pStyle w:val="TableText"/>
            </w:pPr>
          </w:p>
        </w:tc>
      </w:tr>
      <w:tr w:rsidR="0073755A" w14:paraId="22256590"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1C8A67C7"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04BC08C0" w14:textId="77777777" w:rsidR="00DD5403" w:rsidRDefault="00DD5403" w:rsidP="00894D0B">
            <w:pPr>
              <w:pStyle w:val="TableText"/>
            </w:pPr>
            <w:r>
              <w:rPr>
                <w:lang w:eastAsia="ko-KR"/>
              </w:rPr>
              <w:t>cardinal numbers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3CA85DDB" w14:textId="77777777" w:rsidR="00DD5403" w:rsidRDefault="00DD5403" w:rsidP="00894D0B">
            <w:pPr>
              <w:pStyle w:val="TableText"/>
            </w:pPr>
            <w:proofErr w:type="spellStart"/>
            <w:r>
              <w:t>satu</w:t>
            </w:r>
            <w:proofErr w:type="spellEnd"/>
            <w:r>
              <w:t xml:space="preserve">, dua, </w:t>
            </w:r>
            <w:proofErr w:type="spellStart"/>
            <w:r>
              <w:t>tiga</w:t>
            </w:r>
            <w:proofErr w:type="spellEnd"/>
          </w:p>
        </w:tc>
      </w:tr>
      <w:tr w:rsidR="0073755A" w14:paraId="4216CCE9" w14:textId="77777777" w:rsidTr="00894D0B">
        <w:trPr>
          <w:trHeight w:val="20"/>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0FB61856" w14:textId="77777777" w:rsidR="00DD5403" w:rsidRDefault="00DD5403" w:rsidP="00894D0B">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57D0589B" w14:textId="77777777" w:rsidR="00DD5403" w:rsidRDefault="00DD5403" w:rsidP="00894D0B">
            <w:pPr>
              <w:pStyle w:val="TableText"/>
              <w:rPr>
                <w:lang w:eastAsia="ko-KR"/>
              </w:rPr>
            </w:pPr>
            <w:r>
              <w:rPr>
                <w:lang w:eastAsia="ko-KR"/>
              </w:rPr>
              <w:t>ordinal numbers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6EE42971" w14:textId="77777777" w:rsidR="00DD5403" w:rsidRDefault="00DD5403" w:rsidP="00894D0B">
            <w:pPr>
              <w:pStyle w:val="TableText"/>
            </w:pPr>
            <w:proofErr w:type="spellStart"/>
            <w:r>
              <w:t>pertama</w:t>
            </w:r>
            <w:proofErr w:type="spellEnd"/>
            <w:r>
              <w:t xml:space="preserve">, </w:t>
            </w:r>
            <w:proofErr w:type="spellStart"/>
            <w:r>
              <w:t>kedua</w:t>
            </w:r>
            <w:proofErr w:type="spellEnd"/>
            <w:r>
              <w:t xml:space="preserve">, </w:t>
            </w:r>
            <w:proofErr w:type="spellStart"/>
            <w:r>
              <w:t>kesepuluh</w:t>
            </w:r>
            <w:proofErr w:type="spellEnd"/>
          </w:p>
        </w:tc>
      </w:tr>
      <w:tr w:rsidR="0073755A" w14:paraId="7EB79CE0" w14:textId="77777777" w:rsidTr="00894D0B">
        <w:trPr>
          <w:trHeight w:val="20"/>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7FBFE008" w14:textId="77777777" w:rsidR="00DD5403" w:rsidRDefault="00DD5403" w:rsidP="00894D0B">
            <w:pPr>
              <w:pStyle w:val="TabletextBold0"/>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7F02877E" w14:textId="77777777" w:rsidR="00DD5403" w:rsidRDefault="00DD5403" w:rsidP="00894D0B">
            <w:pPr>
              <w:pStyle w:val="TableText"/>
              <w:rPr>
                <w:lang w:eastAsia="ko-KR"/>
              </w:rPr>
            </w:pPr>
            <w:r>
              <w:rPr>
                <w:lang w:eastAsia="ko-KR"/>
              </w:rPr>
              <w:t>collectives</w:t>
            </w:r>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1F14DEE4" w14:textId="77777777" w:rsidR="00DD5403" w:rsidRDefault="00DD5403" w:rsidP="00894D0B">
            <w:pPr>
              <w:pStyle w:val="TableText"/>
            </w:pPr>
            <w:proofErr w:type="spellStart"/>
            <w:r>
              <w:t>ketiga</w:t>
            </w:r>
            <w:proofErr w:type="spellEnd"/>
            <w:r>
              <w:t xml:space="preserve"> </w:t>
            </w:r>
            <w:proofErr w:type="spellStart"/>
            <w:r>
              <w:t>pemain</w:t>
            </w:r>
            <w:proofErr w:type="spellEnd"/>
            <w:r>
              <w:t xml:space="preserve">, kami </w:t>
            </w:r>
            <w:proofErr w:type="spellStart"/>
            <w:r>
              <w:t>berenam</w:t>
            </w:r>
            <w:proofErr w:type="spellEnd"/>
            <w:r>
              <w:t xml:space="preserve">, </w:t>
            </w:r>
            <w:proofErr w:type="spellStart"/>
            <w:r>
              <w:t>berpuluh-puluh</w:t>
            </w:r>
            <w:proofErr w:type="spellEnd"/>
            <w:r>
              <w:t xml:space="preserve">, </w:t>
            </w:r>
            <w:proofErr w:type="spellStart"/>
            <w:r>
              <w:t>ratusan</w:t>
            </w:r>
            <w:proofErr w:type="spellEnd"/>
          </w:p>
        </w:tc>
      </w:tr>
    </w:tbl>
    <w:p w14:paraId="47BF4480" w14:textId="77777777" w:rsidR="00894D0B" w:rsidRDefault="00894D0B">
      <w:r>
        <w:rPr>
          <w:b/>
        </w:rPr>
        <w:br w:type="page"/>
      </w:r>
    </w:p>
    <w:tbl>
      <w:tblPr>
        <w:tblW w:w="907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2531"/>
        <w:gridCol w:w="4419"/>
      </w:tblGrid>
      <w:tr w:rsidR="0073755A" w14:paraId="15679759" w14:textId="77777777" w:rsidTr="00A41AEB">
        <w:trPr>
          <w:jc w:val="center"/>
        </w:trPr>
        <w:tc>
          <w:tcPr>
            <w:tcW w:w="2122" w:type="dxa"/>
            <w:tcBorders>
              <w:top w:val="single" w:sz="4" w:space="0" w:color="auto"/>
              <w:left w:val="single" w:sz="4" w:space="0" w:color="auto"/>
              <w:bottom w:val="nil"/>
              <w:right w:val="single" w:sz="4" w:space="0" w:color="auto"/>
            </w:tcBorders>
            <w:tcMar>
              <w:top w:w="0" w:type="dxa"/>
              <w:left w:w="108" w:type="dxa"/>
              <w:bottom w:w="227" w:type="dxa"/>
              <w:right w:w="108" w:type="dxa"/>
            </w:tcMar>
          </w:tcPr>
          <w:p w14:paraId="770D12EE" w14:textId="49B53501" w:rsidR="00DD5403" w:rsidRDefault="00DD5403" w:rsidP="00C06A7A">
            <w:pPr>
              <w:pStyle w:val="TabletextBold0"/>
            </w:pPr>
          </w:p>
        </w:tc>
        <w:tc>
          <w:tcPr>
            <w:tcW w:w="2531" w:type="dxa"/>
            <w:tcBorders>
              <w:top w:val="single" w:sz="4" w:space="0" w:color="auto"/>
              <w:left w:val="single" w:sz="4" w:space="0" w:color="auto"/>
              <w:bottom w:val="nil"/>
              <w:right w:val="single" w:sz="4" w:space="0" w:color="auto"/>
            </w:tcBorders>
            <w:tcMar>
              <w:top w:w="0" w:type="dxa"/>
              <w:left w:w="108" w:type="dxa"/>
              <w:bottom w:w="227" w:type="dxa"/>
              <w:right w:w="108" w:type="dxa"/>
            </w:tcMar>
            <w:hideMark/>
          </w:tcPr>
          <w:p w14:paraId="4B9C3543" w14:textId="77777777" w:rsidR="00DD5403" w:rsidRDefault="00DD5403" w:rsidP="00C06A7A">
            <w:pPr>
              <w:pStyle w:val="TableText"/>
              <w:rPr>
                <w:lang w:eastAsia="ko-KR"/>
              </w:rPr>
            </w:pPr>
            <w:r>
              <w:rPr>
                <w:lang w:eastAsia="ko-KR"/>
              </w:rPr>
              <w:t>with terms of measurement</w:t>
            </w:r>
          </w:p>
        </w:tc>
        <w:tc>
          <w:tcPr>
            <w:tcW w:w="4419" w:type="dxa"/>
            <w:tcBorders>
              <w:top w:val="single" w:sz="4" w:space="0" w:color="auto"/>
              <w:left w:val="single" w:sz="4" w:space="0" w:color="auto"/>
              <w:bottom w:val="nil"/>
              <w:right w:val="single" w:sz="4" w:space="0" w:color="auto"/>
            </w:tcBorders>
            <w:tcMar>
              <w:top w:w="0" w:type="dxa"/>
              <w:left w:w="108" w:type="dxa"/>
              <w:bottom w:w="227" w:type="dxa"/>
              <w:right w:w="108" w:type="dxa"/>
            </w:tcMar>
            <w:hideMark/>
          </w:tcPr>
          <w:p w14:paraId="42B42E78" w14:textId="77777777" w:rsidR="00DD5403" w:rsidRDefault="00DD5403" w:rsidP="00C06A7A">
            <w:pPr>
              <w:pStyle w:val="TableText"/>
            </w:pPr>
            <w:r>
              <w:t xml:space="preserve">meter, </w:t>
            </w:r>
            <w:proofErr w:type="spellStart"/>
            <w:r>
              <w:t>liter</w:t>
            </w:r>
            <w:proofErr w:type="spellEnd"/>
            <w:r>
              <w:t>, gram, rupiah, kilo</w:t>
            </w:r>
          </w:p>
        </w:tc>
      </w:tr>
      <w:tr w:rsidR="0073755A" w14:paraId="6E3C90FD" w14:textId="77777777" w:rsidTr="00A41AEB">
        <w:trPr>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4225FE6F"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469EBEA4" w14:textId="77777777" w:rsidR="00DD5403" w:rsidRDefault="00DD5403" w:rsidP="00C06A7A">
            <w:pPr>
              <w:pStyle w:val="TableText"/>
              <w:rPr>
                <w:lang w:eastAsia="ko-KR"/>
              </w:rPr>
            </w:pPr>
            <w:r>
              <w:rPr>
                <w:lang w:val="sv-SE" w:eastAsia="ko-KR"/>
              </w:rPr>
              <w:t>indefinite terms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53047D02" w14:textId="77777777" w:rsidR="00DD5403" w:rsidRDefault="00DD5403" w:rsidP="00C06A7A">
            <w:pPr>
              <w:pStyle w:val="TableText"/>
            </w:pPr>
            <w:proofErr w:type="spellStart"/>
            <w:r>
              <w:t>banyak</w:t>
            </w:r>
            <w:proofErr w:type="spellEnd"/>
            <w:r>
              <w:t xml:space="preserve">, </w:t>
            </w:r>
            <w:proofErr w:type="spellStart"/>
            <w:r>
              <w:t>beberapa</w:t>
            </w:r>
            <w:proofErr w:type="spellEnd"/>
            <w:r>
              <w:t xml:space="preserve">, </w:t>
            </w:r>
            <w:proofErr w:type="spellStart"/>
            <w:r>
              <w:t>sedikit</w:t>
            </w:r>
            <w:proofErr w:type="spellEnd"/>
            <w:r>
              <w:t xml:space="preserve">, </w:t>
            </w:r>
            <w:proofErr w:type="spellStart"/>
            <w:r>
              <w:t>semua</w:t>
            </w:r>
            <w:proofErr w:type="spellEnd"/>
          </w:p>
        </w:tc>
      </w:tr>
      <w:tr w:rsidR="0073755A" w14:paraId="3C5F40FB" w14:textId="77777777" w:rsidTr="00A41AEB">
        <w:trPr>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24931CE4"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3AC82EB8" w14:textId="77777777" w:rsidR="00DD5403" w:rsidRDefault="00DD5403" w:rsidP="00C06A7A">
            <w:pPr>
              <w:pStyle w:val="TableText"/>
              <w:rPr>
                <w:lang w:eastAsia="ko-KR"/>
              </w:rPr>
            </w:pPr>
            <w:r>
              <w:rPr>
                <w:lang w:val="sv-SE" w:eastAsia="ko-KR"/>
              </w:rPr>
              <w:t>fractions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2CB52528" w14:textId="77777777" w:rsidR="00DD5403" w:rsidRDefault="00DD5403" w:rsidP="00C06A7A">
            <w:pPr>
              <w:pStyle w:val="TableText"/>
            </w:pPr>
            <w:proofErr w:type="spellStart"/>
            <w:r>
              <w:t>sepertiga</w:t>
            </w:r>
            <w:proofErr w:type="spellEnd"/>
            <w:r>
              <w:t xml:space="preserve">, </w:t>
            </w:r>
            <w:proofErr w:type="spellStart"/>
            <w:r>
              <w:t>setengah</w:t>
            </w:r>
            <w:proofErr w:type="spellEnd"/>
            <w:r>
              <w:t xml:space="preserve">, </w:t>
            </w:r>
            <w:proofErr w:type="spellStart"/>
            <w:r>
              <w:t>tiga</w:t>
            </w:r>
            <w:proofErr w:type="spellEnd"/>
            <w:r>
              <w:t xml:space="preserve"> </w:t>
            </w:r>
            <w:proofErr w:type="spellStart"/>
            <w:r>
              <w:t>perempat</w:t>
            </w:r>
            <w:proofErr w:type="spellEnd"/>
          </w:p>
        </w:tc>
      </w:tr>
      <w:tr w:rsidR="0073755A" w14:paraId="1DA634EE" w14:textId="77777777" w:rsidTr="00A41AEB">
        <w:trPr>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2D4CA1AB" w14:textId="77777777" w:rsidR="00DD5403" w:rsidRDefault="00DD5403" w:rsidP="00C06A7A">
            <w:pPr>
              <w:pStyle w:val="TabletextBold0"/>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6FE2F7B5" w14:textId="77777777" w:rsidR="00DD5403" w:rsidRDefault="00DD5403" w:rsidP="00C06A7A">
            <w:pPr>
              <w:pStyle w:val="TableText"/>
              <w:rPr>
                <w:lang w:eastAsia="ko-KR"/>
              </w:rPr>
            </w:pPr>
            <w:r>
              <w:rPr>
                <w:lang w:eastAsia="ko-KR"/>
              </w:rPr>
              <w:t>classifiers</w:t>
            </w:r>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7145CBBE" w14:textId="77777777" w:rsidR="00DD5403" w:rsidRDefault="00DD5403" w:rsidP="00C06A7A">
            <w:pPr>
              <w:pStyle w:val="TableText"/>
            </w:pPr>
            <w:proofErr w:type="spellStart"/>
            <w:r>
              <w:t>seorang</w:t>
            </w:r>
            <w:proofErr w:type="spellEnd"/>
            <w:r>
              <w:t xml:space="preserve">, dua </w:t>
            </w:r>
            <w:proofErr w:type="spellStart"/>
            <w:r>
              <w:t>buah</w:t>
            </w:r>
            <w:proofErr w:type="spellEnd"/>
            <w:r>
              <w:t xml:space="preserve">, </w:t>
            </w:r>
            <w:proofErr w:type="spellStart"/>
            <w:r>
              <w:t>sepuluh</w:t>
            </w:r>
            <w:proofErr w:type="spellEnd"/>
            <w:r>
              <w:t xml:space="preserve"> </w:t>
            </w:r>
            <w:proofErr w:type="spellStart"/>
            <w:r>
              <w:t>ekor</w:t>
            </w:r>
            <w:proofErr w:type="spellEnd"/>
            <w:r>
              <w:t xml:space="preserve">, </w:t>
            </w:r>
            <w:proofErr w:type="spellStart"/>
            <w:r>
              <w:t>sehelai</w:t>
            </w:r>
            <w:proofErr w:type="spellEnd"/>
            <w:r>
              <w:t xml:space="preserve">, </w:t>
            </w:r>
            <w:proofErr w:type="spellStart"/>
            <w:r>
              <w:t>sepotong</w:t>
            </w:r>
            <w:proofErr w:type="spellEnd"/>
          </w:p>
        </w:tc>
      </w:tr>
      <w:tr w:rsidR="0073755A" w14:paraId="298ED818" w14:textId="77777777" w:rsidTr="00A41AEB">
        <w:trPr>
          <w:jc w:val="center"/>
        </w:trPr>
        <w:tc>
          <w:tcPr>
            <w:tcW w:w="2122" w:type="dxa"/>
            <w:tcBorders>
              <w:top w:val="single" w:sz="4" w:space="0" w:color="auto"/>
              <w:left w:val="single" w:sz="4" w:space="0" w:color="auto"/>
              <w:bottom w:val="nil"/>
              <w:right w:val="single" w:sz="4" w:space="0" w:color="auto"/>
            </w:tcBorders>
            <w:hideMark/>
          </w:tcPr>
          <w:p w14:paraId="0C496083" w14:textId="77777777" w:rsidR="00DD5403" w:rsidRDefault="00DD5403" w:rsidP="00C06A7A">
            <w:pPr>
              <w:pStyle w:val="TabletextBold0"/>
            </w:pPr>
            <w:r>
              <w:t>Questions</w:t>
            </w:r>
          </w:p>
        </w:tc>
        <w:tc>
          <w:tcPr>
            <w:tcW w:w="2531" w:type="dxa"/>
            <w:tcBorders>
              <w:top w:val="single" w:sz="4" w:space="0" w:color="auto"/>
              <w:left w:val="single" w:sz="4" w:space="0" w:color="auto"/>
              <w:bottom w:val="nil"/>
              <w:right w:val="single" w:sz="4" w:space="0" w:color="auto"/>
            </w:tcBorders>
          </w:tcPr>
          <w:p w14:paraId="76083117" w14:textId="77777777" w:rsidR="00DD5403" w:rsidRDefault="00DD5403" w:rsidP="00C06A7A">
            <w:pPr>
              <w:pStyle w:val="TableText"/>
              <w:rPr>
                <w:lang w:eastAsia="ko-KR"/>
              </w:rPr>
            </w:pPr>
          </w:p>
        </w:tc>
        <w:tc>
          <w:tcPr>
            <w:tcW w:w="4419" w:type="dxa"/>
            <w:tcBorders>
              <w:top w:val="single" w:sz="4" w:space="0" w:color="auto"/>
              <w:left w:val="single" w:sz="4" w:space="0" w:color="auto"/>
              <w:bottom w:val="nil"/>
              <w:right w:val="single" w:sz="4" w:space="0" w:color="auto"/>
            </w:tcBorders>
          </w:tcPr>
          <w:p w14:paraId="335045B4" w14:textId="77777777" w:rsidR="00DD5403" w:rsidRDefault="00DD5403" w:rsidP="00C06A7A">
            <w:pPr>
              <w:pStyle w:val="TableText"/>
            </w:pPr>
          </w:p>
        </w:tc>
      </w:tr>
      <w:tr w:rsidR="0073755A" w14:paraId="06E81618" w14:textId="77777777" w:rsidTr="00A41AEB">
        <w:trPr>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6804D20E"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1BFB4BEA" w14:textId="77777777" w:rsidR="00DD5403" w:rsidRDefault="00DD5403" w:rsidP="00C06A7A">
            <w:pPr>
              <w:pStyle w:val="TableText"/>
              <w:rPr>
                <w:lang w:eastAsia="ko-KR"/>
              </w:rPr>
            </w:pPr>
            <w:r>
              <w:rPr>
                <w:lang w:eastAsia="ko-KR"/>
              </w:rPr>
              <w:t>question words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129C07E8" w14:textId="77777777" w:rsidR="00DD5403" w:rsidRDefault="00DD5403" w:rsidP="00C06A7A">
            <w:pPr>
              <w:pStyle w:val="TableText"/>
            </w:pPr>
            <w:proofErr w:type="spellStart"/>
            <w:r>
              <w:t>apakah</w:t>
            </w:r>
            <w:proofErr w:type="spellEnd"/>
            <w:r>
              <w:t xml:space="preserve">, </w:t>
            </w:r>
            <w:proofErr w:type="spellStart"/>
            <w:r>
              <w:t>apa</w:t>
            </w:r>
            <w:proofErr w:type="spellEnd"/>
            <w:r>
              <w:t>, -</w:t>
            </w:r>
            <w:proofErr w:type="spellStart"/>
            <w:r>
              <w:t>kah</w:t>
            </w:r>
            <w:proofErr w:type="spellEnd"/>
            <w:r>
              <w:t xml:space="preserve">, </w:t>
            </w:r>
            <w:proofErr w:type="spellStart"/>
            <w:r>
              <w:t>bagaimana</w:t>
            </w:r>
            <w:proofErr w:type="spellEnd"/>
            <w:r>
              <w:t xml:space="preserve">, yang mana, mana and its compounds, </w:t>
            </w:r>
            <w:proofErr w:type="spellStart"/>
            <w:r>
              <w:t>mengapa</w:t>
            </w:r>
            <w:proofErr w:type="spellEnd"/>
            <w:r>
              <w:t xml:space="preserve">/ </w:t>
            </w:r>
            <w:proofErr w:type="spellStart"/>
            <w:r>
              <w:t>kenapa</w:t>
            </w:r>
            <w:proofErr w:type="spellEnd"/>
            <w:r>
              <w:t xml:space="preserve">, </w:t>
            </w:r>
            <w:proofErr w:type="spellStart"/>
            <w:r>
              <w:t>kapan</w:t>
            </w:r>
            <w:proofErr w:type="spellEnd"/>
            <w:r>
              <w:t xml:space="preserve">, </w:t>
            </w:r>
            <w:proofErr w:type="spellStart"/>
            <w:r>
              <w:t>berapa</w:t>
            </w:r>
            <w:proofErr w:type="spellEnd"/>
            <w:r>
              <w:t xml:space="preserve">, </w:t>
            </w:r>
            <w:proofErr w:type="spellStart"/>
            <w:r>
              <w:t>siapa</w:t>
            </w:r>
            <w:proofErr w:type="spellEnd"/>
          </w:p>
        </w:tc>
      </w:tr>
      <w:tr w:rsidR="0073755A" w14:paraId="3433AA48" w14:textId="77777777" w:rsidTr="00A41AEB">
        <w:trPr>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10A43CC9" w14:textId="77777777" w:rsidR="00DD5403" w:rsidRDefault="00DD5403" w:rsidP="0072289B">
            <w:pPr>
              <w:pStyle w:val="tabletext0"/>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07BCA8FD" w14:textId="77777777" w:rsidR="00DD5403" w:rsidRDefault="00DD5403" w:rsidP="00C06A7A">
            <w:pPr>
              <w:pStyle w:val="TableText"/>
              <w:rPr>
                <w:lang w:eastAsia="ko-KR"/>
              </w:rPr>
            </w:pPr>
            <w:r>
              <w:rPr>
                <w:lang w:eastAsia="ko-KR"/>
              </w:rPr>
              <w:t>question tag</w:t>
            </w:r>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6BABADB3" w14:textId="77777777" w:rsidR="00DD5403" w:rsidRDefault="00DD5403" w:rsidP="00C06A7A">
            <w:pPr>
              <w:pStyle w:val="TableText"/>
            </w:pPr>
            <w:r>
              <w:t>Kan</w:t>
            </w:r>
            <w:proofErr w:type="gramStart"/>
            <w:r>
              <w:t>…?,</w:t>
            </w:r>
            <w:proofErr w:type="gramEnd"/>
            <w:r>
              <w:t xml:space="preserve"> …, </w:t>
            </w:r>
            <w:proofErr w:type="spellStart"/>
            <w:r>
              <w:t>bukan</w:t>
            </w:r>
            <w:proofErr w:type="spellEnd"/>
            <w:r>
              <w:t>/ ’</w:t>
            </w:r>
            <w:proofErr w:type="spellStart"/>
            <w:r>
              <w:t>kan</w:t>
            </w:r>
            <w:proofErr w:type="spellEnd"/>
            <w:r>
              <w:t>?</w:t>
            </w:r>
          </w:p>
        </w:tc>
      </w:tr>
      <w:tr w:rsidR="0073755A" w14:paraId="0CA6188E" w14:textId="77777777" w:rsidTr="00A41AEB">
        <w:trPr>
          <w:jc w:val="center"/>
        </w:trPr>
        <w:tc>
          <w:tcPr>
            <w:tcW w:w="2122" w:type="dxa"/>
            <w:tcBorders>
              <w:top w:val="single" w:sz="4" w:space="0" w:color="auto"/>
              <w:left w:val="single" w:sz="4" w:space="0" w:color="auto"/>
              <w:bottom w:val="nil"/>
              <w:right w:val="single" w:sz="4" w:space="0" w:color="auto"/>
            </w:tcBorders>
            <w:hideMark/>
          </w:tcPr>
          <w:p w14:paraId="3D18688B" w14:textId="77777777" w:rsidR="00DD5403" w:rsidRDefault="00DD5403" w:rsidP="00C06A7A">
            <w:pPr>
              <w:pStyle w:val="TabletextBold0"/>
              <w:rPr>
                <w:bCs/>
              </w:rPr>
            </w:pPr>
            <w:r>
              <w:t>Adjectives</w:t>
            </w:r>
          </w:p>
        </w:tc>
        <w:tc>
          <w:tcPr>
            <w:tcW w:w="2531" w:type="dxa"/>
            <w:tcBorders>
              <w:top w:val="single" w:sz="4" w:space="0" w:color="auto"/>
              <w:left w:val="single" w:sz="4" w:space="0" w:color="auto"/>
              <w:bottom w:val="nil"/>
              <w:right w:val="single" w:sz="4" w:space="0" w:color="auto"/>
            </w:tcBorders>
          </w:tcPr>
          <w:p w14:paraId="6C6F74E9" w14:textId="77777777" w:rsidR="00DD5403" w:rsidRDefault="00DD5403" w:rsidP="00C06A7A">
            <w:pPr>
              <w:pStyle w:val="TableText"/>
            </w:pPr>
          </w:p>
        </w:tc>
        <w:tc>
          <w:tcPr>
            <w:tcW w:w="4419" w:type="dxa"/>
            <w:tcBorders>
              <w:top w:val="single" w:sz="4" w:space="0" w:color="auto"/>
              <w:left w:val="single" w:sz="4" w:space="0" w:color="auto"/>
              <w:bottom w:val="nil"/>
              <w:right w:val="single" w:sz="4" w:space="0" w:color="auto"/>
            </w:tcBorders>
          </w:tcPr>
          <w:p w14:paraId="0AE4F560" w14:textId="77777777" w:rsidR="00DD5403" w:rsidRDefault="00DD5403" w:rsidP="00C06A7A">
            <w:pPr>
              <w:pStyle w:val="TableText"/>
            </w:pPr>
          </w:p>
        </w:tc>
      </w:tr>
      <w:tr w:rsidR="0073755A" w14:paraId="39A00B14" w14:textId="77777777" w:rsidTr="00A41AEB">
        <w:trPr>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5B08A74C"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7606F2C9" w14:textId="77777777" w:rsidR="00DD5403" w:rsidRDefault="00DD5403" w:rsidP="00C06A7A">
            <w:pPr>
              <w:pStyle w:val="TableText"/>
            </w:pPr>
            <w:r>
              <w:t>base-word adjective</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039D039B" w14:textId="77777777" w:rsidR="00DD5403" w:rsidRDefault="00DD5403" w:rsidP="00C06A7A">
            <w:pPr>
              <w:pStyle w:val="TableText"/>
            </w:pPr>
            <w:proofErr w:type="spellStart"/>
            <w:r>
              <w:t>senang</w:t>
            </w:r>
            <w:proofErr w:type="spellEnd"/>
            <w:r>
              <w:t xml:space="preserve">, </w:t>
            </w:r>
            <w:proofErr w:type="spellStart"/>
            <w:r>
              <w:t>marah</w:t>
            </w:r>
            <w:proofErr w:type="spellEnd"/>
          </w:p>
        </w:tc>
      </w:tr>
      <w:tr w:rsidR="0073755A" w14:paraId="104BC0CB" w14:textId="77777777" w:rsidTr="00A41AEB">
        <w:trPr>
          <w:jc w:val="center"/>
        </w:trPr>
        <w:tc>
          <w:tcPr>
            <w:tcW w:w="2122" w:type="dxa"/>
            <w:tcBorders>
              <w:top w:val="nil"/>
              <w:left w:val="single" w:sz="4" w:space="0" w:color="auto"/>
              <w:bottom w:val="nil"/>
              <w:right w:val="single" w:sz="4" w:space="0" w:color="auto"/>
            </w:tcBorders>
          </w:tcPr>
          <w:p w14:paraId="4BD5D9D4"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hideMark/>
          </w:tcPr>
          <w:p w14:paraId="66127281" w14:textId="77777777" w:rsidR="00DD5403" w:rsidRDefault="00DD5403" w:rsidP="00C06A7A">
            <w:pPr>
              <w:pStyle w:val="TableText"/>
            </w:pPr>
            <w:r>
              <w:rPr>
                <w:i/>
                <w:iCs/>
              </w:rPr>
              <w:t>me</w:t>
            </w:r>
            <w:r>
              <w:t>- with adjectival function</w:t>
            </w:r>
          </w:p>
        </w:tc>
        <w:tc>
          <w:tcPr>
            <w:tcW w:w="4419" w:type="dxa"/>
            <w:tcBorders>
              <w:top w:val="nil"/>
              <w:left w:val="single" w:sz="4" w:space="0" w:color="auto"/>
              <w:bottom w:val="nil"/>
              <w:right w:val="single" w:sz="4" w:space="0" w:color="auto"/>
            </w:tcBorders>
            <w:hideMark/>
          </w:tcPr>
          <w:p w14:paraId="6CBFAC8E" w14:textId="77777777" w:rsidR="00DD5403" w:rsidRDefault="00DD5403" w:rsidP="00C06A7A">
            <w:pPr>
              <w:pStyle w:val="TableText"/>
            </w:pPr>
            <w:proofErr w:type="spellStart"/>
            <w:r>
              <w:t>menarik</w:t>
            </w:r>
            <w:proofErr w:type="spellEnd"/>
          </w:p>
        </w:tc>
      </w:tr>
      <w:tr w:rsidR="0073755A" w14:paraId="3260160E" w14:textId="77777777" w:rsidTr="00A41AEB">
        <w:trPr>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452FF34D"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5B95BCB8" w14:textId="77777777" w:rsidR="00DD5403" w:rsidRDefault="00DD5403" w:rsidP="00C06A7A">
            <w:pPr>
              <w:pStyle w:val="TableText"/>
            </w:pPr>
            <w:r>
              <w:rPr>
                <w:i/>
                <w:iCs/>
              </w:rPr>
              <w:t>me…</w:t>
            </w:r>
            <w:proofErr w:type="spellStart"/>
            <w:r>
              <w:rPr>
                <w:i/>
                <w:iCs/>
              </w:rPr>
              <w:t>kan</w:t>
            </w:r>
            <w:proofErr w:type="spellEnd"/>
            <w:r>
              <w:t xml:space="preserve"> with adjectival function </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1A75C054" w14:textId="77777777" w:rsidR="00DD5403" w:rsidRDefault="00DD5403" w:rsidP="00C06A7A">
            <w:pPr>
              <w:pStyle w:val="TableText"/>
            </w:pPr>
            <w:proofErr w:type="spellStart"/>
            <w:r>
              <w:t>menyenangkan</w:t>
            </w:r>
            <w:proofErr w:type="spellEnd"/>
          </w:p>
        </w:tc>
      </w:tr>
      <w:tr w:rsidR="0073755A" w14:paraId="1EA91B7A" w14:textId="77777777" w:rsidTr="00A41AEB">
        <w:trPr>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2B3AF220"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0F6783B4" w14:textId="77777777" w:rsidR="00DD5403" w:rsidRDefault="00DD5403" w:rsidP="00C06A7A">
            <w:pPr>
              <w:pStyle w:val="TableText"/>
            </w:pPr>
            <w:r>
              <w:t>comparatives</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11344E36" w14:textId="77777777" w:rsidR="00DD5403" w:rsidRDefault="00DD5403" w:rsidP="00C06A7A">
            <w:pPr>
              <w:pStyle w:val="TableText"/>
            </w:pPr>
            <w:proofErr w:type="spellStart"/>
            <w:r>
              <w:t>lebih</w:t>
            </w:r>
            <w:proofErr w:type="spellEnd"/>
            <w:r>
              <w:t xml:space="preserve"> + adjective…</w:t>
            </w:r>
            <w:proofErr w:type="spellStart"/>
            <w:r>
              <w:t>daripada</w:t>
            </w:r>
            <w:proofErr w:type="spellEnd"/>
            <w:r>
              <w:br/>
              <w:t>se + adjective...</w:t>
            </w:r>
          </w:p>
        </w:tc>
      </w:tr>
      <w:tr w:rsidR="0073755A" w14:paraId="3299E29E" w14:textId="77777777" w:rsidTr="00A41AEB">
        <w:trPr>
          <w:trHeight w:val="80"/>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588FD117" w14:textId="77777777" w:rsidR="00DD5403" w:rsidRDefault="00DD5403" w:rsidP="00C06A7A">
            <w:pPr>
              <w:pStyle w:val="TabletextBold0"/>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20553AEC" w14:textId="77777777" w:rsidR="00DD5403" w:rsidRDefault="00DD5403" w:rsidP="00C06A7A">
            <w:pPr>
              <w:pStyle w:val="TableText"/>
            </w:pPr>
            <w:r>
              <w:t>superlatives</w:t>
            </w:r>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00C221DE" w14:textId="77777777" w:rsidR="00DD5403" w:rsidRDefault="00DD5403" w:rsidP="00C06A7A">
            <w:pPr>
              <w:pStyle w:val="TableText"/>
            </w:pPr>
            <w:r>
              <w:t xml:space="preserve">paling / </w:t>
            </w:r>
            <w:proofErr w:type="spellStart"/>
            <w:r>
              <w:t>ter</w:t>
            </w:r>
            <w:proofErr w:type="spellEnd"/>
            <w:r>
              <w:t>- + adjective</w:t>
            </w:r>
          </w:p>
        </w:tc>
      </w:tr>
      <w:tr w:rsidR="0073755A" w14:paraId="4FAC8FF6" w14:textId="77777777" w:rsidTr="00A41AEB">
        <w:trPr>
          <w:jc w:val="center"/>
        </w:trPr>
        <w:tc>
          <w:tcPr>
            <w:tcW w:w="2122" w:type="dxa"/>
            <w:tcBorders>
              <w:top w:val="single" w:sz="4" w:space="0" w:color="auto"/>
              <w:left w:val="single" w:sz="4" w:space="0" w:color="auto"/>
              <w:bottom w:val="nil"/>
              <w:right w:val="single" w:sz="4" w:space="0" w:color="auto"/>
            </w:tcBorders>
            <w:hideMark/>
          </w:tcPr>
          <w:p w14:paraId="54979E3E" w14:textId="70EA6994" w:rsidR="00DD5403" w:rsidRDefault="00DD5403" w:rsidP="00C06A7A">
            <w:pPr>
              <w:pStyle w:val="TabletextBold0"/>
              <w:rPr>
                <w:bCs/>
              </w:rPr>
            </w:pPr>
            <w:r>
              <w:t>Adverbs</w:t>
            </w:r>
          </w:p>
        </w:tc>
        <w:tc>
          <w:tcPr>
            <w:tcW w:w="2531" w:type="dxa"/>
            <w:tcBorders>
              <w:top w:val="single" w:sz="4" w:space="0" w:color="auto"/>
              <w:left w:val="single" w:sz="4" w:space="0" w:color="auto"/>
              <w:bottom w:val="nil"/>
              <w:right w:val="single" w:sz="4" w:space="0" w:color="auto"/>
            </w:tcBorders>
          </w:tcPr>
          <w:p w14:paraId="579E8381" w14:textId="77777777" w:rsidR="00DD5403" w:rsidRDefault="00DD5403" w:rsidP="00C06A7A">
            <w:pPr>
              <w:pStyle w:val="TableText"/>
            </w:pPr>
          </w:p>
        </w:tc>
        <w:tc>
          <w:tcPr>
            <w:tcW w:w="4419" w:type="dxa"/>
            <w:tcBorders>
              <w:top w:val="single" w:sz="4" w:space="0" w:color="auto"/>
              <w:left w:val="single" w:sz="4" w:space="0" w:color="auto"/>
              <w:bottom w:val="nil"/>
              <w:right w:val="single" w:sz="4" w:space="0" w:color="auto"/>
            </w:tcBorders>
          </w:tcPr>
          <w:p w14:paraId="7727DF40" w14:textId="77777777" w:rsidR="00DD5403" w:rsidRDefault="00DD5403" w:rsidP="00C06A7A">
            <w:pPr>
              <w:pStyle w:val="TableText"/>
            </w:pPr>
          </w:p>
        </w:tc>
      </w:tr>
      <w:tr w:rsidR="0073755A" w14:paraId="6A399BF1" w14:textId="77777777" w:rsidTr="00A41AEB">
        <w:trPr>
          <w:jc w:val="center"/>
        </w:trPr>
        <w:tc>
          <w:tcPr>
            <w:tcW w:w="2122" w:type="dxa"/>
            <w:tcBorders>
              <w:top w:val="nil"/>
              <w:left w:val="single" w:sz="4" w:space="0" w:color="auto"/>
              <w:bottom w:val="nil"/>
              <w:right w:val="single" w:sz="4" w:space="0" w:color="auto"/>
            </w:tcBorders>
            <w:tcMar>
              <w:top w:w="0" w:type="dxa"/>
              <w:left w:w="108" w:type="dxa"/>
              <w:bottom w:w="227" w:type="dxa"/>
              <w:right w:w="108" w:type="dxa"/>
            </w:tcMar>
          </w:tcPr>
          <w:p w14:paraId="2A1BB7FF"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tcMar>
              <w:top w:w="0" w:type="dxa"/>
              <w:left w:w="108" w:type="dxa"/>
              <w:bottom w:w="227" w:type="dxa"/>
              <w:right w:w="108" w:type="dxa"/>
            </w:tcMar>
            <w:hideMark/>
          </w:tcPr>
          <w:p w14:paraId="046E6D22" w14:textId="77777777" w:rsidR="00DD5403" w:rsidRDefault="00DD5403" w:rsidP="00C06A7A">
            <w:pPr>
              <w:pStyle w:val="TableText"/>
            </w:pPr>
            <w:proofErr w:type="spellStart"/>
            <w:r>
              <w:rPr>
                <w:i/>
                <w:iCs/>
              </w:rPr>
              <w:t>dengan</w:t>
            </w:r>
            <w:proofErr w:type="spellEnd"/>
            <w:r>
              <w:t xml:space="preserve"> + base</w:t>
            </w:r>
          </w:p>
        </w:tc>
        <w:tc>
          <w:tcPr>
            <w:tcW w:w="4419" w:type="dxa"/>
            <w:tcBorders>
              <w:top w:val="nil"/>
              <w:left w:val="single" w:sz="4" w:space="0" w:color="auto"/>
              <w:bottom w:val="nil"/>
              <w:right w:val="single" w:sz="4" w:space="0" w:color="auto"/>
            </w:tcBorders>
            <w:tcMar>
              <w:top w:w="0" w:type="dxa"/>
              <w:left w:w="108" w:type="dxa"/>
              <w:bottom w:w="227" w:type="dxa"/>
              <w:right w:w="108" w:type="dxa"/>
            </w:tcMar>
            <w:hideMark/>
          </w:tcPr>
          <w:p w14:paraId="1B5D6D5F" w14:textId="77777777" w:rsidR="00DD5403" w:rsidRDefault="00DD5403" w:rsidP="00C06A7A">
            <w:pPr>
              <w:pStyle w:val="TableText"/>
            </w:pPr>
            <w:proofErr w:type="spellStart"/>
            <w:r>
              <w:t>dengan</w:t>
            </w:r>
            <w:proofErr w:type="spellEnd"/>
            <w:r>
              <w:t xml:space="preserve"> </w:t>
            </w:r>
            <w:proofErr w:type="spellStart"/>
            <w:r>
              <w:t>baik</w:t>
            </w:r>
            <w:proofErr w:type="spellEnd"/>
          </w:p>
        </w:tc>
      </w:tr>
      <w:tr w:rsidR="0073755A" w14:paraId="627FC89A" w14:textId="77777777" w:rsidTr="00A41AEB">
        <w:trPr>
          <w:jc w:val="center"/>
        </w:trPr>
        <w:tc>
          <w:tcPr>
            <w:tcW w:w="2122" w:type="dxa"/>
            <w:tcBorders>
              <w:top w:val="nil"/>
              <w:left w:val="single" w:sz="4" w:space="0" w:color="auto"/>
              <w:bottom w:val="nil"/>
              <w:right w:val="single" w:sz="4" w:space="0" w:color="auto"/>
            </w:tcBorders>
          </w:tcPr>
          <w:p w14:paraId="3F2062DD"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hideMark/>
          </w:tcPr>
          <w:p w14:paraId="587D8ADB" w14:textId="77777777" w:rsidR="00DD5403" w:rsidRDefault="00DD5403" w:rsidP="00C06A7A">
            <w:pPr>
              <w:pStyle w:val="TableText"/>
            </w:pPr>
            <w:r>
              <w:t>duplication of base</w:t>
            </w:r>
          </w:p>
        </w:tc>
        <w:tc>
          <w:tcPr>
            <w:tcW w:w="4419" w:type="dxa"/>
            <w:tcBorders>
              <w:top w:val="nil"/>
              <w:left w:val="single" w:sz="4" w:space="0" w:color="auto"/>
              <w:bottom w:val="nil"/>
              <w:right w:val="single" w:sz="4" w:space="0" w:color="auto"/>
            </w:tcBorders>
            <w:hideMark/>
          </w:tcPr>
          <w:p w14:paraId="6344D3D7" w14:textId="77777777" w:rsidR="00DD5403" w:rsidRDefault="00DD5403" w:rsidP="00C06A7A">
            <w:pPr>
              <w:pStyle w:val="TableText"/>
            </w:pPr>
            <w:r>
              <w:t xml:space="preserve">diam-diam, </w:t>
            </w:r>
            <w:proofErr w:type="spellStart"/>
            <w:r>
              <w:t>pagi-pagi</w:t>
            </w:r>
            <w:proofErr w:type="spellEnd"/>
          </w:p>
        </w:tc>
      </w:tr>
      <w:tr w:rsidR="0073755A" w14:paraId="1E937E64" w14:textId="77777777" w:rsidTr="00A41AEB">
        <w:trPr>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5B3FB28E" w14:textId="77777777" w:rsidR="00DD5403" w:rsidRDefault="00DD5403" w:rsidP="00C06A7A">
            <w:pPr>
              <w:pStyle w:val="TabletextBold0"/>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35B1E008" w14:textId="77777777" w:rsidR="00DD5403" w:rsidRDefault="00DD5403" w:rsidP="00C06A7A">
            <w:pPr>
              <w:pStyle w:val="TableText"/>
            </w:pPr>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03EC62B5" w14:textId="77777777" w:rsidR="00DD5403" w:rsidRDefault="00DD5403" w:rsidP="00C06A7A">
            <w:pPr>
              <w:pStyle w:val="TableText"/>
            </w:pPr>
            <w:proofErr w:type="spellStart"/>
            <w:r>
              <w:t>secepat-cepatnya</w:t>
            </w:r>
            <w:proofErr w:type="spellEnd"/>
            <w:r>
              <w:t xml:space="preserve">, </w:t>
            </w:r>
            <w:proofErr w:type="spellStart"/>
            <w:r>
              <w:t>secepat</w:t>
            </w:r>
            <w:proofErr w:type="spellEnd"/>
            <w:r>
              <w:t xml:space="preserve"> </w:t>
            </w:r>
            <w:proofErr w:type="spellStart"/>
            <w:r>
              <w:t>mungkin</w:t>
            </w:r>
            <w:proofErr w:type="spellEnd"/>
          </w:p>
        </w:tc>
      </w:tr>
      <w:tr w:rsidR="0073755A" w14:paraId="2263E071" w14:textId="77777777" w:rsidTr="00A41AEB">
        <w:trPr>
          <w:jc w:val="center"/>
        </w:trPr>
        <w:tc>
          <w:tcPr>
            <w:tcW w:w="2122" w:type="dxa"/>
            <w:tcBorders>
              <w:top w:val="single" w:sz="4" w:space="0" w:color="auto"/>
              <w:left w:val="single" w:sz="4" w:space="0" w:color="auto"/>
              <w:bottom w:val="nil"/>
              <w:right w:val="single" w:sz="4" w:space="0" w:color="auto"/>
            </w:tcBorders>
            <w:hideMark/>
          </w:tcPr>
          <w:p w14:paraId="1B64847E" w14:textId="77777777" w:rsidR="00DD5403" w:rsidRDefault="00DD5403" w:rsidP="00C06A7A">
            <w:pPr>
              <w:pStyle w:val="TabletextBold0"/>
              <w:rPr>
                <w:bCs/>
              </w:rPr>
            </w:pPr>
            <w:r>
              <w:t>Prepositions</w:t>
            </w:r>
          </w:p>
        </w:tc>
        <w:tc>
          <w:tcPr>
            <w:tcW w:w="2531" w:type="dxa"/>
            <w:tcBorders>
              <w:top w:val="single" w:sz="4" w:space="0" w:color="auto"/>
              <w:left w:val="single" w:sz="4" w:space="0" w:color="auto"/>
              <w:bottom w:val="nil"/>
              <w:right w:val="single" w:sz="4" w:space="0" w:color="auto"/>
            </w:tcBorders>
          </w:tcPr>
          <w:p w14:paraId="7A3B9828" w14:textId="77777777" w:rsidR="00DD5403" w:rsidRDefault="00DD5403" w:rsidP="00C06A7A">
            <w:pPr>
              <w:pStyle w:val="TableText"/>
            </w:pPr>
          </w:p>
        </w:tc>
        <w:tc>
          <w:tcPr>
            <w:tcW w:w="4419" w:type="dxa"/>
            <w:tcBorders>
              <w:top w:val="single" w:sz="4" w:space="0" w:color="auto"/>
              <w:left w:val="single" w:sz="4" w:space="0" w:color="auto"/>
              <w:bottom w:val="nil"/>
              <w:right w:val="single" w:sz="4" w:space="0" w:color="auto"/>
            </w:tcBorders>
          </w:tcPr>
          <w:p w14:paraId="5B49342F" w14:textId="77777777" w:rsidR="00DD5403" w:rsidRDefault="00DD5403" w:rsidP="00C06A7A">
            <w:pPr>
              <w:pStyle w:val="TableText"/>
            </w:pPr>
          </w:p>
        </w:tc>
      </w:tr>
      <w:tr w:rsidR="0073755A" w14:paraId="7D2C8578" w14:textId="77777777" w:rsidTr="00A41AEB">
        <w:trPr>
          <w:jc w:val="center"/>
        </w:trPr>
        <w:tc>
          <w:tcPr>
            <w:tcW w:w="2122" w:type="dxa"/>
            <w:tcBorders>
              <w:top w:val="nil"/>
              <w:left w:val="single" w:sz="4" w:space="0" w:color="auto"/>
              <w:bottom w:val="nil"/>
              <w:right w:val="single" w:sz="4" w:space="0" w:color="auto"/>
            </w:tcBorders>
          </w:tcPr>
          <w:p w14:paraId="6CA62212"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tcPr>
          <w:p w14:paraId="3C75F045" w14:textId="77777777" w:rsidR="00DD5403" w:rsidRDefault="00DD5403" w:rsidP="00C06A7A">
            <w:pPr>
              <w:pStyle w:val="TableText"/>
            </w:pPr>
          </w:p>
        </w:tc>
        <w:tc>
          <w:tcPr>
            <w:tcW w:w="4419" w:type="dxa"/>
            <w:tcBorders>
              <w:top w:val="nil"/>
              <w:left w:val="single" w:sz="4" w:space="0" w:color="auto"/>
              <w:bottom w:val="nil"/>
              <w:right w:val="single" w:sz="4" w:space="0" w:color="auto"/>
            </w:tcBorders>
            <w:hideMark/>
          </w:tcPr>
          <w:p w14:paraId="138F57EB" w14:textId="77777777" w:rsidR="00DD5403" w:rsidRDefault="00DD5403" w:rsidP="00C06A7A">
            <w:pPr>
              <w:pStyle w:val="TableText"/>
            </w:pPr>
            <w:proofErr w:type="spellStart"/>
            <w:r>
              <w:t>belakang</w:t>
            </w:r>
            <w:proofErr w:type="spellEnd"/>
            <w:r>
              <w:t xml:space="preserve">, </w:t>
            </w:r>
            <w:proofErr w:type="spellStart"/>
            <w:r>
              <w:t>dalam</w:t>
            </w:r>
            <w:proofErr w:type="spellEnd"/>
            <w:r>
              <w:t xml:space="preserve">, </w:t>
            </w:r>
            <w:proofErr w:type="spellStart"/>
            <w:r>
              <w:t>depan</w:t>
            </w:r>
            <w:proofErr w:type="spellEnd"/>
            <w:r>
              <w:t xml:space="preserve">, </w:t>
            </w:r>
            <w:proofErr w:type="spellStart"/>
            <w:r>
              <w:t>luar</w:t>
            </w:r>
            <w:proofErr w:type="spellEnd"/>
            <w:r>
              <w:t>,</w:t>
            </w:r>
          </w:p>
        </w:tc>
      </w:tr>
      <w:tr w:rsidR="0073755A" w14:paraId="084A18E8" w14:textId="77777777" w:rsidTr="00A41AEB">
        <w:trPr>
          <w:jc w:val="center"/>
        </w:trPr>
        <w:tc>
          <w:tcPr>
            <w:tcW w:w="2122" w:type="dxa"/>
            <w:tcBorders>
              <w:top w:val="nil"/>
              <w:left w:val="single" w:sz="4" w:space="0" w:color="auto"/>
              <w:bottom w:val="nil"/>
              <w:right w:val="single" w:sz="4" w:space="0" w:color="auto"/>
            </w:tcBorders>
          </w:tcPr>
          <w:p w14:paraId="30094827"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tcPr>
          <w:p w14:paraId="6F21C7DF" w14:textId="77777777" w:rsidR="00DD5403" w:rsidRDefault="00DD5403" w:rsidP="00C06A7A">
            <w:pPr>
              <w:pStyle w:val="TableText"/>
            </w:pPr>
          </w:p>
        </w:tc>
        <w:tc>
          <w:tcPr>
            <w:tcW w:w="4419" w:type="dxa"/>
            <w:tcBorders>
              <w:top w:val="nil"/>
              <w:left w:val="single" w:sz="4" w:space="0" w:color="auto"/>
              <w:bottom w:val="nil"/>
              <w:right w:val="single" w:sz="4" w:space="0" w:color="auto"/>
            </w:tcBorders>
            <w:hideMark/>
          </w:tcPr>
          <w:p w14:paraId="7DFDAFB1" w14:textId="77777777" w:rsidR="00DD5403" w:rsidRDefault="00DD5403" w:rsidP="00C06A7A">
            <w:pPr>
              <w:pStyle w:val="TableText"/>
            </w:pPr>
            <w:proofErr w:type="spellStart"/>
            <w:r>
              <w:t>dengan</w:t>
            </w:r>
            <w:proofErr w:type="spellEnd"/>
            <w:r>
              <w:t xml:space="preserve">, </w:t>
            </w:r>
            <w:proofErr w:type="spellStart"/>
            <w:r>
              <w:t>tanpa</w:t>
            </w:r>
            <w:proofErr w:type="spellEnd"/>
            <w:r>
              <w:t xml:space="preserve">, </w:t>
            </w:r>
            <w:proofErr w:type="spellStart"/>
            <w:r>
              <w:t>untuk</w:t>
            </w:r>
            <w:proofErr w:type="spellEnd"/>
            <w:r>
              <w:t xml:space="preserve">, </w:t>
            </w:r>
            <w:proofErr w:type="spellStart"/>
            <w:r>
              <w:t>lewat</w:t>
            </w:r>
            <w:proofErr w:type="spellEnd"/>
            <w:r>
              <w:t>,</w:t>
            </w:r>
          </w:p>
        </w:tc>
      </w:tr>
      <w:tr w:rsidR="0073755A" w14:paraId="0BFB9D45" w14:textId="77777777" w:rsidTr="00A41AEB">
        <w:trPr>
          <w:jc w:val="center"/>
        </w:trPr>
        <w:tc>
          <w:tcPr>
            <w:tcW w:w="2122" w:type="dxa"/>
            <w:tcBorders>
              <w:top w:val="nil"/>
              <w:left w:val="single" w:sz="4" w:space="0" w:color="auto"/>
              <w:bottom w:val="nil"/>
              <w:right w:val="single" w:sz="4" w:space="0" w:color="auto"/>
            </w:tcBorders>
          </w:tcPr>
          <w:p w14:paraId="1DAA3CA6"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tcPr>
          <w:p w14:paraId="26E560E8" w14:textId="77777777" w:rsidR="00DD5403" w:rsidRDefault="00DD5403" w:rsidP="00C06A7A">
            <w:pPr>
              <w:pStyle w:val="TableText"/>
            </w:pPr>
          </w:p>
        </w:tc>
        <w:tc>
          <w:tcPr>
            <w:tcW w:w="4419" w:type="dxa"/>
            <w:tcBorders>
              <w:top w:val="nil"/>
              <w:left w:val="single" w:sz="4" w:space="0" w:color="auto"/>
              <w:bottom w:val="nil"/>
              <w:right w:val="single" w:sz="4" w:space="0" w:color="auto"/>
            </w:tcBorders>
            <w:hideMark/>
          </w:tcPr>
          <w:p w14:paraId="48C36B63" w14:textId="77777777" w:rsidR="00DD5403" w:rsidRDefault="00DD5403" w:rsidP="00C06A7A">
            <w:pPr>
              <w:pStyle w:val="TableText"/>
            </w:pPr>
            <w:r>
              <w:t xml:space="preserve">di, </w:t>
            </w:r>
            <w:proofErr w:type="spellStart"/>
            <w:r>
              <w:t>ke</w:t>
            </w:r>
            <w:proofErr w:type="spellEnd"/>
            <w:r>
              <w:t xml:space="preserve">, </w:t>
            </w:r>
            <w:proofErr w:type="spellStart"/>
            <w:r>
              <w:t>dari</w:t>
            </w:r>
            <w:proofErr w:type="spellEnd"/>
            <w:r>
              <w:t xml:space="preserve">, </w:t>
            </w:r>
            <w:proofErr w:type="spellStart"/>
            <w:r>
              <w:t>antara</w:t>
            </w:r>
            <w:proofErr w:type="spellEnd"/>
            <w:r>
              <w:t xml:space="preserve">, </w:t>
            </w:r>
            <w:proofErr w:type="spellStart"/>
            <w:r>
              <w:t>atas</w:t>
            </w:r>
            <w:proofErr w:type="spellEnd"/>
            <w:r>
              <w:t xml:space="preserve">, </w:t>
            </w:r>
            <w:proofErr w:type="spellStart"/>
            <w:r>
              <w:t>bawah</w:t>
            </w:r>
            <w:proofErr w:type="spellEnd"/>
            <w:r>
              <w:t>,</w:t>
            </w:r>
          </w:p>
        </w:tc>
      </w:tr>
      <w:tr w:rsidR="0073755A" w14:paraId="2F2B2518" w14:textId="77777777" w:rsidTr="00A41AEB">
        <w:trPr>
          <w:jc w:val="center"/>
        </w:trPr>
        <w:tc>
          <w:tcPr>
            <w:tcW w:w="2122" w:type="dxa"/>
            <w:tcBorders>
              <w:top w:val="nil"/>
              <w:left w:val="single" w:sz="4" w:space="0" w:color="auto"/>
              <w:bottom w:val="nil"/>
              <w:right w:val="single" w:sz="4" w:space="0" w:color="auto"/>
            </w:tcBorders>
          </w:tcPr>
          <w:p w14:paraId="4ECD0D8C"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tcPr>
          <w:p w14:paraId="2B8D9784" w14:textId="77777777" w:rsidR="00DD5403" w:rsidRDefault="00DD5403" w:rsidP="00C06A7A">
            <w:pPr>
              <w:pStyle w:val="TableText"/>
            </w:pPr>
          </w:p>
        </w:tc>
        <w:tc>
          <w:tcPr>
            <w:tcW w:w="4419" w:type="dxa"/>
            <w:tcBorders>
              <w:top w:val="nil"/>
              <w:left w:val="single" w:sz="4" w:space="0" w:color="auto"/>
              <w:bottom w:val="nil"/>
              <w:right w:val="single" w:sz="4" w:space="0" w:color="auto"/>
            </w:tcBorders>
            <w:hideMark/>
          </w:tcPr>
          <w:p w14:paraId="71FA6CC1" w14:textId="77777777" w:rsidR="00DD5403" w:rsidRDefault="00DD5403" w:rsidP="00C06A7A">
            <w:pPr>
              <w:pStyle w:val="TableText"/>
            </w:pPr>
            <w:proofErr w:type="spellStart"/>
            <w:r>
              <w:t>melalui</w:t>
            </w:r>
            <w:proofErr w:type="spellEnd"/>
            <w:r>
              <w:t xml:space="preserve">, </w:t>
            </w:r>
            <w:proofErr w:type="spellStart"/>
            <w:r>
              <w:t>sampai</w:t>
            </w:r>
            <w:proofErr w:type="spellEnd"/>
            <w:r>
              <w:t xml:space="preserve">, pada, </w:t>
            </w:r>
            <w:proofErr w:type="spellStart"/>
            <w:r>
              <w:t>kepada</w:t>
            </w:r>
            <w:proofErr w:type="spellEnd"/>
          </w:p>
        </w:tc>
      </w:tr>
      <w:tr w:rsidR="0073755A" w14:paraId="2D64A2F6" w14:textId="77777777" w:rsidTr="00A41AEB">
        <w:trPr>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253AE2A9" w14:textId="77777777" w:rsidR="00DD5403" w:rsidRDefault="00DD5403" w:rsidP="00C06A7A">
            <w:pPr>
              <w:pStyle w:val="TabletextBold0"/>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5F16382C" w14:textId="77777777" w:rsidR="00DD5403" w:rsidRDefault="00DD5403" w:rsidP="00C06A7A">
            <w:pPr>
              <w:pStyle w:val="TableText"/>
            </w:pPr>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7275D476" w14:textId="77777777" w:rsidR="00DD5403" w:rsidRDefault="00DD5403" w:rsidP="00C06A7A">
            <w:pPr>
              <w:pStyle w:val="TableText"/>
            </w:pPr>
            <w:proofErr w:type="spellStart"/>
            <w:r>
              <w:t>muka</w:t>
            </w:r>
            <w:proofErr w:type="spellEnd"/>
            <w:r>
              <w:t xml:space="preserve">, </w:t>
            </w:r>
            <w:proofErr w:type="spellStart"/>
            <w:r>
              <w:t>samping</w:t>
            </w:r>
            <w:proofErr w:type="spellEnd"/>
            <w:r>
              <w:t xml:space="preserve">, </w:t>
            </w:r>
            <w:proofErr w:type="spellStart"/>
            <w:r>
              <w:t>sebelah</w:t>
            </w:r>
            <w:proofErr w:type="spellEnd"/>
            <w:r>
              <w:t xml:space="preserve">, </w:t>
            </w:r>
            <w:proofErr w:type="spellStart"/>
            <w:r>
              <w:t>tengah</w:t>
            </w:r>
            <w:proofErr w:type="spellEnd"/>
            <w:r>
              <w:t xml:space="preserve">, </w:t>
            </w:r>
            <w:proofErr w:type="spellStart"/>
            <w:r>
              <w:t>tentang</w:t>
            </w:r>
            <w:proofErr w:type="spellEnd"/>
            <w:r>
              <w:t xml:space="preserve">, </w:t>
            </w:r>
            <w:proofErr w:type="spellStart"/>
            <w:r>
              <w:t>menurut</w:t>
            </w:r>
            <w:proofErr w:type="spellEnd"/>
            <w:r>
              <w:t>, oleh</w:t>
            </w:r>
          </w:p>
        </w:tc>
      </w:tr>
    </w:tbl>
    <w:p w14:paraId="7C0855E3" w14:textId="77777777" w:rsidR="00894D0B" w:rsidRDefault="00894D0B">
      <w:r>
        <w:rPr>
          <w:b/>
        </w:rPr>
        <w:br w:type="page"/>
      </w:r>
    </w:p>
    <w:tbl>
      <w:tblPr>
        <w:tblW w:w="907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2531"/>
        <w:gridCol w:w="4419"/>
      </w:tblGrid>
      <w:tr w:rsidR="0073755A" w14:paraId="6AB39449" w14:textId="77777777" w:rsidTr="00A41AEB">
        <w:trPr>
          <w:jc w:val="center"/>
        </w:trPr>
        <w:tc>
          <w:tcPr>
            <w:tcW w:w="2122" w:type="dxa"/>
            <w:tcBorders>
              <w:top w:val="single" w:sz="4" w:space="0" w:color="auto"/>
              <w:left w:val="single" w:sz="4" w:space="0" w:color="auto"/>
              <w:bottom w:val="nil"/>
              <w:right w:val="single" w:sz="4" w:space="0" w:color="auto"/>
            </w:tcBorders>
            <w:hideMark/>
          </w:tcPr>
          <w:p w14:paraId="5170C3C8" w14:textId="0FB3B3E0" w:rsidR="00DD5403" w:rsidRDefault="00DD5403" w:rsidP="00C06A7A">
            <w:pPr>
              <w:pStyle w:val="TabletextBold0"/>
              <w:rPr>
                <w:bCs/>
              </w:rPr>
            </w:pPr>
            <w:r>
              <w:lastRenderedPageBreak/>
              <w:t>Conjunctions</w:t>
            </w:r>
          </w:p>
        </w:tc>
        <w:tc>
          <w:tcPr>
            <w:tcW w:w="2531" w:type="dxa"/>
            <w:tcBorders>
              <w:top w:val="single" w:sz="4" w:space="0" w:color="auto"/>
              <w:left w:val="single" w:sz="4" w:space="0" w:color="auto"/>
              <w:bottom w:val="nil"/>
              <w:right w:val="single" w:sz="4" w:space="0" w:color="auto"/>
            </w:tcBorders>
          </w:tcPr>
          <w:p w14:paraId="6E13C3CB" w14:textId="77777777" w:rsidR="00DD5403" w:rsidRDefault="00DD5403" w:rsidP="00C06A7A">
            <w:pPr>
              <w:pStyle w:val="TableText"/>
            </w:pPr>
          </w:p>
        </w:tc>
        <w:tc>
          <w:tcPr>
            <w:tcW w:w="4419" w:type="dxa"/>
            <w:tcBorders>
              <w:top w:val="single" w:sz="4" w:space="0" w:color="auto"/>
              <w:left w:val="single" w:sz="4" w:space="0" w:color="auto"/>
              <w:bottom w:val="nil"/>
              <w:right w:val="single" w:sz="4" w:space="0" w:color="auto"/>
            </w:tcBorders>
          </w:tcPr>
          <w:p w14:paraId="074B316B" w14:textId="77777777" w:rsidR="00DD5403" w:rsidRDefault="00DD5403" w:rsidP="00C06A7A">
            <w:pPr>
              <w:pStyle w:val="TableText"/>
            </w:pPr>
          </w:p>
        </w:tc>
      </w:tr>
      <w:tr w:rsidR="0073755A" w14:paraId="7085133B" w14:textId="77777777" w:rsidTr="00A41AEB">
        <w:trPr>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064C9A20" w14:textId="77777777" w:rsidR="00DD5403" w:rsidRDefault="00DD5403" w:rsidP="00C06A7A">
            <w:pPr>
              <w:pStyle w:val="TabletextBold0"/>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43C17CCA" w14:textId="77777777" w:rsidR="00DD5403" w:rsidRDefault="00DD5403" w:rsidP="00C06A7A">
            <w:pPr>
              <w:pStyle w:val="TableText"/>
            </w:pPr>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70DD2FF1" w14:textId="77777777" w:rsidR="00DD5403" w:rsidRDefault="00DD5403" w:rsidP="00C06A7A">
            <w:pPr>
              <w:pStyle w:val="TableText"/>
            </w:pPr>
            <w:proofErr w:type="spellStart"/>
            <w:r>
              <w:t>atau</w:t>
            </w:r>
            <w:proofErr w:type="spellEnd"/>
            <w:r>
              <w:t xml:space="preserve">, </w:t>
            </w:r>
            <w:proofErr w:type="spellStart"/>
            <w:r>
              <w:t>bahwa</w:t>
            </w:r>
            <w:proofErr w:type="spellEnd"/>
            <w:r>
              <w:t xml:space="preserve">, dan, </w:t>
            </w:r>
            <w:proofErr w:type="spellStart"/>
            <w:r>
              <w:t>kalau</w:t>
            </w:r>
            <w:proofErr w:type="spellEnd"/>
            <w:r>
              <w:t xml:space="preserve">, </w:t>
            </w:r>
            <w:proofErr w:type="spellStart"/>
            <w:r>
              <w:t>karena</w:t>
            </w:r>
            <w:proofErr w:type="spellEnd"/>
            <w:r>
              <w:t xml:space="preserve">, </w:t>
            </w:r>
            <w:proofErr w:type="spellStart"/>
            <w:r>
              <w:t>kemudian</w:t>
            </w:r>
            <w:proofErr w:type="spellEnd"/>
            <w:r>
              <w:t xml:space="preserve">, </w:t>
            </w:r>
            <w:proofErr w:type="spellStart"/>
            <w:r>
              <w:t>ketika</w:t>
            </w:r>
            <w:proofErr w:type="spellEnd"/>
            <w:r>
              <w:t xml:space="preserve">, </w:t>
            </w:r>
            <w:proofErr w:type="spellStart"/>
            <w:r>
              <w:t>lalu</w:t>
            </w:r>
            <w:proofErr w:type="spellEnd"/>
            <w:r>
              <w:t xml:space="preserve">, </w:t>
            </w:r>
            <w:proofErr w:type="spellStart"/>
            <w:r>
              <w:t>sambil</w:t>
            </w:r>
            <w:proofErr w:type="spellEnd"/>
            <w:r>
              <w:t xml:space="preserve">, </w:t>
            </w:r>
            <w:proofErr w:type="spellStart"/>
            <w:r>
              <w:t>sampai</w:t>
            </w:r>
            <w:proofErr w:type="spellEnd"/>
            <w:r>
              <w:t xml:space="preserve">, </w:t>
            </w:r>
            <w:proofErr w:type="spellStart"/>
            <w:r>
              <w:t>sebelum</w:t>
            </w:r>
            <w:proofErr w:type="spellEnd"/>
            <w:r>
              <w:t xml:space="preserve">, </w:t>
            </w:r>
            <w:proofErr w:type="spellStart"/>
            <w:r>
              <w:t>sedangkan</w:t>
            </w:r>
            <w:proofErr w:type="spellEnd"/>
            <w:r>
              <w:t xml:space="preserve">, </w:t>
            </w:r>
            <w:proofErr w:type="spellStart"/>
            <w:r>
              <w:t>sehingga</w:t>
            </w:r>
            <w:proofErr w:type="spellEnd"/>
            <w:r>
              <w:t xml:space="preserve">, </w:t>
            </w:r>
            <w:proofErr w:type="spellStart"/>
            <w:r>
              <w:t>selama</w:t>
            </w:r>
            <w:proofErr w:type="spellEnd"/>
            <w:r>
              <w:t xml:space="preserve">, </w:t>
            </w:r>
            <w:proofErr w:type="spellStart"/>
            <w:r>
              <w:t>sementara</w:t>
            </w:r>
            <w:proofErr w:type="spellEnd"/>
            <w:r>
              <w:t xml:space="preserve">, </w:t>
            </w:r>
            <w:proofErr w:type="spellStart"/>
            <w:r>
              <w:t>sesudah</w:t>
            </w:r>
            <w:proofErr w:type="spellEnd"/>
            <w:r>
              <w:t xml:space="preserve">, </w:t>
            </w:r>
            <w:proofErr w:type="spellStart"/>
            <w:r>
              <w:t>supaya</w:t>
            </w:r>
            <w:proofErr w:type="spellEnd"/>
            <w:r>
              <w:t xml:space="preserve">, agar, </w:t>
            </w:r>
            <w:proofErr w:type="spellStart"/>
            <w:r>
              <w:t>tanpa</w:t>
            </w:r>
            <w:proofErr w:type="spellEnd"/>
            <w:r>
              <w:t xml:space="preserve">, </w:t>
            </w:r>
            <w:proofErr w:type="spellStart"/>
            <w:r>
              <w:t>tetapi</w:t>
            </w:r>
            <w:proofErr w:type="spellEnd"/>
            <w:r>
              <w:t xml:space="preserve">, </w:t>
            </w:r>
            <w:proofErr w:type="spellStart"/>
            <w:r>
              <w:t>untuk</w:t>
            </w:r>
            <w:proofErr w:type="spellEnd"/>
            <w:r>
              <w:t xml:space="preserve">, </w:t>
            </w:r>
            <w:proofErr w:type="spellStart"/>
            <w:r>
              <w:t>akibatnya</w:t>
            </w:r>
            <w:proofErr w:type="spellEnd"/>
            <w:r>
              <w:t xml:space="preserve">, </w:t>
            </w:r>
            <w:proofErr w:type="spellStart"/>
            <w:r>
              <w:t>walaupun</w:t>
            </w:r>
            <w:proofErr w:type="spellEnd"/>
            <w:r>
              <w:t>/</w:t>
            </w:r>
            <w:proofErr w:type="spellStart"/>
            <w:r>
              <w:t>meskipun</w:t>
            </w:r>
            <w:proofErr w:type="spellEnd"/>
            <w:r>
              <w:t xml:space="preserve">, </w:t>
            </w:r>
            <w:proofErr w:type="spellStart"/>
            <w:r>
              <w:t>baik</w:t>
            </w:r>
            <w:proofErr w:type="spellEnd"/>
            <w:r>
              <w:t xml:space="preserve">... </w:t>
            </w:r>
            <w:proofErr w:type="spellStart"/>
            <w:r>
              <w:t>maupun</w:t>
            </w:r>
            <w:proofErr w:type="spellEnd"/>
            <w:r>
              <w:t>...</w:t>
            </w:r>
          </w:p>
        </w:tc>
      </w:tr>
      <w:tr w:rsidR="0073755A" w14:paraId="625605F9" w14:textId="77777777" w:rsidTr="00A41AEB">
        <w:trPr>
          <w:jc w:val="center"/>
        </w:trPr>
        <w:tc>
          <w:tcPr>
            <w:tcW w:w="2122" w:type="dxa"/>
            <w:tcBorders>
              <w:top w:val="single" w:sz="4" w:space="0" w:color="auto"/>
              <w:left w:val="single" w:sz="4" w:space="0" w:color="auto"/>
              <w:bottom w:val="nil"/>
              <w:right w:val="single" w:sz="4" w:space="0" w:color="auto"/>
            </w:tcBorders>
            <w:hideMark/>
          </w:tcPr>
          <w:p w14:paraId="3C3FA0D1" w14:textId="77777777" w:rsidR="00DD5403" w:rsidRDefault="00DD5403" w:rsidP="00C06A7A">
            <w:pPr>
              <w:pStyle w:val="TabletextBold0"/>
              <w:rPr>
                <w:bCs/>
              </w:rPr>
            </w:pPr>
            <w:r>
              <w:t>Exclamations</w:t>
            </w:r>
          </w:p>
        </w:tc>
        <w:tc>
          <w:tcPr>
            <w:tcW w:w="2531" w:type="dxa"/>
            <w:tcBorders>
              <w:top w:val="single" w:sz="4" w:space="0" w:color="auto"/>
              <w:left w:val="single" w:sz="4" w:space="0" w:color="auto"/>
              <w:bottom w:val="nil"/>
              <w:right w:val="single" w:sz="4" w:space="0" w:color="auto"/>
            </w:tcBorders>
          </w:tcPr>
          <w:p w14:paraId="7009386E" w14:textId="77777777" w:rsidR="00DD5403" w:rsidRDefault="00DD5403" w:rsidP="00C06A7A">
            <w:pPr>
              <w:pStyle w:val="TableText"/>
            </w:pPr>
          </w:p>
        </w:tc>
        <w:tc>
          <w:tcPr>
            <w:tcW w:w="4419" w:type="dxa"/>
            <w:tcBorders>
              <w:top w:val="single" w:sz="4" w:space="0" w:color="auto"/>
              <w:left w:val="single" w:sz="4" w:space="0" w:color="auto"/>
              <w:bottom w:val="nil"/>
              <w:right w:val="single" w:sz="4" w:space="0" w:color="auto"/>
            </w:tcBorders>
          </w:tcPr>
          <w:p w14:paraId="2CC6D13E" w14:textId="77777777" w:rsidR="00DD5403" w:rsidRDefault="00DD5403" w:rsidP="00C06A7A">
            <w:pPr>
              <w:pStyle w:val="TableText"/>
            </w:pPr>
          </w:p>
        </w:tc>
      </w:tr>
      <w:tr w:rsidR="0073755A" w14:paraId="2C35068A" w14:textId="77777777" w:rsidTr="00A41AEB">
        <w:trPr>
          <w:jc w:val="center"/>
        </w:trPr>
        <w:tc>
          <w:tcPr>
            <w:tcW w:w="2122" w:type="dxa"/>
            <w:tcBorders>
              <w:top w:val="nil"/>
              <w:left w:val="single" w:sz="4" w:space="0" w:color="auto"/>
              <w:bottom w:val="nil"/>
              <w:right w:val="single" w:sz="4" w:space="0" w:color="auto"/>
            </w:tcBorders>
          </w:tcPr>
          <w:p w14:paraId="1930021E"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tcPr>
          <w:p w14:paraId="61CDF883" w14:textId="77777777" w:rsidR="00DD5403" w:rsidRDefault="00DD5403" w:rsidP="00C06A7A">
            <w:pPr>
              <w:pStyle w:val="TableText"/>
            </w:pPr>
          </w:p>
        </w:tc>
        <w:tc>
          <w:tcPr>
            <w:tcW w:w="4419" w:type="dxa"/>
            <w:tcBorders>
              <w:top w:val="nil"/>
              <w:left w:val="single" w:sz="4" w:space="0" w:color="auto"/>
              <w:bottom w:val="nil"/>
              <w:right w:val="single" w:sz="4" w:space="0" w:color="auto"/>
            </w:tcBorders>
            <w:hideMark/>
          </w:tcPr>
          <w:p w14:paraId="35C39B99" w14:textId="77777777" w:rsidR="00DD5403" w:rsidRDefault="00DD5403" w:rsidP="00C06A7A">
            <w:pPr>
              <w:pStyle w:val="TableText"/>
            </w:pPr>
            <w:proofErr w:type="spellStart"/>
            <w:r>
              <w:t>aduh</w:t>
            </w:r>
            <w:proofErr w:type="spellEnd"/>
            <w:r>
              <w:t xml:space="preserve">, </w:t>
            </w:r>
            <w:proofErr w:type="spellStart"/>
            <w:r>
              <w:t>asyik</w:t>
            </w:r>
            <w:proofErr w:type="spellEnd"/>
            <w:r>
              <w:t xml:space="preserve">, </w:t>
            </w:r>
            <w:proofErr w:type="spellStart"/>
            <w:r>
              <w:t>ayo</w:t>
            </w:r>
            <w:proofErr w:type="spellEnd"/>
            <w:r>
              <w:t xml:space="preserve">, </w:t>
            </w:r>
            <w:proofErr w:type="spellStart"/>
            <w:r>
              <w:t>sialan</w:t>
            </w:r>
            <w:proofErr w:type="spellEnd"/>
            <w:r>
              <w:t xml:space="preserve">, </w:t>
            </w:r>
            <w:proofErr w:type="spellStart"/>
            <w:r>
              <w:t>wah</w:t>
            </w:r>
            <w:proofErr w:type="spellEnd"/>
            <w:r>
              <w:t>,</w:t>
            </w:r>
          </w:p>
        </w:tc>
      </w:tr>
      <w:tr w:rsidR="0073755A" w14:paraId="39FEB6A5" w14:textId="77777777" w:rsidTr="00A41AEB">
        <w:trPr>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09489A54" w14:textId="77777777" w:rsidR="00DD5403" w:rsidRDefault="00DD5403" w:rsidP="00C06A7A">
            <w:pPr>
              <w:pStyle w:val="TabletextBold0"/>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415532DA" w14:textId="77777777" w:rsidR="00DD5403" w:rsidRDefault="00DD5403" w:rsidP="00C06A7A">
            <w:pPr>
              <w:pStyle w:val="TableText"/>
            </w:pPr>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7C8CA0B8" w14:textId="77777777" w:rsidR="00DD5403" w:rsidRDefault="00DD5403" w:rsidP="00C06A7A">
            <w:pPr>
              <w:pStyle w:val="TableText"/>
            </w:pPr>
            <w:proofErr w:type="spellStart"/>
            <w:r>
              <w:t>bukan</w:t>
            </w:r>
            <w:proofErr w:type="spellEnd"/>
            <w:r>
              <w:t xml:space="preserve"> main...</w:t>
            </w:r>
            <w:proofErr w:type="spellStart"/>
            <w:r>
              <w:t>nya</w:t>
            </w:r>
            <w:proofErr w:type="spellEnd"/>
            <w:r>
              <w:t xml:space="preserve">, </w:t>
            </w:r>
            <w:proofErr w:type="spellStart"/>
            <w:r>
              <w:t>alangkah</w:t>
            </w:r>
            <w:proofErr w:type="spellEnd"/>
            <w:r>
              <w:t>...</w:t>
            </w:r>
            <w:proofErr w:type="spellStart"/>
            <w:r>
              <w:t>nya</w:t>
            </w:r>
            <w:proofErr w:type="spellEnd"/>
          </w:p>
        </w:tc>
      </w:tr>
      <w:tr w:rsidR="0073755A" w14:paraId="3C48C127" w14:textId="77777777" w:rsidTr="00A41AEB">
        <w:trPr>
          <w:jc w:val="center"/>
        </w:trPr>
        <w:tc>
          <w:tcPr>
            <w:tcW w:w="2122" w:type="dxa"/>
            <w:tcBorders>
              <w:top w:val="single" w:sz="4" w:space="0" w:color="auto"/>
              <w:left w:val="single" w:sz="4" w:space="0" w:color="auto"/>
              <w:bottom w:val="nil"/>
              <w:right w:val="single" w:sz="4" w:space="0" w:color="auto"/>
            </w:tcBorders>
            <w:hideMark/>
          </w:tcPr>
          <w:p w14:paraId="7BB19EE5" w14:textId="77777777" w:rsidR="00DD5403" w:rsidRDefault="00DD5403" w:rsidP="00C06A7A">
            <w:pPr>
              <w:pStyle w:val="TabletextBold0"/>
              <w:rPr>
                <w:bCs/>
              </w:rPr>
            </w:pPr>
            <w:r>
              <w:t>Equational sentences</w:t>
            </w:r>
          </w:p>
        </w:tc>
        <w:tc>
          <w:tcPr>
            <w:tcW w:w="2531" w:type="dxa"/>
            <w:tcBorders>
              <w:top w:val="single" w:sz="4" w:space="0" w:color="auto"/>
              <w:left w:val="single" w:sz="4" w:space="0" w:color="auto"/>
              <w:bottom w:val="nil"/>
              <w:right w:val="single" w:sz="4" w:space="0" w:color="auto"/>
            </w:tcBorders>
          </w:tcPr>
          <w:p w14:paraId="6829B7EB" w14:textId="77777777" w:rsidR="00DD5403" w:rsidRDefault="00DD5403" w:rsidP="00C06A7A">
            <w:pPr>
              <w:pStyle w:val="TableText"/>
            </w:pPr>
          </w:p>
        </w:tc>
        <w:tc>
          <w:tcPr>
            <w:tcW w:w="4419" w:type="dxa"/>
            <w:tcBorders>
              <w:top w:val="single" w:sz="4" w:space="0" w:color="auto"/>
              <w:left w:val="single" w:sz="4" w:space="0" w:color="auto"/>
              <w:bottom w:val="nil"/>
              <w:right w:val="single" w:sz="4" w:space="0" w:color="auto"/>
            </w:tcBorders>
          </w:tcPr>
          <w:p w14:paraId="23818E9C" w14:textId="77777777" w:rsidR="00DD5403" w:rsidRDefault="00DD5403" w:rsidP="00C06A7A">
            <w:pPr>
              <w:pStyle w:val="TableText"/>
            </w:pPr>
          </w:p>
        </w:tc>
      </w:tr>
      <w:tr w:rsidR="0073755A" w14:paraId="6EBEC800" w14:textId="77777777" w:rsidTr="00A41AEB">
        <w:trPr>
          <w:jc w:val="center"/>
        </w:trPr>
        <w:tc>
          <w:tcPr>
            <w:tcW w:w="2122" w:type="dxa"/>
            <w:tcBorders>
              <w:top w:val="nil"/>
              <w:left w:val="single" w:sz="4" w:space="0" w:color="auto"/>
              <w:bottom w:val="nil"/>
              <w:right w:val="single" w:sz="4" w:space="0" w:color="auto"/>
            </w:tcBorders>
          </w:tcPr>
          <w:p w14:paraId="4E26BDC6" w14:textId="77777777" w:rsidR="00DD5403" w:rsidRDefault="00DD5403" w:rsidP="00C06A7A">
            <w:pPr>
              <w:pStyle w:val="TabletextBold0"/>
            </w:pPr>
          </w:p>
        </w:tc>
        <w:tc>
          <w:tcPr>
            <w:tcW w:w="2531" w:type="dxa"/>
            <w:tcBorders>
              <w:top w:val="nil"/>
              <w:left w:val="single" w:sz="4" w:space="0" w:color="auto"/>
              <w:bottom w:val="nil"/>
              <w:right w:val="single" w:sz="4" w:space="0" w:color="auto"/>
            </w:tcBorders>
            <w:hideMark/>
          </w:tcPr>
          <w:p w14:paraId="3F4B2F25" w14:textId="77777777" w:rsidR="00DD5403" w:rsidRDefault="00DD5403" w:rsidP="00C06A7A">
            <w:pPr>
              <w:pStyle w:val="TableText"/>
              <w:rPr>
                <w:i/>
                <w:iCs/>
              </w:rPr>
            </w:pPr>
            <w:proofErr w:type="spellStart"/>
            <w:r>
              <w:rPr>
                <w:i/>
                <w:iCs/>
              </w:rPr>
              <w:t>ini</w:t>
            </w:r>
            <w:proofErr w:type="spellEnd"/>
            <w:r>
              <w:rPr>
                <w:i/>
                <w:iCs/>
              </w:rPr>
              <w:t xml:space="preserve"> / </w:t>
            </w:r>
            <w:proofErr w:type="spellStart"/>
            <w:r>
              <w:rPr>
                <w:i/>
                <w:iCs/>
              </w:rPr>
              <w:t>itu</w:t>
            </w:r>
            <w:proofErr w:type="spellEnd"/>
          </w:p>
        </w:tc>
        <w:tc>
          <w:tcPr>
            <w:tcW w:w="4419" w:type="dxa"/>
            <w:tcBorders>
              <w:top w:val="nil"/>
              <w:left w:val="single" w:sz="4" w:space="0" w:color="auto"/>
              <w:bottom w:val="nil"/>
              <w:right w:val="single" w:sz="4" w:space="0" w:color="auto"/>
            </w:tcBorders>
            <w:hideMark/>
          </w:tcPr>
          <w:p w14:paraId="425C6C98" w14:textId="77777777" w:rsidR="00DD5403" w:rsidRDefault="00DD5403" w:rsidP="00C06A7A">
            <w:pPr>
              <w:pStyle w:val="TableText"/>
            </w:pPr>
            <w:proofErr w:type="spellStart"/>
            <w:r>
              <w:t>Ini</w:t>
            </w:r>
            <w:proofErr w:type="spellEnd"/>
            <w:r>
              <w:t xml:space="preserve"> </w:t>
            </w:r>
            <w:proofErr w:type="spellStart"/>
            <w:r>
              <w:t>pena</w:t>
            </w:r>
            <w:proofErr w:type="spellEnd"/>
            <w:r>
              <w:t xml:space="preserve"> </w:t>
            </w:r>
            <w:proofErr w:type="spellStart"/>
            <w:r>
              <w:t>saya</w:t>
            </w:r>
            <w:proofErr w:type="spellEnd"/>
            <w:r>
              <w:t>.</w:t>
            </w:r>
          </w:p>
        </w:tc>
      </w:tr>
      <w:tr w:rsidR="0073755A" w14:paraId="28A47F63" w14:textId="77777777" w:rsidTr="00A41AEB">
        <w:trPr>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280B9E77" w14:textId="77777777" w:rsidR="00DD5403" w:rsidRDefault="00DD5403" w:rsidP="00C06A7A">
            <w:pPr>
              <w:pStyle w:val="TabletextBold0"/>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60CAF573" w14:textId="77777777" w:rsidR="00DD5403" w:rsidRDefault="00DD5403" w:rsidP="00C06A7A">
            <w:pPr>
              <w:pStyle w:val="TableText"/>
            </w:pPr>
            <w:r>
              <w:t xml:space="preserve">use of </w:t>
            </w:r>
            <w:proofErr w:type="spellStart"/>
            <w:r>
              <w:rPr>
                <w:i/>
                <w:iCs/>
              </w:rPr>
              <w:t>adalah</w:t>
            </w:r>
            <w:proofErr w:type="spellEnd"/>
            <w:r>
              <w:t xml:space="preserve"> and </w:t>
            </w:r>
            <w:proofErr w:type="spellStart"/>
            <w:r>
              <w:rPr>
                <w:i/>
                <w:iCs/>
              </w:rPr>
              <w:t>ialah</w:t>
            </w:r>
            <w:proofErr w:type="spellEnd"/>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65371BC9" w14:textId="77777777" w:rsidR="00DD5403" w:rsidRDefault="00DD5403" w:rsidP="00C06A7A">
            <w:pPr>
              <w:pStyle w:val="TableText"/>
            </w:pPr>
            <w:r>
              <w:t xml:space="preserve">Bahasa </w:t>
            </w:r>
            <w:proofErr w:type="spellStart"/>
            <w:r>
              <w:t>nasional</w:t>
            </w:r>
            <w:proofErr w:type="spellEnd"/>
            <w:r>
              <w:t xml:space="preserve"> </w:t>
            </w:r>
            <w:proofErr w:type="spellStart"/>
            <w:r>
              <w:t>ialah</w:t>
            </w:r>
            <w:proofErr w:type="spellEnd"/>
          </w:p>
          <w:p w14:paraId="0E31D426" w14:textId="77777777" w:rsidR="00DD5403" w:rsidRDefault="00DD5403" w:rsidP="00C06A7A">
            <w:pPr>
              <w:pStyle w:val="TableText"/>
            </w:pPr>
            <w:r>
              <w:t>Bahasa Indonesia.</w:t>
            </w:r>
          </w:p>
        </w:tc>
      </w:tr>
      <w:tr w:rsidR="0073755A" w14:paraId="25426856" w14:textId="77777777" w:rsidTr="00A41AEB">
        <w:trPr>
          <w:jc w:val="center"/>
        </w:trPr>
        <w:tc>
          <w:tcPr>
            <w:tcW w:w="2122" w:type="dxa"/>
            <w:tcBorders>
              <w:top w:val="nil"/>
              <w:left w:val="single" w:sz="4" w:space="0" w:color="auto"/>
              <w:bottom w:val="nil"/>
              <w:right w:val="single" w:sz="4" w:space="0" w:color="auto"/>
            </w:tcBorders>
            <w:hideMark/>
          </w:tcPr>
          <w:p w14:paraId="49B7BAAD" w14:textId="77777777" w:rsidR="00DD5403" w:rsidRDefault="00DD5403" w:rsidP="00C06A7A">
            <w:pPr>
              <w:pStyle w:val="TabletextBold0"/>
            </w:pPr>
            <w:r>
              <w:rPr>
                <w:lang w:eastAsia="ko-KR"/>
              </w:rPr>
              <w:t>Requests and commands</w:t>
            </w:r>
          </w:p>
        </w:tc>
        <w:tc>
          <w:tcPr>
            <w:tcW w:w="2531" w:type="dxa"/>
            <w:tcBorders>
              <w:top w:val="nil"/>
              <w:left w:val="single" w:sz="4" w:space="0" w:color="auto"/>
              <w:bottom w:val="nil"/>
              <w:right w:val="single" w:sz="4" w:space="0" w:color="auto"/>
            </w:tcBorders>
          </w:tcPr>
          <w:p w14:paraId="28816427" w14:textId="77777777" w:rsidR="00DD5403" w:rsidRDefault="00DD5403" w:rsidP="00C06A7A">
            <w:pPr>
              <w:pStyle w:val="TableText"/>
            </w:pPr>
          </w:p>
        </w:tc>
        <w:tc>
          <w:tcPr>
            <w:tcW w:w="4419" w:type="dxa"/>
            <w:tcBorders>
              <w:top w:val="nil"/>
              <w:left w:val="single" w:sz="4" w:space="0" w:color="auto"/>
              <w:bottom w:val="nil"/>
              <w:right w:val="single" w:sz="4" w:space="0" w:color="auto"/>
            </w:tcBorders>
          </w:tcPr>
          <w:p w14:paraId="06EBF5D4" w14:textId="77777777" w:rsidR="00DD5403" w:rsidRDefault="00DD5403" w:rsidP="00C06A7A">
            <w:pPr>
              <w:pStyle w:val="TableText"/>
            </w:pPr>
          </w:p>
        </w:tc>
      </w:tr>
      <w:tr w:rsidR="0073755A" w14:paraId="1B5A8911" w14:textId="77777777" w:rsidTr="00A41AEB">
        <w:trPr>
          <w:jc w:val="center"/>
        </w:trPr>
        <w:tc>
          <w:tcPr>
            <w:tcW w:w="2122" w:type="dxa"/>
            <w:tcBorders>
              <w:top w:val="nil"/>
              <w:left w:val="single" w:sz="4" w:space="0" w:color="auto"/>
              <w:bottom w:val="nil"/>
              <w:right w:val="single" w:sz="4" w:space="0" w:color="auto"/>
            </w:tcBorders>
          </w:tcPr>
          <w:p w14:paraId="7FA9660F" w14:textId="77777777" w:rsidR="00DD5403" w:rsidRDefault="00DD5403" w:rsidP="0072289B">
            <w:pPr>
              <w:pStyle w:val="tabletext0"/>
            </w:pPr>
          </w:p>
        </w:tc>
        <w:tc>
          <w:tcPr>
            <w:tcW w:w="2531" w:type="dxa"/>
            <w:tcBorders>
              <w:top w:val="nil"/>
              <w:left w:val="single" w:sz="4" w:space="0" w:color="auto"/>
              <w:bottom w:val="nil"/>
              <w:right w:val="single" w:sz="4" w:space="0" w:color="auto"/>
            </w:tcBorders>
            <w:hideMark/>
          </w:tcPr>
          <w:p w14:paraId="20BD3DD8" w14:textId="77777777" w:rsidR="00DD5403" w:rsidRDefault="00DD5403" w:rsidP="00C06A7A">
            <w:pPr>
              <w:pStyle w:val="TableText"/>
            </w:pPr>
            <w:proofErr w:type="spellStart"/>
            <w:r>
              <w:t>silakan</w:t>
            </w:r>
            <w:proofErr w:type="spellEnd"/>
          </w:p>
        </w:tc>
        <w:tc>
          <w:tcPr>
            <w:tcW w:w="4419" w:type="dxa"/>
            <w:tcBorders>
              <w:top w:val="nil"/>
              <w:left w:val="single" w:sz="4" w:space="0" w:color="auto"/>
              <w:bottom w:val="nil"/>
              <w:right w:val="single" w:sz="4" w:space="0" w:color="auto"/>
            </w:tcBorders>
            <w:hideMark/>
          </w:tcPr>
          <w:p w14:paraId="16FA4CA1" w14:textId="77777777" w:rsidR="00DD5403" w:rsidRDefault="00DD5403" w:rsidP="00C06A7A">
            <w:pPr>
              <w:pStyle w:val="TableText"/>
            </w:pPr>
            <w:proofErr w:type="spellStart"/>
            <w:r>
              <w:t>Silakan</w:t>
            </w:r>
            <w:proofErr w:type="spellEnd"/>
            <w:r>
              <w:t xml:space="preserve"> duduk.</w:t>
            </w:r>
          </w:p>
        </w:tc>
      </w:tr>
      <w:tr w:rsidR="0073755A" w14:paraId="270FECF7" w14:textId="77777777" w:rsidTr="00A41AEB">
        <w:trPr>
          <w:jc w:val="center"/>
        </w:trPr>
        <w:tc>
          <w:tcPr>
            <w:tcW w:w="2122" w:type="dxa"/>
            <w:tcBorders>
              <w:top w:val="nil"/>
              <w:left w:val="single" w:sz="4" w:space="0" w:color="auto"/>
              <w:bottom w:val="nil"/>
              <w:right w:val="single" w:sz="4" w:space="0" w:color="auto"/>
            </w:tcBorders>
          </w:tcPr>
          <w:p w14:paraId="7B491D13" w14:textId="77777777" w:rsidR="00DD5403" w:rsidRDefault="00DD5403" w:rsidP="0072289B">
            <w:pPr>
              <w:pStyle w:val="tabletext0"/>
            </w:pPr>
          </w:p>
        </w:tc>
        <w:tc>
          <w:tcPr>
            <w:tcW w:w="2531" w:type="dxa"/>
            <w:tcBorders>
              <w:top w:val="nil"/>
              <w:left w:val="single" w:sz="4" w:space="0" w:color="auto"/>
              <w:bottom w:val="nil"/>
              <w:right w:val="single" w:sz="4" w:space="0" w:color="auto"/>
            </w:tcBorders>
            <w:hideMark/>
          </w:tcPr>
          <w:p w14:paraId="3EED622E" w14:textId="77777777" w:rsidR="00DD5403" w:rsidRDefault="00DD5403" w:rsidP="00C06A7A">
            <w:pPr>
              <w:pStyle w:val="TableText"/>
            </w:pPr>
            <w:proofErr w:type="spellStart"/>
            <w:r>
              <w:t>boleh</w:t>
            </w:r>
            <w:proofErr w:type="spellEnd"/>
            <w:r>
              <w:t>(</w:t>
            </w:r>
            <w:proofErr w:type="spellStart"/>
            <w:r>
              <w:t>kah</w:t>
            </w:r>
            <w:proofErr w:type="spellEnd"/>
            <w:r>
              <w:t>)</w:t>
            </w:r>
          </w:p>
        </w:tc>
        <w:tc>
          <w:tcPr>
            <w:tcW w:w="4419" w:type="dxa"/>
            <w:tcBorders>
              <w:top w:val="nil"/>
              <w:left w:val="single" w:sz="4" w:space="0" w:color="auto"/>
              <w:bottom w:val="nil"/>
              <w:right w:val="single" w:sz="4" w:space="0" w:color="auto"/>
            </w:tcBorders>
            <w:hideMark/>
          </w:tcPr>
          <w:p w14:paraId="33DC575A" w14:textId="77777777" w:rsidR="00DD5403" w:rsidRDefault="00DD5403" w:rsidP="00C06A7A">
            <w:pPr>
              <w:pStyle w:val="TableText"/>
            </w:pPr>
            <w:proofErr w:type="spellStart"/>
            <w:r>
              <w:t>Bolehkah</w:t>
            </w:r>
            <w:proofErr w:type="spellEnd"/>
            <w:r>
              <w:t xml:space="preserve"> </w:t>
            </w:r>
            <w:proofErr w:type="spellStart"/>
            <w:r>
              <w:t>saya</w:t>
            </w:r>
            <w:proofErr w:type="spellEnd"/>
            <w:r>
              <w:t xml:space="preserve"> </w:t>
            </w:r>
            <w:proofErr w:type="spellStart"/>
            <w:r>
              <w:t>ke</w:t>
            </w:r>
            <w:proofErr w:type="spellEnd"/>
            <w:r>
              <w:t xml:space="preserve"> </w:t>
            </w:r>
            <w:proofErr w:type="spellStart"/>
            <w:r>
              <w:t>belakang</w:t>
            </w:r>
            <w:proofErr w:type="spellEnd"/>
            <w:r>
              <w:t>, Bu?</w:t>
            </w:r>
          </w:p>
        </w:tc>
      </w:tr>
      <w:tr w:rsidR="0073755A" w14:paraId="27D34D0A" w14:textId="77777777" w:rsidTr="00A41AEB">
        <w:trPr>
          <w:jc w:val="center"/>
        </w:trPr>
        <w:tc>
          <w:tcPr>
            <w:tcW w:w="2122" w:type="dxa"/>
            <w:tcBorders>
              <w:top w:val="nil"/>
              <w:left w:val="single" w:sz="4" w:space="0" w:color="auto"/>
              <w:bottom w:val="nil"/>
              <w:right w:val="single" w:sz="4" w:space="0" w:color="auto"/>
            </w:tcBorders>
          </w:tcPr>
          <w:p w14:paraId="29028E55" w14:textId="77777777" w:rsidR="00DD5403" w:rsidRDefault="00DD5403" w:rsidP="0072289B">
            <w:pPr>
              <w:pStyle w:val="tabletext0"/>
            </w:pPr>
          </w:p>
        </w:tc>
        <w:tc>
          <w:tcPr>
            <w:tcW w:w="2531" w:type="dxa"/>
            <w:tcBorders>
              <w:top w:val="nil"/>
              <w:left w:val="single" w:sz="4" w:space="0" w:color="auto"/>
              <w:bottom w:val="nil"/>
              <w:right w:val="single" w:sz="4" w:space="0" w:color="auto"/>
            </w:tcBorders>
            <w:hideMark/>
          </w:tcPr>
          <w:p w14:paraId="621B1B1C" w14:textId="77777777" w:rsidR="00DD5403" w:rsidRDefault="00DD5403" w:rsidP="00C06A7A">
            <w:pPr>
              <w:pStyle w:val="TableText"/>
            </w:pPr>
            <w:proofErr w:type="spellStart"/>
            <w:r>
              <w:t>minta</w:t>
            </w:r>
            <w:proofErr w:type="spellEnd"/>
          </w:p>
        </w:tc>
        <w:tc>
          <w:tcPr>
            <w:tcW w:w="4419" w:type="dxa"/>
            <w:tcBorders>
              <w:top w:val="nil"/>
              <w:left w:val="single" w:sz="4" w:space="0" w:color="auto"/>
              <w:bottom w:val="nil"/>
              <w:right w:val="single" w:sz="4" w:space="0" w:color="auto"/>
            </w:tcBorders>
            <w:hideMark/>
          </w:tcPr>
          <w:p w14:paraId="44EBDEE8" w14:textId="77777777" w:rsidR="00DD5403" w:rsidRDefault="00DD5403" w:rsidP="00C06A7A">
            <w:pPr>
              <w:pStyle w:val="TableText"/>
            </w:pPr>
            <w:r>
              <w:t xml:space="preserve">Minta </w:t>
            </w:r>
            <w:proofErr w:type="spellStart"/>
            <w:r>
              <w:t>tambah</w:t>
            </w:r>
            <w:proofErr w:type="spellEnd"/>
            <w:r>
              <w:t xml:space="preserve"> </w:t>
            </w:r>
            <w:proofErr w:type="spellStart"/>
            <w:r>
              <w:t>nasinya</w:t>
            </w:r>
            <w:proofErr w:type="spellEnd"/>
            <w:r>
              <w:t>, Pak.</w:t>
            </w:r>
          </w:p>
        </w:tc>
      </w:tr>
      <w:tr w:rsidR="0073755A" w14:paraId="345B81EB" w14:textId="77777777" w:rsidTr="00A41AEB">
        <w:trPr>
          <w:jc w:val="center"/>
        </w:trPr>
        <w:tc>
          <w:tcPr>
            <w:tcW w:w="2122" w:type="dxa"/>
            <w:tcBorders>
              <w:top w:val="nil"/>
              <w:left w:val="single" w:sz="4" w:space="0" w:color="auto"/>
              <w:bottom w:val="nil"/>
              <w:right w:val="single" w:sz="4" w:space="0" w:color="auto"/>
            </w:tcBorders>
          </w:tcPr>
          <w:p w14:paraId="703F3B8B" w14:textId="77777777" w:rsidR="00DD5403" w:rsidRDefault="00DD5403" w:rsidP="0072289B">
            <w:pPr>
              <w:pStyle w:val="tabletext0"/>
            </w:pPr>
          </w:p>
        </w:tc>
        <w:tc>
          <w:tcPr>
            <w:tcW w:w="2531" w:type="dxa"/>
            <w:tcBorders>
              <w:top w:val="nil"/>
              <w:left w:val="single" w:sz="4" w:space="0" w:color="auto"/>
              <w:bottom w:val="nil"/>
              <w:right w:val="single" w:sz="4" w:space="0" w:color="auto"/>
            </w:tcBorders>
            <w:hideMark/>
          </w:tcPr>
          <w:p w14:paraId="44DC2534" w14:textId="77777777" w:rsidR="00DD5403" w:rsidRDefault="00DD5403" w:rsidP="00C06A7A">
            <w:pPr>
              <w:pStyle w:val="TableText"/>
            </w:pPr>
            <w:r>
              <w:t>-</w:t>
            </w:r>
            <w:proofErr w:type="spellStart"/>
            <w:r>
              <w:t>lah</w:t>
            </w:r>
            <w:proofErr w:type="spellEnd"/>
          </w:p>
        </w:tc>
        <w:tc>
          <w:tcPr>
            <w:tcW w:w="4419" w:type="dxa"/>
            <w:tcBorders>
              <w:top w:val="nil"/>
              <w:left w:val="single" w:sz="4" w:space="0" w:color="auto"/>
              <w:bottom w:val="nil"/>
              <w:right w:val="single" w:sz="4" w:space="0" w:color="auto"/>
            </w:tcBorders>
            <w:hideMark/>
          </w:tcPr>
          <w:p w14:paraId="4C8C1056" w14:textId="77777777" w:rsidR="00DD5403" w:rsidRDefault="00DD5403" w:rsidP="00C06A7A">
            <w:pPr>
              <w:pStyle w:val="TableText"/>
            </w:pPr>
            <w:proofErr w:type="spellStart"/>
            <w:r>
              <w:t>Bawalah</w:t>
            </w:r>
            <w:proofErr w:type="spellEnd"/>
            <w:r>
              <w:t xml:space="preserve"> </w:t>
            </w:r>
            <w:proofErr w:type="spellStart"/>
            <w:r>
              <w:t>gelas</w:t>
            </w:r>
            <w:proofErr w:type="spellEnd"/>
            <w:r>
              <w:t xml:space="preserve"> </w:t>
            </w:r>
            <w:proofErr w:type="spellStart"/>
            <w:r>
              <w:t>ini</w:t>
            </w:r>
            <w:proofErr w:type="spellEnd"/>
            <w:r>
              <w:t>.</w:t>
            </w:r>
          </w:p>
        </w:tc>
      </w:tr>
      <w:tr w:rsidR="0073755A" w14:paraId="7E5895DC" w14:textId="77777777" w:rsidTr="00A41AEB">
        <w:trPr>
          <w:jc w:val="center"/>
        </w:trPr>
        <w:tc>
          <w:tcPr>
            <w:tcW w:w="2122" w:type="dxa"/>
            <w:tcBorders>
              <w:top w:val="nil"/>
              <w:left w:val="single" w:sz="4" w:space="0" w:color="auto"/>
              <w:bottom w:val="nil"/>
              <w:right w:val="single" w:sz="4" w:space="0" w:color="auto"/>
            </w:tcBorders>
          </w:tcPr>
          <w:p w14:paraId="3593E392" w14:textId="77777777" w:rsidR="00DD5403" w:rsidRDefault="00DD5403" w:rsidP="0072289B">
            <w:pPr>
              <w:pStyle w:val="tabletext0"/>
            </w:pPr>
          </w:p>
        </w:tc>
        <w:tc>
          <w:tcPr>
            <w:tcW w:w="2531" w:type="dxa"/>
            <w:tcBorders>
              <w:top w:val="nil"/>
              <w:left w:val="single" w:sz="4" w:space="0" w:color="auto"/>
              <w:bottom w:val="nil"/>
              <w:right w:val="single" w:sz="4" w:space="0" w:color="auto"/>
            </w:tcBorders>
            <w:hideMark/>
          </w:tcPr>
          <w:p w14:paraId="058E31A8" w14:textId="77777777" w:rsidR="00DD5403" w:rsidRDefault="00DD5403" w:rsidP="00C06A7A">
            <w:pPr>
              <w:pStyle w:val="TableText"/>
            </w:pPr>
            <w:proofErr w:type="spellStart"/>
            <w:r>
              <w:t>harap</w:t>
            </w:r>
            <w:proofErr w:type="spellEnd"/>
          </w:p>
        </w:tc>
        <w:tc>
          <w:tcPr>
            <w:tcW w:w="4419" w:type="dxa"/>
            <w:tcBorders>
              <w:top w:val="nil"/>
              <w:left w:val="single" w:sz="4" w:space="0" w:color="auto"/>
              <w:bottom w:val="nil"/>
              <w:right w:val="single" w:sz="4" w:space="0" w:color="auto"/>
            </w:tcBorders>
            <w:hideMark/>
          </w:tcPr>
          <w:p w14:paraId="3B13B6CC" w14:textId="77777777" w:rsidR="00DD5403" w:rsidRDefault="00DD5403" w:rsidP="00C06A7A">
            <w:pPr>
              <w:pStyle w:val="TableText"/>
            </w:pPr>
            <w:proofErr w:type="spellStart"/>
            <w:r>
              <w:t>Harap</w:t>
            </w:r>
            <w:proofErr w:type="spellEnd"/>
            <w:r>
              <w:t xml:space="preserve"> </w:t>
            </w:r>
            <w:proofErr w:type="spellStart"/>
            <w:r>
              <w:t>tunggu</w:t>
            </w:r>
            <w:proofErr w:type="spellEnd"/>
            <w:r>
              <w:t xml:space="preserve"> </w:t>
            </w:r>
            <w:proofErr w:type="spellStart"/>
            <w:r>
              <w:t>sebentar</w:t>
            </w:r>
            <w:proofErr w:type="spellEnd"/>
            <w:r>
              <w:t>.</w:t>
            </w:r>
          </w:p>
        </w:tc>
      </w:tr>
      <w:tr w:rsidR="0073755A" w14:paraId="7229E0A5" w14:textId="77777777" w:rsidTr="00A41AEB">
        <w:trPr>
          <w:jc w:val="center"/>
        </w:trPr>
        <w:tc>
          <w:tcPr>
            <w:tcW w:w="2122" w:type="dxa"/>
            <w:tcBorders>
              <w:top w:val="nil"/>
              <w:left w:val="single" w:sz="4" w:space="0" w:color="auto"/>
              <w:bottom w:val="nil"/>
              <w:right w:val="single" w:sz="4" w:space="0" w:color="auto"/>
            </w:tcBorders>
          </w:tcPr>
          <w:p w14:paraId="277A0C63" w14:textId="77777777" w:rsidR="00DD5403" w:rsidRDefault="00DD5403" w:rsidP="0072289B">
            <w:pPr>
              <w:pStyle w:val="tabletext0"/>
            </w:pPr>
          </w:p>
        </w:tc>
        <w:tc>
          <w:tcPr>
            <w:tcW w:w="2531" w:type="dxa"/>
            <w:tcBorders>
              <w:top w:val="nil"/>
              <w:left w:val="single" w:sz="4" w:space="0" w:color="auto"/>
              <w:bottom w:val="nil"/>
              <w:right w:val="single" w:sz="4" w:space="0" w:color="auto"/>
            </w:tcBorders>
            <w:hideMark/>
          </w:tcPr>
          <w:p w14:paraId="103A085C" w14:textId="77777777" w:rsidR="00DD5403" w:rsidRDefault="00DD5403" w:rsidP="00C06A7A">
            <w:pPr>
              <w:pStyle w:val="TableText"/>
            </w:pPr>
            <w:proofErr w:type="spellStart"/>
            <w:r>
              <w:t>coba</w:t>
            </w:r>
            <w:proofErr w:type="spellEnd"/>
          </w:p>
        </w:tc>
        <w:tc>
          <w:tcPr>
            <w:tcW w:w="4419" w:type="dxa"/>
            <w:tcBorders>
              <w:top w:val="nil"/>
              <w:left w:val="single" w:sz="4" w:space="0" w:color="auto"/>
              <w:bottom w:val="nil"/>
              <w:right w:val="single" w:sz="4" w:space="0" w:color="auto"/>
            </w:tcBorders>
            <w:hideMark/>
          </w:tcPr>
          <w:p w14:paraId="1D5F7576" w14:textId="77777777" w:rsidR="00DD5403" w:rsidRDefault="00DD5403" w:rsidP="00C06A7A">
            <w:pPr>
              <w:pStyle w:val="TableText"/>
            </w:pPr>
            <w:r>
              <w:t xml:space="preserve">Coba </w:t>
            </w:r>
            <w:proofErr w:type="spellStart"/>
            <w:r>
              <w:t>baca</w:t>
            </w:r>
            <w:proofErr w:type="spellEnd"/>
            <w:r>
              <w:t xml:space="preserve"> </w:t>
            </w:r>
            <w:proofErr w:type="spellStart"/>
            <w:r>
              <w:t>halaman</w:t>
            </w:r>
            <w:proofErr w:type="spellEnd"/>
            <w:r>
              <w:t xml:space="preserve"> </w:t>
            </w:r>
            <w:proofErr w:type="spellStart"/>
            <w:r>
              <w:t>empat</w:t>
            </w:r>
            <w:proofErr w:type="spellEnd"/>
            <w:r>
              <w:t>.</w:t>
            </w:r>
          </w:p>
        </w:tc>
      </w:tr>
      <w:tr w:rsidR="0073755A" w14:paraId="73EDDC09" w14:textId="77777777" w:rsidTr="00A41AEB">
        <w:trPr>
          <w:jc w:val="center"/>
        </w:trPr>
        <w:tc>
          <w:tcPr>
            <w:tcW w:w="2122" w:type="dxa"/>
            <w:tcBorders>
              <w:top w:val="nil"/>
              <w:left w:val="single" w:sz="4" w:space="0" w:color="auto"/>
              <w:bottom w:val="nil"/>
              <w:right w:val="single" w:sz="4" w:space="0" w:color="auto"/>
            </w:tcBorders>
          </w:tcPr>
          <w:p w14:paraId="4B9BFD4C" w14:textId="77777777" w:rsidR="00DD5403" w:rsidRDefault="00DD5403" w:rsidP="0072289B">
            <w:pPr>
              <w:pStyle w:val="tabletext0"/>
            </w:pPr>
          </w:p>
        </w:tc>
        <w:tc>
          <w:tcPr>
            <w:tcW w:w="2531" w:type="dxa"/>
            <w:tcBorders>
              <w:top w:val="nil"/>
              <w:left w:val="single" w:sz="4" w:space="0" w:color="auto"/>
              <w:bottom w:val="nil"/>
              <w:right w:val="single" w:sz="4" w:space="0" w:color="auto"/>
            </w:tcBorders>
            <w:hideMark/>
          </w:tcPr>
          <w:p w14:paraId="3A51210E" w14:textId="77777777" w:rsidR="00DD5403" w:rsidRDefault="00DD5403" w:rsidP="00C06A7A">
            <w:pPr>
              <w:pStyle w:val="TableText"/>
            </w:pPr>
            <w:proofErr w:type="spellStart"/>
            <w:r>
              <w:t>tolong</w:t>
            </w:r>
            <w:proofErr w:type="spellEnd"/>
          </w:p>
        </w:tc>
        <w:tc>
          <w:tcPr>
            <w:tcW w:w="4419" w:type="dxa"/>
            <w:tcBorders>
              <w:top w:val="nil"/>
              <w:left w:val="single" w:sz="4" w:space="0" w:color="auto"/>
              <w:bottom w:val="nil"/>
              <w:right w:val="single" w:sz="4" w:space="0" w:color="auto"/>
            </w:tcBorders>
            <w:hideMark/>
          </w:tcPr>
          <w:p w14:paraId="556DE4C2" w14:textId="77777777" w:rsidR="00DD5403" w:rsidRDefault="00DD5403" w:rsidP="00C06A7A">
            <w:pPr>
              <w:pStyle w:val="TableText"/>
            </w:pPr>
            <w:proofErr w:type="spellStart"/>
            <w:r>
              <w:t>Tolong</w:t>
            </w:r>
            <w:proofErr w:type="spellEnd"/>
            <w:r>
              <w:t xml:space="preserve"> </w:t>
            </w:r>
            <w:proofErr w:type="spellStart"/>
            <w:r>
              <w:t>buka</w:t>
            </w:r>
            <w:proofErr w:type="spellEnd"/>
            <w:r>
              <w:t xml:space="preserve"> </w:t>
            </w:r>
            <w:proofErr w:type="spellStart"/>
            <w:r>
              <w:t>pintu</w:t>
            </w:r>
            <w:proofErr w:type="spellEnd"/>
            <w:r>
              <w:t>.</w:t>
            </w:r>
          </w:p>
        </w:tc>
      </w:tr>
      <w:tr w:rsidR="0073755A" w14:paraId="4CE62E5B" w14:textId="77777777" w:rsidTr="00A41AEB">
        <w:trPr>
          <w:jc w:val="center"/>
        </w:trPr>
        <w:tc>
          <w:tcPr>
            <w:tcW w:w="2122" w:type="dxa"/>
            <w:tcBorders>
              <w:top w:val="nil"/>
              <w:left w:val="single" w:sz="4" w:space="0" w:color="auto"/>
              <w:bottom w:val="nil"/>
              <w:right w:val="single" w:sz="4" w:space="0" w:color="auto"/>
            </w:tcBorders>
          </w:tcPr>
          <w:p w14:paraId="071F4540" w14:textId="77777777" w:rsidR="00DD5403" w:rsidRDefault="00DD5403" w:rsidP="0072289B">
            <w:pPr>
              <w:pStyle w:val="tabletext0"/>
            </w:pPr>
          </w:p>
        </w:tc>
        <w:tc>
          <w:tcPr>
            <w:tcW w:w="2531" w:type="dxa"/>
            <w:tcBorders>
              <w:top w:val="nil"/>
              <w:left w:val="single" w:sz="4" w:space="0" w:color="auto"/>
              <w:bottom w:val="nil"/>
              <w:right w:val="single" w:sz="4" w:space="0" w:color="auto"/>
            </w:tcBorders>
            <w:hideMark/>
          </w:tcPr>
          <w:p w14:paraId="55B06504" w14:textId="77777777" w:rsidR="00DD5403" w:rsidRDefault="00DD5403" w:rsidP="00C06A7A">
            <w:pPr>
              <w:pStyle w:val="TableText"/>
            </w:pPr>
            <w:proofErr w:type="spellStart"/>
            <w:r>
              <w:t>jangan</w:t>
            </w:r>
            <w:proofErr w:type="spellEnd"/>
          </w:p>
        </w:tc>
        <w:tc>
          <w:tcPr>
            <w:tcW w:w="4419" w:type="dxa"/>
            <w:tcBorders>
              <w:top w:val="nil"/>
              <w:left w:val="single" w:sz="4" w:space="0" w:color="auto"/>
              <w:bottom w:val="nil"/>
              <w:right w:val="single" w:sz="4" w:space="0" w:color="auto"/>
            </w:tcBorders>
            <w:hideMark/>
          </w:tcPr>
          <w:p w14:paraId="6B203034" w14:textId="77777777" w:rsidR="00DD5403" w:rsidRDefault="00DD5403" w:rsidP="00C06A7A">
            <w:pPr>
              <w:pStyle w:val="TableText"/>
            </w:pPr>
            <w:proofErr w:type="spellStart"/>
            <w:r>
              <w:t>Jangan</w:t>
            </w:r>
            <w:proofErr w:type="spellEnd"/>
            <w:r>
              <w:t xml:space="preserve"> </w:t>
            </w:r>
            <w:proofErr w:type="spellStart"/>
            <w:r>
              <w:t>makan</w:t>
            </w:r>
            <w:proofErr w:type="spellEnd"/>
            <w:r>
              <w:t xml:space="preserve"> di </w:t>
            </w:r>
            <w:proofErr w:type="spellStart"/>
            <w:r>
              <w:t>kelas</w:t>
            </w:r>
            <w:proofErr w:type="spellEnd"/>
            <w:r>
              <w:t>.</w:t>
            </w:r>
          </w:p>
        </w:tc>
      </w:tr>
      <w:tr w:rsidR="0073755A" w14:paraId="558E80C4" w14:textId="77777777" w:rsidTr="00A41AEB">
        <w:trPr>
          <w:jc w:val="center"/>
        </w:trPr>
        <w:tc>
          <w:tcPr>
            <w:tcW w:w="2122" w:type="dxa"/>
            <w:tcBorders>
              <w:top w:val="nil"/>
              <w:left w:val="single" w:sz="4" w:space="0" w:color="auto"/>
              <w:bottom w:val="single" w:sz="4" w:space="0" w:color="auto"/>
              <w:right w:val="single" w:sz="4" w:space="0" w:color="auto"/>
            </w:tcBorders>
            <w:tcMar>
              <w:top w:w="0" w:type="dxa"/>
              <w:left w:w="108" w:type="dxa"/>
              <w:bottom w:w="227" w:type="dxa"/>
              <w:right w:w="108" w:type="dxa"/>
            </w:tcMar>
          </w:tcPr>
          <w:p w14:paraId="358D2F74" w14:textId="77777777" w:rsidR="00DD5403" w:rsidRDefault="00DD5403" w:rsidP="0072289B">
            <w:pPr>
              <w:pStyle w:val="tabletext0"/>
            </w:pPr>
          </w:p>
        </w:tc>
        <w:tc>
          <w:tcPr>
            <w:tcW w:w="2531"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0462392E" w14:textId="77777777" w:rsidR="00DD5403" w:rsidRDefault="00DD5403" w:rsidP="00C06A7A">
            <w:pPr>
              <w:pStyle w:val="TableText"/>
            </w:pPr>
            <w:proofErr w:type="spellStart"/>
            <w:r>
              <w:t>dilarang</w:t>
            </w:r>
            <w:proofErr w:type="spellEnd"/>
          </w:p>
        </w:tc>
        <w:tc>
          <w:tcPr>
            <w:tcW w:w="4419" w:type="dxa"/>
            <w:tcBorders>
              <w:top w:val="nil"/>
              <w:left w:val="single" w:sz="4" w:space="0" w:color="auto"/>
              <w:bottom w:val="single" w:sz="4" w:space="0" w:color="auto"/>
              <w:right w:val="single" w:sz="4" w:space="0" w:color="auto"/>
            </w:tcBorders>
            <w:tcMar>
              <w:top w:w="0" w:type="dxa"/>
              <w:left w:w="108" w:type="dxa"/>
              <w:bottom w:w="227" w:type="dxa"/>
              <w:right w:w="108" w:type="dxa"/>
            </w:tcMar>
            <w:hideMark/>
          </w:tcPr>
          <w:p w14:paraId="47384A7D" w14:textId="77777777" w:rsidR="00DD5403" w:rsidRDefault="00DD5403" w:rsidP="00C06A7A">
            <w:pPr>
              <w:pStyle w:val="TableText"/>
            </w:pPr>
            <w:proofErr w:type="spellStart"/>
            <w:r>
              <w:t>Dilarang</w:t>
            </w:r>
            <w:proofErr w:type="spellEnd"/>
            <w:r>
              <w:t xml:space="preserve"> </w:t>
            </w:r>
            <w:proofErr w:type="spellStart"/>
            <w:r>
              <w:t>merokok</w:t>
            </w:r>
            <w:proofErr w:type="spellEnd"/>
            <w:r>
              <w:t>.</w:t>
            </w:r>
          </w:p>
        </w:tc>
      </w:tr>
    </w:tbl>
    <w:p w14:paraId="6A17C367" w14:textId="77777777" w:rsidR="0088637F" w:rsidRDefault="0088637F" w:rsidP="00C06A7A"/>
    <w:p w14:paraId="013BD751" w14:textId="77777777" w:rsidR="0088637F" w:rsidRDefault="0088637F" w:rsidP="00C06A7A">
      <w:pPr>
        <w:sectPr w:rsidR="0088637F" w:rsidSect="00894D0B">
          <w:pgSz w:w="11906" w:h="16838"/>
          <w:pgMar w:top="1276" w:right="1440" w:bottom="709" w:left="1440" w:header="567" w:footer="567" w:gutter="0"/>
          <w:cols w:space="708"/>
          <w:docGrid w:linePitch="360"/>
        </w:sectPr>
      </w:pPr>
    </w:p>
    <w:p w14:paraId="3BBB599A" w14:textId="77777777" w:rsidR="00DF4DBA" w:rsidRPr="00DF4DBA" w:rsidRDefault="00CA4C2F" w:rsidP="00894D0B">
      <w:pPr>
        <w:pStyle w:val="Heading114pt0"/>
      </w:pPr>
      <w:bookmarkStart w:id="146" w:name="_Toc86325636"/>
      <w:r w:rsidRPr="00DF4DBA">
        <w:lastRenderedPageBreak/>
        <w:t xml:space="preserve">Beginning </w:t>
      </w:r>
      <w:r w:rsidR="00DF4DBA" w:rsidRPr="00DF4DBA">
        <w:t>Italian</w:t>
      </w:r>
      <w:bookmarkEnd w:id="146"/>
    </w:p>
    <w:p w14:paraId="3F126EB1" w14:textId="77777777" w:rsidR="00C6249B" w:rsidRPr="009F3A36" w:rsidRDefault="00C6249B" w:rsidP="00CA4C2F">
      <w:pPr>
        <w:pStyle w:val="Heading3"/>
        <w:rPr>
          <w:b w:val="0"/>
        </w:rPr>
      </w:pPr>
    </w:p>
    <w:p w14:paraId="6A0E8C5F" w14:textId="0A461EA6" w:rsidR="00CA4C2F" w:rsidRDefault="00CA4C2F" w:rsidP="00CA4C2F">
      <w:pPr>
        <w:pStyle w:val="Heading3"/>
      </w:pPr>
      <w:r>
        <w:t>Essential Understandings</w:t>
      </w:r>
    </w:p>
    <w:p w14:paraId="4B2C011C" w14:textId="35020F4C" w:rsidR="00F41B6D" w:rsidRPr="00E02292" w:rsidRDefault="00F41B6D" w:rsidP="009F3831">
      <w:pPr>
        <w:pStyle w:val="ListParagraph"/>
        <w:numPr>
          <w:ilvl w:val="0"/>
          <w:numId w:val="50"/>
        </w:numPr>
      </w:pPr>
      <w:bookmarkStart w:id="147" w:name="_Hlk17465239"/>
      <w:r w:rsidRPr="00E02292">
        <w:t>How does grammatical gender influence Italian</w:t>
      </w:r>
      <w:r w:rsidR="00E0168A" w:rsidRPr="00E02292">
        <w:t>-</w:t>
      </w:r>
      <w:r w:rsidRPr="00E02292">
        <w:t>speakers’ vision of the world?</w:t>
      </w:r>
    </w:p>
    <w:p w14:paraId="72337EE3" w14:textId="77777777" w:rsidR="00F41B6D" w:rsidRPr="00E02292" w:rsidRDefault="00F41B6D" w:rsidP="009F3831">
      <w:pPr>
        <w:pStyle w:val="ListParagraph"/>
        <w:numPr>
          <w:ilvl w:val="0"/>
          <w:numId w:val="50"/>
        </w:numPr>
      </w:pPr>
      <w:r w:rsidRPr="00E02292">
        <w:t>In what ways do Italian language and body language differentiate formal and informal relationships?</w:t>
      </w:r>
    </w:p>
    <w:p w14:paraId="3C97C400" w14:textId="59883FAA" w:rsidR="00F41B6D" w:rsidRPr="00E02292" w:rsidRDefault="00F41B6D" w:rsidP="009F3831">
      <w:pPr>
        <w:pStyle w:val="ListParagraph"/>
        <w:numPr>
          <w:ilvl w:val="0"/>
          <w:numId w:val="50"/>
        </w:numPr>
      </w:pPr>
      <w:r w:rsidRPr="00E02292">
        <w:t xml:space="preserve">How does verb </w:t>
      </w:r>
      <w:r w:rsidR="007342ED" w:rsidRPr="00E02292">
        <w:t xml:space="preserve">form </w:t>
      </w:r>
      <w:r w:rsidRPr="00E02292">
        <w:t xml:space="preserve">impact on </w:t>
      </w:r>
      <w:r w:rsidR="007342ED" w:rsidRPr="00E02292">
        <w:t>the way</w:t>
      </w:r>
      <w:r w:rsidRPr="00E02292">
        <w:t xml:space="preserve"> Italian</w:t>
      </w:r>
      <w:r w:rsidR="00E0168A" w:rsidRPr="00E02292">
        <w:t>-</w:t>
      </w:r>
      <w:r w:rsidRPr="00E02292">
        <w:t>s</w:t>
      </w:r>
      <w:r w:rsidR="00E0168A" w:rsidRPr="00E02292">
        <w:t>peakers</w:t>
      </w:r>
      <w:r w:rsidR="007342ED" w:rsidRPr="00E02292">
        <w:t xml:space="preserve"> </w:t>
      </w:r>
      <w:r w:rsidRPr="00E02292">
        <w:t>interpret the world through tenses and mood?</w:t>
      </w:r>
    </w:p>
    <w:p w14:paraId="2546FF74" w14:textId="77777777" w:rsidR="00F41B6D" w:rsidRPr="00E02292" w:rsidRDefault="00F41B6D" w:rsidP="009F3831">
      <w:pPr>
        <w:pStyle w:val="ListParagraph"/>
        <w:numPr>
          <w:ilvl w:val="0"/>
          <w:numId w:val="50"/>
        </w:numPr>
      </w:pPr>
      <w:r w:rsidRPr="00E02292">
        <w:t>How do regional varieties enrich the Italian language?</w:t>
      </w:r>
    </w:p>
    <w:p w14:paraId="691E4576" w14:textId="77777777" w:rsidR="007342ED" w:rsidRPr="00E02292" w:rsidRDefault="007342ED" w:rsidP="009F3831">
      <w:pPr>
        <w:pStyle w:val="ListParagraph"/>
        <w:numPr>
          <w:ilvl w:val="0"/>
          <w:numId w:val="50"/>
        </w:numPr>
      </w:pPr>
      <w:r w:rsidRPr="00E02292">
        <w:t>How do Italian dialects contribute to the understanding of regional history, culture and traditions?</w:t>
      </w:r>
    </w:p>
    <w:p w14:paraId="616FBAAC" w14:textId="77777777" w:rsidR="00F41B6D" w:rsidRPr="00E02292" w:rsidRDefault="00F41B6D" w:rsidP="009F3831">
      <w:pPr>
        <w:pStyle w:val="ListParagraph"/>
        <w:numPr>
          <w:ilvl w:val="0"/>
          <w:numId w:val="50"/>
        </w:numPr>
      </w:pPr>
      <w:bookmarkStart w:id="148" w:name="_Hlk531614438"/>
      <w:r w:rsidRPr="00E02292">
        <w:t>How do other languages influence the Italian language?</w:t>
      </w:r>
    </w:p>
    <w:bookmarkEnd w:id="148"/>
    <w:p w14:paraId="165951DF" w14:textId="77777777" w:rsidR="00F41B6D" w:rsidRPr="00E02292" w:rsidRDefault="00F41B6D" w:rsidP="009F3831">
      <w:pPr>
        <w:pStyle w:val="ListParagraph"/>
        <w:numPr>
          <w:ilvl w:val="0"/>
          <w:numId w:val="50"/>
        </w:numPr>
      </w:pPr>
      <w:r w:rsidRPr="00E02292">
        <w:t>How do Italian culture and history create a personal and national identity?</w:t>
      </w:r>
    </w:p>
    <w:p w14:paraId="40BD7B03" w14:textId="77777777" w:rsidR="00F41B6D" w:rsidRPr="00E02292" w:rsidRDefault="00F41B6D" w:rsidP="009F3831">
      <w:pPr>
        <w:pStyle w:val="ListParagraph"/>
        <w:numPr>
          <w:ilvl w:val="0"/>
          <w:numId w:val="50"/>
        </w:numPr>
      </w:pPr>
      <w:bookmarkStart w:id="149" w:name="_Hlk531615143"/>
      <w:r w:rsidRPr="00E02292">
        <w:t xml:space="preserve">How </w:t>
      </w:r>
      <w:r w:rsidR="008A4632" w:rsidRPr="00E02292">
        <w:t xml:space="preserve">is </w:t>
      </w:r>
      <w:r w:rsidRPr="00E02292">
        <w:t>social media changing the Italian language and the way young people communicate?</w:t>
      </w:r>
    </w:p>
    <w:bookmarkEnd w:id="149"/>
    <w:p w14:paraId="662F0833" w14:textId="429F5A8B" w:rsidR="000F096A" w:rsidRPr="00E02292" w:rsidRDefault="000F096A" w:rsidP="009F3831">
      <w:pPr>
        <w:pStyle w:val="ListParagraph"/>
        <w:numPr>
          <w:ilvl w:val="0"/>
          <w:numId w:val="50"/>
        </w:numPr>
      </w:pPr>
      <w:r w:rsidRPr="00E02292">
        <w:t>How ha</w:t>
      </w:r>
      <w:r w:rsidR="00832C86" w:rsidRPr="00E02292">
        <w:t>ve</w:t>
      </w:r>
      <w:r w:rsidRPr="00E02292">
        <w:t xml:space="preserve"> Italian language and culture influenced other countries?</w:t>
      </w:r>
    </w:p>
    <w:p w14:paraId="64CDB78C" w14:textId="4312CEE2" w:rsidR="00F41B6D" w:rsidRDefault="00F41B6D" w:rsidP="009F3831">
      <w:pPr>
        <w:pStyle w:val="ListParagraph"/>
        <w:numPr>
          <w:ilvl w:val="0"/>
          <w:numId w:val="50"/>
        </w:numPr>
      </w:pPr>
      <w:r w:rsidRPr="00E02292">
        <w:t>How do Italian history and culture influence the formation and use of idioms?</w:t>
      </w:r>
    </w:p>
    <w:p w14:paraId="43978B65" w14:textId="77777777" w:rsidR="00E02292" w:rsidRPr="00E02292" w:rsidRDefault="00E02292" w:rsidP="00E02292">
      <w:pPr>
        <w:ind w:left="360"/>
      </w:pPr>
    </w:p>
    <w:bookmarkEnd w:id="147"/>
    <w:p w14:paraId="609602B7" w14:textId="5B65E88E" w:rsidR="009317DE" w:rsidRPr="009317DE" w:rsidRDefault="009317DE" w:rsidP="00894D0B">
      <w:pPr>
        <w:pStyle w:val="Heading3"/>
      </w:pPr>
      <w:r w:rsidRPr="009317DE">
        <w:t>Beginning Italian</w:t>
      </w:r>
      <w:r>
        <w:t xml:space="preserve"> Grammar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6809"/>
      </w:tblGrid>
      <w:tr w:rsidR="00CA4C2F" w:rsidRPr="000B211E" w14:paraId="6C06E152" w14:textId="77777777" w:rsidTr="008F1B6F">
        <w:trPr>
          <w:jc w:val="center"/>
        </w:trPr>
        <w:tc>
          <w:tcPr>
            <w:tcW w:w="2263" w:type="dxa"/>
            <w:tcBorders>
              <w:top w:val="single" w:sz="4" w:space="0" w:color="auto"/>
              <w:left w:val="single" w:sz="4" w:space="0" w:color="auto"/>
              <w:bottom w:val="single" w:sz="4" w:space="0" w:color="auto"/>
              <w:right w:val="single" w:sz="4" w:space="0" w:color="auto"/>
            </w:tcBorders>
          </w:tcPr>
          <w:p w14:paraId="0C4403C9" w14:textId="77777777" w:rsidR="00CA4C2F" w:rsidRPr="000B211E" w:rsidRDefault="00CA4C2F" w:rsidP="00CA4C2F">
            <w:pPr>
              <w:pStyle w:val="TabletextBold0"/>
            </w:pPr>
            <w:r w:rsidRPr="000B211E">
              <w:t>Functions</w:t>
            </w:r>
          </w:p>
        </w:tc>
        <w:tc>
          <w:tcPr>
            <w:tcW w:w="6809" w:type="dxa"/>
            <w:tcBorders>
              <w:top w:val="single" w:sz="4" w:space="0" w:color="auto"/>
              <w:left w:val="single" w:sz="4" w:space="0" w:color="auto"/>
              <w:bottom w:val="single" w:sz="4" w:space="0" w:color="auto"/>
              <w:right w:val="single" w:sz="4" w:space="0" w:color="auto"/>
            </w:tcBorders>
          </w:tcPr>
          <w:p w14:paraId="2851FA95" w14:textId="77777777" w:rsidR="00CA4C2F" w:rsidRPr="000B211E" w:rsidRDefault="00CA4C2F" w:rsidP="00CA4C2F">
            <w:pPr>
              <w:pStyle w:val="TabletextBold0"/>
            </w:pPr>
            <w:r w:rsidRPr="000B211E">
              <w:t>Structures</w:t>
            </w:r>
          </w:p>
        </w:tc>
      </w:tr>
      <w:tr w:rsidR="00CA4C2F" w:rsidRPr="004F1024" w14:paraId="4E4C7911" w14:textId="77777777" w:rsidTr="008F1B6F">
        <w:trPr>
          <w:jc w:val="center"/>
        </w:trPr>
        <w:tc>
          <w:tcPr>
            <w:tcW w:w="2263" w:type="dxa"/>
            <w:tcBorders>
              <w:top w:val="single" w:sz="4" w:space="0" w:color="auto"/>
              <w:left w:val="single" w:sz="4" w:space="0" w:color="auto"/>
              <w:bottom w:val="single" w:sz="4" w:space="0" w:color="auto"/>
              <w:right w:val="single" w:sz="4" w:space="0" w:color="auto"/>
            </w:tcBorders>
          </w:tcPr>
          <w:p w14:paraId="5EFEF3A9" w14:textId="77777777" w:rsidR="00CA4C2F" w:rsidRDefault="00CA4C2F" w:rsidP="00CA4C2F">
            <w:pPr>
              <w:pStyle w:val="TabletextBold0"/>
            </w:pPr>
            <w:r>
              <w:t xml:space="preserve">Nouns </w:t>
            </w:r>
          </w:p>
        </w:tc>
        <w:tc>
          <w:tcPr>
            <w:tcW w:w="6809" w:type="dxa"/>
            <w:tcBorders>
              <w:top w:val="single" w:sz="4" w:space="0" w:color="auto"/>
              <w:left w:val="single" w:sz="4" w:space="0" w:color="auto"/>
              <w:bottom w:val="single" w:sz="4" w:space="0" w:color="auto"/>
              <w:right w:val="single" w:sz="4" w:space="0" w:color="auto"/>
            </w:tcBorders>
          </w:tcPr>
          <w:p w14:paraId="75D67162" w14:textId="77777777" w:rsidR="00CA4C2F" w:rsidRDefault="00CA4C2F" w:rsidP="00CA4C2F">
            <w:pPr>
              <w:pStyle w:val="TableTextListBullet"/>
              <w:rPr>
                <w:lang w:val="it-IT"/>
              </w:rPr>
            </w:pPr>
            <w:r>
              <w:rPr>
                <w:lang w:val="it-IT"/>
              </w:rPr>
              <w:t>Numero e genere dei sostantivi regolari</w:t>
            </w:r>
          </w:p>
          <w:p w14:paraId="3EC8B862" w14:textId="77777777" w:rsidR="00CA4C2F" w:rsidRDefault="00CA4C2F" w:rsidP="00CA4C2F">
            <w:pPr>
              <w:pStyle w:val="TableTextListBullet"/>
              <w:rPr>
                <w:lang w:val="it-IT"/>
              </w:rPr>
            </w:pPr>
            <w:r>
              <w:rPr>
                <w:lang w:val="it-IT"/>
              </w:rPr>
              <w:t>Sostantivi irregolari piu comuni (per esempio: uomo</w:t>
            </w:r>
            <w:r w:rsidRPr="00301E7E">
              <w:rPr>
                <w:lang w:val="it-IT"/>
              </w:rPr>
              <w:sym w:font="Wingdings" w:char="F0E0"/>
            </w:r>
            <w:r>
              <w:rPr>
                <w:lang w:val="it-IT"/>
              </w:rPr>
              <w:t xml:space="preserve"> uomini, parti del corpo)</w:t>
            </w:r>
          </w:p>
          <w:p w14:paraId="35566424" w14:textId="77777777" w:rsidR="00CA4C2F" w:rsidRPr="00017F6F" w:rsidRDefault="00CA4C2F" w:rsidP="00CA4C2F">
            <w:pPr>
              <w:pStyle w:val="TableTextListBullet"/>
              <w:rPr>
                <w:lang w:val="it-IT"/>
              </w:rPr>
            </w:pPr>
            <w:r>
              <w:rPr>
                <w:lang w:val="it-IT"/>
              </w:rPr>
              <w:t>Il plurale delle parole tronche e delle parole straniere.</w:t>
            </w:r>
          </w:p>
        </w:tc>
      </w:tr>
      <w:tr w:rsidR="00CA4C2F" w:rsidRPr="004F1024" w14:paraId="0B1141B7" w14:textId="77777777" w:rsidTr="008F1B6F">
        <w:trPr>
          <w:jc w:val="center"/>
        </w:trPr>
        <w:tc>
          <w:tcPr>
            <w:tcW w:w="2263" w:type="dxa"/>
            <w:tcBorders>
              <w:top w:val="single" w:sz="4" w:space="0" w:color="auto"/>
              <w:left w:val="single" w:sz="4" w:space="0" w:color="auto"/>
              <w:bottom w:val="single" w:sz="4" w:space="0" w:color="auto"/>
              <w:right w:val="single" w:sz="4" w:space="0" w:color="auto"/>
            </w:tcBorders>
          </w:tcPr>
          <w:p w14:paraId="66CD5FA9" w14:textId="77777777" w:rsidR="00CA4C2F" w:rsidRPr="004F1024" w:rsidRDefault="00CA4C2F" w:rsidP="00CA4C2F">
            <w:pPr>
              <w:pStyle w:val="TabletextBold0"/>
            </w:pPr>
            <w:r>
              <w:t>Articles</w:t>
            </w:r>
          </w:p>
        </w:tc>
        <w:tc>
          <w:tcPr>
            <w:tcW w:w="6809" w:type="dxa"/>
            <w:tcBorders>
              <w:top w:val="single" w:sz="4" w:space="0" w:color="auto"/>
              <w:left w:val="single" w:sz="4" w:space="0" w:color="auto"/>
              <w:bottom w:val="single" w:sz="4" w:space="0" w:color="auto"/>
              <w:right w:val="single" w:sz="4" w:space="0" w:color="auto"/>
            </w:tcBorders>
          </w:tcPr>
          <w:p w14:paraId="6FDBB21B" w14:textId="77777777" w:rsidR="00CA4C2F" w:rsidRDefault="00CA4C2F" w:rsidP="00CA4C2F">
            <w:pPr>
              <w:pStyle w:val="TableTextListBullet"/>
              <w:rPr>
                <w:lang w:val="it-IT"/>
              </w:rPr>
            </w:pPr>
            <w:r>
              <w:rPr>
                <w:lang w:val="it-IT"/>
              </w:rPr>
              <w:t>Articolo determinativo</w:t>
            </w:r>
            <w:r w:rsidRPr="0048295C">
              <w:rPr>
                <w:lang w:val="it-IT"/>
              </w:rPr>
              <w:t xml:space="preserve"> maschile, femminile, singolare e plurale</w:t>
            </w:r>
            <w:r>
              <w:rPr>
                <w:lang w:val="it-IT"/>
              </w:rPr>
              <w:t xml:space="preserve">. </w:t>
            </w:r>
          </w:p>
          <w:p w14:paraId="5A4C9C3C" w14:textId="77777777" w:rsidR="00CA4C2F" w:rsidRDefault="00CA4C2F" w:rsidP="00CA4C2F">
            <w:pPr>
              <w:pStyle w:val="TableTextListBullet"/>
              <w:rPr>
                <w:lang w:val="it-IT"/>
              </w:rPr>
            </w:pPr>
            <w:r>
              <w:rPr>
                <w:lang w:val="it-IT"/>
              </w:rPr>
              <w:t>Articolo indeterminativo maschile e femminile</w:t>
            </w:r>
          </w:p>
          <w:p w14:paraId="48128F53" w14:textId="77777777" w:rsidR="00CA4C2F" w:rsidRPr="00017F6F" w:rsidRDefault="00CA4C2F" w:rsidP="00CA4C2F">
            <w:pPr>
              <w:pStyle w:val="TableTextListBullet"/>
              <w:rPr>
                <w:lang w:val="it-IT"/>
              </w:rPr>
            </w:pPr>
            <w:r>
              <w:rPr>
                <w:lang w:val="it-IT"/>
              </w:rPr>
              <w:t>Partitivi</w:t>
            </w:r>
          </w:p>
        </w:tc>
      </w:tr>
      <w:tr w:rsidR="00CA4C2F" w:rsidRPr="004F1024" w14:paraId="2421BDC9" w14:textId="77777777" w:rsidTr="008F1B6F">
        <w:trPr>
          <w:jc w:val="center"/>
        </w:trPr>
        <w:tc>
          <w:tcPr>
            <w:tcW w:w="2263" w:type="dxa"/>
            <w:tcBorders>
              <w:top w:val="single" w:sz="4" w:space="0" w:color="auto"/>
              <w:left w:val="single" w:sz="4" w:space="0" w:color="auto"/>
              <w:bottom w:val="single" w:sz="4" w:space="0" w:color="auto"/>
              <w:right w:val="single" w:sz="4" w:space="0" w:color="auto"/>
            </w:tcBorders>
          </w:tcPr>
          <w:p w14:paraId="3012C5CD" w14:textId="77777777" w:rsidR="00CA4C2F" w:rsidRPr="004F1024" w:rsidRDefault="00CA4C2F" w:rsidP="00CA4C2F">
            <w:pPr>
              <w:pStyle w:val="TabletextBold0"/>
            </w:pPr>
            <w:r w:rsidRPr="004F1024">
              <w:t>Adjectives</w:t>
            </w:r>
          </w:p>
        </w:tc>
        <w:tc>
          <w:tcPr>
            <w:tcW w:w="6809" w:type="dxa"/>
            <w:tcBorders>
              <w:top w:val="single" w:sz="4" w:space="0" w:color="auto"/>
              <w:left w:val="single" w:sz="4" w:space="0" w:color="auto"/>
              <w:bottom w:val="single" w:sz="4" w:space="0" w:color="auto"/>
              <w:right w:val="single" w:sz="4" w:space="0" w:color="auto"/>
            </w:tcBorders>
          </w:tcPr>
          <w:p w14:paraId="5B3B056A" w14:textId="77777777" w:rsidR="00CA4C2F" w:rsidRDefault="00CA4C2F" w:rsidP="00CA4C2F">
            <w:pPr>
              <w:pStyle w:val="TableTextListBullet"/>
              <w:rPr>
                <w:lang w:val="it-IT"/>
              </w:rPr>
            </w:pPr>
            <w:r w:rsidRPr="0048295C">
              <w:rPr>
                <w:lang w:val="it-IT"/>
              </w:rPr>
              <w:t>L'aggettivo maschile, femminile, singolare e plurale</w:t>
            </w:r>
          </w:p>
          <w:p w14:paraId="024B9957" w14:textId="77777777" w:rsidR="00CA4C2F" w:rsidRDefault="00CA4C2F" w:rsidP="00CA4C2F">
            <w:pPr>
              <w:pStyle w:val="TableTextListBullet"/>
              <w:rPr>
                <w:lang w:val="it-IT"/>
              </w:rPr>
            </w:pPr>
            <w:r w:rsidRPr="005F5D60">
              <w:rPr>
                <w:lang w:val="it-IT"/>
              </w:rPr>
              <w:t>Aggettivi possessivi</w:t>
            </w:r>
          </w:p>
          <w:p w14:paraId="29464C50" w14:textId="77777777" w:rsidR="00CA4C2F" w:rsidRPr="005F5D60" w:rsidRDefault="00CA4C2F" w:rsidP="00CA4C2F">
            <w:pPr>
              <w:pStyle w:val="TableTextListBullet"/>
              <w:rPr>
                <w:lang w:val="it-IT"/>
              </w:rPr>
            </w:pPr>
            <w:r>
              <w:rPr>
                <w:lang w:val="it-IT"/>
              </w:rPr>
              <w:t xml:space="preserve">Aggettivi dimostrativi questo e quello </w:t>
            </w:r>
          </w:p>
          <w:p w14:paraId="08EA6B44" w14:textId="77777777" w:rsidR="00CA4C2F" w:rsidRPr="004E29B6" w:rsidRDefault="00CA4C2F" w:rsidP="00CA4C2F">
            <w:pPr>
              <w:pStyle w:val="TableTextListBullet"/>
              <w:rPr>
                <w:lang w:val="it-IT"/>
              </w:rPr>
            </w:pPr>
            <w:r w:rsidRPr="004E29B6">
              <w:rPr>
                <w:lang w:val="it-IT"/>
              </w:rPr>
              <w:t>Forme regolari d</w:t>
            </w:r>
            <w:r>
              <w:rPr>
                <w:lang w:val="it-IT"/>
              </w:rPr>
              <w:t>el</w:t>
            </w:r>
            <w:r w:rsidRPr="004E29B6">
              <w:rPr>
                <w:lang w:val="it-IT"/>
              </w:rPr>
              <w:t xml:space="preserve"> comparativo e superlativo</w:t>
            </w:r>
          </w:p>
        </w:tc>
      </w:tr>
      <w:tr w:rsidR="00CA4C2F" w:rsidRPr="004F1024" w14:paraId="16749D54" w14:textId="77777777" w:rsidTr="008F1B6F">
        <w:trPr>
          <w:jc w:val="center"/>
        </w:trPr>
        <w:tc>
          <w:tcPr>
            <w:tcW w:w="2263" w:type="dxa"/>
            <w:tcBorders>
              <w:top w:val="single" w:sz="4" w:space="0" w:color="auto"/>
              <w:left w:val="single" w:sz="4" w:space="0" w:color="auto"/>
              <w:bottom w:val="single" w:sz="4" w:space="0" w:color="auto"/>
              <w:right w:val="single" w:sz="4" w:space="0" w:color="auto"/>
            </w:tcBorders>
          </w:tcPr>
          <w:p w14:paraId="3D7A96B2" w14:textId="77777777" w:rsidR="00CA4C2F" w:rsidRPr="004F1024" w:rsidRDefault="00CA4C2F" w:rsidP="00CA4C2F">
            <w:pPr>
              <w:pStyle w:val="TabletextBold0"/>
            </w:pPr>
            <w:r w:rsidRPr="004F1024">
              <w:t xml:space="preserve">Adverbs </w:t>
            </w:r>
          </w:p>
        </w:tc>
        <w:tc>
          <w:tcPr>
            <w:tcW w:w="6809" w:type="dxa"/>
            <w:tcBorders>
              <w:top w:val="single" w:sz="4" w:space="0" w:color="auto"/>
              <w:left w:val="single" w:sz="4" w:space="0" w:color="auto"/>
              <w:bottom w:val="single" w:sz="4" w:space="0" w:color="auto"/>
              <w:right w:val="single" w:sz="4" w:space="0" w:color="auto"/>
            </w:tcBorders>
          </w:tcPr>
          <w:p w14:paraId="22F3F9DE" w14:textId="77777777" w:rsidR="00CA4C2F" w:rsidRDefault="00CA4C2F" w:rsidP="00CA4C2F">
            <w:pPr>
              <w:pStyle w:val="TableTextListBullet"/>
              <w:rPr>
                <w:lang w:val="it-IT"/>
              </w:rPr>
            </w:pPr>
            <w:r w:rsidRPr="0048295C">
              <w:rPr>
                <w:lang w:val="it-IT"/>
              </w:rPr>
              <w:t xml:space="preserve">Uso degli avverbi (per es. poco, meno, appena, troppo, più, molto) </w:t>
            </w:r>
          </w:p>
          <w:p w14:paraId="04C56CE7" w14:textId="77777777" w:rsidR="00CA4C2F" w:rsidRDefault="00CA4C2F" w:rsidP="00CA4C2F">
            <w:pPr>
              <w:pStyle w:val="TableTextListBullet"/>
              <w:rPr>
                <w:lang w:val="it-IT"/>
              </w:rPr>
            </w:pPr>
            <w:r w:rsidRPr="0048295C">
              <w:rPr>
                <w:lang w:val="it-IT"/>
              </w:rPr>
              <w:t>Avverbi di luogo (per es. vicino/sopra/sotto/sinistra/in alto/ in basso)</w:t>
            </w:r>
          </w:p>
          <w:p w14:paraId="24EF96B0" w14:textId="77777777" w:rsidR="00CA4C2F" w:rsidRPr="00F6585D" w:rsidRDefault="00CA4C2F" w:rsidP="00CA4C2F">
            <w:pPr>
              <w:pStyle w:val="TableTextListBullet"/>
              <w:rPr>
                <w:lang w:val="it-IT"/>
              </w:rPr>
            </w:pPr>
            <w:r w:rsidRPr="004E29B6">
              <w:rPr>
                <w:lang w:val="it-IT"/>
              </w:rPr>
              <w:t>Posizione degli avverbi all’interno della frase</w:t>
            </w:r>
          </w:p>
        </w:tc>
      </w:tr>
      <w:tr w:rsidR="00CA4C2F" w:rsidRPr="004F1024" w14:paraId="36D2B2E9" w14:textId="77777777" w:rsidTr="008F1B6F">
        <w:trPr>
          <w:jc w:val="center"/>
        </w:trPr>
        <w:tc>
          <w:tcPr>
            <w:tcW w:w="2263" w:type="dxa"/>
            <w:tcBorders>
              <w:top w:val="single" w:sz="4" w:space="0" w:color="auto"/>
              <w:left w:val="single" w:sz="4" w:space="0" w:color="auto"/>
              <w:bottom w:val="single" w:sz="4" w:space="0" w:color="auto"/>
              <w:right w:val="single" w:sz="4" w:space="0" w:color="auto"/>
            </w:tcBorders>
          </w:tcPr>
          <w:p w14:paraId="12C46C9F" w14:textId="77777777" w:rsidR="00CA4C2F" w:rsidRPr="004F1024" w:rsidRDefault="00CA4C2F" w:rsidP="00CA4C2F">
            <w:pPr>
              <w:pStyle w:val="TabletextBold0"/>
            </w:pPr>
            <w:r w:rsidRPr="004F1024">
              <w:t>Conjunctions</w:t>
            </w:r>
          </w:p>
        </w:tc>
        <w:tc>
          <w:tcPr>
            <w:tcW w:w="6809" w:type="dxa"/>
            <w:tcBorders>
              <w:top w:val="single" w:sz="4" w:space="0" w:color="auto"/>
              <w:left w:val="single" w:sz="4" w:space="0" w:color="auto"/>
              <w:bottom w:val="single" w:sz="4" w:space="0" w:color="auto"/>
              <w:right w:val="single" w:sz="4" w:space="0" w:color="auto"/>
            </w:tcBorders>
          </w:tcPr>
          <w:p w14:paraId="1487BFB8" w14:textId="77777777" w:rsidR="00CA4C2F" w:rsidRPr="004F1024" w:rsidRDefault="00CA4C2F" w:rsidP="00CA4C2F">
            <w:pPr>
              <w:pStyle w:val="TableTextListBullet"/>
            </w:pPr>
            <w:r>
              <w:rPr>
                <w:iCs/>
                <w:lang w:val="it-IT"/>
              </w:rPr>
              <w:t xml:space="preserve">Congiunzioni piu’ comuni </w:t>
            </w:r>
            <w:r>
              <w:rPr>
                <w:i/>
                <w:iCs/>
                <w:lang w:val="it-IT"/>
              </w:rPr>
              <w:t>però, infatti, dunque, percio’, cioe’, comunque, ma ecc...</w:t>
            </w:r>
          </w:p>
        </w:tc>
      </w:tr>
      <w:tr w:rsidR="00CA4C2F" w:rsidRPr="004F1024" w14:paraId="0950B429" w14:textId="77777777" w:rsidTr="008F1B6F">
        <w:trPr>
          <w:jc w:val="center"/>
        </w:trPr>
        <w:tc>
          <w:tcPr>
            <w:tcW w:w="2263" w:type="dxa"/>
            <w:tcBorders>
              <w:top w:val="single" w:sz="4" w:space="0" w:color="auto"/>
              <w:left w:val="single" w:sz="4" w:space="0" w:color="auto"/>
              <w:bottom w:val="single" w:sz="4" w:space="0" w:color="auto"/>
              <w:right w:val="single" w:sz="4" w:space="0" w:color="auto"/>
            </w:tcBorders>
          </w:tcPr>
          <w:p w14:paraId="4C266FE8" w14:textId="77777777" w:rsidR="00CA4C2F" w:rsidRPr="004F1024" w:rsidRDefault="00CA4C2F" w:rsidP="00CA4C2F">
            <w:pPr>
              <w:pStyle w:val="TabletextBold0"/>
            </w:pPr>
            <w:r w:rsidRPr="004F1024">
              <w:t xml:space="preserve">Prepositions </w:t>
            </w:r>
          </w:p>
        </w:tc>
        <w:tc>
          <w:tcPr>
            <w:tcW w:w="6809" w:type="dxa"/>
            <w:tcBorders>
              <w:top w:val="single" w:sz="4" w:space="0" w:color="auto"/>
              <w:left w:val="single" w:sz="4" w:space="0" w:color="auto"/>
              <w:bottom w:val="single" w:sz="4" w:space="0" w:color="auto"/>
              <w:right w:val="single" w:sz="4" w:space="0" w:color="auto"/>
            </w:tcBorders>
          </w:tcPr>
          <w:p w14:paraId="799FFA42" w14:textId="77777777" w:rsidR="00CA4C2F" w:rsidRPr="00F902DE" w:rsidRDefault="00CA4C2F" w:rsidP="00CA4C2F">
            <w:pPr>
              <w:pStyle w:val="TableTextListBullet"/>
              <w:rPr>
                <w:iCs/>
                <w:lang w:val="it-IT"/>
              </w:rPr>
            </w:pPr>
            <w:r w:rsidRPr="00F902DE">
              <w:rPr>
                <w:iCs/>
                <w:lang w:val="it-IT"/>
              </w:rPr>
              <w:t>Preposizioni semplici ed articolate</w:t>
            </w:r>
          </w:p>
        </w:tc>
      </w:tr>
    </w:tbl>
    <w:p w14:paraId="781C37DF" w14:textId="77777777" w:rsidR="008F1B6F" w:rsidRDefault="008F1B6F">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6809"/>
      </w:tblGrid>
      <w:tr w:rsidR="00D159EE" w:rsidRPr="000B211E" w14:paraId="2E54951B" w14:textId="77777777" w:rsidTr="008F1B6F">
        <w:trPr>
          <w:jc w:val="center"/>
        </w:trPr>
        <w:tc>
          <w:tcPr>
            <w:tcW w:w="2263" w:type="dxa"/>
            <w:tcBorders>
              <w:top w:val="single" w:sz="4" w:space="0" w:color="auto"/>
              <w:left w:val="single" w:sz="4" w:space="0" w:color="auto"/>
              <w:bottom w:val="single" w:sz="4" w:space="0" w:color="auto"/>
              <w:right w:val="single" w:sz="4" w:space="0" w:color="auto"/>
            </w:tcBorders>
          </w:tcPr>
          <w:p w14:paraId="6D9861F1" w14:textId="77777777" w:rsidR="00D159EE" w:rsidRPr="000B211E" w:rsidRDefault="00D159EE" w:rsidP="00B62F05">
            <w:pPr>
              <w:pStyle w:val="TabletextBold0"/>
            </w:pPr>
            <w:r w:rsidRPr="000B211E">
              <w:lastRenderedPageBreak/>
              <w:t>Functions</w:t>
            </w:r>
          </w:p>
        </w:tc>
        <w:tc>
          <w:tcPr>
            <w:tcW w:w="6809" w:type="dxa"/>
            <w:tcBorders>
              <w:top w:val="single" w:sz="4" w:space="0" w:color="auto"/>
              <w:left w:val="single" w:sz="4" w:space="0" w:color="auto"/>
              <w:bottom w:val="single" w:sz="4" w:space="0" w:color="auto"/>
              <w:right w:val="single" w:sz="4" w:space="0" w:color="auto"/>
            </w:tcBorders>
          </w:tcPr>
          <w:p w14:paraId="09F2452D" w14:textId="77777777" w:rsidR="00D159EE" w:rsidRPr="000B211E" w:rsidRDefault="00D159EE" w:rsidP="00B62F05">
            <w:pPr>
              <w:pStyle w:val="TabletextBold0"/>
            </w:pPr>
            <w:r w:rsidRPr="000B211E">
              <w:t>Structures</w:t>
            </w:r>
          </w:p>
        </w:tc>
      </w:tr>
      <w:tr w:rsidR="00CA4C2F" w:rsidRPr="004F1024" w14:paraId="049BFE87" w14:textId="77777777" w:rsidTr="008F1B6F">
        <w:trPr>
          <w:jc w:val="center"/>
        </w:trPr>
        <w:tc>
          <w:tcPr>
            <w:tcW w:w="2263" w:type="dxa"/>
            <w:tcBorders>
              <w:top w:val="single" w:sz="4" w:space="0" w:color="auto"/>
              <w:left w:val="single" w:sz="4" w:space="0" w:color="auto"/>
              <w:bottom w:val="single" w:sz="4" w:space="0" w:color="auto"/>
              <w:right w:val="single" w:sz="4" w:space="0" w:color="auto"/>
            </w:tcBorders>
          </w:tcPr>
          <w:p w14:paraId="7DE90AC4" w14:textId="77777777" w:rsidR="00CA4C2F" w:rsidRPr="004F1024" w:rsidRDefault="00CA4C2F" w:rsidP="00CA4C2F">
            <w:pPr>
              <w:pStyle w:val="TabletextBold0"/>
            </w:pPr>
            <w:r w:rsidRPr="004F1024">
              <w:t>Pronouns</w:t>
            </w:r>
          </w:p>
        </w:tc>
        <w:tc>
          <w:tcPr>
            <w:tcW w:w="6809" w:type="dxa"/>
            <w:tcBorders>
              <w:top w:val="single" w:sz="4" w:space="0" w:color="auto"/>
              <w:left w:val="single" w:sz="4" w:space="0" w:color="auto"/>
              <w:bottom w:val="single" w:sz="4" w:space="0" w:color="auto"/>
              <w:right w:val="single" w:sz="4" w:space="0" w:color="auto"/>
            </w:tcBorders>
          </w:tcPr>
          <w:p w14:paraId="704EF8DC" w14:textId="77777777" w:rsidR="00CA4C2F" w:rsidRPr="00922494" w:rsidRDefault="00CA4C2F" w:rsidP="00CA4C2F">
            <w:pPr>
              <w:pStyle w:val="TableTextListBullet"/>
              <w:rPr>
                <w:rFonts w:cs="Gill Sans MT"/>
                <w:bCs/>
              </w:rPr>
            </w:pPr>
            <w:proofErr w:type="spellStart"/>
            <w:r>
              <w:rPr>
                <w:rFonts w:cs="Gill Sans MT"/>
                <w:bCs/>
                <w:spacing w:val="1"/>
                <w:position w:val="-1"/>
              </w:rPr>
              <w:t>Pronomi</w:t>
            </w:r>
            <w:proofErr w:type="spellEnd"/>
            <w:r>
              <w:rPr>
                <w:rFonts w:cs="Gill Sans MT"/>
                <w:bCs/>
                <w:spacing w:val="1"/>
                <w:position w:val="-1"/>
              </w:rPr>
              <w:t xml:space="preserve"> </w:t>
            </w:r>
            <w:proofErr w:type="spellStart"/>
            <w:r>
              <w:rPr>
                <w:rFonts w:cs="Gill Sans MT"/>
                <w:bCs/>
                <w:spacing w:val="1"/>
                <w:position w:val="-1"/>
              </w:rPr>
              <w:t>personali</w:t>
            </w:r>
            <w:proofErr w:type="spellEnd"/>
            <w:r>
              <w:rPr>
                <w:rFonts w:cs="Gill Sans MT"/>
                <w:bCs/>
                <w:spacing w:val="1"/>
                <w:position w:val="-1"/>
              </w:rPr>
              <w:t xml:space="preserve"> </w:t>
            </w:r>
            <w:proofErr w:type="spellStart"/>
            <w:r>
              <w:rPr>
                <w:rFonts w:cs="Gill Sans MT"/>
                <w:bCs/>
                <w:spacing w:val="1"/>
                <w:position w:val="-1"/>
              </w:rPr>
              <w:t>soggetto</w:t>
            </w:r>
            <w:proofErr w:type="spellEnd"/>
          </w:p>
          <w:p w14:paraId="20AE1346" w14:textId="77777777" w:rsidR="00CA4C2F" w:rsidRDefault="00CA4C2F" w:rsidP="00CA4C2F">
            <w:pPr>
              <w:pStyle w:val="TableTextListBullet"/>
              <w:rPr>
                <w:rFonts w:cs="Gill Sans MT"/>
                <w:bCs/>
              </w:rPr>
            </w:pPr>
            <w:proofErr w:type="spellStart"/>
            <w:r>
              <w:rPr>
                <w:rFonts w:cs="Gill Sans MT"/>
                <w:bCs/>
              </w:rPr>
              <w:t>Pronomi</w:t>
            </w:r>
            <w:proofErr w:type="spellEnd"/>
            <w:r>
              <w:rPr>
                <w:rFonts w:cs="Gill Sans MT"/>
                <w:bCs/>
              </w:rPr>
              <w:t xml:space="preserve"> </w:t>
            </w:r>
            <w:proofErr w:type="spellStart"/>
            <w:r>
              <w:rPr>
                <w:rFonts w:cs="Gill Sans MT"/>
                <w:bCs/>
              </w:rPr>
              <w:t>oggetto</w:t>
            </w:r>
            <w:proofErr w:type="spellEnd"/>
            <w:r>
              <w:rPr>
                <w:rFonts w:cs="Gill Sans MT"/>
                <w:bCs/>
              </w:rPr>
              <w:t xml:space="preserve"> </w:t>
            </w:r>
            <w:proofErr w:type="spellStart"/>
            <w:r>
              <w:rPr>
                <w:rFonts w:cs="Gill Sans MT"/>
                <w:bCs/>
              </w:rPr>
              <w:t>diretti</w:t>
            </w:r>
            <w:proofErr w:type="spellEnd"/>
            <w:r>
              <w:rPr>
                <w:rFonts w:cs="Gill Sans MT"/>
                <w:bCs/>
              </w:rPr>
              <w:t xml:space="preserve"> e </w:t>
            </w:r>
            <w:proofErr w:type="spellStart"/>
            <w:r>
              <w:rPr>
                <w:rFonts w:cs="Gill Sans MT"/>
                <w:bCs/>
              </w:rPr>
              <w:t>indiretti</w:t>
            </w:r>
            <w:proofErr w:type="spellEnd"/>
            <w:r>
              <w:rPr>
                <w:rFonts w:cs="Gill Sans MT"/>
                <w:bCs/>
              </w:rPr>
              <w:t xml:space="preserve"> </w:t>
            </w:r>
          </w:p>
          <w:p w14:paraId="512627F0" w14:textId="77777777" w:rsidR="00CA4C2F" w:rsidRDefault="00CA4C2F" w:rsidP="00CA4C2F">
            <w:pPr>
              <w:pStyle w:val="TableTextListBullet"/>
              <w:rPr>
                <w:rFonts w:cs="Gill Sans MT"/>
                <w:bCs/>
              </w:rPr>
            </w:pPr>
            <w:r>
              <w:rPr>
                <w:rFonts w:cs="Gill Sans MT"/>
                <w:bCs/>
              </w:rPr>
              <w:t xml:space="preserve">I </w:t>
            </w:r>
            <w:proofErr w:type="spellStart"/>
            <w:r>
              <w:rPr>
                <w:rFonts w:cs="Gill Sans MT"/>
                <w:bCs/>
              </w:rPr>
              <w:t>pronomi</w:t>
            </w:r>
            <w:proofErr w:type="spellEnd"/>
            <w:r>
              <w:rPr>
                <w:rFonts w:cs="Gill Sans MT"/>
                <w:bCs/>
              </w:rPr>
              <w:t xml:space="preserve"> ci e ne</w:t>
            </w:r>
          </w:p>
          <w:p w14:paraId="3FD71547" w14:textId="77777777" w:rsidR="00CA4C2F" w:rsidRDefault="00CA4C2F" w:rsidP="00CA4C2F">
            <w:pPr>
              <w:pStyle w:val="TableTextListBullet"/>
              <w:rPr>
                <w:rFonts w:cs="Gill Sans MT"/>
                <w:bCs/>
              </w:rPr>
            </w:pPr>
            <w:r>
              <w:rPr>
                <w:rFonts w:cs="Gill Sans MT"/>
                <w:bCs/>
              </w:rPr>
              <w:t xml:space="preserve">Il </w:t>
            </w:r>
            <w:proofErr w:type="spellStart"/>
            <w:r>
              <w:rPr>
                <w:rFonts w:cs="Gill Sans MT"/>
                <w:bCs/>
              </w:rPr>
              <w:t>pronome</w:t>
            </w:r>
            <w:proofErr w:type="spellEnd"/>
            <w:r>
              <w:rPr>
                <w:rFonts w:cs="Gill Sans MT"/>
                <w:bCs/>
              </w:rPr>
              <w:t xml:space="preserve"> </w:t>
            </w:r>
            <w:proofErr w:type="spellStart"/>
            <w:r>
              <w:rPr>
                <w:rFonts w:cs="Gill Sans MT"/>
                <w:bCs/>
              </w:rPr>
              <w:t>relativo</w:t>
            </w:r>
            <w:proofErr w:type="spellEnd"/>
            <w:r>
              <w:rPr>
                <w:rFonts w:cs="Gill Sans MT"/>
                <w:bCs/>
              </w:rPr>
              <w:t xml:space="preserve"> </w:t>
            </w:r>
            <w:proofErr w:type="spellStart"/>
            <w:r>
              <w:rPr>
                <w:rFonts w:cs="Gill Sans MT"/>
                <w:bCs/>
              </w:rPr>
              <w:t>che</w:t>
            </w:r>
            <w:proofErr w:type="spellEnd"/>
          </w:p>
          <w:p w14:paraId="39581EA2" w14:textId="77777777" w:rsidR="00CA4C2F" w:rsidRPr="00922494" w:rsidRDefault="00CA4C2F" w:rsidP="00CA4C2F">
            <w:pPr>
              <w:pStyle w:val="TableTextListBullet"/>
              <w:rPr>
                <w:rFonts w:cs="Gill Sans MT"/>
                <w:bCs/>
              </w:rPr>
            </w:pPr>
            <w:r>
              <w:rPr>
                <w:rFonts w:cs="Gill Sans MT"/>
                <w:bCs/>
              </w:rPr>
              <w:t xml:space="preserve">Si </w:t>
            </w:r>
            <w:proofErr w:type="spellStart"/>
            <w:r>
              <w:rPr>
                <w:rFonts w:cs="Gill Sans MT"/>
                <w:bCs/>
              </w:rPr>
              <w:t>impersonale</w:t>
            </w:r>
            <w:proofErr w:type="spellEnd"/>
          </w:p>
        </w:tc>
      </w:tr>
      <w:tr w:rsidR="00CA4C2F" w:rsidRPr="004F1024" w14:paraId="607BA610" w14:textId="77777777" w:rsidTr="008F1B6F">
        <w:trPr>
          <w:jc w:val="center"/>
        </w:trPr>
        <w:tc>
          <w:tcPr>
            <w:tcW w:w="2263" w:type="dxa"/>
            <w:tcBorders>
              <w:top w:val="single" w:sz="4" w:space="0" w:color="auto"/>
              <w:left w:val="single" w:sz="4" w:space="0" w:color="auto"/>
              <w:bottom w:val="single" w:sz="4" w:space="0" w:color="auto"/>
              <w:right w:val="single" w:sz="4" w:space="0" w:color="auto"/>
            </w:tcBorders>
          </w:tcPr>
          <w:p w14:paraId="6F803411" w14:textId="77777777" w:rsidR="00CA4C2F" w:rsidRPr="004F1024" w:rsidRDefault="00CA4C2F" w:rsidP="00CA4C2F">
            <w:pPr>
              <w:pStyle w:val="TabletextBold0"/>
            </w:pPr>
            <w:r>
              <w:br w:type="page"/>
            </w:r>
            <w:r w:rsidRPr="004F1024">
              <w:t>Sentence construction</w:t>
            </w:r>
          </w:p>
        </w:tc>
        <w:tc>
          <w:tcPr>
            <w:tcW w:w="6809" w:type="dxa"/>
            <w:tcBorders>
              <w:top w:val="single" w:sz="4" w:space="0" w:color="auto"/>
              <w:left w:val="single" w:sz="4" w:space="0" w:color="auto"/>
              <w:bottom w:val="single" w:sz="4" w:space="0" w:color="auto"/>
              <w:right w:val="single" w:sz="4" w:space="0" w:color="auto"/>
            </w:tcBorders>
          </w:tcPr>
          <w:p w14:paraId="245A64C4" w14:textId="77777777" w:rsidR="00CA4C2F" w:rsidRDefault="00CA4C2F" w:rsidP="00CA4C2F">
            <w:pPr>
              <w:pStyle w:val="TableTextListBullet"/>
              <w:rPr>
                <w:lang w:val="it-IT"/>
              </w:rPr>
            </w:pPr>
            <w:r>
              <w:rPr>
                <w:lang w:val="it-IT"/>
              </w:rPr>
              <w:t>Struttura della frase (soggetto, verbo, oggetto)</w:t>
            </w:r>
          </w:p>
          <w:p w14:paraId="3AD87EF5" w14:textId="77777777" w:rsidR="00CA4C2F" w:rsidRDefault="00CA4C2F" w:rsidP="00CA4C2F">
            <w:pPr>
              <w:pStyle w:val="TableTextListBullet"/>
              <w:rPr>
                <w:lang w:val="it-IT"/>
              </w:rPr>
            </w:pPr>
            <w:r w:rsidRPr="009E767B">
              <w:rPr>
                <w:lang w:val="it-IT"/>
              </w:rPr>
              <w:t xml:space="preserve">La frase interrogativa (Dove? Quando? </w:t>
            </w:r>
            <w:r w:rsidRPr="0048295C">
              <w:rPr>
                <w:lang w:val="it-IT"/>
              </w:rPr>
              <w:t>Come?</w:t>
            </w:r>
            <w:r>
              <w:rPr>
                <w:lang w:val="it-IT"/>
              </w:rPr>
              <w:t xml:space="preserve"> </w:t>
            </w:r>
            <w:r w:rsidRPr="0048295C">
              <w:rPr>
                <w:lang w:val="it-IT"/>
              </w:rPr>
              <w:t>Quanto? Quale? Che cosa?</w:t>
            </w:r>
            <w:r>
              <w:rPr>
                <w:lang w:val="it-IT"/>
              </w:rPr>
              <w:t xml:space="preserve"> Chi?</w:t>
            </w:r>
            <w:r w:rsidRPr="0048295C">
              <w:rPr>
                <w:lang w:val="it-IT"/>
              </w:rPr>
              <w:t>)</w:t>
            </w:r>
          </w:p>
          <w:p w14:paraId="1E8B48FC" w14:textId="77777777" w:rsidR="00CA4C2F" w:rsidRPr="004F1024" w:rsidRDefault="00CA4C2F" w:rsidP="00CA4C2F">
            <w:pPr>
              <w:pStyle w:val="TableTextListBullet"/>
              <w:rPr>
                <w:rFonts w:cs="Gill Sans MT"/>
                <w:bCs/>
                <w:spacing w:val="1"/>
              </w:rPr>
            </w:pPr>
            <w:r>
              <w:rPr>
                <w:rFonts w:cs="Gill Sans MT"/>
                <w:bCs/>
                <w:spacing w:val="1"/>
              </w:rPr>
              <w:t xml:space="preserve">La </w:t>
            </w:r>
            <w:proofErr w:type="spellStart"/>
            <w:r>
              <w:rPr>
                <w:rFonts w:cs="Gill Sans MT"/>
                <w:bCs/>
                <w:spacing w:val="1"/>
              </w:rPr>
              <w:t>frase</w:t>
            </w:r>
            <w:proofErr w:type="spellEnd"/>
            <w:r>
              <w:rPr>
                <w:rFonts w:cs="Gill Sans MT"/>
                <w:bCs/>
                <w:spacing w:val="1"/>
              </w:rPr>
              <w:t xml:space="preserve"> </w:t>
            </w:r>
            <w:proofErr w:type="spellStart"/>
            <w:r>
              <w:rPr>
                <w:rFonts w:cs="Gill Sans MT"/>
                <w:bCs/>
                <w:spacing w:val="1"/>
              </w:rPr>
              <w:t>negativa</w:t>
            </w:r>
            <w:proofErr w:type="spellEnd"/>
            <w:r>
              <w:rPr>
                <w:rFonts w:cs="Gill Sans MT"/>
                <w:bCs/>
                <w:spacing w:val="1"/>
              </w:rPr>
              <w:t xml:space="preserve"> </w:t>
            </w:r>
          </w:p>
        </w:tc>
      </w:tr>
      <w:tr w:rsidR="00CA4C2F" w:rsidRPr="004F1024" w14:paraId="2CBEE120" w14:textId="77777777" w:rsidTr="008F1B6F">
        <w:trPr>
          <w:trHeight w:val="4716"/>
          <w:jc w:val="center"/>
        </w:trPr>
        <w:tc>
          <w:tcPr>
            <w:tcW w:w="2263" w:type="dxa"/>
            <w:tcBorders>
              <w:top w:val="single" w:sz="4" w:space="0" w:color="auto"/>
              <w:left w:val="single" w:sz="4" w:space="0" w:color="auto"/>
              <w:bottom w:val="single" w:sz="4" w:space="0" w:color="auto"/>
              <w:right w:val="single" w:sz="4" w:space="0" w:color="auto"/>
            </w:tcBorders>
          </w:tcPr>
          <w:p w14:paraId="029EAEB3" w14:textId="77777777" w:rsidR="00CA4C2F" w:rsidRPr="004F1024" w:rsidRDefault="00CA4C2F" w:rsidP="00CA4C2F">
            <w:pPr>
              <w:pStyle w:val="TabletextBold0"/>
            </w:pPr>
            <w:r w:rsidRPr="004F1024">
              <w:t>Verbs</w:t>
            </w:r>
          </w:p>
        </w:tc>
        <w:tc>
          <w:tcPr>
            <w:tcW w:w="6809" w:type="dxa"/>
            <w:tcBorders>
              <w:top w:val="single" w:sz="4" w:space="0" w:color="auto"/>
              <w:left w:val="single" w:sz="4" w:space="0" w:color="auto"/>
              <w:bottom w:val="single" w:sz="4" w:space="0" w:color="auto"/>
              <w:right w:val="single" w:sz="4" w:space="0" w:color="auto"/>
            </w:tcBorders>
          </w:tcPr>
          <w:p w14:paraId="1CA0B84F" w14:textId="77777777" w:rsidR="00CA4C2F" w:rsidRDefault="00CA4C2F" w:rsidP="00CA4C2F">
            <w:pPr>
              <w:pStyle w:val="TableTextListBullet"/>
              <w:rPr>
                <w:lang w:val="it-IT"/>
              </w:rPr>
            </w:pPr>
            <w:r>
              <w:rPr>
                <w:lang w:val="it-IT"/>
              </w:rPr>
              <w:t>Il presente indicativo</w:t>
            </w:r>
            <w:r w:rsidRPr="0048295C">
              <w:rPr>
                <w:lang w:val="it-IT"/>
              </w:rPr>
              <w:t xml:space="preserve"> dei verbi </w:t>
            </w:r>
            <w:r>
              <w:rPr>
                <w:lang w:val="it-IT"/>
              </w:rPr>
              <w:t>regolari</w:t>
            </w:r>
          </w:p>
          <w:p w14:paraId="5CCB79C7" w14:textId="77777777" w:rsidR="00CA4C2F" w:rsidRPr="00F6585D" w:rsidRDefault="00CA4C2F" w:rsidP="00CA4C2F">
            <w:pPr>
              <w:pStyle w:val="TableTextListBullet"/>
              <w:rPr>
                <w:lang w:val="it-IT"/>
              </w:rPr>
            </w:pPr>
            <w:r w:rsidRPr="0048295C">
              <w:rPr>
                <w:lang w:val="it-IT"/>
              </w:rPr>
              <w:t>Il presente indicativo dei verbi irregolari più communi</w:t>
            </w:r>
            <w:r>
              <w:rPr>
                <w:lang w:val="it-IT"/>
              </w:rPr>
              <w:t xml:space="preserve"> (per esempio </w:t>
            </w:r>
            <w:r w:rsidRPr="00F6585D">
              <w:rPr>
                <w:lang w:val="it-IT"/>
              </w:rPr>
              <w:t>essere</w:t>
            </w:r>
            <w:r w:rsidRPr="0048295C">
              <w:rPr>
                <w:lang w:val="it-IT"/>
              </w:rPr>
              <w:t xml:space="preserve">, </w:t>
            </w:r>
            <w:r w:rsidRPr="00F6585D">
              <w:rPr>
                <w:lang w:val="it-IT"/>
              </w:rPr>
              <w:t>avere</w:t>
            </w:r>
            <w:r w:rsidRPr="0048295C">
              <w:rPr>
                <w:lang w:val="it-IT"/>
              </w:rPr>
              <w:t xml:space="preserve">, </w:t>
            </w:r>
            <w:r w:rsidRPr="00F6585D">
              <w:rPr>
                <w:lang w:val="it-IT"/>
              </w:rPr>
              <w:t>fare, andare,</w:t>
            </w:r>
            <w:r w:rsidRPr="0048295C">
              <w:rPr>
                <w:lang w:val="it-IT"/>
              </w:rPr>
              <w:t xml:space="preserve"> </w:t>
            </w:r>
            <w:r w:rsidRPr="00F6585D">
              <w:rPr>
                <w:lang w:val="it-IT"/>
              </w:rPr>
              <w:t>stare, venire, uscire e salire)</w:t>
            </w:r>
          </w:p>
          <w:p w14:paraId="050BB84A" w14:textId="77777777" w:rsidR="00CA4C2F" w:rsidRDefault="00CA4C2F" w:rsidP="00CA4C2F">
            <w:pPr>
              <w:pStyle w:val="TableTextListBullet"/>
              <w:rPr>
                <w:lang w:val="it-IT"/>
              </w:rPr>
            </w:pPr>
            <w:r>
              <w:rPr>
                <w:lang w:val="it-IT"/>
              </w:rPr>
              <w:t>Verbi modali</w:t>
            </w:r>
          </w:p>
          <w:p w14:paraId="2DA99F10" w14:textId="77777777" w:rsidR="00CA4C2F" w:rsidRDefault="00CA4C2F" w:rsidP="00CA4C2F">
            <w:pPr>
              <w:pStyle w:val="TableTextListBullet"/>
              <w:rPr>
                <w:lang w:val="it-IT"/>
              </w:rPr>
            </w:pPr>
            <w:r>
              <w:rPr>
                <w:lang w:val="it-IT"/>
              </w:rPr>
              <w:t>Verbi riflessivi</w:t>
            </w:r>
          </w:p>
          <w:p w14:paraId="5F47FAC8" w14:textId="77777777" w:rsidR="00CA4C2F" w:rsidRPr="00F6585D" w:rsidRDefault="00CA4C2F" w:rsidP="00CA4C2F">
            <w:pPr>
              <w:pStyle w:val="TableTextListBullet"/>
              <w:rPr>
                <w:lang w:val="it-IT"/>
              </w:rPr>
            </w:pPr>
            <w:r w:rsidRPr="0048295C">
              <w:rPr>
                <w:lang w:val="it-IT"/>
              </w:rPr>
              <w:t xml:space="preserve">Terza persona della forma verbale di </w:t>
            </w:r>
            <w:r w:rsidRPr="00F6585D">
              <w:rPr>
                <w:lang w:val="it-IT"/>
              </w:rPr>
              <w:t xml:space="preserve">piacere </w:t>
            </w:r>
          </w:p>
          <w:p w14:paraId="676CBFEB" w14:textId="77777777" w:rsidR="00CA4C2F" w:rsidRDefault="00CA4C2F" w:rsidP="00CA4C2F">
            <w:pPr>
              <w:pStyle w:val="TableTextListBullet"/>
              <w:rPr>
                <w:lang w:val="it-IT"/>
              </w:rPr>
            </w:pPr>
            <w:r>
              <w:rPr>
                <w:lang w:val="it-IT"/>
              </w:rPr>
              <w:t>Presente progressivo</w:t>
            </w:r>
          </w:p>
          <w:p w14:paraId="520B7E79" w14:textId="77777777" w:rsidR="00CA4C2F" w:rsidRPr="009759BC" w:rsidRDefault="00CA4C2F" w:rsidP="00CA4C2F">
            <w:pPr>
              <w:pStyle w:val="TableTextListBullet"/>
              <w:rPr>
                <w:lang w:val="it-IT"/>
              </w:rPr>
            </w:pPr>
            <w:r>
              <w:rPr>
                <w:lang w:val="it-IT"/>
              </w:rPr>
              <w:t>Participio passato regalore ed a</w:t>
            </w:r>
            <w:r w:rsidRPr="0048295C">
              <w:rPr>
                <w:lang w:val="it-IT"/>
              </w:rPr>
              <w:t xml:space="preserve">lcune forme irregolari di participio passato (per es. </w:t>
            </w:r>
            <w:r w:rsidRPr="009759BC">
              <w:rPr>
                <w:lang w:val="it-IT"/>
              </w:rPr>
              <w:t>aprire/aperto, bere/bevuto)</w:t>
            </w:r>
          </w:p>
          <w:p w14:paraId="1DFFDB93" w14:textId="77777777" w:rsidR="00CA4C2F" w:rsidRPr="00232209" w:rsidRDefault="00CA4C2F" w:rsidP="00CA4C2F">
            <w:pPr>
              <w:pStyle w:val="TableTextListBullet"/>
              <w:rPr>
                <w:lang w:val="it-IT"/>
              </w:rPr>
            </w:pPr>
            <w:r>
              <w:rPr>
                <w:lang w:val="it-IT"/>
              </w:rPr>
              <w:t>Passato prossimo</w:t>
            </w:r>
          </w:p>
          <w:p w14:paraId="7B97544A" w14:textId="77777777" w:rsidR="00CA4C2F" w:rsidRDefault="00CA4C2F" w:rsidP="00CA4C2F">
            <w:pPr>
              <w:pStyle w:val="TableTextListBullet"/>
              <w:rPr>
                <w:lang w:val="it-IT"/>
              </w:rPr>
            </w:pPr>
            <w:r>
              <w:rPr>
                <w:lang w:val="it-IT"/>
              </w:rPr>
              <w:t xml:space="preserve">Futuro </w:t>
            </w:r>
          </w:p>
          <w:p w14:paraId="77899C6E" w14:textId="77777777" w:rsidR="00CA4C2F" w:rsidRDefault="00CA4C2F" w:rsidP="00CA4C2F">
            <w:pPr>
              <w:pStyle w:val="TableTextListBullet"/>
              <w:rPr>
                <w:lang w:val="it-IT"/>
              </w:rPr>
            </w:pPr>
            <w:r>
              <w:rPr>
                <w:lang w:val="it-IT"/>
              </w:rPr>
              <w:t>Imperfetto indicativo</w:t>
            </w:r>
          </w:p>
          <w:p w14:paraId="75432A68" w14:textId="77777777" w:rsidR="00CA4C2F" w:rsidRPr="004E29B6" w:rsidRDefault="00CA4C2F" w:rsidP="00CA4C2F">
            <w:pPr>
              <w:pStyle w:val="TableTextListBullet"/>
            </w:pPr>
            <w:r w:rsidRPr="00301E7E">
              <w:rPr>
                <w:lang w:val="it-IT"/>
              </w:rPr>
              <w:t>Imperativo informale positivo e negativo</w:t>
            </w:r>
          </w:p>
        </w:tc>
      </w:tr>
    </w:tbl>
    <w:p w14:paraId="31CF6084" w14:textId="77777777" w:rsidR="00CA4C2F" w:rsidRPr="00CA4C2F" w:rsidRDefault="00CA4C2F" w:rsidP="00CA4C2F"/>
    <w:p w14:paraId="7BB68443" w14:textId="77777777" w:rsidR="00DF4DBA" w:rsidRPr="00CA4C2F" w:rsidRDefault="00DF4DBA" w:rsidP="00CA4C2F">
      <w:r w:rsidRPr="00CA4C2F">
        <w:br w:type="page"/>
      </w:r>
    </w:p>
    <w:p w14:paraId="23FCF627" w14:textId="77777777" w:rsidR="00DF4DBA" w:rsidRPr="00DF4DBA" w:rsidRDefault="00985CAF" w:rsidP="00894D0B">
      <w:pPr>
        <w:pStyle w:val="Heading114pt0"/>
      </w:pPr>
      <w:bookmarkStart w:id="150" w:name="_Toc86325637"/>
      <w:r w:rsidRPr="00DF4DBA">
        <w:lastRenderedPageBreak/>
        <w:t xml:space="preserve">Beginning </w:t>
      </w:r>
      <w:r w:rsidR="00DF4DBA" w:rsidRPr="00DF4DBA">
        <w:t>Japanese</w:t>
      </w:r>
      <w:bookmarkEnd w:id="150"/>
    </w:p>
    <w:p w14:paraId="49DEFABE" w14:textId="77777777" w:rsidR="00C6249B" w:rsidRPr="00E02292" w:rsidRDefault="00C6249B" w:rsidP="00985CAF">
      <w:pPr>
        <w:pStyle w:val="Heading3"/>
        <w:rPr>
          <w:b w:val="0"/>
        </w:rPr>
      </w:pPr>
    </w:p>
    <w:p w14:paraId="414E9321" w14:textId="17CA6059" w:rsidR="00985CAF" w:rsidRDefault="00985CAF" w:rsidP="00985CAF">
      <w:pPr>
        <w:pStyle w:val="Heading3"/>
      </w:pPr>
      <w:r>
        <w:t>Essential Understandings</w:t>
      </w:r>
    </w:p>
    <w:p w14:paraId="7E6F1F7E" w14:textId="77777777" w:rsidR="00985CAF" w:rsidRPr="000D66C2" w:rsidRDefault="00985CAF" w:rsidP="009F3831">
      <w:pPr>
        <w:pStyle w:val="ListParagraph"/>
        <w:numPr>
          <w:ilvl w:val="0"/>
          <w:numId w:val="18"/>
        </w:numPr>
        <w:spacing w:after="160" w:line="259" w:lineRule="auto"/>
        <w:ind w:left="568" w:hanging="284"/>
      </w:pPr>
      <w:bookmarkStart w:id="151" w:name="_Hlk17466787"/>
      <w:r w:rsidRPr="000D66C2">
        <w:t>How is belonging</w:t>
      </w:r>
      <w:r>
        <w:t xml:space="preserve"> and identity</w:t>
      </w:r>
      <w:r w:rsidRPr="000D66C2">
        <w:t xml:space="preserve"> demonstrated and communicated</w:t>
      </w:r>
      <w:r>
        <w:t xml:space="preserve"> culturally and linguistically</w:t>
      </w:r>
      <w:r w:rsidRPr="000D66C2">
        <w:t>?</w:t>
      </w:r>
    </w:p>
    <w:p w14:paraId="0818220F" w14:textId="77777777" w:rsidR="00985CAF" w:rsidRPr="000D66C2" w:rsidRDefault="00985CAF" w:rsidP="009F3831">
      <w:pPr>
        <w:pStyle w:val="ListParagraph"/>
        <w:numPr>
          <w:ilvl w:val="0"/>
          <w:numId w:val="18"/>
        </w:numPr>
        <w:spacing w:after="160" w:line="259" w:lineRule="auto"/>
        <w:ind w:left="568" w:hanging="284"/>
      </w:pPr>
      <w:r w:rsidRPr="000D66C2">
        <w:t>What understandings are essential for effective interaction? (</w:t>
      </w:r>
      <w:proofErr w:type="spellStart"/>
      <w:proofErr w:type="gramStart"/>
      <w:r w:rsidRPr="000D66C2">
        <w:t>eg</w:t>
      </w:r>
      <w:proofErr w:type="gramEnd"/>
      <w:r w:rsidRPr="000D66C2">
        <w:t>.</w:t>
      </w:r>
      <w:proofErr w:type="spellEnd"/>
      <w:r w:rsidRPr="000D66C2">
        <w:t xml:space="preserve"> </w:t>
      </w:r>
      <w:proofErr w:type="spellStart"/>
      <w:r w:rsidRPr="000D66C2">
        <w:t>Aizuchi</w:t>
      </w:r>
      <w:proofErr w:type="spellEnd"/>
      <w:r w:rsidRPr="000D66C2">
        <w:t>, hierarchy, familiarity)</w:t>
      </w:r>
    </w:p>
    <w:p w14:paraId="20DF418A" w14:textId="05EF2523" w:rsidR="00985CAF" w:rsidRPr="000D66C2" w:rsidRDefault="00985CAF" w:rsidP="009F3831">
      <w:pPr>
        <w:numPr>
          <w:ilvl w:val="0"/>
          <w:numId w:val="18"/>
        </w:numPr>
        <w:ind w:left="568" w:hanging="284"/>
        <w:textAlignment w:val="baseline"/>
        <w:rPr>
          <w:rFonts w:cs="Arial"/>
          <w:color w:val="000000"/>
          <w:lang w:eastAsia="ja-JP"/>
        </w:rPr>
      </w:pPr>
      <w:r w:rsidRPr="000D66C2">
        <w:rPr>
          <w:rFonts w:cs="Arial"/>
          <w:color w:val="000000"/>
          <w:lang w:eastAsia="ja-JP"/>
        </w:rPr>
        <w:t xml:space="preserve">How do concepts such as </w:t>
      </w:r>
      <w:r w:rsidR="003B0AFB" w:rsidRPr="00151847">
        <w:rPr>
          <w:rFonts w:ascii="MS Mincho" w:eastAsia="MS Mincho" w:hAnsi="MS Mincho" w:cs="Arial" w:hint="eastAsia"/>
          <w:color w:val="000000"/>
          <w:lang w:eastAsia="ja-JP"/>
        </w:rPr>
        <w:t>和</w:t>
      </w:r>
      <w:r w:rsidR="003B0AFB" w:rsidRPr="00151847">
        <w:rPr>
          <w:rFonts w:ascii="MS Mincho" w:eastAsia="MS Mincho" w:hAnsi="MS Mincho" w:cs="Arial"/>
          <w:color w:val="000000"/>
          <w:lang w:eastAsia="ja-JP"/>
        </w:rPr>
        <w:t xml:space="preserve"> </w:t>
      </w:r>
      <w:r w:rsidR="003B0AFB" w:rsidRPr="00151847">
        <w:rPr>
          <w:rFonts w:ascii="MS Mincho" w:eastAsia="MS Mincho" w:hAnsi="MS Mincho" w:cs="Arial" w:hint="eastAsia"/>
          <w:color w:val="000000"/>
          <w:lang w:eastAsia="ja-JP"/>
        </w:rPr>
        <w:t>（わ）</w:t>
      </w:r>
      <w:r w:rsidRPr="00151847">
        <w:rPr>
          <w:rFonts w:ascii="MS Mincho" w:eastAsia="MS Mincho" w:hAnsi="MS Mincho" w:cs="MS Gothic" w:hint="eastAsia"/>
          <w:color w:val="000000"/>
          <w:lang w:eastAsia="ja-JP"/>
        </w:rPr>
        <w:t>中と表・外</w:t>
      </w:r>
      <w:r w:rsidRPr="00151847">
        <w:rPr>
          <w:rFonts w:ascii="MS Mincho" w:eastAsia="MS Mincho" w:hAnsi="MS Mincho" w:cs="Arial"/>
          <w:color w:val="000000"/>
          <w:lang w:eastAsia="ja-JP"/>
        </w:rPr>
        <w:t xml:space="preserve"> </w:t>
      </w:r>
      <w:r w:rsidRPr="00151847">
        <w:rPr>
          <w:rFonts w:ascii="MS Mincho" w:eastAsia="MS Mincho" w:hAnsi="MS Mincho" w:cs="Arial" w:hint="eastAsia"/>
          <w:color w:val="000000"/>
          <w:lang w:eastAsia="ja-JP"/>
        </w:rPr>
        <w:t>（なかとおもて・そと）</w:t>
      </w:r>
      <w:r w:rsidRPr="000D66C2">
        <w:rPr>
          <w:rFonts w:cs="Arial"/>
          <w:color w:val="000000"/>
          <w:lang w:eastAsia="ja-JP"/>
        </w:rPr>
        <w:t>define interactions?</w:t>
      </w:r>
    </w:p>
    <w:p w14:paraId="0CF70C94" w14:textId="77777777" w:rsidR="00985CAF" w:rsidRPr="000D66C2" w:rsidRDefault="00985CAF" w:rsidP="009F3831">
      <w:pPr>
        <w:numPr>
          <w:ilvl w:val="0"/>
          <w:numId w:val="18"/>
        </w:numPr>
        <w:ind w:left="568" w:hanging="284"/>
        <w:textAlignment w:val="baseline"/>
        <w:rPr>
          <w:rFonts w:cs="Arial"/>
          <w:color w:val="000000"/>
          <w:lang w:eastAsia="ja-JP"/>
        </w:rPr>
      </w:pPr>
      <w:r w:rsidRPr="000D66C2">
        <w:rPr>
          <w:rFonts w:cs="Arial"/>
          <w:color w:val="000000"/>
          <w:lang w:eastAsia="ja-JP"/>
        </w:rPr>
        <w:t>Where is solidarity evidenced in Japanese society? (</w:t>
      </w:r>
      <w:proofErr w:type="spellStart"/>
      <w:proofErr w:type="gramStart"/>
      <w:r w:rsidRPr="000D66C2">
        <w:rPr>
          <w:rFonts w:cs="Arial"/>
          <w:color w:val="000000"/>
          <w:lang w:eastAsia="ja-JP"/>
        </w:rPr>
        <w:t>eg</w:t>
      </w:r>
      <w:proofErr w:type="gramEnd"/>
      <w:r w:rsidRPr="000D66C2">
        <w:rPr>
          <w:rFonts w:cs="Arial"/>
          <w:color w:val="000000"/>
          <w:lang w:eastAsia="ja-JP"/>
        </w:rPr>
        <w:t>.</w:t>
      </w:r>
      <w:proofErr w:type="spellEnd"/>
      <w:r w:rsidRPr="000D66C2">
        <w:rPr>
          <w:rFonts w:cs="Arial"/>
          <w:color w:val="000000"/>
          <w:lang w:eastAsia="ja-JP"/>
        </w:rPr>
        <w:t xml:space="preserve"> </w:t>
      </w:r>
      <w:r w:rsidR="00714F2C">
        <w:rPr>
          <w:rFonts w:cs="Arial"/>
          <w:color w:val="000000"/>
          <w:lang w:eastAsia="ja-JP"/>
        </w:rPr>
        <w:t>n</w:t>
      </w:r>
      <w:r w:rsidRPr="000D66C2">
        <w:rPr>
          <w:rFonts w:cs="Arial"/>
          <w:color w:val="000000"/>
          <w:lang w:eastAsia="ja-JP"/>
        </w:rPr>
        <w:t>atural disasters recovery operations, collective ideology)</w:t>
      </w:r>
    </w:p>
    <w:p w14:paraId="7CAA4568" w14:textId="77777777" w:rsidR="00985CAF" w:rsidRPr="000D66C2" w:rsidRDefault="00985CAF" w:rsidP="009F3831">
      <w:pPr>
        <w:numPr>
          <w:ilvl w:val="0"/>
          <w:numId w:val="18"/>
        </w:numPr>
        <w:ind w:left="568" w:hanging="284"/>
        <w:textAlignment w:val="baseline"/>
        <w:rPr>
          <w:rFonts w:cs="Arial"/>
          <w:color w:val="000000"/>
          <w:lang w:eastAsia="ja-JP"/>
        </w:rPr>
      </w:pPr>
      <w:r w:rsidRPr="000D66C2">
        <w:rPr>
          <w:rFonts w:cs="Arial"/>
          <w:color w:val="000000"/>
          <w:lang w:eastAsia="ja-JP"/>
        </w:rPr>
        <w:t xml:space="preserve">In what ways do concepts such </w:t>
      </w:r>
      <w:r w:rsidRPr="00151847">
        <w:rPr>
          <w:rFonts w:ascii="MS Mincho" w:eastAsia="MS Mincho" w:hAnsi="MS Mincho" w:cs="Arial"/>
          <w:color w:val="000000"/>
          <w:lang w:eastAsia="ja-JP"/>
        </w:rPr>
        <w:t xml:space="preserve">as </w:t>
      </w:r>
      <w:r w:rsidRPr="00151847">
        <w:rPr>
          <w:rFonts w:ascii="MS Mincho" w:eastAsia="MS Mincho" w:hAnsi="MS Mincho" w:cs="MS Gothic" w:hint="eastAsia"/>
          <w:color w:val="000000"/>
          <w:lang w:eastAsia="ja-JP"/>
        </w:rPr>
        <w:t>義理とお返し（ぎりとおかえし）</w:t>
      </w:r>
      <w:r w:rsidRPr="000D66C2">
        <w:rPr>
          <w:rFonts w:cs="Arial"/>
          <w:color w:val="000000"/>
          <w:lang w:eastAsia="ja-JP"/>
        </w:rPr>
        <w:t>and reciprocity manifest in daily life?</w:t>
      </w:r>
    </w:p>
    <w:p w14:paraId="2B35971A" w14:textId="77777777" w:rsidR="00985CAF" w:rsidRPr="000D66C2" w:rsidRDefault="00985CAF" w:rsidP="009F3831">
      <w:pPr>
        <w:numPr>
          <w:ilvl w:val="0"/>
          <w:numId w:val="18"/>
        </w:numPr>
        <w:ind w:left="568" w:hanging="284"/>
        <w:textAlignment w:val="baseline"/>
        <w:rPr>
          <w:rFonts w:eastAsiaTheme="minorHAnsi"/>
        </w:rPr>
      </w:pPr>
      <w:r w:rsidRPr="000D66C2">
        <w:rPr>
          <w:rFonts w:cs="Arial"/>
          <w:color w:val="000000"/>
          <w:lang w:eastAsia="ja-JP"/>
        </w:rPr>
        <w:t xml:space="preserve">How does the Japanese concept of </w:t>
      </w:r>
      <w:proofErr w:type="spellStart"/>
      <w:r w:rsidRPr="000D66C2">
        <w:rPr>
          <w:rFonts w:ascii="MS Mincho" w:hAnsi="MS Mincho" w:cs="Arial" w:hint="eastAsia"/>
          <w:color w:val="000000"/>
          <w:lang w:eastAsia="ja-JP"/>
        </w:rPr>
        <w:t>おもてなし</w:t>
      </w:r>
      <w:proofErr w:type="spellEnd"/>
      <w:r w:rsidRPr="000D66C2">
        <w:rPr>
          <w:rFonts w:cs="Arial"/>
          <w:color w:val="000000"/>
          <w:lang w:eastAsia="ja-JP"/>
        </w:rPr>
        <w:t xml:space="preserve"> structure the social experience?</w:t>
      </w:r>
    </w:p>
    <w:p w14:paraId="41F27EB6" w14:textId="27893CBD" w:rsidR="00985CAF" w:rsidRPr="00151847" w:rsidRDefault="00985CAF" w:rsidP="009F3831">
      <w:pPr>
        <w:numPr>
          <w:ilvl w:val="0"/>
          <w:numId w:val="18"/>
        </w:numPr>
        <w:ind w:left="568" w:hanging="284"/>
        <w:textAlignment w:val="baseline"/>
        <w:rPr>
          <w:rFonts w:ascii="MS Mincho" w:eastAsia="MS Mincho" w:hAnsi="MS Mincho" w:cs="Arial"/>
          <w:color w:val="000000"/>
          <w:lang w:eastAsia="ja-JP"/>
        </w:rPr>
      </w:pPr>
      <w:r w:rsidRPr="000D66C2">
        <w:rPr>
          <w:rFonts w:cs="Arial"/>
          <w:color w:val="000000"/>
          <w:lang w:eastAsia="ja-JP"/>
        </w:rPr>
        <w:t xml:space="preserve">What does successful participation in Japanese </w:t>
      </w:r>
      <w:r w:rsidRPr="00151847">
        <w:rPr>
          <w:rFonts w:ascii="MS Mincho" w:eastAsia="MS Mincho" w:hAnsi="MS Mincho" w:cs="MS Gothic" w:hint="eastAsia"/>
          <w:color w:val="000000"/>
          <w:lang w:eastAsia="ja-JP"/>
        </w:rPr>
        <w:t>日常生活</w:t>
      </w:r>
      <w:r w:rsidR="00983F14">
        <w:rPr>
          <w:rFonts w:ascii="MS Gothic" w:eastAsia="MS Gothic" w:hAnsi="MS Gothic" w:cs="MS Gothic" w:hint="eastAsia"/>
          <w:color w:val="000000"/>
          <w:lang w:eastAsia="ja-JP"/>
        </w:rPr>
        <w:t xml:space="preserve"> </w:t>
      </w:r>
      <w:r w:rsidRPr="000D66C2">
        <w:rPr>
          <w:rFonts w:cs="Arial"/>
          <w:color w:val="000000"/>
          <w:lang w:eastAsia="ja-JP"/>
        </w:rPr>
        <w:t>look like, and why is it valued? (</w:t>
      </w:r>
      <w:proofErr w:type="spellStart"/>
      <w:proofErr w:type="gramStart"/>
      <w:r>
        <w:rPr>
          <w:rFonts w:cs="Arial"/>
          <w:color w:val="000000"/>
          <w:lang w:eastAsia="ja-JP"/>
        </w:rPr>
        <w:t>eg</w:t>
      </w:r>
      <w:proofErr w:type="gramEnd"/>
      <w:r>
        <w:rPr>
          <w:rFonts w:cs="Arial"/>
          <w:color w:val="000000"/>
          <w:lang w:eastAsia="ja-JP"/>
        </w:rPr>
        <w:t>.</w:t>
      </w:r>
      <w:proofErr w:type="spellEnd"/>
      <w:r>
        <w:rPr>
          <w:rFonts w:cs="Arial"/>
          <w:color w:val="000000"/>
          <w:lang w:eastAsia="ja-JP"/>
        </w:rPr>
        <w:t xml:space="preserve"> </w:t>
      </w:r>
      <w:r w:rsidRPr="00151847">
        <w:rPr>
          <w:rFonts w:ascii="MS Mincho" w:eastAsia="MS Mincho" w:hAnsi="MS Mincho" w:cs="MS Gothic" w:hint="eastAsia"/>
          <w:color w:val="000000"/>
          <w:lang w:eastAsia="ja-JP"/>
        </w:rPr>
        <w:t>社会参加、習慣</w:t>
      </w:r>
      <w:r w:rsidRPr="00151847">
        <w:rPr>
          <w:rFonts w:ascii="MS Mincho" w:eastAsia="MS Mincho" w:hAnsi="MS Mincho" w:cs="Arial" w:hint="eastAsia"/>
          <w:color w:val="000000"/>
          <w:lang w:eastAsia="ja-JP"/>
        </w:rPr>
        <w:t>)</w:t>
      </w:r>
    </w:p>
    <w:p w14:paraId="0EF3E3C9" w14:textId="544F0845" w:rsidR="00985CAF" w:rsidRPr="0076786E" w:rsidRDefault="00985CAF" w:rsidP="009F3831">
      <w:pPr>
        <w:pStyle w:val="ListParagraph"/>
        <w:numPr>
          <w:ilvl w:val="0"/>
          <w:numId w:val="18"/>
        </w:numPr>
        <w:spacing w:after="160" w:line="259" w:lineRule="auto"/>
        <w:ind w:left="568" w:hanging="284"/>
      </w:pPr>
      <w:r w:rsidRPr="000D66C2">
        <w:rPr>
          <w:rFonts w:cs="Arial"/>
          <w:color w:val="000000"/>
          <w:lang w:eastAsia="ja-JP"/>
        </w:rPr>
        <w:t xml:space="preserve">How </w:t>
      </w:r>
      <w:r>
        <w:rPr>
          <w:rFonts w:cs="Arial"/>
          <w:color w:val="000000"/>
          <w:lang w:eastAsia="ja-JP"/>
        </w:rPr>
        <w:t>are values expressed through</w:t>
      </w:r>
      <w:r w:rsidR="00983F14">
        <w:rPr>
          <w:rFonts w:cs="Arial"/>
          <w:color w:val="000000"/>
          <w:lang w:eastAsia="ja-JP"/>
        </w:rPr>
        <w:t xml:space="preserve"> </w:t>
      </w:r>
      <w:proofErr w:type="spellStart"/>
      <w:r w:rsidRPr="000D66C2">
        <w:rPr>
          <w:rFonts w:ascii="MS Mincho" w:hAnsi="MS Mincho" w:cs="Arial" w:hint="eastAsia"/>
          <w:color w:val="000000"/>
          <w:lang w:eastAsia="ja-JP"/>
        </w:rPr>
        <w:t>年間行事</w:t>
      </w:r>
      <w:proofErr w:type="spellEnd"/>
      <w:r w:rsidRPr="000D66C2">
        <w:rPr>
          <w:rFonts w:cs="Arial"/>
          <w:color w:val="000000"/>
          <w:lang w:eastAsia="ja-JP"/>
        </w:rPr>
        <w:t xml:space="preserve"> </w:t>
      </w:r>
      <w:r w:rsidRPr="000D66C2">
        <w:rPr>
          <w:rFonts w:ascii="MS Mincho" w:hAnsi="MS Mincho" w:cs="Arial" w:hint="eastAsia"/>
          <w:color w:val="000000"/>
          <w:lang w:eastAsia="ja-JP"/>
        </w:rPr>
        <w:t>（</w:t>
      </w:r>
      <w:proofErr w:type="spellStart"/>
      <w:r>
        <w:rPr>
          <w:rFonts w:cs="Arial"/>
          <w:color w:val="000000"/>
          <w:lang w:eastAsia="ja-JP"/>
        </w:rPr>
        <w:t>eg.</w:t>
      </w:r>
      <w:proofErr w:type="spellEnd"/>
      <w:r>
        <w:rPr>
          <w:rFonts w:ascii="MS Mincho" w:hAnsi="MS Mincho" w:cs="Arial" w:hint="eastAsia"/>
          <w:color w:val="000000"/>
          <w:lang w:eastAsia="ja-JP"/>
        </w:rPr>
        <w:t xml:space="preserve"> </w:t>
      </w:r>
      <w:r w:rsidRPr="00151847">
        <w:rPr>
          <w:rFonts w:ascii="MS Mincho" w:eastAsia="MS Mincho" w:hAnsi="MS Mincho" w:cs="Arial" w:hint="eastAsia"/>
          <w:color w:val="000000"/>
          <w:lang w:eastAsia="ja-JP"/>
        </w:rPr>
        <w:t>祭り、入学式、祝日</w:t>
      </w:r>
      <w:r w:rsidRPr="00151847">
        <w:rPr>
          <w:rFonts w:ascii="MS Mincho" w:eastAsia="MS Mincho" w:hAnsi="MS Mincho" w:cs="MS Gothic"/>
          <w:color w:val="000000"/>
          <w:lang w:eastAsia="ja-JP"/>
        </w:rPr>
        <w:t>）</w:t>
      </w:r>
      <w:r w:rsidRPr="002A5DB8">
        <w:rPr>
          <w:rFonts w:cs="Arial"/>
          <w:color w:val="000000"/>
          <w:lang w:eastAsia="ja-JP"/>
        </w:rPr>
        <w:t>(</w:t>
      </w:r>
      <w:proofErr w:type="spellStart"/>
      <w:r w:rsidRPr="002A5DB8">
        <w:rPr>
          <w:rFonts w:cs="Arial"/>
          <w:color w:val="000000"/>
          <w:lang w:eastAsia="ja-JP"/>
        </w:rPr>
        <w:t>eg.</w:t>
      </w:r>
      <w:proofErr w:type="spellEnd"/>
      <w:r w:rsidRPr="002A5DB8">
        <w:rPr>
          <w:rFonts w:cs="Arial"/>
          <w:color w:val="000000"/>
          <w:lang w:eastAsia="ja-JP"/>
        </w:rPr>
        <w:t xml:space="preserve"> reverence to nature, importance of relationships and milestones)</w:t>
      </w:r>
      <w:r w:rsidR="003B0AFB">
        <w:rPr>
          <w:rFonts w:cs="Arial"/>
          <w:color w:val="000000"/>
          <w:lang w:eastAsia="ja-JP"/>
        </w:rPr>
        <w:t>?</w:t>
      </w:r>
      <w:r w:rsidRPr="002A5DB8">
        <w:rPr>
          <w:rFonts w:cs="Arial"/>
          <w:color w:val="000000"/>
          <w:lang w:eastAsia="ja-JP"/>
        </w:rPr>
        <w:t xml:space="preserve"> </w:t>
      </w:r>
    </w:p>
    <w:p w14:paraId="3D765D6D" w14:textId="3AAA13D8" w:rsidR="00985CAF" w:rsidRPr="002A5DB8" w:rsidRDefault="00122D90" w:rsidP="009F3831">
      <w:pPr>
        <w:pStyle w:val="ListParagraph"/>
        <w:numPr>
          <w:ilvl w:val="0"/>
          <w:numId w:val="18"/>
        </w:numPr>
        <w:spacing w:after="160" w:line="259" w:lineRule="auto"/>
        <w:ind w:left="568" w:hanging="284"/>
      </w:pPr>
      <w:r>
        <w:t xml:space="preserve"> </w:t>
      </w:r>
      <w:r w:rsidR="00985CAF" w:rsidRPr="002A5DB8">
        <w:t>How can tradition be both the cause and the solution to modern issues</w:t>
      </w:r>
      <w:r w:rsidR="00983F14">
        <w:t xml:space="preserve"> in Japan and overseas</w:t>
      </w:r>
      <w:r w:rsidR="00985CAF" w:rsidRPr="002A5DB8">
        <w:t>?</w:t>
      </w:r>
    </w:p>
    <w:p w14:paraId="00EAFC69" w14:textId="1F3B75AE" w:rsidR="00985CAF" w:rsidRPr="000D66C2" w:rsidRDefault="00122D90" w:rsidP="009F3831">
      <w:pPr>
        <w:numPr>
          <w:ilvl w:val="0"/>
          <w:numId w:val="18"/>
        </w:numPr>
        <w:ind w:left="568" w:hanging="284"/>
        <w:textAlignment w:val="baseline"/>
        <w:rPr>
          <w:rFonts w:cs="Arial"/>
          <w:color w:val="000000"/>
          <w:lang w:eastAsia="ja-JP"/>
        </w:rPr>
      </w:pPr>
      <w:r>
        <w:rPr>
          <w:rFonts w:cs="Arial"/>
          <w:color w:val="000000"/>
          <w:lang w:eastAsia="ja-JP"/>
        </w:rPr>
        <w:t xml:space="preserve"> </w:t>
      </w:r>
      <w:r w:rsidR="00985CAF" w:rsidRPr="000D66C2">
        <w:rPr>
          <w:rFonts w:cs="Arial"/>
          <w:color w:val="000000"/>
          <w:lang w:eastAsia="ja-JP"/>
        </w:rPr>
        <w:t>How are tensions between tradition and modernity evidenced and resolved?</w:t>
      </w:r>
    </w:p>
    <w:p w14:paraId="51E20B81" w14:textId="7B199379" w:rsidR="00985CAF" w:rsidRPr="000D66C2" w:rsidRDefault="00122D90" w:rsidP="009F3831">
      <w:pPr>
        <w:pStyle w:val="ListParagraph"/>
        <w:numPr>
          <w:ilvl w:val="0"/>
          <w:numId w:val="18"/>
        </w:numPr>
        <w:spacing w:after="160" w:line="259" w:lineRule="auto"/>
        <w:ind w:left="568" w:hanging="284"/>
      </w:pPr>
      <w:r>
        <w:t xml:space="preserve"> </w:t>
      </w:r>
      <w:r w:rsidR="00985CAF" w:rsidRPr="000D66C2">
        <w:t>How does the evolution of narrative mirror technological change?</w:t>
      </w:r>
    </w:p>
    <w:p w14:paraId="67E03904" w14:textId="2BF5430A" w:rsidR="00985CAF" w:rsidRPr="000D66C2" w:rsidRDefault="00122D90" w:rsidP="009F3831">
      <w:pPr>
        <w:pStyle w:val="ListParagraph"/>
        <w:numPr>
          <w:ilvl w:val="0"/>
          <w:numId w:val="18"/>
        </w:numPr>
        <w:spacing w:after="160" w:line="259" w:lineRule="auto"/>
        <w:ind w:left="568" w:hanging="284"/>
      </w:pPr>
      <w:r>
        <w:t xml:space="preserve"> </w:t>
      </w:r>
      <w:r w:rsidR="00985CAF" w:rsidRPr="000D66C2">
        <w:t>How do performing, visual and literary expressions communicate and sustain language and culture?</w:t>
      </w:r>
    </w:p>
    <w:p w14:paraId="1FF83C00" w14:textId="5D042918" w:rsidR="00985CAF" w:rsidRPr="000D66C2" w:rsidRDefault="00122D90" w:rsidP="009F3831">
      <w:pPr>
        <w:pStyle w:val="ListParagraph"/>
        <w:numPr>
          <w:ilvl w:val="0"/>
          <w:numId w:val="18"/>
        </w:numPr>
        <w:spacing w:after="160" w:line="259" w:lineRule="auto"/>
        <w:ind w:left="568" w:hanging="284"/>
      </w:pPr>
      <w:r>
        <w:t xml:space="preserve"> </w:t>
      </w:r>
      <w:r w:rsidR="00985CAF" w:rsidRPr="000D66C2">
        <w:t>How are changing values impacting the way people identify with, and participate</w:t>
      </w:r>
      <w:r w:rsidR="00172B47">
        <w:t>,</w:t>
      </w:r>
      <w:r w:rsidR="00985CAF" w:rsidRPr="000D66C2">
        <w:t xml:space="preserve"> in society</w:t>
      </w:r>
      <w:r w:rsidR="004154E7">
        <w:t>?</w:t>
      </w:r>
    </w:p>
    <w:p w14:paraId="112294E9" w14:textId="69709EB2" w:rsidR="00985CAF" w:rsidRDefault="00122D90" w:rsidP="009F3831">
      <w:pPr>
        <w:pStyle w:val="ListParagraph"/>
        <w:numPr>
          <w:ilvl w:val="0"/>
          <w:numId w:val="18"/>
        </w:numPr>
        <w:spacing w:after="160" w:line="259" w:lineRule="auto"/>
        <w:ind w:left="568" w:hanging="284"/>
        <w:rPr>
          <w:lang w:eastAsia="ja-JP"/>
        </w:rPr>
      </w:pPr>
      <w:r>
        <w:t xml:space="preserve"> </w:t>
      </w:r>
      <w:r w:rsidR="00985CAF" w:rsidRPr="000D66C2">
        <w:t xml:space="preserve">How does an appreciation of Japanese aesthetics enable deeper connection to the Japanese language and people? </w:t>
      </w:r>
      <w:r w:rsidR="00985CAF" w:rsidRPr="000D66C2">
        <w:rPr>
          <w:rFonts w:ascii="MS Gothic" w:eastAsia="MS Gothic" w:hAnsi="MS Gothic" w:cs="MS Gothic" w:hint="eastAsia"/>
          <w:lang w:eastAsia="ja-JP"/>
        </w:rPr>
        <w:t>（</w:t>
      </w:r>
      <w:proofErr w:type="spellStart"/>
      <w:r w:rsidR="00985CAF" w:rsidRPr="000D66C2">
        <w:rPr>
          <w:lang w:eastAsia="ja-JP"/>
        </w:rPr>
        <w:t>eg.</w:t>
      </w:r>
      <w:proofErr w:type="spellEnd"/>
      <w:r w:rsidR="00985CAF" w:rsidRPr="000D66C2">
        <w:rPr>
          <w:lang w:eastAsia="ja-JP"/>
        </w:rPr>
        <w:t xml:space="preserve"> </w:t>
      </w:r>
      <w:r w:rsidR="00985CAF" w:rsidRPr="00151847">
        <w:rPr>
          <w:rFonts w:ascii="MS Mincho" w:eastAsia="MS Mincho" w:hAnsi="MS Mincho" w:cs="MS Gothic" w:hint="eastAsia"/>
          <w:lang w:eastAsia="ja-JP"/>
        </w:rPr>
        <w:t>侘と寂（わびとさび）、雅（みやび））</w:t>
      </w:r>
    </w:p>
    <w:p w14:paraId="76B75800" w14:textId="163424B3" w:rsidR="00985CAF" w:rsidRDefault="00122D90" w:rsidP="009F3831">
      <w:pPr>
        <w:pStyle w:val="ListParagraph"/>
        <w:numPr>
          <w:ilvl w:val="0"/>
          <w:numId w:val="18"/>
        </w:numPr>
        <w:spacing w:after="160" w:line="259" w:lineRule="auto"/>
        <w:ind w:left="568" w:hanging="284"/>
        <w:rPr>
          <w:lang w:eastAsia="ja-JP"/>
        </w:rPr>
      </w:pPr>
      <w:r>
        <w:rPr>
          <w:lang w:eastAsia="ja-JP"/>
        </w:rPr>
        <w:t xml:space="preserve"> </w:t>
      </w:r>
      <w:r w:rsidR="00985CAF">
        <w:rPr>
          <w:lang w:eastAsia="ja-JP"/>
        </w:rPr>
        <w:t>How do regions assert uniqueness? (</w:t>
      </w:r>
      <w:proofErr w:type="spellStart"/>
      <w:proofErr w:type="gramStart"/>
      <w:r w:rsidR="00985CAF">
        <w:rPr>
          <w:lang w:eastAsia="ja-JP"/>
        </w:rPr>
        <w:t>eg</w:t>
      </w:r>
      <w:proofErr w:type="gramEnd"/>
      <w:r w:rsidR="00985CAF">
        <w:rPr>
          <w:lang w:eastAsia="ja-JP"/>
        </w:rPr>
        <w:t>.</w:t>
      </w:r>
      <w:proofErr w:type="spellEnd"/>
      <w:r w:rsidR="00985CAF">
        <w:rPr>
          <w:lang w:eastAsia="ja-JP"/>
        </w:rPr>
        <w:t xml:space="preserve"> </w:t>
      </w:r>
      <w:r w:rsidR="00985CAF" w:rsidRPr="00151847">
        <w:rPr>
          <w:rFonts w:ascii="MS Mincho" w:eastAsia="MS Mincho" w:hAnsi="MS Mincho" w:cs="MS Gothic" w:hint="eastAsia"/>
          <w:lang w:eastAsia="ja-JP"/>
        </w:rPr>
        <w:t>お土産、方言、食べ物、自然</w:t>
      </w:r>
      <w:r w:rsidR="00985CAF">
        <w:rPr>
          <w:rFonts w:hint="eastAsia"/>
          <w:lang w:eastAsia="ja-JP"/>
        </w:rPr>
        <w:t>)</w:t>
      </w:r>
    </w:p>
    <w:p w14:paraId="39C140AB" w14:textId="1F4F9331" w:rsidR="008D16D1" w:rsidRDefault="008D16D1" w:rsidP="009F3831">
      <w:pPr>
        <w:pStyle w:val="ListParagraph"/>
        <w:numPr>
          <w:ilvl w:val="0"/>
          <w:numId w:val="18"/>
        </w:numPr>
        <w:spacing w:after="160" w:line="259" w:lineRule="auto"/>
        <w:ind w:left="568" w:hanging="284"/>
        <w:rPr>
          <w:lang w:eastAsia="ja-JP"/>
        </w:rPr>
      </w:pPr>
      <w:r>
        <w:rPr>
          <w:lang w:eastAsia="ja-JP"/>
        </w:rPr>
        <w:t xml:space="preserve">How have Japanese language and culture influenced other </w:t>
      </w:r>
      <w:r w:rsidR="00122D90">
        <w:rPr>
          <w:lang w:eastAsia="ja-JP"/>
        </w:rPr>
        <w:t>countries</w:t>
      </w:r>
      <w:r>
        <w:rPr>
          <w:lang w:eastAsia="ja-JP"/>
        </w:rPr>
        <w:t>?</w:t>
      </w:r>
    </w:p>
    <w:p w14:paraId="4ACE737A" w14:textId="6D30DD65" w:rsidR="00E02292" w:rsidRDefault="00E02292">
      <w:pPr>
        <w:spacing w:before="0"/>
        <w:rPr>
          <w:szCs w:val="22"/>
          <w:lang w:eastAsia="ja-JP"/>
        </w:rPr>
      </w:pPr>
      <w:r>
        <w:rPr>
          <w:lang w:eastAsia="ja-JP"/>
        </w:rPr>
        <w:br w:type="page"/>
      </w:r>
    </w:p>
    <w:p w14:paraId="3DD08199" w14:textId="3C70C58D" w:rsidR="00C01268" w:rsidRPr="00C01268" w:rsidRDefault="00C01268" w:rsidP="00894D0B">
      <w:pPr>
        <w:pStyle w:val="Heading3"/>
      </w:pPr>
      <w:r w:rsidRPr="00C01268">
        <w:lastRenderedPageBreak/>
        <w:t>Beginning Japanese</w:t>
      </w:r>
      <w:r>
        <w:t xml:space="preserve"> Grammar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9"/>
        <w:gridCol w:w="11"/>
        <w:gridCol w:w="6672"/>
      </w:tblGrid>
      <w:tr w:rsidR="002541A2" w:rsidRPr="003754CF" w14:paraId="7F5D99F3" w14:textId="77777777" w:rsidTr="00F804F2">
        <w:trPr>
          <w:tblHeader/>
          <w:jc w:val="center"/>
        </w:trPr>
        <w:tc>
          <w:tcPr>
            <w:tcW w:w="2389" w:type="dxa"/>
          </w:tcPr>
          <w:bookmarkEnd w:id="151"/>
          <w:p w14:paraId="72B80264" w14:textId="77777777" w:rsidR="002541A2" w:rsidRPr="00D159EE" w:rsidRDefault="00B62F05" w:rsidP="00B62F05">
            <w:pPr>
              <w:pStyle w:val="TabletextBold0"/>
              <w:rPr>
                <w:lang w:eastAsia="ja-JP"/>
              </w:rPr>
            </w:pPr>
            <w:r w:rsidRPr="003754CF">
              <w:rPr>
                <w:lang w:eastAsia="ja-JP"/>
              </w:rPr>
              <w:t>Functions</w:t>
            </w:r>
          </w:p>
        </w:tc>
        <w:tc>
          <w:tcPr>
            <w:tcW w:w="6683" w:type="dxa"/>
            <w:gridSpan w:val="2"/>
          </w:tcPr>
          <w:p w14:paraId="1840A30D" w14:textId="77777777" w:rsidR="002541A2" w:rsidRDefault="00B62F05" w:rsidP="00D159EE">
            <w:pPr>
              <w:pStyle w:val="TabletextBold0"/>
              <w:rPr>
                <w:lang w:eastAsia="ja-JP"/>
              </w:rPr>
            </w:pPr>
            <w:r w:rsidRPr="003754CF">
              <w:rPr>
                <w:lang w:eastAsia="ja-JP"/>
              </w:rPr>
              <w:t>Structures</w:t>
            </w:r>
          </w:p>
          <w:p w14:paraId="02BBF2C8" w14:textId="77777777" w:rsidR="002541A2" w:rsidRPr="003754CF" w:rsidRDefault="002541A2" w:rsidP="002541A2">
            <w:pPr>
              <w:spacing w:after="120"/>
              <w:rPr>
                <w:b/>
                <w:bCs/>
                <w:lang w:eastAsia="ja-JP"/>
              </w:rPr>
            </w:pPr>
            <w:r w:rsidRPr="00E13F60">
              <w:rPr>
                <w:bCs/>
                <w:i/>
                <w:lang w:eastAsia="ja-JP"/>
              </w:rPr>
              <w:t>All structures</w:t>
            </w:r>
            <w:r>
              <w:rPr>
                <w:bCs/>
                <w:i/>
                <w:lang w:eastAsia="ja-JP"/>
              </w:rPr>
              <w:t xml:space="preserve"> are </w:t>
            </w:r>
            <w:r w:rsidRPr="00E13F60">
              <w:rPr>
                <w:bCs/>
                <w:i/>
                <w:lang w:eastAsia="ja-JP"/>
              </w:rPr>
              <w:t>to be learnt in polite</w:t>
            </w:r>
            <w:r>
              <w:rPr>
                <w:bCs/>
                <w:i/>
                <w:lang w:eastAsia="ja-JP"/>
              </w:rPr>
              <w:t>/plain, and negative/positive and present/past/present continuous forms.</w:t>
            </w:r>
          </w:p>
        </w:tc>
      </w:tr>
      <w:tr w:rsidR="002541A2" w:rsidRPr="003754CF" w14:paraId="58DF72B5" w14:textId="77777777" w:rsidTr="00F804F2">
        <w:trPr>
          <w:jc w:val="center"/>
        </w:trPr>
        <w:tc>
          <w:tcPr>
            <w:tcW w:w="2389" w:type="dxa"/>
          </w:tcPr>
          <w:p w14:paraId="44E8016E" w14:textId="77777777" w:rsidR="002541A2" w:rsidRDefault="002541A2" w:rsidP="00D159EE">
            <w:pPr>
              <w:pStyle w:val="TabletextBold0"/>
            </w:pPr>
            <w:r>
              <w:t>Understanding and communicating in script</w:t>
            </w:r>
          </w:p>
        </w:tc>
        <w:tc>
          <w:tcPr>
            <w:tcW w:w="6683" w:type="dxa"/>
            <w:gridSpan w:val="2"/>
          </w:tcPr>
          <w:p w14:paraId="138BB700" w14:textId="77777777" w:rsidR="002541A2" w:rsidRDefault="002541A2" w:rsidP="009F3831">
            <w:pPr>
              <w:pStyle w:val="ListParagraph"/>
              <w:numPr>
                <w:ilvl w:val="0"/>
                <w:numId w:val="21"/>
              </w:numPr>
              <w:spacing w:before="0" w:after="160" w:line="259" w:lineRule="auto"/>
              <w:contextualSpacing/>
              <w:rPr>
                <w:lang w:eastAsia="ja-JP"/>
              </w:rPr>
            </w:pPr>
            <w:r>
              <w:rPr>
                <w:lang w:eastAsia="ja-JP"/>
              </w:rPr>
              <w:t xml:space="preserve">Hiragana and </w:t>
            </w:r>
            <w:r w:rsidR="00D159EE">
              <w:rPr>
                <w:lang w:eastAsia="ja-JP"/>
              </w:rPr>
              <w:t>K</w:t>
            </w:r>
            <w:r>
              <w:rPr>
                <w:lang w:eastAsia="ja-JP"/>
              </w:rPr>
              <w:t>atakana script</w:t>
            </w:r>
          </w:p>
          <w:p w14:paraId="71F82CE6" w14:textId="77777777" w:rsidR="002541A2" w:rsidRDefault="002541A2" w:rsidP="009F3831">
            <w:pPr>
              <w:pStyle w:val="ListParagraph"/>
              <w:numPr>
                <w:ilvl w:val="0"/>
                <w:numId w:val="21"/>
              </w:numPr>
              <w:spacing w:before="0" w:after="160" w:line="259" w:lineRule="auto"/>
              <w:contextualSpacing/>
              <w:rPr>
                <w:lang w:eastAsia="ja-JP"/>
              </w:rPr>
            </w:pPr>
            <w:r>
              <w:rPr>
                <w:lang w:eastAsia="ja-JP"/>
              </w:rPr>
              <w:t>Kanji appropriate to context and Beginning level</w:t>
            </w:r>
          </w:p>
        </w:tc>
      </w:tr>
      <w:tr w:rsidR="002541A2" w:rsidRPr="003754CF" w14:paraId="65FA1570" w14:textId="77777777" w:rsidTr="00F804F2">
        <w:trPr>
          <w:jc w:val="center"/>
        </w:trPr>
        <w:tc>
          <w:tcPr>
            <w:tcW w:w="2389" w:type="dxa"/>
          </w:tcPr>
          <w:p w14:paraId="0F406D0A" w14:textId="77777777" w:rsidR="002541A2" w:rsidRPr="003754CF" w:rsidRDefault="002541A2" w:rsidP="00D159EE">
            <w:pPr>
              <w:pStyle w:val="TabletextBold0"/>
            </w:pPr>
            <w:r>
              <w:t>Greeting and leave taking</w:t>
            </w:r>
          </w:p>
        </w:tc>
        <w:tc>
          <w:tcPr>
            <w:tcW w:w="6683" w:type="dxa"/>
            <w:gridSpan w:val="2"/>
          </w:tcPr>
          <w:p w14:paraId="35A3BF99"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はじめまして、どうぞよろしく、こちらは、こんにちは、</w:t>
            </w:r>
            <w:r w:rsidRPr="0024416E">
              <w:rPr>
                <w:rFonts w:eastAsia="MS Mincho" w:cs="Calibri"/>
                <w:lang w:eastAsia="ja-JP"/>
              </w:rPr>
              <w:t>etc.</w:t>
            </w:r>
          </w:p>
        </w:tc>
      </w:tr>
      <w:tr w:rsidR="002541A2" w:rsidRPr="003754CF" w14:paraId="616BBDF7" w14:textId="77777777" w:rsidTr="00F804F2">
        <w:trPr>
          <w:jc w:val="center"/>
        </w:trPr>
        <w:tc>
          <w:tcPr>
            <w:tcW w:w="2389" w:type="dxa"/>
          </w:tcPr>
          <w:p w14:paraId="4615671E" w14:textId="77777777" w:rsidR="002541A2" w:rsidRDefault="002541A2" w:rsidP="00D159EE">
            <w:pPr>
              <w:pStyle w:val="TabletextBold0"/>
              <w:rPr>
                <w:lang w:eastAsia="ja-JP"/>
              </w:rPr>
            </w:pPr>
            <w:r>
              <w:t>Introducing self and others</w:t>
            </w:r>
            <w:r>
              <w:rPr>
                <w:lang w:eastAsia="ja-JP"/>
              </w:rPr>
              <w:t xml:space="preserve"> </w:t>
            </w:r>
          </w:p>
        </w:tc>
        <w:tc>
          <w:tcPr>
            <w:tcW w:w="6683" w:type="dxa"/>
            <w:gridSpan w:val="2"/>
          </w:tcPr>
          <w:p w14:paraId="3E21C649"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24416E">
              <w:rPr>
                <w:rFonts w:eastAsia="MS Mincho" w:cs="Calibri"/>
                <w:lang w:eastAsia="ja-JP"/>
              </w:rPr>
              <w:t>interrogatives</w:t>
            </w:r>
            <w:r w:rsidRPr="00CB0263">
              <w:rPr>
                <w:rFonts w:ascii="MS Mincho" w:eastAsia="MS Mincho" w:hAnsi="MS Mincho"/>
                <w:lang w:eastAsia="ja-JP"/>
              </w:rPr>
              <w:t xml:space="preserve"> </w:t>
            </w:r>
            <w:r w:rsidRPr="00CB0263">
              <w:rPr>
                <w:rFonts w:ascii="MS Mincho" w:eastAsia="MS Mincho" w:hAnsi="MS Mincho" w:cs="MS Gothic" w:hint="eastAsia"/>
                <w:lang w:eastAsia="ja-JP"/>
              </w:rPr>
              <w:t>（何、だれ、どこ、どのように（どうやってて）、いつ、どう、どうして、どれ、どのような（どんな）、どちら（どっち）</w:t>
            </w:r>
          </w:p>
          <w:p w14:paraId="30C0B6F0"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私・ぼくは～です、～と言います</w:t>
            </w:r>
          </w:p>
          <w:p w14:paraId="6C36D58C"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こちらは～です、この人は～です</w:t>
            </w:r>
          </w:p>
          <w:p w14:paraId="0EAB5D30"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～から来ました・～人です</w:t>
            </w:r>
          </w:p>
          <w:p w14:paraId="5F22C1B1"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～に住んでいます</w:t>
            </w:r>
          </w:p>
          <w:p w14:paraId="536D9989"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rPr>
              <w:t>～</w:t>
            </w:r>
            <w:r w:rsidRPr="00CB0263">
              <w:rPr>
                <w:rFonts w:ascii="MS Mincho" w:eastAsia="MS Mincho" w:hAnsi="MS Mincho" w:cs="MS Gothic" w:hint="eastAsia"/>
                <w:lang w:eastAsia="ja-JP"/>
              </w:rPr>
              <w:t>才です</w:t>
            </w:r>
          </w:p>
          <w:p w14:paraId="2EA80EBD"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でんわばんごうは～です</w:t>
            </w:r>
          </w:p>
          <w:p w14:paraId="004A26B4"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しゅみは～です</w:t>
            </w:r>
          </w:p>
          <w:p w14:paraId="37BB8A27"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高校～年生です</w:t>
            </w:r>
            <w:r w:rsidRPr="00CB0263">
              <w:rPr>
                <w:rFonts w:ascii="MS Mincho" w:eastAsia="MS Mincho" w:hAnsi="MS Mincho" w:hint="eastAsia"/>
                <w:lang w:eastAsia="ja-JP"/>
              </w:rPr>
              <w:t xml:space="preserve"> </w:t>
            </w:r>
            <w:r w:rsidRPr="00CB0263">
              <w:rPr>
                <w:rFonts w:ascii="MS Mincho" w:eastAsia="MS Mincho" w:hAnsi="MS Mincho"/>
                <w:lang w:eastAsia="ja-JP"/>
              </w:rPr>
              <w:t>(</w:t>
            </w:r>
            <w:r w:rsidRPr="00CB0263">
              <w:rPr>
                <w:rFonts w:ascii="MS Mincho" w:eastAsia="MS Mincho" w:hAnsi="MS Mincho" w:cs="MS Gothic" w:hint="eastAsia"/>
                <w:bCs/>
                <w:lang w:eastAsia="ja-JP"/>
              </w:rPr>
              <w:t>小学、中学、高校、大学</w:t>
            </w:r>
            <w:r w:rsidRPr="00CB0263">
              <w:rPr>
                <w:rFonts w:ascii="MS Mincho" w:eastAsia="MS Mincho" w:hAnsi="MS Mincho" w:hint="eastAsia"/>
                <w:bCs/>
                <w:lang w:eastAsia="ja-JP"/>
              </w:rPr>
              <w:t>)</w:t>
            </w:r>
          </w:p>
          <w:p w14:paraId="30AFCDF1"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たん生日は～です</w:t>
            </w:r>
          </w:p>
          <w:p w14:paraId="637C5B42"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～が（は）好きです</w:t>
            </w:r>
          </w:p>
          <w:p w14:paraId="34C5E279"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～が（は）好きではありません</w:t>
            </w:r>
          </w:p>
          <w:p w14:paraId="268DFA39"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bCs/>
                <w:lang w:eastAsia="ja-JP"/>
              </w:rPr>
              <w:t>～人かぞくです</w:t>
            </w:r>
          </w:p>
          <w:p w14:paraId="2FC53460"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bCs/>
                <w:lang w:eastAsia="ja-JP"/>
              </w:rPr>
              <w:t>～がいます</w:t>
            </w:r>
          </w:p>
          <w:p w14:paraId="3B770E48" w14:textId="77777777" w:rsidR="002541A2" w:rsidRPr="00CB0263" w:rsidRDefault="002541A2" w:rsidP="009F3831">
            <w:pPr>
              <w:pStyle w:val="ListParagraph"/>
              <w:numPr>
                <w:ilvl w:val="0"/>
                <w:numId w:val="2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bCs/>
                <w:lang w:eastAsia="ja-JP"/>
              </w:rPr>
              <w:t>しごとは～です</w:t>
            </w:r>
          </w:p>
        </w:tc>
      </w:tr>
      <w:tr w:rsidR="002541A2" w:rsidRPr="003754CF" w14:paraId="7A9D28C0" w14:textId="77777777" w:rsidTr="00F804F2">
        <w:trPr>
          <w:jc w:val="center"/>
        </w:trPr>
        <w:tc>
          <w:tcPr>
            <w:tcW w:w="2389" w:type="dxa"/>
          </w:tcPr>
          <w:p w14:paraId="7D639673" w14:textId="77777777" w:rsidR="002541A2" w:rsidRPr="003754CF" w:rsidRDefault="002541A2" w:rsidP="00D159EE">
            <w:pPr>
              <w:pStyle w:val="TabletextBold0"/>
              <w:rPr>
                <w:lang w:eastAsia="ja-JP"/>
              </w:rPr>
            </w:pPr>
            <w:r>
              <w:rPr>
                <w:rFonts w:hint="eastAsia"/>
                <w:lang w:eastAsia="ja-JP"/>
              </w:rPr>
              <w:t>Expressing time</w:t>
            </w:r>
            <w:r>
              <w:rPr>
                <w:lang w:eastAsia="ja-JP"/>
              </w:rPr>
              <w:t xml:space="preserve"> and number</w:t>
            </w:r>
          </w:p>
        </w:tc>
        <w:tc>
          <w:tcPr>
            <w:tcW w:w="6683" w:type="dxa"/>
            <w:gridSpan w:val="2"/>
          </w:tcPr>
          <w:p w14:paraId="708FC54B" w14:textId="77777777" w:rsidR="002541A2" w:rsidRDefault="002541A2" w:rsidP="009F3831">
            <w:pPr>
              <w:pStyle w:val="ListParagraph"/>
              <w:numPr>
                <w:ilvl w:val="0"/>
                <w:numId w:val="20"/>
              </w:numPr>
              <w:spacing w:before="0" w:after="160" w:line="259" w:lineRule="auto"/>
              <w:contextualSpacing/>
            </w:pPr>
            <w:r w:rsidRPr="00556FFF">
              <w:t xml:space="preserve">Numbers 1 – 100 </w:t>
            </w:r>
          </w:p>
          <w:p w14:paraId="5690B07A" w14:textId="77777777" w:rsidR="002541A2" w:rsidRDefault="002541A2" w:rsidP="009F3831">
            <w:pPr>
              <w:pStyle w:val="ListParagraph"/>
              <w:numPr>
                <w:ilvl w:val="0"/>
                <w:numId w:val="20"/>
              </w:numPr>
              <w:spacing w:before="0" w:after="160" w:line="259" w:lineRule="auto"/>
              <w:contextualSpacing/>
              <w:rPr>
                <w:lang w:eastAsia="ja-JP"/>
              </w:rPr>
            </w:pPr>
            <w:r>
              <w:t xml:space="preserve">Counters </w:t>
            </w:r>
            <w:r w:rsidRPr="00CB0263">
              <w:rPr>
                <w:rFonts w:ascii="MS Mincho" w:eastAsia="MS Mincho" w:hAnsi="MS Mincho" w:cs="MS Gothic" w:hint="eastAsia"/>
                <w:lang w:eastAsia="ja-JP"/>
              </w:rPr>
              <w:t>回、人、匹、本、杯（はい）、番</w:t>
            </w:r>
          </w:p>
          <w:p w14:paraId="07CF1742" w14:textId="77777777" w:rsidR="002541A2" w:rsidRDefault="002541A2" w:rsidP="009F3831">
            <w:pPr>
              <w:pStyle w:val="ListParagraph"/>
              <w:numPr>
                <w:ilvl w:val="0"/>
                <w:numId w:val="20"/>
              </w:numPr>
              <w:spacing w:before="0" w:after="160" w:line="259" w:lineRule="auto"/>
              <w:contextualSpacing/>
              <w:rPr>
                <w:lang w:eastAsia="ja-JP"/>
              </w:rPr>
            </w:pPr>
            <w:r>
              <w:rPr>
                <w:lang w:eastAsia="ja-JP"/>
              </w:rPr>
              <w:t>Days of the week</w:t>
            </w:r>
          </w:p>
          <w:p w14:paraId="2EBBF7C6" w14:textId="77777777" w:rsidR="002541A2" w:rsidRDefault="002541A2" w:rsidP="009F3831">
            <w:pPr>
              <w:pStyle w:val="ListParagraph"/>
              <w:numPr>
                <w:ilvl w:val="0"/>
                <w:numId w:val="20"/>
              </w:numPr>
              <w:spacing w:before="0" w:after="160" w:line="259" w:lineRule="auto"/>
              <w:contextualSpacing/>
              <w:rPr>
                <w:lang w:eastAsia="ja-JP"/>
              </w:rPr>
            </w:pPr>
            <w:r>
              <w:rPr>
                <w:lang w:eastAsia="ja-JP"/>
              </w:rPr>
              <w:t>Dates in the month</w:t>
            </w:r>
          </w:p>
          <w:p w14:paraId="7C1D34A1" w14:textId="77777777" w:rsidR="002541A2" w:rsidRDefault="002541A2" w:rsidP="009F3831">
            <w:pPr>
              <w:pStyle w:val="ListParagraph"/>
              <w:numPr>
                <w:ilvl w:val="0"/>
                <w:numId w:val="20"/>
              </w:numPr>
              <w:spacing w:before="0" w:after="160" w:line="259" w:lineRule="auto"/>
              <w:contextualSpacing/>
              <w:rPr>
                <w:lang w:eastAsia="ja-JP"/>
              </w:rPr>
            </w:pPr>
            <w:r>
              <w:rPr>
                <w:lang w:eastAsia="ja-JP"/>
              </w:rPr>
              <w:t>Point in time</w:t>
            </w:r>
            <w:r w:rsidRPr="00CB0263">
              <w:rPr>
                <w:rFonts w:ascii="MS Mincho" w:eastAsia="MS Mincho" w:hAnsi="MS Mincho" w:cs="MS Gothic" w:hint="eastAsia"/>
                <w:lang w:eastAsia="ja-JP"/>
              </w:rPr>
              <w:t>時、半、分、ごぜん、ごご</w:t>
            </w:r>
            <w:r w:rsidRPr="003754CF">
              <w:rPr>
                <w:rFonts w:ascii="MS Gothic" w:eastAsia="MS Gothic" w:hAnsi="MS Gothic" w:cs="MS Gothic" w:hint="eastAsia"/>
                <w:lang w:eastAsia="ja-JP"/>
              </w:rPr>
              <w:t>、</w:t>
            </w:r>
          </w:p>
          <w:p w14:paraId="0778EC31" w14:textId="77777777" w:rsidR="002541A2" w:rsidRDefault="002541A2" w:rsidP="009F3831">
            <w:pPr>
              <w:pStyle w:val="ListParagraph"/>
              <w:numPr>
                <w:ilvl w:val="0"/>
                <w:numId w:val="20"/>
              </w:numPr>
              <w:spacing w:before="0" w:after="160" w:line="259" w:lineRule="auto"/>
              <w:contextualSpacing/>
              <w:rPr>
                <w:lang w:eastAsia="ja-JP"/>
              </w:rPr>
            </w:pPr>
            <w:r>
              <w:rPr>
                <w:lang w:eastAsia="ja-JP"/>
              </w:rPr>
              <w:t>Length and duration of time</w:t>
            </w:r>
            <w:r w:rsidRPr="00CB0263">
              <w:rPr>
                <w:rFonts w:ascii="MS Mincho" w:eastAsia="MS Mincho" w:hAnsi="MS Mincho" w:cs="MS Gothic" w:hint="eastAsia"/>
                <w:lang w:eastAsia="ja-JP"/>
              </w:rPr>
              <w:t>ぐらい、ごろ</w:t>
            </w:r>
          </w:p>
          <w:p w14:paraId="4509D643" w14:textId="77777777" w:rsidR="002541A2" w:rsidRDefault="002541A2" w:rsidP="009F3831">
            <w:pPr>
              <w:pStyle w:val="ListParagraph"/>
              <w:numPr>
                <w:ilvl w:val="0"/>
                <w:numId w:val="20"/>
              </w:numPr>
              <w:spacing w:before="0" w:after="160" w:line="259" w:lineRule="auto"/>
              <w:contextualSpacing/>
              <w:rPr>
                <w:lang w:eastAsia="ja-JP"/>
              </w:rPr>
            </w:pPr>
            <w:r>
              <w:rPr>
                <w:lang w:eastAsia="ja-JP"/>
              </w:rPr>
              <w:t>Frequency words (</w:t>
            </w:r>
            <w:proofErr w:type="spellStart"/>
            <w:r>
              <w:rPr>
                <w:lang w:eastAsia="ja-JP"/>
              </w:rPr>
              <w:t>eg.</w:t>
            </w:r>
            <w:proofErr w:type="spellEnd"/>
            <w:r>
              <w:rPr>
                <w:lang w:eastAsia="ja-JP"/>
              </w:rPr>
              <w:t xml:space="preserve"> </w:t>
            </w:r>
            <w:r w:rsidRPr="00CB0263">
              <w:rPr>
                <w:rFonts w:ascii="MS Mincho" w:eastAsia="MS Mincho" w:hAnsi="MS Mincho" w:cs="MS Gothic" w:hint="eastAsia"/>
                <w:lang w:eastAsia="ja-JP"/>
              </w:rPr>
              <w:t>時々、よく、ぜんぜん～ません</w:t>
            </w:r>
            <w:r w:rsidRPr="00CB0263">
              <w:rPr>
                <w:rFonts w:ascii="MS Mincho" w:eastAsia="MS Mincho" w:hAnsi="MS Mincho"/>
                <w:lang w:eastAsia="ja-JP"/>
              </w:rPr>
              <w:t>)</w:t>
            </w:r>
          </w:p>
          <w:p w14:paraId="256DA69A" w14:textId="77777777" w:rsidR="002541A2" w:rsidRPr="003754CF" w:rsidRDefault="002541A2" w:rsidP="009F3831">
            <w:pPr>
              <w:pStyle w:val="ListParagraph"/>
              <w:numPr>
                <w:ilvl w:val="0"/>
                <w:numId w:val="20"/>
              </w:numPr>
              <w:spacing w:before="0" w:after="160" w:line="259" w:lineRule="auto"/>
              <w:contextualSpacing/>
              <w:rPr>
                <w:lang w:eastAsia="ja-JP"/>
              </w:rPr>
            </w:pPr>
            <w:r>
              <w:rPr>
                <w:lang w:eastAsia="ja-JP"/>
              </w:rPr>
              <w:t>Chronological time words (</w:t>
            </w:r>
            <w:proofErr w:type="spellStart"/>
            <w:r>
              <w:rPr>
                <w:lang w:eastAsia="ja-JP"/>
              </w:rPr>
              <w:t>eg.</w:t>
            </w:r>
            <w:proofErr w:type="spellEnd"/>
            <w:r>
              <w:rPr>
                <w:lang w:eastAsia="ja-JP"/>
              </w:rPr>
              <w:t xml:space="preserve"> </w:t>
            </w:r>
            <w:r w:rsidRPr="00CB0263">
              <w:rPr>
                <w:rFonts w:ascii="MS Mincho" w:eastAsia="MS Mincho" w:hAnsi="MS Mincho" w:cs="MS Gothic" w:hint="eastAsia"/>
                <w:lang w:eastAsia="ja-JP"/>
              </w:rPr>
              <w:t>きのう、今日、明日</w:t>
            </w:r>
            <w:r w:rsidRPr="00CB0263">
              <w:rPr>
                <w:rFonts w:ascii="MS Mincho" w:eastAsia="MS Mincho" w:hAnsi="MS Mincho" w:hint="eastAsia"/>
                <w:lang w:eastAsia="ja-JP"/>
              </w:rPr>
              <w:t>)</w:t>
            </w:r>
          </w:p>
        </w:tc>
      </w:tr>
      <w:tr w:rsidR="002541A2" w:rsidRPr="003754CF" w14:paraId="1FCD2CF2" w14:textId="77777777" w:rsidTr="00F804F2">
        <w:trPr>
          <w:jc w:val="center"/>
        </w:trPr>
        <w:tc>
          <w:tcPr>
            <w:tcW w:w="2389" w:type="dxa"/>
          </w:tcPr>
          <w:p w14:paraId="7A314089" w14:textId="77777777" w:rsidR="002541A2" w:rsidRPr="00D65170" w:rsidRDefault="002541A2" w:rsidP="00D159EE">
            <w:pPr>
              <w:pStyle w:val="TabletextBold0"/>
              <w:rPr>
                <w:lang w:eastAsia="ja-JP"/>
              </w:rPr>
            </w:pPr>
            <w:r w:rsidRPr="00D65170">
              <w:rPr>
                <w:rFonts w:hint="eastAsia"/>
                <w:lang w:eastAsia="ja-JP"/>
              </w:rPr>
              <w:t>Expressing duration</w:t>
            </w:r>
          </w:p>
        </w:tc>
        <w:tc>
          <w:tcPr>
            <w:tcW w:w="6683" w:type="dxa"/>
            <w:gridSpan w:val="2"/>
          </w:tcPr>
          <w:p w14:paraId="4E85D276" w14:textId="77777777" w:rsidR="002541A2" w:rsidRPr="00CB0263" w:rsidRDefault="002541A2"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～から～まで～かかります</w:t>
            </w:r>
          </w:p>
          <w:p w14:paraId="7EE7DB18" w14:textId="77777777" w:rsidR="002541A2" w:rsidRPr="00CB0263" w:rsidRDefault="002541A2"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～日</w:t>
            </w:r>
            <w:r w:rsidRPr="00CB0263">
              <w:rPr>
                <w:rFonts w:ascii="MS Mincho" w:eastAsia="MS Mincho" w:hAnsi="MS Mincho" w:cs="MS Gothic"/>
                <w:lang w:eastAsia="ja-JP"/>
              </w:rPr>
              <w:t>(</w:t>
            </w:r>
            <w:r w:rsidRPr="00CB0263">
              <w:rPr>
                <w:rFonts w:ascii="MS Mincho" w:eastAsia="MS Mincho" w:hAnsi="MS Mincho" w:cs="MS Gothic" w:hint="eastAsia"/>
                <w:lang w:eastAsia="ja-JP"/>
              </w:rPr>
              <w:t>間</w:t>
            </w:r>
            <w:r w:rsidRPr="00CB0263">
              <w:rPr>
                <w:rFonts w:ascii="MS Mincho" w:eastAsia="MS Mincho" w:hAnsi="MS Mincho" w:cs="MS Gothic"/>
                <w:lang w:eastAsia="ja-JP"/>
              </w:rPr>
              <w:t>)</w:t>
            </w:r>
            <w:r w:rsidRPr="00CB0263">
              <w:rPr>
                <w:rFonts w:ascii="MS Mincho" w:eastAsia="MS Mincho" w:hAnsi="MS Mincho" w:cs="MS Gothic" w:hint="eastAsia"/>
                <w:lang w:eastAsia="ja-JP"/>
              </w:rPr>
              <w:t>、～週(間)、～ヶ月</w:t>
            </w:r>
            <w:r w:rsidRPr="00CB0263">
              <w:rPr>
                <w:rFonts w:ascii="MS Mincho" w:eastAsia="MS Mincho" w:hAnsi="MS Mincho" w:cs="MS Gothic"/>
                <w:lang w:eastAsia="ja-JP"/>
              </w:rPr>
              <w:t>(</w:t>
            </w:r>
            <w:r w:rsidRPr="00CB0263">
              <w:rPr>
                <w:rFonts w:ascii="MS Mincho" w:eastAsia="MS Mincho" w:hAnsi="MS Mincho" w:cs="MS Gothic" w:hint="eastAsia"/>
                <w:lang w:eastAsia="ja-JP"/>
              </w:rPr>
              <w:t>間</w:t>
            </w:r>
            <w:r w:rsidRPr="00CB0263">
              <w:rPr>
                <w:rFonts w:ascii="MS Mincho" w:eastAsia="MS Mincho" w:hAnsi="MS Mincho" w:cs="MS Gothic"/>
                <w:lang w:eastAsia="ja-JP"/>
              </w:rPr>
              <w:t>)</w:t>
            </w:r>
            <w:r w:rsidRPr="00CB0263">
              <w:rPr>
                <w:rFonts w:ascii="MS Mincho" w:eastAsia="MS Mincho" w:hAnsi="MS Mincho" w:cs="MS Gothic" w:hint="eastAsia"/>
                <w:lang w:eastAsia="ja-JP"/>
              </w:rPr>
              <w:t>、～年</w:t>
            </w:r>
            <w:r w:rsidRPr="00CB0263">
              <w:rPr>
                <w:rFonts w:ascii="MS Mincho" w:eastAsia="MS Mincho" w:hAnsi="MS Mincho" w:cs="MS Gothic"/>
                <w:lang w:eastAsia="ja-JP"/>
              </w:rPr>
              <w:t>(</w:t>
            </w:r>
            <w:r w:rsidRPr="00CB0263">
              <w:rPr>
                <w:rFonts w:ascii="MS Mincho" w:eastAsia="MS Mincho" w:hAnsi="MS Mincho" w:cs="MS Gothic" w:hint="eastAsia"/>
                <w:lang w:eastAsia="ja-JP"/>
              </w:rPr>
              <w:t>間</w:t>
            </w:r>
            <w:r w:rsidRPr="00CB0263">
              <w:rPr>
                <w:rFonts w:ascii="MS Mincho" w:eastAsia="MS Mincho" w:hAnsi="MS Mincho" w:cs="MS Gothic"/>
                <w:lang w:eastAsia="ja-JP"/>
              </w:rPr>
              <w:t>)</w:t>
            </w:r>
          </w:p>
        </w:tc>
      </w:tr>
      <w:tr w:rsidR="002541A2" w:rsidRPr="003754CF" w14:paraId="6D693493" w14:textId="77777777" w:rsidTr="00F804F2">
        <w:trPr>
          <w:jc w:val="center"/>
        </w:trPr>
        <w:tc>
          <w:tcPr>
            <w:tcW w:w="2389" w:type="dxa"/>
          </w:tcPr>
          <w:p w14:paraId="1D41F1E5" w14:textId="77777777" w:rsidR="002541A2" w:rsidRPr="00D65170" w:rsidRDefault="002541A2" w:rsidP="00D159EE">
            <w:pPr>
              <w:pStyle w:val="TabletextBold0"/>
              <w:rPr>
                <w:lang w:eastAsia="ja-JP"/>
              </w:rPr>
            </w:pPr>
            <w:r w:rsidRPr="00D65170">
              <w:rPr>
                <w:rFonts w:hint="eastAsia"/>
                <w:lang w:eastAsia="ja-JP"/>
              </w:rPr>
              <w:t>Expressing distance</w:t>
            </w:r>
          </w:p>
        </w:tc>
        <w:tc>
          <w:tcPr>
            <w:tcW w:w="6683" w:type="dxa"/>
            <w:gridSpan w:val="2"/>
          </w:tcPr>
          <w:p w14:paraId="05E99797" w14:textId="77777777" w:rsidR="002541A2" w:rsidRPr="00CB0263" w:rsidRDefault="002541A2" w:rsidP="009F3831">
            <w:pPr>
              <w:pStyle w:val="ListParagraph"/>
              <w:numPr>
                <w:ilvl w:val="0"/>
                <w:numId w:val="22"/>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～から～まで～あります</w:t>
            </w:r>
          </w:p>
        </w:tc>
      </w:tr>
      <w:tr w:rsidR="002541A2" w:rsidRPr="003754CF" w14:paraId="7E23625A" w14:textId="77777777" w:rsidTr="00F804F2">
        <w:trPr>
          <w:jc w:val="center"/>
        </w:trPr>
        <w:tc>
          <w:tcPr>
            <w:tcW w:w="2389" w:type="dxa"/>
          </w:tcPr>
          <w:p w14:paraId="7812D87F" w14:textId="77777777" w:rsidR="002541A2" w:rsidRPr="00A96908" w:rsidRDefault="002541A2" w:rsidP="00D159EE">
            <w:pPr>
              <w:pStyle w:val="TabletextBold0"/>
            </w:pPr>
            <w:r w:rsidRPr="00A96908">
              <w:t>Expressing action in a sentence using particles</w:t>
            </w:r>
          </w:p>
        </w:tc>
        <w:tc>
          <w:tcPr>
            <w:tcW w:w="6683" w:type="dxa"/>
            <w:gridSpan w:val="2"/>
          </w:tcPr>
          <w:p w14:paraId="06086BF6" w14:textId="77777777" w:rsidR="002541A2" w:rsidRPr="00A96908" w:rsidRDefault="002541A2" w:rsidP="009F3831">
            <w:pPr>
              <w:pStyle w:val="ListParagraph"/>
              <w:numPr>
                <w:ilvl w:val="0"/>
                <w:numId w:val="22"/>
              </w:numPr>
              <w:spacing w:before="0" w:after="160" w:line="259" w:lineRule="auto"/>
              <w:contextualSpacing/>
              <w:rPr>
                <w:lang w:eastAsia="ja-JP"/>
              </w:rPr>
            </w:pPr>
            <w:r w:rsidRPr="00CB0263">
              <w:rPr>
                <w:rFonts w:ascii="MS Mincho" w:eastAsia="MS Mincho" w:hAnsi="MS Mincho" w:cs="MS Gothic" w:hint="eastAsia"/>
                <w:lang w:eastAsia="ja-JP"/>
              </w:rPr>
              <w:t>は</w:t>
            </w:r>
            <w:r>
              <w:rPr>
                <w:rFonts w:hint="eastAsia"/>
                <w:lang w:eastAsia="ja-JP"/>
              </w:rPr>
              <w:t xml:space="preserve"> </w:t>
            </w:r>
            <w:r>
              <w:rPr>
                <w:lang w:eastAsia="ja-JP"/>
              </w:rPr>
              <w:t>(topic/subject)</w:t>
            </w:r>
            <w:r w:rsidRPr="00A96908">
              <w:rPr>
                <w:rFonts w:ascii="MS Gothic" w:eastAsia="MS Gothic" w:hAnsi="MS Gothic" w:cs="MS Gothic" w:hint="eastAsia"/>
                <w:lang w:eastAsia="ja-JP"/>
              </w:rPr>
              <w:t>、</w:t>
            </w:r>
            <w:r w:rsidRPr="00CB0263">
              <w:rPr>
                <w:rFonts w:ascii="MS Mincho" w:eastAsia="MS Mincho" w:hAnsi="MS Mincho" w:cs="MS Gothic" w:hint="eastAsia"/>
                <w:lang w:eastAsia="ja-JP"/>
              </w:rPr>
              <w:t>が</w:t>
            </w:r>
            <w:r>
              <w:rPr>
                <w:rFonts w:hint="eastAsia"/>
                <w:lang w:eastAsia="ja-JP"/>
              </w:rPr>
              <w:t xml:space="preserve"> (</w:t>
            </w:r>
            <w:r>
              <w:rPr>
                <w:lang w:eastAsia="ja-JP"/>
              </w:rPr>
              <w:t>object)</w:t>
            </w:r>
          </w:p>
          <w:p w14:paraId="0C227E88" w14:textId="77777777" w:rsidR="002541A2" w:rsidRPr="00A96908" w:rsidRDefault="002541A2" w:rsidP="009F3831">
            <w:pPr>
              <w:pStyle w:val="ListParagraph"/>
              <w:numPr>
                <w:ilvl w:val="0"/>
                <w:numId w:val="22"/>
              </w:numPr>
              <w:spacing w:before="0" w:after="160" w:line="259" w:lineRule="auto"/>
              <w:contextualSpacing/>
              <w:rPr>
                <w:lang w:eastAsia="ja-JP"/>
              </w:rPr>
            </w:pPr>
            <w:r w:rsidRPr="00CB0263">
              <w:rPr>
                <w:rFonts w:ascii="MS Mincho" w:eastAsia="MS Mincho" w:hAnsi="MS Mincho" w:cs="MS Gothic" w:hint="eastAsia"/>
                <w:lang w:eastAsia="ja-JP"/>
              </w:rPr>
              <w:t>の</w:t>
            </w:r>
            <w:r>
              <w:rPr>
                <w:rFonts w:hint="eastAsia"/>
                <w:lang w:eastAsia="ja-JP"/>
              </w:rPr>
              <w:t xml:space="preserve"> </w:t>
            </w:r>
            <w:r>
              <w:rPr>
                <w:lang w:eastAsia="ja-JP"/>
              </w:rPr>
              <w:t>(possession)</w:t>
            </w:r>
            <w:r w:rsidRPr="00A96908">
              <w:rPr>
                <w:rFonts w:ascii="MS Gothic" w:eastAsia="MS Gothic" w:hAnsi="MS Gothic" w:cs="MS Gothic" w:hint="eastAsia"/>
                <w:lang w:eastAsia="ja-JP"/>
              </w:rPr>
              <w:t>、</w:t>
            </w:r>
            <w:r w:rsidRPr="00CB0263">
              <w:rPr>
                <w:rFonts w:ascii="MS Mincho" w:eastAsia="MS Mincho" w:hAnsi="MS Mincho" w:cs="MS Gothic" w:hint="eastAsia"/>
                <w:lang w:eastAsia="ja-JP"/>
              </w:rPr>
              <w:t>も</w:t>
            </w:r>
            <w:r>
              <w:rPr>
                <w:rFonts w:hint="eastAsia"/>
                <w:lang w:eastAsia="ja-JP"/>
              </w:rPr>
              <w:t xml:space="preserve"> (</w:t>
            </w:r>
            <w:r>
              <w:rPr>
                <w:lang w:eastAsia="ja-JP"/>
              </w:rPr>
              <w:t>inclusion)</w:t>
            </w:r>
          </w:p>
          <w:p w14:paraId="225CE9CB" w14:textId="77777777" w:rsidR="002541A2" w:rsidRPr="00A96908" w:rsidRDefault="002541A2" w:rsidP="009F3831">
            <w:pPr>
              <w:pStyle w:val="ListParagraph"/>
              <w:numPr>
                <w:ilvl w:val="0"/>
                <w:numId w:val="22"/>
              </w:numPr>
              <w:spacing w:before="0" w:after="160" w:line="259" w:lineRule="auto"/>
              <w:contextualSpacing/>
              <w:rPr>
                <w:lang w:eastAsia="ja-JP"/>
              </w:rPr>
            </w:pPr>
            <w:r w:rsidRPr="00CB0263">
              <w:rPr>
                <w:rFonts w:ascii="MS Mincho" w:eastAsia="MS Mincho" w:hAnsi="MS Mincho" w:cs="MS Gothic" w:hint="eastAsia"/>
                <w:lang w:eastAsia="ja-JP"/>
              </w:rPr>
              <w:t>と</w:t>
            </w:r>
            <w:r>
              <w:rPr>
                <w:rFonts w:hint="eastAsia"/>
                <w:lang w:eastAsia="ja-JP"/>
              </w:rPr>
              <w:t xml:space="preserve"> (</w:t>
            </w:r>
            <w:r>
              <w:rPr>
                <w:lang w:eastAsia="ja-JP"/>
              </w:rPr>
              <w:t>exhaustive list)</w:t>
            </w:r>
            <w:r w:rsidRPr="00A96908">
              <w:rPr>
                <w:rFonts w:ascii="MS Gothic" w:eastAsia="MS Gothic" w:hAnsi="MS Gothic" w:cs="MS Gothic" w:hint="eastAsia"/>
                <w:lang w:eastAsia="ja-JP"/>
              </w:rPr>
              <w:t>、</w:t>
            </w:r>
            <w:r w:rsidRPr="00CB0263">
              <w:rPr>
                <w:rFonts w:ascii="MS Mincho" w:eastAsia="MS Mincho" w:hAnsi="MS Mincho" w:cs="MS Gothic" w:hint="eastAsia"/>
                <w:lang w:eastAsia="ja-JP"/>
              </w:rPr>
              <w:t>や</w:t>
            </w:r>
            <w:r>
              <w:rPr>
                <w:rFonts w:hint="eastAsia"/>
                <w:lang w:eastAsia="ja-JP"/>
              </w:rPr>
              <w:t xml:space="preserve"> (</w:t>
            </w:r>
            <w:r>
              <w:rPr>
                <w:lang w:eastAsia="ja-JP"/>
              </w:rPr>
              <w:t>inexhaustive list)</w:t>
            </w:r>
          </w:p>
          <w:p w14:paraId="6181E809" w14:textId="77777777" w:rsidR="002541A2" w:rsidRPr="00A96908" w:rsidRDefault="002541A2" w:rsidP="009F3831">
            <w:pPr>
              <w:pStyle w:val="ListParagraph"/>
              <w:numPr>
                <w:ilvl w:val="0"/>
                <w:numId w:val="22"/>
              </w:numPr>
              <w:spacing w:before="0" w:after="160" w:line="259" w:lineRule="auto"/>
              <w:contextualSpacing/>
              <w:rPr>
                <w:lang w:eastAsia="ja-JP"/>
              </w:rPr>
            </w:pPr>
            <w:r w:rsidRPr="00CB0263">
              <w:rPr>
                <w:rFonts w:ascii="MS Mincho" w:eastAsia="MS Mincho" w:hAnsi="MS Mincho" w:cs="MS Gothic" w:hint="eastAsia"/>
                <w:lang w:eastAsia="ja-JP"/>
              </w:rPr>
              <w:t>か</w:t>
            </w:r>
            <w:r>
              <w:rPr>
                <w:lang w:eastAsia="ja-JP"/>
              </w:rPr>
              <w:t xml:space="preserve"> (questioning)</w:t>
            </w:r>
          </w:p>
          <w:p w14:paraId="4FAF928F" w14:textId="77777777" w:rsidR="002541A2" w:rsidRDefault="002541A2" w:rsidP="009F3831">
            <w:pPr>
              <w:pStyle w:val="ListParagraph"/>
              <w:numPr>
                <w:ilvl w:val="0"/>
                <w:numId w:val="22"/>
              </w:numPr>
              <w:spacing w:before="0" w:after="160" w:line="259" w:lineRule="auto"/>
              <w:contextualSpacing/>
              <w:rPr>
                <w:lang w:eastAsia="ja-JP"/>
              </w:rPr>
            </w:pPr>
            <w:r>
              <w:rPr>
                <w:lang w:eastAsia="ja-JP"/>
              </w:rPr>
              <w:t>Timeframe</w:t>
            </w:r>
            <w:r w:rsidRPr="00CB0263">
              <w:rPr>
                <w:rFonts w:ascii="MS Mincho" w:eastAsia="MS Mincho" w:hAnsi="MS Mincho" w:cs="MS Gothic" w:hint="eastAsia"/>
                <w:lang w:eastAsia="ja-JP"/>
              </w:rPr>
              <w:t>に</w:t>
            </w:r>
          </w:p>
          <w:p w14:paraId="1D966A5E" w14:textId="77777777" w:rsidR="002541A2" w:rsidRDefault="002541A2" w:rsidP="009F3831">
            <w:pPr>
              <w:pStyle w:val="ListParagraph"/>
              <w:numPr>
                <w:ilvl w:val="0"/>
                <w:numId w:val="22"/>
              </w:numPr>
              <w:spacing w:before="0" w:after="160" w:line="259" w:lineRule="auto"/>
              <w:contextualSpacing/>
              <w:rPr>
                <w:lang w:eastAsia="ja-JP"/>
              </w:rPr>
            </w:pPr>
            <w:r>
              <w:rPr>
                <w:rFonts w:hint="eastAsia"/>
                <w:lang w:eastAsia="ja-JP"/>
              </w:rPr>
              <w:lastRenderedPageBreak/>
              <w:t>C</w:t>
            </w:r>
            <w:r>
              <w:rPr>
                <w:lang w:eastAsia="ja-JP"/>
              </w:rPr>
              <w:t>ompanion</w:t>
            </w:r>
            <w:r w:rsidRPr="00CB0263">
              <w:rPr>
                <w:rFonts w:ascii="MS Mincho" w:eastAsia="MS Mincho" w:hAnsi="MS Mincho" w:cs="MS Gothic" w:hint="eastAsia"/>
                <w:lang w:eastAsia="ja-JP"/>
              </w:rPr>
              <w:t>と</w:t>
            </w:r>
          </w:p>
          <w:p w14:paraId="2E7B59A3" w14:textId="77777777" w:rsidR="002541A2" w:rsidRDefault="002541A2" w:rsidP="009F3831">
            <w:pPr>
              <w:pStyle w:val="ListParagraph"/>
              <w:numPr>
                <w:ilvl w:val="0"/>
                <w:numId w:val="22"/>
              </w:numPr>
              <w:spacing w:before="0" w:after="160" w:line="259" w:lineRule="auto"/>
              <w:contextualSpacing/>
              <w:rPr>
                <w:lang w:eastAsia="ja-JP"/>
              </w:rPr>
            </w:pPr>
            <w:r>
              <w:rPr>
                <w:rFonts w:hint="eastAsia"/>
                <w:lang w:eastAsia="ja-JP"/>
              </w:rPr>
              <w:t>T</w:t>
            </w:r>
            <w:r>
              <w:rPr>
                <w:lang w:eastAsia="ja-JP"/>
              </w:rPr>
              <w:t>ransport</w:t>
            </w:r>
            <w:r w:rsidRPr="00CB0263">
              <w:rPr>
                <w:rFonts w:ascii="MS Mincho" w:eastAsia="MS Mincho" w:hAnsi="MS Mincho" w:cs="MS Gothic" w:hint="eastAsia"/>
                <w:lang w:eastAsia="ja-JP"/>
              </w:rPr>
              <w:t>で</w:t>
            </w:r>
          </w:p>
          <w:p w14:paraId="4D2A929D" w14:textId="77777777" w:rsidR="002541A2" w:rsidRDefault="002541A2" w:rsidP="009F3831">
            <w:pPr>
              <w:pStyle w:val="ListParagraph"/>
              <w:numPr>
                <w:ilvl w:val="0"/>
                <w:numId w:val="22"/>
              </w:numPr>
              <w:spacing w:before="0" w:after="160" w:line="259" w:lineRule="auto"/>
              <w:contextualSpacing/>
              <w:rPr>
                <w:lang w:eastAsia="ja-JP"/>
              </w:rPr>
            </w:pPr>
            <w:r>
              <w:rPr>
                <w:rFonts w:hint="eastAsia"/>
                <w:lang w:eastAsia="ja-JP"/>
              </w:rPr>
              <w:t>D</w:t>
            </w:r>
            <w:r>
              <w:rPr>
                <w:lang w:eastAsia="ja-JP"/>
              </w:rPr>
              <w:t>estination</w:t>
            </w:r>
            <w:r w:rsidRPr="00CB0263">
              <w:rPr>
                <w:rFonts w:ascii="MS Mincho" w:eastAsia="MS Mincho" w:hAnsi="MS Mincho" w:cs="MS Gothic" w:hint="eastAsia"/>
                <w:lang w:eastAsia="ja-JP"/>
              </w:rPr>
              <w:t>に・へ</w:t>
            </w:r>
          </w:p>
          <w:p w14:paraId="7547670D" w14:textId="77777777" w:rsidR="002541A2" w:rsidRDefault="002541A2" w:rsidP="009F3831">
            <w:pPr>
              <w:pStyle w:val="ListParagraph"/>
              <w:numPr>
                <w:ilvl w:val="0"/>
                <w:numId w:val="22"/>
              </w:numPr>
              <w:spacing w:before="0" w:after="160" w:line="259" w:lineRule="auto"/>
              <w:contextualSpacing/>
              <w:rPr>
                <w:lang w:eastAsia="ja-JP"/>
              </w:rPr>
            </w:pPr>
            <w:r>
              <w:rPr>
                <w:rFonts w:hint="eastAsia"/>
                <w:lang w:eastAsia="ja-JP"/>
              </w:rPr>
              <w:t>Location</w:t>
            </w:r>
            <w:r w:rsidRPr="00CB0263">
              <w:rPr>
                <w:rFonts w:ascii="MS Mincho" w:eastAsia="MS Mincho" w:hAnsi="MS Mincho" w:cs="MS Gothic" w:hint="eastAsia"/>
                <w:lang w:eastAsia="ja-JP"/>
              </w:rPr>
              <w:t>で</w:t>
            </w:r>
          </w:p>
          <w:p w14:paraId="4F494BA4" w14:textId="77777777" w:rsidR="002541A2" w:rsidRDefault="002541A2" w:rsidP="009F3831">
            <w:pPr>
              <w:pStyle w:val="ListParagraph"/>
              <w:numPr>
                <w:ilvl w:val="0"/>
                <w:numId w:val="22"/>
              </w:numPr>
              <w:spacing w:before="0" w:after="160" w:line="259" w:lineRule="auto"/>
              <w:contextualSpacing/>
              <w:rPr>
                <w:lang w:eastAsia="ja-JP"/>
              </w:rPr>
            </w:pPr>
            <w:r>
              <w:rPr>
                <w:rFonts w:hint="eastAsia"/>
                <w:lang w:eastAsia="ja-JP"/>
              </w:rPr>
              <w:t>Mode of transport</w:t>
            </w:r>
            <w:r w:rsidRPr="00CB0263">
              <w:rPr>
                <w:rFonts w:ascii="MS Mincho" w:eastAsia="MS Mincho" w:hAnsi="MS Mincho" w:cs="MS Gothic" w:hint="eastAsia"/>
                <w:lang w:eastAsia="ja-JP"/>
              </w:rPr>
              <w:t>で</w:t>
            </w:r>
          </w:p>
          <w:p w14:paraId="49E7BE66" w14:textId="77777777" w:rsidR="002541A2" w:rsidRDefault="002541A2" w:rsidP="009F3831">
            <w:pPr>
              <w:pStyle w:val="ListParagraph"/>
              <w:numPr>
                <w:ilvl w:val="0"/>
                <w:numId w:val="22"/>
              </w:numPr>
              <w:spacing w:before="0" w:after="160" w:line="259" w:lineRule="auto"/>
              <w:contextualSpacing/>
              <w:rPr>
                <w:lang w:eastAsia="ja-JP"/>
              </w:rPr>
            </w:pPr>
            <w:r>
              <w:rPr>
                <w:rFonts w:hint="eastAsia"/>
                <w:lang w:eastAsia="ja-JP"/>
              </w:rPr>
              <w:t>Object/activity</w:t>
            </w:r>
            <w:r w:rsidRPr="00CB0263">
              <w:rPr>
                <w:rFonts w:ascii="MS Mincho" w:eastAsia="MS Mincho" w:hAnsi="MS Mincho" w:cs="MS Gothic" w:hint="eastAsia"/>
                <w:lang w:eastAsia="ja-JP"/>
              </w:rPr>
              <w:t>を</w:t>
            </w:r>
          </w:p>
          <w:p w14:paraId="5A803781" w14:textId="77777777" w:rsidR="002541A2" w:rsidRDefault="002541A2" w:rsidP="009F3831">
            <w:pPr>
              <w:pStyle w:val="ListParagraph"/>
              <w:numPr>
                <w:ilvl w:val="0"/>
                <w:numId w:val="22"/>
              </w:numPr>
              <w:spacing w:before="0" w:after="160" w:line="259" w:lineRule="auto"/>
              <w:contextualSpacing/>
              <w:rPr>
                <w:lang w:eastAsia="ja-JP"/>
              </w:rPr>
            </w:pPr>
            <w:r>
              <w:rPr>
                <w:rFonts w:hint="eastAsia"/>
                <w:lang w:eastAsia="ja-JP"/>
              </w:rPr>
              <w:t>Receiver</w:t>
            </w:r>
            <w:r w:rsidRPr="00CB0263">
              <w:rPr>
                <w:rFonts w:ascii="MS Mincho" w:eastAsia="MS Mincho" w:hAnsi="MS Mincho" w:cs="MS Gothic" w:hint="eastAsia"/>
                <w:lang w:eastAsia="ja-JP"/>
              </w:rPr>
              <w:t>に</w:t>
            </w:r>
            <w:r w:rsidRPr="00CB0263">
              <w:rPr>
                <w:rFonts w:ascii="MS Mincho" w:eastAsia="MS Mincho" w:hAnsi="MS Mincho" w:hint="eastAsia"/>
                <w:lang w:eastAsia="ja-JP"/>
              </w:rPr>
              <w:t xml:space="preserve"> </w:t>
            </w:r>
          </w:p>
          <w:p w14:paraId="03DE31A6" w14:textId="77777777" w:rsidR="002541A2" w:rsidRPr="00CB0263" w:rsidRDefault="002541A2" w:rsidP="009F3831">
            <w:pPr>
              <w:pStyle w:val="ListParagraph"/>
              <w:numPr>
                <w:ilvl w:val="0"/>
                <w:numId w:val="22"/>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には</w:t>
            </w:r>
            <w:r w:rsidRPr="00CB0263">
              <w:rPr>
                <w:rFonts w:ascii="MS Mincho" w:eastAsia="MS Mincho" w:hAnsi="MS Mincho"/>
                <w:lang w:eastAsia="ja-JP"/>
              </w:rPr>
              <w:t>/</w:t>
            </w:r>
            <w:r w:rsidRPr="00CB0263">
              <w:rPr>
                <w:rFonts w:ascii="MS Mincho" w:eastAsia="MS Mincho" w:hAnsi="MS Mincho" w:cs="MS Gothic" w:hint="eastAsia"/>
                <w:lang w:eastAsia="ja-JP"/>
              </w:rPr>
              <w:t>では</w:t>
            </w:r>
          </w:p>
        </w:tc>
      </w:tr>
      <w:tr w:rsidR="002541A2" w:rsidRPr="003754CF" w14:paraId="22CF3B67" w14:textId="77777777" w:rsidTr="00F804F2">
        <w:trPr>
          <w:jc w:val="center"/>
        </w:trPr>
        <w:tc>
          <w:tcPr>
            <w:tcW w:w="2389" w:type="dxa"/>
          </w:tcPr>
          <w:p w14:paraId="2E81079D" w14:textId="77777777" w:rsidR="002541A2" w:rsidRPr="003754CF" w:rsidRDefault="002541A2" w:rsidP="00D159EE">
            <w:pPr>
              <w:pStyle w:val="TabletextBold0"/>
            </w:pPr>
            <w:r>
              <w:lastRenderedPageBreak/>
              <w:t>Sequenc</w:t>
            </w:r>
            <w:r>
              <w:rPr>
                <w:rFonts w:hint="eastAsia"/>
              </w:rPr>
              <w:t>i</w:t>
            </w:r>
            <w:r>
              <w:t xml:space="preserve">ng </w:t>
            </w:r>
          </w:p>
        </w:tc>
        <w:tc>
          <w:tcPr>
            <w:tcW w:w="6683" w:type="dxa"/>
            <w:gridSpan w:val="2"/>
          </w:tcPr>
          <w:p w14:paraId="270DE1B0" w14:textId="77777777" w:rsidR="002541A2" w:rsidRPr="00CB0263" w:rsidRDefault="002541A2" w:rsidP="009F3831">
            <w:pPr>
              <w:pStyle w:val="ListParagraph"/>
              <w:numPr>
                <w:ilvl w:val="0"/>
                <w:numId w:val="22"/>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そして、それから、でも・しかし、けれども、ですから、その前、その後、その上、なぜなら</w:t>
            </w:r>
          </w:p>
          <w:p w14:paraId="5A97D3A2" w14:textId="77777777" w:rsidR="002541A2" w:rsidRPr="00CB0263" w:rsidRDefault="002541A2" w:rsidP="009F3831">
            <w:pPr>
              <w:pStyle w:val="ListParagraph"/>
              <w:numPr>
                <w:ilvl w:val="0"/>
                <w:numId w:val="22"/>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～の後で、～の前に、</w:t>
            </w:r>
          </w:p>
          <w:p w14:paraId="0D9EDE9F" w14:textId="77777777" w:rsidR="002541A2" w:rsidRPr="003754CF" w:rsidRDefault="002541A2" w:rsidP="009F3831">
            <w:pPr>
              <w:pStyle w:val="ListParagraph"/>
              <w:numPr>
                <w:ilvl w:val="0"/>
                <w:numId w:val="22"/>
              </w:numPr>
              <w:spacing w:before="0" w:after="160" w:line="259" w:lineRule="auto"/>
              <w:contextualSpacing/>
              <w:rPr>
                <w:lang w:eastAsia="ja-JP"/>
              </w:rPr>
            </w:pPr>
            <w:r w:rsidRPr="00EB1CE5">
              <w:rPr>
                <w:bCs/>
                <w:lang w:eastAsia="ja-JP"/>
              </w:rPr>
              <w:t>verb</w:t>
            </w:r>
            <w:r w:rsidRPr="00CB0263">
              <w:rPr>
                <w:rFonts w:ascii="MS Mincho" w:eastAsia="MS Mincho" w:hAnsi="MS Mincho" w:cs="MS Gothic" w:hint="eastAsia"/>
                <w:bCs/>
                <w:lang w:eastAsia="ja-JP"/>
              </w:rPr>
              <w:t>て</w:t>
            </w:r>
          </w:p>
        </w:tc>
      </w:tr>
      <w:tr w:rsidR="002541A2" w:rsidRPr="003754CF" w14:paraId="539880BE" w14:textId="77777777" w:rsidTr="00F804F2">
        <w:trPr>
          <w:jc w:val="center"/>
        </w:trPr>
        <w:tc>
          <w:tcPr>
            <w:tcW w:w="2389" w:type="dxa"/>
          </w:tcPr>
          <w:p w14:paraId="6FC9802A" w14:textId="77777777" w:rsidR="002541A2" w:rsidRPr="003A79B6" w:rsidRDefault="002541A2" w:rsidP="00D159EE">
            <w:pPr>
              <w:pStyle w:val="TabletextBold0"/>
              <w:rPr>
                <w:lang w:eastAsia="ja-JP"/>
              </w:rPr>
            </w:pPr>
            <w:r w:rsidRPr="003A79B6">
              <w:rPr>
                <w:rFonts w:hint="eastAsia"/>
                <w:lang w:eastAsia="ja-JP"/>
              </w:rPr>
              <w:t>Describing</w:t>
            </w:r>
            <w:r>
              <w:rPr>
                <w:lang w:eastAsia="ja-JP"/>
              </w:rPr>
              <w:t xml:space="preserve"> activities</w:t>
            </w:r>
          </w:p>
        </w:tc>
        <w:tc>
          <w:tcPr>
            <w:tcW w:w="6683" w:type="dxa"/>
            <w:gridSpan w:val="2"/>
          </w:tcPr>
          <w:p w14:paraId="2046BCB4" w14:textId="77777777" w:rsidR="002541A2" w:rsidRDefault="002541A2" w:rsidP="009F3831">
            <w:pPr>
              <w:pStyle w:val="ListParagraph"/>
              <w:numPr>
                <w:ilvl w:val="0"/>
                <w:numId w:val="22"/>
              </w:numPr>
              <w:spacing w:before="0" w:after="160" w:line="259" w:lineRule="auto"/>
              <w:contextualSpacing/>
              <w:rPr>
                <w:lang w:eastAsia="ja-JP"/>
              </w:rPr>
            </w:pPr>
            <w:r>
              <w:rPr>
                <w:rFonts w:hint="eastAsia"/>
                <w:lang w:eastAsia="ja-JP"/>
              </w:rPr>
              <w:t>Timeframe</w:t>
            </w:r>
            <w:r w:rsidRPr="00CB0263">
              <w:rPr>
                <w:rFonts w:ascii="MS Mincho" w:eastAsia="MS Mincho" w:hAnsi="MS Mincho" w:cs="MS Gothic" w:hint="eastAsia"/>
                <w:lang w:eastAsia="ja-JP"/>
              </w:rPr>
              <w:t>に</w:t>
            </w:r>
            <w:r>
              <w:rPr>
                <w:rFonts w:hint="eastAsia"/>
                <w:lang w:eastAsia="ja-JP"/>
              </w:rPr>
              <w:t>Activity</w:t>
            </w:r>
            <w:r w:rsidRPr="00CB0263">
              <w:rPr>
                <w:rFonts w:ascii="MS Mincho" w:eastAsia="MS Mincho" w:hAnsi="MS Mincho" w:cs="MS Gothic" w:hint="eastAsia"/>
                <w:lang w:eastAsia="ja-JP"/>
              </w:rPr>
              <w:t>をします</w:t>
            </w:r>
          </w:p>
          <w:p w14:paraId="54C1F92A" w14:textId="77777777" w:rsidR="002541A2" w:rsidRDefault="002541A2" w:rsidP="009F3831">
            <w:pPr>
              <w:pStyle w:val="ListParagraph"/>
              <w:numPr>
                <w:ilvl w:val="0"/>
                <w:numId w:val="22"/>
              </w:numPr>
              <w:spacing w:before="0" w:after="160" w:line="259" w:lineRule="auto"/>
              <w:contextualSpacing/>
              <w:rPr>
                <w:lang w:eastAsia="ja-JP"/>
              </w:rPr>
            </w:pPr>
            <w:r>
              <w:rPr>
                <w:rFonts w:hint="eastAsia"/>
                <w:lang w:eastAsia="ja-JP"/>
              </w:rPr>
              <w:t>T</w:t>
            </w:r>
            <w:r>
              <w:rPr>
                <w:lang w:eastAsia="ja-JP"/>
              </w:rPr>
              <w:t>imeframe</w:t>
            </w:r>
            <w:r w:rsidRPr="00CB0263">
              <w:rPr>
                <w:rFonts w:ascii="MS Mincho" w:eastAsia="MS Mincho" w:hAnsi="MS Mincho" w:cs="MS Gothic" w:hint="eastAsia"/>
                <w:lang w:eastAsia="ja-JP"/>
              </w:rPr>
              <w:t>に</w:t>
            </w:r>
            <w:r>
              <w:rPr>
                <w:rFonts w:hint="eastAsia"/>
                <w:lang w:eastAsia="ja-JP"/>
              </w:rPr>
              <w:t>E</w:t>
            </w:r>
            <w:r>
              <w:rPr>
                <w:lang w:eastAsia="ja-JP"/>
              </w:rPr>
              <w:t>vent</w:t>
            </w:r>
            <w:r w:rsidRPr="00CB0263">
              <w:rPr>
                <w:rFonts w:ascii="MS Mincho" w:eastAsia="MS Mincho" w:hAnsi="MS Mincho" w:cs="MS Gothic" w:hint="eastAsia"/>
                <w:lang w:eastAsia="ja-JP"/>
              </w:rPr>
              <w:t>をいわいます</w:t>
            </w:r>
          </w:p>
          <w:p w14:paraId="3080ADCE" w14:textId="77777777" w:rsidR="002541A2" w:rsidRPr="003A79B6" w:rsidRDefault="002541A2" w:rsidP="009F3831">
            <w:pPr>
              <w:pStyle w:val="ListParagraph"/>
              <w:numPr>
                <w:ilvl w:val="0"/>
                <w:numId w:val="22"/>
              </w:numPr>
              <w:spacing w:before="0" w:after="160" w:line="259" w:lineRule="auto"/>
              <w:contextualSpacing/>
              <w:rPr>
                <w:lang w:eastAsia="ja-JP"/>
              </w:rPr>
            </w:pPr>
            <w:r>
              <w:rPr>
                <w:rFonts w:hint="eastAsia"/>
                <w:lang w:eastAsia="ja-JP"/>
              </w:rPr>
              <w:t>Tim</w:t>
            </w:r>
            <w:r>
              <w:rPr>
                <w:lang w:eastAsia="ja-JP"/>
              </w:rPr>
              <w:t>eframe</w:t>
            </w:r>
            <w:r w:rsidRPr="00CB0263">
              <w:rPr>
                <w:rFonts w:ascii="MS Mincho" w:eastAsia="MS Mincho" w:hAnsi="MS Mincho" w:cs="MS Gothic" w:hint="eastAsia"/>
                <w:lang w:eastAsia="ja-JP"/>
              </w:rPr>
              <w:t>に</w:t>
            </w:r>
            <w:r>
              <w:rPr>
                <w:rFonts w:hint="eastAsia"/>
                <w:lang w:eastAsia="ja-JP"/>
              </w:rPr>
              <w:t>Event</w:t>
            </w:r>
            <w:r w:rsidRPr="00CB0263">
              <w:rPr>
                <w:rFonts w:ascii="MS Mincho" w:eastAsia="MS Mincho" w:hAnsi="MS Mincho" w:cs="MS Gothic" w:hint="eastAsia"/>
                <w:lang w:eastAsia="ja-JP"/>
              </w:rPr>
              <w:t>があります</w:t>
            </w:r>
          </w:p>
        </w:tc>
      </w:tr>
      <w:tr w:rsidR="002541A2" w:rsidRPr="003754CF" w14:paraId="2CA1B68B" w14:textId="77777777" w:rsidTr="00F804F2">
        <w:trPr>
          <w:jc w:val="center"/>
        </w:trPr>
        <w:tc>
          <w:tcPr>
            <w:tcW w:w="2389" w:type="dxa"/>
          </w:tcPr>
          <w:p w14:paraId="1C8FC8C0" w14:textId="77777777" w:rsidR="002541A2" w:rsidRPr="003A79B6" w:rsidRDefault="002541A2" w:rsidP="00D159EE">
            <w:pPr>
              <w:pStyle w:val="TabletextBold0"/>
              <w:rPr>
                <w:lang w:eastAsia="ja-JP"/>
              </w:rPr>
            </w:pPr>
            <w:r>
              <w:rPr>
                <w:lang w:eastAsia="ja-JP"/>
              </w:rPr>
              <w:t>Describing people</w:t>
            </w:r>
          </w:p>
        </w:tc>
        <w:tc>
          <w:tcPr>
            <w:tcW w:w="6683" w:type="dxa"/>
            <w:gridSpan w:val="2"/>
          </w:tcPr>
          <w:p w14:paraId="53152B6A" w14:textId="77777777" w:rsidR="002541A2" w:rsidRPr="008171E1" w:rsidRDefault="002541A2" w:rsidP="009F3831">
            <w:pPr>
              <w:pStyle w:val="ListParagraph"/>
              <w:numPr>
                <w:ilvl w:val="0"/>
                <w:numId w:val="22"/>
              </w:numPr>
              <w:spacing w:before="0" w:after="160" w:line="259" w:lineRule="auto"/>
              <w:contextualSpacing/>
              <w:rPr>
                <w:lang w:eastAsia="ja-JP"/>
              </w:rPr>
            </w:pPr>
            <w:r w:rsidRPr="00EB1CE5">
              <w:rPr>
                <w:bCs/>
                <w:lang w:eastAsia="ja-JP"/>
              </w:rPr>
              <w:t>Person</w:t>
            </w:r>
            <w:r w:rsidRPr="00CB0263">
              <w:rPr>
                <w:rFonts w:ascii="MS Mincho" w:eastAsia="MS Mincho" w:hAnsi="MS Mincho" w:cs="MS Gothic" w:hint="eastAsia"/>
                <w:bCs/>
                <w:lang w:eastAsia="ja-JP"/>
              </w:rPr>
              <w:t>は</w:t>
            </w:r>
            <w:r w:rsidRPr="00EB1CE5">
              <w:rPr>
                <w:bCs/>
                <w:lang w:eastAsia="ja-JP"/>
              </w:rPr>
              <w:t xml:space="preserve">body part </w:t>
            </w:r>
            <w:r w:rsidRPr="00CB0263">
              <w:rPr>
                <w:rFonts w:ascii="MS Mincho" w:eastAsia="MS Mincho" w:hAnsi="MS Mincho" w:cs="MS Gothic" w:hint="eastAsia"/>
                <w:bCs/>
                <w:lang w:eastAsia="ja-JP"/>
              </w:rPr>
              <w:t>が</w:t>
            </w:r>
            <w:r w:rsidRPr="00CB0263">
              <w:rPr>
                <w:rFonts w:ascii="MS Mincho" w:eastAsia="MS Mincho" w:hAnsi="MS Mincho"/>
                <w:bCs/>
                <w:lang w:eastAsia="ja-JP"/>
              </w:rPr>
              <w:t xml:space="preserve"> </w:t>
            </w:r>
            <w:r w:rsidRPr="00EB1CE5">
              <w:rPr>
                <w:bCs/>
                <w:lang w:eastAsia="ja-JP"/>
              </w:rPr>
              <w:t xml:space="preserve">adjective </w:t>
            </w:r>
            <w:r w:rsidRPr="00CB0263">
              <w:rPr>
                <w:rFonts w:ascii="MS Mincho" w:eastAsia="MS Mincho" w:hAnsi="MS Mincho" w:cs="MS Gothic" w:hint="eastAsia"/>
                <w:bCs/>
                <w:lang w:eastAsia="ja-JP"/>
              </w:rPr>
              <w:t>です</w:t>
            </w:r>
          </w:p>
          <w:p w14:paraId="6E2F6E27" w14:textId="77777777" w:rsidR="002541A2" w:rsidRDefault="002541A2" w:rsidP="009F3831">
            <w:pPr>
              <w:pStyle w:val="ListParagraph"/>
              <w:numPr>
                <w:ilvl w:val="0"/>
                <w:numId w:val="22"/>
              </w:numPr>
              <w:spacing w:before="0" w:after="160" w:line="259" w:lineRule="auto"/>
              <w:contextualSpacing/>
              <w:rPr>
                <w:lang w:eastAsia="ja-JP"/>
              </w:rPr>
            </w:pPr>
            <w:r w:rsidRPr="00EB1CE5">
              <w:rPr>
                <w:rFonts w:hint="eastAsia"/>
                <w:bCs/>
                <w:lang w:eastAsia="ja-JP"/>
              </w:rPr>
              <w:t>P</w:t>
            </w:r>
            <w:r w:rsidRPr="00EB1CE5">
              <w:rPr>
                <w:bCs/>
                <w:lang w:eastAsia="ja-JP"/>
              </w:rPr>
              <w:t>erson</w:t>
            </w:r>
            <w:r w:rsidRPr="00CB0263">
              <w:rPr>
                <w:rFonts w:ascii="MS Mincho" w:eastAsia="MS Mincho" w:hAnsi="MS Mincho" w:cs="MS Gothic" w:hint="eastAsia"/>
                <w:bCs/>
                <w:lang w:eastAsia="ja-JP"/>
              </w:rPr>
              <w:t>の</w:t>
            </w:r>
            <w:r w:rsidRPr="00EB1CE5">
              <w:rPr>
                <w:bCs/>
                <w:lang w:eastAsia="ja-JP"/>
              </w:rPr>
              <w:t xml:space="preserve">body part </w:t>
            </w:r>
            <w:r w:rsidRPr="00CB0263">
              <w:rPr>
                <w:rFonts w:ascii="MS Mincho" w:eastAsia="MS Mincho" w:hAnsi="MS Mincho" w:cs="MS Gothic" w:hint="eastAsia"/>
                <w:bCs/>
                <w:lang w:eastAsia="ja-JP"/>
              </w:rPr>
              <w:t>は</w:t>
            </w:r>
            <w:r w:rsidRPr="00EB1CE5">
              <w:rPr>
                <w:bCs/>
                <w:lang w:eastAsia="ja-JP"/>
              </w:rPr>
              <w:t>adjective</w:t>
            </w:r>
            <w:r w:rsidRPr="00CB0263">
              <w:rPr>
                <w:rFonts w:ascii="MS Mincho" w:eastAsia="MS Mincho" w:hAnsi="MS Mincho" w:cs="MS Gothic" w:hint="eastAsia"/>
                <w:bCs/>
                <w:lang w:eastAsia="ja-JP"/>
              </w:rPr>
              <w:t>です</w:t>
            </w:r>
          </w:p>
        </w:tc>
      </w:tr>
      <w:tr w:rsidR="002541A2" w:rsidRPr="003754CF" w14:paraId="7DE18213" w14:textId="77777777" w:rsidTr="00F804F2">
        <w:trPr>
          <w:jc w:val="center"/>
        </w:trPr>
        <w:tc>
          <w:tcPr>
            <w:tcW w:w="2389" w:type="dxa"/>
          </w:tcPr>
          <w:p w14:paraId="52E4CD62" w14:textId="77777777" w:rsidR="002541A2" w:rsidRPr="003A79B6" w:rsidRDefault="002541A2" w:rsidP="00D159EE">
            <w:pPr>
              <w:pStyle w:val="TabletextBold0"/>
              <w:rPr>
                <w:lang w:eastAsia="ja-JP"/>
              </w:rPr>
            </w:pPr>
            <w:r>
              <w:rPr>
                <w:lang w:eastAsia="ja-JP"/>
              </w:rPr>
              <w:t>Nominalising</w:t>
            </w:r>
          </w:p>
        </w:tc>
        <w:tc>
          <w:tcPr>
            <w:tcW w:w="6683" w:type="dxa"/>
            <w:gridSpan w:val="2"/>
          </w:tcPr>
          <w:p w14:paraId="2EA80F1B" w14:textId="77777777" w:rsidR="002541A2" w:rsidRPr="003D47E0" w:rsidRDefault="002541A2" w:rsidP="009F3831">
            <w:pPr>
              <w:pStyle w:val="ListParagraph"/>
              <w:numPr>
                <w:ilvl w:val="0"/>
                <w:numId w:val="22"/>
              </w:numPr>
              <w:spacing w:before="0" w:after="160" w:line="259" w:lineRule="auto"/>
              <w:contextualSpacing/>
              <w:rPr>
                <w:lang w:eastAsia="ja-JP"/>
              </w:rPr>
            </w:pPr>
            <w:r w:rsidRPr="00CB0263">
              <w:rPr>
                <w:rFonts w:ascii="MS Mincho" w:eastAsia="MS Mincho" w:hAnsi="MS Mincho" w:cs="MS Gothic" w:hint="eastAsia"/>
                <w:bCs/>
                <w:lang w:eastAsia="ja-JP"/>
              </w:rPr>
              <w:t>～ことが好きです</w:t>
            </w:r>
            <w:r w:rsidRPr="00EB1CE5">
              <w:rPr>
                <w:bCs/>
                <w:lang w:eastAsia="ja-JP"/>
              </w:rPr>
              <w:t xml:space="preserve"> (preferences)</w:t>
            </w:r>
          </w:p>
          <w:p w14:paraId="005844DF" w14:textId="77777777" w:rsidR="002541A2" w:rsidRDefault="002541A2" w:rsidP="009F3831">
            <w:pPr>
              <w:pStyle w:val="ListParagraph"/>
              <w:numPr>
                <w:ilvl w:val="0"/>
                <w:numId w:val="22"/>
              </w:numPr>
              <w:spacing w:before="0" w:after="160" w:line="259" w:lineRule="auto"/>
              <w:contextualSpacing/>
              <w:rPr>
                <w:lang w:eastAsia="ja-JP"/>
              </w:rPr>
            </w:pPr>
            <w:r w:rsidRPr="00CB0263">
              <w:rPr>
                <w:rFonts w:ascii="MS Mincho" w:eastAsia="MS Mincho" w:hAnsi="MS Mincho" w:cs="MS Gothic" w:hint="eastAsia"/>
                <w:szCs w:val="24"/>
                <w:lang w:eastAsia="ja-JP"/>
              </w:rPr>
              <w:t>～た</w:t>
            </w:r>
            <w:r w:rsidRPr="00CB0263">
              <w:rPr>
                <w:rFonts w:ascii="MS Mincho" w:eastAsia="MS Mincho" w:hAnsi="MS Mincho" w:cs="MS Gothic" w:hint="eastAsia"/>
                <w:lang w:eastAsia="ja-JP"/>
              </w:rPr>
              <w:t>ことがあります</w:t>
            </w:r>
            <w:r>
              <w:rPr>
                <w:lang w:eastAsia="ja-JP"/>
              </w:rPr>
              <w:t xml:space="preserve"> (experiences)</w:t>
            </w:r>
          </w:p>
          <w:p w14:paraId="5556CC1E" w14:textId="77777777" w:rsidR="002541A2" w:rsidRDefault="002541A2" w:rsidP="009F3831">
            <w:pPr>
              <w:pStyle w:val="ListParagraph"/>
              <w:numPr>
                <w:ilvl w:val="0"/>
                <w:numId w:val="22"/>
              </w:numPr>
              <w:spacing w:before="0" w:after="160" w:line="259" w:lineRule="auto"/>
              <w:contextualSpacing/>
              <w:rPr>
                <w:lang w:eastAsia="ja-JP"/>
              </w:rPr>
            </w:pPr>
            <w:r w:rsidRPr="00CB0263">
              <w:rPr>
                <w:rFonts w:ascii="MS Mincho" w:eastAsia="MS Mincho" w:hAnsi="MS Mincho" w:cs="MS Gothic" w:hint="eastAsia"/>
                <w:lang w:eastAsia="ja-JP"/>
              </w:rPr>
              <w:t>～ことができます</w:t>
            </w:r>
            <w:r>
              <w:rPr>
                <w:rFonts w:hint="eastAsia"/>
                <w:lang w:eastAsia="ja-JP"/>
              </w:rPr>
              <w:t xml:space="preserve"> </w:t>
            </w:r>
            <w:r>
              <w:rPr>
                <w:lang w:eastAsia="ja-JP"/>
              </w:rPr>
              <w:t>(potential)</w:t>
            </w:r>
          </w:p>
        </w:tc>
      </w:tr>
      <w:tr w:rsidR="002541A2" w:rsidRPr="003754CF" w14:paraId="1E01E02D" w14:textId="77777777" w:rsidTr="00F804F2">
        <w:trPr>
          <w:jc w:val="center"/>
        </w:trPr>
        <w:tc>
          <w:tcPr>
            <w:tcW w:w="2389" w:type="dxa"/>
          </w:tcPr>
          <w:p w14:paraId="4F47FFB3" w14:textId="77777777" w:rsidR="002541A2" w:rsidRDefault="002541A2" w:rsidP="00D159EE">
            <w:pPr>
              <w:pStyle w:val="TabletextBold0"/>
              <w:rPr>
                <w:lang w:eastAsia="ja-JP"/>
              </w:rPr>
            </w:pPr>
            <w:r>
              <w:rPr>
                <w:rFonts w:hint="eastAsia"/>
                <w:lang w:eastAsia="ja-JP"/>
              </w:rPr>
              <w:t>Modifying</w:t>
            </w:r>
          </w:p>
        </w:tc>
        <w:tc>
          <w:tcPr>
            <w:tcW w:w="6683" w:type="dxa"/>
            <w:gridSpan w:val="2"/>
          </w:tcPr>
          <w:p w14:paraId="182945FB" w14:textId="77777777" w:rsidR="002541A2" w:rsidRPr="00EB1CE5" w:rsidRDefault="002541A2" w:rsidP="009F3831">
            <w:pPr>
              <w:pStyle w:val="ListParagraph"/>
              <w:numPr>
                <w:ilvl w:val="0"/>
                <w:numId w:val="22"/>
              </w:numPr>
              <w:spacing w:before="0" w:after="160" w:line="259" w:lineRule="auto"/>
              <w:contextualSpacing/>
              <w:rPr>
                <w:bCs/>
                <w:lang w:eastAsia="ja-JP"/>
              </w:rPr>
            </w:pPr>
            <w:r>
              <w:rPr>
                <w:rFonts w:hint="eastAsia"/>
                <w:lang w:eastAsia="ja-JP"/>
              </w:rPr>
              <w:t>noun</w:t>
            </w:r>
            <w:r w:rsidRPr="00CB0263">
              <w:rPr>
                <w:rFonts w:ascii="MS Mincho" w:eastAsia="MS Mincho" w:hAnsi="MS Mincho" w:cs="MS Gothic" w:hint="eastAsia"/>
                <w:lang w:eastAsia="ja-JP"/>
              </w:rPr>
              <w:t>の</w:t>
            </w:r>
            <w:r>
              <w:rPr>
                <w:lang w:eastAsia="ja-JP"/>
              </w:rPr>
              <w:t>noun</w:t>
            </w:r>
            <w:r>
              <w:rPr>
                <w:rFonts w:ascii="MS Gothic" w:eastAsia="MS Gothic" w:hAnsi="MS Gothic" w:cs="MS Gothic" w:hint="eastAsia"/>
                <w:lang w:eastAsia="ja-JP"/>
              </w:rPr>
              <w:t>（</w:t>
            </w:r>
            <w:proofErr w:type="spellStart"/>
            <w:r>
              <w:rPr>
                <w:lang w:eastAsia="ja-JP"/>
              </w:rPr>
              <w:t>eg.</w:t>
            </w:r>
            <w:proofErr w:type="spellEnd"/>
            <w:r>
              <w:rPr>
                <w:lang w:eastAsia="ja-JP"/>
              </w:rPr>
              <w:t xml:space="preserve"> </w:t>
            </w:r>
            <w:r w:rsidRPr="00CB0263">
              <w:rPr>
                <w:rFonts w:ascii="MS Mincho" w:eastAsia="MS Mincho" w:hAnsi="MS Mincho" w:cs="MS Gothic" w:hint="eastAsia"/>
                <w:lang w:eastAsia="ja-JP"/>
              </w:rPr>
              <w:t>となりのへや</w:t>
            </w:r>
            <w:r>
              <w:rPr>
                <w:rFonts w:hint="eastAsia"/>
                <w:lang w:eastAsia="ja-JP"/>
              </w:rPr>
              <w:t>)</w:t>
            </w:r>
          </w:p>
          <w:p w14:paraId="026E5A65" w14:textId="77777777" w:rsidR="002541A2" w:rsidRPr="00EB1CE5" w:rsidRDefault="002541A2" w:rsidP="009F3831">
            <w:pPr>
              <w:pStyle w:val="ListParagraph"/>
              <w:numPr>
                <w:ilvl w:val="0"/>
                <w:numId w:val="22"/>
              </w:numPr>
              <w:spacing w:before="0" w:after="160" w:line="259" w:lineRule="auto"/>
              <w:contextualSpacing/>
              <w:rPr>
                <w:bCs/>
                <w:lang w:eastAsia="ja-JP"/>
              </w:rPr>
            </w:pPr>
            <w:r w:rsidRPr="00CB0263">
              <w:rPr>
                <w:rFonts w:ascii="MS Mincho" w:eastAsia="MS Mincho" w:hAnsi="MS Mincho" w:cs="MS Gothic" w:hint="eastAsia"/>
                <w:lang w:eastAsia="ja-JP"/>
              </w:rPr>
              <w:t>い</w:t>
            </w:r>
            <w:r>
              <w:rPr>
                <w:lang w:eastAsia="ja-JP"/>
              </w:rPr>
              <w:t>adjective noun (</w:t>
            </w:r>
            <w:proofErr w:type="spellStart"/>
            <w:r>
              <w:rPr>
                <w:lang w:eastAsia="ja-JP"/>
              </w:rPr>
              <w:t>eg.</w:t>
            </w:r>
            <w:proofErr w:type="spellEnd"/>
            <w:r>
              <w:rPr>
                <w:lang w:eastAsia="ja-JP"/>
              </w:rPr>
              <w:t xml:space="preserve"> </w:t>
            </w:r>
            <w:r w:rsidRPr="00CB0263">
              <w:rPr>
                <w:rFonts w:ascii="MS Mincho" w:eastAsia="MS Mincho" w:hAnsi="MS Mincho" w:cs="MS Gothic" w:hint="eastAsia"/>
                <w:lang w:eastAsia="ja-JP"/>
              </w:rPr>
              <w:t>あかいドレス</w:t>
            </w:r>
            <w:r>
              <w:rPr>
                <w:rFonts w:hint="eastAsia"/>
                <w:lang w:eastAsia="ja-JP"/>
              </w:rPr>
              <w:t>)</w:t>
            </w:r>
          </w:p>
          <w:p w14:paraId="5E8E8E9C" w14:textId="77777777" w:rsidR="002541A2" w:rsidRPr="00EB1CE5" w:rsidRDefault="002541A2" w:rsidP="009F3831">
            <w:pPr>
              <w:pStyle w:val="ListParagraph"/>
              <w:numPr>
                <w:ilvl w:val="0"/>
                <w:numId w:val="22"/>
              </w:numPr>
              <w:spacing w:before="0" w:after="160" w:line="259" w:lineRule="auto"/>
              <w:contextualSpacing/>
              <w:rPr>
                <w:bCs/>
                <w:lang w:eastAsia="ja-JP"/>
              </w:rPr>
            </w:pPr>
            <w:r w:rsidRPr="00CB0263">
              <w:rPr>
                <w:rFonts w:ascii="MS Mincho" w:eastAsia="MS Mincho" w:hAnsi="MS Mincho" w:cs="MS Gothic" w:hint="eastAsia"/>
                <w:lang w:eastAsia="ja-JP"/>
              </w:rPr>
              <w:t>な</w:t>
            </w:r>
            <w:r>
              <w:rPr>
                <w:lang w:eastAsia="ja-JP"/>
              </w:rPr>
              <w:t>adjective</w:t>
            </w:r>
            <w:r w:rsidRPr="00CB0263">
              <w:rPr>
                <w:rFonts w:ascii="MS Mincho" w:eastAsia="MS Mincho" w:hAnsi="MS Mincho" w:cs="MS Gothic" w:hint="eastAsia"/>
                <w:lang w:eastAsia="ja-JP"/>
              </w:rPr>
              <w:t>な</w:t>
            </w:r>
            <w:r>
              <w:rPr>
                <w:lang w:eastAsia="ja-JP"/>
              </w:rPr>
              <w:t>noun (</w:t>
            </w:r>
            <w:proofErr w:type="spellStart"/>
            <w:r>
              <w:rPr>
                <w:lang w:eastAsia="ja-JP"/>
              </w:rPr>
              <w:t>eg.</w:t>
            </w:r>
            <w:proofErr w:type="spellEnd"/>
            <w:r>
              <w:rPr>
                <w:lang w:eastAsia="ja-JP"/>
              </w:rPr>
              <w:t xml:space="preserve"> </w:t>
            </w:r>
            <w:r w:rsidRPr="00CB0263">
              <w:rPr>
                <w:rFonts w:ascii="MS Mincho" w:eastAsia="MS Mincho" w:hAnsi="MS Mincho" w:cs="MS Gothic" w:hint="eastAsia"/>
                <w:lang w:eastAsia="ja-JP"/>
              </w:rPr>
              <w:t>しずかな人</w:t>
            </w:r>
            <w:r>
              <w:rPr>
                <w:rFonts w:hint="eastAsia"/>
                <w:lang w:eastAsia="ja-JP"/>
              </w:rPr>
              <w:t>)</w:t>
            </w:r>
          </w:p>
        </w:tc>
      </w:tr>
      <w:tr w:rsidR="002541A2" w:rsidRPr="003754CF" w14:paraId="1A0CF19A" w14:textId="77777777" w:rsidTr="00F804F2">
        <w:trPr>
          <w:jc w:val="center"/>
        </w:trPr>
        <w:tc>
          <w:tcPr>
            <w:tcW w:w="2389" w:type="dxa"/>
          </w:tcPr>
          <w:p w14:paraId="4901DF3C" w14:textId="77777777" w:rsidR="002541A2" w:rsidRDefault="002541A2" w:rsidP="00D159EE">
            <w:pPr>
              <w:pStyle w:val="TabletextBold0"/>
              <w:rPr>
                <w:lang w:eastAsia="ja-JP"/>
              </w:rPr>
            </w:pPr>
            <w:r>
              <w:rPr>
                <w:rFonts w:hint="eastAsia"/>
                <w:lang w:eastAsia="ja-JP"/>
              </w:rPr>
              <w:t>Expressing abilities</w:t>
            </w:r>
          </w:p>
        </w:tc>
        <w:tc>
          <w:tcPr>
            <w:tcW w:w="6683" w:type="dxa"/>
            <w:gridSpan w:val="2"/>
          </w:tcPr>
          <w:p w14:paraId="67DDE62C" w14:textId="77777777" w:rsidR="002541A2" w:rsidRPr="00CB0263" w:rsidRDefault="002541A2" w:rsidP="009F3831">
            <w:pPr>
              <w:pStyle w:val="ListParagraph"/>
              <w:numPr>
                <w:ilvl w:val="0"/>
                <w:numId w:val="23"/>
              </w:numPr>
              <w:spacing w:before="0" w:after="160" w:line="259" w:lineRule="auto"/>
              <w:contextualSpacing/>
              <w:rPr>
                <w:rFonts w:ascii="MS Mincho" w:eastAsia="MS Mincho" w:hAnsi="MS Mincho"/>
                <w:bCs/>
                <w:lang w:eastAsia="ja-JP"/>
              </w:rPr>
            </w:pPr>
            <w:r w:rsidRPr="00CB0263">
              <w:rPr>
                <w:rFonts w:ascii="MS Mincho" w:eastAsia="MS Mincho" w:hAnsi="MS Mincho" w:cs="MS Gothic" w:hint="eastAsia"/>
                <w:bCs/>
                <w:szCs w:val="20"/>
                <w:lang w:eastAsia="ja-JP"/>
              </w:rPr>
              <w:t>上手です</w:t>
            </w:r>
          </w:p>
          <w:p w14:paraId="46D41CF8" w14:textId="77777777" w:rsidR="002541A2" w:rsidRPr="00CB0263" w:rsidRDefault="002541A2" w:rsidP="009F3831">
            <w:pPr>
              <w:pStyle w:val="ListParagraph"/>
              <w:numPr>
                <w:ilvl w:val="0"/>
                <w:numId w:val="23"/>
              </w:numPr>
              <w:spacing w:before="0" w:after="160" w:line="259" w:lineRule="auto"/>
              <w:contextualSpacing/>
              <w:rPr>
                <w:rFonts w:ascii="MS Mincho" w:eastAsia="MS Mincho" w:hAnsi="MS Mincho"/>
                <w:bCs/>
                <w:lang w:eastAsia="ja-JP"/>
              </w:rPr>
            </w:pPr>
            <w:r w:rsidRPr="00CB0263">
              <w:rPr>
                <w:rFonts w:ascii="MS Mincho" w:eastAsia="MS Mincho" w:hAnsi="MS Mincho" w:cs="MS Gothic" w:hint="eastAsia"/>
                <w:bCs/>
                <w:szCs w:val="20"/>
                <w:lang w:eastAsia="ja-JP"/>
              </w:rPr>
              <w:t>下手です</w:t>
            </w:r>
          </w:p>
          <w:p w14:paraId="52684104" w14:textId="77777777" w:rsidR="002541A2" w:rsidRPr="00CB0263" w:rsidRDefault="002541A2" w:rsidP="009F3831">
            <w:pPr>
              <w:pStyle w:val="ListParagraph"/>
              <w:numPr>
                <w:ilvl w:val="0"/>
                <w:numId w:val="23"/>
              </w:numPr>
              <w:spacing w:before="0" w:after="160" w:line="259" w:lineRule="auto"/>
              <w:contextualSpacing/>
              <w:rPr>
                <w:rFonts w:ascii="MS Mincho" w:eastAsia="MS Mincho" w:hAnsi="MS Mincho"/>
                <w:bCs/>
                <w:lang w:eastAsia="ja-JP"/>
              </w:rPr>
            </w:pPr>
            <w:r w:rsidRPr="00CB0263">
              <w:rPr>
                <w:rFonts w:ascii="MS Mincho" w:eastAsia="MS Mincho" w:hAnsi="MS Mincho" w:cs="MS Gothic" w:hint="eastAsia"/>
                <w:bCs/>
                <w:szCs w:val="20"/>
                <w:lang w:eastAsia="ja-JP"/>
              </w:rPr>
              <w:t>とくいです</w:t>
            </w:r>
          </w:p>
          <w:p w14:paraId="04931804" w14:textId="77777777" w:rsidR="002541A2" w:rsidRPr="005B1BB5" w:rsidRDefault="002541A2" w:rsidP="009F3831">
            <w:pPr>
              <w:pStyle w:val="ListParagraph"/>
              <w:numPr>
                <w:ilvl w:val="0"/>
                <w:numId w:val="23"/>
              </w:numPr>
              <w:spacing w:before="0" w:after="160" w:line="259" w:lineRule="auto"/>
              <w:contextualSpacing/>
              <w:rPr>
                <w:bCs/>
                <w:lang w:eastAsia="ja-JP"/>
              </w:rPr>
            </w:pPr>
            <w:r w:rsidRPr="00CB0263">
              <w:rPr>
                <w:rFonts w:ascii="MS Mincho" w:eastAsia="MS Mincho" w:hAnsi="MS Mincho" w:cs="MS Gothic" w:hint="eastAsia"/>
                <w:bCs/>
                <w:szCs w:val="20"/>
                <w:lang w:eastAsia="ja-JP"/>
              </w:rPr>
              <w:t>にがてです</w:t>
            </w:r>
          </w:p>
        </w:tc>
      </w:tr>
      <w:tr w:rsidR="002541A2" w:rsidRPr="003754CF" w14:paraId="589AE9AC" w14:textId="77777777" w:rsidTr="00F804F2">
        <w:trPr>
          <w:jc w:val="center"/>
        </w:trPr>
        <w:tc>
          <w:tcPr>
            <w:tcW w:w="2389" w:type="dxa"/>
          </w:tcPr>
          <w:p w14:paraId="7D9D517F" w14:textId="77777777" w:rsidR="002541A2" w:rsidRPr="003754CF" w:rsidRDefault="002541A2" w:rsidP="00D159EE">
            <w:pPr>
              <w:pStyle w:val="TabletextBold0"/>
              <w:rPr>
                <w:lang w:eastAsia="ja-JP"/>
              </w:rPr>
            </w:pPr>
            <w:r>
              <w:rPr>
                <w:lang w:eastAsia="ja-JP"/>
              </w:rPr>
              <w:t>Expressing s</w:t>
            </w:r>
            <w:r w:rsidRPr="003754CF">
              <w:t>uperlative</w:t>
            </w:r>
          </w:p>
        </w:tc>
        <w:tc>
          <w:tcPr>
            <w:tcW w:w="6683" w:type="dxa"/>
            <w:gridSpan w:val="2"/>
          </w:tcPr>
          <w:p w14:paraId="174C69F4" w14:textId="77777777" w:rsidR="002541A2" w:rsidRPr="005B1BB5" w:rsidRDefault="002541A2" w:rsidP="009F3831">
            <w:pPr>
              <w:pStyle w:val="ListParagraph"/>
              <w:numPr>
                <w:ilvl w:val="0"/>
                <w:numId w:val="23"/>
              </w:numPr>
              <w:spacing w:before="0" w:after="160" w:line="259" w:lineRule="auto"/>
              <w:contextualSpacing/>
              <w:rPr>
                <w:bCs/>
                <w:lang w:eastAsia="ja-JP"/>
              </w:rPr>
            </w:pPr>
            <w:r w:rsidRPr="00CB0263">
              <w:rPr>
                <w:rFonts w:ascii="MS Mincho" w:eastAsia="MS Mincho" w:hAnsi="MS Mincho" w:cs="MS Gothic" w:hint="eastAsia"/>
                <w:bCs/>
                <w:lang w:eastAsia="ja-JP"/>
              </w:rPr>
              <w:t>一番</w:t>
            </w:r>
            <w:r w:rsidRPr="005B1BB5">
              <w:rPr>
                <w:bCs/>
                <w:lang w:eastAsia="ja-JP"/>
              </w:rPr>
              <w:t xml:space="preserve"> adjective</w:t>
            </w:r>
          </w:p>
          <w:p w14:paraId="69897002" w14:textId="77777777" w:rsidR="002541A2" w:rsidRPr="005B1BB5" w:rsidRDefault="002541A2" w:rsidP="009F3831">
            <w:pPr>
              <w:pStyle w:val="ListParagraph"/>
              <w:numPr>
                <w:ilvl w:val="0"/>
                <w:numId w:val="23"/>
              </w:numPr>
              <w:spacing w:before="0" w:after="160" w:line="259" w:lineRule="auto"/>
              <w:contextualSpacing/>
              <w:rPr>
                <w:bCs/>
                <w:lang w:eastAsia="ja-JP"/>
              </w:rPr>
            </w:pPr>
            <w:r w:rsidRPr="00CB0263">
              <w:rPr>
                <w:rFonts w:ascii="MS Mincho" w:eastAsia="MS Mincho" w:hAnsi="MS Mincho" w:cs="MS Gothic" w:hint="eastAsia"/>
                <w:bCs/>
                <w:lang w:eastAsia="ja-JP"/>
              </w:rPr>
              <w:t>～が一番</w:t>
            </w:r>
            <w:r w:rsidRPr="005B1BB5">
              <w:rPr>
                <w:bCs/>
                <w:lang w:eastAsia="ja-JP"/>
              </w:rPr>
              <w:t>adjective</w:t>
            </w:r>
            <w:r w:rsidRPr="00CB0263">
              <w:rPr>
                <w:rFonts w:ascii="MS Mincho" w:eastAsia="MS Mincho" w:hAnsi="MS Mincho" w:cs="MS Gothic" w:hint="eastAsia"/>
                <w:bCs/>
                <w:lang w:eastAsia="ja-JP"/>
              </w:rPr>
              <w:t>です</w:t>
            </w:r>
          </w:p>
        </w:tc>
      </w:tr>
      <w:tr w:rsidR="002541A2" w:rsidRPr="003754CF" w14:paraId="5FB49A54" w14:textId="77777777" w:rsidTr="00F804F2">
        <w:trPr>
          <w:jc w:val="center"/>
        </w:trPr>
        <w:tc>
          <w:tcPr>
            <w:tcW w:w="2389" w:type="dxa"/>
          </w:tcPr>
          <w:p w14:paraId="4A03495F" w14:textId="77777777" w:rsidR="002541A2" w:rsidRPr="003754CF" w:rsidRDefault="002541A2" w:rsidP="00D159EE">
            <w:pPr>
              <w:pStyle w:val="TabletextBold0"/>
              <w:rPr>
                <w:lang w:eastAsia="ja-JP"/>
              </w:rPr>
            </w:pPr>
            <w:r w:rsidRPr="003754CF">
              <w:rPr>
                <w:lang w:eastAsia="ja-JP"/>
              </w:rPr>
              <w:t xml:space="preserve">Listing </w:t>
            </w:r>
          </w:p>
        </w:tc>
        <w:tc>
          <w:tcPr>
            <w:tcW w:w="6683" w:type="dxa"/>
            <w:gridSpan w:val="2"/>
          </w:tcPr>
          <w:p w14:paraId="7B228BD6" w14:textId="77777777" w:rsidR="002541A2" w:rsidRPr="00CB0263" w:rsidRDefault="002541A2" w:rsidP="009F3831">
            <w:pPr>
              <w:pStyle w:val="ListParagraph"/>
              <w:numPr>
                <w:ilvl w:val="0"/>
                <w:numId w:val="2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w:t>
            </w:r>
            <w:proofErr w:type="spellStart"/>
            <w:r w:rsidRPr="00CB0263">
              <w:rPr>
                <w:rFonts w:ascii="MS Mincho" w:eastAsia="MS Mincho" w:hAnsi="MS Mincho" w:cs="MS Gothic" w:hint="eastAsia"/>
              </w:rPr>
              <w:t>たり</w:t>
            </w:r>
            <w:proofErr w:type="spellEnd"/>
            <w:r w:rsidRPr="00CB0263">
              <w:rPr>
                <w:rFonts w:ascii="MS Mincho" w:eastAsia="MS Mincho" w:hAnsi="MS Mincho" w:cs="MS Gothic" w:hint="eastAsia"/>
                <w:lang w:eastAsia="ja-JP"/>
              </w:rPr>
              <w:t>～</w:t>
            </w:r>
            <w:proofErr w:type="spellStart"/>
            <w:r w:rsidRPr="00CB0263">
              <w:rPr>
                <w:rFonts w:ascii="MS Mincho" w:eastAsia="MS Mincho" w:hAnsi="MS Mincho" w:cs="MS Gothic" w:hint="eastAsia"/>
              </w:rPr>
              <w:t>たり</w:t>
            </w:r>
            <w:proofErr w:type="spellEnd"/>
            <w:r w:rsidRPr="00CB0263">
              <w:rPr>
                <w:rFonts w:ascii="MS Mincho" w:eastAsia="MS Mincho" w:hAnsi="MS Mincho" w:cs="MS Gothic" w:hint="eastAsia"/>
                <w:lang w:eastAsia="ja-JP"/>
              </w:rPr>
              <w:t>します</w:t>
            </w:r>
          </w:p>
          <w:p w14:paraId="775B9822" w14:textId="77777777" w:rsidR="002541A2" w:rsidRPr="00556FFF" w:rsidRDefault="002541A2" w:rsidP="009F3831">
            <w:pPr>
              <w:pStyle w:val="ListParagraph"/>
              <w:numPr>
                <w:ilvl w:val="0"/>
                <w:numId w:val="23"/>
              </w:numPr>
              <w:spacing w:before="0" w:after="160" w:line="259" w:lineRule="auto"/>
              <w:contextualSpacing/>
              <w:rPr>
                <w:lang w:eastAsia="ja-JP"/>
              </w:rPr>
            </w:pPr>
            <w:r w:rsidRPr="00CB0263">
              <w:rPr>
                <w:rFonts w:ascii="MS Mincho" w:eastAsia="MS Mincho" w:hAnsi="MS Mincho" w:cs="MS Gothic" w:hint="eastAsia"/>
                <w:bCs/>
                <w:lang w:eastAsia="ja-JP"/>
              </w:rPr>
              <w:t>い</w:t>
            </w:r>
            <w:r w:rsidRPr="005B1BB5">
              <w:rPr>
                <w:bCs/>
                <w:lang w:eastAsia="ja-JP"/>
              </w:rPr>
              <w:t>adjective</w:t>
            </w:r>
            <w:r>
              <w:rPr>
                <w:bCs/>
                <w:lang w:eastAsia="ja-JP"/>
              </w:rPr>
              <w:t xml:space="preserve"> </w:t>
            </w:r>
            <w:r w:rsidRPr="00CB0263">
              <w:rPr>
                <w:rFonts w:ascii="MS Mincho" w:eastAsia="MS Mincho" w:hAnsi="MS Mincho" w:cs="MS Gothic" w:hint="eastAsia"/>
                <w:bCs/>
                <w:lang w:eastAsia="ja-JP"/>
              </w:rPr>
              <w:t>～くて</w:t>
            </w:r>
          </w:p>
          <w:p w14:paraId="0FE85940" w14:textId="77777777" w:rsidR="002541A2" w:rsidRPr="003754CF" w:rsidRDefault="002541A2" w:rsidP="009F3831">
            <w:pPr>
              <w:pStyle w:val="ListParagraph"/>
              <w:numPr>
                <w:ilvl w:val="0"/>
                <w:numId w:val="23"/>
              </w:numPr>
              <w:spacing w:before="0" w:after="160" w:line="259" w:lineRule="auto"/>
              <w:contextualSpacing/>
              <w:rPr>
                <w:lang w:eastAsia="ja-JP"/>
              </w:rPr>
            </w:pPr>
            <w:r w:rsidRPr="00CB0263">
              <w:rPr>
                <w:rFonts w:ascii="MS Mincho" w:eastAsia="MS Mincho" w:hAnsi="MS Mincho" w:cs="MS Gothic" w:hint="eastAsia"/>
                <w:bCs/>
                <w:lang w:eastAsia="ja-JP"/>
              </w:rPr>
              <w:t>な</w:t>
            </w:r>
            <w:r w:rsidRPr="005B1BB5">
              <w:rPr>
                <w:bCs/>
                <w:lang w:eastAsia="ja-JP"/>
              </w:rPr>
              <w:t>adjective/noun</w:t>
            </w:r>
            <w:r>
              <w:rPr>
                <w:bCs/>
                <w:lang w:eastAsia="ja-JP"/>
              </w:rPr>
              <w:t xml:space="preserve"> </w:t>
            </w:r>
            <w:r w:rsidRPr="00CB0263">
              <w:rPr>
                <w:rFonts w:ascii="MS Mincho" w:eastAsia="MS Mincho" w:hAnsi="MS Mincho" w:cs="MS Gothic" w:hint="eastAsia"/>
                <w:bCs/>
                <w:lang w:eastAsia="ja-JP"/>
              </w:rPr>
              <w:t>～で</w:t>
            </w:r>
          </w:p>
        </w:tc>
      </w:tr>
      <w:tr w:rsidR="002541A2" w:rsidRPr="003754CF" w14:paraId="42551BA2" w14:textId="77777777" w:rsidTr="00F804F2">
        <w:trPr>
          <w:jc w:val="center"/>
        </w:trPr>
        <w:tc>
          <w:tcPr>
            <w:tcW w:w="2389" w:type="dxa"/>
          </w:tcPr>
          <w:p w14:paraId="2E917D8E" w14:textId="77777777" w:rsidR="002541A2" w:rsidRPr="0084175B" w:rsidRDefault="002541A2" w:rsidP="00D159EE">
            <w:pPr>
              <w:pStyle w:val="TabletextBold0"/>
              <w:rPr>
                <w:lang w:eastAsia="ja-JP"/>
              </w:rPr>
            </w:pPr>
            <w:r>
              <w:rPr>
                <w:lang w:eastAsia="ja-JP"/>
              </w:rPr>
              <w:t>Quantifying</w:t>
            </w:r>
          </w:p>
        </w:tc>
        <w:tc>
          <w:tcPr>
            <w:tcW w:w="6683" w:type="dxa"/>
            <w:gridSpan w:val="2"/>
          </w:tcPr>
          <w:p w14:paraId="1E8A7FCA" w14:textId="77777777" w:rsidR="002541A2" w:rsidRPr="00CB0263" w:rsidRDefault="002541A2" w:rsidP="009F3831">
            <w:pPr>
              <w:pStyle w:val="ListParagraph"/>
              <w:numPr>
                <w:ilvl w:val="0"/>
                <w:numId w:val="22"/>
              </w:numPr>
              <w:spacing w:before="0" w:after="160" w:line="259" w:lineRule="auto"/>
              <w:contextualSpacing/>
              <w:rPr>
                <w:rFonts w:ascii="MS Mincho" w:eastAsia="MS Mincho" w:hAnsi="MS Mincho"/>
                <w:szCs w:val="24"/>
                <w:lang w:eastAsia="ja-JP"/>
              </w:rPr>
            </w:pPr>
            <w:r w:rsidRPr="00CB0263">
              <w:rPr>
                <w:rFonts w:ascii="MS Mincho" w:eastAsia="MS Mincho" w:hAnsi="MS Mincho" w:cs="MS Gothic" w:hint="eastAsia"/>
                <w:szCs w:val="24"/>
                <w:lang w:eastAsia="ja-JP"/>
              </w:rPr>
              <w:t>もう、まだ、たくさん、とても、</w:t>
            </w:r>
            <w:r w:rsidRPr="00CB0263">
              <w:rPr>
                <w:rFonts w:ascii="MS Mincho" w:eastAsia="MS Mincho" w:hAnsi="MS Mincho" w:cs="MS Gothic" w:hint="eastAsia"/>
                <w:bCs/>
                <w:lang w:eastAsia="ja-JP"/>
              </w:rPr>
              <w:t>すこし（ちょっと）</w:t>
            </w:r>
          </w:p>
        </w:tc>
      </w:tr>
      <w:tr w:rsidR="002541A2" w:rsidRPr="003754CF" w14:paraId="5C09B64A" w14:textId="77777777" w:rsidTr="00F804F2">
        <w:trPr>
          <w:jc w:val="center"/>
        </w:trPr>
        <w:tc>
          <w:tcPr>
            <w:tcW w:w="2389" w:type="dxa"/>
          </w:tcPr>
          <w:p w14:paraId="5611F8FB" w14:textId="77777777" w:rsidR="002541A2" w:rsidRPr="009E3540" w:rsidRDefault="002541A2" w:rsidP="00D159EE">
            <w:pPr>
              <w:pStyle w:val="TabletextBold0"/>
            </w:pPr>
            <w:r>
              <w:t>Experimenting</w:t>
            </w:r>
          </w:p>
        </w:tc>
        <w:tc>
          <w:tcPr>
            <w:tcW w:w="6683" w:type="dxa"/>
            <w:gridSpan w:val="2"/>
          </w:tcPr>
          <w:p w14:paraId="0A899AF1" w14:textId="77777777" w:rsidR="002541A2" w:rsidRPr="00CB0263" w:rsidRDefault="002541A2" w:rsidP="009F3831">
            <w:pPr>
              <w:pStyle w:val="ListParagraph"/>
              <w:numPr>
                <w:ilvl w:val="0"/>
                <w:numId w:val="25"/>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rPr>
              <w:t>～</w:t>
            </w:r>
            <w:proofErr w:type="spellStart"/>
            <w:r w:rsidRPr="00CB0263">
              <w:rPr>
                <w:rFonts w:ascii="MS Mincho" w:eastAsia="MS Mincho" w:hAnsi="MS Mincho" w:cs="MS Gothic" w:hint="eastAsia"/>
              </w:rPr>
              <w:t>てみ</w:t>
            </w:r>
            <w:proofErr w:type="spellEnd"/>
            <w:r w:rsidRPr="00CB0263">
              <w:rPr>
                <w:rFonts w:ascii="MS Mincho" w:eastAsia="MS Mincho" w:hAnsi="MS Mincho" w:cs="MS Gothic" w:hint="eastAsia"/>
                <w:lang w:eastAsia="ja-JP"/>
              </w:rPr>
              <w:t>ます</w:t>
            </w:r>
          </w:p>
        </w:tc>
      </w:tr>
      <w:tr w:rsidR="002541A2" w:rsidRPr="003754CF" w14:paraId="456479E0" w14:textId="77777777" w:rsidTr="00F804F2">
        <w:trPr>
          <w:trHeight w:val="1455"/>
          <w:jc w:val="center"/>
        </w:trPr>
        <w:tc>
          <w:tcPr>
            <w:tcW w:w="2389" w:type="dxa"/>
          </w:tcPr>
          <w:p w14:paraId="7BA30B32" w14:textId="77777777" w:rsidR="002541A2" w:rsidRPr="003754CF" w:rsidRDefault="002541A2" w:rsidP="00D159EE">
            <w:pPr>
              <w:pStyle w:val="TabletextBold0"/>
              <w:rPr>
                <w:lang w:eastAsia="ja-JP"/>
              </w:rPr>
            </w:pPr>
            <w:r>
              <w:rPr>
                <w:lang w:eastAsia="ja-JP"/>
              </w:rPr>
              <w:lastRenderedPageBreak/>
              <w:t>Expressing order of events/actions</w:t>
            </w:r>
          </w:p>
        </w:tc>
        <w:tc>
          <w:tcPr>
            <w:tcW w:w="6683" w:type="dxa"/>
            <w:gridSpan w:val="2"/>
          </w:tcPr>
          <w:p w14:paraId="38F186F5" w14:textId="77777777" w:rsidR="002541A2" w:rsidRDefault="002541A2" w:rsidP="009F3831">
            <w:pPr>
              <w:pStyle w:val="ListParagraph"/>
              <w:numPr>
                <w:ilvl w:val="0"/>
                <w:numId w:val="24"/>
              </w:numPr>
              <w:spacing w:before="0" w:after="160" w:line="259" w:lineRule="auto"/>
              <w:contextualSpacing/>
              <w:rPr>
                <w:lang w:eastAsia="ja-JP"/>
              </w:rPr>
            </w:pPr>
            <w:r w:rsidRPr="00CB0263">
              <w:rPr>
                <w:rFonts w:ascii="MS Mincho" w:eastAsia="MS Mincho" w:hAnsi="MS Mincho" w:cs="MS Gothic" w:hint="eastAsia"/>
                <w:lang w:eastAsia="ja-JP"/>
              </w:rPr>
              <w:t>～てから</w:t>
            </w:r>
            <w:r w:rsidRPr="00CB0263">
              <w:rPr>
                <w:rFonts w:ascii="MS Mincho" w:eastAsia="MS Mincho" w:hAnsi="MS Mincho" w:hint="eastAsia"/>
                <w:lang w:eastAsia="ja-JP"/>
              </w:rPr>
              <w:t xml:space="preserve"> </w:t>
            </w:r>
            <w:r>
              <w:rPr>
                <w:lang w:eastAsia="ja-JP"/>
              </w:rPr>
              <w:t>(after doing)</w:t>
            </w:r>
          </w:p>
          <w:p w14:paraId="24D34058" w14:textId="77777777" w:rsidR="002541A2" w:rsidRDefault="002541A2" w:rsidP="009F3831">
            <w:pPr>
              <w:pStyle w:val="ListParagraph"/>
              <w:numPr>
                <w:ilvl w:val="0"/>
                <w:numId w:val="24"/>
              </w:numPr>
              <w:spacing w:before="0" w:after="160" w:line="259" w:lineRule="auto"/>
              <w:contextualSpacing/>
              <w:rPr>
                <w:lang w:eastAsia="ja-JP"/>
              </w:rPr>
            </w:pPr>
            <w:r w:rsidRPr="00CB0263">
              <w:rPr>
                <w:rFonts w:ascii="MS Mincho" w:eastAsia="MS Mincho" w:hAnsi="MS Mincho" w:cs="MS Gothic" w:hint="eastAsia"/>
                <w:lang w:eastAsia="ja-JP"/>
              </w:rPr>
              <w:t>～前に</w:t>
            </w:r>
            <w:r w:rsidRPr="00CB0263">
              <w:rPr>
                <w:rFonts w:ascii="MS Mincho" w:eastAsia="MS Mincho" w:hAnsi="MS Mincho" w:hint="eastAsia"/>
                <w:lang w:eastAsia="ja-JP"/>
              </w:rPr>
              <w:t xml:space="preserve"> </w:t>
            </w:r>
            <w:r>
              <w:rPr>
                <w:lang w:eastAsia="ja-JP"/>
              </w:rPr>
              <w:t>(before)</w:t>
            </w:r>
          </w:p>
          <w:p w14:paraId="5758338E" w14:textId="77777777" w:rsidR="002541A2" w:rsidRDefault="002541A2" w:rsidP="009F3831">
            <w:pPr>
              <w:pStyle w:val="ListParagraph"/>
              <w:numPr>
                <w:ilvl w:val="0"/>
                <w:numId w:val="24"/>
              </w:numPr>
              <w:spacing w:before="0" w:after="160" w:line="259" w:lineRule="auto"/>
              <w:contextualSpacing/>
              <w:rPr>
                <w:lang w:eastAsia="ja-JP"/>
              </w:rPr>
            </w:pPr>
            <w:r w:rsidRPr="00CB0263">
              <w:rPr>
                <w:rFonts w:ascii="MS Mincho" w:eastAsia="MS Mincho" w:hAnsi="MS Mincho" w:cs="MS Gothic" w:hint="eastAsia"/>
                <w:lang w:eastAsia="ja-JP"/>
              </w:rPr>
              <w:t>～後で</w:t>
            </w:r>
            <w:r w:rsidRPr="00CB0263">
              <w:rPr>
                <w:rFonts w:ascii="MS Mincho" w:eastAsia="MS Mincho" w:hAnsi="MS Mincho" w:hint="eastAsia"/>
                <w:lang w:eastAsia="ja-JP"/>
              </w:rPr>
              <w:t xml:space="preserve"> </w:t>
            </w:r>
            <w:r>
              <w:rPr>
                <w:lang w:eastAsia="ja-JP"/>
              </w:rPr>
              <w:t>(after)</w:t>
            </w:r>
          </w:p>
          <w:p w14:paraId="6DBEA247" w14:textId="77777777" w:rsidR="002541A2" w:rsidRPr="003754CF" w:rsidRDefault="002541A2" w:rsidP="009F3831">
            <w:pPr>
              <w:pStyle w:val="ListParagraph"/>
              <w:numPr>
                <w:ilvl w:val="0"/>
                <w:numId w:val="24"/>
              </w:numPr>
              <w:spacing w:before="0" w:after="160" w:line="259" w:lineRule="auto"/>
              <w:contextualSpacing/>
              <w:rPr>
                <w:lang w:eastAsia="ja-JP"/>
              </w:rPr>
            </w:pPr>
            <w:r w:rsidRPr="00CB0263">
              <w:rPr>
                <w:rFonts w:ascii="MS Mincho" w:eastAsia="MS Mincho" w:hAnsi="MS Mincho" w:cs="MS Gothic" w:hint="eastAsia"/>
                <w:lang w:eastAsia="ja-JP"/>
              </w:rPr>
              <w:t>～間に</w:t>
            </w:r>
            <w:r w:rsidRPr="00CB0263">
              <w:rPr>
                <w:rFonts w:ascii="MS Mincho" w:eastAsia="MS Mincho" w:hAnsi="MS Mincho"/>
                <w:lang w:eastAsia="ja-JP"/>
              </w:rPr>
              <w:t xml:space="preserve"> </w:t>
            </w:r>
            <w:r>
              <w:rPr>
                <w:lang w:eastAsia="ja-JP"/>
              </w:rPr>
              <w:t>(during)</w:t>
            </w:r>
          </w:p>
        </w:tc>
      </w:tr>
      <w:tr w:rsidR="002541A2" w:rsidRPr="003754CF" w14:paraId="4B5AAE6E" w14:textId="77777777" w:rsidTr="00F804F2">
        <w:trPr>
          <w:trHeight w:val="684"/>
          <w:jc w:val="center"/>
        </w:trPr>
        <w:tc>
          <w:tcPr>
            <w:tcW w:w="2389" w:type="dxa"/>
          </w:tcPr>
          <w:p w14:paraId="3AA4586C" w14:textId="77777777" w:rsidR="002541A2" w:rsidRDefault="002541A2" w:rsidP="00D159EE">
            <w:pPr>
              <w:pStyle w:val="TabletextBold0"/>
              <w:rPr>
                <w:lang w:eastAsia="ja-JP"/>
              </w:rPr>
            </w:pPr>
            <w:r>
              <w:rPr>
                <w:lang w:eastAsia="ja-JP"/>
              </w:rPr>
              <w:t>Expressing simultaneous actions</w:t>
            </w:r>
          </w:p>
        </w:tc>
        <w:tc>
          <w:tcPr>
            <w:tcW w:w="6683" w:type="dxa"/>
            <w:gridSpan w:val="2"/>
          </w:tcPr>
          <w:p w14:paraId="4DE0FD1A" w14:textId="77777777" w:rsidR="002541A2" w:rsidRPr="00CB0263" w:rsidRDefault="002541A2" w:rsidP="009F3831">
            <w:pPr>
              <w:pStyle w:val="ListParagraph"/>
              <w:numPr>
                <w:ilvl w:val="0"/>
                <w:numId w:val="26"/>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～ながら</w:t>
            </w:r>
            <w:r w:rsidRPr="00CB0263">
              <w:rPr>
                <w:rFonts w:ascii="MS Mincho" w:eastAsia="MS Mincho" w:hAnsi="MS Mincho" w:hint="eastAsia"/>
                <w:lang w:eastAsia="ja-JP"/>
              </w:rPr>
              <w:t xml:space="preserve"> </w:t>
            </w:r>
          </w:p>
        </w:tc>
      </w:tr>
      <w:tr w:rsidR="002541A2" w:rsidRPr="003754CF" w14:paraId="51083DBA" w14:textId="77777777" w:rsidTr="00F804F2">
        <w:trPr>
          <w:trHeight w:val="415"/>
          <w:jc w:val="center"/>
        </w:trPr>
        <w:tc>
          <w:tcPr>
            <w:tcW w:w="2389" w:type="dxa"/>
          </w:tcPr>
          <w:p w14:paraId="70E27F96" w14:textId="77777777" w:rsidR="002541A2" w:rsidRDefault="002541A2" w:rsidP="00D159EE">
            <w:pPr>
              <w:pStyle w:val="TabletextBold0"/>
              <w:rPr>
                <w:lang w:eastAsia="ja-JP"/>
              </w:rPr>
            </w:pPr>
            <w:r>
              <w:rPr>
                <w:lang w:eastAsia="ja-JP"/>
              </w:rPr>
              <w:t xml:space="preserve">Expressing when </w:t>
            </w:r>
          </w:p>
        </w:tc>
        <w:tc>
          <w:tcPr>
            <w:tcW w:w="6683" w:type="dxa"/>
            <w:gridSpan w:val="2"/>
          </w:tcPr>
          <w:p w14:paraId="3C457E3A" w14:textId="77777777" w:rsidR="002541A2" w:rsidRPr="003754CF" w:rsidRDefault="002541A2" w:rsidP="009F3831">
            <w:pPr>
              <w:pStyle w:val="ListParagraph"/>
              <w:numPr>
                <w:ilvl w:val="0"/>
                <w:numId w:val="26"/>
              </w:numPr>
              <w:spacing w:before="0" w:after="160" w:line="259" w:lineRule="auto"/>
              <w:contextualSpacing/>
              <w:rPr>
                <w:lang w:eastAsia="ja-JP"/>
              </w:rPr>
            </w:pPr>
            <w:r>
              <w:rPr>
                <w:lang w:eastAsia="ja-JP"/>
              </w:rPr>
              <w:t>Noun</w:t>
            </w:r>
            <w:r w:rsidRPr="00CB0263">
              <w:rPr>
                <w:rFonts w:ascii="MS Mincho" w:eastAsia="MS Mincho" w:hAnsi="MS Mincho" w:cs="MS Gothic" w:hint="eastAsia"/>
                <w:lang w:eastAsia="ja-JP"/>
              </w:rPr>
              <w:t>の時</w:t>
            </w:r>
            <w:r w:rsidRPr="00CB0263">
              <w:rPr>
                <w:rFonts w:ascii="MS Mincho" w:eastAsia="MS Mincho" w:hAnsi="MS Mincho"/>
                <w:lang w:eastAsia="ja-JP"/>
              </w:rPr>
              <w:t>(</w:t>
            </w:r>
            <w:r w:rsidRPr="00CB0263">
              <w:rPr>
                <w:rFonts w:ascii="MS Mincho" w:eastAsia="MS Mincho" w:hAnsi="MS Mincho" w:cs="MS Gothic" w:hint="eastAsia"/>
                <w:lang w:eastAsia="ja-JP"/>
              </w:rPr>
              <w:t>に</w:t>
            </w:r>
            <w:r w:rsidRPr="00CB0263">
              <w:rPr>
                <w:rFonts w:ascii="MS Mincho" w:eastAsia="MS Mincho" w:hAnsi="MS Mincho"/>
                <w:lang w:eastAsia="ja-JP"/>
              </w:rPr>
              <w:t>)</w:t>
            </w:r>
            <w:r w:rsidRPr="003754CF">
              <w:rPr>
                <w:rFonts w:ascii="MS Gothic" w:eastAsia="MS Gothic" w:hAnsi="MS Gothic" w:cs="MS Gothic" w:hint="eastAsia"/>
                <w:lang w:eastAsia="ja-JP"/>
              </w:rPr>
              <w:t>、</w:t>
            </w:r>
            <w:r w:rsidRPr="003754CF">
              <w:rPr>
                <w:lang w:eastAsia="ja-JP"/>
              </w:rPr>
              <w:t xml:space="preserve">Verb/Adjective </w:t>
            </w:r>
            <w:r w:rsidRPr="00CB0263">
              <w:rPr>
                <w:rFonts w:ascii="MS Mincho" w:eastAsia="MS Mincho" w:hAnsi="MS Mincho"/>
                <w:lang w:eastAsia="ja-JP"/>
              </w:rPr>
              <w:t xml:space="preserve">+ </w:t>
            </w:r>
            <w:r w:rsidRPr="00CB0263">
              <w:rPr>
                <w:rFonts w:ascii="MS Mincho" w:eastAsia="MS Mincho" w:hAnsi="MS Mincho" w:cs="MS Gothic" w:hint="eastAsia"/>
                <w:lang w:eastAsia="ja-JP"/>
              </w:rPr>
              <w:t>時</w:t>
            </w:r>
            <w:r w:rsidRPr="00CB0263">
              <w:rPr>
                <w:rFonts w:ascii="MS Mincho" w:eastAsia="MS Mincho" w:hAnsi="MS Mincho"/>
                <w:lang w:eastAsia="ja-JP"/>
              </w:rPr>
              <w:t>(</w:t>
            </w:r>
            <w:r w:rsidRPr="00CB0263">
              <w:rPr>
                <w:rFonts w:ascii="MS Mincho" w:eastAsia="MS Mincho" w:hAnsi="MS Mincho" w:cs="MS Gothic" w:hint="eastAsia"/>
                <w:lang w:eastAsia="ja-JP"/>
              </w:rPr>
              <w:t>に</w:t>
            </w:r>
            <w:r w:rsidRPr="00CB0263">
              <w:rPr>
                <w:rFonts w:ascii="MS Mincho" w:eastAsia="MS Mincho" w:hAnsi="MS Mincho"/>
                <w:lang w:eastAsia="ja-JP"/>
              </w:rPr>
              <w:t xml:space="preserve">) </w:t>
            </w:r>
            <w:r>
              <w:rPr>
                <w:lang w:eastAsia="ja-JP"/>
              </w:rPr>
              <w:t>(when)</w:t>
            </w:r>
          </w:p>
        </w:tc>
      </w:tr>
      <w:tr w:rsidR="002541A2" w:rsidRPr="003754CF" w14:paraId="6974BD75" w14:textId="77777777" w:rsidTr="00F804F2">
        <w:trPr>
          <w:jc w:val="center"/>
        </w:trPr>
        <w:tc>
          <w:tcPr>
            <w:tcW w:w="2389" w:type="dxa"/>
          </w:tcPr>
          <w:p w14:paraId="4434ED6D" w14:textId="77777777" w:rsidR="002541A2" w:rsidRPr="003754CF" w:rsidRDefault="002541A2" w:rsidP="00D159EE">
            <w:pPr>
              <w:pStyle w:val="TabletextBold0"/>
              <w:rPr>
                <w:lang w:eastAsia="ja-JP"/>
              </w:rPr>
            </w:pPr>
            <w:r>
              <w:rPr>
                <w:lang w:eastAsia="ja-JP"/>
              </w:rPr>
              <w:t>Intensifying</w:t>
            </w:r>
          </w:p>
        </w:tc>
        <w:tc>
          <w:tcPr>
            <w:tcW w:w="6683" w:type="dxa"/>
            <w:gridSpan w:val="2"/>
          </w:tcPr>
          <w:p w14:paraId="3D8534CE" w14:textId="77777777" w:rsidR="002541A2" w:rsidRDefault="002541A2" w:rsidP="009F3831">
            <w:pPr>
              <w:pStyle w:val="ListParagraph"/>
              <w:numPr>
                <w:ilvl w:val="0"/>
                <w:numId w:val="19"/>
              </w:numPr>
              <w:spacing w:before="0" w:after="160" w:line="259" w:lineRule="auto"/>
              <w:contextualSpacing/>
              <w:rPr>
                <w:lang w:eastAsia="ja-JP"/>
              </w:rPr>
            </w:pPr>
            <w:r>
              <w:rPr>
                <w:lang w:eastAsia="ja-JP"/>
              </w:rPr>
              <w:t>Sentence</w:t>
            </w:r>
            <w:r w:rsidRPr="00CB0263">
              <w:rPr>
                <w:rFonts w:ascii="MS Mincho" w:eastAsia="MS Mincho" w:hAnsi="MS Mincho" w:cs="MS Gothic" w:hint="eastAsia"/>
                <w:lang w:eastAsia="ja-JP"/>
              </w:rPr>
              <w:t>よ</w:t>
            </w:r>
          </w:p>
          <w:p w14:paraId="3A47A43E" w14:textId="77777777" w:rsidR="002541A2" w:rsidRPr="003754CF" w:rsidRDefault="002541A2" w:rsidP="009F3831">
            <w:pPr>
              <w:pStyle w:val="ListParagraph"/>
              <w:numPr>
                <w:ilvl w:val="0"/>
                <w:numId w:val="19"/>
              </w:numPr>
              <w:spacing w:before="0" w:after="160" w:line="259" w:lineRule="auto"/>
              <w:contextualSpacing/>
              <w:rPr>
                <w:lang w:eastAsia="ja-JP"/>
              </w:rPr>
            </w:pPr>
            <w:r>
              <w:rPr>
                <w:rFonts w:hint="eastAsia"/>
                <w:lang w:eastAsia="ja-JP"/>
              </w:rPr>
              <w:t>Sentence</w:t>
            </w:r>
            <w:r w:rsidRPr="00CB0263">
              <w:rPr>
                <w:rFonts w:ascii="MS Mincho" w:eastAsia="MS Mincho" w:hAnsi="MS Mincho" w:cs="MS Gothic" w:hint="eastAsia"/>
                <w:lang w:eastAsia="ja-JP"/>
              </w:rPr>
              <w:t>ね</w:t>
            </w:r>
          </w:p>
        </w:tc>
      </w:tr>
      <w:tr w:rsidR="002541A2" w:rsidRPr="003754CF" w14:paraId="5D2EB4BD" w14:textId="77777777" w:rsidTr="00F804F2">
        <w:trPr>
          <w:jc w:val="center"/>
        </w:trPr>
        <w:tc>
          <w:tcPr>
            <w:tcW w:w="2389" w:type="dxa"/>
          </w:tcPr>
          <w:p w14:paraId="3E9510AA" w14:textId="77777777" w:rsidR="002541A2" w:rsidRPr="003754CF" w:rsidRDefault="002541A2" w:rsidP="00D159EE">
            <w:pPr>
              <w:pStyle w:val="TabletextBold0"/>
              <w:rPr>
                <w:lang w:eastAsia="ja-JP"/>
              </w:rPr>
            </w:pPr>
            <w:r>
              <w:rPr>
                <w:lang w:eastAsia="ja-JP"/>
              </w:rPr>
              <w:t>Giving and receiving</w:t>
            </w:r>
          </w:p>
        </w:tc>
        <w:tc>
          <w:tcPr>
            <w:tcW w:w="6683" w:type="dxa"/>
            <w:gridSpan w:val="2"/>
          </w:tcPr>
          <w:p w14:paraId="77AD1775" w14:textId="294FBB55" w:rsidR="002541A2" w:rsidRDefault="002541A2" w:rsidP="009F3831">
            <w:pPr>
              <w:pStyle w:val="ListParagraph"/>
              <w:numPr>
                <w:ilvl w:val="0"/>
                <w:numId w:val="27"/>
              </w:numPr>
              <w:spacing w:before="0" w:after="160" w:line="259" w:lineRule="auto"/>
              <w:contextualSpacing/>
              <w:rPr>
                <w:lang w:eastAsia="ja-JP"/>
              </w:rPr>
            </w:pPr>
            <w:r>
              <w:rPr>
                <w:lang w:eastAsia="ja-JP"/>
              </w:rPr>
              <w:t>A</w:t>
            </w:r>
            <w:r w:rsidRPr="00CB0263">
              <w:rPr>
                <w:rFonts w:ascii="MS Mincho" w:eastAsia="MS Mincho" w:hAnsi="MS Mincho" w:cs="MS Gothic" w:hint="eastAsia"/>
                <w:lang w:eastAsia="ja-JP"/>
              </w:rPr>
              <w:t>は</w:t>
            </w:r>
            <w:r w:rsidR="0024416E">
              <w:rPr>
                <w:rFonts w:ascii="MS Mincho" w:eastAsia="MS Mincho" w:hAnsi="MS Mincho" w:cs="MS Gothic" w:hint="eastAsia"/>
                <w:lang w:eastAsia="ja-JP"/>
              </w:rPr>
              <w:t xml:space="preserve"> </w:t>
            </w:r>
            <w:r>
              <w:rPr>
                <w:lang w:eastAsia="ja-JP"/>
              </w:rPr>
              <w:t>B</w:t>
            </w:r>
            <w:r w:rsidRPr="00CB0263">
              <w:rPr>
                <w:rFonts w:ascii="MS Mincho" w:eastAsia="MS Mincho" w:hAnsi="MS Mincho" w:cs="MS Gothic" w:hint="eastAsia"/>
                <w:lang w:eastAsia="ja-JP"/>
              </w:rPr>
              <w:t>に</w:t>
            </w:r>
            <w:r w:rsidR="0024416E">
              <w:rPr>
                <w:rFonts w:ascii="MS Mincho" w:eastAsia="MS Mincho" w:hAnsi="MS Mincho" w:cs="MS Gothic" w:hint="eastAsia"/>
                <w:lang w:eastAsia="ja-JP"/>
              </w:rPr>
              <w:t xml:space="preserve"> </w:t>
            </w:r>
            <w:r>
              <w:rPr>
                <w:rFonts w:hint="eastAsia"/>
                <w:lang w:eastAsia="ja-JP"/>
              </w:rPr>
              <w:t>C</w:t>
            </w:r>
            <w:r w:rsidRPr="00CB0263">
              <w:rPr>
                <w:rFonts w:ascii="MS Mincho" w:eastAsia="MS Mincho" w:hAnsi="MS Mincho" w:cs="MS Gothic" w:hint="eastAsia"/>
                <w:lang w:eastAsia="ja-JP"/>
              </w:rPr>
              <w:t xml:space="preserve">をあげます　</w:t>
            </w:r>
          </w:p>
          <w:p w14:paraId="4669CB34" w14:textId="77777777" w:rsidR="002541A2" w:rsidRDefault="002541A2" w:rsidP="009F3831">
            <w:pPr>
              <w:pStyle w:val="ListParagraph"/>
              <w:numPr>
                <w:ilvl w:val="0"/>
                <w:numId w:val="27"/>
              </w:numPr>
              <w:spacing w:before="0" w:after="160" w:line="259" w:lineRule="auto"/>
              <w:contextualSpacing/>
              <w:rPr>
                <w:lang w:eastAsia="ja-JP"/>
              </w:rPr>
            </w:pPr>
            <w:r>
              <w:rPr>
                <w:lang w:eastAsia="ja-JP"/>
              </w:rPr>
              <w:t>A</w:t>
            </w:r>
            <w:r w:rsidRPr="00CB0263">
              <w:rPr>
                <w:rFonts w:ascii="MS Mincho" w:eastAsia="MS Mincho" w:hAnsi="MS Mincho" w:cs="MS Gothic" w:hint="eastAsia"/>
                <w:lang w:eastAsia="ja-JP"/>
              </w:rPr>
              <w:t>は</w:t>
            </w:r>
            <w:r>
              <w:rPr>
                <w:rFonts w:ascii="MS Gothic" w:eastAsia="MS Gothic" w:hAnsi="MS Gothic" w:cs="MS Gothic" w:hint="eastAsia"/>
                <w:lang w:eastAsia="ja-JP"/>
              </w:rPr>
              <w:t>（</w:t>
            </w:r>
            <w:r>
              <w:rPr>
                <w:lang w:eastAsia="ja-JP"/>
              </w:rPr>
              <w:t>B</w:t>
            </w:r>
            <w:r w:rsidRPr="00CB0263">
              <w:rPr>
                <w:rFonts w:ascii="MS Mincho" w:eastAsia="MS Mincho" w:hAnsi="MS Mincho" w:cs="MS Gothic" w:hint="eastAsia"/>
                <w:lang w:eastAsia="ja-JP"/>
              </w:rPr>
              <w:t>に</w:t>
            </w:r>
            <w:r>
              <w:rPr>
                <w:rFonts w:ascii="MS Gothic" w:eastAsia="MS Gothic" w:hAnsi="MS Gothic" w:cs="MS Gothic" w:hint="eastAsia"/>
                <w:lang w:eastAsia="ja-JP"/>
              </w:rPr>
              <w:t>）</w:t>
            </w:r>
            <w:r>
              <w:rPr>
                <w:rFonts w:hint="eastAsia"/>
                <w:lang w:eastAsia="ja-JP"/>
              </w:rPr>
              <w:t>C</w:t>
            </w:r>
            <w:r w:rsidRPr="00CB0263">
              <w:rPr>
                <w:rFonts w:ascii="MS Mincho" w:eastAsia="MS Mincho" w:hAnsi="MS Mincho" w:cs="MS Gothic" w:hint="eastAsia"/>
                <w:lang w:eastAsia="ja-JP"/>
              </w:rPr>
              <w:t>をくれます</w:t>
            </w:r>
            <w:r w:rsidRPr="00CB0263">
              <w:rPr>
                <w:rFonts w:ascii="MS Mincho" w:eastAsia="MS Mincho" w:hAnsi="MS Mincho" w:hint="eastAsia"/>
                <w:lang w:eastAsia="ja-JP"/>
              </w:rPr>
              <w:t xml:space="preserve"> </w:t>
            </w:r>
          </w:p>
          <w:p w14:paraId="63A572B7" w14:textId="0FE54697" w:rsidR="002541A2" w:rsidRPr="003754CF" w:rsidRDefault="002541A2" w:rsidP="009F3831">
            <w:pPr>
              <w:pStyle w:val="ListParagraph"/>
              <w:numPr>
                <w:ilvl w:val="0"/>
                <w:numId w:val="27"/>
              </w:numPr>
              <w:spacing w:before="0" w:after="160" w:line="259" w:lineRule="auto"/>
              <w:contextualSpacing/>
              <w:rPr>
                <w:lang w:eastAsia="ja-JP"/>
              </w:rPr>
            </w:pPr>
            <w:r>
              <w:rPr>
                <w:lang w:eastAsia="ja-JP"/>
              </w:rPr>
              <w:t>A</w:t>
            </w:r>
            <w:r w:rsidRPr="00CB0263">
              <w:rPr>
                <w:rFonts w:ascii="MS Mincho" w:eastAsia="MS Mincho" w:hAnsi="MS Mincho" w:cs="MS Gothic" w:hint="eastAsia"/>
                <w:lang w:eastAsia="ja-JP"/>
              </w:rPr>
              <w:t>は</w:t>
            </w:r>
            <w:r w:rsidR="0024416E">
              <w:rPr>
                <w:rFonts w:ascii="MS Mincho" w:eastAsia="MS Mincho" w:hAnsi="MS Mincho" w:cs="MS Gothic" w:hint="eastAsia"/>
                <w:lang w:eastAsia="ja-JP"/>
              </w:rPr>
              <w:t xml:space="preserve"> </w:t>
            </w:r>
            <w:r>
              <w:rPr>
                <w:rFonts w:hint="eastAsia"/>
                <w:lang w:eastAsia="ja-JP"/>
              </w:rPr>
              <w:t>B</w:t>
            </w:r>
            <w:r w:rsidRPr="00CB0263">
              <w:rPr>
                <w:rFonts w:ascii="MS Mincho" w:eastAsia="MS Mincho" w:hAnsi="MS Mincho" w:cs="MS Gothic" w:hint="eastAsia"/>
                <w:lang w:eastAsia="ja-JP"/>
              </w:rPr>
              <w:t>から・に</w:t>
            </w:r>
            <w:r w:rsidR="0024416E">
              <w:rPr>
                <w:rFonts w:ascii="MS Mincho" w:eastAsia="MS Mincho" w:hAnsi="MS Mincho" w:cs="MS Gothic" w:hint="eastAsia"/>
                <w:lang w:eastAsia="ja-JP"/>
              </w:rPr>
              <w:t xml:space="preserve"> </w:t>
            </w:r>
            <w:r>
              <w:rPr>
                <w:rFonts w:hint="eastAsia"/>
                <w:lang w:eastAsia="ja-JP"/>
              </w:rPr>
              <w:t>C</w:t>
            </w:r>
            <w:r w:rsidRPr="00CB0263">
              <w:rPr>
                <w:rFonts w:ascii="MS Mincho" w:eastAsia="MS Mincho" w:hAnsi="MS Mincho" w:cs="MS Gothic" w:hint="eastAsia"/>
                <w:lang w:eastAsia="ja-JP"/>
              </w:rPr>
              <w:t>をもらいます</w:t>
            </w:r>
            <w:r w:rsidRPr="00CB0263">
              <w:rPr>
                <w:rFonts w:ascii="MS Mincho" w:eastAsia="MS Mincho" w:hAnsi="MS Mincho" w:hint="eastAsia"/>
                <w:lang w:eastAsia="ja-JP"/>
              </w:rPr>
              <w:t xml:space="preserve"> </w:t>
            </w:r>
          </w:p>
        </w:tc>
      </w:tr>
      <w:tr w:rsidR="002541A2" w:rsidRPr="003754CF" w14:paraId="0507295F" w14:textId="77777777" w:rsidTr="00F804F2">
        <w:trPr>
          <w:jc w:val="center"/>
        </w:trPr>
        <w:tc>
          <w:tcPr>
            <w:tcW w:w="2389" w:type="dxa"/>
          </w:tcPr>
          <w:p w14:paraId="66B4E269" w14:textId="77777777" w:rsidR="002541A2" w:rsidRPr="00BC05DC" w:rsidRDefault="002541A2" w:rsidP="00D159EE">
            <w:pPr>
              <w:pStyle w:val="TabletextBold0"/>
            </w:pPr>
            <w:r>
              <w:t>Becoming/resulting in</w:t>
            </w:r>
          </w:p>
        </w:tc>
        <w:tc>
          <w:tcPr>
            <w:tcW w:w="6683" w:type="dxa"/>
            <w:gridSpan w:val="2"/>
          </w:tcPr>
          <w:p w14:paraId="445ED466" w14:textId="77777777" w:rsidR="002541A2" w:rsidRPr="00CB0263" w:rsidRDefault="002541A2" w:rsidP="009F3831">
            <w:pPr>
              <w:pStyle w:val="ListParagraph"/>
              <w:numPr>
                <w:ilvl w:val="0"/>
                <w:numId w:val="22"/>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～に</w:t>
            </w:r>
            <w:r w:rsidRPr="00CB0263">
              <w:rPr>
                <w:rFonts w:ascii="MS Mincho" w:eastAsia="MS Mincho" w:hAnsi="MS Mincho" w:cs="MS Gothic" w:hint="eastAsia"/>
              </w:rPr>
              <w:t>な</w:t>
            </w:r>
            <w:r w:rsidRPr="00CB0263">
              <w:rPr>
                <w:rFonts w:ascii="MS Mincho" w:eastAsia="MS Mincho" w:hAnsi="MS Mincho" w:cs="MS Gothic" w:hint="eastAsia"/>
                <w:lang w:eastAsia="ja-JP"/>
              </w:rPr>
              <w:t>ります</w:t>
            </w:r>
          </w:p>
        </w:tc>
      </w:tr>
      <w:tr w:rsidR="002541A2" w:rsidRPr="003754CF" w14:paraId="3D493CEA" w14:textId="77777777" w:rsidTr="00F804F2">
        <w:trPr>
          <w:jc w:val="center"/>
        </w:trPr>
        <w:tc>
          <w:tcPr>
            <w:tcW w:w="2389" w:type="dxa"/>
          </w:tcPr>
          <w:p w14:paraId="7ECACC98" w14:textId="77777777" w:rsidR="002541A2" w:rsidRPr="003754CF" w:rsidRDefault="002541A2" w:rsidP="00D159EE">
            <w:pPr>
              <w:pStyle w:val="TabletextBold0"/>
              <w:rPr>
                <w:lang w:eastAsia="ja-JP"/>
              </w:rPr>
            </w:pPr>
            <w:r>
              <w:rPr>
                <w:rFonts w:hint="eastAsia"/>
                <w:lang w:eastAsia="ja-JP"/>
              </w:rPr>
              <w:t>Expressing o</w:t>
            </w:r>
            <w:r w:rsidRPr="003754CF">
              <w:rPr>
                <w:lang w:eastAsia="ja-JP"/>
              </w:rPr>
              <w:t>pinion</w:t>
            </w:r>
            <w:r>
              <w:rPr>
                <w:lang w:eastAsia="ja-JP"/>
              </w:rPr>
              <w:t>s</w:t>
            </w:r>
          </w:p>
        </w:tc>
        <w:tc>
          <w:tcPr>
            <w:tcW w:w="6683" w:type="dxa"/>
            <w:gridSpan w:val="2"/>
          </w:tcPr>
          <w:p w14:paraId="4517CE11" w14:textId="77777777" w:rsidR="002541A2" w:rsidRPr="00CB0263" w:rsidRDefault="002541A2" w:rsidP="009F3831">
            <w:pPr>
              <w:pStyle w:val="ListParagraph"/>
              <w:numPr>
                <w:ilvl w:val="0"/>
                <w:numId w:val="22"/>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～と思います</w:t>
            </w:r>
          </w:p>
        </w:tc>
      </w:tr>
      <w:tr w:rsidR="002541A2" w:rsidRPr="003754CF" w14:paraId="524E0264" w14:textId="77777777" w:rsidTr="00F804F2">
        <w:trPr>
          <w:jc w:val="center"/>
        </w:trPr>
        <w:tc>
          <w:tcPr>
            <w:tcW w:w="2389" w:type="dxa"/>
          </w:tcPr>
          <w:p w14:paraId="3DB2B593" w14:textId="77777777" w:rsidR="002541A2" w:rsidRPr="003754CF" w:rsidRDefault="002541A2" w:rsidP="00D159EE">
            <w:pPr>
              <w:pStyle w:val="TabletextBold0"/>
              <w:rPr>
                <w:lang w:eastAsia="ja-JP"/>
              </w:rPr>
            </w:pPr>
            <w:r>
              <w:rPr>
                <w:lang w:eastAsia="ja-JP"/>
              </w:rPr>
              <w:t>Expressing purpose</w:t>
            </w:r>
          </w:p>
        </w:tc>
        <w:tc>
          <w:tcPr>
            <w:tcW w:w="6683" w:type="dxa"/>
            <w:gridSpan w:val="2"/>
          </w:tcPr>
          <w:p w14:paraId="0BEC96B5" w14:textId="77777777" w:rsidR="002541A2" w:rsidRDefault="002541A2" w:rsidP="009F3831">
            <w:pPr>
              <w:pStyle w:val="ListParagraph"/>
              <w:numPr>
                <w:ilvl w:val="0"/>
                <w:numId w:val="28"/>
              </w:numPr>
              <w:spacing w:before="0" w:after="160" w:line="259" w:lineRule="auto"/>
              <w:contextualSpacing/>
              <w:rPr>
                <w:lang w:eastAsia="ja-JP"/>
              </w:rPr>
            </w:pPr>
            <w:r>
              <w:rPr>
                <w:rFonts w:hint="eastAsia"/>
                <w:lang w:eastAsia="ja-JP"/>
              </w:rPr>
              <w:t>(verb)</w:t>
            </w:r>
            <w:r w:rsidRPr="00CB0263">
              <w:rPr>
                <w:rFonts w:ascii="MS Mincho" w:eastAsia="MS Mincho" w:hAnsi="MS Mincho" w:cs="MS Gothic" w:hint="eastAsia"/>
                <w:lang w:eastAsia="ja-JP"/>
              </w:rPr>
              <w:t>～ために</w:t>
            </w:r>
            <w:r>
              <w:rPr>
                <w:rFonts w:hint="eastAsia"/>
                <w:lang w:eastAsia="ja-JP"/>
              </w:rPr>
              <w:t xml:space="preserve"> </w:t>
            </w:r>
          </w:p>
          <w:p w14:paraId="0E5E4A1D" w14:textId="77777777" w:rsidR="002541A2" w:rsidRPr="003754CF" w:rsidRDefault="002541A2" w:rsidP="009F3831">
            <w:pPr>
              <w:pStyle w:val="ListParagraph"/>
              <w:numPr>
                <w:ilvl w:val="0"/>
                <w:numId w:val="28"/>
              </w:numPr>
              <w:spacing w:before="0" w:after="160" w:line="259" w:lineRule="auto"/>
              <w:contextualSpacing/>
              <w:rPr>
                <w:lang w:eastAsia="ja-JP"/>
              </w:rPr>
            </w:pPr>
            <w:r>
              <w:rPr>
                <w:rFonts w:hint="eastAsia"/>
                <w:lang w:eastAsia="ja-JP"/>
              </w:rPr>
              <w:t>(noun)</w:t>
            </w:r>
            <w:r w:rsidRPr="00CB0263">
              <w:rPr>
                <w:rFonts w:ascii="MS Mincho" w:eastAsia="MS Mincho" w:hAnsi="MS Mincho" w:cs="MS Gothic" w:hint="eastAsia"/>
                <w:lang w:eastAsia="ja-JP"/>
              </w:rPr>
              <w:t>～のために</w:t>
            </w:r>
            <w:r>
              <w:rPr>
                <w:rFonts w:hint="eastAsia"/>
                <w:lang w:eastAsia="ja-JP"/>
              </w:rPr>
              <w:t xml:space="preserve"> </w:t>
            </w:r>
          </w:p>
        </w:tc>
      </w:tr>
      <w:tr w:rsidR="002541A2" w:rsidRPr="003754CF" w14:paraId="417BA884" w14:textId="77777777" w:rsidTr="00F804F2">
        <w:trPr>
          <w:jc w:val="center"/>
        </w:trPr>
        <w:tc>
          <w:tcPr>
            <w:tcW w:w="2389" w:type="dxa"/>
          </w:tcPr>
          <w:p w14:paraId="15BE9797" w14:textId="77777777" w:rsidR="002541A2" w:rsidRPr="003754CF" w:rsidRDefault="002541A2" w:rsidP="00D159EE">
            <w:pPr>
              <w:pStyle w:val="TabletextBold0"/>
              <w:rPr>
                <w:lang w:eastAsia="ja-JP"/>
              </w:rPr>
            </w:pPr>
            <w:r w:rsidRPr="003754CF">
              <w:rPr>
                <w:lang w:eastAsia="ja-JP"/>
              </w:rPr>
              <w:t>Giving advice</w:t>
            </w:r>
          </w:p>
        </w:tc>
        <w:tc>
          <w:tcPr>
            <w:tcW w:w="6683" w:type="dxa"/>
            <w:gridSpan w:val="2"/>
          </w:tcPr>
          <w:p w14:paraId="4BCA267D" w14:textId="77777777" w:rsidR="002541A2" w:rsidRPr="00CB0263" w:rsidRDefault="002541A2" w:rsidP="009F3831">
            <w:pPr>
              <w:pStyle w:val="ListParagraph"/>
              <w:numPr>
                <w:ilvl w:val="0"/>
                <w:numId w:val="29"/>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～た方がいいです</w:t>
            </w:r>
          </w:p>
          <w:p w14:paraId="253370D0" w14:textId="77777777" w:rsidR="002541A2" w:rsidRPr="00CB0263" w:rsidRDefault="002541A2" w:rsidP="009F3831">
            <w:pPr>
              <w:pStyle w:val="ListParagraph"/>
              <w:numPr>
                <w:ilvl w:val="0"/>
                <w:numId w:val="29"/>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～ない方がいいです</w:t>
            </w:r>
            <w:r w:rsidRPr="00CB0263">
              <w:rPr>
                <w:rFonts w:ascii="MS Mincho" w:eastAsia="MS Mincho" w:hAnsi="MS Mincho" w:hint="eastAsia"/>
                <w:lang w:eastAsia="ja-JP"/>
              </w:rPr>
              <w:t xml:space="preserve"> </w:t>
            </w:r>
          </w:p>
        </w:tc>
      </w:tr>
      <w:tr w:rsidR="002541A2" w:rsidRPr="003754CF" w14:paraId="709F2551" w14:textId="77777777" w:rsidTr="00F804F2">
        <w:trPr>
          <w:jc w:val="center"/>
        </w:trPr>
        <w:tc>
          <w:tcPr>
            <w:tcW w:w="2389" w:type="dxa"/>
          </w:tcPr>
          <w:p w14:paraId="3FFC9856" w14:textId="77777777" w:rsidR="002541A2" w:rsidRPr="003754CF" w:rsidRDefault="002541A2" w:rsidP="00D159EE">
            <w:pPr>
              <w:pStyle w:val="TabletextBold0"/>
              <w:rPr>
                <w:lang w:eastAsia="ja-JP"/>
              </w:rPr>
            </w:pPr>
            <w:r>
              <w:rPr>
                <w:lang w:eastAsia="ja-JP"/>
              </w:rPr>
              <w:t>Requesting</w:t>
            </w:r>
          </w:p>
        </w:tc>
        <w:tc>
          <w:tcPr>
            <w:tcW w:w="6683" w:type="dxa"/>
            <w:gridSpan w:val="2"/>
          </w:tcPr>
          <w:p w14:paraId="586CE08D" w14:textId="77777777" w:rsidR="002541A2" w:rsidRPr="00CB0263" w:rsidRDefault="002541A2" w:rsidP="009F3831">
            <w:pPr>
              <w:pStyle w:val="ListParagraph"/>
              <w:numPr>
                <w:ilvl w:val="0"/>
                <w:numId w:val="30"/>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～てください</w:t>
            </w:r>
          </w:p>
          <w:p w14:paraId="63EF5BBC" w14:textId="77777777" w:rsidR="002541A2" w:rsidRPr="00CB0263" w:rsidRDefault="002541A2" w:rsidP="009F3831">
            <w:pPr>
              <w:pStyle w:val="ListParagraph"/>
              <w:numPr>
                <w:ilvl w:val="0"/>
                <w:numId w:val="30"/>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～ないでください</w:t>
            </w:r>
          </w:p>
        </w:tc>
      </w:tr>
      <w:tr w:rsidR="002541A2" w:rsidRPr="003754CF" w14:paraId="327B58C4" w14:textId="77777777" w:rsidTr="00F804F2">
        <w:trPr>
          <w:jc w:val="center"/>
        </w:trPr>
        <w:tc>
          <w:tcPr>
            <w:tcW w:w="2389" w:type="dxa"/>
          </w:tcPr>
          <w:p w14:paraId="24679574" w14:textId="77777777" w:rsidR="002541A2" w:rsidRPr="003754CF" w:rsidRDefault="002541A2" w:rsidP="00D159EE">
            <w:pPr>
              <w:pStyle w:val="TabletextBold0"/>
              <w:rPr>
                <w:lang w:eastAsia="ja-JP"/>
              </w:rPr>
            </w:pPr>
            <w:r w:rsidRPr="003754CF">
              <w:rPr>
                <w:lang w:eastAsia="ja-JP"/>
              </w:rPr>
              <w:t>P</w:t>
            </w:r>
            <w:r>
              <w:rPr>
                <w:lang w:eastAsia="ja-JP"/>
              </w:rPr>
              <w:t>rohibit</w:t>
            </w:r>
            <w:r>
              <w:rPr>
                <w:rFonts w:hint="eastAsia"/>
                <w:lang w:eastAsia="ja-JP"/>
              </w:rPr>
              <w:t>i</w:t>
            </w:r>
            <w:r>
              <w:rPr>
                <w:lang w:eastAsia="ja-JP"/>
              </w:rPr>
              <w:t>ng</w:t>
            </w:r>
          </w:p>
        </w:tc>
        <w:tc>
          <w:tcPr>
            <w:tcW w:w="6683" w:type="dxa"/>
            <w:gridSpan w:val="2"/>
          </w:tcPr>
          <w:p w14:paraId="34DD54E3" w14:textId="77777777" w:rsidR="002541A2" w:rsidRPr="00CB0263" w:rsidRDefault="002541A2" w:rsidP="009F3831">
            <w:pPr>
              <w:pStyle w:val="ListParagraph"/>
              <w:numPr>
                <w:ilvl w:val="0"/>
                <w:numId w:val="3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～てはいけません</w:t>
            </w:r>
          </w:p>
          <w:p w14:paraId="2A0E68D3" w14:textId="77777777" w:rsidR="002541A2" w:rsidRPr="00CB0263" w:rsidRDefault="002541A2" w:rsidP="009F3831">
            <w:pPr>
              <w:pStyle w:val="ListParagraph"/>
              <w:numPr>
                <w:ilvl w:val="0"/>
                <w:numId w:val="3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～たらいけません</w:t>
            </w:r>
          </w:p>
          <w:p w14:paraId="05D830C3" w14:textId="77777777" w:rsidR="002541A2" w:rsidRPr="00CB0263" w:rsidRDefault="002541A2" w:rsidP="009F3831">
            <w:pPr>
              <w:pStyle w:val="ListParagraph"/>
              <w:numPr>
                <w:ilvl w:val="0"/>
                <w:numId w:val="3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～てはだめです</w:t>
            </w:r>
          </w:p>
          <w:p w14:paraId="51D34E9A" w14:textId="77777777" w:rsidR="002541A2" w:rsidRPr="00CB0263" w:rsidRDefault="002541A2" w:rsidP="009F3831">
            <w:pPr>
              <w:pStyle w:val="ListParagraph"/>
              <w:numPr>
                <w:ilvl w:val="0"/>
                <w:numId w:val="31"/>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～たらだめです</w:t>
            </w:r>
          </w:p>
        </w:tc>
      </w:tr>
      <w:tr w:rsidR="002541A2" w:rsidRPr="009962F7" w14:paraId="64C8141D" w14:textId="77777777" w:rsidTr="00F804F2">
        <w:trPr>
          <w:jc w:val="center"/>
        </w:trPr>
        <w:tc>
          <w:tcPr>
            <w:tcW w:w="2389" w:type="dxa"/>
          </w:tcPr>
          <w:p w14:paraId="4109237B" w14:textId="77777777" w:rsidR="002541A2" w:rsidRPr="009962F7" w:rsidRDefault="002541A2" w:rsidP="00D159EE">
            <w:pPr>
              <w:pStyle w:val="TabletextBold0"/>
            </w:pPr>
            <w:r w:rsidRPr="009962F7">
              <w:t>Demonstrati</w:t>
            </w:r>
            <w:r>
              <w:rPr>
                <w:rFonts w:hint="eastAsia"/>
              </w:rPr>
              <w:t>n</w:t>
            </w:r>
            <w:r>
              <w:t>g</w:t>
            </w:r>
          </w:p>
        </w:tc>
        <w:tc>
          <w:tcPr>
            <w:tcW w:w="6683" w:type="dxa"/>
            <w:gridSpan w:val="2"/>
          </w:tcPr>
          <w:p w14:paraId="16A2FC14" w14:textId="77777777" w:rsidR="002541A2" w:rsidRPr="00CB0263" w:rsidRDefault="002541A2" w:rsidP="009F3831">
            <w:pPr>
              <w:pStyle w:val="ListParagraph"/>
              <w:numPr>
                <w:ilvl w:val="0"/>
                <w:numId w:val="32"/>
              </w:numPr>
              <w:spacing w:before="0" w:after="160" w:line="259" w:lineRule="auto"/>
              <w:contextualSpacing/>
              <w:rPr>
                <w:rFonts w:ascii="MS Mincho" w:eastAsia="MS Mincho" w:hAnsi="MS Mincho"/>
                <w:bCs/>
                <w:lang w:eastAsia="ja-JP"/>
              </w:rPr>
            </w:pPr>
            <w:r w:rsidRPr="00CB0263">
              <w:rPr>
                <w:rFonts w:ascii="MS Mincho" w:eastAsia="MS Mincho" w:hAnsi="MS Mincho" w:cs="MS Gothic" w:hint="eastAsia"/>
                <w:bCs/>
                <w:lang w:eastAsia="ja-JP"/>
              </w:rPr>
              <w:t>これ、それ、あれ、どれ</w:t>
            </w:r>
          </w:p>
          <w:p w14:paraId="05AD4F4E" w14:textId="77777777" w:rsidR="002541A2" w:rsidRPr="00CB0263" w:rsidRDefault="002541A2" w:rsidP="009F3831">
            <w:pPr>
              <w:pStyle w:val="ListParagraph"/>
              <w:numPr>
                <w:ilvl w:val="0"/>
                <w:numId w:val="32"/>
              </w:numPr>
              <w:spacing w:before="0" w:after="160" w:line="259" w:lineRule="auto"/>
              <w:contextualSpacing/>
              <w:rPr>
                <w:rFonts w:ascii="MS Mincho" w:eastAsia="MS Mincho" w:hAnsi="MS Mincho"/>
                <w:bCs/>
                <w:lang w:eastAsia="ja-JP"/>
              </w:rPr>
            </w:pPr>
            <w:r w:rsidRPr="00CB0263">
              <w:rPr>
                <w:rFonts w:ascii="MS Mincho" w:eastAsia="MS Mincho" w:hAnsi="MS Mincho" w:cs="MS Gothic" w:hint="eastAsia"/>
                <w:bCs/>
                <w:lang w:eastAsia="ja-JP"/>
              </w:rPr>
              <w:t>この、その、あの、どの</w:t>
            </w:r>
          </w:p>
        </w:tc>
      </w:tr>
      <w:tr w:rsidR="002541A2" w:rsidRPr="009962F7" w14:paraId="3C3E553A" w14:textId="77777777" w:rsidTr="00F804F2">
        <w:trPr>
          <w:jc w:val="center"/>
        </w:trPr>
        <w:tc>
          <w:tcPr>
            <w:tcW w:w="2389" w:type="dxa"/>
          </w:tcPr>
          <w:p w14:paraId="6AB87FE3" w14:textId="77777777" w:rsidR="002541A2" w:rsidRPr="009962F7" w:rsidRDefault="002541A2" w:rsidP="00D159EE">
            <w:pPr>
              <w:pStyle w:val="TabletextBold0"/>
            </w:pPr>
            <w:r>
              <w:t>Locating</w:t>
            </w:r>
          </w:p>
        </w:tc>
        <w:tc>
          <w:tcPr>
            <w:tcW w:w="6683" w:type="dxa"/>
            <w:gridSpan w:val="2"/>
          </w:tcPr>
          <w:p w14:paraId="430F221F" w14:textId="77777777" w:rsidR="002541A2" w:rsidRPr="00CB0263" w:rsidRDefault="002541A2" w:rsidP="009F3831">
            <w:pPr>
              <w:pStyle w:val="ListParagraph"/>
              <w:numPr>
                <w:ilvl w:val="0"/>
                <w:numId w:val="22"/>
              </w:numPr>
              <w:spacing w:before="0" w:after="160" w:line="259" w:lineRule="auto"/>
              <w:contextualSpacing/>
              <w:rPr>
                <w:rFonts w:ascii="MS Mincho" w:eastAsia="MS Mincho" w:hAnsi="MS Mincho"/>
                <w:lang w:eastAsia="ja-JP"/>
              </w:rPr>
            </w:pPr>
            <w:r w:rsidRPr="00CB0263">
              <w:rPr>
                <w:rFonts w:ascii="MS Mincho" w:eastAsia="MS Mincho" w:hAnsi="MS Mincho" w:hint="eastAsia"/>
                <w:lang w:eastAsia="ja-JP"/>
              </w:rPr>
              <w:t>A</w:t>
            </w:r>
            <w:r w:rsidRPr="00CB0263">
              <w:rPr>
                <w:rFonts w:ascii="MS Mincho" w:eastAsia="MS Mincho" w:hAnsi="MS Mincho" w:cs="MS Gothic" w:hint="eastAsia"/>
                <w:lang w:eastAsia="ja-JP"/>
              </w:rPr>
              <w:t>は</w:t>
            </w:r>
            <w:r w:rsidRPr="00CB0263">
              <w:rPr>
                <w:rFonts w:ascii="MS Mincho" w:eastAsia="MS Mincho" w:hAnsi="MS Mincho" w:hint="eastAsia"/>
                <w:lang w:eastAsia="ja-JP"/>
              </w:rPr>
              <w:t>B</w:t>
            </w:r>
            <w:r w:rsidRPr="00CB0263">
              <w:rPr>
                <w:rFonts w:ascii="MS Mincho" w:eastAsia="MS Mincho" w:hAnsi="MS Mincho" w:cs="MS Gothic" w:hint="eastAsia"/>
                <w:lang w:eastAsia="ja-JP"/>
              </w:rPr>
              <w:t>の</w:t>
            </w:r>
            <w:r w:rsidRPr="00CB0263">
              <w:rPr>
                <w:rFonts w:ascii="MS Mincho" w:eastAsia="MS Mincho" w:hAnsi="MS Mincho" w:hint="eastAsia"/>
                <w:lang w:eastAsia="ja-JP"/>
              </w:rPr>
              <w:t>C</w:t>
            </w:r>
            <w:r w:rsidRPr="00CB0263">
              <w:rPr>
                <w:rFonts w:ascii="MS Mincho" w:eastAsia="MS Mincho" w:hAnsi="MS Mincho" w:cs="MS Gothic" w:hint="eastAsia"/>
                <w:lang w:eastAsia="ja-JP"/>
              </w:rPr>
              <w:t>にあります</w:t>
            </w:r>
          </w:p>
          <w:p w14:paraId="369CE65D" w14:textId="3015FD2C" w:rsidR="002541A2" w:rsidRPr="00CB0263" w:rsidRDefault="0024416E" w:rsidP="002541A2">
            <w:pPr>
              <w:rPr>
                <w:rFonts w:ascii="MS Mincho" w:eastAsia="MS Mincho" w:hAnsi="MS Mincho"/>
                <w:lang w:eastAsia="ja-JP"/>
              </w:rPr>
            </w:pPr>
            <w:r>
              <w:rPr>
                <w:rFonts w:ascii="MS Mincho" w:eastAsia="MS Mincho" w:hAnsi="MS Mincho"/>
                <w:lang w:eastAsia="ja-JP"/>
              </w:rPr>
              <w:tab/>
            </w:r>
            <w:r w:rsidR="002541A2" w:rsidRPr="00CB0263">
              <w:rPr>
                <w:rFonts w:ascii="MS Mincho" w:eastAsia="MS Mincho" w:hAnsi="MS Mincho"/>
                <w:lang w:eastAsia="ja-JP"/>
              </w:rPr>
              <w:t>(</w:t>
            </w:r>
            <w:proofErr w:type="spellStart"/>
            <w:proofErr w:type="gramStart"/>
            <w:r w:rsidR="002541A2" w:rsidRPr="00CB0263">
              <w:rPr>
                <w:rFonts w:asciiTheme="majorHAnsi" w:eastAsia="MS Mincho" w:hAnsiTheme="majorHAnsi" w:cstheme="majorHAnsi"/>
                <w:lang w:eastAsia="ja-JP"/>
              </w:rPr>
              <w:t>eg</w:t>
            </w:r>
            <w:proofErr w:type="gramEnd"/>
            <w:r w:rsidR="002541A2" w:rsidRPr="00CB0263">
              <w:rPr>
                <w:rFonts w:ascii="MS Mincho" w:eastAsia="MS Mincho" w:hAnsi="MS Mincho"/>
                <w:lang w:eastAsia="ja-JP"/>
              </w:rPr>
              <w:t>.</w:t>
            </w:r>
            <w:proofErr w:type="spellEnd"/>
            <w:r w:rsidR="002541A2" w:rsidRPr="00CB0263">
              <w:rPr>
                <w:rFonts w:ascii="MS Mincho" w:eastAsia="MS Mincho" w:hAnsi="MS Mincho"/>
                <w:lang w:eastAsia="ja-JP"/>
              </w:rPr>
              <w:t xml:space="preserve"> </w:t>
            </w:r>
            <w:r w:rsidR="002541A2" w:rsidRPr="00CB0263">
              <w:rPr>
                <w:rFonts w:ascii="MS Mincho" w:eastAsia="MS Mincho" w:hAnsi="MS Mincho" w:cs="MS Gothic" w:hint="eastAsia"/>
                <w:lang w:eastAsia="ja-JP"/>
              </w:rPr>
              <w:t>上、下、中、外、右、左、東、西、南、北</w:t>
            </w:r>
            <w:r w:rsidR="002541A2" w:rsidRPr="00CB0263">
              <w:rPr>
                <w:rFonts w:ascii="MS Mincho" w:eastAsia="MS Mincho" w:hAnsi="MS Mincho" w:hint="eastAsia"/>
                <w:lang w:eastAsia="ja-JP"/>
              </w:rPr>
              <w:t>)</w:t>
            </w:r>
          </w:p>
        </w:tc>
      </w:tr>
      <w:tr w:rsidR="002541A2" w:rsidRPr="009962F7" w14:paraId="54604C84" w14:textId="77777777" w:rsidTr="00F804F2">
        <w:trPr>
          <w:jc w:val="center"/>
        </w:trPr>
        <w:tc>
          <w:tcPr>
            <w:tcW w:w="2389" w:type="dxa"/>
          </w:tcPr>
          <w:p w14:paraId="3E586AF0" w14:textId="77777777" w:rsidR="002541A2" w:rsidRPr="009962F7" w:rsidRDefault="002541A2" w:rsidP="00D159EE">
            <w:pPr>
              <w:pStyle w:val="TabletextBold0"/>
              <w:rPr>
                <w:lang w:eastAsia="ja-JP"/>
              </w:rPr>
            </w:pPr>
            <w:r>
              <w:rPr>
                <w:rFonts w:hint="eastAsia"/>
              </w:rPr>
              <w:t>Expressing desires</w:t>
            </w:r>
          </w:p>
        </w:tc>
        <w:tc>
          <w:tcPr>
            <w:tcW w:w="6683" w:type="dxa"/>
            <w:gridSpan w:val="2"/>
          </w:tcPr>
          <w:p w14:paraId="610B3CFF"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Theme="majorHAnsi" w:eastAsia="MS Mincho" w:hAnsiTheme="majorHAnsi" w:cstheme="majorHAnsi"/>
                <w:lang w:eastAsia="ja-JP"/>
              </w:rPr>
              <w:t>verb</w:t>
            </w:r>
            <w:r w:rsidRPr="00CB0263">
              <w:rPr>
                <w:rFonts w:ascii="MS Mincho" w:eastAsia="MS Mincho" w:hAnsi="MS Mincho" w:cs="MS Gothic" w:hint="eastAsia"/>
                <w:lang w:eastAsia="ja-JP"/>
              </w:rPr>
              <w:t>たい（ん）です</w:t>
            </w:r>
          </w:p>
          <w:p w14:paraId="072FEB3E"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Theme="majorHAnsi" w:eastAsia="MS Mincho" w:hAnsiTheme="majorHAnsi" w:cstheme="majorHAnsi"/>
                <w:lang w:eastAsia="ja-JP"/>
              </w:rPr>
              <w:t>noun</w:t>
            </w:r>
            <w:r w:rsidRPr="00CB0263">
              <w:rPr>
                <w:rFonts w:ascii="MS Mincho" w:eastAsia="MS Mincho" w:hAnsi="MS Mincho" w:cs="MS Gothic" w:hint="eastAsia"/>
                <w:lang w:eastAsia="ja-JP"/>
              </w:rPr>
              <w:t>がほしいです</w:t>
            </w:r>
          </w:p>
        </w:tc>
      </w:tr>
      <w:tr w:rsidR="002541A2" w:rsidRPr="009962F7" w14:paraId="36322685" w14:textId="77777777" w:rsidTr="00F804F2">
        <w:trPr>
          <w:jc w:val="center"/>
        </w:trPr>
        <w:tc>
          <w:tcPr>
            <w:tcW w:w="2389" w:type="dxa"/>
          </w:tcPr>
          <w:p w14:paraId="0D643720" w14:textId="77777777" w:rsidR="002541A2" w:rsidRPr="009962F7" w:rsidRDefault="002541A2" w:rsidP="00D159EE">
            <w:pPr>
              <w:pStyle w:val="TabletextBold0"/>
            </w:pPr>
            <w:r>
              <w:rPr>
                <w:rFonts w:hint="eastAsia"/>
                <w:lang w:eastAsia="ja-JP"/>
              </w:rPr>
              <w:t>Expressing c</w:t>
            </w:r>
            <w:r w:rsidRPr="009962F7">
              <w:t>onditional</w:t>
            </w:r>
            <w:r>
              <w:t>s</w:t>
            </w:r>
          </w:p>
        </w:tc>
        <w:tc>
          <w:tcPr>
            <w:tcW w:w="6683" w:type="dxa"/>
            <w:gridSpan w:val="2"/>
          </w:tcPr>
          <w:p w14:paraId="58A391ED"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rPr>
            </w:pPr>
            <w:r w:rsidRPr="00CB0263">
              <w:rPr>
                <w:rFonts w:ascii="MS Mincho" w:eastAsia="MS Mincho" w:hAnsi="MS Mincho" w:cs="MS Gothic" w:hint="eastAsia"/>
              </w:rPr>
              <w:t>～</w:t>
            </w:r>
            <w:proofErr w:type="spellStart"/>
            <w:r w:rsidRPr="00CB0263">
              <w:rPr>
                <w:rFonts w:ascii="MS Mincho" w:eastAsia="MS Mincho" w:hAnsi="MS Mincho" w:cs="MS Gothic" w:hint="eastAsia"/>
              </w:rPr>
              <w:t>たら</w:t>
            </w:r>
            <w:proofErr w:type="spellEnd"/>
          </w:p>
          <w:p w14:paraId="16221FFF"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rPr>
            </w:pPr>
            <w:r w:rsidRPr="00CB0263">
              <w:rPr>
                <w:rFonts w:ascii="MS Mincho" w:eastAsia="MS Mincho" w:hAnsi="MS Mincho" w:cs="MS Gothic" w:hint="eastAsia"/>
              </w:rPr>
              <w:t>～と</w:t>
            </w:r>
          </w:p>
        </w:tc>
      </w:tr>
      <w:tr w:rsidR="002541A2" w:rsidRPr="009962F7" w14:paraId="784FFDFC" w14:textId="77777777" w:rsidTr="00ED7034">
        <w:trPr>
          <w:trHeight w:val="1310"/>
          <w:jc w:val="center"/>
        </w:trPr>
        <w:tc>
          <w:tcPr>
            <w:tcW w:w="2389" w:type="dxa"/>
          </w:tcPr>
          <w:p w14:paraId="3CFC8E97" w14:textId="77777777" w:rsidR="002541A2" w:rsidRPr="009962F7" w:rsidRDefault="002541A2" w:rsidP="00D159EE">
            <w:pPr>
              <w:pStyle w:val="TabletextBold0"/>
            </w:pPr>
            <w:r>
              <w:rPr>
                <w:rFonts w:hint="eastAsia"/>
                <w:lang w:eastAsia="ja-JP"/>
              </w:rPr>
              <w:lastRenderedPageBreak/>
              <w:t xml:space="preserve">Seeking </w:t>
            </w:r>
            <w:r>
              <w:rPr>
                <w:lang w:eastAsia="ja-JP"/>
              </w:rPr>
              <w:t>p</w:t>
            </w:r>
            <w:r w:rsidRPr="009962F7">
              <w:t>ermission</w:t>
            </w:r>
            <w:r>
              <w:t xml:space="preserve"> and expressing obligation</w:t>
            </w:r>
          </w:p>
        </w:tc>
        <w:tc>
          <w:tcPr>
            <w:tcW w:w="6683" w:type="dxa"/>
            <w:gridSpan w:val="2"/>
          </w:tcPr>
          <w:p w14:paraId="3FF6FB44"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～てもいいです</w:t>
            </w:r>
            <w:r w:rsidRPr="00CB0263">
              <w:rPr>
                <w:rFonts w:ascii="MS Mincho" w:eastAsia="MS Mincho" w:hAnsi="MS Mincho"/>
                <w:lang w:eastAsia="ja-JP"/>
              </w:rPr>
              <w:t>/</w:t>
            </w:r>
            <w:r w:rsidRPr="00CB0263">
              <w:rPr>
                <w:rFonts w:ascii="MS Mincho" w:eastAsia="MS Mincho" w:hAnsi="MS Mincho" w:cs="MS Gothic" w:hint="eastAsia"/>
                <w:lang w:eastAsia="ja-JP"/>
              </w:rPr>
              <w:t>なくてもいいです</w:t>
            </w:r>
          </w:p>
          <w:p w14:paraId="01123354"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～てはだめです</w:t>
            </w:r>
          </w:p>
          <w:p w14:paraId="3247C5E7"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～ないといけません</w:t>
            </w:r>
            <w:r w:rsidRPr="00CB0263">
              <w:rPr>
                <w:rFonts w:ascii="MS Mincho" w:eastAsia="MS Mincho" w:hAnsi="MS Mincho"/>
                <w:lang w:eastAsia="ja-JP"/>
              </w:rPr>
              <w:t>/</w:t>
            </w:r>
            <w:r w:rsidRPr="00CB0263">
              <w:rPr>
                <w:rFonts w:ascii="MS Mincho" w:eastAsia="MS Mincho" w:hAnsi="MS Mincho" w:cs="MS Gothic" w:hint="eastAsia"/>
                <w:lang w:eastAsia="ja-JP"/>
              </w:rPr>
              <w:t>ないとだめです</w:t>
            </w:r>
          </w:p>
          <w:p w14:paraId="06800517"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～なくてはいけません</w:t>
            </w:r>
            <w:r w:rsidRPr="00CB0263">
              <w:rPr>
                <w:rFonts w:ascii="MS Mincho" w:eastAsia="MS Mincho" w:hAnsi="MS Mincho"/>
                <w:lang w:eastAsia="ja-JP"/>
              </w:rPr>
              <w:t>/</w:t>
            </w:r>
            <w:r w:rsidRPr="00CB0263">
              <w:rPr>
                <w:rFonts w:ascii="MS Mincho" w:eastAsia="MS Mincho" w:hAnsi="MS Mincho" w:cs="MS Gothic" w:hint="eastAsia"/>
                <w:lang w:eastAsia="ja-JP"/>
              </w:rPr>
              <w:t>なくてはだめです</w:t>
            </w:r>
          </w:p>
        </w:tc>
      </w:tr>
      <w:tr w:rsidR="002541A2" w:rsidRPr="009962F7" w14:paraId="163A01DE" w14:textId="77777777" w:rsidTr="00F804F2">
        <w:trPr>
          <w:jc w:val="center"/>
        </w:trPr>
        <w:tc>
          <w:tcPr>
            <w:tcW w:w="2389" w:type="dxa"/>
          </w:tcPr>
          <w:p w14:paraId="2FCF9EB4" w14:textId="77777777" w:rsidR="002541A2" w:rsidRPr="009962F7" w:rsidRDefault="002541A2" w:rsidP="00D159EE">
            <w:pPr>
              <w:pStyle w:val="TabletextBold0"/>
              <w:rPr>
                <w:lang w:eastAsia="ja-JP"/>
              </w:rPr>
            </w:pPr>
            <w:r>
              <w:rPr>
                <w:rFonts w:hint="eastAsia"/>
                <w:lang w:eastAsia="ja-JP"/>
              </w:rPr>
              <w:t>Expressing intentions</w:t>
            </w:r>
          </w:p>
        </w:tc>
        <w:tc>
          <w:tcPr>
            <w:tcW w:w="6683" w:type="dxa"/>
            <w:gridSpan w:val="2"/>
          </w:tcPr>
          <w:p w14:paraId="4B081BB5"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～つもり</w:t>
            </w:r>
          </w:p>
          <w:p w14:paraId="111BD110"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～よてい</w:t>
            </w:r>
          </w:p>
          <w:p w14:paraId="73301246"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～けいかく</w:t>
            </w:r>
          </w:p>
        </w:tc>
      </w:tr>
      <w:tr w:rsidR="002541A2" w:rsidRPr="009962F7" w14:paraId="1C3E90F3" w14:textId="77777777" w:rsidTr="00F804F2">
        <w:trPr>
          <w:jc w:val="center"/>
        </w:trPr>
        <w:tc>
          <w:tcPr>
            <w:tcW w:w="2389" w:type="dxa"/>
          </w:tcPr>
          <w:p w14:paraId="4A664DA2" w14:textId="77777777" w:rsidR="002541A2" w:rsidRPr="009962F7" w:rsidRDefault="002541A2" w:rsidP="00D159EE">
            <w:pPr>
              <w:pStyle w:val="TabletextBold0"/>
            </w:pPr>
            <w:r>
              <w:t>Suggesting and explaining</w:t>
            </w:r>
          </w:p>
        </w:tc>
        <w:tc>
          <w:tcPr>
            <w:tcW w:w="6683" w:type="dxa"/>
            <w:gridSpan w:val="2"/>
          </w:tcPr>
          <w:p w14:paraId="51BD0B3B"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～たらいいです</w:t>
            </w:r>
          </w:p>
          <w:p w14:paraId="5C64A5EE"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～といいです</w:t>
            </w:r>
          </w:p>
        </w:tc>
      </w:tr>
      <w:tr w:rsidR="002541A2" w:rsidRPr="009962F7" w14:paraId="667A7CB8" w14:textId="77777777" w:rsidTr="00F804F2">
        <w:trPr>
          <w:jc w:val="center"/>
        </w:trPr>
        <w:tc>
          <w:tcPr>
            <w:tcW w:w="2389" w:type="dxa"/>
          </w:tcPr>
          <w:p w14:paraId="274B8CED" w14:textId="77777777" w:rsidR="002541A2" w:rsidRPr="009962F7" w:rsidRDefault="002541A2" w:rsidP="00D159EE">
            <w:pPr>
              <w:pStyle w:val="TabletextBold0"/>
            </w:pPr>
            <w:r>
              <w:t>Deciding</w:t>
            </w:r>
          </w:p>
        </w:tc>
        <w:tc>
          <w:tcPr>
            <w:tcW w:w="6683" w:type="dxa"/>
            <w:gridSpan w:val="2"/>
          </w:tcPr>
          <w:p w14:paraId="186A20FD"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hint="eastAsia"/>
                <w:lang w:eastAsia="ja-JP"/>
              </w:rPr>
              <w:t>v</w:t>
            </w:r>
            <w:r w:rsidRPr="00CB0263">
              <w:rPr>
                <w:rFonts w:ascii="MS Mincho" w:eastAsia="MS Mincho" w:hAnsi="MS Mincho"/>
                <w:lang w:eastAsia="ja-JP"/>
              </w:rPr>
              <w:t>erb</w:t>
            </w:r>
            <w:r w:rsidRPr="00CB0263">
              <w:rPr>
                <w:rFonts w:ascii="MS Mincho" w:eastAsia="MS Mincho" w:hAnsi="MS Mincho" w:cs="MS Gothic" w:hint="eastAsia"/>
                <w:lang w:eastAsia="ja-JP"/>
              </w:rPr>
              <w:t>ことにします</w:t>
            </w:r>
          </w:p>
          <w:p w14:paraId="3A8048ED"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hint="eastAsia"/>
                <w:lang w:eastAsia="ja-JP"/>
              </w:rPr>
              <w:t>n</w:t>
            </w:r>
            <w:r w:rsidRPr="00CB0263">
              <w:rPr>
                <w:rFonts w:ascii="MS Mincho" w:eastAsia="MS Mincho" w:hAnsi="MS Mincho"/>
                <w:lang w:eastAsia="ja-JP"/>
              </w:rPr>
              <w:t>oun</w:t>
            </w:r>
            <w:r w:rsidRPr="00CB0263">
              <w:rPr>
                <w:rFonts w:ascii="MS Mincho" w:eastAsia="MS Mincho" w:hAnsi="MS Mincho" w:cs="MS Gothic" w:hint="eastAsia"/>
                <w:lang w:eastAsia="ja-JP"/>
              </w:rPr>
              <w:t>にします</w:t>
            </w:r>
          </w:p>
        </w:tc>
      </w:tr>
      <w:tr w:rsidR="002541A2" w:rsidRPr="009962F7" w14:paraId="1E5AD05A" w14:textId="77777777" w:rsidTr="00F804F2">
        <w:trPr>
          <w:jc w:val="center"/>
        </w:trPr>
        <w:tc>
          <w:tcPr>
            <w:tcW w:w="2389" w:type="dxa"/>
          </w:tcPr>
          <w:p w14:paraId="040F89C5" w14:textId="77777777" w:rsidR="002541A2" w:rsidRPr="009962F7" w:rsidRDefault="002541A2" w:rsidP="00D159EE">
            <w:pPr>
              <w:pStyle w:val="TabletextBold0"/>
            </w:pPr>
            <w:r>
              <w:t xml:space="preserve">Reporting </w:t>
            </w:r>
          </w:p>
        </w:tc>
        <w:tc>
          <w:tcPr>
            <w:tcW w:w="6683" w:type="dxa"/>
            <w:gridSpan w:val="2"/>
          </w:tcPr>
          <w:p w14:paraId="632505C2"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rPr>
              <w:t>～</w:t>
            </w:r>
            <w:proofErr w:type="spellStart"/>
            <w:r w:rsidRPr="00CB0263">
              <w:rPr>
                <w:rFonts w:ascii="MS Mincho" w:eastAsia="MS Mincho" w:hAnsi="MS Mincho" w:cs="MS Gothic" w:hint="eastAsia"/>
              </w:rPr>
              <w:t>と言います</w:t>
            </w:r>
            <w:proofErr w:type="spellEnd"/>
          </w:p>
        </w:tc>
      </w:tr>
      <w:tr w:rsidR="002541A2" w:rsidRPr="009962F7" w14:paraId="68CA248D" w14:textId="77777777" w:rsidTr="00F804F2">
        <w:trPr>
          <w:jc w:val="center"/>
        </w:trPr>
        <w:tc>
          <w:tcPr>
            <w:tcW w:w="2389" w:type="dxa"/>
          </w:tcPr>
          <w:p w14:paraId="1CF7BD40" w14:textId="77777777" w:rsidR="002541A2" w:rsidRPr="009962F7" w:rsidRDefault="002541A2" w:rsidP="00D159EE">
            <w:pPr>
              <w:pStyle w:val="TabletextBold0"/>
            </w:pPr>
            <w:r w:rsidRPr="009962F7">
              <w:t xml:space="preserve">Predicting </w:t>
            </w:r>
          </w:p>
        </w:tc>
        <w:tc>
          <w:tcPr>
            <w:tcW w:w="6683" w:type="dxa"/>
            <w:gridSpan w:val="2"/>
          </w:tcPr>
          <w:p w14:paraId="67240EB3"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～でしょう</w:t>
            </w:r>
          </w:p>
          <w:p w14:paraId="6D54C9AF" w14:textId="77777777" w:rsidR="002541A2" w:rsidRPr="00CB0263" w:rsidRDefault="002541A2" w:rsidP="009F3831">
            <w:pPr>
              <w:pStyle w:val="ListParagraph"/>
              <w:numPr>
                <w:ilvl w:val="0"/>
                <w:numId w:val="33"/>
              </w:numPr>
              <w:spacing w:before="0" w:after="160" w:line="259" w:lineRule="auto"/>
              <w:contextualSpacing/>
              <w:rPr>
                <w:rFonts w:ascii="MS Mincho" w:eastAsia="MS Mincho" w:hAnsi="MS Mincho"/>
                <w:lang w:eastAsia="ja-JP"/>
              </w:rPr>
            </w:pPr>
            <w:r w:rsidRPr="00CB0263">
              <w:rPr>
                <w:rFonts w:ascii="MS Mincho" w:eastAsia="MS Mincho" w:hAnsi="MS Mincho" w:cs="MS Gothic" w:hint="eastAsia"/>
                <w:lang w:eastAsia="ja-JP"/>
              </w:rPr>
              <w:t>～かもしれません</w:t>
            </w:r>
          </w:p>
        </w:tc>
      </w:tr>
      <w:tr w:rsidR="00985CAF" w:rsidRPr="003754CF" w14:paraId="7A0D11CC" w14:textId="77777777" w:rsidTr="0005187E">
        <w:trPr>
          <w:jc w:val="center"/>
        </w:trPr>
        <w:tc>
          <w:tcPr>
            <w:tcW w:w="2400" w:type="dxa"/>
            <w:gridSpan w:val="2"/>
          </w:tcPr>
          <w:p w14:paraId="23C5955A" w14:textId="77777777" w:rsidR="00985CAF" w:rsidRPr="003754CF" w:rsidRDefault="00985CAF" w:rsidP="00E07353">
            <w:pPr>
              <w:pStyle w:val="TabletextBold0"/>
              <w:rPr>
                <w:lang w:eastAsia="ja-JP"/>
              </w:rPr>
            </w:pPr>
            <w:r>
              <w:rPr>
                <w:rFonts w:hint="eastAsia"/>
                <w:lang w:eastAsia="ja-JP"/>
              </w:rPr>
              <w:t>Expressing o</w:t>
            </w:r>
            <w:r w:rsidRPr="003754CF">
              <w:rPr>
                <w:lang w:eastAsia="ja-JP"/>
              </w:rPr>
              <w:t>pinion</w:t>
            </w:r>
            <w:r>
              <w:rPr>
                <w:lang w:eastAsia="ja-JP"/>
              </w:rPr>
              <w:t>s</w:t>
            </w:r>
          </w:p>
        </w:tc>
        <w:tc>
          <w:tcPr>
            <w:tcW w:w="6672" w:type="dxa"/>
          </w:tcPr>
          <w:p w14:paraId="6DFF6686"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lang w:eastAsia="ja-JP"/>
              </w:rPr>
            </w:pPr>
            <w:r w:rsidRPr="00CB0263">
              <w:rPr>
                <w:rFonts w:ascii="MS Mincho" w:eastAsia="MS Mincho" w:hAnsi="MS Mincho" w:hint="eastAsia"/>
                <w:lang w:eastAsia="ja-JP"/>
              </w:rPr>
              <w:t>～と思います</w:t>
            </w:r>
          </w:p>
        </w:tc>
      </w:tr>
      <w:tr w:rsidR="00985CAF" w:rsidRPr="003754CF" w14:paraId="15A9A12C" w14:textId="77777777" w:rsidTr="0005187E">
        <w:trPr>
          <w:jc w:val="center"/>
        </w:trPr>
        <w:tc>
          <w:tcPr>
            <w:tcW w:w="2400" w:type="dxa"/>
            <w:gridSpan w:val="2"/>
          </w:tcPr>
          <w:p w14:paraId="6270A755" w14:textId="77777777" w:rsidR="00985CAF" w:rsidRPr="003754CF" w:rsidRDefault="00985CAF" w:rsidP="00E07353">
            <w:pPr>
              <w:pStyle w:val="TabletextBold0"/>
              <w:rPr>
                <w:lang w:eastAsia="ja-JP"/>
              </w:rPr>
            </w:pPr>
            <w:r>
              <w:rPr>
                <w:lang w:eastAsia="ja-JP"/>
              </w:rPr>
              <w:t>Expressing purpose</w:t>
            </w:r>
          </w:p>
        </w:tc>
        <w:tc>
          <w:tcPr>
            <w:tcW w:w="6672" w:type="dxa"/>
          </w:tcPr>
          <w:p w14:paraId="16D05B32" w14:textId="77777777" w:rsidR="00985CAF" w:rsidRPr="00CB0263" w:rsidRDefault="00E07353"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lang w:eastAsia="ja-JP"/>
              </w:rPr>
              <w:t>v</w:t>
            </w:r>
            <w:r w:rsidR="00985CAF" w:rsidRPr="00CB0263">
              <w:rPr>
                <w:rFonts w:ascii="MS Mincho" w:eastAsia="MS Mincho" w:hAnsi="MS Mincho" w:cs="MS Gothic" w:hint="eastAsia"/>
                <w:lang w:eastAsia="ja-JP"/>
              </w:rPr>
              <w:t>erb</w:t>
            </w:r>
            <w:r w:rsidRPr="00CB0263">
              <w:rPr>
                <w:rFonts w:ascii="MS Mincho" w:eastAsia="MS Mincho" w:hAnsi="MS Mincho" w:cs="MS Gothic"/>
                <w:lang w:eastAsia="ja-JP"/>
              </w:rPr>
              <w:t xml:space="preserve"> </w:t>
            </w:r>
            <w:r w:rsidR="00985CAF" w:rsidRPr="00CB0263">
              <w:rPr>
                <w:rFonts w:ascii="MS Mincho" w:eastAsia="MS Mincho" w:hAnsi="MS Mincho" w:cs="MS Gothic" w:hint="eastAsia"/>
                <w:lang w:eastAsia="ja-JP"/>
              </w:rPr>
              <w:t xml:space="preserve">～ために </w:t>
            </w:r>
          </w:p>
          <w:p w14:paraId="5247558B"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noun</w:t>
            </w:r>
            <w:r w:rsidR="00E07353" w:rsidRPr="00CB0263">
              <w:rPr>
                <w:rFonts w:ascii="MS Mincho" w:eastAsia="MS Mincho" w:hAnsi="MS Mincho" w:cs="MS Gothic"/>
                <w:lang w:eastAsia="ja-JP"/>
              </w:rPr>
              <w:t xml:space="preserve"> </w:t>
            </w:r>
            <w:r w:rsidRPr="00CB0263">
              <w:rPr>
                <w:rFonts w:ascii="MS Mincho" w:eastAsia="MS Mincho" w:hAnsi="MS Mincho" w:cs="MS Gothic" w:hint="eastAsia"/>
                <w:lang w:eastAsia="ja-JP"/>
              </w:rPr>
              <w:t xml:space="preserve">～のために </w:t>
            </w:r>
          </w:p>
        </w:tc>
      </w:tr>
      <w:tr w:rsidR="00985CAF" w:rsidRPr="003754CF" w14:paraId="57B627BB" w14:textId="77777777" w:rsidTr="0005187E">
        <w:trPr>
          <w:jc w:val="center"/>
        </w:trPr>
        <w:tc>
          <w:tcPr>
            <w:tcW w:w="2400" w:type="dxa"/>
            <w:gridSpan w:val="2"/>
          </w:tcPr>
          <w:p w14:paraId="2798C923" w14:textId="77777777" w:rsidR="00985CAF" w:rsidRPr="003754CF" w:rsidRDefault="00985CAF" w:rsidP="00E07353">
            <w:pPr>
              <w:pStyle w:val="TabletextBold0"/>
              <w:rPr>
                <w:lang w:eastAsia="ja-JP"/>
              </w:rPr>
            </w:pPr>
            <w:r w:rsidRPr="003754CF">
              <w:rPr>
                <w:lang w:eastAsia="ja-JP"/>
              </w:rPr>
              <w:t>Giving advice</w:t>
            </w:r>
          </w:p>
        </w:tc>
        <w:tc>
          <w:tcPr>
            <w:tcW w:w="6672" w:type="dxa"/>
          </w:tcPr>
          <w:p w14:paraId="2B690760"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 xml:space="preserve">～た方がいいです </w:t>
            </w:r>
            <w:r w:rsidRPr="00CB0263">
              <w:rPr>
                <w:rFonts w:eastAsia="MS Mincho" w:cs="Calibri"/>
                <w:lang w:eastAsia="ja-JP"/>
              </w:rPr>
              <w:t>(you had better…)</w:t>
            </w:r>
          </w:p>
          <w:p w14:paraId="774CC889"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 xml:space="preserve">～ない方がいいです </w:t>
            </w:r>
            <w:r w:rsidRPr="00CB0263">
              <w:rPr>
                <w:rFonts w:eastAsia="MS Mincho" w:cs="Calibri"/>
                <w:lang w:eastAsia="ja-JP"/>
              </w:rPr>
              <w:t>(you had better not…)</w:t>
            </w:r>
          </w:p>
        </w:tc>
      </w:tr>
      <w:tr w:rsidR="00985CAF" w:rsidRPr="003754CF" w14:paraId="072E849A" w14:textId="77777777" w:rsidTr="0005187E">
        <w:trPr>
          <w:jc w:val="center"/>
        </w:trPr>
        <w:tc>
          <w:tcPr>
            <w:tcW w:w="2400" w:type="dxa"/>
            <w:gridSpan w:val="2"/>
          </w:tcPr>
          <w:p w14:paraId="021F036F" w14:textId="77777777" w:rsidR="00985CAF" w:rsidRPr="003754CF" w:rsidRDefault="00985CAF" w:rsidP="00E07353">
            <w:pPr>
              <w:pStyle w:val="TabletextBold0"/>
              <w:rPr>
                <w:lang w:eastAsia="ja-JP"/>
              </w:rPr>
            </w:pPr>
            <w:r>
              <w:rPr>
                <w:lang w:eastAsia="ja-JP"/>
              </w:rPr>
              <w:t>Requesting</w:t>
            </w:r>
          </w:p>
        </w:tc>
        <w:tc>
          <w:tcPr>
            <w:tcW w:w="6672" w:type="dxa"/>
          </w:tcPr>
          <w:p w14:paraId="7AD36C46"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～てください</w:t>
            </w:r>
          </w:p>
          <w:p w14:paraId="1BEDA70E"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～ないでください</w:t>
            </w:r>
          </w:p>
        </w:tc>
      </w:tr>
      <w:tr w:rsidR="00985CAF" w:rsidRPr="003754CF" w14:paraId="266C502F" w14:textId="77777777" w:rsidTr="0005187E">
        <w:trPr>
          <w:jc w:val="center"/>
        </w:trPr>
        <w:tc>
          <w:tcPr>
            <w:tcW w:w="2400" w:type="dxa"/>
            <w:gridSpan w:val="2"/>
          </w:tcPr>
          <w:p w14:paraId="1EA1CA7C" w14:textId="77777777" w:rsidR="00985CAF" w:rsidRPr="003754CF" w:rsidRDefault="00985CAF" w:rsidP="00E07353">
            <w:pPr>
              <w:pStyle w:val="TabletextBold0"/>
              <w:rPr>
                <w:lang w:eastAsia="ja-JP"/>
              </w:rPr>
            </w:pPr>
            <w:r w:rsidRPr="003754CF">
              <w:rPr>
                <w:lang w:eastAsia="ja-JP"/>
              </w:rPr>
              <w:t>P</w:t>
            </w:r>
            <w:r>
              <w:rPr>
                <w:lang w:eastAsia="ja-JP"/>
              </w:rPr>
              <w:t>rohibit</w:t>
            </w:r>
            <w:r>
              <w:rPr>
                <w:rFonts w:hint="eastAsia"/>
                <w:lang w:eastAsia="ja-JP"/>
              </w:rPr>
              <w:t>i</w:t>
            </w:r>
            <w:r>
              <w:rPr>
                <w:lang w:eastAsia="ja-JP"/>
              </w:rPr>
              <w:t>ng</w:t>
            </w:r>
          </w:p>
        </w:tc>
        <w:tc>
          <w:tcPr>
            <w:tcW w:w="6672" w:type="dxa"/>
          </w:tcPr>
          <w:p w14:paraId="3FE1B5E9"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～てはいけません</w:t>
            </w:r>
          </w:p>
          <w:p w14:paraId="510C94B1"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～たらいけません</w:t>
            </w:r>
          </w:p>
          <w:p w14:paraId="6AB13D77"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～てはだめです</w:t>
            </w:r>
          </w:p>
          <w:p w14:paraId="2C8FDF0A"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～たらだめです</w:t>
            </w:r>
          </w:p>
        </w:tc>
      </w:tr>
      <w:tr w:rsidR="00985CAF" w:rsidRPr="009962F7" w14:paraId="7C9683F7" w14:textId="77777777" w:rsidTr="0005187E">
        <w:trPr>
          <w:jc w:val="center"/>
        </w:trPr>
        <w:tc>
          <w:tcPr>
            <w:tcW w:w="2400" w:type="dxa"/>
            <w:gridSpan w:val="2"/>
          </w:tcPr>
          <w:p w14:paraId="244CF4D7" w14:textId="77777777" w:rsidR="00985CAF" w:rsidRPr="009962F7" w:rsidRDefault="00985CAF" w:rsidP="00E07353">
            <w:pPr>
              <w:pStyle w:val="TabletextBold0"/>
            </w:pPr>
            <w:r w:rsidRPr="009962F7">
              <w:t>Demonstrati</w:t>
            </w:r>
            <w:r>
              <w:rPr>
                <w:rFonts w:hint="eastAsia"/>
              </w:rPr>
              <w:t>n</w:t>
            </w:r>
            <w:r>
              <w:t>g</w:t>
            </w:r>
          </w:p>
        </w:tc>
        <w:tc>
          <w:tcPr>
            <w:tcW w:w="6672" w:type="dxa"/>
          </w:tcPr>
          <w:p w14:paraId="3759A6CF"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これ、それ、あれ、どれ</w:t>
            </w:r>
          </w:p>
          <w:p w14:paraId="056130B7"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この、その、あの、どの</w:t>
            </w:r>
          </w:p>
        </w:tc>
      </w:tr>
      <w:tr w:rsidR="00985CAF" w:rsidRPr="009962F7" w14:paraId="1451A176" w14:textId="77777777" w:rsidTr="0005187E">
        <w:trPr>
          <w:jc w:val="center"/>
        </w:trPr>
        <w:tc>
          <w:tcPr>
            <w:tcW w:w="2400" w:type="dxa"/>
            <w:gridSpan w:val="2"/>
          </w:tcPr>
          <w:p w14:paraId="3551905E" w14:textId="77777777" w:rsidR="00985CAF" w:rsidRPr="009962F7" w:rsidRDefault="00985CAF" w:rsidP="00E07353">
            <w:pPr>
              <w:pStyle w:val="TabletextBold0"/>
            </w:pPr>
            <w:r>
              <w:t>Locating</w:t>
            </w:r>
          </w:p>
        </w:tc>
        <w:tc>
          <w:tcPr>
            <w:tcW w:w="6672" w:type="dxa"/>
          </w:tcPr>
          <w:p w14:paraId="151C46E2"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 xml:space="preserve">AはBのCにあります　</w:t>
            </w:r>
          </w:p>
          <w:p w14:paraId="78D812AE" w14:textId="36CF7B01"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lang w:eastAsia="ja-JP"/>
              </w:rPr>
              <w:t>(</w:t>
            </w:r>
            <w:proofErr w:type="spellStart"/>
            <w:r w:rsidRPr="007C70CC">
              <w:rPr>
                <w:rFonts w:eastAsia="MS Mincho" w:cs="Calibri"/>
                <w:lang w:eastAsia="ja-JP"/>
              </w:rPr>
              <w:t>eg</w:t>
            </w:r>
            <w:proofErr w:type="spellEnd"/>
            <w:r w:rsidR="007C70CC" w:rsidRPr="007C70CC">
              <w:rPr>
                <w:rFonts w:eastAsia="MS Mincho" w:cs="Calibri"/>
                <w:lang w:eastAsia="ja-JP"/>
              </w:rPr>
              <w:t>:</w:t>
            </w:r>
            <w:r w:rsidRPr="00CB0263">
              <w:rPr>
                <w:rFonts w:ascii="MS Mincho" w:eastAsia="MS Mincho" w:hAnsi="MS Mincho" w:cs="MS Gothic"/>
                <w:lang w:eastAsia="ja-JP"/>
              </w:rPr>
              <w:t xml:space="preserve"> </w:t>
            </w:r>
            <w:r w:rsidRPr="00CB0263">
              <w:rPr>
                <w:rFonts w:ascii="MS Mincho" w:eastAsia="MS Mincho" w:hAnsi="MS Mincho" w:cs="MS Gothic" w:hint="eastAsia"/>
                <w:lang w:eastAsia="ja-JP"/>
              </w:rPr>
              <w:t>上、下、中、外、右、左、東、西、南、北)</w:t>
            </w:r>
          </w:p>
        </w:tc>
      </w:tr>
      <w:tr w:rsidR="00985CAF" w:rsidRPr="009962F7" w14:paraId="48C5365D" w14:textId="77777777" w:rsidTr="0005187E">
        <w:trPr>
          <w:jc w:val="center"/>
        </w:trPr>
        <w:tc>
          <w:tcPr>
            <w:tcW w:w="2400" w:type="dxa"/>
            <w:gridSpan w:val="2"/>
          </w:tcPr>
          <w:p w14:paraId="1AABF646" w14:textId="77777777" w:rsidR="00985CAF" w:rsidRPr="009962F7" w:rsidRDefault="00985CAF" w:rsidP="00E07353">
            <w:pPr>
              <w:pStyle w:val="TabletextBold0"/>
              <w:rPr>
                <w:lang w:eastAsia="ja-JP"/>
              </w:rPr>
            </w:pPr>
            <w:r>
              <w:rPr>
                <w:rFonts w:hint="eastAsia"/>
              </w:rPr>
              <w:t>Expressing desires</w:t>
            </w:r>
          </w:p>
        </w:tc>
        <w:tc>
          <w:tcPr>
            <w:tcW w:w="6672" w:type="dxa"/>
          </w:tcPr>
          <w:p w14:paraId="52139D11"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eastAsia="MS Mincho" w:cs="Calibri"/>
                <w:lang w:eastAsia="ja-JP"/>
              </w:rPr>
              <w:t>verb</w:t>
            </w:r>
            <w:r w:rsidRPr="00CB0263">
              <w:rPr>
                <w:rFonts w:ascii="MS Mincho" w:eastAsia="MS Mincho" w:hAnsi="MS Mincho" w:cs="MS Gothic" w:hint="eastAsia"/>
                <w:lang w:eastAsia="ja-JP"/>
              </w:rPr>
              <w:t>たい（ん）です</w:t>
            </w:r>
          </w:p>
          <w:p w14:paraId="557D7382"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eastAsia="MS Mincho" w:cs="Calibri"/>
                <w:lang w:eastAsia="ja-JP"/>
              </w:rPr>
              <w:t>noun</w:t>
            </w:r>
            <w:r w:rsidRPr="00CB0263">
              <w:rPr>
                <w:rFonts w:ascii="MS Mincho" w:eastAsia="MS Mincho" w:hAnsi="MS Mincho" w:cs="MS Gothic" w:hint="eastAsia"/>
                <w:lang w:eastAsia="ja-JP"/>
              </w:rPr>
              <w:t>がほしいです</w:t>
            </w:r>
          </w:p>
        </w:tc>
      </w:tr>
      <w:tr w:rsidR="00985CAF" w:rsidRPr="009962F7" w14:paraId="10B25A2C" w14:textId="77777777" w:rsidTr="0005187E">
        <w:trPr>
          <w:jc w:val="center"/>
        </w:trPr>
        <w:tc>
          <w:tcPr>
            <w:tcW w:w="2400" w:type="dxa"/>
            <w:gridSpan w:val="2"/>
          </w:tcPr>
          <w:p w14:paraId="50C37C74" w14:textId="77777777" w:rsidR="00985CAF" w:rsidRPr="009962F7" w:rsidRDefault="00985CAF" w:rsidP="00E07353">
            <w:pPr>
              <w:pStyle w:val="TabletextBold0"/>
            </w:pPr>
            <w:r>
              <w:rPr>
                <w:rFonts w:hint="eastAsia"/>
                <w:lang w:eastAsia="ja-JP"/>
              </w:rPr>
              <w:t>Expressing c</w:t>
            </w:r>
            <w:r w:rsidRPr="009962F7">
              <w:t>onditional</w:t>
            </w:r>
          </w:p>
        </w:tc>
        <w:tc>
          <w:tcPr>
            <w:tcW w:w="6672" w:type="dxa"/>
          </w:tcPr>
          <w:p w14:paraId="768A52D7"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～たら</w:t>
            </w:r>
          </w:p>
          <w:p w14:paraId="3399071B" w14:textId="77777777" w:rsidR="00985CAF" w:rsidRPr="00CB0263"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CB0263">
              <w:rPr>
                <w:rFonts w:ascii="MS Mincho" w:eastAsia="MS Mincho" w:hAnsi="MS Mincho" w:cs="MS Gothic" w:hint="eastAsia"/>
                <w:lang w:eastAsia="ja-JP"/>
              </w:rPr>
              <w:t>～と</w:t>
            </w:r>
          </w:p>
        </w:tc>
      </w:tr>
      <w:tr w:rsidR="00985CAF" w:rsidRPr="009962F7" w14:paraId="5AB3BA1E" w14:textId="77777777" w:rsidTr="0005187E">
        <w:trPr>
          <w:trHeight w:val="1453"/>
          <w:jc w:val="center"/>
        </w:trPr>
        <w:tc>
          <w:tcPr>
            <w:tcW w:w="2400" w:type="dxa"/>
            <w:gridSpan w:val="2"/>
          </w:tcPr>
          <w:p w14:paraId="253A08C7" w14:textId="77777777" w:rsidR="00985CAF" w:rsidRPr="009962F7" w:rsidRDefault="00985CAF" w:rsidP="00E07353">
            <w:pPr>
              <w:pStyle w:val="TabletextBold0"/>
            </w:pPr>
            <w:r>
              <w:rPr>
                <w:rFonts w:hint="eastAsia"/>
                <w:lang w:eastAsia="ja-JP"/>
              </w:rPr>
              <w:lastRenderedPageBreak/>
              <w:t xml:space="preserve">Seeking </w:t>
            </w:r>
            <w:r>
              <w:rPr>
                <w:lang w:eastAsia="ja-JP"/>
              </w:rPr>
              <w:t>p</w:t>
            </w:r>
            <w:r w:rsidRPr="009962F7">
              <w:t>ermission</w:t>
            </w:r>
            <w:r>
              <w:t xml:space="preserve"> and expressing obligation</w:t>
            </w:r>
          </w:p>
        </w:tc>
        <w:tc>
          <w:tcPr>
            <w:tcW w:w="6672" w:type="dxa"/>
          </w:tcPr>
          <w:p w14:paraId="3E6F7603"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ascii="MS Mincho" w:eastAsia="MS Mincho" w:hAnsi="MS Mincho" w:cs="MS Gothic" w:hint="eastAsia"/>
                <w:lang w:eastAsia="ja-JP"/>
              </w:rPr>
              <w:t>～てもいいです</w:t>
            </w:r>
            <w:r w:rsidRPr="007C70CC">
              <w:rPr>
                <w:rFonts w:ascii="MS Mincho" w:eastAsia="MS Mincho" w:hAnsi="MS Mincho" w:cs="MS Gothic"/>
                <w:lang w:eastAsia="ja-JP"/>
              </w:rPr>
              <w:t>/</w:t>
            </w:r>
            <w:r w:rsidRPr="007C70CC">
              <w:rPr>
                <w:rFonts w:ascii="MS Mincho" w:eastAsia="MS Mincho" w:hAnsi="MS Mincho" w:cs="MS Gothic" w:hint="eastAsia"/>
                <w:lang w:eastAsia="ja-JP"/>
              </w:rPr>
              <w:t>なくてもいいです</w:t>
            </w:r>
          </w:p>
          <w:p w14:paraId="550F2203"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ascii="MS Mincho" w:eastAsia="MS Mincho" w:hAnsi="MS Mincho" w:cs="MS Gothic" w:hint="eastAsia"/>
                <w:lang w:eastAsia="ja-JP"/>
              </w:rPr>
              <w:t>～てはだめです</w:t>
            </w:r>
          </w:p>
          <w:p w14:paraId="4098AD86"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ascii="MS Mincho" w:eastAsia="MS Mincho" w:hAnsi="MS Mincho" w:cs="MS Gothic" w:hint="eastAsia"/>
                <w:lang w:eastAsia="ja-JP"/>
              </w:rPr>
              <w:t>～ないといけません</w:t>
            </w:r>
            <w:r w:rsidRPr="007C70CC">
              <w:rPr>
                <w:rFonts w:ascii="MS Mincho" w:eastAsia="MS Mincho" w:hAnsi="MS Mincho" w:cs="MS Gothic"/>
                <w:lang w:eastAsia="ja-JP"/>
              </w:rPr>
              <w:t>/</w:t>
            </w:r>
            <w:r w:rsidRPr="007C70CC">
              <w:rPr>
                <w:rFonts w:ascii="MS Mincho" w:eastAsia="MS Mincho" w:hAnsi="MS Mincho" w:cs="MS Gothic" w:hint="eastAsia"/>
                <w:lang w:eastAsia="ja-JP"/>
              </w:rPr>
              <w:t>ないとだめです</w:t>
            </w:r>
          </w:p>
          <w:p w14:paraId="3C45BEC1"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ascii="MS Mincho" w:eastAsia="MS Mincho" w:hAnsi="MS Mincho" w:cs="MS Gothic" w:hint="eastAsia"/>
                <w:lang w:eastAsia="ja-JP"/>
              </w:rPr>
              <w:t>～なくてはいけません</w:t>
            </w:r>
            <w:r w:rsidRPr="007C70CC">
              <w:rPr>
                <w:rFonts w:ascii="MS Mincho" w:eastAsia="MS Mincho" w:hAnsi="MS Mincho" w:cs="MS Gothic"/>
                <w:lang w:eastAsia="ja-JP"/>
              </w:rPr>
              <w:t>/</w:t>
            </w:r>
            <w:r w:rsidRPr="007C70CC">
              <w:rPr>
                <w:rFonts w:ascii="MS Mincho" w:eastAsia="MS Mincho" w:hAnsi="MS Mincho" w:cs="MS Gothic" w:hint="eastAsia"/>
                <w:lang w:eastAsia="ja-JP"/>
              </w:rPr>
              <w:t>なくてはだめです</w:t>
            </w:r>
          </w:p>
        </w:tc>
      </w:tr>
      <w:tr w:rsidR="00985CAF" w:rsidRPr="009962F7" w14:paraId="245CC22A" w14:textId="77777777" w:rsidTr="0005187E">
        <w:trPr>
          <w:jc w:val="center"/>
        </w:trPr>
        <w:tc>
          <w:tcPr>
            <w:tcW w:w="2400" w:type="dxa"/>
            <w:gridSpan w:val="2"/>
          </w:tcPr>
          <w:p w14:paraId="3BF80018" w14:textId="77777777" w:rsidR="00985CAF" w:rsidRPr="009962F7" w:rsidRDefault="00985CAF" w:rsidP="00E07353">
            <w:pPr>
              <w:pStyle w:val="TabletextBold0"/>
              <w:rPr>
                <w:lang w:eastAsia="ja-JP"/>
              </w:rPr>
            </w:pPr>
            <w:r>
              <w:rPr>
                <w:rFonts w:hint="eastAsia"/>
                <w:lang w:eastAsia="ja-JP"/>
              </w:rPr>
              <w:t>Expressing intentions</w:t>
            </w:r>
          </w:p>
        </w:tc>
        <w:tc>
          <w:tcPr>
            <w:tcW w:w="6672" w:type="dxa"/>
          </w:tcPr>
          <w:p w14:paraId="3428617A"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ascii="MS Mincho" w:eastAsia="MS Mincho" w:hAnsi="MS Mincho" w:cs="MS Gothic" w:hint="eastAsia"/>
                <w:lang w:eastAsia="ja-JP"/>
              </w:rPr>
              <w:t>～つもり</w:t>
            </w:r>
          </w:p>
          <w:p w14:paraId="0C30471C"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ascii="MS Mincho" w:eastAsia="MS Mincho" w:hAnsi="MS Mincho" w:cs="MS Gothic" w:hint="eastAsia"/>
                <w:lang w:eastAsia="ja-JP"/>
              </w:rPr>
              <w:t>～よてい</w:t>
            </w:r>
          </w:p>
          <w:p w14:paraId="3324C315"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ascii="MS Mincho" w:eastAsia="MS Mincho" w:hAnsi="MS Mincho" w:cs="MS Gothic" w:hint="eastAsia"/>
                <w:lang w:eastAsia="ja-JP"/>
              </w:rPr>
              <w:t>～けいかく</w:t>
            </w:r>
          </w:p>
        </w:tc>
      </w:tr>
      <w:tr w:rsidR="00985CAF" w:rsidRPr="009962F7" w14:paraId="7125B1AB" w14:textId="77777777" w:rsidTr="0005187E">
        <w:trPr>
          <w:jc w:val="center"/>
        </w:trPr>
        <w:tc>
          <w:tcPr>
            <w:tcW w:w="2400" w:type="dxa"/>
            <w:gridSpan w:val="2"/>
          </w:tcPr>
          <w:p w14:paraId="15918E51" w14:textId="77777777" w:rsidR="00985CAF" w:rsidRPr="009962F7" w:rsidRDefault="00985CAF" w:rsidP="00E07353">
            <w:pPr>
              <w:pStyle w:val="TabletextBold0"/>
            </w:pPr>
            <w:r>
              <w:t>Suggesting and explaining</w:t>
            </w:r>
          </w:p>
        </w:tc>
        <w:tc>
          <w:tcPr>
            <w:tcW w:w="6672" w:type="dxa"/>
          </w:tcPr>
          <w:p w14:paraId="0C0D70BA"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ascii="MS Mincho" w:eastAsia="MS Mincho" w:hAnsi="MS Mincho" w:cs="MS Gothic" w:hint="eastAsia"/>
                <w:lang w:eastAsia="ja-JP"/>
              </w:rPr>
              <w:t>～たらいいです</w:t>
            </w:r>
          </w:p>
          <w:p w14:paraId="7AAA44FE"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ascii="MS Mincho" w:eastAsia="MS Mincho" w:hAnsi="MS Mincho" w:cs="MS Gothic" w:hint="eastAsia"/>
                <w:lang w:eastAsia="ja-JP"/>
              </w:rPr>
              <w:t>～といいです</w:t>
            </w:r>
          </w:p>
        </w:tc>
      </w:tr>
      <w:tr w:rsidR="00985CAF" w:rsidRPr="009962F7" w14:paraId="5D0A0C92" w14:textId="77777777" w:rsidTr="0005187E">
        <w:trPr>
          <w:jc w:val="center"/>
        </w:trPr>
        <w:tc>
          <w:tcPr>
            <w:tcW w:w="2400" w:type="dxa"/>
            <w:gridSpan w:val="2"/>
          </w:tcPr>
          <w:p w14:paraId="4E1DCE74" w14:textId="77777777" w:rsidR="00985CAF" w:rsidRPr="009962F7" w:rsidRDefault="00985CAF" w:rsidP="00E07353">
            <w:pPr>
              <w:pStyle w:val="TabletextBold0"/>
            </w:pPr>
            <w:r>
              <w:t>Deciding</w:t>
            </w:r>
          </w:p>
        </w:tc>
        <w:tc>
          <w:tcPr>
            <w:tcW w:w="6672" w:type="dxa"/>
          </w:tcPr>
          <w:p w14:paraId="6886102E"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eastAsia="MS Mincho" w:cs="Calibri"/>
                <w:lang w:eastAsia="ja-JP"/>
              </w:rPr>
              <w:t>verb</w:t>
            </w:r>
            <w:r w:rsidRPr="007C70CC">
              <w:rPr>
                <w:rFonts w:ascii="MS Mincho" w:eastAsia="MS Mincho" w:hAnsi="MS Mincho" w:cs="MS Gothic" w:hint="eastAsia"/>
                <w:lang w:eastAsia="ja-JP"/>
              </w:rPr>
              <w:t>ことにします</w:t>
            </w:r>
          </w:p>
          <w:p w14:paraId="7A279EF5"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eastAsia="MS Mincho" w:cs="Calibri"/>
                <w:lang w:eastAsia="ja-JP"/>
              </w:rPr>
              <w:t>noun</w:t>
            </w:r>
            <w:r w:rsidRPr="007C70CC">
              <w:rPr>
                <w:rFonts w:ascii="MS Mincho" w:eastAsia="MS Mincho" w:hAnsi="MS Mincho" w:cs="MS Gothic" w:hint="eastAsia"/>
                <w:lang w:eastAsia="ja-JP"/>
              </w:rPr>
              <w:t>にします</w:t>
            </w:r>
          </w:p>
        </w:tc>
      </w:tr>
      <w:tr w:rsidR="00985CAF" w:rsidRPr="009962F7" w14:paraId="2EF91283" w14:textId="77777777" w:rsidTr="0005187E">
        <w:trPr>
          <w:jc w:val="center"/>
        </w:trPr>
        <w:tc>
          <w:tcPr>
            <w:tcW w:w="2400" w:type="dxa"/>
            <w:gridSpan w:val="2"/>
          </w:tcPr>
          <w:p w14:paraId="659128B6" w14:textId="4DBB987B" w:rsidR="00985CAF" w:rsidRPr="009962F7" w:rsidRDefault="00985CAF" w:rsidP="00E07353">
            <w:pPr>
              <w:pStyle w:val="TabletextBold0"/>
            </w:pPr>
            <w:r>
              <w:t>Reporting</w:t>
            </w:r>
          </w:p>
        </w:tc>
        <w:tc>
          <w:tcPr>
            <w:tcW w:w="6672" w:type="dxa"/>
          </w:tcPr>
          <w:p w14:paraId="0CD3A8A2"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ascii="MS Mincho" w:eastAsia="MS Mincho" w:hAnsi="MS Mincho" w:cs="MS Gothic" w:hint="eastAsia"/>
                <w:lang w:eastAsia="ja-JP"/>
              </w:rPr>
              <w:t>～と言います</w:t>
            </w:r>
          </w:p>
        </w:tc>
      </w:tr>
      <w:tr w:rsidR="00985CAF" w:rsidRPr="009962F7" w14:paraId="15C4B8FB" w14:textId="77777777" w:rsidTr="0005187E">
        <w:trPr>
          <w:jc w:val="center"/>
        </w:trPr>
        <w:tc>
          <w:tcPr>
            <w:tcW w:w="2400" w:type="dxa"/>
            <w:gridSpan w:val="2"/>
          </w:tcPr>
          <w:p w14:paraId="24480641" w14:textId="30D581B9" w:rsidR="00985CAF" w:rsidRPr="009962F7" w:rsidRDefault="00985CAF" w:rsidP="00E07353">
            <w:pPr>
              <w:pStyle w:val="TabletextBold0"/>
            </w:pPr>
            <w:r w:rsidRPr="009962F7">
              <w:t>Predicting</w:t>
            </w:r>
          </w:p>
        </w:tc>
        <w:tc>
          <w:tcPr>
            <w:tcW w:w="6672" w:type="dxa"/>
          </w:tcPr>
          <w:p w14:paraId="7A24BD35"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ascii="MS Mincho" w:eastAsia="MS Mincho" w:hAnsi="MS Mincho" w:cs="MS Gothic" w:hint="eastAsia"/>
                <w:lang w:eastAsia="ja-JP"/>
              </w:rPr>
              <w:t>～でしょう</w:t>
            </w:r>
          </w:p>
          <w:p w14:paraId="6E7B9309" w14:textId="77777777" w:rsidR="00985CAF" w:rsidRPr="007C70CC" w:rsidRDefault="00985CAF" w:rsidP="009F3831">
            <w:pPr>
              <w:pStyle w:val="ListParagraph"/>
              <w:numPr>
                <w:ilvl w:val="0"/>
                <w:numId w:val="22"/>
              </w:numPr>
              <w:spacing w:before="0" w:after="160" w:line="259" w:lineRule="auto"/>
              <w:contextualSpacing/>
              <w:rPr>
                <w:rFonts w:ascii="MS Mincho" w:eastAsia="MS Mincho" w:hAnsi="MS Mincho" w:cs="MS Gothic"/>
                <w:lang w:eastAsia="ja-JP"/>
              </w:rPr>
            </w:pPr>
            <w:r w:rsidRPr="007C70CC">
              <w:rPr>
                <w:rFonts w:ascii="MS Mincho" w:eastAsia="MS Mincho" w:hAnsi="MS Mincho" w:cs="MS Gothic" w:hint="eastAsia"/>
                <w:lang w:eastAsia="ja-JP"/>
              </w:rPr>
              <w:t>～かもしれません</w:t>
            </w:r>
          </w:p>
        </w:tc>
      </w:tr>
    </w:tbl>
    <w:p w14:paraId="36F940A3" w14:textId="77777777" w:rsidR="00086B41" w:rsidRPr="00086B41" w:rsidRDefault="00086B41" w:rsidP="00086B41"/>
    <w:p w14:paraId="133183AF" w14:textId="77777777" w:rsidR="00086B41" w:rsidRPr="00086B41" w:rsidRDefault="00086B41" w:rsidP="00086B41">
      <w:r w:rsidRPr="00086B41">
        <w:br w:type="page"/>
      </w:r>
    </w:p>
    <w:p w14:paraId="6D959B93" w14:textId="77777777" w:rsidR="00DF4DBA" w:rsidRDefault="0013174A" w:rsidP="00894D0B">
      <w:pPr>
        <w:pStyle w:val="Heading114pt0"/>
      </w:pPr>
      <w:bookmarkStart w:id="152" w:name="_Toc86325638"/>
      <w:r w:rsidRPr="00DF4DBA">
        <w:lastRenderedPageBreak/>
        <w:t xml:space="preserve">Beginning </w:t>
      </w:r>
      <w:r w:rsidR="00DF4DBA" w:rsidRPr="00DF4DBA">
        <w:t>Korean</w:t>
      </w:r>
      <w:bookmarkEnd w:id="152"/>
    </w:p>
    <w:p w14:paraId="0CC25F30" w14:textId="77777777" w:rsidR="00C6249B" w:rsidRPr="0024416E" w:rsidRDefault="00C6249B" w:rsidP="00726534">
      <w:pPr>
        <w:pStyle w:val="Heading3"/>
        <w:rPr>
          <w:b w:val="0"/>
        </w:rPr>
      </w:pPr>
    </w:p>
    <w:p w14:paraId="1F7E4FCA" w14:textId="5A7D1CB0" w:rsidR="003B2ACD" w:rsidRDefault="003B2ACD" w:rsidP="00726534">
      <w:pPr>
        <w:pStyle w:val="Heading3"/>
      </w:pPr>
      <w:r>
        <w:t>Essential Understandings</w:t>
      </w:r>
    </w:p>
    <w:p w14:paraId="4BC7B5C0" w14:textId="747EDFFE" w:rsidR="003B2ACD" w:rsidRPr="00E02292" w:rsidRDefault="003B2ACD" w:rsidP="009F3831">
      <w:pPr>
        <w:pStyle w:val="ListParagraph"/>
        <w:numPr>
          <w:ilvl w:val="0"/>
          <w:numId w:val="51"/>
        </w:numPr>
      </w:pPr>
      <w:bookmarkStart w:id="153" w:name="_Hlk17467381"/>
      <w:bookmarkStart w:id="154" w:name="_Hlk17467265"/>
      <w:r w:rsidRPr="00E02292">
        <w:t xml:space="preserve">How do Korean language </w:t>
      </w:r>
      <w:r w:rsidR="00231B8E" w:rsidRPr="00E02292">
        <w:t xml:space="preserve">and culture </w:t>
      </w:r>
      <w:r w:rsidRPr="00E02292">
        <w:t xml:space="preserve">shape the way Koreans think and view the world? </w:t>
      </w:r>
    </w:p>
    <w:bookmarkEnd w:id="153"/>
    <w:p w14:paraId="47945786" w14:textId="77777777" w:rsidR="003B2ACD" w:rsidRPr="00E02292" w:rsidRDefault="003B2ACD" w:rsidP="009F3831">
      <w:pPr>
        <w:pStyle w:val="ListParagraph"/>
        <w:numPr>
          <w:ilvl w:val="0"/>
          <w:numId w:val="51"/>
        </w:numPr>
      </w:pPr>
      <w:r w:rsidRPr="00E02292">
        <w:t xml:space="preserve">What is the nature and impact of </w:t>
      </w:r>
      <w:r w:rsidRPr="00E02292">
        <w:rPr>
          <w:rFonts w:eastAsia="Malgun Gothic"/>
        </w:rPr>
        <w:t xml:space="preserve">the </w:t>
      </w:r>
      <w:r w:rsidRPr="00E02292">
        <w:rPr>
          <w:rFonts w:eastAsiaTheme="minorEastAsia" w:hint="eastAsia"/>
        </w:rPr>
        <w:t>i</w:t>
      </w:r>
      <w:r w:rsidRPr="00E02292">
        <w:rPr>
          <w:rFonts w:eastAsiaTheme="minorEastAsia"/>
        </w:rPr>
        <w:t xml:space="preserve">nvention of Hangeul, </w:t>
      </w:r>
      <w:r w:rsidRPr="00E02292">
        <w:t xml:space="preserve">Korean Script? </w:t>
      </w:r>
    </w:p>
    <w:p w14:paraId="20EE822E" w14:textId="01CE448D" w:rsidR="003B2ACD" w:rsidRPr="00E02292" w:rsidRDefault="003B2ACD" w:rsidP="009F3831">
      <w:pPr>
        <w:pStyle w:val="ListParagraph"/>
        <w:numPr>
          <w:ilvl w:val="0"/>
          <w:numId w:val="51"/>
        </w:numPr>
      </w:pPr>
      <w:bookmarkStart w:id="155" w:name="_Hlk532138827"/>
      <w:r w:rsidRPr="00E02292">
        <w:t xml:space="preserve">How is the connection between </w:t>
      </w:r>
      <w:r w:rsidR="00231B8E" w:rsidRPr="00E02292">
        <w:t>oral</w:t>
      </w:r>
      <w:r w:rsidRPr="00E02292">
        <w:t xml:space="preserve"> and written text represented in Korean language? </w:t>
      </w:r>
    </w:p>
    <w:bookmarkEnd w:id="154"/>
    <w:bookmarkEnd w:id="155"/>
    <w:p w14:paraId="7904D1A9" w14:textId="3563E687" w:rsidR="003B2ACD" w:rsidRPr="00E02292" w:rsidRDefault="003B2ACD" w:rsidP="009F3831">
      <w:pPr>
        <w:pStyle w:val="ListParagraph"/>
        <w:numPr>
          <w:ilvl w:val="0"/>
          <w:numId w:val="51"/>
        </w:numPr>
      </w:pPr>
      <w:r w:rsidRPr="00E02292">
        <w:t>How is the structure</w:t>
      </w:r>
      <w:r w:rsidR="00231B8E" w:rsidRPr="00E02292">
        <w:t xml:space="preserve"> of subject-object-verb</w:t>
      </w:r>
      <w:r w:rsidRPr="00E02292">
        <w:t xml:space="preserve"> evidenced in Korean language?  </w:t>
      </w:r>
    </w:p>
    <w:p w14:paraId="48EC2E04" w14:textId="6B8631E7" w:rsidR="003B2ACD" w:rsidRPr="00E02292" w:rsidRDefault="003B2ACD" w:rsidP="009F3831">
      <w:pPr>
        <w:pStyle w:val="ListParagraph"/>
        <w:numPr>
          <w:ilvl w:val="0"/>
          <w:numId w:val="51"/>
        </w:numPr>
      </w:pPr>
      <w:bookmarkStart w:id="156" w:name="_Hlk17467355"/>
      <w:r w:rsidRPr="00E02292">
        <w:t xml:space="preserve">How </w:t>
      </w:r>
      <w:r w:rsidR="00231B8E" w:rsidRPr="00E02292">
        <w:t xml:space="preserve">are </w:t>
      </w:r>
      <w:r w:rsidRPr="00E02292">
        <w:t xml:space="preserve">ideas and opinions </w:t>
      </w:r>
      <w:r w:rsidR="00231B8E" w:rsidRPr="00E02292">
        <w:t xml:space="preserve">communicated and justified by </w:t>
      </w:r>
      <w:r w:rsidRPr="00E02292">
        <w:t>Korean</w:t>
      </w:r>
      <w:r w:rsidR="00231B8E" w:rsidRPr="00E02292">
        <w:t>-speakers</w:t>
      </w:r>
      <w:r w:rsidRPr="00E02292">
        <w:t xml:space="preserve">? </w:t>
      </w:r>
    </w:p>
    <w:bookmarkEnd w:id="156"/>
    <w:p w14:paraId="27AE1F67" w14:textId="1BA7EC7A" w:rsidR="003B2ACD" w:rsidRPr="00E02292" w:rsidRDefault="003B2ACD" w:rsidP="009F3831">
      <w:pPr>
        <w:pStyle w:val="ListParagraph"/>
        <w:numPr>
          <w:ilvl w:val="0"/>
          <w:numId w:val="51"/>
        </w:numPr>
      </w:pPr>
      <w:r w:rsidRPr="00E02292">
        <w:t xml:space="preserve">In what way do the Korean language and </w:t>
      </w:r>
      <w:r w:rsidR="009741BF" w:rsidRPr="00E02292">
        <w:t xml:space="preserve">nonverbal language </w:t>
      </w:r>
      <w:r w:rsidRPr="00E02292">
        <w:t xml:space="preserve">differentiate formal and informal relationships? </w:t>
      </w:r>
    </w:p>
    <w:p w14:paraId="5DF784FD" w14:textId="7640A693" w:rsidR="003B2ACD" w:rsidRPr="00E02292" w:rsidRDefault="003B2ACD" w:rsidP="009F3831">
      <w:pPr>
        <w:pStyle w:val="ListParagraph"/>
        <w:numPr>
          <w:ilvl w:val="0"/>
          <w:numId w:val="51"/>
        </w:numPr>
      </w:pPr>
      <w:r w:rsidRPr="00E02292">
        <w:t xml:space="preserve">What is the nature of the honorific form in social interaction in Korean language? </w:t>
      </w:r>
    </w:p>
    <w:p w14:paraId="7BB5BE31" w14:textId="77777777" w:rsidR="003B2ACD" w:rsidRPr="00E02292" w:rsidRDefault="003B2ACD" w:rsidP="009F3831">
      <w:pPr>
        <w:pStyle w:val="ListParagraph"/>
        <w:numPr>
          <w:ilvl w:val="0"/>
          <w:numId w:val="51"/>
        </w:numPr>
      </w:pPr>
      <w:r w:rsidRPr="00E02292">
        <w:t xml:space="preserve">How does the concept of formal and informal communication shape the social experience? </w:t>
      </w:r>
    </w:p>
    <w:p w14:paraId="064E474E" w14:textId="7481082D" w:rsidR="003B2ACD" w:rsidRPr="00E02292" w:rsidRDefault="003B2ACD" w:rsidP="009F3831">
      <w:pPr>
        <w:pStyle w:val="ListParagraph"/>
        <w:numPr>
          <w:ilvl w:val="0"/>
          <w:numId w:val="51"/>
        </w:numPr>
      </w:pPr>
      <w:r w:rsidRPr="00E02292">
        <w:t>How has rapid economic change</w:t>
      </w:r>
      <w:r w:rsidR="000B13E1" w:rsidRPr="00E02292">
        <w:t xml:space="preserve"> </w:t>
      </w:r>
      <w:r w:rsidRPr="00E02292">
        <w:t xml:space="preserve">within Korea influenced Korean language? </w:t>
      </w:r>
    </w:p>
    <w:p w14:paraId="0412253A" w14:textId="688386D3" w:rsidR="003B2ACD" w:rsidRPr="00E02292" w:rsidRDefault="003B2ACD" w:rsidP="009F3831">
      <w:pPr>
        <w:pStyle w:val="ListParagraph"/>
        <w:numPr>
          <w:ilvl w:val="0"/>
          <w:numId w:val="51"/>
        </w:numPr>
      </w:pPr>
      <w:r w:rsidRPr="00E02292">
        <w:t xml:space="preserve">In what ways have other languages enriched the Korean language? </w:t>
      </w:r>
    </w:p>
    <w:p w14:paraId="386EB441" w14:textId="37D2391A" w:rsidR="00BE4EF6" w:rsidRDefault="00BE4EF6" w:rsidP="009F3831">
      <w:pPr>
        <w:pStyle w:val="ListParagraph"/>
        <w:numPr>
          <w:ilvl w:val="0"/>
          <w:numId w:val="51"/>
        </w:numPr>
      </w:pPr>
      <w:r w:rsidRPr="00E02292">
        <w:t>How ha</w:t>
      </w:r>
      <w:r w:rsidR="00231B8E" w:rsidRPr="00E02292">
        <w:t xml:space="preserve">ve </w:t>
      </w:r>
      <w:r w:rsidR="00B9699F" w:rsidRPr="00E02292">
        <w:t>Korean</w:t>
      </w:r>
      <w:r w:rsidRPr="00E02292">
        <w:t xml:space="preserve"> language and culture influenced other countries?</w:t>
      </w:r>
    </w:p>
    <w:p w14:paraId="16E56B85" w14:textId="77777777" w:rsidR="00E02292" w:rsidRPr="00E02292" w:rsidRDefault="00E02292" w:rsidP="009F3A36">
      <w:pPr>
        <w:ind w:left="360"/>
      </w:pPr>
    </w:p>
    <w:p w14:paraId="4EA5EC2E" w14:textId="77777777" w:rsidR="003B2ACD" w:rsidRDefault="00726534" w:rsidP="00726534">
      <w:pPr>
        <w:pStyle w:val="Heading3"/>
        <w:rPr>
          <w:lang w:val="en-US"/>
        </w:rPr>
      </w:pPr>
      <w:r>
        <w:rPr>
          <w:lang w:val="en-US"/>
        </w:rPr>
        <w:t>Beginning Korean Grammar</w:t>
      </w:r>
    </w:p>
    <w:tbl>
      <w:tblPr>
        <w:tblW w:w="907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019"/>
        <w:gridCol w:w="3022"/>
        <w:gridCol w:w="3031"/>
      </w:tblGrid>
      <w:tr w:rsidR="003B2ACD" w:rsidRPr="002F4E0C" w14:paraId="5F5286C9" w14:textId="77777777" w:rsidTr="00726534">
        <w:trPr>
          <w:cantSplit/>
          <w:trHeight w:val="196"/>
        </w:trPr>
        <w:tc>
          <w:tcPr>
            <w:tcW w:w="3019" w:type="dxa"/>
            <w:tcBorders>
              <w:top w:val="single" w:sz="4" w:space="0" w:color="auto"/>
              <w:bottom w:val="single" w:sz="4" w:space="0" w:color="auto"/>
            </w:tcBorders>
            <w:shd w:val="clear" w:color="auto" w:fill="auto"/>
            <w:tcMar>
              <w:top w:w="57" w:type="dxa"/>
              <w:bottom w:w="57" w:type="dxa"/>
            </w:tcMar>
          </w:tcPr>
          <w:p w14:paraId="4E628BB5" w14:textId="77777777" w:rsidR="003B2ACD" w:rsidRPr="00965180" w:rsidRDefault="003B2ACD" w:rsidP="00726534">
            <w:pPr>
              <w:pStyle w:val="TabletextBold0"/>
              <w:rPr>
                <w:noProof/>
                <w:sz w:val="20"/>
              </w:rPr>
            </w:pPr>
            <w:r w:rsidRPr="002F4E0C">
              <w:rPr>
                <w:noProof/>
              </w:rPr>
              <w:t>Grammatical Items</w:t>
            </w:r>
          </w:p>
        </w:tc>
        <w:tc>
          <w:tcPr>
            <w:tcW w:w="3022" w:type="dxa"/>
            <w:tcBorders>
              <w:top w:val="single" w:sz="4" w:space="0" w:color="auto"/>
              <w:bottom w:val="single" w:sz="4" w:space="0" w:color="auto"/>
            </w:tcBorders>
            <w:shd w:val="clear" w:color="auto" w:fill="auto"/>
            <w:tcMar>
              <w:top w:w="57" w:type="dxa"/>
              <w:bottom w:w="57" w:type="dxa"/>
            </w:tcMar>
          </w:tcPr>
          <w:p w14:paraId="35968748" w14:textId="77777777" w:rsidR="003B2ACD" w:rsidRPr="00E22093" w:rsidRDefault="003B2ACD" w:rsidP="00726534">
            <w:pPr>
              <w:pStyle w:val="TabletextBold0"/>
              <w:rPr>
                <w:rFonts w:ascii="BatangChe" w:eastAsia="BatangChe" w:hAnsi="BatangChe"/>
                <w:sz w:val="20"/>
                <w:szCs w:val="24"/>
                <w:lang w:eastAsia="zh-CN"/>
              </w:rPr>
            </w:pPr>
            <w:r w:rsidRPr="002F4E0C">
              <w:rPr>
                <w:noProof/>
                <w:lang w:eastAsia="ko-KR"/>
              </w:rPr>
              <w:t>Formation or example(s)</w:t>
            </w:r>
          </w:p>
        </w:tc>
        <w:tc>
          <w:tcPr>
            <w:tcW w:w="3031" w:type="dxa"/>
            <w:tcBorders>
              <w:top w:val="single" w:sz="4" w:space="0" w:color="auto"/>
              <w:bottom w:val="single" w:sz="4" w:space="0" w:color="auto"/>
            </w:tcBorders>
            <w:shd w:val="clear" w:color="auto" w:fill="auto"/>
            <w:tcMar>
              <w:top w:w="57" w:type="dxa"/>
              <w:bottom w:w="57" w:type="dxa"/>
            </w:tcMar>
          </w:tcPr>
          <w:p w14:paraId="6AD0978A" w14:textId="77777777" w:rsidR="003B2ACD" w:rsidRPr="00E22093" w:rsidRDefault="003B2ACD" w:rsidP="00726534">
            <w:pPr>
              <w:pStyle w:val="TabletextBold0"/>
              <w:rPr>
                <w:rFonts w:ascii="BatangChe" w:eastAsia="BatangChe" w:hAnsi="BatangChe"/>
                <w:sz w:val="20"/>
                <w:szCs w:val="24"/>
                <w:lang w:eastAsia="zh-CN"/>
              </w:rPr>
            </w:pPr>
            <w:r w:rsidRPr="002F4E0C">
              <w:rPr>
                <w:noProof/>
                <w:lang w:eastAsia="ja-JP"/>
              </w:rPr>
              <w:t>In phrases or sentences</w:t>
            </w:r>
          </w:p>
        </w:tc>
      </w:tr>
      <w:tr w:rsidR="00726534" w:rsidRPr="00726534" w14:paraId="1CD9AEFD" w14:textId="77777777" w:rsidTr="003C25D9">
        <w:trPr>
          <w:cantSplit/>
          <w:trHeight w:val="196"/>
        </w:trPr>
        <w:tc>
          <w:tcPr>
            <w:tcW w:w="9072" w:type="dxa"/>
            <w:gridSpan w:val="3"/>
            <w:tcBorders>
              <w:top w:val="single" w:sz="4" w:space="0" w:color="auto"/>
              <w:bottom w:val="single" w:sz="4" w:space="0" w:color="auto"/>
            </w:tcBorders>
            <w:shd w:val="clear" w:color="auto" w:fill="auto"/>
            <w:tcMar>
              <w:top w:w="57" w:type="dxa"/>
              <w:bottom w:w="57" w:type="dxa"/>
            </w:tcMar>
          </w:tcPr>
          <w:p w14:paraId="7C09BE62" w14:textId="77777777" w:rsidR="00726534" w:rsidRPr="00726534" w:rsidRDefault="00726534" w:rsidP="00726534">
            <w:pPr>
              <w:pStyle w:val="TabletextBold0"/>
            </w:pPr>
            <w:r w:rsidRPr="00726534">
              <w:t>Text forms</w:t>
            </w:r>
          </w:p>
        </w:tc>
      </w:tr>
      <w:tr w:rsidR="003B2ACD" w:rsidRPr="002F4E0C" w14:paraId="5BCB0F4C" w14:textId="77777777" w:rsidTr="00726534">
        <w:trPr>
          <w:cantSplit/>
          <w:trHeight w:val="196"/>
        </w:trPr>
        <w:tc>
          <w:tcPr>
            <w:tcW w:w="3019" w:type="dxa"/>
            <w:tcBorders>
              <w:top w:val="single" w:sz="4" w:space="0" w:color="auto"/>
              <w:bottom w:val="single" w:sz="4" w:space="0" w:color="auto"/>
            </w:tcBorders>
            <w:shd w:val="clear" w:color="auto" w:fill="auto"/>
            <w:tcMar>
              <w:top w:w="57" w:type="dxa"/>
              <w:bottom w:w="57" w:type="dxa"/>
            </w:tcMar>
          </w:tcPr>
          <w:p w14:paraId="661ADD46" w14:textId="77777777" w:rsidR="003B2ACD" w:rsidRPr="00726534" w:rsidRDefault="003B2ACD" w:rsidP="00726534">
            <w:pPr>
              <w:pStyle w:val="TableText"/>
            </w:pPr>
            <w:r w:rsidRPr="00726534">
              <w:t>Polite Informal Form (PIF)</w:t>
            </w:r>
          </w:p>
        </w:tc>
        <w:tc>
          <w:tcPr>
            <w:tcW w:w="3022" w:type="dxa"/>
            <w:tcBorders>
              <w:top w:val="single" w:sz="4" w:space="0" w:color="auto"/>
              <w:bottom w:val="single" w:sz="4" w:space="0" w:color="auto"/>
            </w:tcBorders>
            <w:shd w:val="clear" w:color="auto" w:fill="auto"/>
            <w:tcMar>
              <w:top w:w="57" w:type="dxa"/>
              <w:bottom w:w="57" w:type="dxa"/>
            </w:tcMar>
          </w:tcPr>
          <w:p w14:paraId="2FA7BD91" w14:textId="77777777" w:rsidR="003B2ACD" w:rsidRPr="00726534" w:rsidRDefault="003B2ACD" w:rsidP="00726534">
            <w:pPr>
              <w:pStyle w:val="TableText"/>
              <w:rPr>
                <w:rFonts w:eastAsia="BatangChe"/>
              </w:rPr>
            </w:pPr>
            <w:r w:rsidRPr="00726534">
              <w:rPr>
                <w:rFonts w:eastAsia="BatangChe"/>
              </w:rPr>
              <w:t>-</w:t>
            </w:r>
            <w:r w:rsidRPr="00726534">
              <w:rPr>
                <w:rFonts w:eastAsia="BatangChe"/>
              </w:rPr>
              <w:t>요</w:t>
            </w:r>
          </w:p>
        </w:tc>
        <w:tc>
          <w:tcPr>
            <w:tcW w:w="3031" w:type="dxa"/>
            <w:tcBorders>
              <w:top w:val="single" w:sz="4" w:space="0" w:color="auto"/>
              <w:bottom w:val="single" w:sz="4" w:space="0" w:color="auto"/>
            </w:tcBorders>
            <w:shd w:val="clear" w:color="auto" w:fill="auto"/>
            <w:tcMar>
              <w:top w:w="57" w:type="dxa"/>
              <w:bottom w:w="57" w:type="dxa"/>
            </w:tcMar>
          </w:tcPr>
          <w:p w14:paraId="5120362C" w14:textId="77777777" w:rsidR="003B2ACD" w:rsidRPr="00726534" w:rsidRDefault="003B2ACD" w:rsidP="00726534">
            <w:pPr>
              <w:pStyle w:val="TableText"/>
              <w:rPr>
                <w:rFonts w:eastAsia="BatangChe"/>
              </w:rPr>
            </w:pPr>
            <w:proofErr w:type="spellStart"/>
            <w:r w:rsidRPr="00726534">
              <w:rPr>
                <w:rFonts w:eastAsia="BatangChe"/>
              </w:rPr>
              <w:t>가요</w:t>
            </w:r>
            <w:proofErr w:type="spellEnd"/>
            <w:r w:rsidRPr="00726534">
              <w:rPr>
                <w:rFonts w:eastAsia="BatangChe"/>
              </w:rPr>
              <w:t xml:space="preserve">     </w:t>
            </w:r>
            <w:proofErr w:type="spellStart"/>
            <w:proofErr w:type="gramStart"/>
            <w:r w:rsidRPr="00726534">
              <w:rPr>
                <w:rFonts w:eastAsia="BatangChe"/>
              </w:rPr>
              <w:t>먹어요</w:t>
            </w:r>
            <w:proofErr w:type="spellEnd"/>
            <w:r w:rsidRPr="00726534">
              <w:rPr>
                <w:rFonts w:eastAsia="BatangChe"/>
              </w:rPr>
              <w:t xml:space="preserve"> ?</w:t>
            </w:r>
            <w:proofErr w:type="gramEnd"/>
            <w:r w:rsidRPr="00726534">
              <w:rPr>
                <w:rFonts w:eastAsia="BatangChe"/>
              </w:rPr>
              <w:t xml:space="preserve">   </w:t>
            </w:r>
          </w:p>
        </w:tc>
      </w:tr>
      <w:tr w:rsidR="003B2ACD" w:rsidRPr="002F4E0C" w14:paraId="41F43B60" w14:textId="77777777" w:rsidTr="00726534">
        <w:trPr>
          <w:cantSplit/>
          <w:trHeight w:val="196"/>
        </w:trPr>
        <w:tc>
          <w:tcPr>
            <w:tcW w:w="3019" w:type="dxa"/>
            <w:tcBorders>
              <w:top w:val="single" w:sz="4" w:space="0" w:color="auto"/>
              <w:bottom w:val="single" w:sz="4" w:space="0" w:color="auto"/>
            </w:tcBorders>
            <w:shd w:val="clear" w:color="auto" w:fill="auto"/>
            <w:tcMar>
              <w:top w:w="57" w:type="dxa"/>
              <w:bottom w:w="57" w:type="dxa"/>
            </w:tcMar>
          </w:tcPr>
          <w:p w14:paraId="1816C43B" w14:textId="77777777" w:rsidR="003B2ACD" w:rsidRPr="00726534" w:rsidRDefault="003B2ACD" w:rsidP="00726534">
            <w:pPr>
              <w:pStyle w:val="TableText"/>
            </w:pPr>
            <w:r w:rsidRPr="00726534">
              <w:t xml:space="preserve">Formal Form </w:t>
            </w:r>
          </w:p>
        </w:tc>
        <w:tc>
          <w:tcPr>
            <w:tcW w:w="3022" w:type="dxa"/>
            <w:tcBorders>
              <w:top w:val="single" w:sz="4" w:space="0" w:color="auto"/>
              <w:bottom w:val="single" w:sz="4" w:space="0" w:color="auto"/>
            </w:tcBorders>
            <w:shd w:val="clear" w:color="auto" w:fill="auto"/>
            <w:tcMar>
              <w:top w:w="57" w:type="dxa"/>
              <w:bottom w:w="57" w:type="dxa"/>
            </w:tcMar>
          </w:tcPr>
          <w:p w14:paraId="3C72DB4F" w14:textId="77777777" w:rsidR="003B2ACD" w:rsidRPr="00726534" w:rsidRDefault="003B2ACD" w:rsidP="00726534">
            <w:pPr>
              <w:pStyle w:val="TableText"/>
              <w:rPr>
                <w:rFonts w:eastAsia="BatangChe"/>
              </w:rPr>
            </w:pPr>
            <w:proofErr w:type="spellStart"/>
            <w:r w:rsidRPr="00726534">
              <w:rPr>
                <w:rFonts w:eastAsia="BatangChe"/>
              </w:rPr>
              <w:t>ㅂ니다</w:t>
            </w:r>
            <w:proofErr w:type="spellEnd"/>
            <w:r w:rsidRPr="00726534">
              <w:rPr>
                <w:rFonts w:eastAsia="BatangChe"/>
              </w:rPr>
              <w:t xml:space="preserve">   </w:t>
            </w:r>
            <w:proofErr w:type="spellStart"/>
            <w:r w:rsidRPr="00726534">
              <w:rPr>
                <w:rFonts w:eastAsia="BatangChe"/>
              </w:rPr>
              <w:t>습니다</w:t>
            </w:r>
            <w:proofErr w:type="spellEnd"/>
            <w:r w:rsidRPr="00726534">
              <w:rPr>
                <w:rFonts w:eastAsia="BatangChe"/>
              </w:rPr>
              <w:t xml:space="preserve"> </w:t>
            </w:r>
          </w:p>
        </w:tc>
        <w:tc>
          <w:tcPr>
            <w:tcW w:w="3031" w:type="dxa"/>
            <w:tcBorders>
              <w:top w:val="single" w:sz="4" w:space="0" w:color="auto"/>
              <w:bottom w:val="single" w:sz="4" w:space="0" w:color="auto"/>
            </w:tcBorders>
            <w:shd w:val="clear" w:color="auto" w:fill="auto"/>
            <w:tcMar>
              <w:top w:w="57" w:type="dxa"/>
              <w:bottom w:w="57" w:type="dxa"/>
            </w:tcMar>
          </w:tcPr>
          <w:p w14:paraId="1D54314E" w14:textId="77777777" w:rsidR="003B2ACD" w:rsidRPr="00726534" w:rsidRDefault="003B2ACD" w:rsidP="00726534">
            <w:pPr>
              <w:pStyle w:val="TableText"/>
              <w:rPr>
                <w:rFonts w:eastAsia="BatangChe"/>
              </w:rPr>
            </w:pPr>
            <w:proofErr w:type="spellStart"/>
            <w:r w:rsidRPr="00726534">
              <w:rPr>
                <w:rFonts w:eastAsia="BatangChe"/>
              </w:rPr>
              <w:t>ㅂ니까</w:t>
            </w:r>
            <w:proofErr w:type="spellEnd"/>
            <w:r w:rsidRPr="00726534">
              <w:rPr>
                <w:rFonts w:eastAsia="BatangChe"/>
              </w:rPr>
              <w:t xml:space="preserve">?  </w:t>
            </w:r>
            <w:proofErr w:type="spellStart"/>
            <w:r w:rsidRPr="00726534">
              <w:rPr>
                <w:rFonts w:eastAsia="BatangChe"/>
              </w:rPr>
              <w:t>습니까</w:t>
            </w:r>
            <w:proofErr w:type="spellEnd"/>
            <w:r w:rsidRPr="00726534">
              <w:rPr>
                <w:rFonts w:eastAsia="BatangChe"/>
              </w:rPr>
              <w:t xml:space="preserve">?   </w:t>
            </w:r>
          </w:p>
        </w:tc>
      </w:tr>
      <w:tr w:rsidR="003B2ACD" w:rsidRPr="002F4E0C" w14:paraId="60EA7789" w14:textId="77777777" w:rsidTr="00726534">
        <w:trPr>
          <w:cantSplit/>
          <w:trHeight w:val="283"/>
        </w:trPr>
        <w:tc>
          <w:tcPr>
            <w:tcW w:w="3019" w:type="dxa"/>
            <w:tcBorders>
              <w:top w:val="single" w:sz="4" w:space="0" w:color="auto"/>
              <w:bottom w:val="single" w:sz="4" w:space="0" w:color="auto"/>
            </w:tcBorders>
            <w:shd w:val="clear" w:color="auto" w:fill="auto"/>
            <w:tcMar>
              <w:top w:w="57" w:type="dxa"/>
              <w:bottom w:w="57" w:type="dxa"/>
            </w:tcMar>
          </w:tcPr>
          <w:p w14:paraId="5196BB00" w14:textId="77777777" w:rsidR="003B2ACD" w:rsidRPr="00726534" w:rsidRDefault="003B2ACD" w:rsidP="00726534">
            <w:pPr>
              <w:pStyle w:val="TableText"/>
              <w:rPr>
                <w:rFonts w:eastAsiaTheme="minorEastAsia"/>
              </w:rPr>
            </w:pPr>
            <w:r w:rsidRPr="00726534">
              <w:rPr>
                <w:rFonts w:eastAsiaTheme="minorEastAsia"/>
              </w:rPr>
              <w:t>Informal Casual Form (</w:t>
            </w:r>
            <w:proofErr w:type="spellStart"/>
            <w:r w:rsidRPr="00726534">
              <w:rPr>
                <w:rFonts w:eastAsiaTheme="minorEastAsia"/>
              </w:rPr>
              <w:t>Banmal</w:t>
            </w:r>
            <w:proofErr w:type="spellEnd"/>
            <w:r w:rsidRPr="00726534">
              <w:rPr>
                <w:rFonts w:eastAsiaTheme="minorEastAsia"/>
              </w:rPr>
              <w:t>)</w:t>
            </w:r>
          </w:p>
        </w:tc>
        <w:tc>
          <w:tcPr>
            <w:tcW w:w="3022" w:type="dxa"/>
            <w:tcBorders>
              <w:top w:val="single" w:sz="4" w:space="0" w:color="auto"/>
              <w:bottom w:val="single" w:sz="4" w:space="0" w:color="auto"/>
            </w:tcBorders>
            <w:shd w:val="clear" w:color="auto" w:fill="auto"/>
            <w:tcMar>
              <w:top w:w="57" w:type="dxa"/>
              <w:bottom w:w="57" w:type="dxa"/>
            </w:tcMar>
          </w:tcPr>
          <w:p w14:paraId="1E90C2C6" w14:textId="77777777" w:rsidR="003B2ACD" w:rsidRPr="00726534" w:rsidRDefault="003B2ACD" w:rsidP="00726534">
            <w:pPr>
              <w:pStyle w:val="TableText"/>
              <w:rPr>
                <w:rFonts w:eastAsia="BatangChe"/>
              </w:rPr>
            </w:pPr>
            <w:r w:rsidRPr="00726534">
              <w:rPr>
                <w:rFonts w:eastAsia="BatangChe"/>
              </w:rPr>
              <w:t>Drop ‘</w:t>
            </w:r>
            <w:r w:rsidRPr="00726534">
              <w:rPr>
                <w:rFonts w:eastAsia="BatangChe"/>
              </w:rPr>
              <w:t>요</w:t>
            </w:r>
            <w:r w:rsidRPr="00726534">
              <w:rPr>
                <w:rFonts w:eastAsia="BatangChe"/>
              </w:rPr>
              <w:t>’ from PIF</w:t>
            </w:r>
          </w:p>
        </w:tc>
        <w:tc>
          <w:tcPr>
            <w:tcW w:w="3031" w:type="dxa"/>
            <w:tcBorders>
              <w:top w:val="single" w:sz="4" w:space="0" w:color="auto"/>
              <w:bottom w:val="single" w:sz="4" w:space="0" w:color="auto"/>
            </w:tcBorders>
            <w:shd w:val="clear" w:color="auto" w:fill="auto"/>
            <w:tcMar>
              <w:top w:w="57" w:type="dxa"/>
              <w:bottom w:w="57" w:type="dxa"/>
            </w:tcMar>
          </w:tcPr>
          <w:p w14:paraId="328CDC41" w14:textId="77777777" w:rsidR="003B2ACD" w:rsidRPr="00726534" w:rsidRDefault="003B2ACD" w:rsidP="00726534">
            <w:pPr>
              <w:pStyle w:val="TableText"/>
              <w:rPr>
                <w:rFonts w:eastAsia="BatangChe"/>
              </w:rPr>
            </w:pPr>
            <w:r w:rsidRPr="00726534">
              <w:rPr>
                <w:rFonts w:eastAsia="BatangChe"/>
              </w:rPr>
              <w:t>가</w:t>
            </w:r>
            <w:r w:rsidRPr="00726534">
              <w:rPr>
                <w:rFonts w:eastAsia="BatangChe"/>
              </w:rPr>
              <w:t xml:space="preserve">, </w:t>
            </w:r>
            <w:proofErr w:type="spellStart"/>
            <w:proofErr w:type="gramStart"/>
            <w:r w:rsidRPr="00726534">
              <w:rPr>
                <w:rFonts w:eastAsia="BatangChe"/>
              </w:rPr>
              <w:t>먹어</w:t>
            </w:r>
            <w:proofErr w:type="spellEnd"/>
            <w:r w:rsidRPr="00726534">
              <w:rPr>
                <w:rFonts w:eastAsia="BatangChe"/>
              </w:rPr>
              <w:t xml:space="preserve">  /</w:t>
            </w:r>
            <w:proofErr w:type="gramEnd"/>
            <w:r w:rsidRPr="00726534">
              <w:rPr>
                <w:rFonts w:eastAsia="BatangChe"/>
              </w:rPr>
              <w:t xml:space="preserve"> </w:t>
            </w:r>
            <w:r w:rsidRPr="00726534">
              <w:rPr>
                <w:rFonts w:eastAsia="BatangChe"/>
              </w:rPr>
              <w:t>가</w:t>
            </w:r>
            <w:r w:rsidRPr="00726534">
              <w:rPr>
                <w:rFonts w:eastAsia="BatangChe"/>
              </w:rPr>
              <w:t xml:space="preserve">?   </w:t>
            </w:r>
            <w:proofErr w:type="spellStart"/>
            <w:r w:rsidRPr="00726534">
              <w:rPr>
                <w:rFonts w:eastAsia="BatangChe"/>
              </w:rPr>
              <w:t>먹어</w:t>
            </w:r>
            <w:proofErr w:type="spellEnd"/>
            <w:r w:rsidRPr="00726534">
              <w:rPr>
                <w:rFonts w:eastAsia="BatangChe"/>
              </w:rPr>
              <w:t xml:space="preserve">?   </w:t>
            </w:r>
          </w:p>
        </w:tc>
      </w:tr>
      <w:tr w:rsidR="00726534" w:rsidRPr="002F4E0C" w14:paraId="6AD2A256" w14:textId="77777777" w:rsidTr="00726534">
        <w:trPr>
          <w:cantSplit/>
          <w:trHeight w:val="375"/>
          <w:tblHeader/>
        </w:trPr>
        <w:tc>
          <w:tcPr>
            <w:tcW w:w="9072" w:type="dxa"/>
            <w:gridSpan w:val="3"/>
            <w:tcBorders>
              <w:top w:val="single" w:sz="4" w:space="0" w:color="auto"/>
              <w:bottom w:val="single" w:sz="4" w:space="0" w:color="auto"/>
            </w:tcBorders>
            <w:shd w:val="clear" w:color="auto" w:fill="auto"/>
            <w:tcMar>
              <w:top w:w="57" w:type="dxa"/>
              <w:bottom w:w="57" w:type="dxa"/>
            </w:tcMar>
            <w:vAlign w:val="center"/>
          </w:tcPr>
          <w:p w14:paraId="1DF8BF61" w14:textId="77777777" w:rsidR="00726534" w:rsidRPr="002F4E0C" w:rsidRDefault="00726534" w:rsidP="00726534">
            <w:pPr>
              <w:pStyle w:val="TabletextBold0"/>
              <w:rPr>
                <w:noProof/>
                <w:lang w:eastAsia="ja-JP"/>
              </w:rPr>
            </w:pPr>
            <w:r w:rsidRPr="002F4E0C">
              <w:rPr>
                <w:lang w:val="en-US"/>
              </w:rPr>
              <w:t>Particles and Suffixes</w:t>
            </w:r>
          </w:p>
        </w:tc>
      </w:tr>
      <w:tr w:rsidR="003B2ACD" w:rsidRPr="002F4E0C" w14:paraId="652F2FE7" w14:textId="77777777" w:rsidTr="00726534">
        <w:trPr>
          <w:cantSplit/>
          <w:trHeight w:val="20"/>
        </w:trPr>
        <w:tc>
          <w:tcPr>
            <w:tcW w:w="3019" w:type="dxa"/>
            <w:tcBorders>
              <w:top w:val="single" w:sz="4" w:space="0" w:color="auto"/>
              <w:bottom w:val="nil"/>
            </w:tcBorders>
            <w:shd w:val="clear" w:color="auto" w:fill="auto"/>
            <w:tcMar>
              <w:top w:w="57" w:type="dxa"/>
              <w:bottom w:w="57" w:type="dxa"/>
            </w:tcMar>
          </w:tcPr>
          <w:p w14:paraId="2DAA9CA1" w14:textId="77777777" w:rsidR="003B2ACD" w:rsidRPr="00726534" w:rsidRDefault="003B2ACD" w:rsidP="00726534">
            <w:pPr>
              <w:pStyle w:val="TableText"/>
            </w:pPr>
            <w:r w:rsidRPr="00726534">
              <w:t>Topic particles</w:t>
            </w:r>
          </w:p>
        </w:tc>
        <w:tc>
          <w:tcPr>
            <w:tcW w:w="3022" w:type="dxa"/>
            <w:tcBorders>
              <w:top w:val="single" w:sz="4" w:space="0" w:color="auto"/>
              <w:bottom w:val="nil"/>
            </w:tcBorders>
            <w:shd w:val="clear" w:color="auto" w:fill="auto"/>
            <w:tcMar>
              <w:top w:w="57" w:type="dxa"/>
              <w:bottom w:w="57" w:type="dxa"/>
            </w:tcMar>
          </w:tcPr>
          <w:p w14:paraId="054788CF" w14:textId="77777777" w:rsidR="003B2ACD" w:rsidRPr="00726534" w:rsidRDefault="003B2ACD" w:rsidP="00726534">
            <w:pPr>
              <w:pStyle w:val="TableText"/>
              <w:rPr>
                <w:rFonts w:eastAsia="BatangChe"/>
              </w:rPr>
            </w:pPr>
            <w:r w:rsidRPr="00726534">
              <w:rPr>
                <w:rFonts w:eastAsia="BatangChe"/>
              </w:rPr>
              <w:t>N</w:t>
            </w:r>
            <w:r w:rsidRPr="00726534">
              <w:rPr>
                <w:rFonts w:eastAsia="BatangChe" w:hint="eastAsia"/>
              </w:rPr>
              <w:t>+</w:t>
            </w:r>
            <w:r w:rsidRPr="00726534">
              <w:rPr>
                <w:rFonts w:eastAsia="BatangChe" w:hint="eastAsia"/>
              </w:rPr>
              <w:t>는</w:t>
            </w:r>
            <w:r w:rsidRPr="00726534">
              <w:rPr>
                <w:rFonts w:eastAsia="BatangChe"/>
              </w:rPr>
              <w:t xml:space="preserve"> (V) </w:t>
            </w:r>
          </w:p>
        </w:tc>
        <w:tc>
          <w:tcPr>
            <w:tcW w:w="3031" w:type="dxa"/>
            <w:tcBorders>
              <w:top w:val="single" w:sz="4" w:space="0" w:color="auto"/>
              <w:bottom w:val="nil"/>
            </w:tcBorders>
            <w:shd w:val="clear" w:color="auto" w:fill="auto"/>
            <w:tcMar>
              <w:top w:w="57" w:type="dxa"/>
              <w:bottom w:w="57" w:type="dxa"/>
            </w:tcMar>
          </w:tcPr>
          <w:p w14:paraId="24582925" w14:textId="77777777" w:rsidR="003B2ACD" w:rsidRPr="00726534" w:rsidRDefault="003B2ACD" w:rsidP="00726534">
            <w:pPr>
              <w:pStyle w:val="TableText"/>
              <w:rPr>
                <w:rFonts w:eastAsia="BatangChe"/>
              </w:rPr>
            </w:pPr>
            <w:proofErr w:type="spellStart"/>
            <w:r w:rsidRPr="00726534">
              <w:rPr>
                <w:rFonts w:eastAsia="BatangChe" w:hint="eastAsia"/>
              </w:rPr>
              <w:t>순이는</w:t>
            </w:r>
            <w:proofErr w:type="spellEnd"/>
          </w:p>
        </w:tc>
      </w:tr>
      <w:tr w:rsidR="003B2ACD" w:rsidRPr="002F4E0C" w14:paraId="52AAC997" w14:textId="77777777" w:rsidTr="00726534">
        <w:trPr>
          <w:cantSplit/>
          <w:trHeight w:val="20"/>
        </w:trPr>
        <w:tc>
          <w:tcPr>
            <w:tcW w:w="3019" w:type="dxa"/>
            <w:tcBorders>
              <w:top w:val="nil"/>
              <w:bottom w:val="single" w:sz="4" w:space="0" w:color="auto"/>
            </w:tcBorders>
            <w:shd w:val="clear" w:color="auto" w:fill="auto"/>
            <w:tcMar>
              <w:top w:w="57" w:type="dxa"/>
              <w:bottom w:w="57" w:type="dxa"/>
            </w:tcMar>
          </w:tcPr>
          <w:p w14:paraId="5E4DAB59" w14:textId="77777777" w:rsidR="003B2ACD" w:rsidRPr="00726534" w:rsidRDefault="003B2ACD" w:rsidP="00726534">
            <w:pPr>
              <w:pStyle w:val="TableText"/>
            </w:pPr>
          </w:p>
        </w:tc>
        <w:tc>
          <w:tcPr>
            <w:tcW w:w="3022" w:type="dxa"/>
            <w:tcBorders>
              <w:top w:val="nil"/>
              <w:bottom w:val="single" w:sz="4" w:space="0" w:color="auto"/>
            </w:tcBorders>
            <w:shd w:val="clear" w:color="auto" w:fill="auto"/>
            <w:tcMar>
              <w:top w:w="57" w:type="dxa"/>
              <w:bottom w:w="57" w:type="dxa"/>
            </w:tcMar>
          </w:tcPr>
          <w:p w14:paraId="64B36DE4" w14:textId="77777777" w:rsidR="003B2ACD" w:rsidRPr="00726534" w:rsidRDefault="003B2ACD" w:rsidP="00726534">
            <w:pPr>
              <w:pStyle w:val="TableText"/>
              <w:rPr>
                <w:rFonts w:eastAsia="BatangChe"/>
              </w:rPr>
            </w:pPr>
            <w:r w:rsidRPr="00726534">
              <w:rPr>
                <w:rFonts w:eastAsia="BatangChe"/>
              </w:rPr>
              <w:t>N</w:t>
            </w:r>
            <w:r w:rsidRPr="00726534">
              <w:rPr>
                <w:rFonts w:eastAsia="BatangChe" w:hint="eastAsia"/>
              </w:rPr>
              <w:t>+</w:t>
            </w:r>
            <w:r w:rsidRPr="00726534">
              <w:rPr>
                <w:rFonts w:eastAsia="BatangChe" w:hint="eastAsia"/>
              </w:rPr>
              <w:t>은</w:t>
            </w:r>
            <w:r w:rsidRPr="00726534">
              <w:rPr>
                <w:rFonts w:eastAsia="BatangChe"/>
              </w:rPr>
              <w:t xml:space="preserve"> (C)</w:t>
            </w:r>
          </w:p>
        </w:tc>
        <w:tc>
          <w:tcPr>
            <w:tcW w:w="3031" w:type="dxa"/>
            <w:tcBorders>
              <w:top w:val="nil"/>
              <w:bottom w:val="single" w:sz="4" w:space="0" w:color="auto"/>
            </w:tcBorders>
            <w:shd w:val="clear" w:color="auto" w:fill="auto"/>
            <w:tcMar>
              <w:top w:w="57" w:type="dxa"/>
              <w:bottom w:w="57" w:type="dxa"/>
            </w:tcMar>
          </w:tcPr>
          <w:p w14:paraId="528BA7A2" w14:textId="77777777" w:rsidR="003B2ACD" w:rsidRPr="00726534" w:rsidRDefault="003B2ACD" w:rsidP="00726534">
            <w:pPr>
              <w:pStyle w:val="TableText"/>
              <w:rPr>
                <w:rFonts w:eastAsia="BatangChe"/>
              </w:rPr>
            </w:pPr>
            <w:proofErr w:type="spellStart"/>
            <w:r w:rsidRPr="00726534">
              <w:rPr>
                <w:rFonts w:eastAsia="BatangChe" w:hint="eastAsia"/>
              </w:rPr>
              <w:t>상훈은</w:t>
            </w:r>
            <w:proofErr w:type="spellEnd"/>
          </w:p>
        </w:tc>
      </w:tr>
      <w:tr w:rsidR="003B2ACD" w:rsidRPr="002F4E0C" w14:paraId="02C422BF" w14:textId="77777777" w:rsidTr="00726534">
        <w:trPr>
          <w:cantSplit/>
          <w:trHeight w:val="20"/>
        </w:trPr>
        <w:tc>
          <w:tcPr>
            <w:tcW w:w="3019" w:type="dxa"/>
            <w:tcBorders>
              <w:top w:val="single" w:sz="4" w:space="0" w:color="auto"/>
              <w:bottom w:val="nil"/>
            </w:tcBorders>
            <w:shd w:val="clear" w:color="auto" w:fill="auto"/>
            <w:tcMar>
              <w:top w:w="57" w:type="dxa"/>
              <w:bottom w:w="57" w:type="dxa"/>
            </w:tcMar>
          </w:tcPr>
          <w:p w14:paraId="7D049A97" w14:textId="77777777" w:rsidR="003B2ACD" w:rsidRPr="00726534" w:rsidRDefault="003B2ACD" w:rsidP="00726534">
            <w:pPr>
              <w:pStyle w:val="TableText"/>
            </w:pPr>
            <w:r w:rsidRPr="00726534">
              <w:t>Subject particles</w:t>
            </w:r>
          </w:p>
        </w:tc>
        <w:tc>
          <w:tcPr>
            <w:tcW w:w="3022" w:type="dxa"/>
            <w:tcBorders>
              <w:top w:val="single" w:sz="4" w:space="0" w:color="auto"/>
              <w:bottom w:val="nil"/>
            </w:tcBorders>
            <w:shd w:val="clear" w:color="auto" w:fill="auto"/>
            <w:tcMar>
              <w:top w:w="57" w:type="dxa"/>
              <w:bottom w:w="57" w:type="dxa"/>
            </w:tcMar>
          </w:tcPr>
          <w:p w14:paraId="34AB92E9" w14:textId="77777777" w:rsidR="003B2ACD" w:rsidRPr="00726534" w:rsidRDefault="003B2ACD" w:rsidP="00726534">
            <w:pPr>
              <w:pStyle w:val="TableText"/>
              <w:rPr>
                <w:rFonts w:eastAsia="BatangChe"/>
              </w:rPr>
            </w:pPr>
            <w:r w:rsidRPr="00726534">
              <w:rPr>
                <w:rFonts w:eastAsia="BatangChe"/>
              </w:rPr>
              <w:t>N+</w:t>
            </w:r>
            <w:r w:rsidRPr="00726534">
              <w:rPr>
                <w:rFonts w:eastAsia="BatangChe" w:hint="eastAsia"/>
              </w:rPr>
              <w:t>가</w:t>
            </w:r>
            <w:r w:rsidRPr="00726534">
              <w:rPr>
                <w:rFonts w:eastAsia="BatangChe"/>
              </w:rPr>
              <w:t xml:space="preserve"> (V)</w:t>
            </w:r>
          </w:p>
        </w:tc>
        <w:tc>
          <w:tcPr>
            <w:tcW w:w="3031" w:type="dxa"/>
            <w:tcBorders>
              <w:top w:val="single" w:sz="4" w:space="0" w:color="auto"/>
              <w:bottom w:val="nil"/>
            </w:tcBorders>
            <w:shd w:val="clear" w:color="auto" w:fill="auto"/>
            <w:tcMar>
              <w:top w:w="57" w:type="dxa"/>
              <w:bottom w:w="57" w:type="dxa"/>
            </w:tcMar>
          </w:tcPr>
          <w:p w14:paraId="352FB875" w14:textId="77777777" w:rsidR="003B2ACD" w:rsidRPr="00726534" w:rsidRDefault="003B2ACD" w:rsidP="00726534">
            <w:pPr>
              <w:pStyle w:val="TableText"/>
              <w:rPr>
                <w:rFonts w:eastAsia="BatangChe"/>
              </w:rPr>
            </w:pPr>
            <w:proofErr w:type="spellStart"/>
            <w:r w:rsidRPr="00726534">
              <w:rPr>
                <w:rFonts w:eastAsia="BatangChe" w:hint="eastAsia"/>
              </w:rPr>
              <w:t>미나가</w:t>
            </w:r>
            <w:proofErr w:type="spellEnd"/>
          </w:p>
        </w:tc>
      </w:tr>
      <w:tr w:rsidR="003B2ACD" w:rsidRPr="002F4E0C" w14:paraId="688ACF9A" w14:textId="77777777" w:rsidTr="00726534">
        <w:trPr>
          <w:cantSplit/>
          <w:trHeight w:val="20"/>
        </w:trPr>
        <w:tc>
          <w:tcPr>
            <w:tcW w:w="3019" w:type="dxa"/>
            <w:tcBorders>
              <w:top w:val="nil"/>
              <w:bottom w:val="single" w:sz="4" w:space="0" w:color="auto"/>
            </w:tcBorders>
            <w:shd w:val="clear" w:color="auto" w:fill="auto"/>
            <w:tcMar>
              <w:top w:w="57" w:type="dxa"/>
              <w:bottom w:w="57" w:type="dxa"/>
            </w:tcMar>
          </w:tcPr>
          <w:p w14:paraId="39759C61" w14:textId="77777777" w:rsidR="003B2ACD" w:rsidRPr="00726534" w:rsidRDefault="003B2ACD" w:rsidP="00726534">
            <w:pPr>
              <w:pStyle w:val="TableText"/>
            </w:pPr>
          </w:p>
        </w:tc>
        <w:tc>
          <w:tcPr>
            <w:tcW w:w="3022" w:type="dxa"/>
            <w:tcBorders>
              <w:top w:val="nil"/>
              <w:bottom w:val="single" w:sz="4" w:space="0" w:color="auto"/>
            </w:tcBorders>
            <w:shd w:val="clear" w:color="auto" w:fill="auto"/>
            <w:tcMar>
              <w:top w:w="57" w:type="dxa"/>
              <w:bottom w:w="57" w:type="dxa"/>
            </w:tcMar>
          </w:tcPr>
          <w:p w14:paraId="6FFD0869" w14:textId="77777777" w:rsidR="003B2ACD" w:rsidRPr="00726534" w:rsidRDefault="003B2ACD" w:rsidP="00726534">
            <w:pPr>
              <w:pStyle w:val="TableText"/>
              <w:rPr>
                <w:rFonts w:eastAsia="BatangChe"/>
              </w:rPr>
            </w:pPr>
            <w:r w:rsidRPr="00726534">
              <w:rPr>
                <w:rFonts w:eastAsia="BatangChe"/>
              </w:rPr>
              <w:t>N+</w:t>
            </w:r>
            <w:r w:rsidRPr="00726534">
              <w:rPr>
                <w:rFonts w:eastAsia="BatangChe" w:hint="eastAsia"/>
              </w:rPr>
              <w:t>이</w:t>
            </w:r>
            <w:r w:rsidRPr="00726534">
              <w:rPr>
                <w:rFonts w:eastAsia="BatangChe"/>
              </w:rPr>
              <w:t xml:space="preserve"> (C)</w:t>
            </w:r>
          </w:p>
        </w:tc>
        <w:tc>
          <w:tcPr>
            <w:tcW w:w="3031" w:type="dxa"/>
            <w:tcBorders>
              <w:top w:val="nil"/>
              <w:bottom w:val="single" w:sz="4" w:space="0" w:color="auto"/>
            </w:tcBorders>
            <w:shd w:val="clear" w:color="auto" w:fill="auto"/>
            <w:tcMar>
              <w:top w:w="57" w:type="dxa"/>
              <w:bottom w:w="57" w:type="dxa"/>
            </w:tcMar>
          </w:tcPr>
          <w:p w14:paraId="59388673" w14:textId="77777777" w:rsidR="003B2ACD" w:rsidRPr="00726534" w:rsidRDefault="003B2ACD" w:rsidP="00726534">
            <w:pPr>
              <w:pStyle w:val="TableText"/>
              <w:rPr>
                <w:rFonts w:eastAsia="BatangChe"/>
              </w:rPr>
            </w:pPr>
            <w:proofErr w:type="spellStart"/>
            <w:r w:rsidRPr="00726534">
              <w:rPr>
                <w:rFonts w:eastAsia="BatangChe" w:hint="eastAsia"/>
              </w:rPr>
              <w:t>준영이</w:t>
            </w:r>
            <w:proofErr w:type="spellEnd"/>
          </w:p>
        </w:tc>
      </w:tr>
      <w:tr w:rsidR="003B2ACD" w:rsidRPr="002F4E0C" w14:paraId="60C8E762" w14:textId="77777777" w:rsidTr="00726534">
        <w:trPr>
          <w:cantSplit/>
          <w:trHeight w:val="20"/>
        </w:trPr>
        <w:tc>
          <w:tcPr>
            <w:tcW w:w="3019" w:type="dxa"/>
            <w:tcBorders>
              <w:top w:val="single" w:sz="4" w:space="0" w:color="auto"/>
              <w:bottom w:val="nil"/>
            </w:tcBorders>
            <w:shd w:val="clear" w:color="auto" w:fill="auto"/>
            <w:tcMar>
              <w:top w:w="57" w:type="dxa"/>
              <w:bottom w:w="57" w:type="dxa"/>
            </w:tcMar>
          </w:tcPr>
          <w:p w14:paraId="304B4161" w14:textId="77777777" w:rsidR="003B2ACD" w:rsidRPr="00726534" w:rsidRDefault="003B2ACD" w:rsidP="00726534">
            <w:pPr>
              <w:pStyle w:val="TableText"/>
              <w:rPr>
                <w:rFonts w:eastAsia="SimSun"/>
              </w:rPr>
            </w:pPr>
            <w:r w:rsidRPr="00726534">
              <w:rPr>
                <w:rFonts w:eastAsia="SimSun"/>
              </w:rPr>
              <w:t>Object particles</w:t>
            </w:r>
          </w:p>
          <w:p w14:paraId="5217F86F" w14:textId="77777777" w:rsidR="003B2ACD" w:rsidRPr="00726534" w:rsidRDefault="003B2ACD" w:rsidP="00726534">
            <w:pPr>
              <w:pStyle w:val="TableText"/>
            </w:pPr>
          </w:p>
        </w:tc>
        <w:tc>
          <w:tcPr>
            <w:tcW w:w="3022" w:type="dxa"/>
            <w:tcBorders>
              <w:top w:val="single" w:sz="4" w:space="0" w:color="auto"/>
              <w:bottom w:val="nil"/>
            </w:tcBorders>
            <w:shd w:val="clear" w:color="auto" w:fill="auto"/>
            <w:tcMar>
              <w:top w:w="57" w:type="dxa"/>
              <w:bottom w:w="57" w:type="dxa"/>
            </w:tcMar>
          </w:tcPr>
          <w:p w14:paraId="7CA29E20" w14:textId="77777777" w:rsidR="003B2ACD" w:rsidRPr="00726534" w:rsidRDefault="003B2ACD" w:rsidP="00726534">
            <w:pPr>
              <w:pStyle w:val="TableText"/>
              <w:rPr>
                <w:rFonts w:eastAsia="BatangChe"/>
              </w:rPr>
            </w:pPr>
            <w:r w:rsidRPr="00726534">
              <w:rPr>
                <w:rFonts w:eastAsia="BatangChe"/>
              </w:rPr>
              <w:t>N+</w:t>
            </w:r>
            <w:r w:rsidRPr="00726534">
              <w:rPr>
                <w:rFonts w:eastAsia="BatangChe" w:hint="eastAsia"/>
              </w:rPr>
              <w:t>를</w:t>
            </w:r>
            <w:r w:rsidRPr="00726534">
              <w:rPr>
                <w:rFonts w:eastAsia="BatangChe"/>
              </w:rPr>
              <w:t xml:space="preserve"> (V)</w:t>
            </w:r>
          </w:p>
        </w:tc>
        <w:tc>
          <w:tcPr>
            <w:tcW w:w="3031" w:type="dxa"/>
            <w:tcBorders>
              <w:top w:val="single" w:sz="4" w:space="0" w:color="auto"/>
              <w:bottom w:val="nil"/>
            </w:tcBorders>
            <w:shd w:val="clear" w:color="auto" w:fill="auto"/>
            <w:tcMar>
              <w:top w:w="57" w:type="dxa"/>
              <w:bottom w:w="57" w:type="dxa"/>
            </w:tcMar>
          </w:tcPr>
          <w:p w14:paraId="05992FBC" w14:textId="77777777" w:rsidR="003B2ACD" w:rsidRPr="00726534" w:rsidRDefault="003B2ACD" w:rsidP="00726534">
            <w:pPr>
              <w:pStyle w:val="TableText"/>
              <w:rPr>
                <w:rFonts w:eastAsia="BatangChe"/>
              </w:rPr>
            </w:pPr>
            <w:proofErr w:type="spellStart"/>
            <w:r w:rsidRPr="00726534">
              <w:rPr>
                <w:rFonts w:eastAsia="BatangChe" w:hint="eastAsia"/>
              </w:rPr>
              <w:t>나는</w:t>
            </w:r>
            <w:proofErr w:type="spellEnd"/>
            <w:r w:rsidRPr="00726534">
              <w:rPr>
                <w:rFonts w:eastAsia="BatangChe"/>
              </w:rPr>
              <w:t xml:space="preserve"> </w:t>
            </w:r>
            <w:proofErr w:type="spellStart"/>
            <w:r w:rsidRPr="00726534">
              <w:rPr>
                <w:rFonts w:eastAsia="BatangChe" w:hint="eastAsia"/>
              </w:rPr>
              <w:t>드라마를</w:t>
            </w:r>
            <w:proofErr w:type="spellEnd"/>
            <w:r w:rsidRPr="00726534">
              <w:rPr>
                <w:rFonts w:eastAsia="BatangChe"/>
              </w:rPr>
              <w:t xml:space="preserve"> </w:t>
            </w:r>
            <w:proofErr w:type="spellStart"/>
            <w:r w:rsidRPr="00726534">
              <w:rPr>
                <w:rFonts w:eastAsia="BatangChe" w:hint="eastAsia"/>
              </w:rPr>
              <w:t>좋아해요</w:t>
            </w:r>
            <w:proofErr w:type="spellEnd"/>
          </w:p>
        </w:tc>
      </w:tr>
      <w:tr w:rsidR="003B2ACD" w:rsidRPr="002F4E0C" w14:paraId="5A504C42" w14:textId="77777777" w:rsidTr="00726534">
        <w:trPr>
          <w:cantSplit/>
          <w:trHeight w:val="20"/>
        </w:trPr>
        <w:tc>
          <w:tcPr>
            <w:tcW w:w="3019" w:type="dxa"/>
            <w:tcBorders>
              <w:top w:val="nil"/>
              <w:bottom w:val="single" w:sz="4" w:space="0" w:color="auto"/>
            </w:tcBorders>
            <w:shd w:val="clear" w:color="auto" w:fill="auto"/>
            <w:tcMar>
              <w:top w:w="57" w:type="dxa"/>
              <w:bottom w:w="57" w:type="dxa"/>
            </w:tcMar>
          </w:tcPr>
          <w:p w14:paraId="16617B43" w14:textId="77777777" w:rsidR="003B2ACD" w:rsidRPr="00726534" w:rsidRDefault="003B2ACD" w:rsidP="00726534">
            <w:pPr>
              <w:pStyle w:val="TableText"/>
            </w:pPr>
          </w:p>
        </w:tc>
        <w:tc>
          <w:tcPr>
            <w:tcW w:w="3022" w:type="dxa"/>
            <w:tcBorders>
              <w:top w:val="nil"/>
              <w:bottom w:val="single" w:sz="4" w:space="0" w:color="auto"/>
            </w:tcBorders>
            <w:shd w:val="clear" w:color="auto" w:fill="auto"/>
            <w:tcMar>
              <w:top w:w="57" w:type="dxa"/>
              <w:bottom w:w="57" w:type="dxa"/>
            </w:tcMar>
          </w:tcPr>
          <w:p w14:paraId="34C278F4" w14:textId="77777777" w:rsidR="003B2ACD" w:rsidRPr="00726534" w:rsidRDefault="003B2ACD" w:rsidP="00726534">
            <w:pPr>
              <w:pStyle w:val="TableText"/>
              <w:rPr>
                <w:rFonts w:eastAsia="BatangChe"/>
              </w:rPr>
            </w:pPr>
            <w:r w:rsidRPr="00726534">
              <w:rPr>
                <w:rFonts w:eastAsia="BatangChe"/>
              </w:rPr>
              <w:t>N+</w:t>
            </w:r>
            <w:r w:rsidRPr="00726534">
              <w:rPr>
                <w:rFonts w:eastAsia="BatangChe" w:hint="eastAsia"/>
              </w:rPr>
              <w:t>을</w:t>
            </w:r>
            <w:r w:rsidRPr="00726534">
              <w:rPr>
                <w:rFonts w:eastAsia="BatangChe"/>
              </w:rPr>
              <w:t xml:space="preserve"> (C)</w:t>
            </w:r>
          </w:p>
        </w:tc>
        <w:tc>
          <w:tcPr>
            <w:tcW w:w="3031" w:type="dxa"/>
            <w:tcBorders>
              <w:top w:val="nil"/>
              <w:bottom w:val="single" w:sz="4" w:space="0" w:color="auto"/>
            </w:tcBorders>
            <w:shd w:val="clear" w:color="auto" w:fill="auto"/>
            <w:tcMar>
              <w:top w:w="57" w:type="dxa"/>
              <w:bottom w:w="57" w:type="dxa"/>
            </w:tcMar>
          </w:tcPr>
          <w:p w14:paraId="23A70AA6" w14:textId="77777777" w:rsidR="003B2ACD" w:rsidRPr="00726534" w:rsidRDefault="003B2ACD" w:rsidP="00726534">
            <w:pPr>
              <w:pStyle w:val="TableText"/>
              <w:rPr>
                <w:rFonts w:eastAsia="BatangChe"/>
              </w:rPr>
            </w:pPr>
            <w:proofErr w:type="spellStart"/>
            <w:r w:rsidRPr="00726534">
              <w:rPr>
                <w:rFonts w:eastAsia="BatangChe" w:hint="eastAsia"/>
              </w:rPr>
              <w:t>나는</w:t>
            </w:r>
            <w:proofErr w:type="spellEnd"/>
            <w:r w:rsidRPr="00726534">
              <w:rPr>
                <w:rFonts w:eastAsia="BatangChe"/>
              </w:rPr>
              <w:t xml:space="preserve"> </w:t>
            </w:r>
            <w:proofErr w:type="spellStart"/>
            <w:r w:rsidRPr="00726534">
              <w:rPr>
                <w:rFonts w:eastAsia="BatangChe" w:hint="eastAsia"/>
              </w:rPr>
              <w:t>운동을</w:t>
            </w:r>
            <w:proofErr w:type="spellEnd"/>
            <w:r w:rsidRPr="00726534">
              <w:rPr>
                <w:rFonts w:eastAsia="BatangChe"/>
              </w:rPr>
              <w:t xml:space="preserve"> </w:t>
            </w:r>
            <w:proofErr w:type="spellStart"/>
            <w:r w:rsidRPr="00726534">
              <w:rPr>
                <w:rFonts w:eastAsia="BatangChe" w:hint="eastAsia"/>
              </w:rPr>
              <w:t>싫어해요</w:t>
            </w:r>
            <w:proofErr w:type="spellEnd"/>
          </w:p>
        </w:tc>
      </w:tr>
      <w:tr w:rsidR="003B2ACD" w:rsidRPr="002F4E0C" w14:paraId="42F011AE" w14:textId="77777777" w:rsidTr="00726534">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558A6488" w14:textId="77777777" w:rsidR="003B2ACD" w:rsidRPr="00726534" w:rsidRDefault="003B2ACD" w:rsidP="00726534">
            <w:pPr>
              <w:pStyle w:val="TableText"/>
            </w:pPr>
            <w:r w:rsidRPr="00726534">
              <w:lastRenderedPageBreak/>
              <w:t>Locative particle</w:t>
            </w:r>
          </w:p>
        </w:tc>
        <w:tc>
          <w:tcPr>
            <w:tcW w:w="3022" w:type="dxa"/>
            <w:tcBorders>
              <w:top w:val="single" w:sz="4" w:space="0" w:color="auto"/>
              <w:bottom w:val="single" w:sz="4" w:space="0" w:color="auto"/>
            </w:tcBorders>
            <w:shd w:val="clear" w:color="auto" w:fill="auto"/>
            <w:tcMar>
              <w:top w:w="57" w:type="dxa"/>
              <w:bottom w:w="57" w:type="dxa"/>
            </w:tcMar>
          </w:tcPr>
          <w:p w14:paraId="393F861B" w14:textId="77777777" w:rsidR="003B2ACD" w:rsidRPr="00726534" w:rsidRDefault="003B2ACD" w:rsidP="00726534">
            <w:pPr>
              <w:pStyle w:val="TableText"/>
              <w:rPr>
                <w:rFonts w:eastAsia="BatangChe"/>
              </w:rPr>
            </w:pPr>
            <w:r w:rsidRPr="00726534">
              <w:rPr>
                <w:rFonts w:eastAsia="BatangChe" w:hint="eastAsia"/>
              </w:rPr>
              <w:t>에</w:t>
            </w:r>
          </w:p>
        </w:tc>
        <w:tc>
          <w:tcPr>
            <w:tcW w:w="3031" w:type="dxa"/>
            <w:tcBorders>
              <w:top w:val="single" w:sz="4" w:space="0" w:color="auto"/>
              <w:bottom w:val="single" w:sz="4" w:space="0" w:color="auto"/>
            </w:tcBorders>
            <w:shd w:val="clear" w:color="auto" w:fill="auto"/>
            <w:tcMar>
              <w:top w:w="57" w:type="dxa"/>
              <w:bottom w:w="57" w:type="dxa"/>
            </w:tcMar>
          </w:tcPr>
          <w:p w14:paraId="55088556" w14:textId="77777777" w:rsidR="003B2ACD" w:rsidRPr="00726534" w:rsidRDefault="003B2ACD" w:rsidP="00726534">
            <w:pPr>
              <w:pStyle w:val="TableText"/>
              <w:rPr>
                <w:rFonts w:eastAsia="BatangChe"/>
              </w:rPr>
            </w:pPr>
            <w:proofErr w:type="spellStart"/>
            <w:r w:rsidRPr="00726534">
              <w:rPr>
                <w:rFonts w:eastAsia="BatangChe" w:hint="eastAsia"/>
              </w:rPr>
              <w:t>슈퍼마켓에</w:t>
            </w:r>
            <w:proofErr w:type="spellEnd"/>
          </w:p>
        </w:tc>
      </w:tr>
      <w:tr w:rsidR="008F1B6F" w:rsidRPr="002F4E0C" w14:paraId="1A62F5F5" w14:textId="77777777" w:rsidTr="00AF65D2">
        <w:trPr>
          <w:cantSplit/>
          <w:trHeight w:val="196"/>
        </w:trPr>
        <w:tc>
          <w:tcPr>
            <w:tcW w:w="3019" w:type="dxa"/>
            <w:tcBorders>
              <w:top w:val="single" w:sz="4" w:space="0" w:color="auto"/>
              <w:bottom w:val="single" w:sz="4" w:space="0" w:color="auto"/>
            </w:tcBorders>
            <w:shd w:val="clear" w:color="auto" w:fill="auto"/>
            <w:tcMar>
              <w:top w:w="57" w:type="dxa"/>
              <w:bottom w:w="57" w:type="dxa"/>
            </w:tcMar>
          </w:tcPr>
          <w:p w14:paraId="3693F71D" w14:textId="77777777" w:rsidR="008F1B6F" w:rsidRPr="00965180" w:rsidRDefault="008F1B6F" w:rsidP="00AF65D2">
            <w:pPr>
              <w:pStyle w:val="TabletextBold0"/>
              <w:rPr>
                <w:noProof/>
                <w:sz w:val="20"/>
              </w:rPr>
            </w:pPr>
            <w:r w:rsidRPr="002F4E0C">
              <w:rPr>
                <w:noProof/>
              </w:rPr>
              <w:t>Grammatical Items</w:t>
            </w:r>
          </w:p>
        </w:tc>
        <w:tc>
          <w:tcPr>
            <w:tcW w:w="3022" w:type="dxa"/>
            <w:tcBorders>
              <w:top w:val="single" w:sz="4" w:space="0" w:color="auto"/>
              <w:bottom w:val="single" w:sz="4" w:space="0" w:color="auto"/>
            </w:tcBorders>
            <w:shd w:val="clear" w:color="auto" w:fill="auto"/>
            <w:tcMar>
              <w:top w:w="57" w:type="dxa"/>
              <w:bottom w:w="57" w:type="dxa"/>
            </w:tcMar>
          </w:tcPr>
          <w:p w14:paraId="657BF3BE" w14:textId="77777777" w:rsidR="008F1B6F" w:rsidRPr="00E22093" w:rsidRDefault="008F1B6F" w:rsidP="00AF65D2">
            <w:pPr>
              <w:pStyle w:val="TabletextBold0"/>
              <w:rPr>
                <w:rFonts w:ascii="BatangChe" w:eastAsia="BatangChe" w:hAnsi="BatangChe"/>
                <w:sz w:val="20"/>
                <w:szCs w:val="24"/>
                <w:lang w:eastAsia="zh-CN"/>
              </w:rPr>
            </w:pPr>
            <w:r w:rsidRPr="002F4E0C">
              <w:rPr>
                <w:noProof/>
                <w:lang w:eastAsia="ko-KR"/>
              </w:rPr>
              <w:t>Formation or example(s)</w:t>
            </w:r>
          </w:p>
        </w:tc>
        <w:tc>
          <w:tcPr>
            <w:tcW w:w="3031" w:type="dxa"/>
            <w:tcBorders>
              <w:top w:val="single" w:sz="4" w:space="0" w:color="auto"/>
              <w:bottom w:val="single" w:sz="4" w:space="0" w:color="auto"/>
            </w:tcBorders>
            <w:shd w:val="clear" w:color="auto" w:fill="auto"/>
            <w:tcMar>
              <w:top w:w="57" w:type="dxa"/>
              <w:bottom w:w="57" w:type="dxa"/>
            </w:tcMar>
          </w:tcPr>
          <w:p w14:paraId="5F42A28D" w14:textId="77777777" w:rsidR="008F1B6F" w:rsidRPr="00E22093" w:rsidRDefault="008F1B6F" w:rsidP="00AF65D2">
            <w:pPr>
              <w:pStyle w:val="TabletextBold0"/>
              <w:rPr>
                <w:rFonts w:ascii="BatangChe" w:eastAsia="BatangChe" w:hAnsi="BatangChe"/>
                <w:sz w:val="20"/>
                <w:szCs w:val="24"/>
                <w:lang w:eastAsia="zh-CN"/>
              </w:rPr>
            </w:pPr>
            <w:r w:rsidRPr="002F4E0C">
              <w:rPr>
                <w:noProof/>
                <w:lang w:eastAsia="ja-JP"/>
              </w:rPr>
              <w:t>In phrases or sentences</w:t>
            </w:r>
          </w:p>
        </w:tc>
      </w:tr>
      <w:tr w:rsidR="003B2ACD" w:rsidRPr="002F4E0C" w14:paraId="768F03BF" w14:textId="77777777" w:rsidTr="00726534">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61827FB5" w14:textId="77777777" w:rsidR="003B2ACD" w:rsidRPr="00726534" w:rsidRDefault="003B2ACD" w:rsidP="00726534">
            <w:pPr>
              <w:pStyle w:val="TableText"/>
            </w:pPr>
            <w:r w:rsidRPr="00726534">
              <w:t>Particle indicating place</w:t>
            </w:r>
          </w:p>
        </w:tc>
        <w:tc>
          <w:tcPr>
            <w:tcW w:w="3022" w:type="dxa"/>
            <w:tcBorders>
              <w:top w:val="single" w:sz="4" w:space="0" w:color="auto"/>
              <w:bottom w:val="single" w:sz="4" w:space="0" w:color="auto"/>
            </w:tcBorders>
            <w:shd w:val="clear" w:color="auto" w:fill="auto"/>
            <w:tcMar>
              <w:top w:w="57" w:type="dxa"/>
              <w:bottom w:w="57" w:type="dxa"/>
            </w:tcMar>
          </w:tcPr>
          <w:p w14:paraId="666A3C6F" w14:textId="77777777" w:rsidR="003B2ACD" w:rsidRPr="00726534" w:rsidRDefault="003B2ACD" w:rsidP="00726534">
            <w:pPr>
              <w:pStyle w:val="TableText"/>
              <w:rPr>
                <w:rFonts w:eastAsia="BatangChe"/>
              </w:rPr>
            </w:pPr>
            <w:proofErr w:type="spellStart"/>
            <w:r w:rsidRPr="00726534">
              <w:rPr>
                <w:rFonts w:eastAsia="BatangChe" w:hint="eastAsia"/>
              </w:rPr>
              <w:t>에서</w:t>
            </w:r>
            <w:proofErr w:type="spellEnd"/>
          </w:p>
        </w:tc>
        <w:tc>
          <w:tcPr>
            <w:tcW w:w="3031" w:type="dxa"/>
            <w:tcBorders>
              <w:top w:val="single" w:sz="4" w:space="0" w:color="auto"/>
              <w:bottom w:val="single" w:sz="4" w:space="0" w:color="auto"/>
            </w:tcBorders>
            <w:shd w:val="clear" w:color="auto" w:fill="auto"/>
            <w:tcMar>
              <w:top w:w="57" w:type="dxa"/>
              <w:bottom w:w="57" w:type="dxa"/>
            </w:tcMar>
          </w:tcPr>
          <w:p w14:paraId="149D6DEE" w14:textId="77777777" w:rsidR="003B2ACD" w:rsidRPr="00726534" w:rsidRDefault="003B2ACD" w:rsidP="00726534">
            <w:pPr>
              <w:pStyle w:val="TableText"/>
              <w:rPr>
                <w:rFonts w:eastAsia="BatangChe"/>
              </w:rPr>
            </w:pPr>
            <w:proofErr w:type="spellStart"/>
            <w:r w:rsidRPr="00726534">
              <w:rPr>
                <w:rFonts w:eastAsia="BatangChe" w:hint="eastAsia"/>
              </w:rPr>
              <w:t>수영장에서</w:t>
            </w:r>
            <w:proofErr w:type="spellEnd"/>
            <w:r w:rsidRPr="00726534">
              <w:rPr>
                <w:rFonts w:eastAsia="BatangChe"/>
              </w:rPr>
              <w:t xml:space="preserve"> </w:t>
            </w:r>
            <w:proofErr w:type="spellStart"/>
            <w:r w:rsidRPr="00726534">
              <w:rPr>
                <w:rFonts w:eastAsia="BatangChe" w:hint="eastAsia"/>
              </w:rPr>
              <w:t>수영해요</w:t>
            </w:r>
            <w:proofErr w:type="spellEnd"/>
          </w:p>
        </w:tc>
      </w:tr>
      <w:tr w:rsidR="003B2ACD" w:rsidRPr="002F4E0C" w14:paraId="221CBEA0" w14:textId="77777777" w:rsidTr="00726534">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678FB0BE" w14:textId="77777777" w:rsidR="003B2ACD" w:rsidRPr="00726534" w:rsidRDefault="003B2ACD" w:rsidP="00726534">
            <w:pPr>
              <w:pStyle w:val="TableText"/>
            </w:pPr>
            <w:r w:rsidRPr="00726534">
              <w:t>Particle indicating time</w:t>
            </w:r>
          </w:p>
        </w:tc>
        <w:tc>
          <w:tcPr>
            <w:tcW w:w="3022" w:type="dxa"/>
            <w:tcBorders>
              <w:top w:val="single" w:sz="4" w:space="0" w:color="auto"/>
              <w:bottom w:val="single" w:sz="4" w:space="0" w:color="auto"/>
            </w:tcBorders>
            <w:shd w:val="clear" w:color="auto" w:fill="auto"/>
            <w:tcMar>
              <w:top w:w="57" w:type="dxa"/>
              <w:bottom w:w="57" w:type="dxa"/>
            </w:tcMar>
          </w:tcPr>
          <w:p w14:paraId="0E7C5AB1" w14:textId="77777777" w:rsidR="003B2ACD" w:rsidRPr="00726534" w:rsidRDefault="003B2ACD" w:rsidP="00726534">
            <w:pPr>
              <w:pStyle w:val="TableText"/>
              <w:rPr>
                <w:rFonts w:eastAsia="BatangChe"/>
              </w:rPr>
            </w:pPr>
            <w:r w:rsidRPr="00726534">
              <w:rPr>
                <w:rFonts w:eastAsia="BatangChe" w:hint="eastAsia"/>
              </w:rPr>
              <w:t>에</w:t>
            </w:r>
          </w:p>
        </w:tc>
        <w:tc>
          <w:tcPr>
            <w:tcW w:w="3031" w:type="dxa"/>
            <w:tcBorders>
              <w:top w:val="single" w:sz="4" w:space="0" w:color="auto"/>
              <w:bottom w:val="single" w:sz="4" w:space="0" w:color="auto"/>
            </w:tcBorders>
            <w:shd w:val="clear" w:color="auto" w:fill="auto"/>
            <w:tcMar>
              <w:top w:w="57" w:type="dxa"/>
              <w:bottom w:w="57" w:type="dxa"/>
            </w:tcMar>
          </w:tcPr>
          <w:p w14:paraId="53B000D5" w14:textId="77777777" w:rsidR="003B2ACD" w:rsidRPr="00726534" w:rsidRDefault="003B2ACD" w:rsidP="00726534">
            <w:pPr>
              <w:pStyle w:val="TableText"/>
              <w:rPr>
                <w:rFonts w:eastAsia="BatangChe"/>
              </w:rPr>
            </w:pPr>
            <w:proofErr w:type="spellStart"/>
            <w:r w:rsidRPr="00726534">
              <w:rPr>
                <w:rFonts w:eastAsia="BatangChe" w:hint="eastAsia"/>
              </w:rPr>
              <w:t>오전에</w:t>
            </w:r>
            <w:proofErr w:type="spellEnd"/>
          </w:p>
        </w:tc>
      </w:tr>
      <w:tr w:rsidR="003B2ACD" w:rsidRPr="002F4E0C" w14:paraId="48E0D0F2" w14:textId="77777777" w:rsidTr="00726534">
        <w:trPr>
          <w:cantSplit/>
          <w:trHeight w:val="20"/>
        </w:trPr>
        <w:tc>
          <w:tcPr>
            <w:tcW w:w="3019" w:type="dxa"/>
            <w:tcBorders>
              <w:top w:val="single" w:sz="4" w:space="0" w:color="auto"/>
              <w:bottom w:val="nil"/>
            </w:tcBorders>
            <w:shd w:val="clear" w:color="auto" w:fill="auto"/>
            <w:tcMar>
              <w:top w:w="57" w:type="dxa"/>
              <w:bottom w:w="57" w:type="dxa"/>
            </w:tcMar>
          </w:tcPr>
          <w:p w14:paraId="43C9D265" w14:textId="77777777" w:rsidR="003B2ACD" w:rsidRPr="00726534" w:rsidRDefault="003B2ACD" w:rsidP="00726534">
            <w:pPr>
              <w:pStyle w:val="TableText"/>
            </w:pPr>
            <w:r w:rsidRPr="00726534">
              <w:t>Particles indicating direction</w:t>
            </w:r>
          </w:p>
        </w:tc>
        <w:tc>
          <w:tcPr>
            <w:tcW w:w="3022" w:type="dxa"/>
            <w:tcBorders>
              <w:top w:val="single" w:sz="4" w:space="0" w:color="auto"/>
              <w:bottom w:val="nil"/>
            </w:tcBorders>
            <w:shd w:val="clear" w:color="auto" w:fill="auto"/>
            <w:tcMar>
              <w:top w:w="57" w:type="dxa"/>
              <w:bottom w:w="57" w:type="dxa"/>
            </w:tcMar>
          </w:tcPr>
          <w:p w14:paraId="30995777" w14:textId="77777777" w:rsidR="003B2ACD" w:rsidRPr="00726534" w:rsidRDefault="003B2ACD" w:rsidP="00726534">
            <w:pPr>
              <w:pStyle w:val="TableText"/>
              <w:rPr>
                <w:rFonts w:eastAsia="BatangChe"/>
              </w:rPr>
            </w:pPr>
            <w:r w:rsidRPr="00726534">
              <w:rPr>
                <w:rFonts w:eastAsia="BatangChe" w:hint="eastAsia"/>
              </w:rPr>
              <w:t>로</w:t>
            </w:r>
            <w:r w:rsidRPr="00726534">
              <w:rPr>
                <w:rFonts w:eastAsia="BatangChe" w:hint="eastAsia"/>
              </w:rPr>
              <w:t>/</w:t>
            </w:r>
            <w:proofErr w:type="spellStart"/>
            <w:r w:rsidRPr="00726534">
              <w:rPr>
                <w:rFonts w:eastAsia="BatangChe" w:hint="eastAsia"/>
              </w:rPr>
              <w:t>으로</w:t>
            </w:r>
            <w:proofErr w:type="spellEnd"/>
          </w:p>
        </w:tc>
        <w:tc>
          <w:tcPr>
            <w:tcW w:w="3031" w:type="dxa"/>
            <w:tcBorders>
              <w:top w:val="single" w:sz="4" w:space="0" w:color="auto"/>
              <w:bottom w:val="nil"/>
            </w:tcBorders>
            <w:shd w:val="clear" w:color="auto" w:fill="auto"/>
            <w:tcMar>
              <w:top w:w="57" w:type="dxa"/>
              <w:bottom w:w="57" w:type="dxa"/>
            </w:tcMar>
          </w:tcPr>
          <w:p w14:paraId="05BD43DB" w14:textId="77777777" w:rsidR="003B2ACD" w:rsidRPr="00726534" w:rsidRDefault="003B2ACD" w:rsidP="00726534">
            <w:pPr>
              <w:pStyle w:val="TableText"/>
              <w:rPr>
                <w:rFonts w:eastAsia="BatangChe"/>
              </w:rPr>
            </w:pPr>
            <w:proofErr w:type="spellStart"/>
            <w:r w:rsidRPr="00726534">
              <w:rPr>
                <w:rFonts w:eastAsia="BatangChe" w:hint="eastAsia"/>
              </w:rPr>
              <w:t>호텔로</w:t>
            </w:r>
            <w:proofErr w:type="spellEnd"/>
            <w:r w:rsidRPr="00726534">
              <w:rPr>
                <w:rFonts w:eastAsia="BatangChe" w:hint="eastAsia"/>
              </w:rPr>
              <w:t xml:space="preserve"> </w:t>
            </w:r>
            <w:proofErr w:type="spellStart"/>
            <w:r w:rsidRPr="00726534">
              <w:rPr>
                <w:rFonts w:eastAsia="BatangChe" w:hint="eastAsia"/>
              </w:rPr>
              <w:t>가요</w:t>
            </w:r>
            <w:proofErr w:type="spellEnd"/>
          </w:p>
        </w:tc>
      </w:tr>
      <w:tr w:rsidR="003B2ACD" w:rsidRPr="002F4E0C" w14:paraId="2115EE4F" w14:textId="77777777" w:rsidTr="00726534">
        <w:trPr>
          <w:cantSplit/>
          <w:trHeight w:val="20"/>
        </w:trPr>
        <w:tc>
          <w:tcPr>
            <w:tcW w:w="3019" w:type="dxa"/>
            <w:tcBorders>
              <w:top w:val="nil"/>
              <w:bottom w:val="single" w:sz="4" w:space="0" w:color="auto"/>
            </w:tcBorders>
            <w:shd w:val="clear" w:color="auto" w:fill="auto"/>
            <w:tcMar>
              <w:top w:w="57" w:type="dxa"/>
              <w:bottom w:w="57" w:type="dxa"/>
            </w:tcMar>
          </w:tcPr>
          <w:p w14:paraId="73BCAA14" w14:textId="77777777" w:rsidR="003B2ACD" w:rsidRPr="00726534" w:rsidRDefault="003B2ACD" w:rsidP="00726534">
            <w:pPr>
              <w:pStyle w:val="TableText"/>
            </w:pPr>
          </w:p>
        </w:tc>
        <w:tc>
          <w:tcPr>
            <w:tcW w:w="3022" w:type="dxa"/>
            <w:tcBorders>
              <w:top w:val="nil"/>
              <w:bottom w:val="single" w:sz="4" w:space="0" w:color="auto"/>
            </w:tcBorders>
            <w:shd w:val="clear" w:color="auto" w:fill="auto"/>
            <w:tcMar>
              <w:top w:w="57" w:type="dxa"/>
              <w:bottom w:w="57" w:type="dxa"/>
            </w:tcMar>
          </w:tcPr>
          <w:p w14:paraId="27D5BD20" w14:textId="77777777" w:rsidR="003B2ACD" w:rsidRPr="00726534" w:rsidRDefault="003B2ACD" w:rsidP="00726534">
            <w:pPr>
              <w:pStyle w:val="TableText"/>
              <w:rPr>
                <w:rFonts w:eastAsia="BatangChe"/>
              </w:rPr>
            </w:pPr>
          </w:p>
        </w:tc>
        <w:tc>
          <w:tcPr>
            <w:tcW w:w="3031" w:type="dxa"/>
            <w:tcBorders>
              <w:top w:val="nil"/>
              <w:bottom w:val="single" w:sz="4" w:space="0" w:color="auto"/>
            </w:tcBorders>
            <w:shd w:val="clear" w:color="auto" w:fill="auto"/>
            <w:tcMar>
              <w:top w:w="57" w:type="dxa"/>
              <w:bottom w:w="57" w:type="dxa"/>
            </w:tcMar>
          </w:tcPr>
          <w:p w14:paraId="4DC531D7" w14:textId="77777777" w:rsidR="003B2ACD" w:rsidRPr="00726534" w:rsidRDefault="003B2ACD" w:rsidP="00726534">
            <w:pPr>
              <w:pStyle w:val="TableText"/>
              <w:rPr>
                <w:rFonts w:eastAsia="BatangChe"/>
              </w:rPr>
            </w:pPr>
            <w:proofErr w:type="spellStart"/>
            <w:r w:rsidRPr="00726534">
              <w:rPr>
                <w:rFonts w:eastAsia="BatangChe" w:hint="eastAsia"/>
              </w:rPr>
              <w:t>왼쪽으로</w:t>
            </w:r>
            <w:proofErr w:type="spellEnd"/>
            <w:r w:rsidRPr="00726534">
              <w:rPr>
                <w:rFonts w:eastAsia="BatangChe" w:hint="eastAsia"/>
              </w:rPr>
              <w:t>/</w:t>
            </w:r>
            <w:proofErr w:type="spellStart"/>
            <w:r w:rsidRPr="00726534">
              <w:rPr>
                <w:rFonts w:eastAsia="BatangChe" w:hint="eastAsia"/>
              </w:rPr>
              <w:t>오른쪽으로</w:t>
            </w:r>
            <w:proofErr w:type="spellEnd"/>
          </w:p>
        </w:tc>
      </w:tr>
      <w:tr w:rsidR="003B2ACD" w:rsidRPr="002F4E0C" w14:paraId="45EF26EA" w14:textId="77777777" w:rsidTr="00726534">
        <w:trPr>
          <w:cantSplit/>
          <w:trHeight w:val="20"/>
        </w:trPr>
        <w:tc>
          <w:tcPr>
            <w:tcW w:w="3019" w:type="dxa"/>
            <w:tcBorders>
              <w:top w:val="single" w:sz="4" w:space="0" w:color="auto"/>
              <w:bottom w:val="nil"/>
            </w:tcBorders>
            <w:shd w:val="clear" w:color="auto" w:fill="auto"/>
            <w:tcMar>
              <w:top w:w="57" w:type="dxa"/>
              <w:bottom w:w="57" w:type="dxa"/>
            </w:tcMar>
          </w:tcPr>
          <w:p w14:paraId="61640113" w14:textId="77777777" w:rsidR="003B2ACD" w:rsidRPr="00726534" w:rsidRDefault="003B2ACD" w:rsidP="00726534">
            <w:pPr>
              <w:pStyle w:val="TableText"/>
            </w:pPr>
            <w:r w:rsidRPr="00726534">
              <w:t>Particle indicating instrument</w:t>
            </w:r>
          </w:p>
        </w:tc>
        <w:tc>
          <w:tcPr>
            <w:tcW w:w="3022" w:type="dxa"/>
            <w:tcBorders>
              <w:top w:val="single" w:sz="4" w:space="0" w:color="auto"/>
              <w:bottom w:val="nil"/>
            </w:tcBorders>
            <w:shd w:val="clear" w:color="auto" w:fill="auto"/>
            <w:tcMar>
              <w:top w:w="57" w:type="dxa"/>
              <w:bottom w:w="57" w:type="dxa"/>
            </w:tcMar>
          </w:tcPr>
          <w:p w14:paraId="548A0E77" w14:textId="77777777" w:rsidR="003B2ACD" w:rsidRPr="00726534" w:rsidRDefault="003B2ACD" w:rsidP="00726534">
            <w:pPr>
              <w:pStyle w:val="TableText"/>
              <w:rPr>
                <w:rFonts w:eastAsia="BatangChe"/>
              </w:rPr>
            </w:pPr>
            <w:r w:rsidRPr="00726534">
              <w:rPr>
                <w:rFonts w:eastAsia="BatangChe" w:hint="eastAsia"/>
              </w:rPr>
              <w:t>로</w:t>
            </w:r>
          </w:p>
        </w:tc>
        <w:tc>
          <w:tcPr>
            <w:tcW w:w="3031" w:type="dxa"/>
            <w:tcBorders>
              <w:top w:val="single" w:sz="4" w:space="0" w:color="auto"/>
              <w:bottom w:val="nil"/>
            </w:tcBorders>
            <w:shd w:val="clear" w:color="auto" w:fill="auto"/>
            <w:tcMar>
              <w:top w:w="57" w:type="dxa"/>
              <w:bottom w:w="57" w:type="dxa"/>
            </w:tcMar>
          </w:tcPr>
          <w:p w14:paraId="4F59DFE5" w14:textId="77777777" w:rsidR="003B2ACD" w:rsidRPr="00726534" w:rsidRDefault="003B2ACD" w:rsidP="00726534">
            <w:pPr>
              <w:pStyle w:val="TableText"/>
              <w:rPr>
                <w:rFonts w:eastAsia="BatangChe"/>
              </w:rPr>
            </w:pPr>
            <w:proofErr w:type="spellStart"/>
            <w:r w:rsidRPr="00726534">
              <w:rPr>
                <w:rFonts w:eastAsia="BatangChe" w:hint="eastAsia"/>
              </w:rPr>
              <w:t>버스로</w:t>
            </w:r>
            <w:proofErr w:type="spellEnd"/>
          </w:p>
        </w:tc>
      </w:tr>
      <w:tr w:rsidR="003B2ACD" w:rsidRPr="002F4E0C" w14:paraId="036E462E" w14:textId="77777777" w:rsidTr="00726534">
        <w:trPr>
          <w:cantSplit/>
          <w:trHeight w:val="20"/>
        </w:trPr>
        <w:tc>
          <w:tcPr>
            <w:tcW w:w="3019" w:type="dxa"/>
            <w:tcBorders>
              <w:top w:val="nil"/>
              <w:bottom w:val="single" w:sz="4" w:space="0" w:color="auto"/>
            </w:tcBorders>
            <w:shd w:val="clear" w:color="auto" w:fill="auto"/>
            <w:tcMar>
              <w:top w:w="57" w:type="dxa"/>
              <w:bottom w:w="57" w:type="dxa"/>
            </w:tcMar>
          </w:tcPr>
          <w:p w14:paraId="02B4A6DE" w14:textId="77777777" w:rsidR="003B2ACD" w:rsidRPr="00726534" w:rsidRDefault="003B2ACD" w:rsidP="00726534">
            <w:pPr>
              <w:pStyle w:val="TableText"/>
            </w:pPr>
          </w:p>
        </w:tc>
        <w:tc>
          <w:tcPr>
            <w:tcW w:w="3022" w:type="dxa"/>
            <w:tcBorders>
              <w:top w:val="nil"/>
              <w:bottom w:val="single" w:sz="4" w:space="0" w:color="auto"/>
            </w:tcBorders>
            <w:shd w:val="clear" w:color="auto" w:fill="auto"/>
            <w:tcMar>
              <w:top w:w="57" w:type="dxa"/>
              <w:bottom w:w="57" w:type="dxa"/>
            </w:tcMar>
          </w:tcPr>
          <w:p w14:paraId="67724D8A" w14:textId="77777777" w:rsidR="003B2ACD" w:rsidRPr="00726534" w:rsidRDefault="003B2ACD" w:rsidP="00726534">
            <w:pPr>
              <w:pStyle w:val="TableText"/>
              <w:rPr>
                <w:rFonts w:eastAsia="BatangChe"/>
              </w:rPr>
            </w:pPr>
          </w:p>
        </w:tc>
        <w:tc>
          <w:tcPr>
            <w:tcW w:w="3031" w:type="dxa"/>
            <w:tcBorders>
              <w:top w:val="nil"/>
              <w:bottom w:val="single" w:sz="4" w:space="0" w:color="auto"/>
            </w:tcBorders>
            <w:shd w:val="clear" w:color="auto" w:fill="auto"/>
            <w:tcMar>
              <w:top w:w="57" w:type="dxa"/>
              <w:bottom w:w="57" w:type="dxa"/>
            </w:tcMar>
          </w:tcPr>
          <w:p w14:paraId="27159E7F" w14:textId="77777777" w:rsidR="003B2ACD" w:rsidRPr="00726534" w:rsidRDefault="003B2ACD" w:rsidP="00726534">
            <w:pPr>
              <w:pStyle w:val="TableText"/>
              <w:rPr>
                <w:rFonts w:eastAsia="BatangChe"/>
              </w:rPr>
            </w:pPr>
            <w:proofErr w:type="spellStart"/>
            <w:r w:rsidRPr="00726534">
              <w:rPr>
                <w:rFonts w:eastAsia="BatangChe" w:hint="eastAsia"/>
              </w:rPr>
              <w:t>연필로</w:t>
            </w:r>
            <w:proofErr w:type="spellEnd"/>
          </w:p>
        </w:tc>
      </w:tr>
      <w:tr w:rsidR="003B2ACD" w:rsidRPr="002F4E0C" w14:paraId="2F032BF4" w14:textId="77777777" w:rsidTr="00726534">
        <w:trPr>
          <w:cantSplit/>
          <w:trHeight w:val="607"/>
        </w:trPr>
        <w:tc>
          <w:tcPr>
            <w:tcW w:w="3019" w:type="dxa"/>
            <w:tcBorders>
              <w:top w:val="single" w:sz="4" w:space="0" w:color="auto"/>
              <w:bottom w:val="single" w:sz="4" w:space="0" w:color="auto"/>
            </w:tcBorders>
            <w:shd w:val="clear" w:color="auto" w:fill="auto"/>
            <w:tcMar>
              <w:top w:w="57" w:type="dxa"/>
              <w:bottom w:w="0" w:type="dxa"/>
            </w:tcMar>
          </w:tcPr>
          <w:p w14:paraId="38871699" w14:textId="77777777" w:rsidR="003B2ACD" w:rsidRPr="00726534" w:rsidRDefault="003B2ACD" w:rsidP="00726534">
            <w:pPr>
              <w:pStyle w:val="TableText"/>
            </w:pPr>
            <w:r w:rsidRPr="00726534">
              <w:t>Particles indicating start and end point</w:t>
            </w:r>
          </w:p>
        </w:tc>
        <w:tc>
          <w:tcPr>
            <w:tcW w:w="3022" w:type="dxa"/>
            <w:tcBorders>
              <w:top w:val="single" w:sz="4" w:space="0" w:color="auto"/>
              <w:bottom w:val="single" w:sz="4" w:space="0" w:color="auto"/>
            </w:tcBorders>
            <w:shd w:val="clear" w:color="auto" w:fill="auto"/>
            <w:tcMar>
              <w:top w:w="57" w:type="dxa"/>
              <w:bottom w:w="0" w:type="dxa"/>
            </w:tcMar>
          </w:tcPr>
          <w:p w14:paraId="317AB4CA" w14:textId="77777777" w:rsidR="003B2ACD" w:rsidRPr="00726534" w:rsidRDefault="003B2ACD" w:rsidP="00726534">
            <w:pPr>
              <w:pStyle w:val="TableText"/>
              <w:rPr>
                <w:rFonts w:eastAsia="BatangChe"/>
              </w:rPr>
            </w:pPr>
            <w:r w:rsidRPr="00726534">
              <w:rPr>
                <w:rFonts w:eastAsia="BatangChe" w:hint="eastAsia"/>
              </w:rPr>
              <w:t>-</w:t>
            </w:r>
            <w:proofErr w:type="spellStart"/>
            <w:r w:rsidRPr="00726534">
              <w:rPr>
                <w:rFonts w:eastAsia="BatangChe" w:hint="eastAsia"/>
              </w:rPr>
              <w:t>부터</w:t>
            </w:r>
            <w:proofErr w:type="spellEnd"/>
            <w:r w:rsidRPr="00726534">
              <w:rPr>
                <w:rFonts w:eastAsia="BatangChe" w:hint="eastAsia"/>
              </w:rPr>
              <w:t xml:space="preserve"> ~</w:t>
            </w:r>
            <w:proofErr w:type="spellStart"/>
            <w:r w:rsidRPr="00726534">
              <w:rPr>
                <w:rFonts w:eastAsia="BatangChe" w:hint="eastAsia"/>
              </w:rPr>
              <w:t>까지</w:t>
            </w:r>
            <w:proofErr w:type="spellEnd"/>
          </w:p>
          <w:p w14:paraId="4B766E9E" w14:textId="77777777" w:rsidR="003B2ACD" w:rsidRPr="00726534" w:rsidRDefault="003B2ACD" w:rsidP="00726534">
            <w:pPr>
              <w:pStyle w:val="TableText"/>
              <w:rPr>
                <w:rFonts w:eastAsia="BatangChe"/>
              </w:rPr>
            </w:pPr>
            <w:r w:rsidRPr="00726534">
              <w:rPr>
                <w:rFonts w:eastAsia="BatangChe" w:hint="eastAsia"/>
              </w:rPr>
              <w:t>-</w:t>
            </w:r>
            <w:proofErr w:type="spellStart"/>
            <w:r w:rsidRPr="00726534">
              <w:rPr>
                <w:rFonts w:eastAsia="BatangChe" w:hint="eastAsia"/>
              </w:rPr>
              <w:t>에서</w:t>
            </w:r>
            <w:proofErr w:type="spellEnd"/>
            <w:r w:rsidRPr="00726534">
              <w:rPr>
                <w:rFonts w:eastAsia="BatangChe" w:hint="eastAsia"/>
              </w:rPr>
              <w:t xml:space="preserve"> ~</w:t>
            </w:r>
            <w:proofErr w:type="spellStart"/>
            <w:r w:rsidRPr="00726534">
              <w:rPr>
                <w:rFonts w:eastAsia="BatangChe" w:hint="eastAsia"/>
              </w:rPr>
              <w:t>까지</w:t>
            </w:r>
            <w:proofErr w:type="spellEnd"/>
          </w:p>
        </w:tc>
        <w:tc>
          <w:tcPr>
            <w:tcW w:w="3031" w:type="dxa"/>
            <w:tcBorders>
              <w:top w:val="single" w:sz="4" w:space="0" w:color="auto"/>
              <w:bottom w:val="single" w:sz="4" w:space="0" w:color="auto"/>
            </w:tcBorders>
            <w:shd w:val="clear" w:color="auto" w:fill="auto"/>
            <w:tcMar>
              <w:top w:w="57" w:type="dxa"/>
              <w:bottom w:w="0" w:type="dxa"/>
            </w:tcMar>
          </w:tcPr>
          <w:p w14:paraId="197E76F2" w14:textId="77777777" w:rsidR="003B2ACD" w:rsidRPr="00726534" w:rsidRDefault="003B2ACD" w:rsidP="00726534">
            <w:pPr>
              <w:pStyle w:val="TableText"/>
              <w:rPr>
                <w:rFonts w:eastAsia="BatangChe"/>
              </w:rPr>
            </w:pPr>
            <w:r w:rsidRPr="00726534">
              <w:rPr>
                <w:rFonts w:eastAsia="BatangChe"/>
              </w:rPr>
              <w:t>1</w:t>
            </w:r>
            <w:proofErr w:type="spellStart"/>
            <w:r w:rsidRPr="00726534">
              <w:rPr>
                <w:rFonts w:eastAsia="BatangChe" w:hint="eastAsia"/>
              </w:rPr>
              <w:t>시부터</w:t>
            </w:r>
            <w:proofErr w:type="spellEnd"/>
            <w:r w:rsidRPr="00726534">
              <w:rPr>
                <w:rFonts w:eastAsia="BatangChe" w:hint="eastAsia"/>
              </w:rPr>
              <w:t xml:space="preserve"> </w:t>
            </w:r>
            <w:r w:rsidRPr="00726534">
              <w:rPr>
                <w:rFonts w:eastAsia="BatangChe"/>
              </w:rPr>
              <w:t>2</w:t>
            </w:r>
            <w:proofErr w:type="spellStart"/>
            <w:r w:rsidRPr="00726534">
              <w:rPr>
                <w:rFonts w:eastAsia="BatangChe" w:hint="eastAsia"/>
              </w:rPr>
              <w:t>시까지</w:t>
            </w:r>
            <w:proofErr w:type="spellEnd"/>
          </w:p>
          <w:p w14:paraId="23A5E9B3" w14:textId="77777777" w:rsidR="003B2ACD" w:rsidRPr="00726534" w:rsidRDefault="003B2ACD" w:rsidP="00726534">
            <w:pPr>
              <w:pStyle w:val="TableText"/>
              <w:rPr>
                <w:rFonts w:eastAsia="BatangChe"/>
              </w:rPr>
            </w:pPr>
            <w:proofErr w:type="spellStart"/>
            <w:r w:rsidRPr="00726534">
              <w:rPr>
                <w:rFonts w:eastAsia="BatangChe" w:hint="eastAsia"/>
              </w:rPr>
              <w:t>캔버라에서</w:t>
            </w:r>
            <w:proofErr w:type="spellEnd"/>
            <w:r w:rsidRPr="00726534">
              <w:rPr>
                <w:rFonts w:eastAsia="BatangChe" w:hint="eastAsia"/>
              </w:rPr>
              <w:t xml:space="preserve"> </w:t>
            </w:r>
            <w:proofErr w:type="spellStart"/>
            <w:r w:rsidRPr="00726534">
              <w:rPr>
                <w:rFonts w:eastAsia="BatangChe" w:hint="eastAsia"/>
              </w:rPr>
              <w:t>서울까지</w:t>
            </w:r>
            <w:proofErr w:type="spellEnd"/>
          </w:p>
        </w:tc>
      </w:tr>
      <w:tr w:rsidR="003B2ACD" w:rsidRPr="002F4E0C" w14:paraId="38D0C63B" w14:textId="77777777" w:rsidTr="00726534">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27BA04C3" w14:textId="77777777" w:rsidR="003B2ACD" w:rsidRPr="00726534" w:rsidRDefault="003B2ACD" w:rsidP="00726534">
            <w:pPr>
              <w:pStyle w:val="TableText"/>
            </w:pPr>
            <w:r w:rsidRPr="00726534">
              <w:t>Particle conveying inclusiveness</w:t>
            </w:r>
          </w:p>
        </w:tc>
        <w:tc>
          <w:tcPr>
            <w:tcW w:w="3022" w:type="dxa"/>
            <w:tcBorders>
              <w:top w:val="single" w:sz="4" w:space="0" w:color="auto"/>
              <w:bottom w:val="single" w:sz="4" w:space="0" w:color="auto"/>
            </w:tcBorders>
            <w:shd w:val="clear" w:color="auto" w:fill="auto"/>
            <w:tcMar>
              <w:top w:w="57" w:type="dxa"/>
              <w:bottom w:w="57" w:type="dxa"/>
            </w:tcMar>
          </w:tcPr>
          <w:p w14:paraId="26556D81" w14:textId="77777777" w:rsidR="003B2ACD" w:rsidRPr="00726534" w:rsidRDefault="003B2ACD" w:rsidP="00726534">
            <w:pPr>
              <w:pStyle w:val="TableText"/>
              <w:rPr>
                <w:rFonts w:eastAsia="BatangChe"/>
              </w:rPr>
            </w:pPr>
            <w:r w:rsidRPr="00726534">
              <w:rPr>
                <w:rFonts w:eastAsia="BatangChe" w:hint="eastAsia"/>
              </w:rPr>
              <w:t>도</w:t>
            </w:r>
          </w:p>
        </w:tc>
        <w:tc>
          <w:tcPr>
            <w:tcW w:w="3031" w:type="dxa"/>
            <w:tcBorders>
              <w:top w:val="single" w:sz="4" w:space="0" w:color="auto"/>
              <w:bottom w:val="single" w:sz="4" w:space="0" w:color="auto"/>
            </w:tcBorders>
            <w:shd w:val="clear" w:color="auto" w:fill="auto"/>
            <w:tcMar>
              <w:top w:w="57" w:type="dxa"/>
              <w:bottom w:w="57" w:type="dxa"/>
            </w:tcMar>
          </w:tcPr>
          <w:p w14:paraId="3656BE56" w14:textId="77777777" w:rsidR="003B2ACD" w:rsidRPr="00726534" w:rsidRDefault="003B2ACD" w:rsidP="00726534">
            <w:pPr>
              <w:pStyle w:val="TableText"/>
              <w:rPr>
                <w:rFonts w:eastAsia="BatangChe"/>
              </w:rPr>
            </w:pPr>
            <w:proofErr w:type="spellStart"/>
            <w:r w:rsidRPr="00726534">
              <w:rPr>
                <w:rFonts w:eastAsia="BatangChe" w:hint="eastAsia"/>
              </w:rPr>
              <w:t>나도</w:t>
            </w:r>
            <w:proofErr w:type="spellEnd"/>
            <w:r w:rsidRPr="00726534">
              <w:rPr>
                <w:rFonts w:eastAsia="BatangChe"/>
              </w:rPr>
              <w:t xml:space="preserve"> </w:t>
            </w:r>
            <w:proofErr w:type="spellStart"/>
            <w:r w:rsidRPr="00726534">
              <w:rPr>
                <w:rFonts w:eastAsia="BatangChe" w:hint="eastAsia"/>
              </w:rPr>
              <w:t>가고</w:t>
            </w:r>
            <w:proofErr w:type="spellEnd"/>
            <w:r w:rsidRPr="00726534">
              <w:rPr>
                <w:rFonts w:eastAsia="BatangChe"/>
              </w:rPr>
              <w:t xml:space="preserve"> </w:t>
            </w:r>
            <w:proofErr w:type="spellStart"/>
            <w:r w:rsidRPr="00726534">
              <w:rPr>
                <w:rFonts w:eastAsia="BatangChe" w:hint="eastAsia"/>
              </w:rPr>
              <w:t>싶어요</w:t>
            </w:r>
            <w:proofErr w:type="spellEnd"/>
          </w:p>
        </w:tc>
      </w:tr>
      <w:tr w:rsidR="003B2ACD" w:rsidRPr="002F4E0C" w14:paraId="13F0F585" w14:textId="77777777" w:rsidTr="00726534">
        <w:trPr>
          <w:cantSplit/>
          <w:trHeight w:val="20"/>
        </w:trPr>
        <w:tc>
          <w:tcPr>
            <w:tcW w:w="3019" w:type="dxa"/>
            <w:tcBorders>
              <w:top w:val="single" w:sz="4" w:space="0" w:color="auto"/>
              <w:bottom w:val="nil"/>
            </w:tcBorders>
            <w:shd w:val="clear" w:color="auto" w:fill="auto"/>
            <w:tcMar>
              <w:top w:w="57" w:type="dxa"/>
              <w:bottom w:w="57" w:type="dxa"/>
            </w:tcMar>
          </w:tcPr>
          <w:p w14:paraId="3C5188DF" w14:textId="77777777" w:rsidR="003B2ACD" w:rsidRPr="00726534" w:rsidRDefault="003B2ACD" w:rsidP="00726534">
            <w:pPr>
              <w:pStyle w:val="TableText"/>
              <w:rPr>
                <w:rFonts w:eastAsiaTheme="minorEastAsia"/>
              </w:rPr>
            </w:pPr>
            <w:r w:rsidRPr="00726534">
              <w:rPr>
                <w:rFonts w:eastAsiaTheme="minorEastAsia"/>
              </w:rPr>
              <w:t xml:space="preserve">Delimiters       </w:t>
            </w:r>
          </w:p>
          <w:p w14:paraId="1EFC98C6" w14:textId="77777777" w:rsidR="003B2ACD" w:rsidRPr="00726534" w:rsidRDefault="003B2ACD" w:rsidP="00726534">
            <w:pPr>
              <w:pStyle w:val="TableText"/>
              <w:rPr>
                <w:rFonts w:eastAsiaTheme="minorEastAsia"/>
              </w:rPr>
            </w:pPr>
            <w:r w:rsidRPr="00726534">
              <w:rPr>
                <w:rFonts w:eastAsiaTheme="minorEastAsia"/>
              </w:rPr>
              <w:t xml:space="preserve">             only </w:t>
            </w:r>
          </w:p>
        </w:tc>
        <w:tc>
          <w:tcPr>
            <w:tcW w:w="3022" w:type="dxa"/>
            <w:tcBorders>
              <w:top w:val="single" w:sz="4" w:space="0" w:color="auto"/>
              <w:bottom w:val="nil"/>
            </w:tcBorders>
            <w:shd w:val="clear" w:color="auto" w:fill="auto"/>
            <w:tcMar>
              <w:top w:w="57" w:type="dxa"/>
              <w:bottom w:w="57" w:type="dxa"/>
            </w:tcMar>
          </w:tcPr>
          <w:p w14:paraId="5B7D9B86" w14:textId="77777777" w:rsidR="003B2ACD" w:rsidRPr="00726534" w:rsidRDefault="003B2ACD" w:rsidP="00726534">
            <w:pPr>
              <w:pStyle w:val="TableText"/>
              <w:rPr>
                <w:rFonts w:eastAsia="BatangChe"/>
              </w:rPr>
            </w:pPr>
            <w:r w:rsidRPr="00726534">
              <w:rPr>
                <w:rFonts w:eastAsia="BatangChe" w:hint="eastAsia"/>
              </w:rPr>
              <w:t>만</w:t>
            </w:r>
          </w:p>
        </w:tc>
        <w:tc>
          <w:tcPr>
            <w:tcW w:w="3031" w:type="dxa"/>
            <w:tcBorders>
              <w:top w:val="single" w:sz="4" w:space="0" w:color="auto"/>
              <w:bottom w:val="nil"/>
            </w:tcBorders>
            <w:shd w:val="clear" w:color="auto" w:fill="auto"/>
            <w:tcMar>
              <w:top w:w="57" w:type="dxa"/>
              <w:bottom w:w="57" w:type="dxa"/>
            </w:tcMar>
          </w:tcPr>
          <w:p w14:paraId="7CC45B56" w14:textId="77777777" w:rsidR="003B2ACD" w:rsidRPr="00726534" w:rsidRDefault="003B2ACD" w:rsidP="00726534">
            <w:pPr>
              <w:pStyle w:val="TableText"/>
              <w:rPr>
                <w:rFonts w:eastAsia="BatangChe"/>
              </w:rPr>
            </w:pPr>
            <w:proofErr w:type="spellStart"/>
            <w:r w:rsidRPr="00726534">
              <w:rPr>
                <w:rFonts w:eastAsia="BatangChe" w:hint="eastAsia"/>
              </w:rPr>
              <w:t>학생들만</w:t>
            </w:r>
            <w:proofErr w:type="spellEnd"/>
            <w:r w:rsidRPr="00726534">
              <w:rPr>
                <w:rFonts w:eastAsia="BatangChe" w:hint="eastAsia"/>
              </w:rPr>
              <w:t xml:space="preserve"> </w:t>
            </w:r>
            <w:proofErr w:type="spellStart"/>
            <w:r w:rsidRPr="00726534">
              <w:rPr>
                <w:rFonts w:eastAsia="BatangChe" w:hint="eastAsia"/>
              </w:rPr>
              <w:t>들어오세요</w:t>
            </w:r>
            <w:proofErr w:type="spellEnd"/>
          </w:p>
        </w:tc>
      </w:tr>
      <w:tr w:rsidR="003B2ACD" w:rsidRPr="002F4E0C" w14:paraId="209899E6" w14:textId="77777777" w:rsidTr="00726534">
        <w:trPr>
          <w:cantSplit/>
          <w:trHeight w:val="20"/>
        </w:trPr>
        <w:tc>
          <w:tcPr>
            <w:tcW w:w="3019" w:type="dxa"/>
            <w:tcBorders>
              <w:top w:val="nil"/>
              <w:bottom w:val="single" w:sz="4" w:space="0" w:color="auto"/>
            </w:tcBorders>
            <w:shd w:val="clear" w:color="auto" w:fill="auto"/>
            <w:tcMar>
              <w:top w:w="57" w:type="dxa"/>
              <w:bottom w:w="57" w:type="dxa"/>
            </w:tcMar>
          </w:tcPr>
          <w:p w14:paraId="1E07ABC9" w14:textId="77777777" w:rsidR="003B2ACD" w:rsidRPr="00726534" w:rsidRDefault="003B2ACD" w:rsidP="00726534">
            <w:pPr>
              <w:pStyle w:val="TableText"/>
            </w:pPr>
            <w:r w:rsidRPr="00726534">
              <w:t xml:space="preserve">             Each, every ,all</w:t>
            </w:r>
          </w:p>
        </w:tc>
        <w:tc>
          <w:tcPr>
            <w:tcW w:w="3022" w:type="dxa"/>
            <w:tcBorders>
              <w:top w:val="nil"/>
              <w:bottom w:val="single" w:sz="4" w:space="0" w:color="auto"/>
            </w:tcBorders>
            <w:shd w:val="clear" w:color="auto" w:fill="auto"/>
            <w:tcMar>
              <w:top w:w="57" w:type="dxa"/>
              <w:bottom w:w="57" w:type="dxa"/>
            </w:tcMar>
          </w:tcPr>
          <w:p w14:paraId="275607E7" w14:textId="77777777" w:rsidR="003B2ACD" w:rsidRPr="00726534" w:rsidRDefault="003B2ACD" w:rsidP="00726534">
            <w:pPr>
              <w:pStyle w:val="TableText"/>
              <w:rPr>
                <w:rFonts w:eastAsia="BatangChe"/>
              </w:rPr>
            </w:pPr>
            <w:proofErr w:type="spellStart"/>
            <w:r w:rsidRPr="00726534">
              <w:rPr>
                <w:rFonts w:eastAsia="BatangChe" w:hint="eastAsia"/>
              </w:rPr>
              <w:t>마다</w:t>
            </w:r>
            <w:proofErr w:type="spellEnd"/>
          </w:p>
        </w:tc>
        <w:tc>
          <w:tcPr>
            <w:tcW w:w="3031" w:type="dxa"/>
            <w:tcBorders>
              <w:top w:val="nil"/>
              <w:bottom w:val="single" w:sz="4" w:space="0" w:color="auto"/>
            </w:tcBorders>
            <w:shd w:val="clear" w:color="auto" w:fill="auto"/>
            <w:tcMar>
              <w:top w:w="57" w:type="dxa"/>
              <w:bottom w:w="57" w:type="dxa"/>
            </w:tcMar>
          </w:tcPr>
          <w:p w14:paraId="2A79E024" w14:textId="77777777" w:rsidR="003B2ACD" w:rsidRPr="00726534" w:rsidRDefault="003B2ACD" w:rsidP="00726534">
            <w:pPr>
              <w:pStyle w:val="TableText"/>
              <w:rPr>
                <w:rFonts w:eastAsia="BatangChe"/>
              </w:rPr>
            </w:pPr>
            <w:proofErr w:type="spellStart"/>
            <w:r w:rsidRPr="00726534">
              <w:rPr>
                <w:rFonts w:eastAsia="BatangChe" w:hint="eastAsia"/>
              </w:rPr>
              <w:t>날마다</w:t>
            </w:r>
            <w:proofErr w:type="spellEnd"/>
            <w:r w:rsidRPr="00726534">
              <w:rPr>
                <w:rFonts w:eastAsia="BatangChe" w:hint="eastAsia"/>
              </w:rPr>
              <w:t xml:space="preserve"> </w:t>
            </w:r>
            <w:proofErr w:type="spellStart"/>
            <w:r w:rsidRPr="00726534">
              <w:rPr>
                <w:rFonts w:eastAsia="BatangChe" w:hint="eastAsia"/>
              </w:rPr>
              <w:t>수영해요</w:t>
            </w:r>
            <w:proofErr w:type="spellEnd"/>
          </w:p>
        </w:tc>
      </w:tr>
      <w:tr w:rsidR="003B2ACD" w:rsidRPr="002F4E0C" w14:paraId="5B5225D5" w14:textId="77777777" w:rsidTr="00726534">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1954D7B6" w14:textId="77777777" w:rsidR="003B2ACD" w:rsidRPr="00726534" w:rsidRDefault="003B2ACD" w:rsidP="00726534">
            <w:pPr>
              <w:pStyle w:val="TableText"/>
            </w:pPr>
            <w:r w:rsidRPr="00726534">
              <w:t>Particle indicating purpose or goal</w:t>
            </w:r>
          </w:p>
        </w:tc>
        <w:tc>
          <w:tcPr>
            <w:tcW w:w="3022" w:type="dxa"/>
            <w:tcBorders>
              <w:top w:val="single" w:sz="4" w:space="0" w:color="auto"/>
              <w:bottom w:val="single" w:sz="4" w:space="0" w:color="auto"/>
            </w:tcBorders>
            <w:shd w:val="clear" w:color="auto" w:fill="auto"/>
            <w:tcMar>
              <w:top w:w="57" w:type="dxa"/>
              <w:bottom w:w="57" w:type="dxa"/>
            </w:tcMar>
          </w:tcPr>
          <w:p w14:paraId="66E41BB6" w14:textId="77777777" w:rsidR="003B2ACD" w:rsidRPr="00726534" w:rsidRDefault="003B2ACD" w:rsidP="00726534">
            <w:pPr>
              <w:pStyle w:val="TableText"/>
              <w:rPr>
                <w:rFonts w:eastAsia="BatangChe"/>
              </w:rPr>
            </w:pPr>
            <w:r w:rsidRPr="00726534">
              <w:rPr>
                <w:rFonts w:eastAsia="BatangChe"/>
              </w:rPr>
              <w:t>VST+(</w:t>
            </w:r>
            <w:r w:rsidRPr="00726534">
              <w:rPr>
                <w:rFonts w:eastAsia="BatangChe" w:hint="eastAsia"/>
              </w:rPr>
              <w:t>으</w:t>
            </w:r>
            <w:r w:rsidRPr="00726534">
              <w:rPr>
                <w:rFonts w:eastAsia="BatangChe"/>
              </w:rPr>
              <w:t>)</w:t>
            </w:r>
            <w:r w:rsidRPr="00726534">
              <w:rPr>
                <w:rFonts w:eastAsia="BatangChe" w:hint="eastAsia"/>
              </w:rPr>
              <w:t>러</w:t>
            </w:r>
          </w:p>
        </w:tc>
        <w:tc>
          <w:tcPr>
            <w:tcW w:w="3031" w:type="dxa"/>
            <w:tcBorders>
              <w:top w:val="single" w:sz="4" w:space="0" w:color="auto"/>
              <w:bottom w:val="single" w:sz="4" w:space="0" w:color="auto"/>
            </w:tcBorders>
            <w:shd w:val="clear" w:color="auto" w:fill="auto"/>
            <w:tcMar>
              <w:top w:w="57" w:type="dxa"/>
              <w:bottom w:w="57" w:type="dxa"/>
            </w:tcMar>
          </w:tcPr>
          <w:p w14:paraId="5807F09A" w14:textId="77777777" w:rsidR="003B2ACD" w:rsidRPr="00726534" w:rsidRDefault="003B2ACD" w:rsidP="00726534">
            <w:pPr>
              <w:pStyle w:val="TableText"/>
              <w:rPr>
                <w:rFonts w:eastAsia="BatangChe"/>
              </w:rPr>
            </w:pPr>
            <w:proofErr w:type="spellStart"/>
            <w:r w:rsidRPr="00726534">
              <w:rPr>
                <w:rFonts w:eastAsia="BatangChe" w:hint="eastAsia"/>
              </w:rPr>
              <w:t>사러</w:t>
            </w:r>
            <w:proofErr w:type="spellEnd"/>
          </w:p>
          <w:p w14:paraId="43A63BD5" w14:textId="77777777" w:rsidR="003B2ACD" w:rsidRPr="00726534" w:rsidRDefault="003B2ACD" w:rsidP="00726534">
            <w:pPr>
              <w:pStyle w:val="TableText"/>
              <w:rPr>
                <w:rFonts w:eastAsia="BatangChe"/>
              </w:rPr>
            </w:pPr>
            <w:proofErr w:type="spellStart"/>
            <w:r w:rsidRPr="00726534">
              <w:rPr>
                <w:rFonts w:eastAsia="BatangChe" w:hint="eastAsia"/>
              </w:rPr>
              <w:t>먹으러</w:t>
            </w:r>
            <w:proofErr w:type="spellEnd"/>
          </w:p>
        </w:tc>
      </w:tr>
      <w:tr w:rsidR="003B2ACD" w:rsidRPr="002F4E0C" w14:paraId="1E73A8B4" w14:textId="77777777" w:rsidTr="00726534">
        <w:trPr>
          <w:cantSplit/>
          <w:trHeight w:val="20"/>
        </w:trPr>
        <w:tc>
          <w:tcPr>
            <w:tcW w:w="3019" w:type="dxa"/>
            <w:tcBorders>
              <w:top w:val="single" w:sz="4" w:space="0" w:color="auto"/>
              <w:bottom w:val="nil"/>
            </w:tcBorders>
            <w:shd w:val="clear" w:color="auto" w:fill="auto"/>
            <w:tcMar>
              <w:top w:w="57" w:type="dxa"/>
              <w:bottom w:w="57" w:type="dxa"/>
            </w:tcMar>
          </w:tcPr>
          <w:p w14:paraId="798232D8" w14:textId="77777777" w:rsidR="003B2ACD" w:rsidRPr="00726534" w:rsidRDefault="003B2ACD" w:rsidP="00726534">
            <w:pPr>
              <w:pStyle w:val="TableText"/>
            </w:pPr>
            <w:r w:rsidRPr="00726534">
              <w:t>Dative particles</w:t>
            </w:r>
          </w:p>
        </w:tc>
        <w:tc>
          <w:tcPr>
            <w:tcW w:w="3022" w:type="dxa"/>
            <w:tcBorders>
              <w:top w:val="single" w:sz="4" w:space="0" w:color="auto"/>
              <w:bottom w:val="nil"/>
            </w:tcBorders>
            <w:shd w:val="clear" w:color="auto" w:fill="auto"/>
            <w:tcMar>
              <w:top w:w="57" w:type="dxa"/>
              <w:bottom w:w="57" w:type="dxa"/>
            </w:tcMar>
          </w:tcPr>
          <w:p w14:paraId="12E579D7" w14:textId="77777777" w:rsidR="003B2ACD" w:rsidRPr="00726534" w:rsidRDefault="003B2ACD" w:rsidP="00726534">
            <w:pPr>
              <w:pStyle w:val="TableText"/>
              <w:rPr>
                <w:rFonts w:eastAsia="BatangChe"/>
              </w:rPr>
            </w:pPr>
            <w:proofErr w:type="spellStart"/>
            <w:r w:rsidRPr="00726534">
              <w:rPr>
                <w:rFonts w:eastAsia="BatangChe" w:hint="eastAsia"/>
              </w:rPr>
              <w:t>에게</w:t>
            </w:r>
            <w:proofErr w:type="spellEnd"/>
            <w:r w:rsidRPr="00726534">
              <w:rPr>
                <w:rFonts w:eastAsia="BatangChe"/>
              </w:rPr>
              <w:t>/</w:t>
            </w:r>
            <w:proofErr w:type="spellStart"/>
            <w:r w:rsidRPr="00726534">
              <w:rPr>
                <w:rFonts w:eastAsia="BatangChe" w:hint="eastAsia"/>
              </w:rPr>
              <w:t>한테</w:t>
            </w:r>
            <w:proofErr w:type="spellEnd"/>
          </w:p>
        </w:tc>
        <w:tc>
          <w:tcPr>
            <w:tcW w:w="3031" w:type="dxa"/>
            <w:tcBorders>
              <w:top w:val="single" w:sz="4" w:space="0" w:color="auto"/>
              <w:bottom w:val="nil"/>
            </w:tcBorders>
            <w:shd w:val="clear" w:color="auto" w:fill="auto"/>
            <w:tcMar>
              <w:top w:w="57" w:type="dxa"/>
              <w:bottom w:w="57" w:type="dxa"/>
            </w:tcMar>
          </w:tcPr>
          <w:p w14:paraId="087FD9D7" w14:textId="77777777" w:rsidR="003B2ACD" w:rsidRPr="00726534" w:rsidRDefault="003B2ACD" w:rsidP="00726534">
            <w:pPr>
              <w:pStyle w:val="TableText"/>
              <w:rPr>
                <w:rFonts w:eastAsia="DengXian"/>
              </w:rPr>
            </w:pPr>
            <w:r w:rsidRPr="00726534">
              <w:rPr>
                <w:rFonts w:eastAsia="BatangChe" w:hint="eastAsia"/>
              </w:rPr>
              <w:t>김</w:t>
            </w:r>
            <w:r w:rsidRPr="00726534">
              <w:rPr>
                <w:rFonts w:eastAsia="BatangChe"/>
              </w:rPr>
              <w:t xml:space="preserve"> </w:t>
            </w:r>
            <w:proofErr w:type="spellStart"/>
            <w:r w:rsidRPr="00726534">
              <w:rPr>
                <w:rFonts w:eastAsia="BatangChe" w:hint="eastAsia"/>
              </w:rPr>
              <w:t>선생님에게</w:t>
            </w:r>
            <w:proofErr w:type="spellEnd"/>
            <w:r w:rsidRPr="00726534">
              <w:rPr>
                <w:rFonts w:eastAsia="BatangChe"/>
              </w:rPr>
              <w:t>/</w:t>
            </w:r>
            <w:proofErr w:type="spellStart"/>
            <w:r w:rsidRPr="00726534">
              <w:rPr>
                <w:rFonts w:eastAsia="BatangChe" w:hint="eastAsia"/>
              </w:rPr>
              <w:t>한테</w:t>
            </w:r>
            <w:proofErr w:type="spellEnd"/>
          </w:p>
          <w:p w14:paraId="2BD4D171" w14:textId="77777777" w:rsidR="003B2ACD" w:rsidRPr="00726534" w:rsidRDefault="003B2ACD" w:rsidP="00726534">
            <w:pPr>
              <w:pStyle w:val="TableText"/>
              <w:rPr>
                <w:rFonts w:eastAsia="DengXian"/>
              </w:rPr>
            </w:pPr>
            <w:proofErr w:type="spellStart"/>
            <w:r w:rsidRPr="00726534">
              <w:rPr>
                <w:rFonts w:eastAsia="Malgun Gothic" w:hint="eastAsia"/>
              </w:rPr>
              <w:t>강아지한테</w:t>
            </w:r>
            <w:proofErr w:type="spellEnd"/>
            <w:r w:rsidRPr="00726534">
              <w:rPr>
                <w:rFonts w:eastAsia="Malgun Gothic" w:hint="eastAsia"/>
              </w:rPr>
              <w:t xml:space="preserve"> </w:t>
            </w:r>
            <w:proofErr w:type="spellStart"/>
            <w:r w:rsidRPr="00726534">
              <w:rPr>
                <w:rFonts w:eastAsia="Malgun Gothic" w:hint="eastAsia"/>
              </w:rPr>
              <w:t>과자를</w:t>
            </w:r>
            <w:proofErr w:type="spellEnd"/>
            <w:r w:rsidRPr="00726534">
              <w:rPr>
                <w:rFonts w:eastAsia="Malgun Gothic" w:hint="eastAsia"/>
              </w:rPr>
              <w:t xml:space="preserve"> </w:t>
            </w:r>
            <w:proofErr w:type="spellStart"/>
            <w:r w:rsidRPr="00726534">
              <w:rPr>
                <w:rFonts w:eastAsia="Malgun Gothic" w:hint="eastAsia"/>
              </w:rPr>
              <w:t>주었어요</w:t>
            </w:r>
            <w:proofErr w:type="spellEnd"/>
          </w:p>
        </w:tc>
      </w:tr>
      <w:tr w:rsidR="003B2ACD" w:rsidRPr="002F4E0C" w14:paraId="0AE678E6" w14:textId="77777777" w:rsidTr="00726534">
        <w:trPr>
          <w:cantSplit/>
          <w:trHeight w:val="20"/>
        </w:trPr>
        <w:tc>
          <w:tcPr>
            <w:tcW w:w="3019" w:type="dxa"/>
            <w:tcBorders>
              <w:top w:val="nil"/>
              <w:bottom w:val="single" w:sz="4" w:space="0" w:color="auto"/>
            </w:tcBorders>
            <w:shd w:val="clear" w:color="auto" w:fill="auto"/>
            <w:tcMar>
              <w:top w:w="57" w:type="dxa"/>
              <w:bottom w:w="57" w:type="dxa"/>
            </w:tcMar>
          </w:tcPr>
          <w:p w14:paraId="561BD443" w14:textId="77777777" w:rsidR="003B2ACD" w:rsidRPr="00726534" w:rsidRDefault="003B2ACD" w:rsidP="00726534">
            <w:pPr>
              <w:pStyle w:val="TableText"/>
            </w:pPr>
          </w:p>
        </w:tc>
        <w:tc>
          <w:tcPr>
            <w:tcW w:w="3022" w:type="dxa"/>
            <w:tcBorders>
              <w:top w:val="nil"/>
              <w:bottom w:val="single" w:sz="4" w:space="0" w:color="auto"/>
            </w:tcBorders>
            <w:shd w:val="clear" w:color="auto" w:fill="auto"/>
            <w:tcMar>
              <w:top w:w="57" w:type="dxa"/>
              <w:bottom w:w="57" w:type="dxa"/>
            </w:tcMar>
          </w:tcPr>
          <w:p w14:paraId="04AAE423" w14:textId="77777777" w:rsidR="003B2ACD" w:rsidRPr="00726534" w:rsidRDefault="003B2ACD" w:rsidP="00726534">
            <w:pPr>
              <w:pStyle w:val="TableText"/>
              <w:rPr>
                <w:rFonts w:eastAsia="BatangChe"/>
              </w:rPr>
            </w:pPr>
            <w:proofErr w:type="spellStart"/>
            <w:r w:rsidRPr="00726534">
              <w:rPr>
                <w:rFonts w:eastAsia="BatangChe" w:hint="eastAsia"/>
              </w:rPr>
              <w:t>에게서</w:t>
            </w:r>
            <w:proofErr w:type="spellEnd"/>
            <w:r w:rsidRPr="00726534">
              <w:rPr>
                <w:rFonts w:eastAsia="BatangChe" w:hint="eastAsia"/>
              </w:rPr>
              <w:t>/</w:t>
            </w:r>
            <w:r w:rsidRPr="00726534">
              <w:rPr>
                <w:rFonts w:eastAsia="BatangChe"/>
              </w:rPr>
              <w:t xml:space="preserve"> </w:t>
            </w:r>
            <w:proofErr w:type="spellStart"/>
            <w:r w:rsidRPr="00726534">
              <w:rPr>
                <w:rFonts w:eastAsia="BatangChe" w:hint="eastAsia"/>
              </w:rPr>
              <w:t>한테서</w:t>
            </w:r>
            <w:proofErr w:type="spellEnd"/>
            <w:r w:rsidRPr="00726534">
              <w:rPr>
                <w:rFonts w:eastAsia="BatangChe" w:hint="eastAsia"/>
              </w:rPr>
              <w:t xml:space="preserve"> </w:t>
            </w:r>
          </w:p>
        </w:tc>
        <w:tc>
          <w:tcPr>
            <w:tcW w:w="3031" w:type="dxa"/>
            <w:tcBorders>
              <w:top w:val="nil"/>
              <w:bottom w:val="single" w:sz="4" w:space="0" w:color="auto"/>
            </w:tcBorders>
            <w:shd w:val="clear" w:color="auto" w:fill="auto"/>
            <w:tcMar>
              <w:top w:w="57" w:type="dxa"/>
              <w:bottom w:w="57" w:type="dxa"/>
            </w:tcMar>
          </w:tcPr>
          <w:p w14:paraId="2AFEC55E" w14:textId="77777777" w:rsidR="003B2ACD" w:rsidRPr="00726534" w:rsidRDefault="003B2ACD" w:rsidP="00726534">
            <w:pPr>
              <w:pStyle w:val="TableText"/>
              <w:rPr>
                <w:rFonts w:eastAsia="BatangChe"/>
              </w:rPr>
            </w:pPr>
            <w:proofErr w:type="spellStart"/>
            <w:r w:rsidRPr="00726534">
              <w:rPr>
                <w:rFonts w:eastAsia="BatangChe" w:hint="eastAsia"/>
              </w:rPr>
              <w:t>친구에게서</w:t>
            </w:r>
            <w:proofErr w:type="spellEnd"/>
            <w:r w:rsidRPr="00726534">
              <w:rPr>
                <w:rFonts w:eastAsia="BatangChe" w:hint="eastAsia"/>
              </w:rPr>
              <w:t>/</w:t>
            </w:r>
            <w:proofErr w:type="spellStart"/>
            <w:r w:rsidRPr="00726534">
              <w:rPr>
                <w:rFonts w:eastAsia="BatangChe" w:hint="eastAsia"/>
              </w:rPr>
              <w:t>한테서</w:t>
            </w:r>
            <w:proofErr w:type="spellEnd"/>
            <w:r w:rsidRPr="00726534">
              <w:rPr>
                <w:rFonts w:eastAsia="BatangChe" w:hint="eastAsia"/>
              </w:rPr>
              <w:t xml:space="preserve"> </w:t>
            </w:r>
            <w:proofErr w:type="spellStart"/>
            <w:r w:rsidRPr="00726534">
              <w:rPr>
                <w:rFonts w:eastAsia="BatangChe" w:hint="eastAsia"/>
              </w:rPr>
              <w:t>선물을</w:t>
            </w:r>
            <w:proofErr w:type="spellEnd"/>
            <w:r w:rsidRPr="00726534">
              <w:rPr>
                <w:rFonts w:eastAsia="BatangChe" w:hint="eastAsia"/>
              </w:rPr>
              <w:t xml:space="preserve"> </w:t>
            </w:r>
            <w:proofErr w:type="spellStart"/>
            <w:r w:rsidRPr="00726534">
              <w:rPr>
                <w:rFonts w:eastAsia="BatangChe" w:hint="eastAsia"/>
              </w:rPr>
              <w:t>받았어요</w:t>
            </w:r>
            <w:proofErr w:type="spellEnd"/>
          </w:p>
        </w:tc>
      </w:tr>
      <w:tr w:rsidR="003B2ACD" w:rsidRPr="002F4E0C" w14:paraId="194CF156" w14:textId="77777777" w:rsidTr="00726534">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46B8C98D" w14:textId="77777777" w:rsidR="003B2ACD" w:rsidRPr="00726534" w:rsidRDefault="003B2ACD" w:rsidP="00726534">
            <w:pPr>
              <w:pStyle w:val="TableText"/>
            </w:pPr>
            <w:r w:rsidRPr="00726534">
              <w:t>Possessive particles</w:t>
            </w:r>
          </w:p>
        </w:tc>
        <w:tc>
          <w:tcPr>
            <w:tcW w:w="3022" w:type="dxa"/>
            <w:tcBorders>
              <w:top w:val="single" w:sz="4" w:space="0" w:color="auto"/>
              <w:bottom w:val="single" w:sz="4" w:space="0" w:color="auto"/>
            </w:tcBorders>
            <w:shd w:val="clear" w:color="auto" w:fill="auto"/>
            <w:tcMar>
              <w:top w:w="57" w:type="dxa"/>
              <w:bottom w:w="57" w:type="dxa"/>
            </w:tcMar>
          </w:tcPr>
          <w:p w14:paraId="3A18F054" w14:textId="77777777" w:rsidR="003B2ACD" w:rsidRPr="00726534" w:rsidRDefault="003B2ACD" w:rsidP="00726534">
            <w:pPr>
              <w:pStyle w:val="TableText"/>
              <w:rPr>
                <w:rFonts w:eastAsia="BatangChe"/>
              </w:rPr>
            </w:pPr>
            <w:r w:rsidRPr="00726534">
              <w:rPr>
                <w:rFonts w:eastAsia="BatangChe" w:hint="eastAsia"/>
              </w:rPr>
              <w:t>의</w:t>
            </w:r>
          </w:p>
        </w:tc>
        <w:tc>
          <w:tcPr>
            <w:tcW w:w="3031" w:type="dxa"/>
            <w:tcBorders>
              <w:top w:val="single" w:sz="4" w:space="0" w:color="auto"/>
              <w:bottom w:val="single" w:sz="4" w:space="0" w:color="auto"/>
            </w:tcBorders>
            <w:shd w:val="clear" w:color="auto" w:fill="auto"/>
            <w:tcMar>
              <w:top w:w="57" w:type="dxa"/>
              <w:bottom w:w="57" w:type="dxa"/>
            </w:tcMar>
          </w:tcPr>
          <w:p w14:paraId="69C892A4" w14:textId="77777777" w:rsidR="003B2ACD" w:rsidRPr="00726534" w:rsidRDefault="003B2ACD" w:rsidP="00726534">
            <w:pPr>
              <w:pStyle w:val="TableText"/>
              <w:rPr>
                <w:rFonts w:eastAsia="BatangChe"/>
              </w:rPr>
            </w:pPr>
            <w:proofErr w:type="spellStart"/>
            <w:r w:rsidRPr="00726534">
              <w:rPr>
                <w:rFonts w:eastAsia="BatangChe" w:hint="eastAsia"/>
              </w:rPr>
              <w:t>피터의</w:t>
            </w:r>
            <w:proofErr w:type="spellEnd"/>
            <w:r w:rsidRPr="00726534">
              <w:rPr>
                <w:rFonts w:eastAsia="BatangChe"/>
              </w:rPr>
              <w:t xml:space="preserve"> </w:t>
            </w:r>
            <w:proofErr w:type="spellStart"/>
            <w:r w:rsidRPr="00726534">
              <w:rPr>
                <w:rFonts w:eastAsia="BatangChe" w:hint="eastAsia"/>
              </w:rPr>
              <w:t>아들</w:t>
            </w:r>
            <w:proofErr w:type="spellEnd"/>
            <w:r w:rsidRPr="00726534">
              <w:rPr>
                <w:rFonts w:eastAsia="BatangChe" w:hint="eastAsia"/>
              </w:rPr>
              <w:t xml:space="preserve"> </w:t>
            </w:r>
          </w:p>
          <w:p w14:paraId="4EAE8C66" w14:textId="77777777" w:rsidR="003B2ACD" w:rsidRPr="00726534" w:rsidRDefault="003B2ACD" w:rsidP="00726534">
            <w:pPr>
              <w:pStyle w:val="TableText"/>
              <w:rPr>
                <w:rFonts w:eastAsia="BatangChe"/>
              </w:rPr>
            </w:pPr>
            <w:proofErr w:type="spellStart"/>
            <w:r w:rsidRPr="00726534">
              <w:rPr>
                <w:rFonts w:eastAsia="BatangChe" w:hint="eastAsia"/>
              </w:rPr>
              <w:t>순영이의</w:t>
            </w:r>
            <w:proofErr w:type="spellEnd"/>
            <w:r w:rsidRPr="00726534">
              <w:rPr>
                <w:rFonts w:eastAsia="BatangChe" w:hint="eastAsia"/>
              </w:rPr>
              <w:t xml:space="preserve"> </w:t>
            </w:r>
            <w:proofErr w:type="spellStart"/>
            <w:r w:rsidRPr="00726534">
              <w:rPr>
                <w:rFonts w:eastAsia="BatangChe" w:hint="eastAsia"/>
              </w:rPr>
              <w:t>가방</w:t>
            </w:r>
            <w:proofErr w:type="spellEnd"/>
            <w:r w:rsidRPr="00726534">
              <w:rPr>
                <w:rFonts w:eastAsia="BatangChe" w:hint="eastAsia"/>
              </w:rPr>
              <w:t xml:space="preserve"> </w:t>
            </w:r>
          </w:p>
        </w:tc>
      </w:tr>
      <w:tr w:rsidR="003B2ACD" w:rsidRPr="002F4E0C" w14:paraId="5A2644DE" w14:textId="77777777" w:rsidTr="00726534">
        <w:trPr>
          <w:cantSplit/>
          <w:trHeight w:val="20"/>
        </w:trPr>
        <w:tc>
          <w:tcPr>
            <w:tcW w:w="3019" w:type="dxa"/>
            <w:tcBorders>
              <w:top w:val="single" w:sz="4" w:space="0" w:color="auto"/>
              <w:bottom w:val="nil"/>
            </w:tcBorders>
            <w:shd w:val="clear" w:color="auto" w:fill="auto"/>
            <w:tcMar>
              <w:top w:w="57" w:type="dxa"/>
              <w:bottom w:w="57" w:type="dxa"/>
            </w:tcMar>
          </w:tcPr>
          <w:p w14:paraId="37D32046" w14:textId="77777777" w:rsidR="003B2ACD" w:rsidRPr="00726534" w:rsidRDefault="003B2ACD" w:rsidP="00726534">
            <w:pPr>
              <w:pStyle w:val="TableText"/>
            </w:pPr>
            <w:r w:rsidRPr="00726534">
              <w:t>Linking particles (and/with)</w:t>
            </w:r>
          </w:p>
        </w:tc>
        <w:tc>
          <w:tcPr>
            <w:tcW w:w="3022" w:type="dxa"/>
            <w:tcBorders>
              <w:top w:val="single" w:sz="4" w:space="0" w:color="auto"/>
              <w:bottom w:val="nil"/>
            </w:tcBorders>
            <w:shd w:val="clear" w:color="auto" w:fill="auto"/>
            <w:tcMar>
              <w:top w:w="57" w:type="dxa"/>
              <w:bottom w:w="57" w:type="dxa"/>
            </w:tcMar>
          </w:tcPr>
          <w:p w14:paraId="3989E177" w14:textId="77777777" w:rsidR="003B2ACD" w:rsidRPr="00726534" w:rsidRDefault="003B2ACD" w:rsidP="00726534">
            <w:pPr>
              <w:pStyle w:val="TableText"/>
              <w:rPr>
                <w:rFonts w:eastAsia="BatangChe"/>
              </w:rPr>
            </w:pPr>
            <w:r w:rsidRPr="00726534">
              <w:rPr>
                <w:rFonts w:eastAsia="BatangChe" w:hint="eastAsia"/>
              </w:rPr>
              <w:t>와</w:t>
            </w:r>
            <w:r w:rsidRPr="00726534">
              <w:rPr>
                <w:rFonts w:eastAsia="BatangChe"/>
              </w:rPr>
              <w:t>/</w:t>
            </w:r>
            <w:r w:rsidRPr="00726534">
              <w:rPr>
                <w:rFonts w:eastAsia="BatangChe" w:hint="eastAsia"/>
              </w:rPr>
              <w:t>과</w:t>
            </w:r>
          </w:p>
        </w:tc>
        <w:tc>
          <w:tcPr>
            <w:tcW w:w="3031" w:type="dxa"/>
            <w:tcBorders>
              <w:top w:val="single" w:sz="4" w:space="0" w:color="auto"/>
              <w:bottom w:val="nil"/>
            </w:tcBorders>
            <w:shd w:val="clear" w:color="auto" w:fill="auto"/>
            <w:tcMar>
              <w:top w:w="57" w:type="dxa"/>
              <w:bottom w:w="57" w:type="dxa"/>
            </w:tcMar>
          </w:tcPr>
          <w:p w14:paraId="799B695E" w14:textId="77777777" w:rsidR="003B2ACD" w:rsidRPr="00726534" w:rsidRDefault="003B2ACD" w:rsidP="00726534">
            <w:pPr>
              <w:pStyle w:val="TableText"/>
              <w:rPr>
                <w:rFonts w:eastAsia="BatangChe"/>
              </w:rPr>
            </w:pPr>
            <w:proofErr w:type="spellStart"/>
            <w:r w:rsidRPr="00726534">
              <w:rPr>
                <w:rFonts w:eastAsia="BatangChe" w:hint="eastAsia"/>
              </w:rPr>
              <w:t>어머니와</w:t>
            </w:r>
            <w:proofErr w:type="spellEnd"/>
            <w:r w:rsidRPr="00726534">
              <w:rPr>
                <w:rFonts w:eastAsia="BatangChe"/>
              </w:rPr>
              <w:t xml:space="preserve"> </w:t>
            </w:r>
            <w:proofErr w:type="spellStart"/>
            <w:r w:rsidRPr="00726534">
              <w:rPr>
                <w:rFonts w:eastAsia="BatangChe" w:hint="eastAsia"/>
              </w:rPr>
              <w:t>아버지</w:t>
            </w:r>
            <w:proofErr w:type="spellEnd"/>
            <w:r w:rsidRPr="00726534">
              <w:rPr>
                <w:rFonts w:eastAsia="BatangChe" w:hint="eastAsia"/>
              </w:rPr>
              <w:t>,</w:t>
            </w:r>
            <w:r w:rsidRPr="00726534">
              <w:rPr>
                <w:rFonts w:eastAsia="BatangChe"/>
              </w:rPr>
              <w:t xml:space="preserve"> </w:t>
            </w:r>
            <w:proofErr w:type="spellStart"/>
            <w:r w:rsidRPr="00726534">
              <w:rPr>
                <w:rFonts w:eastAsia="BatangChe" w:hint="eastAsia"/>
              </w:rPr>
              <w:t>선생님과</w:t>
            </w:r>
            <w:proofErr w:type="spellEnd"/>
            <w:r w:rsidRPr="00726534">
              <w:rPr>
                <w:rFonts w:eastAsia="BatangChe"/>
              </w:rPr>
              <w:t xml:space="preserve"> </w:t>
            </w:r>
            <w:proofErr w:type="spellStart"/>
            <w:r w:rsidRPr="00726534">
              <w:rPr>
                <w:rFonts w:eastAsia="BatangChe" w:hint="eastAsia"/>
              </w:rPr>
              <w:t>학생</w:t>
            </w:r>
            <w:proofErr w:type="spellEnd"/>
          </w:p>
        </w:tc>
      </w:tr>
      <w:tr w:rsidR="003B2ACD" w:rsidRPr="002F4E0C" w14:paraId="740F7171" w14:textId="77777777" w:rsidTr="00726534">
        <w:trPr>
          <w:cantSplit/>
          <w:trHeight w:val="20"/>
        </w:trPr>
        <w:tc>
          <w:tcPr>
            <w:tcW w:w="3019" w:type="dxa"/>
            <w:tcBorders>
              <w:top w:val="nil"/>
              <w:bottom w:val="nil"/>
            </w:tcBorders>
            <w:shd w:val="clear" w:color="auto" w:fill="auto"/>
            <w:tcMar>
              <w:top w:w="57" w:type="dxa"/>
              <w:bottom w:w="57" w:type="dxa"/>
            </w:tcMar>
          </w:tcPr>
          <w:p w14:paraId="092CCD19" w14:textId="77777777" w:rsidR="003B2ACD" w:rsidRPr="00726534" w:rsidRDefault="003B2ACD" w:rsidP="00726534">
            <w:pPr>
              <w:pStyle w:val="TableText"/>
            </w:pPr>
          </w:p>
        </w:tc>
        <w:tc>
          <w:tcPr>
            <w:tcW w:w="3022" w:type="dxa"/>
            <w:tcBorders>
              <w:top w:val="nil"/>
              <w:bottom w:val="nil"/>
            </w:tcBorders>
            <w:shd w:val="clear" w:color="auto" w:fill="auto"/>
            <w:tcMar>
              <w:top w:w="57" w:type="dxa"/>
              <w:bottom w:w="57" w:type="dxa"/>
            </w:tcMar>
          </w:tcPr>
          <w:p w14:paraId="16C4E065" w14:textId="77777777" w:rsidR="003B2ACD" w:rsidRPr="00726534" w:rsidRDefault="003B2ACD" w:rsidP="00726534">
            <w:pPr>
              <w:pStyle w:val="TableText"/>
              <w:rPr>
                <w:rFonts w:eastAsia="BatangChe"/>
              </w:rPr>
            </w:pPr>
            <w:proofErr w:type="spellStart"/>
            <w:r w:rsidRPr="00726534">
              <w:rPr>
                <w:rFonts w:eastAsia="BatangChe" w:hint="eastAsia"/>
              </w:rPr>
              <w:t>하고</w:t>
            </w:r>
            <w:proofErr w:type="spellEnd"/>
          </w:p>
        </w:tc>
        <w:tc>
          <w:tcPr>
            <w:tcW w:w="3031" w:type="dxa"/>
            <w:tcBorders>
              <w:top w:val="nil"/>
              <w:bottom w:val="nil"/>
            </w:tcBorders>
            <w:shd w:val="clear" w:color="auto" w:fill="auto"/>
            <w:tcMar>
              <w:top w:w="57" w:type="dxa"/>
              <w:bottom w:w="57" w:type="dxa"/>
            </w:tcMar>
          </w:tcPr>
          <w:p w14:paraId="19E151E5" w14:textId="77777777" w:rsidR="003B2ACD" w:rsidRPr="00726534" w:rsidRDefault="003B2ACD" w:rsidP="00726534">
            <w:pPr>
              <w:pStyle w:val="TableText"/>
              <w:rPr>
                <w:rFonts w:eastAsia="BatangChe"/>
              </w:rPr>
            </w:pPr>
            <w:proofErr w:type="spellStart"/>
            <w:r w:rsidRPr="00726534">
              <w:rPr>
                <w:rFonts w:eastAsia="BatangChe" w:hint="eastAsia"/>
              </w:rPr>
              <w:t>미술하고</w:t>
            </w:r>
            <w:proofErr w:type="spellEnd"/>
            <w:r w:rsidRPr="00726534">
              <w:rPr>
                <w:rFonts w:eastAsia="BatangChe"/>
              </w:rPr>
              <w:t xml:space="preserve"> </w:t>
            </w:r>
            <w:proofErr w:type="spellStart"/>
            <w:r w:rsidRPr="00726534">
              <w:rPr>
                <w:rFonts w:eastAsia="BatangChe" w:hint="eastAsia"/>
              </w:rPr>
              <w:t>음악</w:t>
            </w:r>
            <w:proofErr w:type="spellEnd"/>
          </w:p>
        </w:tc>
      </w:tr>
      <w:tr w:rsidR="003B2ACD" w:rsidRPr="002F4E0C" w14:paraId="04EFCC17" w14:textId="77777777" w:rsidTr="00726534">
        <w:trPr>
          <w:cantSplit/>
          <w:trHeight w:val="20"/>
        </w:trPr>
        <w:tc>
          <w:tcPr>
            <w:tcW w:w="3019" w:type="dxa"/>
            <w:tcBorders>
              <w:top w:val="nil"/>
              <w:bottom w:val="nil"/>
            </w:tcBorders>
            <w:shd w:val="clear" w:color="auto" w:fill="auto"/>
            <w:tcMar>
              <w:top w:w="57" w:type="dxa"/>
              <w:bottom w:w="57" w:type="dxa"/>
            </w:tcMar>
          </w:tcPr>
          <w:p w14:paraId="0F7FDF2F" w14:textId="77777777" w:rsidR="003B2ACD" w:rsidRPr="00726534" w:rsidRDefault="003B2ACD" w:rsidP="00726534">
            <w:pPr>
              <w:pStyle w:val="TableText"/>
            </w:pPr>
          </w:p>
        </w:tc>
        <w:tc>
          <w:tcPr>
            <w:tcW w:w="3022" w:type="dxa"/>
            <w:tcBorders>
              <w:top w:val="nil"/>
              <w:bottom w:val="nil"/>
            </w:tcBorders>
            <w:shd w:val="clear" w:color="auto" w:fill="auto"/>
            <w:tcMar>
              <w:top w:w="57" w:type="dxa"/>
              <w:bottom w:w="57" w:type="dxa"/>
            </w:tcMar>
          </w:tcPr>
          <w:p w14:paraId="37A1CD8A" w14:textId="77777777" w:rsidR="003B2ACD" w:rsidRPr="00726534" w:rsidRDefault="003B2ACD" w:rsidP="00726534">
            <w:pPr>
              <w:pStyle w:val="TableText"/>
              <w:rPr>
                <w:rFonts w:eastAsia="BatangChe"/>
              </w:rPr>
            </w:pPr>
            <w:r w:rsidRPr="00726534">
              <w:rPr>
                <w:rFonts w:eastAsia="BatangChe"/>
              </w:rPr>
              <w:t>(</w:t>
            </w:r>
            <w:r w:rsidRPr="00726534">
              <w:rPr>
                <w:rFonts w:eastAsia="BatangChe" w:hint="eastAsia"/>
              </w:rPr>
              <w:t>이</w:t>
            </w:r>
            <w:r w:rsidRPr="00726534">
              <w:rPr>
                <w:rFonts w:eastAsia="BatangChe" w:hint="eastAsia"/>
              </w:rPr>
              <w:t>)</w:t>
            </w:r>
            <w:r w:rsidRPr="00726534">
              <w:rPr>
                <w:rFonts w:eastAsia="BatangChe" w:hint="eastAsia"/>
              </w:rPr>
              <w:t>랑</w:t>
            </w:r>
          </w:p>
        </w:tc>
        <w:tc>
          <w:tcPr>
            <w:tcW w:w="3031" w:type="dxa"/>
            <w:tcBorders>
              <w:top w:val="nil"/>
              <w:bottom w:val="nil"/>
            </w:tcBorders>
            <w:shd w:val="clear" w:color="auto" w:fill="auto"/>
            <w:tcMar>
              <w:top w:w="57" w:type="dxa"/>
              <w:bottom w:w="57" w:type="dxa"/>
            </w:tcMar>
          </w:tcPr>
          <w:p w14:paraId="5556FB34" w14:textId="77777777" w:rsidR="003B2ACD" w:rsidRPr="00726534" w:rsidRDefault="003B2ACD" w:rsidP="00726534">
            <w:pPr>
              <w:pStyle w:val="TableText"/>
              <w:rPr>
                <w:rFonts w:eastAsia="BatangChe"/>
              </w:rPr>
            </w:pPr>
            <w:proofErr w:type="spellStart"/>
            <w:r w:rsidRPr="00726534">
              <w:rPr>
                <w:rFonts w:eastAsia="BatangChe" w:hint="eastAsia"/>
              </w:rPr>
              <w:t>친구랑</w:t>
            </w:r>
            <w:proofErr w:type="spellEnd"/>
            <w:r w:rsidRPr="00726534">
              <w:rPr>
                <w:rFonts w:eastAsia="BatangChe" w:hint="eastAsia"/>
              </w:rPr>
              <w:t xml:space="preserve"> </w:t>
            </w:r>
            <w:proofErr w:type="spellStart"/>
            <w:r w:rsidRPr="00726534">
              <w:rPr>
                <w:rFonts w:eastAsia="BatangChe" w:hint="eastAsia"/>
              </w:rPr>
              <w:t>같이</w:t>
            </w:r>
            <w:proofErr w:type="spellEnd"/>
            <w:r w:rsidRPr="00726534">
              <w:rPr>
                <w:rFonts w:eastAsia="BatangChe" w:hint="eastAsia"/>
              </w:rPr>
              <w:t xml:space="preserve"> </w:t>
            </w:r>
            <w:proofErr w:type="spellStart"/>
            <w:r w:rsidRPr="00726534">
              <w:rPr>
                <w:rFonts w:eastAsia="BatangChe" w:hint="eastAsia"/>
              </w:rPr>
              <w:t>갔어요</w:t>
            </w:r>
            <w:proofErr w:type="spellEnd"/>
          </w:p>
        </w:tc>
      </w:tr>
      <w:tr w:rsidR="003B2ACD" w:rsidRPr="002F4E0C" w14:paraId="5F1D77AC" w14:textId="77777777" w:rsidTr="00726534">
        <w:trPr>
          <w:cantSplit/>
          <w:trHeight w:val="20"/>
        </w:trPr>
        <w:tc>
          <w:tcPr>
            <w:tcW w:w="3019" w:type="dxa"/>
            <w:tcBorders>
              <w:top w:val="nil"/>
              <w:bottom w:val="single" w:sz="4" w:space="0" w:color="auto"/>
            </w:tcBorders>
            <w:shd w:val="clear" w:color="auto" w:fill="auto"/>
            <w:tcMar>
              <w:top w:w="57" w:type="dxa"/>
              <w:bottom w:w="57" w:type="dxa"/>
            </w:tcMar>
          </w:tcPr>
          <w:p w14:paraId="7E754BCB" w14:textId="77777777" w:rsidR="003B2ACD" w:rsidRPr="00726534" w:rsidRDefault="003B2ACD" w:rsidP="00726534">
            <w:pPr>
              <w:pStyle w:val="TableText"/>
            </w:pPr>
            <w:r w:rsidRPr="00726534">
              <w:t>(or)</w:t>
            </w:r>
          </w:p>
        </w:tc>
        <w:tc>
          <w:tcPr>
            <w:tcW w:w="3022" w:type="dxa"/>
            <w:tcBorders>
              <w:top w:val="nil"/>
              <w:bottom w:val="single" w:sz="4" w:space="0" w:color="auto"/>
            </w:tcBorders>
            <w:shd w:val="clear" w:color="auto" w:fill="auto"/>
            <w:tcMar>
              <w:top w:w="57" w:type="dxa"/>
              <w:bottom w:w="57" w:type="dxa"/>
            </w:tcMar>
          </w:tcPr>
          <w:p w14:paraId="74E9A8D9" w14:textId="77777777" w:rsidR="003B2ACD" w:rsidRPr="00726534" w:rsidRDefault="003B2ACD" w:rsidP="00726534">
            <w:pPr>
              <w:pStyle w:val="TableText"/>
              <w:rPr>
                <w:rFonts w:eastAsia="BatangChe"/>
              </w:rPr>
            </w:pPr>
            <w:r w:rsidRPr="00726534">
              <w:rPr>
                <w:rFonts w:eastAsia="BatangChe"/>
              </w:rPr>
              <w:t>(</w:t>
            </w:r>
            <w:r w:rsidRPr="00726534">
              <w:rPr>
                <w:rFonts w:eastAsia="BatangChe" w:hint="eastAsia"/>
              </w:rPr>
              <w:t>이</w:t>
            </w:r>
            <w:r w:rsidRPr="00726534">
              <w:rPr>
                <w:rFonts w:eastAsia="BatangChe"/>
              </w:rPr>
              <w:t>)</w:t>
            </w:r>
            <w:r w:rsidRPr="00726534">
              <w:rPr>
                <w:rFonts w:eastAsia="BatangChe" w:hint="eastAsia"/>
              </w:rPr>
              <w:t>나</w:t>
            </w:r>
          </w:p>
        </w:tc>
        <w:tc>
          <w:tcPr>
            <w:tcW w:w="3031" w:type="dxa"/>
            <w:tcBorders>
              <w:top w:val="nil"/>
              <w:bottom w:val="single" w:sz="4" w:space="0" w:color="auto"/>
            </w:tcBorders>
            <w:shd w:val="clear" w:color="auto" w:fill="auto"/>
            <w:tcMar>
              <w:top w:w="57" w:type="dxa"/>
              <w:bottom w:w="57" w:type="dxa"/>
            </w:tcMar>
          </w:tcPr>
          <w:p w14:paraId="42FF81A5" w14:textId="77777777" w:rsidR="003B2ACD" w:rsidRPr="00726534" w:rsidRDefault="003B2ACD" w:rsidP="00726534">
            <w:pPr>
              <w:pStyle w:val="TableText"/>
              <w:rPr>
                <w:rFonts w:eastAsia="BatangChe"/>
              </w:rPr>
            </w:pPr>
            <w:proofErr w:type="spellStart"/>
            <w:r w:rsidRPr="00726534">
              <w:rPr>
                <w:rFonts w:eastAsia="BatangChe" w:hint="eastAsia"/>
              </w:rPr>
              <w:t>어머니나</w:t>
            </w:r>
            <w:proofErr w:type="spellEnd"/>
            <w:r w:rsidRPr="00726534">
              <w:rPr>
                <w:rFonts w:eastAsia="BatangChe"/>
              </w:rPr>
              <w:t xml:space="preserve"> </w:t>
            </w:r>
            <w:proofErr w:type="spellStart"/>
            <w:r w:rsidRPr="00726534">
              <w:rPr>
                <w:rFonts w:eastAsia="BatangChe" w:hint="eastAsia"/>
              </w:rPr>
              <w:t>아버지</w:t>
            </w:r>
            <w:proofErr w:type="spellEnd"/>
            <w:r w:rsidRPr="00726534">
              <w:rPr>
                <w:rFonts w:eastAsia="BatangChe" w:hint="eastAsia"/>
              </w:rPr>
              <w:t xml:space="preserve">, </w:t>
            </w:r>
            <w:proofErr w:type="spellStart"/>
            <w:r w:rsidRPr="00726534">
              <w:rPr>
                <w:rFonts w:eastAsia="BatangChe" w:hint="eastAsia"/>
              </w:rPr>
              <w:t>선생님이나</w:t>
            </w:r>
            <w:proofErr w:type="spellEnd"/>
            <w:r w:rsidRPr="00726534">
              <w:rPr>
                <w:rFonts w:eastAsia="BatangChe"/>
              </w:rPr>
              <w:t xml:space="preserve"> </w:t>
            </w:r>
            <w:proofErr w:type="spellStart"/>
            <w:r w:rsidRPr="00726534">
              <w:rPr>
                <w:rFonts w:eastAsia="BatangChe" w:hint="eastAsia"/>
              </w:rPr>
              <w:t>학생</w:t>
            </w:r>
            <w:proofErr w:type="spellEnd"/>
          </w:p>
        </w:tc>
      </w:tr>
    </w:tbl>
    <w:p w14:paraId="0884EE6F" w14:textId="77777777" w:rsidR="008F1B6F" w:rsidRDefault="008F1B6F">
      <w:r>
        <w:rPr>
          <w:b/>
        </w:rPr>
        <w:br w:type="page"/>
      </w:r>
    </w:p>
    <w:tbl>
      <w:tblPr>
        <w:tblW w:w="907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019"/>
        <w:gridCol w:w="3026"/>
        <w:gridCol w:w="3027"/>
      </w:tblGrid>
      <w:tr w:rsidR="008F1B6F" w:rsidRPr="002F4E0C" w14:paraId="7F20498D" w14:textId="77777777" w:rsidTr="009F3A36">
        <w:trPr>
          <w:cantSplit/>
          <w:trHeight w:val="196"/>
        </w:trPr>
        <w:tc>
          <w:tcPr>
            <w:tcW w:w="3019" w:type="dxa"/>
            <w:tcBorders>
              <w:top w:val="single" w:sz="4" w:space="0" w:color="auto"/>
              <w:bottom w:val="single" w:sz="4" w:space="0" w:color="auto"/>
            </w:tcBorders>
            <w:shd w:val="clear" w:color="auto" w:fill="auto"/>
            <w:tcMar>
              <w:top w:w="57" w:type="dxa"/>
              <w:bottom w:w="57" w:type="dxa"/>
            </w:tcMar>
          </w:tcPr>
          <w:p w14:paraId="6EBBCFD8" w14:textId="77777777" w:rsidR="008F1B6F" w:rsidRPr="00965180" w:rsidRDefault="008F1B6F" w:rsidP="00AF65D2">
            <w:pPr>
              <w:pStyle w:val="TabletextBold0"/>
              <w:rPr>
                <w:noProof/>
                <w:sz w:val="20"/>
              </w:rPr>
            </w:pPr>
            <w:r w:rsidRPr="002F4E0C">
              <w:rPr>
                <w:noProof/>
              </w:rPr>
              <w:lastRenderedPageBreak/>
              <w:t>Grammatical Items</w:t>
            </w:r>
          </w:p>
        </w:tc>
        <w:tc>
          <w:tcPr>
            <w:tcW w:w="3026" w:type="dxa"/>
            <w:tcBorders>
              <w:top w:val="single" w:sz="4" w:space="0" w:color="auto"/>
              <w:bottom w:val="single" w:sz="4" w:space="0" w:color="auto"/>
            </w:tcBorders>
            <w:shd w:val="clear" w:color="auto" w:fill="auto"/>
            <w:tcMar>
              <w:top w:w="57" w:type="dxa"/>
              <w:bottom w:w="57" w:type="dxa"/>
            </w:tcMar>
          </w:tcPr>
          <w:p w14:paraId="36218229" w14:textId="77777777" w:rsidR="008F1B6F" w:rsidRPr="00E22093" w:rsidRDefault="008F1B6F" w:rsidP="00AF65D2">
            <w:pPr>
              <w:pStyle w:val="TabletextBold0"/>
              <w:rPr>
                <w:rFonts w:ascii="BatangChe" w:eastAsia="BatangChe" w:hAnsi="BatangChe"/>
                <w:sz w:val="20"/>
                <w:szCs w:val="24"/>
                <w:lang w:eastAsia="zh-CN"/>
              </w:rPr>
            </w:pPr>
            <w:r w:rsidRPr="002F4E0C">
              <w:rPr>
                <w:noProof/>
                <w:lang w:eastAsia="ko-KR"/>
              </w:rPr>
              <w:t>Formation or example(s)</w:t>
            </w:r>
          </w:p>
        </w:tc>
        <w:tc>
          <w:tcPr>
            <w:tcW w:w="3027" w:type="dxa"/>
            <w:tcBorders>
              <w:top w:val="single" w:sz="4" w:space="0" w:color="auto"/>
              <w:bottom w:val="single" w:sz="4" w:space="0" w:color="auto"/>
            </w:tcBorders>
            <w:shd w:val="clear" w:color="auto" w:fill="auto"/>
            <w:tcMar>
              <w:top w:w="57" w:type="dxa"/>
              <w:bottom w:w="57" w:type="dxa"/>
            </w:tcMar>
          </w:tcPr>
          <w:p w14:paraId="3E8B3FED" w14:textId="77777777" w:rsidR="008F1B6F" w:rsidRPr="00E22093" w:rsidRDefault="008F1B6F" w:rsidP="00AF65D2">
            <w:pPr>
              <w:pStyle w:val="TabletextBold0"/>
              <w:rPr>
                <w:rFonts w:ascii="BatangChe" w:eastAsia="BatangChe" w:hAnsi="BatangChe"/>
                <w:sz w:val="20"/>
                <w:szCs w:val="24"/>
                <w:lang w:eastAsia="zh-CN"/>
              </w:rPr>
            </w:pPr>
            <w:r w:rsidRPr="002F4E0C">
              <w:rPr>
                <w:noProof/>
                <w:lang w:eastAsia="ja-JP"/>
              </w:rPr>
              <w:t>In phrases or sentences</w:t>
            </w:r>
          </w:p>
        </w:tc>
      </w:tr>
      <w:tr w:rsidR="003B2ACD" w:rsidRPr="002F4E0C" w14:paraId="62510BF5" w14:textId="77777777" w:rsidTr="009F3A36">
        <w:trPr>
          <w:cantSplit/>
          <w:trHeight w:val="20"/>
        </w:trPr>
        <w:tc>
          <w:tcPr>
            <w:tcW w:w="3019" w:type="dxa"/>
            <w:tcBorders>
              <w:top w:val="single" w:sz="4" w:space="0" w:color="auto"/>
              <w:bottom w:val="nil"/>
            </w:tcBorders>
            <w:shd w:val="clear" w:color="auto" w:fill="auto"/>
            <w:tcMar>
              <w:top w:w="57" w:type="dxa"/>
              <w:bottom w:w="57" w:type="dxa"/>
            </w:tcMar>
          </w:tcPr>
          <w:p w14:paraId="14B299FD" w14:textId="77777777" w:rsidR="003B2ACD" w:rsidRPr="00726534" w:rsidRDefault="003B2ACD" w:rsidP="00726534">
            <w:pPr>
              <w:pStyle w:val="TableText"/>
            </w:pPr>
            <w:r w:rsidRPr="00726534">
              <w:t>Adjectival suffix</w:t>
            </w:r>
          </w:p>
        </w:tc>
        <w:tc>
          <w:tcPr>
            <w:tcW w:w="3026" w:type="dxa"/>
            <w:tcBorders>
              <w:top w:val="single" w:sz="4" w:space="0" w:color="auto"/>
              <w:bottom w:val="nil"/>
            </w:tcBorders>
            <w:shd w:val="clear" w:color="auto" w:fill="auto"/>
            <w:tcMar>
              <w:top w:w="57" w:type="dxa"/>
              <w:bottom w:w="57" w:type="dxa"/>
            </w:tcMar>
          </w:tcPr>
          <w:p w14:paraId="22CA4AD1" w14:textId="77777777" w:rsidR="003B2ACD" w:rsidRPr="00726534" w:rsidRDefault="003B2ACD" w:rsidP="00726534">
            <w:pPr>
              <w:pStyle w:val="TableText"/>
              <w:rPr>
                <w:rFonts w:eastAsia="BatangChe"/>
              </w:rPr>
            </w:pPr>
            <w:r w:rsidRPr="00726534">
              <w:rPr>
                <w:rFonts w:eastAsia="BatangChe"/>
              </w:rPr>
              <w:t>VST</w:t>
            </w:r>
            <w:r w:rsidRPr="00726534">
              <w:rPr>
                <w:rFonts w:eastAsia="BatangChe"/>
              </w:rPr>
              <w:tab/>
              <w:t>+</w:t>
            </w:r>
            <w:r w:rsidRPr="00726534">
              <w:rPr>
                <w:rFonts w:eastAsia="BatangChe" w:hint="eastAsia"/>
              </w:rPr>
              <w:t>ㄴ</w:t>
            </w:r>
            <w:r w:rsidRPr="00726534">
              <w:rPr>
                <w:rFonts w:eastAsia="BatangChe"/>
              </w:rPr>
              <w:t xml:space="preserve"> (V)</w:t>
            </w:r>
          </w:p>
        </w:tc>
        <w:tc>
          <w:tcPr>
            <w:tcW w:w="3027" w:type="dxa"/>
            <w:tcBorders>
              <w:top w:val="single" w:sz="4" w:space="0" w:color="auto"/>
              <w:bottom w:val="nil"/>
            </w:tcBorders>
            <w:shd w:val="clear" w:color="auto" w:fill="auto"/>
            <w:tcMar>
              <w:top w:w="57" w:type="dxa"/>
              <w:bottom w:w="57" w:type="dxa"/>
            </w:tcMar>
          </w:tcPr>
          <w:p w14:paraId="45A4E77A" w14:textId="77777777" w:rsidR="003B2ACD" w:rsidRPr="00726534" w:rsidRDefault="003B2ACD" w:rsidP="00726534">
            <w:pPr>
              <w:pStyle w:val="TableText"/>
              <w:rPr>
                <w:rFonts w:eastAsia="BatangChe"/>
              </w:rPr>
            </w:pPr>
            <w:proofErr w:type="spellStart"/>
            <w:r w:rsidRPr="00726534">
              <w:rPr>
                <w:rFonts w:eastAsia="BatangChe" w:hint="eastAsia"/>
              </w:rPr>
              <w:t>조용한</w:t>
            </w:r>
            <w:proofErr w:type="spellEnd"/>
            <w:r w:rsidRPr="00726534">
              <w:rPr>
                <w:rFonts w:eastAsia="BatangChe"/>
              </w:rPr>
              <w:t xml:space="preserve"> (</w:t>
            </w:r>
            <w:proofErr w:type="spellStart"/>
            <w:r w:rsidRPr="00726534">
              <w:rPr>
                <w:rFonts w:eastAsia="BatangChe" w:hint="eastAsia"/>
              </w:rPr>
              <w:t>조용하</w:t>
            </w:r>
            <w:proofErr w:type="spellEnd"/>
            <w:r w:rsidRPr="00726534">
              <w:rPr>
                <w:rFonts w:eastAsia="BatangChe"/>
              </w:rPr>
              <w:t>+</w:t>
            </w:r>
            <w:r w:rsidRPr="00726534">
              <w:rPr>
                <w:rFonts w:eastAsia="BatangChe" w:hint="eastAsia"/>
              </w:rPr>
              <w:t>ㄴ</w:t>
            </w:r>
            <w:r w:rsidRPr="00726534">
              <w:rPr>
                <w:rFonts w:eastAsia="BatangChe"/>
              </w:rPr>
              <w:t>)</w:t>
            </w:r>
          </w:p>
        </w:tc>
      </w:tr>
      <w:tr w:rsidR="003B2ACD" w:rsidRPr="002F4E0C" w14:paraId="285E1645" w14:textId="77777777" w:rsidTr="009F3A36">
        <w:trPr>
          <w:cantSplit/>
          <w:trHeight w:val="20"/>
        </w:trPr>
        <w:tc>
          <w:tcPr>
            <w:tcW w:w="3019" w:type="dxa"/>
            <w:tcBorders>
              <w:top w:val="nil"/>
              <w:bottom w:val="nil"/>
            </w:tcBorders>
            <w:shd w:val="clear" w:color="auto" w:fill="auto"/>
            <w:tcMar>
              <w:top w:w="57" w:type="dxa"/>
              <w:bottom w:w="57" w:type="dxa"/>
            </w:tcMar>
          </w:tcPr>
          <w:p w14:paraId="5A44B1A2" w14:textId="77777777" w:rsidR="003B2ACD" w:rsidRPr="00726534" w:rsidRDefault="003B2ACD" w:rsidP="00726534">
            <w:pPr>
              <w:pStyle w:val="TableText"/>
            </w:pPr>
          </w:p>
        </w:tc>
        <w:tc>
          <w:tcPr>
            <w:tcW w:w="3026" w:type="dxa"/>
            <w:tcBorders>
              <w:top w:val="nil"/>
              <w:bottom w:val="nil"/>
            </w:tcBorders>
            <w:shd w:val="clear" w:color="auto" w:fill="auto"/>
            <w:tcMar>
              <w:top w:w="57" w:type="dxa"/>
              <w:bottom w:w="57" w:type="dxa"/>
            </w:tcMar>
          </w:tcPr>
          <w:p w14:paraId="185F88D1" w14:textId="77777777" w:rsidR="003B2ACD" w:rsidRPr="00726534" w:rsidRDefault="003B2ACD" w:rsidP="00726534">
            <w:pPr>
              <w:pStyle w:val="TableText"/>
              <w:rPr>
                <w:rFonts w:eastAsia="BatangChe"/>
              </w:rPr>
            </w:pPr>
            <w:r w:rsidRPr="00726534">
              <w:rPr>
                <w:rFonts w:eastAsia="BatangChe"/>
              </w:rPr>
              <w:t>VST</w:t>
            </w:r>
            <w:r w:rsidRPr="00726534">
              <w:rPr>
                <w:rFonts w:eastAsia="BatangChe"/>
              </w:rPr>
              <w:tab/>
              <w:t>+</w:t>
            </w:r>
            <w:r w:rsidRPr="00726534">
              <w:rPr>
                <w:rFonts w:eastAsia="BatangChe" w:hint="eastAsia"/>
              </w:rPr>
              <w:t>은</w:t>
            </w:r>
            <w:r w:rsidRPr="00726534">
              <w:rPr>
                <w:rFonts w:eastAsia="BatangChe"/>
              </w:rPr>
              <w:t xml:space="preserve"> (C)</w:t>
            </w:r>
          </w:p>
        </w:tc>
        <w:tc>
          <w:tcPr>
            <w:tcW w:w="3027" w:type="dxa"/>
            <w:tcBorders>
              <w:top w:val="nil"/>
              <w:bottom w:val="nil"/>
            </w:tcBorders>
            <w:shd w:val="clear" w:color="auto" w:fill="auto"/>
            <w:tcMar>
              <w:top w:w="57" w:type="dxa"/>
              <w:bottom w:w="57" w:type="dxa"/>
            </w:tcMar>
          </w:tcPr>
          <w:p w14:paraId="24108229" w14:textId="77777777" w:rsidR="003B2ACD" w:rsidRPr="00726534" w:rsidRDefault="003B2ACD" w:rsidP="00726534">
            <w:pPr>
              <w:pStyle w:val="TableText"/>
              <w:rPr>
                <w:rFonts w:eastAsia="BatangChe"/>
              </w:rPr>
            </w:pPr>
            <w:proofErr w:type="spellStart"/>
            <w:r w:rsidRPr="00726534">
              <w:rPr>
                <w:rFonts w:eastAsia="BatangChe" w:hint="eastAsia"/>
              </w:rPr>
              <w:t>좋은</w:t>
            </w:r>
            <w:proofErr w:type="spellEnd"/>
            <w:r w:rsidRPr="00726534">
              <w:rPr>
                <w:rFonts w:eastAsia="BatangChe"/>
              </w:rPr>
              <w:t xml:space="preserve"> (</w:t>
            </w:r>
            <w:r w:rsidRPr="00726534">
              <w:rPr>
                <w:rFonts w:eastAsia="BatangChe" w:hint="eastAsia"/>
              </w:rPr>
              <w:t>좋</w:t>
            </w:r>
            <w:r w:rsidRPr="00726534">
              <w:rPr>
                <w:rFonts w:eastAsia="BatangChe"/>
              </w:rPr>
              <w:t>+</w:t>
            </w:r>
            <w:r w:rsidRPr="00726534">
              <w:rPr>
                <w:rFonts w:eastAsia="BatangChe" w:hint="eastAsia"/>
              </w:rPr>
              <w:t>은</w:t>
            </w:r>
            <w:r w:rsidRPr="00726534">
              <w:rPr>
                <w:rFonts w:eastAsia="BatangChe"/>
              </w:rPr>
              <w:t>)</w:t>
            </w:r>
          </w:p>
        </w:tc>
      </w:tr>
      <w:tr w:rsidR="003B2ACD" w:rsidRPr="002F4E0C" w14:paraId="2A914672" w14:textId="77777777" w:rsidTr="009F3A36">
        <w:trPr>
          <w:cantSplit/>
          <w:trHeight w:val="20"/>
        </w:trPr>
        <w:tc>
          <w:tcPr>
            <w:tcW w:w="3019" w:type="dxa"/>
            <w:tcBorders>
              <w:top w:val="nil"/>
              <w:bottom w:val="single" w:sz="4" w:space="0" w:color="auto"/>
            </w:tcBorders>
            <w:shd w:val="clear" w:color="auto" w:fill="auto"/>
            <w:tcMar>
              <w:top w:w="57" w:type="dxa"/>
              <w:bottom w:w="57" w:type="dxa"/>
            </w:tcMar>
          </w:tcPr>
          <w:p w14:paraId="3C891176" w14:textId="77777777" w:rsidR="003B2ACD" w:rsidRPr="00726534" w:rsidRDefault="003B2ACD" w:rsidP="00726534">
            <w:pPr>
              <w:pStyle w:val="TableText"/>
            </w:pPr>
          </w:p>
        </w:tc>
        <w:tc>
          <w:tcPr>
            <w:tcW w:w="3026" w:type="dxa"/>
            <w:tcBorders>
              <w:top w:val="nil"/>
              <w:bottom w:val="single" w:sz="4" w:space="0" w:color="auto"/>
            </w:tcBorders>
            <w:shd w:val="clear" w:color="auto" w:fill="auto"/>
            <w:tcMar>
              <w:top w:w="57" w:type="dxa"/>
              <w:bottom w:w="57" w:type="dxa"/>
            </w:tcMar>
          </w:tcPr>
          <w:p w14:paraId="716F9EC7" w14:textId="77777777" w:rsidR="003B2ACD" w:rsidRPr="00726534" w:rsidRDefault="003B2ACD" w:rsidP="00726534">
            <w:pPr>
              <w:pStyle w:val="TableText"/>
              <w:rPr>
                <w:rFonts w:eastAsia="BatangChe"/>
              </w:rPr>
            </w:pPr>
            <w:r w:rsidRPr="00726534">
              <w:rPr>
                <w:rFonts w:eastAsia="BatangChe"/>
              </w:rPr>
              <w:t>VST</w:t>
            </w:r>
            <w:r w:rsidRPr="00726534">
              <w:rPr>
                <w:rFonts w:eastAsia="BatangChe"/>
              </w:rPr>
              <w:tab/>
              <w:t>+</w:t>
            </w:r>
            <w:r w:rsidRPr="00726534">
              <w:rPr>
                <w:rFonts w:eastAsia="BatangChe" w:hint="eastAsia"/>
              </w:rPr>
              <w:t>는</w:t>
            </w:r>
            <w:r w:rsidRPr="00726534">
              <w:rPr>
                <w:rFonts w:eastAsia="BatangChe"/>
              </w:rPr>
              <w:t xml:space="preserve"> (C)</w:t>
            </w:r>
          </w:p>
        </w:tc>
        <w:tc>
          <w:tcPr>
            <w:tcW w:w="3027" w:type="dxa"/>
            <w:tcBorders>
              <w:top w:val="nil"/>
              <w:bottom w:val="single" w:sz="4" w:space="0" w:color="auto"/>
            </w:tcBorders>
            <w:shd w:val="clear" w:color="auto" w:fill="auto"/>
            <w:tcMar>
              <w:top w:w="57" w:type="dxa"/>
              <w:bottom w:w="57" w:type="dxa"/>
            </w:tcMar>
          </w:tcPr>
          <w:p w14:paraId="622B19FF" w14:textId="77777777" w:rsidR="003B2ACD" w:rsidRPr="00726534" w:rsidRDefault="003B2ACD" w:rsidP="00726534">
            <w:pPr>
              <w:pStyle w:val="TableText"/>
              <w:rPr>
                <w:rFonts w:eastAsia="BatangChe"/>
              </w:rPr>
            </w:pPr>
            <w:proofErr w:type="spellStart"/>
            <w:r w:rsidRPr="00726534">
              <w:rPr>
                <w:rFonts w:eastAsia="BatangChe" w:hint="eastAsia"/>
              </w:rPr>
              <w:t>재미있는</w:t>
            </w:r>
            <w:proofErr w:type="spellEnd"/>
            <w:r w:rsidRPr="00726534">
              <w:rPr>
                <w:rFonts w:eastAsia="BatangChe"/>
              </w:rPr>
              <w:t xml:space="preserve"> (</w:t>
            </w:r>
            <w:proofErr w:type="spellStart"/>
            <w:r w:rsidRPr="00726534">
              <w:rPr>
                <w:rFonts w:eastAsia="BatangChe" w:hint="eastAsia"/>
              </w:rPr>
              <w:t>재미있</w:t>
            </w:r>
            <w:proofErr w:type="spellEnd"/>
            <w:r w:rsidRPr="00726534">
              <w:rPr>
                <w:rFonts w:eastAsia="BatangChe"/>
              </w:rPr>
              <w:t>+</w:t>
            </w:r>
            <w:r w:rsidRPr="00726534">
              <w:rPr>
                <w:rFonts w:eastAsia="BatangChe" w:hint="eastAsia"/>
              </w:rPr>
              <w:t>는</w:t>
            </w:r>
            <w:r w:rsidRPr="00726534">
              <w:rPr>
                <w:rFonts w:eastAsia="BatangChe"/>
              </w:rPr>
              <w:t>)</w:t>
            </w:r>
          </w:p>
        </w:tc>
      </w:tr>
      <w:tr w:rsidR="003B2ACD" w:rsidRPr="002F4E0C" w14:paraId="079A27A9" w14:textId="77777777" w:rsidTr="009F3A36">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22485217" w14:textId="77777777" w:rsidR="003B2ACD" w:rsidRPr="00726534" w:rsidRDefault="003B2ACD" w:rsidP="00726534">
            <w:pPr>
              <w:pStyle w:val="TableText"/>
            </w:pPr>
            <w:r w:rsidRPr="00726534">
              <w:t>Adverbial suffix</w:t>
            </w:r>
          </w:p>
        </w:tc>
        <w:tc>
          <w:tcPr>
            <w:tcW w:w="3026" w:type="dxa"/>
            <w:tcBorders>
              <w:top w:val="single" w:sz="4" w:space="0" w:color="auto"/>
              <w:bottom w:val="single" w:sz="4" w:space="0" w:color="auto"/>
            </w:tcBorders>
            <w:shd w:val="clear" w:color="auto" w:fill="auto"/>
            <w:tcMar>
              <w:top w:w="57" w:type="dxa"/>
              <w:bottom w:w="57" w:type="dxa"/>
            </w:tcMar>
          </w:tcPr>
          <w:p w14:paraId="4B820B8E" w14:textId="77777777" w:rsidR="003B2ACD" w:rsidRPr="00726534" w:rsidRDefault="003B2ACD" w:rsidP="00726534">
            <w:pPr>
              <w:pStyle w:val="TableText"/>
              <w:rPr>
                <w:rFonts w:eastAsia="BatangChe"/>
              </w:rPr>
            </w:pPr>
            <w:r w:rsidRPr="00726534">
              <w:rPr>
                <w:rFonts w:eastAsia="BatangChe"/>
              </w:rPr>
              <w:t>VST</w:t>
            </w:r>
            <w:r w:rsidRPr="00726534">
              <w:rPr>
                <w:rFonts w:eastAsia="BatangChe"/>
              </w:rPr>
              <w:tab/>
              <w:t>+</w:t>
            </w:r>
            <w:r w:rsidRPr="00726534">
              <w:rPr>
                <w:rFonts w:eastAsia="BatangChe" w:hint="eastAsia"/>
              </w:rPr>
              <w:t>게</w:t>
            </w:r>
          </w:p>
        </w:tc>
        <w:tc>
          <w:tcPr>
            <w:tcW w:w="3027" w:type="dxa"/>
            <w:tcBorders>
              <w:top w:val="single" w:sz="4" w:space="0" w:color="auto"/>
              <w:bottom w:val="single" w:sz="4" w:space="0" w:color="auto"/>
            </w:tcBorders>
            <w:shd w:val="clear" w:color="auto" w:fill="auto"/>
            <w:tcMar>
              <w:top w:w="57" w:type="dxa"/>
              <w:bottom w:w="57" w:type="dxa"/>
            </w:tcMar>
          </w:tcPr>
          <w:p w14:paraId="57022033" w14:textId="77777777" w:rsidR="003B2ACD" w:rsidRPr="00726534" w:rsidRDefault="003B2ACD" w:rsidP="00726534">
            <w:pPr>
              <w:pStyle w:val="TableText"/>
              <w:rPr>
                <w:rFonts w:eastAsia="BatangChe"/>
              </w:rPr>
            </w:pPr>
            <w:proofErr w:type="spellStart"/>
            <w:r w:rsidRPr="00726534">
              <w:rPr>
                <w:rFonts w:eastAsia="BatangChe" w:hint="eastAsia"/>
              </w:rPr>
              <w:t>바쁘게</w:t>
            </w:r>
            <w:proofErr w:type="spellEnd"/>
            <w:r w:rsidRPr="00726534">
              <w:rPr>
                <w:rFonts w:eastAsia="BatangChe"/>
              </w:rPr>
              <w:t xml:space="preserve"> (</w:t>
            </w:r>
            <w:proofErr w:type="spellStart"/>
            <w:r w:rsidRPr="00726534">
              <w:rPr>
                <w:rFonts w:eastAsia="BatangChe" w:hint="eastAsia"/>
              </w:rPr>
              <w:t>바쁘</w:t>
            </w:r>
            <w:proofErr w:type="spellEnd"/>
            <w:r w:rsidRPr="00726534">
              <w:rPr>
                <w:rFonts w:eastAsia="BatangChe"/>
              </w:rPr>
              <w:t>+</w:t>
            </w:r>
            <w:r w:rsidRPr="00726534">
              <w:rPr>
                <w:rFonts w:eastAsia="BatangChe" w:hint="eastAsia"/>
              </w:rPr>
              <w:t>게</w:t>
            </w:r>
            <w:r w:rsidRPr="00726534">
              <w:rPr>
                <w:rFonts w:eastAsia="BatangChe"/>
              </w:rPr>
              <w:t>)</w:t>
            </w:r>
          </w:p>
        </w:tc>
      </w:tr>
      <w:tr w:rsidR="003B2ACD" w:rsidRPr="002F4E0C" w14:paraId="58073D32" w14:textId="77777777" w:rsidTr="009F3A36">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3FF03DC9" w14:textId="77777777" w:rsidR="003B2ACD" w:rsidRPr="00726534" w:rsidRDefault="003B2ACD" w:rsidP="00726534">
            <w:pPr>
              <w:pStyle w:val="TableText"/>
            </w:pPr>
            <w:r w:rsidRPr="00726534">
              <w:t>Comparative suffix (than)</w:t>
            </w:r>
          </w:p>
        </w:tc>
        <w:tc>
          <w:tcPr>
            <w:tcW w:w="3026" w:type="dxa"/>
            <w:tcBorders>
              <w:top w:val="single" w:sz="4" w:space="0" w:color="auto"/>
              <w:bottom w:val="single" w:sz="4" w:space="0" w:color="auto"/>
            </w:tcBorders>
            <w:shd w:val="clear" w:color="auto" w:fill="auto"/>
            <w:tcMar>
              <w:top w:w="57" w:type="dxa"/>
              <w:bottom w:w="57" w:type="dxa"/>
            </w:tcMar>
          </w:tcPr>
          <w:p w14:paraId="7E7F151E" w14:textId="77777777" w:rsidR="003B2ACD" w:rsidRPr="00726534" w:rsidRDefault="003B2ACD" w:rsidP="00726534">
            <w:pPr>
              <w:pStyle w:val="TableText"/>
              <w:rPr>
                <w:rFonts w:eastAsia="BatangChe"/>
              </w:rPr>
            </w:pPr>
            <w:proofErr w:type="spellStart"/>
            <w:r w:rsidRPr="00726534">
              <w:rPr>
                <w:rFonts w:eastAsia="BatangChe" w:hint="eastAsia"/>
              </w:rPr>
              <w:t>보다</w:t>
            </w:r>
            <w:proofErr w:type="spellEnd"/>
          </w:p>
        </w:tc>
        <w:tc>
          <w:tcPr>
            <w:tcW w:w="3027" w:type="dxa"/>
            <w:tcBorders>
              <w:top w:val="single" w:sz="4" w:space="0" w:color="auto"/>
              <w:bottom w:val="single" w:sz="4" w:space="0" w:color="auto"/>
            </w:tcBorders>
            <w:shd w:val="clear" w:color="auto" w:fill="auto"/>
            <w:tcMar>
              <w:top w:w="57" w:type="dxa"/>
              <w:bottom w:w="57" w:type="dxa"/>
            </w:tcMar>
          </w:tcPr>
          <w:p w14:paraId="6C5A1C94" w14:textId="77777777" w:rsidR="003B2ACD" w:rsidRPr="00726534" w:rsidRDefault="003B2ACD" w:rsidP="00726534">
            <w:pPr>
              <w:pStyle w:val="TableText"/>
              <w:rPr>
                <w:rFonts w:eastAsia="BatangChe"/>
              </w:rPr>
            </w:pPr>
            <w:proofErr w:type="spellStart"/>
            <w:r w:rsidRPr="00726534">
              <w:rPr>
                <w:rFonts w:eastAsia="BatangChe" w:hint="eastAsia"/>
              </w:rPr>
              <w:t>우리</w:t>
            </w:r>
            <w:proofErr w:type="spellEnd"/>
            <w:r w:rsidRPr="00726534">
              <w:rPr>
                <w:rFonts w:eastAsia="BatangChe"/>
              </w:rPr>
              <w:t xml:space="preserve"> </w:t>
            </w:r>
            <w:proofErr w:type="spellStart"/>
            <w:r w:rsidRPr="00726534">
              <w:rPr>
                <w:rFonts w:eastAsia="BatangChe" w:hint="eastAsia"/>
              </w:rPr>
              <w:t>형는</w:t>
            </w:r>
            <w:proofErr w:type="spellEnd"/>
            <w:r w:rsidRPr="00726534">
              <w:rPr>
                <w:rFonts w:eastAsia="BatangChe"/>
              </w:rPr>
              <w:t xml:space="preserve"> </w:t>
            </w:r>
            <w:proofErr w:type="spellStart"/>
            <w:proofErr w:type="gramStart"/>
            <w:r w:rsidRPr="00726534">
              <w:rPr>
                <w:rFonts w:eastAsia="BatangChe" w:hint="eastAsia"/>
              </w:rPr>
              <w:t>나보다</w:t>
            </w:r>
            <w:proofErr w:type="spellEnd"/>
            <w:r w:rsidRPr="00726534">
              <w:rPr>
                <w:rFonts w:eastAsia="BatangChe"/>
              </w:rPr>
              <w:t xml:space="preserve">  </w:t>
            </w:r>
            <w:proofErr w:type="spellStart"/>
            <w:r w:rsidRPr="00726534">
              <w:rPr>
                <w:rFonts w:eastAsia="BatangChe" w:hint="eastAsia"/>
              </w:rPr>
              <w:t>키가</w:t>
            </w:r>
            <w:proofErr w:type="spellEnd"/>
            <w:proofErr w:type="gramEnd"/>
            <w:r w:rsidRPr="00726534">
              <w:rPr>
                <w:rFonts w:eastAsia="BatangChe"/>
              </w:rPr>
              <w:t xml:space="preserve"> </w:t>
            </w:r>
            <w:proofErr w:type="spellStart"/>
            <w:r w:rsidRPr="00726534">
              <w:rPr>
                <w:rFonts w:eastAsia="BatangChe" w:hint="eastAsia"/>
              </w:rPr>
              <w:t>커요</w:t>
            </w:r>
            <w:proofErr w:type="spellEnd"/>
          </w:p>
        </w:tc>
      </w:tr>
      <w:tr w:rsidR="003B2ACD" w:rsidRPr="002F4E0C" w14:paraId="4E0BBAC4" w14:textId="77777777" w:rsidTr="009F3A36">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28C38281" w14:textId="77777777" w:rsidR="003B2ACD" w:rsidRPr="00726534" w:rsidRDefault="003B2ACD" w:rsidP="00726534">
            <w:pPr>
              <w:pStyle w:val="TableText"/>
            </w:pPr>
            <w:r w:rsidRPr="00726534">
              <w:t>Honorific suffix</w:t>
            </w:r>
          </w:p>
        </w:tc>
        <w:tc>
          <w:tcPr>
            <w:tcW w:w="3026" w:type="dxa"/>
            <w:tcBorders>
              <w:top w:val="single" w:sz="4" w:space="0" w:color="auto"/>
              <w:bottom w:val="single" w:sz="4" w:space="0" w:color="auto"/>
            </w:tcBorders>
            <w:shd w:val="clear" w:color="auto" w:fill="auto"/>
            <w:tcMar>
              <w:top w:w="57" w:type="dxa"/>
              <w:bottom w:w="57" w:type="dxa"/>
            </w:tcMar>
          </w:tcPr>
          <w:p w14:paraId="6F725272" w14:textId="77777777" w:rsidR="003B2ACD" w:rsidRPr="00726534" w:rsidRDefault="003B2ACD" w:rsidP="00726534">
            <w:pPr>
              <w:pStyle w:val="TableText"/>
              <w:rPr>
                <w:rFonts w:eastAsia="BatangChe"/>
              </w:rPr>
            </w:pPr>
            <w:r w:rsidRPr="00726534">
              <w:rPr>
                <w:rFonts w:eastAsia="BatangChe"/>
              </w:rPr>
              <w:t>(</w:t>
            </w:r>
            <w:r w:rsidRPr="00726534">
              <w:rPr>
                <w:rFonts w:eastAsia="BatangChe" w:hint="eastAsia"/>
              </w:rPr>
              <w:t>으</w:t>
            </w:r>
            <w:r w:rsidRPr="00726534">
              <w:rPr>
                <w:rFonts w:eastAsia="BatangChe"/>
              </w:rPr>
              <w:t>)</w:t>
            </w:r>
            <w:r w:rsidRPr="00726534">
              <w:rPr>
                <w:rFonts w:eastAsia="BatangChe" w:hint="eastAsia"/>
              </w:rPr>
              <w:t>시</w:t>
            </w:r>
          </w:p>
        </w:tc>
        <w:tc>
          <w:tcPr>
            <w:tcW w:w="3027" w:type="dxa"/>
            <w:tcBorders>
              <w:top w:val="single" w:sz="4" w:space="0" w:color="auto"/>
              <w:bottom w:val="single" w:sz="4" w:space="0" w:color="auto"/>
            </w:tcBorders>
            <w:shd w:val="clear" w:color="auto" w:fill="auto"/>
            <w:tcMar>
              <w:top w:w="57" w:type="dxa"/>
              <w:bottom w:w="57" w:type="dxa"/>
            </w:tcMar>
          </w:tcPr>
          <w:p w14:paraId="0FD1D97A" w14:textId="77777777" w:rsidR="003B2ACD" w:rsidRPr="00726534" w:rsidRDefault="003B2ACD" w:rsidP="00726534">
            <w:pPr>
              <w:pStyle w:val="TableText"/>
              <w:rPr>
                <w:rFonts w:eastAsia="BatangChe"/>
              </w:rPr>
            </w:pPr>
            <w:proofErr w:type="spellStart"/>
            <w:r w:rsidRPr="00726534">
              <w:rPr>
                <w:rFonts w:eastAsia="BatangChe" w:hint="eastAsia"/>
              </w:rPr>
              <w:t>우리</w:t>
            </w:r>
            <w:proofErr w:type="spellEnd"/>
            <w:r w:rsidRPr="00726534">
              <w:rPr>
                <w:rFonts w:eastAsia="BatangChe"/>
              </w:rPr>
              <w:t xml:space="preserve"> </w:t>
            </w:r>
            <w:proofErr w:type="spellStart"/>
            <w:r w:rsidRPr="00726534">
              <w:rPr>
                <w:rFonts w:eastAsia="BatangChe" w:hint="eastAsia"/>
              </w:rPr>
              <w:t>학교에</w:t>
            </w:r>
            <w:proofErr w:type="spellEnd"/>
            <w:r w:rsidRPr="00726534">
              <w:rPr>
                <w:rFonts w:eastAsia="BatangChe"/>
              </w:rPr>
              <w:t xml:space="preserve"> </w:t>
            </w:r>
            <w:proofErr w:type="spellStart"/>
            <w:r w:rsidRPr="00726534">
              <w:rPr>
                <w:rFonts w:eastAsia="BatangChe" w:hint="eastAsia"/>
              </w:rPr>
              <w:t>오셔서</w:t>
            </w:r>
            <w:proofErr w:type="spellEnd"/>
            <w:r w:rsidRPr="00726534">
              <w:rPr>
                <w:rFonts w:eastAsia="BatangChe"/>
              </w:rPr>
              <w:t xml:space="preserve"> </w:t>
            </w:r>
            <w:proofErr w:type="spellStart"/>
            <w:r w:rsidRPr="00726534">
              <w:rPr>
                <w:rFonts w:eastAsia="BatangChe" w:hint="eastAsia"/>
              </w:rPr>
              <w:t>반가워요</w:t>
            </w:r>
            <w:proofErr w:type="spellEnd"/>
            <w:r w:rsidRPr="00726534">
              <w:rPr>
                <w:rFonts w:eastAsia="BatangChe"/>
              </w:rPr>
              <w:t xml:space="preserve"> (</w:t>
            </w:r>
            <w:r w:rsidRPr="00726534">
              <w:rPr>
                <w:rFonts w:eastAsia="BatangChe" w:hint="eastAsia"/>
              </w:rPr>
              <w:t>셔</w:t>
            </w:r>
            <w:r w:rsidRPr="00726534">
              <w:rPr>
                <w:rFonts w:eastAsia="BatangChe"/>
              </w:rPr>
              <w:t>=</w:t>
            </w:r>
            <w:r w:rsidRPr="00726534">
              <w:rPr>
                <w:rFonts w:eastAsia="BatangChe" w:hint="eastAsia"/>
              </w:rPr>
              <w:t>시</w:t>
            </w:r>
            <w:r w:rsidRPr="00726534">
              <w:rPr>
                <w:rFonts w:eastAsia="BatangChe"/>
              </w:rPr>
              <w:t>+</w:t>
            </w:r>
            <w:r w:rsidRPr="00726534">
              <w:rPr>
                <w:rFonts w:eastAsia="BatangChe" w:hint="eastAsia"/>
              </w:rPr>
              <w:t>어</w:t>
            </w:r>
            <w:r w:rsidRPr="00726534">
              <w:rPr>
                <w:rFonts w:eastAsia="BatangChe"/>
              </w:rPr>
              <w:t>)</w:t>
            </w:r>
          </w:p>
          <w:p w14:paraId="0090CCC1" w14:textId="77777777" w:rsidR="003B2ACD" w:rsidRPr="00726534" w:rsidRDefault="003B2ACD" w:rsidP="00726534">
            <w:pPr>
              <w:pStyle w:val="TableText"/>
              <w:rPr>
                <w:rFonts w:eastAsia="BatangChe"/>
              </w:rPr>
            </w:pPr>
            <w:proofErr w:type="spellStart"/>
            <w:r w:rsidRPr="00726534">
              <w:rPr>
                <w:rFonts w:eastAsia="BatangChe" w:hint="eastAsia"/>
              </w:rPr>
              <w:t>어서</w:t>
            </w:r>
            <w:proofErr w:type="spellEnd"/>
            <w:r w:rsidRPr="00726534">
              <w:rPr>
                <w:rFonts w:eastAsia="BatangChe" w:hint="eastAsia"/>
              </w:rPr>
              <w:t xml:space="preserve"> </w:t>
            </w:r>
            <w:proofErr w:type="spellStart"/>
            <w:r w:rsidRPr="00726534">
              <w:rPr>
                <w:rFonts w:eastAsia="BatangChe" w:hint="eastAsia"/>
              </w:rPr>
              <w:t>오십시오</w:t>
            </w:r>
            <w:proofErr w:type="spellEnd"/>
          </w:p>
        </w:tc>
      </w:tr>
      <w:tr w:rsidR="00726534" w:rsidRPr="002F4E0C" w14:paraId="722BD019" w14:textId="77777777" w:rsidTr="00726534">
        <w:trPr>
          <w:cantSplit/>
          <w:trHeight w:val="375"/>
          <w:tblHeader/>
        </w:trPr>
        <w:tc>
          <w:tcPr>
            <w:tcW w:w="9072" w:type="dxa"/>
            <w:gridSpan w:val="3"/>
            <w:tcBorders>
              <w:top w:val="single" w:sz="4" w:space="0" w:color="auto"/>
              <w:bottom w:val="single" w:sz="4" w:space="0" w:color="auto"/>
            </w:tcBorders>
            <w:shd w:val="clear" w:color="auto" w:fill="auto"/>
            <w:tcMar>
              <w:top w:w="57" w:type="dxa"/>
              <w:bottom w:w="57" w:type="dxa"/>
            </w:tcMar>
            <w:vAlign w:val="center"/>
          </w:tcPr>
          <w:p w14:paraId="3308C2F4" w14:textId="77777777" w:rsidR="00726534" w:rsidRPr="002F4E0C" w:rsidRDefault="00726534" w:rsidP="00726534">
            <w:pPr>
              <w:pStyle w:val="TabletextBold0"/>
              <w:rPr>
                <w:noProof/>
                <w:lang w:eastAsia="ja-JP"/>
              </w:rPr>
            </w:pPr>
            <w:r w:rsidRPr="002F4E0C">
              <w:rPr>
                <w:lang w:val="en-US"/>
              </w:rPr>
              <w:t>Numerals</w:t>
            </w:r>
          </w:p>
        </w:tc>
      </w:tr>
      <w:tr w:rsidR="003B2ACD" w:rsidRPr="002F4E0C" w14:paraId="6C5458CD" w14:textId="77777777" w:rsidTr="009F3A36">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15DB3789" w14:textId="77777777" w:rsidR="003B2ACD" w:rsidRPr="00726534" w:rsidRDefault="003B2ACD" w:rsidP="00726534">
            <w:pPr>
              <w:pStyle w:val="TableText"/>
            </w:pPr>
            <w:r w:rsidRPr="00726534">
              <w:t>Cardinal numbers</w:t>
            </w:r>
          </w:p>
          <w:p w14:paraId="15EE3E57" w14:textId="77777777" w:rsidR="003B2ACD" w:rsidRPr="00726534" w:rsidRDefault="003B2ACD" w:rsidP="00726534">
            <w:pPr>
              <w:pStyle w:val="TableText"/>
            </w:pPr>
            <w:r w:rsidRPr="00726534">
              <w:t>(Pure Korean)</w:t>
            </w:r>
          </w:p>
        </w:tc>
        <w:tc>
          <w:tcPr>
            <w:tcW w:w="3026" w:type="dxa"/>
            <w:tcBorders>
              <w:top w:val="single" w:sz="4" w:space="0" w:color="auto"/>
              <w:bottom w:val="single" w:sz="4" w:space="0" w:color="auto"/>
            </w:tcBorders>
            <w:shd w:val="clear" w:color="auto" w:fill="auto"/>
            <w:tcMar>
              <w:top w:w="57" w:type="dxa"/>
              <w:bottom w:w="57" w:type="dxa"/>
            </w:tcMar>
          </w:tcPr>
          <w:p w14:paraId="6FDA5297" w14:textId="77777777" w:rsidR="003B2ACD" w:rsidRPr="00726534" w:rsidRDefault="003B2ACD" w:rsidP="00726534">
            <w:pPr>
              <w:pStyle w:val="TableText"/>
              <w:rPr>
                <w:rFonts w:eastAsia="BatangChe"/>
              </w:rPr>
            </w:pPr>
            <w:proofErr w:type="spellStart"/>
            <w:r w:rsidRPr="00726534">
              <w:rPr>
                <w:rFonts w:eastAsia="BatangChe" w:hint="eastAsia"/>
              </w:rPr>
              <w:t>하나</w:t>
            </w:r>
            <w:proofErr w:type="spellEnd"/>
            <w:r w:rsidRPr="00726534">
              <w:rPr>
                <w:rFonts w:eastAsia="BatangChe"/>
              </w:rPr>
              <w:t>(</w:t>
            </w:r>
            <w:r w:rsidRPr="00726534">
              <w:rPr>
                <w:rFonts w:eastAsia="BatangChe" w:hint="eastAsia"/>
              </w:rPr>
              <w:t>한</w:t>
            </w:r>
            <w:r w:rsidRPr="00726534">
              <w:rPr>
                <w:rFonts w:eastAsia="BatangChe"/>
              </w:rPr>
              <w:t xml:space="preserve">), </w:t>
            </w:r>
            <w:r w:rsidRPr="00726534">
              <w:rPr>
                <w:rFonts w:eastAsia="BatangChe" w:hint="eastAsia"/>
              </w:rPr>
              <w:t>둘</w:t>
            </w:r>
            <w:r w:rsidRPr="00726534">
              <w:rPr>
                <w:rFonts w:eastAsia="BatangChe"/>
              </w:rPr>
              <w:t>(</w:t>
            </w:r>
            <w:r w:rsidRPr="00726534">
              <w:rPr>
                <w:rFonts w:eastAsia="BatangChe" w:hint="eastAsia"/>
              </w:rPr>
              <w:t>두</w:t>
            </w:r>
            <w:r w:rsidRPr="00726534">
              <w:rPr>
                <w:rFonts w:eastAsia="BatangChe"/>
              </w:rPr>
              <w:t>), (</w:t>
            </w:r>
            <w:r w:rsidRPr="00726534">
              <w:rPr>
                <w:rFonts w:eastAsia="BatangChe" w:hint="eastAsia"/>
              </w:rPr>
              <w:t>세</w:t>
            </w:r>
            <w:r w:rsidRPr="00726534">
              <w:rPr>
                <w:rFonts w:eastAsia="BatangChe"/>
              </w:rPr>
              <w:t>),</w:t>
            </w:r>
            <w:r w:rsidRPr="00726534">
              <w:rPr>
                <w:rFonts w:eastAsia="BatangChe"/>
              </w:rPr>
              <w:br/>
            </w:r>
            <w:r w:rsidRPr="00726534">
              <w:rPr>
                <w:rFonts w:eastAsia="BatangChe" w:hint="eastAsia"/>
              </w:rPr>
              <w:t>넷</w:t>
            </w:r>
            <w:r w:rsidRPr="00726534">
              <w:rPr>
                <w:rFonts w:eastAsia="BatangChe"/>
              </w:rPr>
              <w:t>(</w:t>
            </w:r>
            <w:r w:rsidRPr="00726534">
              <w:rPr>
                <w:rFonts w:eastAsia="BatangChe" w:hint="eastAsia"/>
              </w:rPr>
              <w:t>네</w:t>
            </w:r>
            <w:r w:rsidRPr="00726534">
              <w:rPr>
                <w:rFonts w:eastAsia="BatangChe"/>
              </w:rPr>
              <w:t xml:space="preserve">), </w:t>
            </w:r>
            <w:proofErr w:type="spellStart"/>
            <w:r w:rsidRPr="00726534">
              <w:rPr>
                <w:rFonts w:eastAsia="BatangChe" w:hint="eastAsia"/>
              </w:rPr>
              <w:t>다섯</w:t>
            </w:r>
            <w:proofErr w:type="spellEnd"/>
            <w:r w:rsidRPr="00726534">
              <w:rPr>
                <w:rFonts w:eastAsia="BatangChe"/>
              </w:rPr>
              <w:t xml:space="preserve">, </w:t>
            </w:r>
            <w:proofErr w:type="spellStart"/>
            <w:r w:rsidRPr="00726534">
              <w:rPr>
                <w:rFonts w:eastAsia="BatangChe" w:hint="eastAsia"/>
              </w:rPr>
              <w:t>여섯</w:t>
            </w:r>
            <w:proofErr w:type="spellEnd"/>
            <w:r w:rsidRPr="00726534">
              <w:rPr>
                <w:rFonts w:eastAsia="BatangChe"/>
              </w:rPr>
              <w:t xml:space="preserve">, </w:t>
            </w:r>
            <w:proofErr w:type="spellStart"/>
            <w:r w:rsidRPr="00726534">
              <w:rPr>
                <w:rFonts w:eastAsia="BatangChe" w:hint="eastAsia"/>
              </w:rPr>
              <w:t>일곱</w:t>
            </w:r>
            <w:proofErr w:type="spellEnd"/>
            <w:r w:rsidRPr="00726534">
              <w:rPr>
                <w:rFonts w:eastAsia="BatangChe"/>
              </w:rPr>
              <w:t>,</w:t>
            </w:r>
            <w:r w:rsidRPr="00726534">
              <w:rPr>
                <w:rFonts w:eastAsia="BatangChe"/>
              </w:rPr>
              <w:br/>
            </w:r>
            <w:proofErr w:type="spellStart"/>
            <w:r w:rsidRPr="00726534">
              <w:rPr>
                <w:rFonts w:eastAsia="BatangChe" w:hint="eastAsia"/>
              </w:rPr>
              <w:t>여덟</w:t>
            </w:r>
            <w:proofErr w:type="spellEnd"/>
            <w:r w:rsidRPr="00726534">
              <w:rPr>
                <w:rFonts w:eastAsia="BatangChe"/>
              </w:rPr>
              <w:t xml:space="preserve">, </w:t>
            </w:r>
            <w:proofErr w:type="spellStart"/>
            <w:r w:rsidRPr="00726534">
              <w:rPr>
                <w:rFonts w:eastAsia="BatangChe" w:hint="eastAsia"/>
              </w:rPr>
              <w:t>아홉</w:t>
            </w:r>
            <w:proofErr w:type="spellEnd"/>
            <w:r w:rsidRPr="00726534">
              <w:rPr>
                <w:rFonts w:eastAsia="BatangChe"/>
              </w:rPr>
              <w:t xml:space="preserve">, </w:t>
            </w:r>
            <w:proofErr w:type="spellStart"/>
            <w:r w:rsidRPr="00726534">
              <w:rPr>
                <w:rFonts w:eastAsia="BatangChe" w:hint="eastAsia"/>
              </w:rPr>
              <w:t>열스물</w:t>
            </w:r>
            <w:proofErr w:type="spellEnd"/>
            <w:r w:rsidRPr="00726534">
              <w:rPr>
                <w:rFonts w:eastAsia="BatangChe"/>
              </w:rPr>
              <w:t>(</w:t>
            </w:r>
            <w:proofErr w:type="spellStart"/>
            <w:r w:rsidRPr="00726534">
              <w:rPr>
                <w:rFonts w:eastAsia="BatangChe" w:hint="eastAsia"/>
              </w:rPr>
              <w:t>스무</w:t>
            </w:r>
            <w:proofErr w:type="spellEnd"/>
            <w:r w:rsidRPr="00726534">
              <w:rPr>
                <w:rFonts w:eastAsia="BatangChe"/>
              </w:rPr>
              <w:t xml:space="preserve">), </w:t>
            </w:r>
            <w:proofErr w:type="spellStart"/>
            <w:r w:rsidRPr="00726534">
              <w:rPr>
                <w:rFonts w:eastAsia="BatangChe" w:hint="eastAsia"/>
              </w:rPr>
              <w:t>서른</w:t>
            </w:r>
            <w:proofErr w:type="spellEnd"/>
            <w:r w:rsidRPr="00726534">
              <w:rPr>
                <w:rFonts w:eastAsia="BatangChe"/>
              </w:rPr>
              <w:t xml:space="preserve">, </w:t>
            </w:r>
            <w:proofErr w:type="spellStart"/>
            <w:proofErr w:type="gramStart"/>
            <w:r w:rsidRPr="00726534">
              <w:rPr>
                <w:rFonts w:eastAsia="BatangChe" w:hint="eastAsia"/>
              </w:rPr>
              <w:t>마흔</w:t>
            </w:r>
            <w:proofErr w:type="spellEnd"/>
            <w:r w:rsidRPr="00726534">
              <w:rPr>
                <w:rFonts w:eastAsia="BatangChe"/>
              </w:rPr>
              <w:t>,</w:t>
            </w:r>
            <w:r w:rsidRPr="00726534">
              <w:rPr>
                <w:rFonts w:eastAsia="BatangChe" w:hint="eastAsia"/>
              </w:rPr>
              <w:t>쉰</w:t>
            </w:r>
            <w:proofErr w:type="gramEnd"/>
            <w:r w:rsidRPr="00726534">
              <w:rPr>
                <w:rFonts w:eastAsia="BatangChe"/>
              </w:rPr>
              <w:t xml:space="preserve">, </w:t>
            </w:r>
            <w:proofErr w:type="spellStart"/>
            <w:r w:rsidRPr="00726534">
              <w:rPr>
                <w:rFonts w:eastAsia="BatangChe" w:hint="eastAsia"/>
              </w:rPr>
              <w:t>예순</w:t>
            </w:r>
            <w:proofErr w:type="spellEnd"/>
            <w:r w:rsidRPr="00726534">
              <w:rPr>
                <w:rFonts w:eastAsia="BatangChe"/>
              </w:rPr>
              <w:t xml:space="preserve">, </w:t>
            </w:r>
            <w:proofErr w:type="spellStart"/>
            <w:r w:rsidRPr="00726534">
              <w:rPr>
                <w:rFonts w:eastAsia="BatangChe" w:hint="eastAsia"/>
              </w:rPr>
              <w:t>일흔</w:t>
            </w:r>
            <w:proofErr w:type="spellEnd"/>
            <w:r w:rsidRPr="00726534">
              <w:rPr>
                <w:rFonts w:eastAsia="BatangChe"/>
              </w:rPr>
              <w:t xml:space="preserve">, </w:t>
            </w:r>
            <w:proofErr w:type="spellStart"/>
            <w:r w:rsidRPr="00726534">
              <w:rPr>
                <w:rFonts w:eastAsia="BatangChe" w:hint="eastAsia"/>
              </w:rPr>
              <w:t>여든</w:t>
            </w:r>
            <w:proofErr w:type="spellEnd"/>
            <w:r w:rsidRPr="00726534">
              <w:rPr>
                <w:rFonts w:eastAsia="BatangChe"/>
              </w:rPr>
              <w:t>,</w:t>
            </w:r>
            <w:proofErr w:type="spellStart"/>
            <w:r w:rsidRPr="00726534">
              <w:rPr>
                <w:rFonts w:eastAsia="BatangChe" w:hint="eastAsia"/>
              </w:rPr>
              <w:t>아흔</w:t>
            </w:r>
            <w:proofErr w:type="spellEnd"/>
            <w:r w:rsidRPr="00726534">
              <w:rPr>
                <w:rFonts w:eastAsia="BatangChe" w:hint="eastAsia"/>
              </w:rPr>
              <w:t xml:space="preserve"> </w:t>
            </w:r>
          </w:p>
        </w:tc>
        <w:tc>
          <w:tcPr>
            <w:tcW w:w="3027" w:type="dxa"/>
            <w:tcBorders>
              <w:top w:val="single" w:sz="4" w:space="0" w:color="auto"/>
              <w:bottom w:val="single" w:sz="4" w:space="0" w:color="auto"/>
            </w:tcBorders>
            <w:shd w:val="clear" w:color="auto" w:fill="auto"/>
            <w:tcMar>
              <w:top w:w="57" w:type="dxa"/>
              <w:bottom w:w="57" w:type="dxa"/>
            </w:tcMar>
          </w:tcPr>
          <w:p w14:paraId="259F5388" w14:textId="77777777" w:rsidR="003B2ACD" w:rsidRPr="00726534" w:rsidRDefault="003B2ACD" w:rsidP="00726534">
            <w:pPr>
              <w:pStyle w:val="TableText"/>
              <w:rPr>
                <w:rFonts w:eastAsia="BatangChe"/>
              </w:rPr>
            </w:pPr>
            <w:proofErr w:type="spellStart"/>
            <w:r w:rsidRPr="00726534">
              <w:rPr>
                <w:rFonts w:eastAsia="BatangChe" w:hint="eastAsia"/>
              </w:rPr>
              <w:t>우리</w:t>
            </w:r>
            <w:proofErr w:type="spellEnd"/>
            <w:r w:rsidRPr="00726534">
              <w:rPr>
                <w:rFonts w:eastAsia="BatangChe" w:hint="eastAsia"/>
              </w:rPr>
              <w:t xml:space="preserve"> </w:t>
            </w:r>
            <w:proofErr w:type="spellStart"/>
            <w:r w:rsidRPr="00726534">
              <w:rPr>
                <w:rFonts w:eastAsia="BatangChe" w:hint="eastAsia"/>
              </w:rPr>
              <w:t>형은</w:t>
            </w:r>
            <w:proofErr w:type="spellEnd"/>
            <w:r w:rsidRPr="00726534">
              <w:rPr>
                <w:rFonts w:eastAsia="BatangChe" w:hint="eastAsia"/>
              </w:rPr>
              <w:t xml:space="preserve"> </w:t>
            </w:r>
            <w:proofErr w:type="spellStart"/>
            <w:r w:rsidRPr="00726534">
              <w:rPr>
                <w:rFonts w:eastAsia="BatangChe" w:hint="eastAsia"/>
              </w:rPr>
              <w:t>스물</w:t>
            </w:r>
            <w:proofErr w:type="spellEnd"/>
            <w:r w:rsidRPr="00726534">
              <w:rPr>
                <w:rFonts w:eastAsia="BatangChe" w:hint="eastAsia"/>
              </w:rPr>
              <w:t xml:space="preserve"> </w:t>
            </w:r>
            <w:proofErr w:type="spellStart"/>
            <w:r w:rsidRPr="00726534">
              <w:rPr>
                <w:rFonts w:eastAsia="BatangChe" w:hint="eastAsia"/>
              </w:rPr>
              <w:t>한살이에요</w:t>
            </w:r>
            <w:proofErr w:type="spellEnd"/>
          </w:p>
        </w:tc>
      </w:tr>
      <w:tr w:rsidR="003B2ACD" w:rsidRPr="002F4E0C" w14:paraId="316788E1" w14:textId="77777777" w:rsidTr="009F3A36">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7ADFACDA" w14:textId="77777777" w:rsidR="003B2ACD" w:rsidRPr="00726534" w:rsidRDefault="003B2ACD" w:rsidP="00726534">
            <w:pPr>
              <w:pStyle w:val="TableText"/>
            </w:pPr>
            <w:r w:rsidRPr="00726534">
              <w:t>Cardinal numbers</w:t>
            </w:r>
          </w:p>
          <w:p w14:paraId="71F7151D" w14:textId="77777777" w:rsidR="003B2ACD" w:rsidRPr="00726534" w:rsidRDefault="003B2ACD" w:rsidP="00726534">
            <w:pPr>
              <w:pStyle w:val="TableText"/>
            </w:pPr>
            <w:r w:rsidRPr="00726534">
              <w:t>(Sino Korean)</w:t>
            </w:r>
          </w:p>
        </w:tc>
        <w:tc>
          <w:tcPr>
            <w:tcW w:w="3026" w:type="dxa"/>
            <w:tcBorders>
              <w:top w:val="single" w:sz="4" w:space="0" w:color="auto"/>
              <w:bottom w:val="single" w:sz="4" w:space="0" w:color="auto"/>
            </w:tcBorders>
            <w:shd w:val="clear" w:color="auto" w:fill="auto"/>
            <w:tcMar>
              <w:top w:w="57" w:type="dxa"/>
              <w:bottom w:w="57" w:type="dxa"/>
            </w:tcMar>
          </w:tcPr>
          <w:p w14:paraId="2EF1E55C" w14:textId="77777777" w:rsidR="003B2ACD" w:rsidRPr="00726534" w:rsidRDefault="003B2ACD" w:rsidP="00726534">
            <w:pPr>
              <w:pStyle w:val="TableText"/>
              <w:rPr>
                <w:rFonts w:eastAsia="Yu Mincho"/>
              </w:rPr>
            </w:pPr>
            <w:r w:rsidRPr="00726534">
              <w:rPr>
                <w:rFonts w:eastAsia="BatangChe" w:hint="eastAsia"/>
              </w:rPr>
              <w:t>공</w:t>
            </w:r>
            <w:r w:rsidRPr="00726534">
              <w:rPr>
                <w:rFonts w:eastAsia="BatangChe"/>
              </w:rPr>
              <w:t xml:space="preserve">, </w:t>
            </w:r>
            <w:r w:rsidRPr="00726534">
              <w:rPr>
                <w:rFonts w:eastAsia="BatangChe" w:hint="eastAsia"/>
              </w:rPr>
              <w:t>일</w:t>
            </w:r>
            <w:r w:rsidRPr="00726534">
              <w:rPr>
                <w:rFonts w:eastAsia="BatangChe"/>
              </w:rPr>
              <w:t xml:space="preserve">, </w:t>
            </w:r>
            <w:r w:rsidRPr="00726534">
              <w:rPr>
                <w:rFonts w:eastAsia="BatangChe" w:hint="eastAsia"/>
              </w:rPr>
              <w:t>이</w:t>
            </w:r>
            <w:r w:rsidRPr="00726534">
              <w:rPr>
                <w:rFonts w:eastAsia="BatangChe"/>
              </w:rPr>
              <w:t xml:space="preserve">, </w:t>
            </w:r>
            <w:r w:rsidRPr="00726534">
              <w:rPr>
                <w:rFonts w:eastAsia="BatangChe" w:hint="eastAsia"/>
              </w:rPr>
              <w:t>삼</w:t>
            </w:r>
            <w:r w:rsidRPr="00726534">
              <w:rPr>
                <w:rFonts w:eastAsia="BatangChe"/>
              </w:rPr>
              <w:t xml:space="preserve">, </w:t>
            </w:r>
            <w:r w:rsidRPr="00726534">
              <w:rPr>
                <w:rFonts w:eastAsia="BatangChe" w:hint="eastAsia"/>
              </w:rPr>
              <w:t>사</w:t>
            </w:r>
            <w:r w:rsidRPr="00726534">
              <w:rPr>
                <w:rFonts w:eastAsia="BatangChe"/>
              </w:rPr>
              <w:t xml:space="preserve">, </w:t>
            </w:r>
            <w:r w:rsidRPr="00726534">
              <w:rPr>
                <w:rFonts w:eastAsia="BatangChe" w:hint="eastAsia"/>
              </w:rPr>
              <w:t>오</w:t>
            </w:r>
            <w:r w:rsidRPr="00726534">
              <w:rPr>
                <w:rFonts w:eastAsia="BatangChe"/>
              </w:rPr>
              <w:t xml:space="preserve">, </w:t>
            </w:r>
            <w:r w:rsidRPr="00726534">
              <w:rPr>
                <w:rFonts w:eastAsia="BatangChe" w:hint="eastAsia"/>
              </w:rPr>
              <w:t>육</w:t>
            </w:r>
            <w:r w:rsidRPr="00726534">
              <w:rPr>
                <w:rFonts w:eastAsia="BatangChe"/>
              </w:rPr>
              <w:t xml:space="preserve">, </w:t>
            </w:r>
            <w:r w:rsidRPr="00726534">
              <w:rPr>
                <w:rFonts w:eastAsia="BatangChe" w:hint="eastAsia"/>
              </w:rPr>
              <w:t>칠</w:t>
            </w:r>
            <w:r w:rsidRPr="00726534">
              <w:rPr>
                <w:rFonts w:eastAsia="BatangChe"/>
              </w:rPr>
              <w:t xml:space="preserve">, </w:t>
            </w:r>
            <w:r w:rsidRPr="00726534">
              <w:rPr>
                <w:rFonts w:eastAsia="BatangChe" w:hint="eastAsia"/>
              </w:rPr>
              <w:t>팔</w:t>
            </w:r>
            <w:r w:rsidRPr="00726534">
              <w:rPr>
                <w:rFonts w:eastAsia="BatangChe"/>
              </w:rPr>
              <w:t xml:space="preserve">, </w:t>
            </w:r>
            <w:r w:rsidRPr="00726534">
              <w:rPr>
                <w:rFonts w:eastAsia="BatangChe" w:hint="eastAsia"/>
              </w:rPr>
              <w:t>구</w:t>
            </w:r>
            <w:r w:rsidRPr="00726534">
              <w:rPr>
                <w:rFonts w:eastAsia="BatangChe"/>
              </w:rPr>
              <w:t xml:space="preserve">, </w:t>
            </w:r>
            <w:r w:rsidRPr="00726534">
              <w:rPr>
                <w:rFonts w:eastAsia="BatangChe" w:hint="eastAsia"/>
              </w:rPr>
              <w:t>십</w:t>
            </w:r>
            <w:r w:rsidRPr="00726534">
              <w:rPr>
                <w:rFonts w:eastAsia="BatangChe"/>
              </w:rPr>
              <w:t xml:space="preserve">, </w:t>
            </w:r>
            <w:r w:rsidRPr="00726534">
              <w:rPr>
                <w:rFonts w:eastAsia="BatangChe" w:hint="eastAsia"/>
              </w:rPr>
              <w:t>백</w:t>
            </w:r>
            <w:r w:rsidRPr="00726534">
              <w:rPr>
                <w:rFonts w:eastAsia="BatangChe"/>
              </w:rPr>
              <w:t xml:space="preserve">, </w:t>
            </w:r>
            <w:r w:rsidRPr="00726534">
              <w:rPr>
                <w:rFonts w:eastAsia="BatangChe" w:hint="eastAsia"/>
              </w:rPr>
              <w:t>만</w:t>
            </w:r>
            <w:r w:rsidRPr="00726534">
              <w:rPr>
                <w:rFonts w:eastAsia="BatangChe" w:hint="eastAsia"/>
              </w:rPr>
              <w:t xml:space="preserve"> </w:t>
            </w:r>
          </w:p>
        </w:tc>
        <w:tc>
          <w:tcPr>
            <w:tcW w:w="3027" w:type="dxa"/>
            <w:tcBorders>
              <w:top w:val="single" w:sz="4" w:space="0" w:color="auto"/>
              <w:bottom w:val="single" w:sz="4" w:space="0" w:color="auto"/>
            </w:tcBorders>
            <w:shd w:val="clear" w:color="auto" w:fill="auto"/>
            <w:tcMar>
              <w:top w:w="57" w:type="dxa"/>
              <w:bottom w:w="57" w:type="dxa"/>
            </w:tcMar>
          </w:tcPr>
          <w:p w14:paraId="10F8BC96" w14:textId="77777777" w:rsidR="003B2ACD" w:rsidRPr="00726534" w:rsidRDefault="003B2ACD" w:rsidP="00726534">
            <w:pPr>
              <w:pStyle w:val="TableText"/>
              <w:rPr>
                <w:rFonts w:eastAsia="BatangChe"/>
              </w:rPr>
            </w:pPr>
            <w:proofErr w:type="spellStart"/>
            <w:r w:rsidRPr="00726534">
              <w:rPr>
                <w:rFonts w:eastAsia="BatangChe" w:hint="eastAsia"/>
              </w:rPr>
              <w:t>전화번호는</w:t>
            </w:r>
            <w:proofErr w:type="spellEnd"/>
            <w:r w:rsidRPr="00726534">
              <w:rPr>
                <w:rFonts w:eastAsia="BatangChe"/>
              </w:rPr>
              <w:t xml:space="preserve"> 9021 3547(</w:t>
            </w:r>
            <w:proofErr w:type="spellStart"/>
            <w:r w:rsidRPr="00726534">
              <w:rPr>
                <w:rFonts w:eastAsia="BatangChe" w:hint="eastAsia"/>
              </w:rPr>
              <w:t>구공이일</w:t>
            </w:r>
            <w:proofErr w:type="spellEnd"/>
            <w:r w:rsidRPr="00726534">
              <w:rPr>
                <w:rFonts w:eastAsia="BatangChe"/>
              </w:rPr>
              <w:t xml:space="preserve"> </w:t>
            </w:r>
            <w:proofErr w:type="spellStart"/>
            <w:r w:rsidRPr="00726534">
              <w:rPr>
                <w:rFonts w:eastAsia="BatangChe" w:hint="eastAsia"/>
              </w:rPr>
              <w:t>삼오사칠</w:t>
            </w:r>
            <w:proofErr w:type="spellEnd"/>
            <w:r w:rsidRPr="00726534">
              <w:rPr>
                <w:rFonts w:eastAsia="BatangChe"/>
              </w:rPr>
              <w:t xml:space="preserve">) </w:t>
            </w:r>
            <w:proofErr w:type="spellStart"/>
            <w:r w:rsidRPr="00726534">
              <w:rPr>
                <w:rFonts w:eastAsia="BatangChe" w:hint="eastAsia"/>
              </w:rPr>
              <w:t>이에요</w:t>
            </w:r>
            <w:proofErr w:type="spellEnd"/>
          </w:p>
        </w:tc>
      </w:tr>
      <w:tr w:rsidR="003B2ACD" w:rsidRPr="002F4E0C" w14:paraId="3DC801FB" w14:textId="77777777" w:rsidTr="009F3A36">
        <w:trPr>
          <w:cantSplit/>
          <w:trHeight w:val="20"/>
        </w:trPr>
        <w:tc>
          <w:tcPr>
            <w:tcW w:w="301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BFAF707" w14:textId="77777777" w:rsidR="003B2ACD" w:rsidRPr="00726534" w:rsidRDefault="003B2ACD" w:rsidP="00726534">
            <w:pPr>
              <w:pStyle w:val="TableText"/>
            </w:pPr>
            <w:r w:rsidRPr="00726534">
              <w:t>Ordinal numbers</w:t>
            </w:r>
          </w:p>
        </w:tc>
        <w:tc>
          <w:tcPr>
            <w:tcW w:w="30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E3B8D6" w14:textId="77777777" w:rsidR="003B2ACD" w:rsidRPr="00726534" w:rsidRDefault="003B2ACD" w:rsidP="00726534">
            <w:pPr>
              <w:pStyle w:val="TableText"/>
              <w:rPr>
                <w:rFonts w:eastAsia="BatangChe"/>
              </w:rPr>
            </w:pPr>
            <w:r w:rsidRPr="00726534">
              <w:rPr>
                <w:rFonts w:eastAsia="BatangChe" w:hint="eastAsia"/>
              </w:rPr>
              <w:t>첫</w:t>
            </w:r>
            <w:r w:rsidRPr="00726534">
              <w:rPr>
                <w:rFonts w:eastAsia="BatangChe"/>
              </w:rPr>
              <w:t xml:space="preserve"> </w:t>
            </w:r>
            <w:proofErr w:type="spellStart"/>
            <w:r w:rsidRPr="00726534">
              <w:rPr>
                <w:rFonts w:eastAsia="BatangChe" w:hint="eastAsia"/>
              </w:rPr>
              <w:t>번째</w:t>
            </w:r>
            <w:proofErr w:type="spellEnd"/>
            <w:r w:rsidRPr="00726534">
              <w:rPr>
                <w:rFonts w:eastAsia="BatangChe" w:hint="eastAsia"/>
              </w:rPr>
              <w:t>(</w:t>
            </w:r>
            <w:proofErr w:type="spellStart"/>
            <w:r w:rsidRPr="00726534">
              <w:rPr>
                <w:rFonts w:eastAsia="BatangChe" w:hint="eastAsia"/>
              </w:rPr>
              <w:t>첫째</w:t>
            </w:r>
            <w:proofErr w:type="spellEnd"/>
            <w:r w:rsidRPr="00726534">
              <w:rPr>
                <w:rFonts w:eastAsia="BatangChe" w:hint="eastAsia"/>
              </w:rPr>
              <w:t>)</w:t>
            </w:r>
            <w:r w:rsidRPr="00726534">
              <w:rPr>
                <w:rFonts w:eastAsia="BatangChe"/>
              </w:rPr>
              <w:t xml:space="preserve">, </w:t>
            </w:r>
            <w:r w:rsidRPr="00726534">
              <w:rPr>
                <w:rFonts w:eastAsia="BatangChe" w:hint="eastAsia"/>
              </w:rPr>
              <w:t>두</w:t>
            </w:r>
            <w:r w:rsidRPr="00726534">
              <w:rPr>
                <w:rFonts w:eastAsia="BatangChe"/>
              </w:rPr>
              <w:t xml:space="preserve"> </w:t>
            </w:r>
            <w:proofErr w:type="spellStart"/>
            <w:r w:rsidRPr="00726534">
              <w:rPr>
                <w:rFonts w:eastAsia="BatangChe" w:hint="eastAsia"/>
              </w:rPr>
              <w:t>번째</w:t>
            </w:r>
            <w:proofErr w:type="spellEnd"/>
            <w:r w:rsidRPr="00726534">
              <w:rPr>
                <w:rFonts w:eastAsia="BatangChe" w:hint="eastAsia"/>
              </w:rPr>
              <w:t>(</w:t>
            </w:r>
            <w:proofErr w:type="spellStart"/>
            <w:r w:rsidRPr="00726534">
              <w:rPr>
                <w:rFonts w:eastAsia="BatangChe" w:hint="eastAsia"/>
              </w:rPr>
              <w:t>둘째</w:t>
            </w:r>
            <w:proofErr w:type="spellEnd"/>
            <w:r w:rsidRPr="00726534">
              <w:rPr>
                <w:rFonts w:eastAsia="BatangChe" w:hint="eastAsia"/>
              </w:rPr>
              <w:t>)</w:t>
            </w:r>
            <w:r w:rsidRPr="00726534">
              <w:rPr>
                <w:rFonts w:eastAsia="BatangChe"/>
              </w:rPr>
              <w:t xml:space="preserve">, </w:t>
            </w:r>
            <w:r w:rsidRPr="00726534">
              <w:rPr>
                <w:rFonts w:eastAsia="BatangChe" w:hint="eastAsia"/>
              </w:rPr>
              <w:t>세</w:t>
            </w:r>
            <w:r w:rsidRPr="00726534">
              <w:rPr>
                <w:rFonts w:eastAsia="BatangChe"/>
              </w:rPr>
              <w:t xml:space="preserve"> </w:t>
            </w:r>
            <w:proofErr w:type="spellStart"/>
            <w:r w:rsidRPr="00726534">
              <w:rPr>
                <w:rFonts w:eastAsia="BatangChe" w:hint="eastAsia"/>
              </w:rPr>
              <w:t>번째</w:t>
            </w:r>
            <w:proofErr w:type="spellEnd"/>
            <w:r w:rsidRPr="00726534">
              <w:rPr>
                <w:rFonts w:eastAsia="BatangChe" w:hint="eastAsia"/>
              </w:rPr>
              <w:t>(</w:t>
            </w:r>
            <w:proofErr w:type="spellStart"/>
            <w:r w:rsidRPr="00726534">
              <w:rPr>
                <w:rFonts w:eastAsia="BatangChe" w:hint="eastAsia"/>
              </w:rPr>
              <w:t>셋째</w:t>
            </w:r>
            <w:proofErr w:type="spellEnd"/>
            <w:r w:rsidRPr="00726534">
              <w:rPr>
                <w:rFonts w:eastAsia="BatangChe" w:hint="eastAsia"/>
              </w:rPr>
              <w:t>)</w:t>
            </w:r>
          </w:p>
        </w:tc>
        <w:tc>
          <w:tcPr>
            <w:tcW w:w="302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36B5CB" w14:textId="77777777" w:rsidR="003B2ACD" w:rsidRDefault="003B2ACD" w:rsidP="00726534">
            <w:pPr>
              <w:pStyle w:val="TableText"/>
              <w:rPr>
                <w:rFonts w:eastAsia="BatangChe"/>
              </w:rPr>
            </w:pPr>
            <w:r w:rsidRPr="00726534">
              <w:rPr>
                <w:rFonts w:eastAsia="BatangChe" w:hint="eastAsia"/>
              </w:rPr>
              <w:t>첫</w:t>
            </w:r>
            <w:r w:rsidRPr="00726534">
              <w:rPr>
                <w:rFonts w:eastAsia="BatangChe"/>
              </w:rPr>
              <w:t xml:space="preserve"> </w:t>
            </w:r>
            <w:proofErr w:type="spellStart"/>
            <w:r w:rsidRPr="00726534">
              <w:rPr>
                <w:rFonts w:eastAsia="BatangChe" w:hint="eastAsia"/>
              </w:rPr>
              <w:t>번째</w:t>
            </w:r>
            <w:proofErr w:type="spellEnd"/>
            <w:r w:rsidRPr="00726534">
              <w:rPr>
                <w:rFonts w:eastAsia="BatangChe"/>
              </w:rPr>
              <w:t xml:space="preserve"> </w:t>
            </w:r>
            <w:proofErr w:type="spellStart"/>
            <w:r w:rsidRPr="00726534">
              <w:rPr>
                <w:rFonts w:eastAsia="BatangChe" w:hint="eastAsia"/>
              </w:rPr>
              <w:t>사거리에서</w:t>
            </w:r>
            <w:proofErr w:type="spellEnd"/>
            <w:r w:rsidRPr="00726534">
              <w:rPr>
                <w:rFonts w:eastAsia="BatangChe"/>
              </w:rPr>
              <w:t xml:space="preserve"> </w:t>
            </w:r>
            <w:proofErr w:type="spellStart"/>
            <w:r w:rsidRPr="00726534">
              <w:rPr>
                <w:rFonts w:eastAsia="BatangChe" w:hint="eastAsia"/>
              </w:rPr>
              <w:t>오른쪽으로</w:t>
            </w:r>
            <w:proofErr w:type="spellEnd"/>
            <w:r w:rsidRPr="00726534">
              <w:rPr>
                <w:rFonts w:eastAsia="BatangChe"/>
              </w:rPr>
              <w:t xml:space="preserve"> </w:t>
            </w:r>
            <w:proofErr w:type="spellStart"/>
            <w:r w:rsidRPr="00726534">
              <w:rPr>
                <w:rFonts w:eastAsia="BatangChe" w:hint="eastAsia"/>
              </w:rPr>
              <w:t>가세요</w:t>
            </w:r>
            <w:proofErr w:type="spellEnd"/>
          </w:p>
          <w:p w14:paraId="39E91499" w14:textId="77777777" w:rsidR="00726534" w:rsidRPr="00726534" w:rsidRDefault="00726534" w:rsidP="00726534">
            <w:pPr>
              <w:rPr>
                <w:rFonts w:eastAsia="BatangChe"/>
              </w:rPr>
            </w:pPr>
          </w:p>
        </w:tc>
      </w:tr>
      <w:tr w:rsidR="00726534" w:rsidRPr="002F4E0C" w14:paraId="63402272" w14:textId="77777777" w:rsidTr="003C25D9">
        <w:trPr>
          <w:cantSplit/>
          <w:trHeight w:val="375"/>
          <w:tblHeader/>
        </w:trPr>
        <w:tc>
          <w:tcPr>
            <w:tcW w:w="9072" w:type="dxa"/>
            <w:gridSpan w:val="3"/>
            <w:tcBorders>
              <w:top w:val="single" w:sz="4" w:space="0" w:color="auto"/>
              <w:bottom w:val="single" w:sz="4" w:space="0" w:color="auto"/>
            </w:tcBorders>
            <w:shd w:val="clear" w:color="auto" w:fill="auto"/>
            <w:tcMar>
              <w:top w:w="57" w:type="dxa"/>
              <w:bottom w:w="57" w:type="dxa"/>
            </w:tcMar>
            <w:vAlign w:val="center"/>
          </w:tcPr>
          <w:p w14:paraId="3D00D034" w14:textId="77777777" w:rsidR="00726534" w:rsidRPr="002F4E0C" w:rsidRDefault="00726534" w:rsidP="003C25D9">
            <w:pPr>
              <w:pStyle w:val="TabletextBold0"/>
              <w:rPr>
                <w:noProof/>
                <w:lang w:eastAsia="ja-JP"/>
              </w:rPr>
            </w:pPr>
            <w:r w:rsidRPr="002F4E0C">
              <w:rPr>
                <w:lang w:val="en-US"/>
              </w:rPr>
              <w:t>Nouns</w:t>
            </w:r>
          </w:p>
        </w:tc>
      </w:tr>
      <w:tr w:rsidR="003B2ACD" w:rsidRPr="002F4E0C" w14:paraId="372854F4" w14:textId="77777777" w:rsidTr="009F3A36">
        <w:trPr>
          <w:cantSplit/>
        </w:trPr>
        <w:tc>
          <w:tcPr>
            <w:tcW w:w="3019" w:type="dxa"/>
            <w:tcBorders>
              <w:top w:val="single" w:sz="4" w:space="0" w:color="auto"/>
              <w:bottom w:val="single" w:sz="4" w:space="0" w:color="auto"/>
            </w:tcBorders>
            <w:shd w:val="clear" w:color="auto" w:fill="auto"/>
            <w:tcMar>
              <w:top w:w="57" w:type="dxa"/>
              <w:bottom w:w="57" w:type="dxa"/>
            </w:tcMar>
          </w:tcPr>
          <w:p w14:paraId="2E765B2A" w14:textId="77777777" w:rsidR="003B2ACD" w:rsidRPr="00726534" w:rsidRDefault="003B2ACD" w:rsidP="00726534">
            <w:pPr>
              <w:pStyle w:val="TableText"/>
              <w:rPr>
                <w:rFonts w:eastAsiaTheme="minorEastAsia"/>
              </w:rPr>
            </w:pPr>
            <w:r w:rsidRPr="00726534">
              <w:rPr>
                <w:rFonts w:eastAsiaTheme="minorEastAsia" w:hint="eastAsia"/>
              </w:rPr>
              <w:t>F</w:t>
            </w:r>
            <w:r w:rsidRPr="00726534">
              <w:rPr>
                <w:rFonts w:eastAsiaTheme="minorEastAsia"/>
              </w:rPr>
              <w:t xml:space="preserve">ree nouns </w:t>
            </w:r>
          </w:p>
          <w:p w14:paraId="0D941561" w14:textId="77777777" w:rsidR="003B2ACD" w:rsidRPr="00726534" w:rsidRDefault="003B2ACD" w:rsidP="00726534">
            <w:pPr>
              <w:pStyle w:val="TableText"/>
              <w:rPr>
                <w:rFonts w:eastAsiaTheme="minorEastAsia"/>
              </w:rPr>
            </w:pPr>
            <w:r w:rsidRPr="00726534">
              <w:rPr>
                <w:rFonts w:eastAsia="Batang"/>
              </w:rPr>
              <w:t>-</w:t>
            </w:r>
            <w:r w:rsidRPr="00726534">
              <w:rPr>
                <w:rFonts w:eastAsia="Batang" w:hint="eastAsia"/>
              </w:rPr>
              <w:t>i</w:t>
            </w:r>
            <w:r w:rsidRPr="00726534">
              <w:rPr>
                <w:rFonts w:eastAsia="Batang"/>
              </w:rPr>
              <w:t>ndependent nouns</w:t>
            </w:r>
          </w:p>
        </w:tc>
        <w:tc>
          <w:tcPr>
            <w:tcW w:w="3026" w:type="dxa"/>
            <w:tcBorders>
              <w:top w:val="single" w:sz="4" w:space="0" w:color="auto"/>
              <w:bottom w:val="single" w:sz="4" w:space="0" w:color="auto"/>
            </w:tcBorders>
            <w:shd w:val="clear" w:color="auto" w:fill="auto"/>
            <w:tcMar>
              <w:top w:w="57" w:type="dxa"/>
              <w:bottom w:w="57" w:type="dxa"/>
            </w:tcMar>
          </w:tcPr>
          <w:p w14:paraId="0504E9C8" w14:textId="77777777" w:rsidR="003B2ACD" w:rsidRPr="00726534" w:rsidRDefault="003B2ACD" w:rsidP="00726534">
            <w:pPr>
              <w:pStyle w:val="TableText"/>
              <w:rPr>
                <w:rFonts w:eastAsia="Batang"/>
              </w:rPr>
            </w:pPr>
            <w:proofErr w:type="spellStart"/>
            <w:r w:rsidRPr="00726534">
              <w:rPr>
                <w:rFonts w:eastAsia="Batang" w:hint="eastAsia"/>
              </w:rPr>
              <w:t>학생</w:t>
            </w:r>
            <w:proofErr w:type="spellEnd"/>
            <w:r w:rsidRPr="00726534">
              <w:rPr>
                <w:rFonts w:eastAsia="Batang" w:hint="eastAsia"/>
              </w:rPr>
              <w:t>,</w:t>
            </w:r>
            <w:r w:rsidRPr="00726534">
              <w:rPr>
                <w:rFonts w:eastAsia="Batang"/>
              </w:rPr>
              <w:t xml:space="preserve"> </w:t>
            </w:r>
            <w:r w:rsidRPr="00726534">
              <w:rPr>
                <w:rFonts w:eastAsia="Batang" w:hint="eastAsia"/>
              </w:rPr>
              <w:t>옷</w:t>
            </w:r>
            <w:r w:rsidRPr="00726534">
              <w:rPr>
                <w:rFonts w:eastAsia="Batang" w:hint="eastAsia"/>
              </w:rPr>
              <w:t>,</w:t>
            </w:r>
            <w:r w:rsidRPr="00726534">
              <w:rPr>
                <w:rFonts w:eastAsia="Batang"/>
              </w:rPr>
              <w:t xml:space="preserve"> </w:t>
            </w:r>
            <w:proofErr w:type="spellStart"/>
            <w:r w:rsidRPr="00726534">
              <w:rPr>
                <w:rFonts w:eastAsia="Batang" w:hint="eastAsia"/>
              </w:rPr>
              <w:t>가방</w:t>
            </w:r>
            <w:proofErr w:type="spellEnd"/>
            <w:r w:rsidRPr="00726534">
              <w:rPr>
                <w:rFonts w:eastAsia="Batang" w:hint="eastAsia"/>
              </w:rPr>
              <w:t>,</w:t>
            </w:r>
            <w:r w:rsidRPr="00726534">
              <w:rPr>
                <w:rFonts w:eastAsia="Batang"/>
              </w:rPr>
              <w:t xml:space="preserve"> </w:t>
            </w:r>
            <w:proofErr w:type="spellStart"/>
            <w:r w:rsidRPr="00726534">
              <w:rPr>
                <w:rFonts w:eastAsia="Batang" w:hint="eastAsia"/>
              </w:rPr>
              <w:t>하늘</w:t>
            </w:r>
            <w:proofErr w:type="spellEnd"/>
            <w:r w:rsidRPr="00726534">
              <w:rPr>
                <w:rFonts w:eastAsia="Batang" w:hint="eastAsia"/>
              </w:rPr>
              <w:t>,</w:t>
            </w:r>
            <w:r w:rsidRPr="00726534">
              <w:rPr>
                <w:rFonts w:eastAsia="Batang"/>
              </w:rPr>
              <w:t xml:space="preserve"> </w:t>
            </w:r>
            <w:proofErr w:type="spellStart"/>
            <w:r w:rsidRPr="00726534">
              <w:rPr>
                <w:rFonts w:eastAsia="Batang" w:hint="eastAsia"/>
              </w:rPr>
              <w:t>대한민국</w:t>
            </w:r>
            <w:proofErr w:type="spellEnd"/>
            <w:r w:rsidRPr="00726534">
              <w:rPr>
                <w:rFonts w:eastAsia="Batang"/>
              </w:rPr>
              <w:t xml:space="preserve"> </w:t>
            </w:r>
          </w:p>
        </w:tc>
        <w:tc>
          <w:tcPr>
            <w:tcW w:w="3027" w:type="dxa"/>
            <w:tcBorders>
              <w:top w:val="single" w:sz="4" w:space="0" w:color="auto"/>
              <w:bottom w:val="single" w:sz="4" w:space="0" w:color="auto"/>
            </w:tcBorders>
            <w:shd w:val="clear" w:color="auto" w:fill="auto"/>
            <w:tcMar>
              <w:top w:w="57" w:type="dxa"/>
              <w:bottom w:w="57" w:type="dxa"/>
            </w:tcMar>
          </w:tcPr>
          <w:p w14:paraId="28895255" w14:textId="77777777" w:rsidR="003B2ACD" w:rsidRPr="00726534" w:rsidRDefault="003B2ACD" w:rsidP="00726534">
            <w:pPr>
              <w:pStyle w:val="TableText"/>
              <w:rPr>
                <w:rFonts w:eastAsia="Yu Mincho"/>
              </w:rPr>
            </w:pPr>
          </w:p>
        </w:tc>
      </w:tr>
      <w:tr w:rsidR="003B2ACD" w:rsidRPr="002F4E0C" w14:paraId="413821F7" w14:textId="77777777" w:rsidTr="009F3A36">
        <w:trPr>
          <w:cantSplit/>
        </w:trPr>
        <w:tc>
          <w:tcPr>
            <w:tcW w:w="3019" w:type="dxa"/>
            <w:tcBorders>
              <w:top w:val="single" w:sz="4" w:space="0" w:color="auto"/>
              <w:bottom w:val="single" w:sz="4" w:space="0" w:color="auto"/>
            </w:tcBorders>
            <w:shd w:val="clear" w:color="auto" w:fill="auto"/>
            <w:tcMar>
              <w:top w:w="57" w:type="dxa"/>
              <w:bottom w:w="57" w:type="dxa"/>
            </w:tcMar>
          </w:tcPr>
          <w:p w14:paraId="214FF8D2" w14:textId="77777777" w:rsidR="003B2ACD" w:rsidRPr="00726534" w:rsidRDefault="003B2ACD" w:rsidP="00726534">
            <w:pPr>
              <w:pStyle w:val="TableText"/>
            </w:pPr>
            <w:r w:rsidRPr="00726534">
              <w:rPr>
                <w:rFonts w:eastAsiaTheme="minorEastAsia" w:hint="eastAsia"/>
              </w:rPr>
              <w:t>S</w:t>
            </w:r>
            <w:r w:rsidRPr="00726534">
              <w:rPr>
                <w:rFonts w:eastAsiaTheme="minorEastAsia"/>
              </w:rPr>
              <w:t>pecial use of nouns</w:t>
            </w:r>
          </w:p>
          <w:p w14:paraId="14096483" w14:textId="77777777" w:rsidR="003B2ACD" w:rsidRPr="00726534" w:rsidRDefault="003B2ACD" w:rsidP="00726534">
            <w:pPr>
              <w:pStyle w:val="TableText"/>
            </w:pPr>
            <w:r w:rsidRPr="00726534">
              <w:t xml:space="preserve">-approximate time,  </w:t>
            </w:r>
            <w:r w:rsidRPr="00726534">
              <w:rPr>
                <w:rFonts w:eastAsia="Batang"/>
              </w:rPr>
              <w:t>when</w:t>
            </w:r>
          </w:p>
        </w:tc>
        <w:tc>
          <w:tcPr>
            <w:tcW w:w="3026" w:type="dxa"/>
            <w:tcBorders>
              <w:top w:val="single" w:sz="4" w:space="0" w:color="auto"/>
              <w:bottom w:val="single" w:sz="4" w:space="0" w:color="auto"/>
            </w:tcBorders>
            <w:shd w:val="clear" w:color="auto" w:fill="auto"/>
            <w:tcMar>
              <w:top w:w="57" w:type="dxa"/>
              <w:bottom w:w="57" w:type="dxa"/>
            </w:tcMar>
          </w:tcPr>
          <w:p w14:paraId="4761AF5C" w14:textId="77777777" w:rsidR="003B2ACD" w:rsidRPr="00726534" w:rsidRDefault="003B2ACD" w:rsidP="00726534">
            <w:pPr>
              <w:pStyle w:val="TableText"/>
              <w:rPr>
                <w:rFonts w:eastAsia="Batang"/>
              </w:rPr>
            </w:pPr>
            <w:r w:rsidRPr="00726534">
              <w:rPr>
                <w:rFonts w:eastAsia="Batang" w:hint="eastAsia"/>
              </w:rPr>
              <w:t>ㄹ</w:t>
            </w:r>
            <w:r w:rsidRPr="00726534">
              <w:rPr>
                <w:rFonts w:eastAsia="Batang" w:hint="eastAsia"/>
              </w:rPr>
              <w:t xml:space="preserve"> </w:t>
            </w:r>
            <w:r w:rsidRPr="00726534">
              <w:rPr>
                <w:rFonts w:eastAsia="Batang" w:hint="eastAsia"/>
              </w:rPr>
              <w:t>때</w:t>
            </w:r>
          </w:p>
        </w:tc>
        <w:tc>
          <w:tcPr>
            <w:tcW w:w="3027" w:type="dxa"/>
            <w:tcBorders>
              <w:top w:val="single" w:sz="4" w:space="0" w:color="auto"/>
              <w:bottom w:val="single" w:sz="4" w:space="0" w:color="auto"/>
            </w:tcBorders>
            <w:shd w:val="clear" w:color="auto" w:fill="auto"/>
            <w:tcMar>
              <w:top w:w="57" w:type="dxa"/>
              <w:bottom w:w="57" w:type="dxa"/>
            </w:tcMar>
          </w:tcPr>
          <w:p w14:paraId="099137FD" w14:textId="77777777" w:rsidR="003B2ACD" w:rsidRPr="00726534" w:rsidRDefault="003B2ACD" w:rsidP="00726534">
            <w:pPr>
              <w:pStyle w:val="TableText"/>
              <w:rPr>
                <w:rFonts w:eastAsia="Yu Mincho"/>
              </w:rPr>
            </w:pPr>
          </w:p>
          <w:p w14:paraId="231D970A" w14:textId="77777777" w:rsidR="003B2ACD" w:rsidRPr="00726534" w:rsidRDefault="003B2ACD" w:rsidP="00726534">
            <w:pPr>
              <w:pStyle w:val="TableText"/>
              <w:rPr>
                <w:rFonts w:eastAsia="Batang"/>
              </w:rPr>
            </w:pPr>
            <w:r w:rsidRPr="00726534">
              <w:rPr>
                <w:rFonts w:eastAsia="Batang" w:hint="eastAsia"/>
              </w:rPr>
              <w:t>이</w:t>
            </w:r>
            <w:r w:rsidRPr="00726534">
              <w:rPr>
                <w:rFonts w:eastAsia="Batang"/>
              </w:rPr>
              <w:t xml:space="preserve"> </w:t>
            </w:r>
            <w:proofErr w:type="spellStart"/>
            <w:r w:rsidRPr="00726534">
              <w:rPr>
                <w:rFonts w:eastAsia="Batang" w:hint="eastAsia"/>
              </w:rPr>
              <w:t>사진은</w:t>
            </w:r>
            <w:proofErr w:type="spellEnd"/>
            <w:r w:rsidRPr="00726534">
              <w:rPr>
                <w:rFonts w:eastAsia="Batang"/>
              </w:rPr>
              <w:t xml:space="preserve"> </w:t>
            </w:r>
            <w:proofErr w:type="spellStart"/>
            <w:r w:rsidRPr="00726534">
              <w:rPr>
                <w:rFonts w:eastAsia="Batang" w:hint="eastAsia"/>
              </w:rPr>
              <w:t>내가</w:t>
            </w:r>
            <w:proofErr w:type="spellEnd"/>
            <w:r w:rsidRPr="00726534">
              <w:rPr>
                <w:rFonts w:eastAsia="Batang"/>
              </w:rPr>
              <w:t xml:space="preserve"> </w:t>
            </w:r>
            <w:r w:rsidRPr="00726534">
              <w:rPr>
                <w:rFonts w:eastAsia="Batang" w:hint="eastAsia"/>
              </w:rPr>
              <w:t>두</w:t>
            </w:r>
            <w:r w:rsidRPr="00726534">
              <w:rPr>
                <w:rFonts w:eastAsia="Batang"/>
              </w:rPr>
              <w:t xml:space="preserve"> </w:t>
            </w:r>
            <w:r w:rsidRPr="00726534">
              <w:rPr>
                <w:rFonts w:eastAsia="Batang" w:hint="eastAsia"/>
              </w:rPr>
              <w:t>살</w:t>
            </w:r>
            <w:r w:rsidRPr="00726534">
              <w:rPr>
                <w:rFonts w:eastAsia="Batang"/>
              </w:rPr>
              <w:t xml:space="preserve"> </w:t>
            </w:r>
            <w:proofErr w:type="spellStart"/>
            <w:r w:rsidRPr="00726534">
              <w:rPr>
                <w:rFonts w:eastAsia="Batang" w:hint="eastAsia"/>
              </w:rPr>
              <w:t>때예요</w:t>
            </w:r>
            <w:proofErr w:type="spellEnd"/>
          </w:p>
        </w:tc>
      </w:tr>
      <w:tr w:rsidR="003B2ACD" w:rsidRPr="002F4E0C" w14:paraId="3AC40857" w14:textId="77777777" w:rsidTr="009F3A36">
        <w:trPr>
          <w:cantSplit/>
        </w:trPr>
        <w:tc>
          <w:tcPr>
            <w:tcW w:w="3019" w:type="dxa"/>
            <w:tcBorders>
              <w:top w:val="single" w:sz="4" w:space="0" w:color="auto"/>
              <w:bottom w:val="single" w:sz="4" w:space="0" w:color="auto"/>
            </w:tcBorders>
            <w:shd w:val="clear" w:color="auto" w:fill="auto"/>
            <w:tcMar>
              <w:top w:w="57" w:type="dxa"/>
              <w:bottom w:w="57" w:type="dxa"/>
            </w:tcMar>
          </w:tcPr>
          <w:p w14:paraId="217BD793" w14:textId="77777777" w:rsidR="003B2ACD" w:rsidRPr="00726534" w:rsidRDefault="003B2ACD" w:rsidP="00726534">
            <w:pPr>
              <w:pStyle w:val="TableText"/>
            </w:pPr>
            <w:r w:rsidRPr="00726534">
              <w:t>-counting numbers</w:t>
            </w:r>
          </w:p>
        </w:tc>
        <w:tc>
          <w:tcPr>
            <w:tcW w:w="3026" w:type="dxa"/>
            <w:tcBorders>
              <w:top w:val="single" w:sz="4" w:space="0" w:color="auto"/>
              <w:bottom w:val="single" w:sz="4" w:space="0" w:color="auto"/>
            </w:tcBorders>
            <w:shd w:val="clear" w:color="auto" w:fill="auto"/>
            <w:tcMar>
              <w:top w:w="57" w:type="dxa"/>
              <w:bottom w:w="57" w:type="dxa"/>
            </w:tcMar>
          </w:tcPr>
          <w:p w14:paraId="2709E9E3" w14:textId="77777777" w:rsidR="003B2ACD" w:rsidRPr="00726534" w:rsidRDefault="003B2ACD" w:rsidP="00726534">
            <w:pPr>
              <w:pStyle w:val="TableText"/>
              <w:rPr>
                <w:rFonts w:eastAsia="Yu Mincho"/>
              </w:rPr>
            </w:pPr>
            <w:r w:rsidRPr="00726534">
              <w:rPr>
                <w:rFonts w:eastAsia="Batang"/>
              </w:rPr>
              <w:t>-</w:t>
            </w:r>
            <w:r w:rsidRPr="00726534">
              <w:rPr>
                <w:rFonts w:eastAsia="Batang" w:hint="eastAsia"/>
              </w:rPr>
              <w:t>에</w:t>
            </w:r>
            <w:r w:rsidRPr="00726534">
              <w:rPr>
                <w:rFonts w:eastAsia="Batang" w:hint="eastAsia"/>
              </w:rPr>
              <w:t xml:space="preserve"> </w:t>
            </w:r>
            <w:r w:rsidRPr="00726534">
              <w:rPr>
                <w:rFonts w:eastAsia="Batang"/>
              </w:rPr>
              <w:t xml:space="preserve"> -</w:t>
            </w:r>
            <w:r w:rsidRPr="00726534">
              <w:rPr>
                <w:rFonts w:eastAsia="Batang" w:hint="eastAsia"/>
              </w:rPr>
              <w:t>번</w:t>
            </w:r>
          </w:p>
        </w:tc>
        <w:tc>
          <w:tcPr>
            <w:tcW w:w="3027" w:type="dxa"/>
            <w:tcBorders>
              <w:top w:val="single" w:sz="4" w:space="0" w:color="auto"/>
              <w:bottom w:val="single" w:sz="4" w:space="0" w:color="auto"/>
            </w:tcBorders>
            <w:shd w:val="clear" w:color="auto" w:fill="auto"/>
            <w:tcMar>
              <w:top w:w="57" w:type="dxa"/>
              <w:bottom w:w="57" w:type="dxa"/>
            </w:tcMar>
          </w:tcPr>
          <w:p w14:paraId="425E67E1" w14:textId="77777777" w:rsidR="003B2ACD" w:rsidRPr="00726534" w:rsidRDefault="003B2ACD" w:rsidP="00726534">
            <w:pPr>
              <w:pStyle w:val="TableText"/>
              <w:rPr>
                <w:rFonts w:eastAsia="Yu Mincho"/>
              </w:rPr>
            </w:pPr>
            <w:proofErr w:type="spellStart"/>
            <w:r w:rsidRPr="00726534">
              <w:rPr>
                <w:rFonts w:eastAsia="Batang" w:hint="eastAsia"/>
              </w:rPr>
              <w:t>하루에</w:t>
            </w:r>
            <w:proofErr w:type="spellEnd"/>
            <w:r w:rsidRPr="00726534">
              <w:rPr>
                <w:rFonts w:eastAsia="Batang"/>
              </w:rPr>
              <w:t xml:space="preserve"> </w:t>
            </w:r>
            <w:r w:rsidRPr="00726534">
              <w:rPr>
                <w:rFonts w:eastAsia="Batang" w:hint="eastAsia"/>
              </w:rPr>
              <w:t>한</w:t>
            </w:r>
            <w:r w:rsidRPr="00726534">
              <w:rPr>
                <w:rFonts w:eastAsia="Batang"/>
              </w:rPr>
              <w:t xml:space="preserve"> </w:t>
            </w:r>
            <w:r w:rsidRPr="00726534">
              <w:rPr>
                <w:rFonts w:eastAsia="Batang" w:hint="eastAsia"/>
              </w:rPr>
              <w:t>번</w:t>
            </w:r>
          </w:p>
        </w:tc>
      </w:tr>
      <w:tr w:rsidR="003B2ACD" w:rsidRPr="002F4E0C" w14:paraId="2D929E7A" w14:textId="77777777" w:rsidTr="009F3A36">
        <w:trPr>
          <w:cantSplit/>
        </w:trPr>
        <w:tc>
          <w:tcPr>
            <w:tcW w:w="3019" w:type="dxa"/>
            <w:tcBorders>
              <w:top w:val="single" w:sz="4" w:space="0" w:color="auto"/>
              <w:bottom w:val="single" w:sz="4" w:space="0" w:color="auto"/>
            </w:tcBorders>
            <w:shd w:val="clear" w:color="auto" w:fill="auto"/>
            <w:tcMar>
              <w:top w:w="57" w:type="dxa"/>
              <w:bottom w:w="57" w:type="dxa"/>
            </w:tcMar>
          </w:tcPr>
          <w:p w14:paraId="0D80D723" w14:textId="77777777" w:rsidR="003B2ACD" w:rsidRPr="00726534" w:rsidRDefault="003B2ACD" w:rsidP="00726534">
            <w:pPr>
              <w:pStyle w:val="TableText"/>
            </w:pPr>
            <w:r w:rsidRPr="00726534">
              <w:t xml:space="preserve">-afterwards, </w:t>
            </w:r>
            <w:proofErr w:type="gramStart"/>
            <w:r w:rsidRPr="00726534">
              <w:t>later on</w:t>
            </w:r>
            <w:proofErr w:type="gramEnd"/>
            <w:r w:rsidRPr="00726534">
              <w:t xml:space="preserve">  </w:t>
            </w:r>
          </w:p>
          <w:p w14:paraId="22CA11EA" w14:textId="77777777" w:rsidR="003B2ACD" w:rsidRPr="00726534" w:rsidRDefault="003B2ACD" w:rsidP="00726534">
            <w:pPr>
              <w:pStyle w:val="TableText"/>
            </w:pPr>
            <w:r w:rsidRPr="00726534">
              <w:t xml:space="preserve">-before </w:t>
            </w:r>
          </w:p>
        </w:tc>
        <w:tc>
          <w:tcPr>
            <w:tcW w:w="3026" w:type="dxa"/>
            <w:tcBorders>
              <w:top w:val="single" w:sz="4" w:space="0" w:color="auto"/>
              <w:bottom w:val="single" w:sz="4" w:space="0" w:color="auto"/>
            </w:tcBorders>
            <w:shd w:val="clear" w:color="auto" w:fill="auto"/>
            <w:tcMar>
              <w:top w:w="57" w:type="dxa"/>
              <w:bottom w:w="57" w:type="dxa"/>
            </w:tcMar>
          </w:tcPr>
          <w:p w14:paraId="3D1DFA53" w14:textId="77777777" w:rsidR="003B2ACD" w:rsidRPr="00726534" w:rsidRDefault="003B2ACD" w:rsidP="00726534">
            <w:pPr>
              <w:pStyle w:val="TableText"/>
              <w:rPr>
                <w:rFonts w:eastAsia="Yu Mincho"/>
              </w:rPr>
            </w:pPr>
            <w:r w:rsidRPr="00726534">
              <w:rPr>
                <w:rFonts w:eastAsia="Batang"/>
              </w:rPr>
              <w:t>후</w:t>
            </w:r>
          </w:p>
          <w:p w14:paraId="42192475" w14:textId="77777777" w:rsidR="003B2ACD" w:rsidRPr="00726534" w:rsidRDefault="003B2ACD" w:rsidP="00726534">
            <w:pPr>
              <w:pStyle w:val="TableText"/>
              <w:rPr>
                <w:rFonts w:eastAsia="Yu Mincho"/>
              </w:rPr>
            </w:pPr>
            <w:r w:rsidRPr="00726534">
              <w:rPr>
                <w:rFonts w:eastAsia="Batang" w:hint="eastAsia"/>
              </w:rPr>
              <w:t>전</w:t>
            </w:r>
          </w:p>
        </w:tc>
        <w:tc>
          <w:tcPr>
            <w:tcW w:w="3027" w:type="dxa"/>
            <w:tcBorders>
              <w:top w:val="single" w:sz="4" w:space="0" w:color="auto"/>
              <w:bottom w:val="single" w:sz="4" w:space="0" w:color="auto"/>
            </w:tcBorders>
            <w:shd w:val="clear" w:color="auto" w:fill="auto"/>
            <w:tcMar>
              <w:top w:w="57" w:type="dxa"/>
              <w:bottom w:w="57" w:type="dxa"/>
            </w:tcMar>
          </w:tcPr>
          <w:p w14:paraId="59988255" w14:textId="77777777" w:rsidR="003B2ACD" w:rsidRPr="00726534" w:rsidRDefault="003B2ACD" w:rsidP="00726534">
            <w:pPr>
              <w:pStyle w:val="TableText"/>
              <w:rPr>
                <w:rFonts w:eastAsia="Batang"/>
              </w:rPr>
            </w:pPr>
            <w:proofErr w:type="spellStart"/>
            <w:r w:rsidRPr="00726534">
              <w:rPr>
                <w:rFonts w:eastAsia="Batang" w:hint="eastAsia"/>
              </w:rPr>
              <w:t>밥을</w:t>
            </w:r>
            <w:proofErr w:type="spellEnd"/>
            <w:r w:rsidRPr="00726534">
              <w:rPr>
                <w:rFonts w:eastAsia="Batang" w:hint="eastAsia"/>
              </w:rPr>
              <w:t xml:space="preserve"> </w:t>
            </w:r>
            <w:proofErr w:type="spellStart"/>
            <w:r w:rsidRPr="00726534">
              <w:rPr>
                <w:rFonts w:eastAsia="Batang" w:hint="eastAsia"/>
              </w:rPr>
              <w:t>먹은</w:t>
            </w:r>
            <w:proofErr w:type="spellEnd"/>
            <w:r w:rsidRPr="00726534">
              <w:rPr>
                <w:rFonts w:eastAsia="Batang" w:hint="eastAsia"/>
              </w:rPr>
              <w:t xml:space="preserve"> </w:t>
            </w:r>
            <w:proofErr w:type="spellStart"/>
            <w:r w:rsidRPr="00726534">
              <w:rPr>
                <w:rFonts w:eastAsia="Batang" w:hint="eastAsia"/>
              </w:rPr>
              <w:t>후에</w:t>
            </w:r>
            <w:proofErr w:type="spellEnd"/>
            <w:r w:rsidRPr="00726534">
              <w:rPr>
                <w:rFonts w:eastAsia="Batang"/>
              </w:rPr>
              <w:t xml:space="preserve"> </w:t>
            </w:r>
          </w:p>
          <w:p w14:paraId="4ACCCAF3" w14:textId="77777777" w:rsidR="003B2ACD" w:rsidRPr="00726534" w:rsidRDefault="003B2ACD" w:rsidP="00726534">
            <w:pPr>
              <w:pStyle w:val="TableText"/>
              <w:rPr>
                <w:rFonts w:eastAsia="Batang"/>
              </w:rPr>
            </w:pPr>
            <w:proofErr w:type="spellStart"/>
            <w:r w:rsidRPr="00726534">
              <w:rPr>
                <w:rFonts w:eastAsia="Batang" w:hint="eastAsia"/>
              </w:rPr>
              <w:t>밥을</w:t>
            </w:r>
            <w:proofErr w:type="spellEnd"/>
            <w:r w:rsidRPr="00726534">
              <w:rPr>
                <w:rFonts w:eastAsia="Batang" w:hint="eastAsia"/>
              </w:rPr>
              <w:t xml:space="preserve"> </w:t>
            </w:r>
            <w:proofErr w:type="spellStart"/>
            <w:r w:rsidRPr="00726534">
              <w:rPr>
                <w:rFonts w:eastAsia="Batang" w:hint="eastAsia"/>
              </w:rPr>
              <w:t>먹기</w:t>
            </w:r>
            <w:proofErr w:type="spellEnd"/>
            <w:r w:rsidRPr="00726534">
              <w:rPr>
                <w:rFonts w:eastAsia="Batang" w:hint="eastAsia"/>
              </w:rPr>
              <w:t xml:space="preserve"> </w:t>
            </w:r>
            <w:proofErr w:type="spellStart"/>
            <w:r w:rsidRPr="00726534">
              <w:rPr>
                <w:rFonts w:eastAsia="Batang" w:hint="eastAsia"/>
              </w:rPr>
              <w:t>전에</w:t>
            </w:r>
            <w:proofErr w:type="spellEnd"/>
            <w:r w:rsidRPr="00726534">
              <w:rPr>
                <w:rFonts w:eastAsia="Batang" w:hint="eastAsia"/>
              </w:rPr>
              <w:t xml:space="preserve"> </w:t>
            </w:r>
          </w:p>
        </w:tc>
      </w:tr>
    </w:tbl>
    <w:p w14:paraId="6CD66BC2" w14:textId="77777777" w:rsidR="008F1B6F" w:rsidRDefault="008F1B6F">
      <w:r>
        <w:rPr>
          <w:b/>
        </w:rPr>
        <w:lastRenderedPageBreak/>
        <w:br w:type="page"/>
      </w:r>
    </w:p>
    <w:tbl>
      <w:tblPr>
        <w:tblW w:w="907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019"/>
        <w:gridCol w:w="3026"/>
        <w:gridCol w:w="3027"/>
      </w:tblGrid>
      <w:tr w:rsidR="008F1B6F" w:rsidRPr="002F4E0C" w14:paraId="5C0C6815" w14:textId="77777777" w:rsidTr="009F3A36">
        <w:trPr>
          <w:cantSplit/>
          <w:trHeight w:val="375"/>
          <w:tblHeader/>
        </w:trPr>
        <w:tc>
          <w:tcPr>
            <w:tcW w:w="3019" w:type="dxa"/>
            <w:tcBorders>
              <w:top w:val="single" w:sz="4" w:space="0" w:color="auto"/>
              <w:bottom w:val="single" w:sz="4" w:space="0" w:color="auto"/>
            </w:tcBorders>
            <w:shd w:val="clear" w:color="auto" w:fill="auto"/>
            <w:tcMar>
              <w:top w:w="57" w:type="dxa"/>
              <w:bottom w:w="57" w:type="dxa"/>
            </w:tcMar>
            <w:vAlign w:val="center"/>
          </w:tcPr>
          <w:p w14:paraId="78F0EF94" w14:textId="77777777" w:rsidR="008F1B6F" w:rsidRPr="002F4E0C" w:rsidRDefault="008F1B6F" w:rsidP="00AF65D2">
            <w:pPr>
              <w:pStyle w:val="TabletextBold0"/>
              <w:rPr>
                <w:noProof/>
              </w:rPr>
            </w:pPr>
            <w:r w:rsidRPr="002F4E0C">
              <w:rPr>
                <w:noProof/>
              </w:rPr>
              <w:lastRenderedPageBreak/>
              <w:t>Grammatical Items</w:t>
            </w:r>
          </w:p>
        </w:tc>
        <w:tc>
          <w:tcPr>
            <w:tcW w:w="3026" w:type="dxa"/>
            <w:tcBorders>
              <w:top w:val="single" w:sz="4" w:space="0" w:color="auto"/>
              <w:bottom w:val="single" w:sz="4" w:space="0" w:color="auto"/>
            </w:tcBorders>
            <w:shd w:val="clear" w:color="auto" w:fill="auto"/>
            <w:tcMar>
              <w:top w:w="57" w:type="dxa"/>
              <w:bottom w:w="57" w:type="dxa"/>
            </w:tcMar>
            <w:vAlign w:val="center"/>
          </w:tcPr>
          <w:p w14:paraId="4E23F594" w14:textId="77777777" w:rsidR="008F1B6F" w:rsidRPr="002F4E0C" w:rsidRDefault="008F1B6F" w:rsidP="00AF65D2">
            <w:pPr>
              <w:pStyle w:val="TabletextBold0"/>
              <w:rPr>
                <w:noProof/>
                <w:lang w:eastAsia="ko-KR"/>
              </w:rPr>
            </w:pPr>
            <w:r w:rsidRPr="002F4E0C">
              <w:rPr>
                <w:noProof/>
                <w:lang w:eastAsia="ko-KR"/>
              </w:rPr>
              <w:t>Formation or example(s)</w:t>
            </w:r>
          </w:p>
        </w:tc>
        <w:tc>
          <w:tcPr>
            <w:tcW w:w="3027" w:type="dxa"/>
            <w:tcBorders>
              <w:top w:val="single" w:sz="4" w:space="0" w:color="auto"/>
              <w:bottom w:val="single" w:sz="4" w:space="0" w:color="auto"/>
            </w:tcBorders>
            <w:shd w:val="clear" w:color="auto" w:fill="auto"/>
            <w:tcMar>
              <w:top w:w="57" w:type="dxa"/>
              <w:bottom w:w="57" w:type="dxa"/>
            </w:tcMar>
            <w:vAlign w:val="center"/>
          </w:tcPr>
          <w:p w14:paraId="54910F7F" w14:textId="77777777" w:rsidR="008F1B6F" w:rsidRPr="002F4E0C" w:rsidRDefault="008F1B6F" w:rsidP="00AF65D2">
            <w:pPr>
              <w:pStyle w:val="TabletextBold0"/>
              <w:rPr>
                <w:noProof/>
                <w:lang w:eastAsia="ja-JP"/>
              </w:rPr>
            </w:pPr>
            <w:r w:rsidRPr="002F4E0C">
              <w:rPr>
                <w:noProof/>
                <w:lang w:eastAsia="ja-JP"/>
              </w:rPr>
              <w:t>In phrases or sentences</w:t>
            </w:r>
          </w:p>
        </w:tc>
      </w:tr>
      <w:tr w:rsidR="003B2ACD" w:rsidRPr="002F4E0C" w14:paraId="5BF1A00A" w14:textId="77777777" w:rsidTr="009F3A36">
        <w:trPr>
          <w:cantSplit/>
        </w:trPr>
        <w:tc>
          <w:tcPr>
            <w:tcW w:w="3019" w:type="dxa"/>
            <w:tcBorders>
              <w:top w:val="single" w:sz="4" w:space="0" w:color="auto"/>
              <w:bottom w:val="single" w:sz="4" w:space="0" w:color="auto"/>
            </w:tcBorders>
            <w:shd w:val="clear" w:color="auto" w:fill="auto"/>
            <w:tcMar>
              <w:top w:w="57" w:type="dxa"/>
              <w:bottom w:w="57" w:type="dxa"/>
            </w:tcMar>
          </w:tcPr>
          <w:p w14:paraId="6301CB83" w14:textId="77777777" w:rsidR="003B2ACD" w:rsidRPr="00726534" w:rsidRDefault="003B2ACD" w:rsidP="00726534">
            <w:pPr>
              <w:pStyle w:val="TableText"/>
            </w:pPr>
            <w:r w:rsidRPr="00726534">
              <w:t>Bound nouns</w:t>
            </w:r>
          </w:p>
          <w:p w14:paraId="56E95148" w14:textId="77777777" w:rsidR="003B2ACD" w:rsidRPr="00726534" w:rsidRDefault="003B2ACD" w:rsidP="00726534">
            <w:pPr>
              <w:pStyle w:val="TableText"/>
              <w:rPr>
                <w:rFonts w:eastAsiaTheme="minorEastAsia"/>
              </w:rPr>
            </w:pPr>
            <w:r w:rsidRPr="00726534">
              <w:t xml:space="preserve">- </w:t>
            </w:r>
            <w:proofErr w:type="spellStart"/>
            <w:r w:rsidRPr="00726534">
              <w:rPr>
                <w:rFonts w:eastAsiaTheme="minorEastAsia"/>
              </w:rPr>
              <w:t>depenent</w:t>
            </w:r>
            <w:proofErr w:type="spellEnd"/>
            <w:r w:rsidRPr="00726534">
              <w:rPr>
                <w:rFonts w:eastAsiaTheme="minorEastAsia"/>
              </w:rPr>
              <w:t xml:space="preserve"> nouns</w:t>
            </w:r>
          </w:p>
        </w:tc>
        <w:tc>
          <w:tcPr>
            <w:tcW w:w="3026" w:type="dxa"/>
            <w:tcBorders>
              <w:top w:val="single" w:sz="4" w:space="0" w:color="auto"/>
              <w:bottom w:val="single" w:sz="4" w:space="0" w:color="auto"/>
            </w:tcBorders>
            <w:shd w:val="clear" w:color="auto" w:fill="auto"/>
            <w:tcMar>
              <w:top w:w="57" w:type="dxa"/>
              <w:bottom w:w="57" w:type="dxa"/>
            </w:tcMar>
          </w:tcPr>
          <w:p w14:paraId="4FE01830" w14:textId="77777777" w:rsidR="003B2ACD" w:rsidRPr="00726534" w:rsidRDefault="003B2ACD" w:rsidP="00726534">
            <w:pPr>
              <w:pStyle w:val="TableText"/>
              <w:rPr>
                <w:rFonts w:eastAsia="Batang"/>
              </w:rPr>
            </w:pPr>
            <w:r w:rsidRPr="00726534">
              <w:rPr>
                <w:rFonts w:eastAsia="Batang" w:hint="eastAsia"/>
              </w:rPr>
              <w:t>-</w:t>
            </w:r>
            <w:r w:rsidRPr="00726534">
              <w:rPr>
                <w:rFonts w:eastAsia="Batang" w:hint="eastAsia"/>
              </w:rPr>
              <w:t>것</w:t>
            </w:r>
            <w:r w:rsidRPr="00726534">
              <w:rPr>
                <w:rFonts w:eastAsia="Batang" w:hint="eastAsia"/>
              </w:rPr>
              <w:t xml:space="preserve"> </w:t>
            </w:r>
          </w:p>
          <w:p w14:paraId="630CCBE4" w14:textId="77777777" w:rsidR="003B2ACD" w:rsidRPr="00726534" w:rsidRDefault="003B2ACD" w:rsidP="00726534">
            <w:pPr>
              <w:pStyle w:val="TableText"/>
              <w:rPr>
                <w:rFonts w:eastAsia="Batang"/>
              </w:rPr>
            </w:pPr>
            <w:r w:rsidRPr="00726534">
              <w:rPr>
                <w:rFonts w:eastAsia="Batang"/>
              </w:rPr>
              <w:t>-</w:t>
            </w:r>
            <w:r w:rsidRPr="00726534">
              <w:rPr>
                <w:rFonts w:eastAsia="Batang" w:hint="eastAsia"/>
              </w:rPr>
              <w:t>수</w:t>
            </w:r>
          </w:p>
          <w:p w14:paraId="7CF6DD97" w14:textId="77777777" w:rsidR="003B2ACD" w:rsidRPr="00726534" w:rsidRDefault="003B2ACD" w:rsidP="00726534">
            <w:pPr>
              <w:pStyle w:val="TableText"/>
              <w:rPr>
                <w:rFonts w:eastAsia="Batang"/>
              </w:rPr>
            </w:pPr>
            <w:r w:rsidRPr="00726534">
              <w:rPr>
                <w:rFonts w:eastAsia="Batang"/>
              </w:rPr>
              <w:t>-</w:t>
            </w:r>
            <w:r w:rsidRPr="00726534">
              <w:rPr>
                <w:rFonts w:eastAsia="Batang" w:hint="eastAsia"/>
              </w:rPr>
              <w:t>적</w:t>
            </w:r>
          </w:p>
          <w:p w14:paraId="259FDC0C" w14:textId="77777777" w:rsidR="003B2ACD" w:rsidRPr="00726534" w:rsidRDefault="003B2ACD" w:rsidP="00726534">
            <w:pPr>
              <w:pStyle w:val="TableText"/>
              <w:rPr>
                <w:rFonts w:eastAsia="Batang"/>
              </w:rPr>
            </w:pPr>
            <w:r w:rsidRPr="00726534">
              <w:rPr>
                <w:rFonts w:eastAsia="Batang"/>
              </w:rPr>
              <w:t>-</w:t>
            </w:r>
            <w:r w:rsidRPr="00726534">
              <w:rPr>
                <w:rFonts w:eastAsia="Batang" w:hint="eastAsia"/>
              </w:rPr>
              <w:t>줄</w:t>
            </w:r>
          </w:p>
          <w:p w14:paraId="00C98B4F" w14:textId="77777777" w:rsidR="003B2ACD" w:rsidRPr="00726534" w:rsidRDefault="003B2ACD" w:rsidP="00726534">
            <w:pPr>
              <w:pStyle w:val="TableText"/>
              <w:rPr>
                <w:rFonts w:eastAsia="Batang"/>
              </w:rPr>
            </w:pPr>
            <w:r w:rsidRPr="00726534">
              <w:rPr>
                <w:rFonts w:eastAsia="Batang"/>
              </w:rPr>
              <w:t xml:space="preserve">- </w:t>
            </w:r>
            <w:proofErr w:type="spellStart"/>
            <w:r w:rsidRPr="00726534">
              <w:rPr>
                <w:rFonts w:eastAsia="Batang" w:hint="eastAsia"/>
              </w:rPr>
              <w:t>동안</w:t>
            </w:r>
            <w:proofErr w:type="spellEnd"/>
            <w:r w:rsidRPr="00726534">
              <w:rPr>
                <w:rFonts w:eastAsia="Batang" w:hint="eastAsia"/>
              </w:rPr>
              <w:t xml:space="preserve">  </w:t>
            </w:r>
          </w:p>
        </w:tc>
        <w:tc>
          <w:tcPr>
            <w:tcW w:w="3027" w:type="dxa"/>
            <w:tcBorders>
              <w:top w:val="single" w:sz="4" w:space="0" w:color="auto"/>
              <w:bottom w:val="single" w:sz="4" w:space="0" w:color="auto"/>
            </w:tcBorders>
            <w:shd w:val="clear" w:color="auto" w:fill="auto"/>
            <w:tcMar>
              <w:top w:w="57" w:type="dxa"/>
              <w:bottom w:w="57" w:type="dxa"/>
            </w:tcMar>
          </w:tcPr>
          <w:p w14:paraId="4EF20C19" w14:textId="77777777" w:rsidR="003B2ACD" w:rsidRPr="00726534" w:rsidRDefault="003B2ACD" w:rsidP="00726534">
            <w:pPr>
              <w:pStyle w:val="TableText"/>
              <w:rPr>
                <w:rFonts w:eastAsia="Batang"/>
              </w:rPr>
            </w:pPr>
            <w:proofErr w:type="spellStart"/>
            <w:r w:rsidRPr="00726534">
              <w:rPr>
                <w:rFonts w:eastAsia="Batang" w:hint="eastAsia"/>
              </w:rPr>
              <w:t>노래하는</w:t>
            </w:r>
            <w:proofErr w:type="spellEnd"/>
            <w:r w:rsidRPr="00726534">
              <w:rPr>
                <w:rFonts w:eastAsia="Batang" w:hint="eastAsia"/>
              </w:rPr>
              <w:t xml:space="preserve"> </w:t>
            </w:r>
            <w:proofErr w:type="spellStart"/>
            <w:r w:rsidRPr="00726534">
              <w:rPr>
                <w:rFonts w:eastAsia="Batang" w:hint="eastAsia"/>
              </w:rPr>
              <w:t>것을</w:t>
            </w:r>
            <w:proofErr w:type="spellEnd"/>
            <w:r w:rsidRPr="00726534">
              <w:rPr>
                <w:rFonts w:eastAsia="Batang" w:hint="eastAsia"/>
              </w:rPr>
              <w:t xml:space="preserve"> </w:t>
            </w:r>
            <w:proofErr w:type="spellStart"/>
            <w:r w:rsidRPr="00726534">
              <w:rPr>
                <w:rFonts w:eastAsia="Batang" w:hint="eastAsia"/>
              </w:rPr>
              <w:t>좋아해요</w:t>
            </w:r>
            <w:proofErr w:type="spellEnd"/>
          </w:p>
          <w:p w14:paraId="36C6EFFA" w14:textId="77777777" w:rsidR="003B2ACD" w:rsidRPr="00726534" w:rsidRDefault="003B2ACD" w:rsidP="00726534">
            <w:pPr>
              <w:pStyle w:val="TableText"/>
              <w:rPr>
                <w:rFonts w:eastAsia="Batang"/>
              </w:rPr>
            </w:pPr>
            <w:proofErr w:type="spellStart"/>
            <w:r w:rsidRPr="00726534">
              <w:rPr>
                <w:rFonts w:eastAsia="Batang" w:hint="eastAsia"/>
              </w:rPr>
              <w:t>수영할</w:t>
            </w:r>
            <w:proofErr w:type="spellEnd"/>
            <w:r w:rsidRPr="00726534">
              <w:rPr>
                <w:rFonts w:eastAsia="Batang" w:hint="eastAsia"/>
              </w:rPr>
              <w:t xml:space="preserve"> </w:t>
            </w:r>
            <w:r w:rsidRPr="00726534">
              <w:rPr>
                <w:rFonts w:eastAsia="Batang" w:hint="eastAsia"/>
              </w:rPr>
              <w:t>수</w:t>
            </w:r>
            <w:r w:rsidRPr="00726534">
              <w:rPr>
                <w:rFonts w:eastAsia="Batang" w:hint="eastAsia"/>
              </w:rPr>
              <w:t xml:space="preserve"> </w:t>
            </w:r>
            <w:proofErr w:type="spellStart"/>
            <w:r w:rsidRPr="00726534">
              <w:rPr>
                <w:rFonts w:eastAsia="Batang" w:hint="eastAsia"/>
              </w:rPr>
              <w:t>있어요</w:t>
            </w:r>
            <w:proofErr w:type="spellEnd"/>
            <w:r w:rsidRPr="00726534">
              <w:rPr>
                <w:rFonts w:eastAsia="Batang" w:hint="eastAsia"/>
              </w:rPr>
              <w:t>/</w:t>
            </w:r>
            <w:proofErr w:type="spellStart"/>
            <w:r w:rsidRPr="00726534">
              <w:rPr>
                <w:rFonts w:eastAsia="Batang" w:hint="eastAsia"/>
              </w:rPr>
              <w:t>없어요</w:t>
            </w:r>
            <w:proofErr w:type="spellEnd"/>
          </w:p>
          <w:p w14:paraId="08F12769" w14:textId="77777777" w:rsidR="003B2ACD" w:rsidRPr="00726534" w:rsidRDefault="003B2ACD" w:rsidP="00726534">
            <w:pPr>
              <w:pStyle w:val="TableText"/>
              <w:rPr>
                <w:rFonts w:eastAsia="Batang"/>
              </w:rPr>
            </w:pPr>
            <w:proofErr w:type="spellStart"/>
            <w:r w:rsidRPr="00726534">
              <w:rPr>
                <w:rFonts w:eastAsia="Batang" w:hint="eastAsia"/>
              </w:rPr>
              <w:t>만난</w:t>
            </w:r>
            <w:proofErr w:type="spellEnd"/>
            <w:r w:rsidRPr="00726534">
              <w:rPr>
                <w:rFonts w:eastAsia="Batang" w:hint="eastAsia"/>
              </w:rPr>
              <w:t xml:space="preserve"> </w:t>
            </w:r>
            <w:proofErr w:type="spellStart"/>
            <w:r w:rsidRPr="00726534">
              <w:rPr>
                <w:rFonts w:eastAsia="Batang" w:hint="eastAsia"/>
              </w:rPr>
              <w:t>적이</w:t>
            </w:r>
            <w:proofErr w:type="spellEnd"/>
            <w:r w:rsidRPr="00726534">
              <w:rPr>
                <w:rFonts w:eastAsia="Batang" w:hint="eastAsia"/>
              </w:rPr>
              <w:t xml:space="preserve"> </w:t>
            </w:r>
            <w:proofErr w:type="spellStart"/>
            <w:r w:rsidRPr="00726534">
              <w:rPr>
                <w:rFonts w:eastAsia="Batang" w:hint="eastAsia"/>
              </w:rPr>
              <w:t>없어요</w:t>
            </w:r>
            <w:proofErr w:type="spellEnd"/>
            <w:r w:rsidRPr="00726534">
              <w:rPr>
                <w:rFonts w:eastAsia="Batang" w:hint="eastAsia"/>
              </w:rPr>
              <w:t>/</w:t>
            </w:r>
            <w:proofErr w:type="spellStart"/>
            <w:r w:rsidRPr="00726534">
              <w:rPr>
                <w:rFonts w:eastAsia="Batang" w:hint="eastAsia"/>
              </w:rPr>
              <w:t>있어요</w:t>
            </w:r>
            <w:proofErr w:type="spellEnd"/>
          </w:p>
          <w:p w14:paraId="2681959A" w14:textId="77777777" w:rsidR="003B2ACD" w:rsidRPr="00726534" w:rsidRDefault="003B2ACD" w:rsidP="00726534">
            <w:pPr>
              <w:pStyle w:val="TableText"/>
              <w:rPr>
                <w:rFonts w:eastAsia="Batang"/>
              </w:rPr>
            </w:pPr>
            <w:r w:rsidRPr="00726534">
              <w:rPr>
                <w:rFonts w:eastAsia="Batang" w:hint="eastAsia"/>
              </w:rPr>
              <w:t>할</w:t>
            </w:r>
            <w:r w:rsidRPr="00726534">
              <w:rPr>
                <w:rFonts w:eastAsia="Batang" w:hint="eastAsia"/>
              </w:rPr>
              <w:t xml:space="preserve"> </w:t>
            </w:r>
            <w:r w:rsidRPr="00726534">
              <w:rPr>
                <w:rFonts w:eastAsia="Batang" w:hint="eastAsia"/>
              </w:rPr>
              <w:t>줄</w:t>
            </w:r>
            <w:r w:rsidRPr="00726534">
              <w:rPr>
                <w:rFonts w:eastAsia="Batang" w:hint="eastAsia"/>
              </w:rPr>
              <w:t xml:space="preserve"> </w:t>
            </w:r>
            <w:proofErr w:type="spellStart"/>
            <w:r w:rsidRPr="00726534">
              <w:rPr>
                <w:rFonts w:eastAsia="Batang" w:hint="eastAsia"/>
              </w:rPr>
              <w:t>알아요</w:t>
            </w:r>
            <w:proofErr w:type="spellEnd"/>
            <w:r w:rsidRPr="00726534">
              <w:rPr>
                <w:rFonts w:eastAsia="Batang" w:hint="eastAsia"/>
              </w:rPr>
              <w:t>?</w:t>
            </w:r>
            <w:r w:rsidRPr="00726534">
              <w:rPr>
                <w:rFonts w:eastAsia="Batang"/>
              </w:rPr>
              <w:t xml:space="preserve">   / </w:t>
            </w:r>
            <w:proofErr w:type="spellStart"/>
            <w:r w:rsidRPr="00726534">
              <w:rPr>
                <w:rFonts w:eastAsia="Batang" w:hint="eastAsia"/>
              </w:rPr>
              <w:t>몰라요</w:t>
            </w:r>
            <w:proofErr w:type="spellEnd"/>
            <w:r w:rsidRPr="00726534">
              <w:rPr>
                <w:rFonts w:eastAsia="Batang" w:hint="eastAsia"/>
              </w:rPr>
              <w:t>.</w:t>
            </w:r>
            <w:r w:rsidRPr="00726534">
              <w:rPr>
                <w:rFonts w:eastAsia="Batang"/>
              </w:rPr>
              <w:t xml:space="preserve"> </w:t>
            </w:r>
          </w:p>
          <w:p w14:paraId="54550019" w14:textId="77777777" w:rsidR="003B2ACD" w:rsidRPr="00726534" w:rsidRDefault="003B2ACD" w:rsidP="00726534">
            <w:pPr>
              <w:pStyle w:val="TableText"/>
              <w:rPr>
                <w:rFonts w:eastAsia="Batang"/>
              </w:rPr>
            </w:pPr>
            <w:proofErr w:type="spellStart"/>
            <w:r w:rsidRPr="00726534">
              <w:rPr>
                <w:rFonts w:eastAsia="Batang" w:hint="eastAsia"/>
              </w:rPr>
              <w:t>방학</w:t>
            </w:r>
            <w:proofErr w:type="spellEnd"/>
            <w:r w:rsidRPr="00726534">
              <w:rPr>
                <w:rFonts w:eastAsia="Batang" w:hint="eastAsia"/>
              </w:rPr>
              <w:t xml:space="preserve"> </w:t>
            </w:r>
            <w:proofErr w:type="spellStart"/>
            <w:r w:rsidRPr="00726534">
              <w:rPr>
                <w:rFonts w:eastAsia="Batang" w:hint="eastAsia"/>
              </w:rPr>
              <w:t>동안에</w:t>
            </w:r>
            <w:proofErr w:type="spellEnd"/>
            <w:r w:rsidRPr="00726534">
              <w:rPr>
                <w:rFonts w:eastAsia="Batang" w:hint="eastAsia"/>
              </w:rPr>
              <w:t xml:space="preserve"> </w:t>
            </w:r>
            <w:proofErr w:type="spellStart"/>
            <w:r w:rsidRPr="00726534">
              <w:rPr>
                <w:rFonts w:eastAsia="Batang" w:hint="eastAsia"/>
              </w:rPr>
              <w:t>책을</w:t>
            </w:r>
            <w:proofErr w:type="spellEnd"/>
            <w:r w:rsidRPr="00726534">
              <w:rPr>
                <w:rFonts w:eastAsia="Batang" w:hint="eastAsia"/>
              </w:rPr>
              <w:t xml:space="preserve"> </w:t>
            </w:r>
            <w:proofErr w:type="spellStart"/>
            <w:r w:rsidRPr="00726534">
              <w:rPr>
                <w:rFonts w:eastAsia="Batang" w:hint="eastAsia"/>
              </w:rPr>
              <w:t>많이</w:t>
            </w:r>
            <w:proofErr w:type="spellEnd"/>
            <w:r w:rsidRPr="00726534">
              <w:rPr>
                <w:rFonts w:eastAsia="Batang" w:hint="eastAsia"/>
              </w:rPr>
              <w:t xml:space="preserve"> </w:t>
            </w:r>
            <w:proofErr w:type="spellStart"/>
            <w:r w:rsidRPr="00726534">
              <w:rPr>
                <w:rFonts w:eastAsia="Batang" w:hint="eastAsia"/>
              </w:rPr>
              <w:t>읽었어요</w:t>
            </w:r>
            <w:proofErr w:type="spellEnd"/>
          </w:p>
        </w:tc>
      </w:tr>
      <w:tr w:rsidR="003B2ACD" w:rsidRPr="002F4E0C" w14:paraId="73110F37" w14:textId="77777777" w:rsidTr="009F3A36">
        <w:trPr>
          <w:cantSplit/>
        </w:trPr>
        <w:tc>
          <w:tcPr>
            <w:tcW w:w="3019" w:type="dxa"/>
            <w:tcBorders>
              <w:top w:val="single" w:sz="4" w:space="0" w:color="auto"/>
              <w:bottom w:val="single" w:sz="4" w:space="0" w:color="auto"/>
            </w:tcBorders>
            <w:shd w:val="clear" w:color="auto" w:fill="auto"/>
            <w:tcMar>
              <w:top w:w="57" w:type="dxa"/>
              <w:bottom w:w="57" w:type="dxa"/>
            </w:tcMar>
          </w:tcPr>
          <w:p w14:paraId="5F957B1E" w14:textId="77777777" w:rsidR="003B2ACD" w:rsidRPr="00726534" w:rsidRDefault="003B2ACD" w:rsidP="00726534">
            <w:pPr>
              <w:pStyle w:val="TableText"/>
            </w:pPr>
            <w:r w:rsidRPr="00726534">
              <w:rPr>
                <w:rFonts w:eastAsiaTheme="minorEastAsia"/>
              </w:rPr>
              <w:t xml:space="preserve">Suffixes after nouns </w:t>
            </w:r>
          </w:p>
        </w:tc>
        <w:tc>
          <w:tcPr>
            <w:tcW w:w="3026" w:type="dxa"/>
            <w:tcBorders>
              <w:top w:val="single" w:sz="4" w:space="0" w:color="auto"/>
              <w:bottom w:val="single" w:sz="4" w:space="0" w:color="auto"/>
            </w:tcBorders>
            <w:shd w:val="clear" w:color="auto" w:fill="auto"/>
            <w:tcMar>
              <w:top w:w="57" w:type="dxa"/>
              <w:bottom w:w="57" w:type="dxa"/>
            </w:tcMar>
          </w:tcPr>
          <w:p w14:paraId="04A125CA" w14:textId="77777777" w:rsidR="003B2ACD" w:rsidRPr="00726534" w:rsidRDefault="003B2ACD" w:rsidP="00726534">
            <w:pPr>
              <w:pStyle w:val="TableText"/>
              <w:rPr>
                <w:rFonts w:eastAsia="Batang"/>
              </w:rPr>
            </w:pPr>
            <w:r w:rsidRPr="00726534">
              <w:rPr>
                <w:rFonts w:eastAsia="Batang" w:hint="eastAsia"/>
              </w:rPr>
              <w:t>님</w:t>
            </w:r>
          </w:p>
          <w:p w14:paraId="35335B79" w14:textId="77777777" w:rsidR="003B2ACD" w:rsidRPr="00726534" w:rsidRDefault="003B2ACD" w:rsidP="00726534">
            <w:pPr>
              <w:pStyle w:val="TableText"/>
              <w:rPr>
                <w:rFonts w:eastAsia="Batang"/>
              </w:rPr>
            </w:pPr>
            <w:r w:rsidRPr="00726534">
              <w:rPr>
                <w:rFonts w:eastAsia="Batang" w:hint="eastAsia"/>
              </w:rPr>
              <w:t>들</w:t>
            </w:r>
            <w:r w:rsidRPr="00726534">
              <w:rPr>
                <w:rFonts w:eastAsia="Batang"/>
              </w:rPr>
              <w:t xml:space="preserve"> </w:t>
            </w:r>
          </w:p>
          <w:p w14:paraId="0E49076D" w14:textId="77777777" w:rsidR="003B2ACD" w:rsidRPr="00726534" w:rsidRDefault="003B2ACD" w:rsidP="00726534">
            <w:pPr>
              <w:pStyle w:val="TableText"/>
              <w:rPr>
                <w:rFonts w:eastAsia="Batang"/>
              </w:rPr>
            </w:pPr>
            <w:r w:rsidRPr="00726534">
              <w:rPr>
                <w:rFonts w:eastAsia="Batang" w:hint="eastAsia"/>
              </w:rPr>
              <w:t>쯤</w:t>
            </w:r>
            <w:r w:rsidRPr="00726534">
              <w:rPr>
                <w:rFonts w:eastAsia="Batang" w:hint="eastAsia"/>
              </w:rPr>
              <w:t xml:space="preserve"> </w:t>
            </w:r>
            <w:r w:rsidRPr="00726534">
              <w:rPr>
                <w:rFonts w:eastAsia="Batang"/>
              </w:rPr>
              <w:t xml:space="preserve"> </w:t>
            </w:r>
          </w:p>
          <w:p w14:paraId="22AEAB9A" w14:textId="77777777" w:rsidR="003B2ACD" w:rsidRPr="00726534" w:rsidRDefault="003B2ACD" w:rsidP="00726534">
            <w:pPr>
              <w:pStyle w:val="TableText"/>
              <w:rPr>
                <w:rFonts w:eastAsia="Batang"/>
              </w:rPr>
            </w:pPr>
            <w:proofErr w:type="spellStart"/>
            <w:r w:rsidRPr="00726534">
              <w:rPr>
                <w:rFonts w:eastAsia="Batang" w:hint="eastAsia"/>
              </w:rPr>
              <w:t>짜리</w:t>
            </w:r>
            <w:proofErr w:type="spellEnd"/>
            <w:r w:rsidRPr="00726534">
              <w:rPr>
                <w:rFonts w:eastAsia="Batang" w:hint="eastAsia"/>
              </w:rPr>
              <w:t xml:space="preserve"> </w:t>
            </w:r>
          </w:p>
        </w:tc>
        <w:tc>
          <w:tcPr>
            <w:tcW w:w="3027" w:type="dxa"/>
            <w:tcBorders>
              <w:top w:val="single" w:sz="4" w:space="0" w:color="auto"/>
              <w:bottom w:val="single" w:sz="4" w:space="0" w:color="auto"/>
            </w:tcBorders>
            <w:shd w:val="clear" w:color="auto" w:fill="auto"/>
            <w:tcMar>
              <w:top w:w="57" w:type="dxa"/>
              <w:bottom w:w="57" w:type="dxa"/>
            </w:tcMar>
          </w:tcPr>
          <w:p w14:paraId="21FA05F8" w14:textId="77777777" w:rsidR="003B2ACD" w:rsidRPr="00726534" w:rsidRDefault="003B2ACD" w:rsidP="00726534">
            <w:pPr>
              <w:pStyle w:val="TableText"/>
              <w:rPr>
                <w:rFonts w:eastAsia="Batang"/>
              </w:rPr>
            </w:pPr>
            <w:proofErr w:type="spellStart"/>
            <w:r w:rsidRPr="00726534">
              <w:rPr>
                <w:rFonts w:eastAsia="Batang" w:hint="eastAsia"/>
              </w:rPr>
              <w:t>선생님</w:t>
            </w:r>
            <w:proofErr w:type="spellEnd"/>
            <w:r w:rsidRPr="00726534">
              <w:rPr>
                <w:rFonts w:eastAsia="Batang" w:hint="eastAsia"/>
              </w:rPr>
              <w:t>,</w:t>
            </w:r>
            <w:r w:rsidRPr="00726534">
              <w:rPr>
                <w:rFonts w:eastAsia="Batang"/>
              </w:rPr>
              <w:t xml:space="preserve"> </w:t>
            </w:r>
          </w:p>
          <w:p w14:paraId="0FC3B877" w14:textId="77777777" w:rsidR="003B2ACD" w:rsidRPr="00726534" w:rsidRDefault="003B2ACD" w:rsidP="00726534">
            <w:pPr>
              <w:pStyle w:val="TableText"/>
              <w:rPr>
                <w:rFonts w:eastAsia="Batang"/>
              </w:rPr>
            </w:pPr>
            <w:proofErr w:type="spellStart"/>
            <w:r w:rsidRPr="00726534">
              <w:rPr>
                <w:rFonts w:eastAsia="Batang" w:hint="eastAsia"/>
              </w:rPr>
              <w:t>사람들</w:t>
            </w:r>
            <w:proofErr w:type="spellEnd"/>
            <w:r w:rsidRPr="00726534">
              <w:rPr>
                <w:rFonts w:eastAsia="Batang" w:hint="eastAsia"/>
              </w:rPr>
              <w:t>,</w:t>
            </w:r>
            <w:r w:rsidRPr="00726534">
              <w:rPr>
                <w:rFonts w:eastAsia="Batang"/>
              </w:rPr>
              <w:t xml:space="preserve"> </w:t>
            </w:r>
          </w:p>
          <w:p w14:paraId="628857A3" w14:textId="77777777" w:rsidR="003B2ACD" w:rsidRPr="00726534" w:rsidRDefault="003B2ACD" w:rsidP="00726534">
            <w:pPr>
              <w:pStyle w:val="TableText"/>
              <w:rPr>
                <w:rFonts w:eastAsia="Batang"/>
              </w:rPr>
            </w:pPr>
            <w:proofErr w:type="spellStart"/>
            <w:r w:rsidRPr="00726534">
              <w:rPr>
                <w:rFonts w:eastAsia="Batang" w:hint="eastAsia"/>
              </w:rPr>
              <w:t>한시쯤</w:t>
            </w:r>
            <w:proofErr w:type="spellEnd"/>
            <w:r w:rsidRPr="00726534">
              <w:rPr>
                <w:rFonts w:eastAsia="Batang" w:hint="eastAsia"/>
              </w:rPr>
              <w:t>,</w:t>
            </w:r>
            <w:r w:rsidRPr="00726534">
              <w:rPr>
                <w:rFonts w:eastAsia="Batang"/>
              </w:rPr>
              <w:t xml:space="preserve"> </w:t>
            </w:r>
          </w:p>
          <w:p w14:paraId="23970114" w14:textId="77777777" w:rsidR="003B2ACD" w:rsidRPr="00726534" w:rsidRDefault="003B2ACD" w:rsidP="00726534">
            <w:pPr>
              <w:pStyle w:val="TableText"/>
              <w:rPr>
                <w:rFonts w:eastAsia="Batang"/>
              </w:rPr>
            </w:pPr>
            <w:r w:rsidRPr="00726534">
              <w:rPr>
                <w:rFonts w:eastAsia="Batang"/>
              </w:rPr>
              <w:t>100</w:t>
            </w:r>
            <w:r w:rsidRPr="00726534">
              <w:rPr>
                <w:rFonts w:eastAsia="Batang" w:hint="eastAsia"/>
              </w:rPr>
              <w:t>원</w:t>
            </w:r>
            <w:r w:rsidRPr="00726534">
              <w:rPr>
                <w:rFonts w:eastAsia="Batang" w:hint="eastAsia"/>
              </w:rPr>
              <w:t xml:space="preserve"> </w:t>
            </w:r>
            <w:proofErr w:type="spellStart"/>
            <w:r w:rsidRPr="00726534">
              <w:rPr>
                <w:rFonts w:eastAsia="Batang" w:hint="eastAsia"/>
              </w:rPr>
              <w:t>짜리</w:t>
            </w:r>
            <w:proofErr w:type="spellEnd"/>
            <w:r w:rsidRPr="00726534">
              <w:rPr>
                <w:rFonts w:eastAsia="Batang" w:hint="eastAsia"/>
              </w:rPr>
              <w:t xml:space="preserve"> </w:t>
            </w:r>
          </w:p>
        </w:tc>
      </w:tr>
      <w:tr w:rsidR="00726534" w:rsidRPr="002F4E0C" w14:paraId="553B00FE" w14:textId="77777777" w:rsidTr="009F3A36">
        <w:trPr>
          <w:cantSplit/>
          <w:trHeight w:val="375"/>
          <w:tblHeader/>
        </w:trPr>
        <w:tc>
          <w:tcPr>
            <w:tcW w:w="3019" w:type="dxa"/>
            <w:tcBorders>
              <w:top w:val="single" w:sz="4" w:space="0" w:color="auto"/>
              <w:bottom w:val="single" w:sz="4" w:space="0" w:color="auto"/>
            </w:tcBorders>
            <w:shd w:val="clear" w:color="auto" w:fill="auto"/>
            <w:tcMar>
              <w:top w:w="57" w:type="dxa"/>
              <w:bottom w:w="57" w:type="dxa"/>
            </w:tcMar>
            <w:vAlign w:val="center"/>
          </w:tcPr>
          <w:p w14:paraId="70819E99" w14:textId="77777777" w:rsidR="00726534" w:rsidRPr="002F4E0C" w:rsidRDefault="00726534" w:rsidP="00726534">
            <w:pPr>
              <w:pStyle w:val="TabletextBold0"/>
              <w:rPr>
                <w:noProof/>
              </w:rPr>
            </w:pPr>
            <w:r w:rsidRPr="002F4E0C">
              <w:rPr>
                <w:lang w:val="en-US" w:eastAsia="ja-JP"/>
              </w:rPr>
              <w:t>Pronouns</w:t>
            </w:r>
          </w:p>
        </w:tc>
        <w:tc>
          <w:tcPr>
            <w:tcW w:w="3026" w:type="dxa"/>
            <w:tcBorders>
              <w:top w:val="single" w:sz="4" w:space="0" w:color="auto"/>
              <w:bottom w:val="single" w:sz="4" w:space="0" w:color="auto"/>
            </w:tcBorders>
            <w:shd w:val="clear" w:color="auto" w:fill="auto"/>
            <w:tcMar>
              <w:top w:w="57" w:type="dxa"/>
              <w:bottom w:w="57" w:type="dxa"/>
            </w:tcMar>
            <w:vAlign w:val="center"/>
          </w:tcPr>
          <w:p w14:paraId="37AE49E5" w14:textId="77777777" w:rsidR="00726534" w:rsidRPr="002F4E0C" w:rsidRDefault="00726534" w:rsidP="00726534">
            <w:pPr>
              <w:pStyle w:val="TabletextBold0"/>
              <w:rPr>
                <w:noProof/>
                <w:lang w:eastAsia="ko-KR"/>
              </w:rPr>
            </w:pPr>
          </w:p>
        </w:tc>
        <w:tc>
          <w:tcPr>
            <w:tcW w:w="3027" w:type="dxa"/>
            <w:tcBorders>
              <w:top w:val="single" w:sz="4" w:space="0" w:color="auto"/>
              <w:bottom w:val="single" w:sz="4" w:space="0" w:color="auto"/>
            </w:tcBorders>
            <w:shd w:val="clear" w:color="auto" w:fill="auto"/>
            <w:tcMar>
              <w:top w:w="57" w:type="dxa"/>
              <w:bottom w:w="57" w:type="dxa"/>
            </w:tcMar>
            <w:vAlign w:val="center"/>
          </w:tcPr>
          <w:p w14:paraId="3455A8D7" w14:textId="77777777" w:rsidR="00726534" w:rsidRPr="002F4E0C" w:rsidRDefault="00726534" w:rsidP="00726534">
            <w:pPr>
              <w:pStyle w:val="TabletextBold0"/>
              <w:rPr>
                <w:noProof/>
                <w:lang w:eastAsia="ja-JP"/>
              </w:rPr>
            </w:pPr>
          </w:p>
        </w:tc>
      </w:tr>
      <w:tr w:rsidR="003B2ACD" w:rsidRPr="002F4E0C" w14:paraId="2C6162AE" w14:textId="77777777" w:rsidTr="009F3A36">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53A1F5A7" w14:textId="77777777" w:rsidR="003B2ACD" w:rsidRPr="00726534" w:rsidRDefault="003B2ACD" w:rsidP="00726534">
            <w:pPr>
              <w:pStyle w:val="TableText"/>
            </w:pPr>
            <w:r w:rsidRPr="00726534">
              <w:t>Personal pronouns</w:t>
            </w:r>
          </w:p>
        </w:tc>
        <w:tc>
          <w:tcPr>
            <w:tcW w:w="3026" w:type="dxa"/>
            <w:tcBorders>
              <w:top w:val="single" w:sz="4" w:space="0" w:color="auto"/>
              <w:bottom w:val="single" w:sz="4" w:space="0" w:color="auto"/>
            </w:tcBorders>
            <w:shd w:val="clear" w:color="auto" w:fill="auto"/>
            <w:tcMar>
              <w:top w:w="57" w:type="dxa"/>
              <w:bottom w:w="57" w:type="dxa"/>
            </w:tcMar>
          </w:tcPr>
          <w:p w14:paraId="0759D84B" w14:textId="77777777" w:rsidR="003B2ACD" w:rsidRPr="00726534" w:rsidRDefault="003B2ACD" w:rsidP="00726534">
            <w:pPr>
              <w:pStyle w:val="TableText"/>
              <w:rPr>
                <w:rFonts w:eastAsia="Batang"/>
              </w:rPr>
            </w:pPr>
            <w:r w:rsidRPr="00726534">
              <w:rPr>
                <w:rFonts w:eastAsia="Batang" w:hint="eastAsia"/>
              </w:rPr>
              <w:t>나</w:t>
            </w:r>
            <w:r w:rsidRPr="00726534">
              <w:rPr>
                <w:rFonts w:eastAsia="Batang" w:hint="eastAsia"/>
              </w:rPr>
              <w:t>/</w:t>
            </w:r>
            <w:r w:rsidRPr="00726534">
              <w:rPr>
                <w:rFonts w:eastAsia="Batang" w:hint="eastAsia"/>
              </w:rPr>
              <w:t>저</w:t>
            </w:r>
            <w:r w:rsidRPr="00726534">
              <w:rPr>
                <w:rFonts w:eastAsia="Batang" w:hint="eastAsia"/>
              </w:rPr>
              <w:t xml:space="preserve">, </w:t>
            </w:r>
            <w:proofErr w:type="spellStart"/>
            <w:r w:rsidRPr="00726534">
              <w:rPr>
                <w:rFonts w:eastAsia="Batang" w:hint="eastAsia"/>
              </w:rPr>
              <w:t>우리</w:t>
            </w:r>
            <w:proofErr w:type="spellEnd"/>
            <w:r w:rsidRPr="00726534">
              <w:rPr>
                <w:rFonts w:eastAsia="Batang" w:hint="eastAsia"/>
              </w:rPr>
              <w:t>/</w:t>
            </w:r>
            <w:proofErr w:type="spellStart"/>
            <w:r w:rsidRPr="00726534">
              <w:rPr>
                <w:rFonts w:eastAsia="Batang" w:hint="eastAsia"/>
              </w:rPr>
              <w:t>저희</w:t>
            </w:r>
            <w:proofErr w:type="spellEnd"/>
            <w:r w:rsidRPr="00726534">
              <w:rPr>
                <w:rFonts w:eastAsia="Batang"/>
              </w:rPr>
              <w:t xml:space="preserve">, </w:t>
            </w:r>
            <w:r w:rsidRPr="00726534">
              <w:rPr>
                <w:rFonts w:eastAsia="Batang" w:hint="eastAsia"/>
              </w:rPr>
              <w:t>내</w:t>
            </w:r>
            <w:r w:rsidRPr="00726534">
              <w:rPr>
                <w:rFonts w:eastAsia="Batang" w:hint="eastAsia"/>
              </w:rPr>
              <w:t>/</w:t>
            </w:r>
            <w:r w:rsidRPr="00726534">
              <w:rPr>
                <w:rFonts w:eastAsia="Batang" w:hint="eastAsia"/>
              </w:rPr>
              <w:t>제</w:t>
            </w:r>
            <w:r w:rsidRPr="00726534">
              <w:rPr>
                <w:rFonts w:eastAsia="Batang"/>
              </w:rPr>
              <w:t xml:space="preserve"> </w:t>
            </w:r>
            <w:r w:rsidRPr="00726534">
              <w:rPr>
                <w:rFonts w:eastAsia="Batang" w:hint="eastAsia"/>
              </w:rPr>
              <w:t xml:space="preserve"> </w:t>
            </w:r>
          </w:p>
          <w:p w14:paraId="1CCB79CF" w14:textId="77777777" w:rsidR="003B2ACD" w:rsidRPr="00726534" w:rsidRDefault="003B2ACD" w:rsidP="00726534">
            <w:pPr>
              <w:pStyle w:val="TableText"/>
              <w:rPr>
                <w:rFonts w:eastAsia="Batang"/>
              </w:rPr>
            </w:pPr>
            <w:r w:rsidRPr="00726534">
              <w:rPr>
                <w:rFonts w:eastAsia="Batang" w:hint="eastAsia"/>
              </w:rPr>
              <w:t>너</w:t>
            </w:r>
            <w:r w:rsidRPr="00726534">
              <w:rPr>
                <w:rFonts w:eastAsia="Batang" w:hint="eastAsia"/>
              </w:rPr>
              <w:t>,</w:t>
            </w:r>
            <w:r w:rsidRPr="00726534">
              <w:rPr>
                <w:rFonts w:eastAsia="Batang"/>
              </w:rPr>
              <w:t xml:space="preserve"> </w:t>
            </w:r>
            <w:proofErr w:type="spellStart"/>
            <w:r w:rsidRPr="00726534">
              <w:rPr>
                <w:rFonts w:eastAsia="Batang" w:hint="eastAsia"/>
              </w:rPr>
              <w:t>너희</w:t>
            </w:r>
            <w:proofErr w:type="spellEnd"/>
            <w:r w:rsidRPr="00726534">
              <w:rPr>
                <w:rFonts w:eastAsia="Batang" w:hint="eastAsia"/>
              </w:rPr>
              <w:t>,</w:t>
            </w:r>
            <w:r w:rsidRPr="00726534">
              <w:rPr>
                <w:rFonts w:eastAsia="Batang"/>
              </w:rPr>
              <w:t xml:space="preserve"> </w:t>
            </w:r>
          </w:p>
          <w:p w14:paraId="450CB565" w14:textId="77777777" w:rsidR="003B2ACD" w:rsidRPr="00726534" w:rsidRDefault="003B2ACD" w:rsidP="00726534">
            <w:pPr>
              <w:pStyle w:val="TableText"/>
              <w:rPr>
                <w:rFonts w:eastAsia="Batang"/>
              </w:rPr>
            </w:pPr>
          </w:p>
          <w:p w14:paraId="1397AA34" w14:textId="77777777" w:rsidR="003B2ACD" w:rsidRPr="00726534" w:rsidRDefault="003B2ACD" w:rsidP="00726534">
            <w:pPr>
              <w:pStyle w:val="TableText"/>
              <w:rPr>
                <w:rFonts w:eastAsia="Batang"/>
              </w:rPr>
            </w:pPr>
            <w:r w:rsidRPr="00726534">
              <w:rPr>
                <w:rFonts w:eastAsia="Batang" w:hint="eastAsia"/>
              </w:rPr>
              <w:t>이</w:t>
            </w:r>
            <w:r w:rsidRPr="00726534">
              <w:rPr>
                <w:rFonts w:eastAsia="Batang" w:hint="eastAsia"/>
              </w:rPr>
              <w:t xml:space="preserve"> </w:t>
            </w:r>
            <w:proofErr w:type="spellStart"/>
            <w:r w:rsidRPr="00726534">
              <w:rPr>
                <w:rFonts w:eastAsia="Batang" w:hint="eastAsia"/>
              </w:rPr>
              <w:t>사람</w:t>
            </w:r>
            <w:proofErr w:type="spellEnd"/>
            <w:r w:rsidRPr="00726534">
              <w:rPr>
                <w:rFonts w:eastAsia="Batang" w:hint="eastAsia"/>
              </w:rPr>
              <w:t>/</w:t>
            </w:r>
            <w:proofErr w:type="spellStart"/>
            <w:r w:rsidRPr="00726534">
              <w:rPr>
                <w:rFonts w:eastAsia="Batang" w:hint="eastAsia"/>
              </w:rPr>
              <w:t>이분</w:t>
            </w:r>
            <w:proofErr w:type="spellEnd"/>
            <w:r w:rsidRPr="00726534">
              <w:rPr>
                <w:rFonts w:eastAsia="Batang" w:hint="eastAsia"/>
              </w:rPr>
              <w:t>,</w:t>
            </w:r>
            <w:r w:rsidRPr="00726534">
              <w:rPr>
                <w:rFonts w:eastAsia="Batang"/>
              </w:rPr>
              <w:t xml:space="preserve"> </w:t>
            </w:r>
            <w:r w:rsidRPr="00726534">
              <w:rPr>
                <w:rFonts w:eastAsia="Batang" w:hint="eastAsia"/>
              </w:rPr>
              <w:t>저</w:t>
            </w:r>
            <w:r w:rsidRPr="00726534">
              <w:rPr>
                <w:rFonts w:eastAsia="Batang" w:hint="eastAsia"/>
              </w:rPr>
              <w:t xml:space="preserve"> </w:t>
            </w:r>
            <w:proofErr w:type="spellStart"/>
            <w:r w:rsidRPr="00726534">
              <w:rPr>
                <w:rFonts w:eastAsia="Batang" w:hint="eastAsia"/>
              </w:rPr>
              <w:t>사람</w:t>
            </w:r>
            <w:proofErr w:type="spellEnd"/>
            <w:r w:rsidRPr="00726534">
              <w:rPr>
                <w:rFonts w:eastAsia="Batang" w:hint="eastAsia"/>
              </w:rPr>
              <w:t>/</w:t>
            </w:r>
            <w:proofErr w:type="spellStart"/>
            <w:r w:rsidRPr="00726534">
              <w:rPr>
                <w:rFonts w:eastAsia="Batang" w:hint="eastAsia"/>
              </w:rPr>
              <w:t>저분</w:t>
            </w:r>
            <w:proofErr w:type="spellEnd"/>
          </w:p>
          <w:p w14:paraId="3C693D72" w14:textId="77777777" w:rsidR="003B2ACD" w:rsidRPr="00726534" w:rsidRDefault="003B2ACD" w:rsidP="00726534">
            <w:pPr>
              <w:pStyle w:val="TableText"/>
              <w:rPr>
                <w:rFonts w:eastAsia="Batang"/>
              </w:rPr>
            </w:pPr>
            <w:r w:rsidRPr="00726534">
              <w:rPr>
                <w:rFonts w:eastAsia="Batang" w:hint="eastAsia"/>
              </w:rPr>
              <w:t>누</w:t>
            </w:r>
            <w:r w:rsidRPr="00726534">
              <w:rPr>
                <w:rFonts w:eastAsia="Batang" w:hint="eastAsia"/>
              </w:rPr>
              <w:t>/</w:t>
            </w:r>
            <w:proofErr w:type="spellStart"/>
            <w:r w:rsidRPr="00726534">
              <w:rPr>
                <w:rFonts w:eastAsia="Batang" w:hint="eastAsia"/>
              </w:rPr>
              <w:t>누구</w:t>
            </w:r>
            <w:proofErr w:type="spellEnd"/>
          </w:p>
        </w:tc>
        <w:tc>
          <w:tcPr>
            <w:tcW w:w="3027" w:type="dxa"/>
            <w:tcBorders>
              <w:top w:val="single" w:sz="4" w:space="0" w:color="auto"/>
              <w:bottom w:val="single" w:sz="4" w:space="0" w:color="auto"/>
            </w:tcBorders>
            <w:shd w:val="clear" w:color="auto" w:fill="auto"/>
            <w:tcMar>
              <w:top w:w="57" w:type="dxa"/>
              <w:bottom w:w="57" w:type="dxa"/>
            </w:tcMar>
          </w:tcPr>
          <w:p w14:paraId="2C670CDE" w14:textId="77777777" w:rsidR="003B2ACD" w:rsidRPr="00726534" w:rsidRDefault="003B2ACD" w:rsidP="00726534">
            <w:pPr>
              <w:pStyle w:val="TableText"/>
              <w:rPr>
                <w:rFonts w:eastAsia="Batang"/>
              </w:rPr>
            </w:pPr>
            <w:r w:rsidRPr="00726534">
              <w:rPr>
                <w:rFonts w:eastAsia="Batang" w:hint="eastAsia"/>
              </w:rPr>
              <w:t>내</w:t>
            </w:r>
            <w:r w:rsidRPr="00726534">
              <w:rPr>
                <w:rFonts w:eastAsia="Batang"/>
              </w:rPr>
              <w:t xml:space="preserve"> </w:t>
            </w:r>
            <w:proofErr w:type="spellStart"/>
            <w:r w:rsidRPr="00726534">
              <w:rPr>
                <w:rFonts w:eastAsia="Batang" w:hint="eastAsia"/>
              </w:rPr>
              <w:t>이름은</w:t>
            </w:r>
            <w:proofErr w:type="spellEnd"/>
            <w:r w:rsidRPr="00726534">
              <w:rPr>
                <w:rFonts w:eastAsia="Batang"/>
              </w:rPr>
              <w:t xml:space="preserve"> </w:t>
            </w:r>
            <w:r w:rsidRPr="00726534">
              <w:rPr>
                <w:rFonts w:eastAsia="Batang" w:hint="eastAsia"/>
              </w:rPr>
              <w:t>김</w:t>
            </w:r>
            <w:r w:rsidRPr="00726534">
              <w:rPr>
                <w:rFonts w:eastAsia="Batang" w:hint="eastAsia"/>
              </w:rPr>
              <w:t xml:space="preserve"> </w:t>
            </w:r>
            <w:proofErr w:type="spellStart"/>
            <w:r w:rsidRPr="00726534">
              <w:rPr>
                <w:rFonts w:eastAsia="Batang" w:hint="eastAsia"/>
              </w:rPr>
              <w:t>은영이에요</w:t>
            </w:r>
            <w:proofErr w:type="spellEnd"/>
            <w:r w:rsidRPr="00726534">
              <w:rPr>
                <w:rFonts w:eastAsia="Batang"/>
              </w:rPr>
              <w:t>.</w:t>
            </w:r>
          </w:p>
          <w:p w14:paraId="08655AF2" w14:textId="77777777" w:rsidR="003B2ACD" w:rsidRPr="00726534" w:rsidRDefault="003B2ACD" w:rsidP="00726534">
            <w:pPr>
              <w:pStyle w:val="TableText"/>
              <w:rPr>
                <w:rFonts w:eastAsia="Batang"/>
              </w:rPr>
            </w:pPr>
          </w:p>
          <w:p w14:paraId="335EB587" w14:textId="77777777" w:rsidR="003B2ACD" w:rsidRPr="00726534" w:rsidRDefault="003B2ACD" w:rsidP="00726534">
            <w:pPr>
              <w:pStyle w:val="TableText"/>
              <w:rPr>
                <w:rFonts w:eastAsia="Batang"/>
              </w:rPr>
            </w:pPr>
          </w:p>
          <w:p w14:paraId="5366DE0C" w14:textId="77777777" w:rsidR="003B2ACD" w:rsidRPr="00726534" w:rsidRDefault="003B2ACD" w:rsidP="00726534">
            <w:pPr>
              <w:pStyle w:val="TableText"/>
              <w:rPr>
                <w:rFonts w:eastAsia="Batang"/>
              </w:rPr>
            </w:pPr>
            <w:proofErr w:type="spellStart"/>
            <w:r w:rsidRPr="00726534">
              <w:rPr>
                <w:rFonts w:eastAsia="Batang" w:hint="eastAsia"/>
              </w:rPr>
              <w:t>이분은</w:t>
            </w:r>
            <w:proofErr w:type="spellEnd"/>
            <w:r w:rsidRPr="00726534">
              <w:rPr>
                <w:rFonts w:eastAsia="Batang"/>
              </w:rPr>
              <w:t xml:space="preserve"> </w:t>
            </w:r>
            <w:proofErr w:type="spellStart"/>
            <w:r w:rsidRPr="00726534">
              <w:rPr>
                <w:rFonts w:eastAsia="Batang" w:hint="eastAsia"/>
              </w:rPr>
              <w:t>우리</w:t>
            </w:r>
            <w:proofErr w:type="spellEnd"/>
            <w:r w:rsidRPr="00726534">
              <w:rPr>
                <w:rFonts w:eastAsia="Batang"/>
              </w:rPr>
              <w:t xml:space="preserve"> </w:t>
            </w:r>
            <w:proofErr w:type="spellStart"/>
            <w:r w:rsidRPr="00726534">
              <w:rPr>
                <w:rFonts w:eastAsia="Batang" w:hint="eastAsia"/>
              </w:rPr>
              <w:t>어머니세요</w:t>
            </w:r>
            <w:proofErr w:type="spellEnd"/>
            <w:r w:rsidRPr="00726534">
              <w:rPr>
                <w:rFonts w:eastAsia="Batang"/>
              </w:rPr>
              <w:t>.</w:t>
            </w:r>
          </w:p>
        </w:tc>
      </w:tr>
      <w:tr w:rsidR="003B2ACD" w:rsidRPr="002F4E0C" w14:paraId="12A092CE" w14:textId="77777777" w:rsidTr="009F3A36">
        <w:trPr>
          <w:cantSplit/>
          <w:trHeight w:val="20"/>
        </w:trPr>
        <w:tc>
          <w:tcPr>
            <w:tcW w:w="3019" w:type="dxa"/>
            <w:tcBorders>
              <w:top w:val="single" w:sz="4" w:space="0" w:color="auto"/>
              <w:bottom w:val="nil"/>
            </w:tcBorders>
            <w:shd w:val="clear" w:color="auto" w:fill="auto"/>
            <w:tcMar>
              <w:top w:w="57" w:type="dxa"/>
              <w:bottom w:w="57" w:type="dxa"/>
            </w:tcMar>
          </w:tcPr>
          <w:p w14:paraId="2F136B67" w14:textId="77777777" w:rsidR="003B2ACD" w:rsidRPr="00726534" w:rsidRDefault="003B2ACD" w:rsidP="00726534">
            <w:pPr>
              <w:pStyle w:val="TableText"/>
            </w:pPr>
            <w:r w:rsidRPr="00726534">
              <w:t>Demonstrative pronouns</w:t>
            </w:r>
          </w:p>
        </w:tc>
        <w:tc>
          <w:tcPr>
            <w:tcW w:w="3026" w:type="dxa"/>
            <w:tcBorders>
              <w:top w:val="single" w:sz="4" w:space="0" w:color="auto"/>
              <w:bottom w:val="single" w:sz="4" w:space="0" w:color="auto"/>
            </w:tcBorders>
            <w:shd w:val="clear" w:color="auto" w:fill="auto"/>
            <w:tcMar>
              <w:top w:w="57" w:type="dxa"/>
              <w:bottom w:w="57" w:type="dxa"/>
            </w:tcMar>
          </w:tcPr>
          <w:p w14:paraId="170C1F1E" w14:textId="77777777" w:rsidR="003B2ACD" w:rsidRPr="00726534" w:rsidRDefault="003B2ACD" w:rsidP="00726534">
            <w:pPr>
              <w:pStyle w:val="TableText"/>
              <w:rPr>
                <w:rFonts w:eastAsia="Yu Mincho"/>
              </w:rPr>
            </w:pPr>
            <w:proofErr w:type="spellStart"/>
            <w:r w:rsidRPr="00726534">
              <w:rPr>
                <w:rFonts w:eastAsia="Batang" w:hint="eastAsia"/>
              </w:rPr>
              <w:t>이것</w:t>
            </w:r>
            <w:proofErr w:type="spellEnd"/>
            <w:r w:rsidRPr="00726534">
              <w:rPr>
                <w:rFonts w:eastAsia="Batang"/>
              </w:rPr>
              <w:t xml:space="preserve">, </w:t>
            </w:r>
            <w:proofErr w:type="spellStart"/>
            <w:r w:rsidRPr="00726534">
              <w:rPr>
                <w:rFonts w:eastAsia="Batang" w:hint="eastAsia"/>
              </w:rPr>
              <w:t>그것</w:t>
            </w:r>
            <w:proofErr w:type="spellEnd"/>
            <w:r w:rsidRPr="00726534">
              <w:rPr>
                <w:rFonts w:eastAsia="Batang" w:hint="eastAsia"/>
              </w:rPr>
              <w:t>,</w:t>
            </w:r>
            <w:r w:rsidRPr="00726534">
              <w:rPr>
                <w:rFonts w:eastAsia="Batang"/>
              </w:rPr>
              <w:t xml:space="preserve"> </w:t>
            </w:r>
            <w:proofErr w:type="spellStart"/>
            <w:r w:rsidRPr="00726534">
              <w:rPr>
                <w:rFonts w:eastAsia="Batang" w:hint="eastAsia"/>
              </w:rPr>
              <w:t>저것</w:t>
            </w:r>
            <w:proofErr w:type="spellEnd"/>
          </w:p>
          <w:p w14:paraId="47128D6D" w14:textId="77777777" w:rsidR="003B2ACD" w:rsidRPr="00726534" w:rsidRDefault="003B2ACD" w:rsidP="00726534">
            <w:pPr>
              <w:pStyle w:val="TableText"/>
              <w:rPr>
                <w:rFonts w:eastAsia="Yu Mincho"/>
              </w:rPr>
            </w:pPr>
            <w:proofErr w:type="spellStart"/>
            <w:r w:rsidRPr="00726534">
              <w:rPr>
                <w:rFonts w:eastAsia="Batang" w:hint="eastAsia"/>
              </w:rPr>
              <w:t>여기</w:t>
            </w:r>
            <w:proofErr w:type="spellEnd"/>
            <w:r w:rsidRPr="00726534">
              <w:rPr>
                <w:rFonts w:eastAsia="Batang"/>
              </w:rPr>
              <w:t xml:space="preserve">, </w:t>
            </w:r>
            <w:proofErr w:type="spellStart"/>
            <w:r w:rsidRPr="00726534">
              <w:rPr>
                <w:rFonts w:eastAsia="Batang" w:hint="eastAsia"/>
              </w:rPr>
              <w:t>거기</w:t>
            </w:r>
            <w:proofErr w:type="spellEnd"/>
            <w:r w:rsidRPr="00726534">
              <w:rPr>
                <w:rFonts w:eastAsia="Batang" w:hint="eastAsia"/>
              </w:rPr>
              <w:t>,</w:t>
            </w:r>
            <w:r w:rsidRPr="00726534">
              <w:rPr>
                <w:rFonts w:eastAsia="Batang"/>
              </w:rPr>
              <w:t xml:space="preserve"> </w:t>
            </w:r>
            <w:proofErr w:type="spellStart"/>
            <w:r w:rsidRPr="00726534">
              <w:rPr>
                <w:rFonts w:eastAsia="Batang" w:hint="eastAsia"/>
              </w:rPr>
              <w:t>저기</w:t>
            </w:r>
            <w:proofErr w:type="spellEnd"/>
          </w:p>
          <w:p w14:paraId="2DC86C09" w14:textId="77777777" w:rsidR="003B2ACD" w:rsidRPr="00726534" w:rsidRDefault="003B2ACD" w:rsidP="00726534">
            <w:pPr>
              <w:pStyle w:val="TableText"/>
              <w:rPr>
                <w:rFonts w:eastAsia="Yu Mincho"/>
              </w:rPr>
            </w:pPr>
            <w:proofErr w:type="spellStart"/>
            <w:r w:rsidRPr="00726534">
              <w:rPr>
                <w:rFonts w:eastAsia="Batang" w:hint="eastAsia"/>
              </w:rPr>
              <w:t>이곳</w:t>
            </w:r>
            <w:proofErr w:type="spellEnd"/>
            <w:r w:rsidRPr="00726534">
              <w:rPr>
                <w:rFonts w:eastAsia="Yu Mincho"/>
              </w:rPr>
              <w:t xml:space="preserve">, </w:t>
            </w:r>
            <w:proofErr w:type="spellStart"/>
            <w:r w:rsidRPr="00726534">
              <w:rPr>
                <w:rFonts w:eastAsia="Batang" w:hint="eastAsia"/>
              </w:rPr>
              <w:t>저곳</w:t>
            </w:r>
            <w:proofErr w:type="spellEnd"/>
          </w:p>
          <w:p w14:paraId="7CE55C26" w14:textId="77777777" w:rsidR="003B2ACD" w:rsidRPr="00726534" w:rsidRDefault="003B2ACD" w:rsidP="00726534">
            <w:pPr>
              <w:pStyle w:val="TableText"/>
              <w:rPr>
                <w:rFonts w:eastAsia="Yu Mincho"/>
              </w:rPr>
            </w:pPr>
            <w:proofErr w:type="spellStart"/>
            <w:r w:rsidRPr="00726534">
              <w:rPr>
                <w:rFonts w:eastAsia="Batang" w:hint="eastAsia"/>
              </w:rPr>
              <w:t>아무</w:t>
            </w:r>
            <w:proofErr w:type="spellEnd"/>
            <w:r w:rsidRPr="00726534">
              <w:rPr>
                <w:rFonts w:eastAsia="Batang" w:hint="eastAsia"/>
              </w:rPr>
              <w:t xml:space="preserve"> </w:t>
            </w:r>
            <w:r w:rsidRPr="00726534">
              <w:rPr>
                <w:rFonts w:eastAsia="Batang" w:hint="eastAsia"/>
              </w:rPr>
              <w:t>것</w:t>
            </w:r>
            <w:r w:rsidRPr="00726534">
              <w:rPr>
                <w:rFonts w:eastAsia="Batang" w:hint="eastAsia"/>
              </w:rPr>
              <w:t>,</w:t>
            </w:r>
            <w:r w:rsidRPr="00726534">
              <w:rPr>
                <w:rFonts w:eastAsia="Batang"/>
              </w:rPr>
              <w:t xml:space="preserve"> </w:t>
            </w:r>
            <w:proofErr w:type="spellStart"/>
            <w:r w:rsidRPr="00726534">
              <w:rPr>
                <w:rFonts w:eastAsia="Batang" w:hint="eastAsia"/>
              </w:rPr>
              <w:t>아무데</w:t>
            </w:r>
            <w:proofErr w:type="spellEnd"/>
          </w:p>
        </w:tc>
        <w:tc>
          <w:tcPr>
            <w:tcW w:w="3027" w:type="dxa"/>
            <w:tcBorders>
              <w:top w:val="single" w:sz="4" w:space="0" w:color="auto"/>
              <w:bottom w:val="single" w:sz="4" w:space="0" w:color="auto"/>
            </w:tcBorders>
            <w:shd w:val="clear" w:color="auto" w:fill="auto"/>
            <w:tcMar>
              <w:top w:w="57" w:type="dxa"/>
              <w:bottom w:w="57" w:type="dxa"/>
            </w:tcMar>
          </w:tcPr>
          <w:p w14:paraId="060D1791" w14:textId="77777777" w:rsidR="003B2ACD" w:rsidRPr="00726534" w:rsidRDefault="003B2ACD" w:rsidP="00726534">
            <w:pPr>
              <w:pStyle w:val="TableText"/>
              <w:rPr>
                <w:rFonts w:eastAsia="Batang"/>
              </w:rPr>
            </w:pPr>
            <w:proofErr w:type="spellStart"/>
            <w:r w:rsidRPr="00726534">
              <w:rPr>
                <w:rFonts w:eastAsia="Batang" w:hint="eastAsia"/>
              </w:rPr>
              <w:t>이것은</w:t>
            </w:r>
            <w:proofErr w:type="spellEnd"/>
            <w:r w:rsidRPr="00726534">
              <w:rPr>
                <w:rFonts w:eastAsia="Batang"/>
              </w:rPr>
              <w:t xml:space="preserve"> </w:t>
            </w:r>
            <w:proofErr w:type="spellStart"/>
            <w:r w:rsidRPr="00726534">
              <w:rPr>
                <w:rFonts w:eastAsia="Batang" w:hint="eastAsia"/>
              </w:rPr>
              <w:t>뭐예요</w:t>
            </w:r>
            <w:proofErr w:type="spellEnd"/>
            <w:r w:rsidRPr="00726534">
              <w:rPr>
                <w:rFonts w:eastAsia="Batang"/>
              </w:rPr>
              <w:t>?</w:t>
            </w:r>
          </w:p>
          <w:p w14:paraId="3F4DCF99" w14:textId="77777777" w:rsidR="003B2ACD" w:rsidRPr="00726534" w:rsidRDefault="003B2ACD" w:rsidP="00726534">
            <w:pPr>
              <w:pStyle w:val="TableText"/>
              <w:rPr>
                <w:rFonts w:eastAsia="Batang"/>
              </w:rPr>
            </w:pPr>
            <w:proofErr w:type="spellStart"/>
            <w:r w:rsidRPr="00726534">
              <w:rPr>
                <w:rFonts w:eastAsia="Batang" w:hint="eastAsia"/>
              </w:rPr>
              <w:t>여기는</w:t>
            </w:r>
            <w:proofErr w:type="spellEnd"/>
            <w:r w:rsidRPr="00726534">
              <w:rPr>
                <w:rFonts w:eastAsia="Batang"/>
              </w:rPr>
              <w:t xml:space="preserve"> </w:t>
            </w:r>
            <w:proofErr w:type="spellStart"/>
            <w:r w:rsidRPr="00726534">
              <w:rPr>
                <w:rFonts w:eastAsia="Batang" w:hint="eastAsia"/>
              </w:rPr>
              <w:t>내가</w:t>
            </w:r>
            <w:proofErr w:type="spellEnd"/>
            <w:r w:rsidRPr="00726534">
              <w:rPr>
                <w:rFonts w:eastAsia="Batang"/>
              </w:rPr>
              <w:t xml:space="preserve"> </w:t>
            </w:r>
            <w:proofErr w:type="spellStart"/>
            <w:r w:rsidRPr="00726534">
              <w:rPr>
                <w:rFonts w:eastAsia="Batang" w:hint="eastAsia"/>
              </w:rPr>
              <w:t>운동하는</w:t>
            </w:r>
            <w:proofErr w:type="spellEnd"/>
            <w:r w:rsidRPr="00726534">
              <w:rPr>
                <w:rFonts w:eastAsia="Batang"/>
              </w:rPr>
              <w:t xml:space="preserve"> </w:t>
            </w:r>
            <w:proofErr w:type="spellStart"/>
            <w:r w:rsidRPr="00726534">
              <w:rPr>
                <w:rFonts w:eastAsia="Batang" w:hint="eastAsia"/>
              </w:rPr>
              <w:t>곳이에요</w:t>
            </w:r>
            <w:proofErr w:type="spellEnd"/>
            <w:r w:rsidRPr="00726534">
              <w:rPr>
                <w:rFonts w:eastAsia="Batang"/>
              </w:rPr>
              <w:t>.</w:t>
            </w:r>
          </w:p>
          <w:p w14:paraId="2721E3B8" w14:textId="77777777" w:rsidR="003B2ACD" w:rsidRPr="00726534" w:rsidRDefault="003B2ACD" w:rsidP="00726534">
            <w:pPr>
              <w:pStyle w:val="TableText"/>
              <w:rPr>
                <w:rFonts w:eastAsia="Batang"/>
              </w:rPr>
            </w:pPr>
            <w:proofErr w:type="spellStart"/>
            <w:r w:rsidRPr="00726534">
              <w:rPr>
                <w:rFonts w:eastAsia="Batang" w:hint="eastAsia"/>
              </w:rPr>
              <w:t>이곳은</w:t>
            </w:r>
            <w:proofErr w:type="spellEnd"/>
            <w:r w:rsidRPr="00726534">
              <w:rPr>
                <w:rFonts w:eastAsia="Batang" w:hint="eastAsia"/>
              </w:rPr>
              <w:t xml:space="preserve"> </w:t>
            </w:r>
            <w:proofErr w:type="spellStart"/>
            <w:r w:rsidRPr="00726534">
              <w:rPr>
                <w:rFonts w:eastAsia="Batang" w:hint="eastAsia"/>
              </w:rPr>
              <w:t>도서관이에요</w:t>
            </w:r>
            <w:proofErr w:type="spellEnd"/>
          </w:p>
          <w:p w14:paraId="5A29DA17" w14:textId="77777777" w:rsidR="003B2ACD" w:rsidRPr="00726534" w:rsidRDefault="003B2ACD" w:rsidP="00726534">
            <w:pPr>
              <w:pStyle w:val="TableText"/>
              <w:rPr>
                <w:rFonts w:eastAsia="Batang"/>
              </w:rPr>
            </w:pPr>
            <w:proofErr w:type="spellStart"/>
            <w:r w:rsidRPr="00726534">
              <w:rPr>
                <w:rFonts w:eastAsia="Batang" w:hint="eastAsia"/>
              </w:rPr>
              <w:t>아무</w:t>
            </w:r>
            <w:proofErr w:type="spellEnd"/>
            <w:r w:rsidRPr="00726534">
              <w:rPr>
                <w:rFonts w:eastAsia="Batang" w:hint="eastAsia"/>
              </w:rPr>
              <w:t xml:space="preserve"> </w:t>
            </w:r>
            <w:proofErr w:type="spellStart"/>
            <w:r w:rsidRPr="00726534">
              <w:rPr>
                <w:rFonts w:eastAsia="Batang" w:hint="eastAsia"/>
              </w:rPr>
              <w:t>것도</w:t>
            </w:r>
            <w:proofErr w:type="spellEnd"/>
            <w:r w:rsidRPr="00726534">
              <w:rPr>
                <w:rFonts w:eastAsia="Batang" w:hint="eastAsia"/>
              </w:rPr>
              <w:t xml:space="preserve"> </w:t>
            </w:r>
            <w:proofErr w:type="spellStart"/>
            <w:r w:rsidRPr="00726534">
              <w:rPr>
                <w:rFonts w:eastAsia="Batang" w:hint="eastAsia"/>
              </w:rPr>
              <w:t>없어요</w:t>
            </w:r>
            <w:proofErr w:type="spellEnd"/>
          </w:p>
        </w:tc>
      </w:tr>
      <w:tr w:rsidR="003B2ACD" w:rsidRPr="002F4E0C" w14:paraId="1628CDFF" w14:textId="77777777" w:rsidTr="009F3A36">
        <w:trPr>
          <w:cantSplit/>
          <w:trHeight w:val="20"/>
        </w:trPr>
        <w:tc>
          <w:tcPr>
            <w:tcW w:w="3019" w:type="dxa"/>
            <w:tcBorders>
              <w:top w:val="nil"/>
              <w:bottom w:val="nil"/>
            </w:tcBorders>
            <w:shd w:val="clear" w:color="auto" w:fill="auto"/>
            <w:tcMar>
              <w:top w:w="57" w:type="dxa"/>
              <w:bottom w:w="57" w:type="dxa"/>
            </w:tcMar>
          </w:tcPr>
          <w:p w14:paraId="352C9246" w14:textId="77777777" w:rsidR="003B2ACD" w:rsidRPr="00726534" w:rsidRDefault="001C0894" w:rsidP="00726534">
            <w:pPr>
              <w:pStyle w:val="TableText"/>
            </w:pPr>
            <w:r>
              <w:t>I</w:t>
            </w:r>
            <w:r w:rsidR="003B2ACD" w:rsidRPr="00726534">
              <w:t>nterrogative pronouns</w:t>
            </w:r>
          </w:p>
        </w:tc>
        <w:tc>
          <w:tcPr>
            <w:tcW w:w="3026" w:type="dxa"/>
            <w:tcBorders>
              <w:top w:val="single" w:sz="4" w:space="0" w:color="auto"/>
              <w:bottom w:val="nil"/>
            </w:tcBorders>
            <w:shd w:val="clear" w:color="auto" w:fill="auto"/>
            <w:tcMar>
              <w:top w:w="57" w:type="dxa"/>
              <w:bottom w:w="57" w:type="dxa"/>
            </w:tcMar>
          </w:tcPr>
          <w:p w14:paraId="09F44C11" w14:textId="77777777" w:rsidR="003B2ACD" w:rsidRPr="00726534" w:rsidRDefault="003B2ACD" w:rsidP="00726534">
            <w:pPr>
              <w:pStyle w:val="TableText"/>
              <w:rPr>
                <w:rFonts w:eastAsia="Batang"/>
              </w:rPr>
            </w:pPr>
            <w:proofErr w:type="spellStart"/>
            <w:r w:rsidRPr="00726534">
              <w:rPr>
                <w:rFonts w:eastAsia="Batang" w:hint="eastAsia"/>
              </w:rPr>
              <w:t>누구</w:t>
            </w:r>
            <w:proofErr w:type="spellEnd"/>
          </w:p>
        </w:tc>
        <w:tc>
          <w:tcPr>
            <w:tcW w:w="3027" w:type="dxa"/>
            <w:tcBorders>
              <w:top w:val="single" w:sz="4" w:space="0" w:color="auto"/>
              <w:bottom w:val="nil"/>
            </w:tcBorders>
            <w:shd w:val="clear" w:color="auto" w:fill="auto"/>
            <w:tcMar>
              <w:top w:w="57" w:type="dxa"/>
              <w:bottom w:w="57" w:type="dxa"/>
            </w:tcMar>
          </w:tcPr>
          <w:p w14:paraId="7C16EA56" w14:textId="77777777" w:rsidR="003B2ACD" w:rsidRPr="00726534" w:rsidRDefault="003B2ACD" w:rsidP="00726534">
            <w:pPr>
              <w:pStyle w:val="TableText"/>
              <w:rPr>
                <w:rFonts w:eastAsia="Batang"/>
              </w:rPr>
            </w:pPr>
            <w:proofErr w:type="spellStart"/>
            <w:r w:rsidRPr="00726534">
              <w:rPr>
                <w:rFonts w:eastAsia="Batang" w:hint="eastAsia"/>
              </w:rPr>
              <w:t>누구세요</w:t>
            </w:r>
            <w:proofErr w:type="spellEnd"/>
            <w:r w:rsidRPr="00726534">
              <w:rPr>
                <w:rFonts w:eastAsia="Batang"/>
              </w:rPr>
              <w:t>?</w:t>
            </w:r>
          </w:p>
        </w:tc>
      </w:tr>
      <w:tr w:rsidR="003B2ACD" w:rsidRPr="002F4E0C" w14:paraId="2F39CCAF" w14:textId="77777777" w:rsidTr="009F3A36">
        <w:trPr>
          <w:cantSplit/>
          <w:trHeight w:val="20"/>
        </w:trPr>
        <w:tc>
          <w:tcPr>
            <w:tcW w:w="3019" w:type="dxa"/>
            <w:tcBorders>
              <w:top w:val="nil"/>
              <w:bottom w:val="nil"/>
            </w:tcBorders>
            <w:shd w:val="clear" w:color="auto" w:fill="auto"/>
            <w:tcMar>
              <w:top w:w="57" w:type="dxa"/>
              <w:bottom w:w="57" w:type="dxa"/>
            </w:tcMar>
          </w:tcPr>
          <w:p w14:paraId="367360B7" w14:textId="77777777" w:rsidR="003B2ACD" w:rsidRPr="00726534" w:rsidRDefault="003B2ACD" w:rsidP="00726534">
            <w:pPr>
              <w:pStyle w:val="TableText"/>
            </w:pPr>
          </w:p>
        </w:tc>
        <w:tc>
          <w:tcPr>
            <w:tcW w:w="3026" w:type="dxa"/>
            <w:tcBorders>
              <w:top w:val="nil"/>
              <w:bottom w:val="nil"/>
            </w:tcBorders>
            <w:shd w:val="clear" w:color="auto" w:fill="auto"/>
            <w:tcMar>
              <w:top w:w="57" w:type="dxa"/>
              <w:bottom w:w="57" w:type="dxa"/>
            </w:tcMar>
          </w:tcPr>
          <w:p w14:paraId="03522559" w14:textId="77777777" w:rsidR="003B2ACD" w:rsidRPr="00726534" w:rsidRDefault="003B2ACD" w:rsidP="00726534">
            <w:pPr>
              <w:pStyle w:val="TableText"/>
              <w:rPr>
                <w:rFonts w:eastAsia="Batang"/>
              </w:rPr>
            </w:pPr>
            <w:proofErr w:type="spellStart"/>
            <w:r w:rsidRPr="00726534">
              <w:rPr>
                <w:rFonts w:eastAsia="Batang" w:hint="eastAsia"/>
              </w:rPr>
              <w:t>어디</w:t>
            </w:r>
            <w:proofErr w:type="spellEnd"/>
          </w:p>
        </w:tc>
        <w:tc>
          <w:tcPr>
            <w:tcW w:w="3027" w:type="dxa"/>
            <w:tcBorders>
              <w:top w:val="nil"/>
              <w:bottom w:val="nil"/>
            </w:tcBorders>
            <w:shd w:val="clear" w:color="auto" w:fill="auto"/>
            <w:tcMar>
              <w:top w:w="57" w:type="dxa"/>
              <w:bottom w:w="57" w:type="dxa"/>
            </w:tcMar>
          </w:tcPr>
          <w:p w14:paraId="016F8B25" w14:textId="77777777" w:rsidR="003B2ACD" w:rsidRPr="00726534" w:rsidRDefault="003B2ACD" w:rsidP="00726534">
            <w:pPr>
              <w:pStyle w:val="TableText"/>
              <w:rPr>
                <w:rFonts w:eastAsia="Batang"/>
              </w:rPr>
            </w:pPr>
            <w:proofErr w:type="spellStart"/>
            <w:r w:rsidRPr="00726534">
              <w:rPr>
                <w:rFonts w:eastAsia="Batang" w:hint="eastAsia"/>
              </w:rPr>
              <w:t>어디에</w:t>
            </w:r>
            <w:proofErr w:type="spellEnd"/>
            <w:r w:rsidRPr="00726534">
              <w:rPr>
                <w:rFonts w:eastAsia="Batang"/>
              </w:rPr>
              <w:t xml:space="preserve"> </w:t>
            </w:r>
            <w:proofErr w:type="spellStart"/>
            <w:r w:rsidRPr="00726534">
              <w:rPr>
                <w:rFonts w:eastAsia="Batang" w:hint="eastAsia"/>
              </w:rPr>
              <w:t>가요</w:t>
            </w:r>
            <w:proofErr w:type="spellEnd"/>
            <w:r w:rsidRPr="00726534">
              <w:rPr>
                <w:rFonts w:eastAsia="Batang"/>
              </w:rPr>
              <w:t>?</w:t>
            </w:r>
          </w:p>
        </w:tc>
      </w:tr>
      <w:tr w:rsidR="003B2ACD" w:rsidRPr="002F4E0C" w14:paraId="16EFEB7A" w14:textId="77777777" w:rsidTr="009F3A36">
        <w:trPr>
          <w:cantSplit/>
          <w:trHeight w:val="20"/>
        </w:trPr>
        <w:tc>
          <w:tcPr>
            <w:tcW w:w="3019" w:type="dxa"/>
            <w:tcBorders>
              <w:top w:val="nil"/>
              <w:bottom w:val="nil"/>
            </w:tcBorders>
            <w:shd w:val="clear" w:color="auto" w:fill="auto"/>
            <w:tcMar>
              <w:top w:w="57" w:type="dxa"/>
              <w:bottom w:w="57" w:type="dxa"/>
            </w:tcMar>
          </w:tcPr>
          <w:p w14:paraId="576E0F90" w14:textId="77777777" w:rsidR="003B2ACD" w:rsidRPr="00726534" w:rsidRDefault="003B2ACD" w:rsidP="00726534">
            <w:pPr>
              <w:pStyle w:val="TableText"/>
            </w:pPr>
          </w:p>
        </w:tc>
        <w:tc>
          <w:tcPr>
            <w:tcW w:w="3026" w:type="dxa"/>
            <w:tcBorders>
              <w:top w:val="nil"/>
              <w:bottom w:val="nil"/>
            </w:tcBorders>
            <w:shd w:val="clear" w:color="auto" w:fill="auto"/>
            <w:tcMar>
              <w:top w:w="57" w:type="dxa"/>
              <w:bottom w:w="57" w:type="dxa"/>
            </w:tcMar>
          </w:tcPr>
          <w:p w14:paraId="3457E4A3" w14:textId="77777777" w:rsidR="003B2ACD" w:rsidRPr="00726534" w:rsidRDefault="003B2ACD" w:rsidP="00726534">
            <w:pPr>
              <w:pStyle w:val="TableText"/>
              <w:rPr>
                <w:rFonts w:eastAsia="Batang"/>
              </w:rPr>
            </w:pPr>
            <w:proofErr w:type="spellStart"/>
            <w:r w:rsidRPr="00726534">
              <w:rPr>
                <w:rFonts w:eastAsia="Batang" w:hint="eastAsia"/>
              </w:rPr>
              <w:t>얼마</w:t>
            </w:r>
            <w:proofErr w:type="spellEnd"/>
          </w:p>
        </w:tc>
        <w:tc>
          <w:tcPr>
            <w:tcW w:w="3027" w:type="dxa"/>
            <w:tcBorders>
              <w:top w:val="nil"/>
              <w:bottom w:val="nil"/>
            </w:tcBorders>
            <w:shd w:val="clear" w:color="auto" w:fill="auto"/>
            <w:tcMar>
              <w:top w:w="57" w:type="dxa"/>
              <w:bottom w:w="57" w:type="dxa"/>
            </w:tcMar>
          </w:tcPr>
          <w:p w14:paraId="2AEB10CA" w14:textId="77777777" w:rsidR="003B2ACD" w:rsidRPr="00726534" w:rsidRDefault="003B2ACD" w:rsidP="00726534">
            <w:pPr>
              <w:pStyle w:val="TableText"/>
              <w:rPr>
                <w:rFonts w:eastAsia="Batang"/>
              </w:rPr>
            </w:pPr>
            <w:proofErr w:type="spellStart"/>
            <w:r w:rsidRPr="00726534">
              <w:rPr>
                <w:rFonts w:eastAsia="Batang" w:hint="eastAsia"/>
              </w:rPr>
              <w:t>얼마예요</w:t>
            </w:r>
            <w:proofErr w:type="spellEnd"/>
          </w:p>
        </w:tc>
      </w:tr>
      <w:tr w:rsidR="003B2ACD" w:rsidRPr="002F4E0C" w14:paraId="73AC7AC8" w14:textId="77777777" w:rsidTr="009F3A36">
        <w:trPr>
          <w:cantSplit/>
          <w:trHeight w:val="20"/>
        </w:trPr>
        <w:tc>
          <w:tcPr>
            <w:tcW w:w="3019" w:type="dxa"/>
            <w:tcBorders>
              <w:top w:val="nil"/>
              <w:bottom w:val="nil"/>
            </w:tcBorders>
            <w:shd w:val="clear" w:color="auto" w:fill="auto"/>
            <w:tcMar>
              <w:top w:w="57" w:type="dxa"/>
              <w:bottom w:w="57" w:type="dxa"/>
            </w:tcMar>
          </w:tcPr>
          <w:p w14:paraId="0D2975D9" w14:textId="77777777" w:rsidR="003B2ACD" w:rsidRPr="00726534" w:rsidRDefault="003B2ACD" w:rsidP="00726534">
            <w:pPr>
              <w:pStyle w:val="TableText"/>
            </w:pPr>
          </w:p>
        </w:tc>
        <w:tc>
          <w:tcPr>
            <w:tcW w:w="3026" w:type="dxa"/>
            <w:tcBorders>
              <w:top w:val="nil"/>
              <w:bottom w:val="nil"/>
            </w:tcBorders>
            <w:shd w:val="clear" w:color="auto" w:fill="auto"/>
            <w:tcMar>
              <w:top w:w="57" w:type="dxa"/>
              <w:bottom w:w="57" w:type="dxa"/>
            </w:tcMar>
          </w:tcPr>
          <w:p w14:paraId="0A9AC719" w14:textId="77777777" w:rsidR="003B2ACD" w:rsidRPr="00726534" w:rsidRDefault="003B2ACD" w:rsidP="00726534">
            <w:pPr>
              <w:pStyle w:val="TableText"/>
              <w:rPr>
                <w:rFonts w:eastAsia="Yu Mincho"/>
              </w:rPr>
            </w:pPr>
            <w:proofErr w:type="spellStart"/>
            <w:r w:rsidRPr="00726534">
              <w:rPr>
                <w:rFonts w:eastAsia="Batang" w:hint="eastAsia"/>
              </w:rPr>
              <w:t>무엇</w:t>
            </w:r>
            <w:proofErr w:type="spellEnd"/>
            <w:r w:rsidRPr="00726534">
              <w:rPr>
                <w:rFonts w:eastAsia="Batang" w:hint="eastAsia"/>
              </w:rPr>
              <w:t>/</w:t>
            </w:r>
            <w:r w:rsidRPr="00726534">
              <w:rPr>
                <w:rFonts w:eastAsia="Batang" w:hint="eastAsia"/>
              </w:rPr>
              <w:t>뭐</w:t>
            </w:r>
            <w:r w:rsidRPr="00726534">
              <w:rPr>
                <w:rFonts w:eastAsia="Batang" w:hint="eastAsia"/>
              </w:rPr>
              <w:t>/</w:t>
            </w:r>
            <w:r w:rsidRPr="00726534">
              <w:rPr>
                <w:rFonts w:eastAsia="Batang"/>
              </w:rPr>
              <w:t xml:space="preserve"> </w:t>
            </w:r>
            <w:r w:rsidRPr="00726534">
              <w:rPr>
                <w:rFonts w:eastAsia="Batang" w:hint="eastAsia"/>
              </w:rPr>
              <w:t>뭘</w:t>
            </w:r>
          </w:p>
        </w:tc>
        <w:tc>
          <w:tcPr>
            <w:tcW w:w="3027" w:type="dxa"/>
            <w:tcBorders>
              <w:top w:val="nil"/>
              <w:bottom w:val="nil"/>
            </w:tcBorders>
            <w:shd w:val="clear" w:color="auto" w:fill="auto"/>
            <w:tcMar>
              <w:top w:w="57" w:type="dxa"/>
              <w:bottom w:w="57" w:type="dxa"/>
            </w:tcMar>
          </w:tcPr>
          <w:p w14:paraId="6ED4C593" w14:textId="77777777" w:rsidR="003B2ACD" w:rsidRPr="00726534" w:rsidRDefault="003B2ACD" w:rsidP="00726534">
            <w:pPr>
              <w:pStyle w:val="TableText"/>
              <w:rPr>
                <w:rFonts w:eastAsia="Batang"/>
              </w:rPr>
            </w:pPr>
            <w:r w:rsidRPr="00726534">
              <w:rPr>
                <w:rFonts w:eastAsia="Batang" w:hint="eastAsia"/>
              </w:rPr>
              <w:t>뭘</w:t>
            </w:r>
            <w:r w:rsidRPr="00726534">
              <w:rPr>
                <w:rFonts w:eastAsia="Batang"/>
              </w:rPr>
              <w:t xml:space="preserve"> </w:t>
            </w:r>
            <w:proofErr w:type="spellStart"/>
            <w:r w:rsidRPr="00726534">
              <w:rPr>
                <w:rFonts w:eastAsia="Batang" w:hint="eastAsia"/>
              </w:rPr>
              <w:t>좋아해요</w:t>
            </w:r>
            <w:proofErr w:type="spellEnd"/>
            <w:r w:rsidRPr="00726534">
              <w:rPr>
                <w:rFonts w:eastAsia="Batang"/>
              </w:rPr>
              <w:t>?</w:t>
            </w:r>
          </w:p>
        </w:tc>
      </w:tr>
      <w:tr w:rsidR="003B2ACD" w:rsidRPr="002F4E0C" w14:paraId="0E07277A" w14:textId="77777777" w:rsidTr="009F3A36">
        <w:trPr>
          <w:cantSplit/>
          <w:trHeight w:val="20"/>
        </w:trPr>
        <w:tc>
          <w:tcPr>
            <w:tcW w:w="3019" w:type="dxa"/>
            <w:tcBorders>
              <w:top w:val="nil"/>
              <w:bottom w:val="nil"/>
            </w:tcBorders>
            <w:shd w:val="clear" w:color="auto" w:fill="auto"/>
            <w:tcMar>
              <w:top w:w="57" w:type="dxa"/>
              <w:bottom w:w="57" w:type="dxa"/>
            </w:tcMar>
          </w:tcPr>
          <w:p w14:paraId="3AEF3787" w14:textId="77777777" w:rsidR="003B2ACD" w:rsidRPr="00726534" w:rsidRDefault="003B2ACD" w:rsidP="00726534">
            <w:pPr>
              <w:pStyle w:val="TableText"/>
            </w:pPr>
          </w:p>
        </w:tc>
        <w:tc>
          <w:tcPr>
            <w:tcW w:w="3026" w:type="dxa"/>
            <w:tcBorders>
              <w:top w:val="nil"/>
              <w:bottom w:val="nil"/>
            </w:tcBorders>
            <w:shd w:val="clear" w:color="auto" w:fill="auto"/>
            <w:tcMar>
              <w:top w:w="57" w:type="dxa"/>
              <w:bottom w:w="57" w:type="dxa"/>
            </w:tcMar>
          </w:tcPr>
          <w:p w14:paraId="06320D0A" w14:textId="77777777" w:rsidR="003B2ACD" w:rsidRPr="00726534" w:rsidRDefault="003B2ACD" w:rsidP="00726534">
            <w:pPr>
              <w:pStyle w:val="TableText"/>
              <w:rPr>
                <w:rFonts w:eastAsia="Batang"/>
              </w:rPr>
            </w:pPr>
            <w:r w:rsidRPr="00726534">
              <w:rPr>
                <w:rFonts w:eastAsia="Batang" w:hint="eastAsia"/>
              </w:rPr>
              <w:t>왜</w:t>
            </w:r>
          </w:p>
        </w:tc>
        <w:tc>
          <w:tcPr>
            <w:tcW w:w="3027" w:type="dxa"/>
            <w:tcBorders>
              <w:top w:val="nil"/>
              <w:bottom w:val="nil"/>
            </w:tcBorders>
            <w:shd w:val="clear" w:color="auto" w:fill="auto"/>
            <w:tcMar>
              <w:top w:w="57" w:type="dxa"/>
              <w:bottom w:w="57" w:type="dxa"/>
            </w:tcMar>
          </w:tcPr>
          <w:p w14:paraId="492AE7B0" w14:textId="77777777" w:rsidR="003B2ACD" w:rsidRPr="00726534" w:rsidRDefault="003B2ACD" w:rsidP="00726534">
            <w:pPr>
              <w:pStyle w:val="TableText"/>
              <w:rPr>
                <w:rFonts w:eastAsia="Batang"/>
              </w:rPr>
            </w:pPr>
            <w:proofErr w:type="spellStart"/>
            <w:r w:rsidRPr="00726534">
              <w:rPr>
                <w:rFonts w:eastAsia="Batang" w:hint="eastAsia"/>
              </w:rPr>
              <w:t>왜요</w:t>
            </w:r>
            <w:proofErr w:type="spellEnd"/>
            <w:r w:rsidRPr="00726534">
              <w:rPr>
                <w:rFonts w:eastAsia="Batang"/>
              </w:rPr>
              <w:t>?</w:t>
            </w:r>
          </w:p>
        </w:tc>
      </w:tr>
      <w:tr w:rsidR="003B2ACD" w:rsidRPr="002F4E0C" w14:paraId="06F3AF73" w14:textId="77777777" w:rsidTr="009F3A36">
        <w:trPr>
          <w:cantSplit/>
          <w:trHeight w:val="20"/>
        </w:trPr>
        <w:tc>
          <w:tcPr>
            <w:tcW w:w="3019" w:type="dxa"/>
            <w:tcBorders>
              <w:top w:val="nil"/>
              <w:bottom w:val="nil"/>
            </w:tcBorders>
            <w:shd w:val="clear" w:color="auto" w:fill="auto"/>
            <w:tcMar>
              <w:top w:w="57" w:type="dxa"/>
              <w:bottom w:w="57" w:type="dxa"/>
            </w:tcMar>
          </w:tcPr>
          <w:p w14:paraId="4382334F" w14:textId="77777777" w:rsidR="003B2ACD" w:rsidRPr="00726534" w:rsidRDefault="003B2ACD" w:rsidP="00726534">
            <w:pPr>
              <w:pStyle w:val="TableText"/>
            </w:pPr>
          </w:p>
        </w:tc>
        <w:tc>
          <w:tcPr>
            <w:tcW w:w="3026" w:type="dxa"/>
            <w:tcBorders>
              <w:top w:val="nil"/>
              <w:bottom w:val="nil"/>
            </w:tcBorders>
            <w:shd w:val="clear" w:color="auto" w:fill="auto"/>
            <w:tcMar>
              <w:top w:w="57" w:type="dxa"/>
              <w:bottom w:w="57" w:type="dxa"/>
            </w:tcMar>
          </w:tcPr>
          <w:p w14:paraId="74F73C2E" w14:textId="77777777" w:rsidR="003B2ACD" w:rsidRPr="00726534" w:rsidRDefault="003B2ACD" w:rsidP="00726534">
            <w:pPr>
              <w:pStyle w:val="TableText"/>
              <w:rPr>
                <w:rFonts w:eastAsia="Batang"/>
              </w:rPr>
            </w:pPr>
            <w:proofErr w:type="spellStart"/>
            <w:r w:rsidRPr="00726534">
              <w:rPr>
                <w:rFonts w:eastAsia="Batang" w:hint="eastAsia"/>
              </w:rPr>
              <w:t>언제</w:t>
            </w:r>
            <w:proofErr w:type="spellEnd"/>
          </w:p>
        </w:tc>
        <w:tc>
          <w:tcPr>
            <w:tcW w:w="3027" w:type="dxa"/>
            <w:tcBorders>
              <w:top w:val="nil"/>
              <w:bottom w:val="nil"/>
            </w:tcBorders>
            <w:shd w:val="clear" w:color="auto" w:fill="auto"/>
            <w:tcMar>
              <w:top w:w="57" w:type="dxa"/>
              <w:bottom w:w="57" w:type="dxa"/>
            </w:tcMar>
          </w:tcPr>
          <w:p w14:paraId="4BCCB2C9" w14:textId="77777777" w:rsidR="003B2ACD" w:rsidRPr="00726534" w:rsidRDefault="003B2ACD" w:rsidP="00726534">
            <w:pPr>
              <w:pStyle w:val="TableText"/>
              <w:rPr>
                <w:rFonts w:eastAsia="Batang"/>
              </w:rPr>
            </w:pPr>
            <w:proofErr w:type="spellStart"/>
            <w:r w:rsidRPr="00726534">
              <w:rPr>
                <w:rFonts w:eastAsia="Batang" w:hint="eastAsia"/>
              </w:rPr>
              <w:t>언제예요</w:t>
            </w:r>
            <w:proofErr w:type="spellEnd"/>
            <w:r w:rsidRPr="00726534">
              <w:rPr>
                <w:rFonts w:eastAsia="Batang"/>
              </w:rPr>
              <w:t>?</w:t>
            </w:r>
          </w:p>
        </w:tc>
      </w:tr>
      <w:tr w:rsidR="003B2ACD" w:rsidRPr="002F4E0C" w14:paraId="16D01E4D" w14:textId="77777777" w:rsidTr="009F3A36">
        <w:trPr>
          <w:cantSplit/>
          <w:trHeight w:val="20"/>
        </w:trPr>
        <w:tc>
          <w:tcPr>
            <w:tcW w:w="3019" w:type="dxa"/>
            <w:tcBorders>
              <w:top w:val="nil"/>
              <w:bottom w:val="nil"/>
            </w:tcBorders>
            <w:shd w:val="clear" w:color="auto" w:fill="auto"/>
            <w:tcMar>
              <w:top w:w="57" w:type="dxa"/>
              <w:bottom w:w="57" w:type="dxa"/>
            </w:tcMar>
          </w:tcPr>
          <w:p w14:paraId="4D9E8DDE" w14:textId="77777777" w:rsidR="003B2ACD" w:rsidRPr="00726534" w:rsidRDefault="003B2ACD" w:rsidP="00726534">
            <w:pPr>
              <w:pStyle w:val="TableText"/>
            </w:pPr>
          </w:p>
        </w:tc>
        <w:tc>
          <w:tcPr>
            <w:tcW w:w="3026" w:type="dxa"/>
            <w:tcBorders>
              <w:top w:val="nil"/>
              <w:bottom w:val="nil"/>
            </w:tcBorders>
            <w:shd w:val="clear" w:color="auto" w:fill="auto"/>
            <w:tcMar>
              <w:top w:w="57" w:type="dxa"/>
              <w:bottom w:w="57" w:type="dxa"/>
            </w:tcMar>
          </w:tcPr>
          <w:p w14:paraId="56B5553D" w14:textId="77777777" w:rsidR="003B2ACD" w:rsidRPr="00726534" w:rsidRDefault="003B2ACD" w:rsidP="00726534">
            <w:pPr>
              <w:pStyle w:val="TableText"/>
              <w:rPr>
                <w:rFonts w:eastAsia="Batang"/>
              </w:rPr>
            </w:pPr>
            <w:proofErr w:type="spellStart"/>
            <w:r w:rsidRPr="00726534">
              <w:rPr>
                <w:rFonts w:eastAsia="Batang" w:hint="eastAsia"/>
              </w:rPr>
              <w:t>어떤</w:t>
            </w:r>
            <w:proofErr w:type="spellEnd"/>
          </w:p>
        </w:tc>
        <w:tc>
          <w:tcPr>
            <w:tcW w:w="3027" w:type="dxa"/>
            <w:tcBorders>
              <w:top w:val="nil"/>
              <w:bottom w:val="nil"/>
            </w:tcBorders>
            <w:shd w:val="clear" w:color="auto" w:fill="auto"/>
            <w:tcMar>
              <w:top w:w="57" w:type="dxa"/>
              <w:bottom w:w="57" w:type="dxa"/>
            </w:tcMar>
          </w:tcPr>
          <w:p w14:paraId="0593EBF7" w14:textId="77777777" w:rsidR="003B2ACD" w:rsidRPr="00726534" w:rsidRDefault="003B2ACD" w:rsidP="00726534">
            <w:pPr>
              <w:pStyle w:val="TableText"/>
              <w:rPr>
                <w:rFonts w:eastAsia="Batang"/>
              </w:rPr>
            </w:pPr>
            <w:proofErr w:type="spellStart"/>
            <w:r w:rsidRPr="00726534">
              <w:rPr>
                <w:rFonts w:eastAsia="Batang" w:hint="eastAsia"/>
              </w:rPr>
              <w:t>어떤</w:t>
            </w:r>
            <w:proofErr w:type="spellEnd"/>
            <w:r w:rsidRPr="00726534">
              <w:rPr>
                <w:rFonts w:eastAsia="Batang"/>
              </w:rPr>
              <w:t xml:space="preserve"> </w:t>
            </w:r>
            <w:proofErr w:type="spellStart"/>
            <w:r w:rsidRPr="00726534">
              <w:rPr>
                <w:rFonts w:eastAsia="Batang" w:hint="eastAsia"/>
              </w:rPr>
              <w:t>사람이</w:t>
            </w:r>
            <w:proofErr w:type="spellEnd"/>
            <w:r w:rsidRPr="00726534">
              <w:rPr>
                <w:rFonts w:eastAsia="Batang"/>
              </w:rPr>
              <w:t xml:space="preserve"> </w:t>
            </w:r>
            <w:proofErr w:type="spellStart"/>
            <w:r w:rsidRPr="00726534">
              <w:rPr>
                <w:rFonts w:eastAsia="Batang" w:hint="eastAsia"/>
              </w:rPr>
              <w:t>그렇게</w:t>
            </w:r>
            <w:proofErr w:type="spellEnd"/>
            <w:r w:rsidRPr="00726534">
              <w:rPr>
                <w:rFonts w:eastAsia="Batang"/>
              </w:rPr>
              <w:t xml:space="preserve"> </w:t>
            </w:r>
            <w:proofErr w:type="spellStart"/>
            <w:r w:rsidRPr="00726534">
              <w:rPr>
                <w:rFonts w:eastAsia="Batang" w:hint="eastAsia"/>
              </w:rPr>
              <w:t>말해요</w:t>
            </w:r>
            <w:proofErr w:type="spellEnd"/>
            <w:r w:rsidRPr="00726534">
              <w:rPr>
                <w:rFonts w:eastAsia="Batang"/>
              </w:rPr>
              <w:t>?</w:t>
            </w:r>
          </w:p>
        </w:tc>
      </w:tr>
      <w:tr w:rsidR="003B2ACD" w:rsidRPr="002F4E0C" w14:paraId="1E209ED2" w14:textId="77777777" w:rsidTr="009F3A36">
        <w:trPr>
          <w:cantSplit/>
          <w:trHeight w:val="20"/>
        </w:trPr>
        <w:tc>
          <w:tcPr>
            <w:tcW w:w="3019" w:type="dxa"/>
            <w:tcBorders>
              <w:top w:val="nil"/>
              <w:bottom w:val="nil"/>
            </w:tcBorders>
            <w:shd w:val="clear" w:color="auto" w:fill="auto"/>
            <w:tcMar>
              <w:top w:w="57" w:type="dxa"/>
              <w:bottom w:w="57" w:type="dxa"/>
            </w:tcMar>
          </w:tcPr>
          <w:p w14:paraId="492732F5" w14:textId="77777777" w:rsidR="003B2ACD" w:rsidRPr="00726534" w:rsidRDefault="003B2ACD" w:rsidP="00726534">
            <w:pPr>
              <w:pStyle w:val="TableText"/>
            </w:pPr>
          </w:p>
        </w:tc>
        <w:tc>
          <w:tcPr>
            <w:tcW w:w="3026" w:type="dxa"/>
            <w:tcBorders>
              <w:top w:val="nil"/>
              <w:bottom w:val="nil"/>
            </w:tcBorders>
            <w:shd w:val="clear" w:color="auto" w:fill="auto"/>
            <w:tcMar>
              <w:top w:w="57" w:type="dxa"/>
              <w:bottom w:w="57" w:type="dxa"/>
            </w:tcMar>
          </w:tcPr>
          <w:p w14:paraId="7FDAC9AD" w14:textId="77777777" w:rsidR="003B2ACD" w:rsidRPr="00726534" w:rsidRDefault="003B2ACD" w:rsidP="00726534">
            <w:pPr>
              <w:pStyle w:val="TableText"/>
              <w:rPr>
                <w:rFonts w:eastAsia="Batang"/>
              </w:rPr>
            </w:pPr>
            <w:proofErr w:type="spellStart"/>
            <w:r w:rsidRPr="00726534">
              <w:rPr>
                <w:rFonts w:eastAsia="Batang" w:hint="eastAsia"/>
              </w:rPr>
              <w:t>무슨</w:t>
            </w:r>
            <w:proofErr w:type="spellEnd"/>
          </w:p>
        </w:tc>
        <w:tc>
          <w:tcPr>
            <w:tcW w:w="3027" w:type="dxa"/>
            <w:tcBorders>
              <w:top w:val="nil"/>
              <w:bottom w:val="nil"/>
            </w:tcBorders>
            <w:shd w:val="clear" w:color="auto" w:fill="auto"/>
            <w:tcMar>
              <w:top w:w="57" w:type="dxa"/>
              <w:bottom w:w="57" w:type="dxa"/>
            </w:tcMar>
          </w:tcPr>
          <w:p w14:paraId="0777E88A" w14:textId="77777777" w:rsidR="003B2ACD" w:rsidRPr="00726534" w:rsidRDefault="003B2ACD" w:rsidP="00726534">
            <w:pPr>
              <w:pStyle w:val="TableText"/>
              <w:rPr>
                <w:rFonts w:eastAsia="Batang"/>
              </w:rPr>
            </w:pPr>
            <w:proofErr w:type="spellStart"/>
            <w:r w:rsidRPr="00726534">
              <w:rPr>
                <w:rFonts w:eastAsia="Batang" w:hint="eastAsia"/>
              </w:rPr>
              <w:t>무슨</w:t>
            </w:r>
            <w:proofErr w:type="spellEnd"/>
            <w:r w:rsidRPr="00726534">
              <w:rPr>
                <w:rFonts w:eastAsia="Batang"/>
              </w:rPr>
              <w:t xml:space="preserve"> </w:t>
            </w:r>
            <w:proofErr w:type="spellStart"/>
            <w:r w:rsidRPr="00726534">
              <w:rPr>
                <w:rFonts w:eastAsia="Batang" w:hint="eastAsia"/>
              </w:rPr>
              <w:t>색이에요</w:t>
            </w:r>
            <w:proofErr w:type="spellEnd"/>
            <w:r w:rsidRPr="00726534">
              <w:rPr>
                <w:rFonts w:eastAsia="Batang"/>
              </w:rPr>
              <w:t>?</w:t>
            </w:r>
          </w:p>
        </w:tc>
      </w:tr>
      <w:tr w:rsidR="003B2ACD" w:rsidRPr="002F4E0C" w14:paraId="444365EC" w14:textId="77777777" w:rsidTr="009F3A36">
        <w:trPr>
          <w:cantSplit/>
          <w:trHeight w:val="20"/>
        </w:trPr>
        <w:tc>
          <w:tcPr>
            <w:tcW w:w="3019" w:type="dxa"/>
            <w:tcBorders>
              <w:top w:val="nil"/>
              <w:bottom w:val="single" w:sz="4" w:space="0" w:color="auto"/>
            </w:tcBorders>
            <w:shd w:val="clear" w:color="auto" w:fill="auto"/>
            <w:tcMar>
              <w:top w:w="57" w:type="dxa"/>
              <w:bottom w:w="57" w:type="dxa"/>
            </w:tcMar>
          </w:tcPr>
          <w:p w14:paraId="6479A9F7" w14:textId="77777777" w:rsidR="003B2ACD" w:rsidRPr="00726534" w:rsidRDefault="003B2ACD" w:rsidP="00726534">
            <w:pPr>
              <w:pStyle w:val="TableText"/>
            </w:pPr>
          </w:p>
        </w:tc>
        <w:tc>
          <w:tcPr>
            <w:tcW w:w="3026" w:type="dxa"/>
            <w:tcBorders>
              <w:top w:val="nil"/>
              <w:bottom w:val="single" w:sz="4" w:space="0" w:color="auto"/>
            </w:tcBorders>
            <w:shd w:val="clear" w:color="auto" w:fill="auto"/>
            <w:tcMar>
              <w:top w:w="57" w:type="dxa"/>
              <w:bottom w:w="57" w:type="dxa"/>
            </w:tcMar>
          </w:tcPr>
          <w:p w14:paraId="2A7A541B" w14:textId="77777777" w:rsidR="003B2ACD" w:rsidRPr="00726534" w:rsidRDefault="003B2ACD" w:rsidP="00726534">
            <w:pPr>
              <w:pStyle w:val="TableText"/>
              <w:rPr>
                <w:rFonts w:eastAsia="Batang"/>
              </w:rPr>
            </w:pPr>
            <w:r w:rsidRPr="00726534">
              <w:rPr>
                <w:rFonts w:eastAsia="Batang" w:hint="eastAsia"/>
              </w:rPr>
              <w:t>몇</w:t>
            </w:r>
          </w:p>
        </w:tc>
        <w:tc>
          <w:tcPr>
            <w:tcW w:w="3027" w:type="dxa"/>
            <w:tcBorders>
              <w:top w:val="nil"/>
              <w:bottom w:val="single" w:sz="4" w:space="0" w:color="auto"/>
            </w:tcBorders>
            <w:shd w:val="clear" w:color="auto" w:fill="auto"/>
            <w:tcMar>
              <w:top w:w="57" w:type="dxa"/>
              <w:bottom w:w="57" w:type="dxa"/>
            </w:tcMar>
          </w:tcPr>
          <w:p w14:paraId="31F94E73" w14:textId="77777777" w:rsidR="003B2ACD" w:rsidRPr="00726534" w:rsidRDefault="003B2ACD" w:rsidP="00726534">
            <w:pPr>
              <w:pStyle w:val="TableText"/>
              <w:rPr>
                <w:rFonts w:eastAsia="Batang"/>
              </w:rPr>
            </w:pPr>
            <w:proofErr w:type="spellStart"/>
            <w:r w:rsidRPr="00726534">
              <w:rPr>
                <w:rFonts w:eastAsia="Batang" w:hint="eastAsia"/>
              </w:rPr>
              <w:t>학생이</w:t>
            </w:r>
            <w:proofErr w:type="spellEnd"/>
            <w:r w:rsidRPr="00726534">
              <w:rPr>
                <w:rFonts w:eastAsia="Batang"/>
              </w:rPr>
              <w:t xml:space="preserve"> </w:t>
            </w:r>
            <w:r w:rsidRPr="00726534">
              <w:rPr>
                <w:rFonts w:eastAsia="Batang" w:hint="eastAsia"/>
              </w:rPr>
              <w:t>몇</w:t>
            </w:r>
            <w:r w:rsidRPr="00726534">
              <w:rPr>
                <w:rFonts w:eastAsia="Batang"/>
              </w:rPr>
              <w:t xml:space="preserve"> </w:t>
            </w:r>
            <w:proofErr w:type="spellStart"/>
            <w:r w:rsidRPr="00726534">
              <w:rPr>
                <w:rFonts w:eastAsia="Batang" w:hint="eastAsia"/>
              </w:rPr>
              <w:t>명이에요</w:t>
            </w:r>
            <w:proofErr w:type="spellEnd"/>
            <w:r w:rsidRPr="00726534">
              <w:rPr>
                <w:rFonts w:eastAsia="Batang"/>
              </w:rPr>
              <w:t>?</w:t>
            </w:r>
          </w:p>
        </w:tc>
      </w:tr>
    </w:tbl>
    <w:p w14:paraId="68A9E7E6" w14:textId="77777777" w:rsidR="008F1B6F" w:rsidRDefault="008F1B6F">
      <w:r>
        <w:rPr>
          <w:b/>
        </w:rPr>
        <w:br w:type="page"/>
      </w:r>
    </w:p>
    <w:tbl>
      <w:tblPr>
        <w:tblW w:w="907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019"/>
        <w:gridCol w:w="3019"/>
        <w:gridCol w:w="7"/>
        <w:gridCol w:w="3013"/>
        <w:gridCol w:w="14"/>
      </w:tblGrid>
      <w:tr w:rsidR="008F1B6F" w:rsidRPr="002F4E0C" w14:paraId="57D6C176" w14:textId="77777777" w:rsidTr="009F3A36">
        <w:trPr>
          <w:cantSplit/>
          <w:trHeight w:val="375"/>
          <w:tblHeader/>
        </w:trPr>
        <w:tc>
          <w:tcPr>
            <w:tcW w:w="3019" w:type="dxa"/>
            <w:tcBorders>
              <w:top w:val="single" w:sz="4" w:space="0" w:color="auto"/>
              <w:bottom w:val="single" w:sz="4" w:space="0" w:color="auto"/>
            </w:tcBorders>
            <w:shd w:val="clear" w:color="auto" w:fill="auto"/>
            <w:tcMar>
              <w:top w:w="57" w:type="dxa"/>
              <w:bottom w:w="57" w:type="dxa"/>
            </w:tcMar>
            <w:vAlign w:val="center"/>
          </w:tcPr>
          <w:p w14:paraId="5932423D" w14:textId="77777777" w:rsidR="008F1B6F" w:rsidRPr="002F4E0C" w:rsidRDefault="008F1B6F" w:rsidP="00AF65D2">
            <w:pPr>
              <w:pStyle w:val="TabletextBold0"/>
              <w:rPr>
                <w:noProof/>
              </w:rPr>
            </w:pPr>
            <w:r w:rsidRPr="002F4E0C">
              <w:rPr>
                <w:noProof/>
              </w:rPr>
              <w:lastRenderedPageBreak/>
              <w:t>Grammatical Items</w:t>
            </w:r>
          </w:p>
        </w:tc>
        <w:tc>
          <w:tcPr>
            <w:tcW w:w="3026" w:type="dxa"/>
            <w:gridSpan w:val="2"/>
            <w:tcBorders>
              <w:top w:val="single" w:sz="4" w:space="0" w:color="auto"/>
              <w:bottom w:val="single" w:sz="4" w:space="0" w:color="auto"/>
            </w:tcBorders>
            <w:shd w:val="clear" w:color="auto" w:fill="auto"/>
            <w:tcMar>
              <w:top w:w="57" w:type="dxa"/>
              <w:bottom w:w="57" w:type="dxa"/>
            </w:tcMar>
            <w:vAlign w:val="center"/>
          </w:tcPr>
          <w:p w14:paraId="7823F646" w14:textId="77777777" w:rsidR="008F1B6F" w:rsidRPr="002F4E0C" w:rsidRDefault="008F1B6F" w:rsidP="00AF65D2">
            <w:pPr>
              <w:pStyle w:val="TabletextBold0"/>
              <w:rPr>
                <w:noProof/>
                <w:lang w:eastAsia="ko-KR"/>
              </w:rPr>
            </w:pPr>
            <w:r w:rsidRPr="002F4E0C">
              <w:rPr>
                <w:noProof/>
                <w:lang w:eastAsia="ko-KR"/>
              </w:rPr>
              <w:t>Formation or example(s)</w:t>
            </w:r>
          </w:p>
        </w:tc>
        <w:tc>
          <w:tcPr>
            <w:tcW w:w="3027" w:type="dxa"/>
            <w:gridSpan w:val="2"/>
            <w:tcBorders>
              <w:top w:val="single" w:sz="4" w:space="0" w:color="auto"/>
              <w:bottom w:val="single" w:sz="4" w:space="0" w:color="auto"/>
            </w:tcBorders>
            <w:shd w:val="clear" w:color="auto" w:fill="auto"/>
            <w:tcMar>
              <w:top w:w="57" w:type="dxa"/>
              <w:bottom w:w="57" w:type="dxa"/>
            </w:tcMar>
            <w:vAlign w:val="center"/>
          </w:tcPr>
          <w:p w14:paraId="16ABCCA6" w14:textId="77777777" w:rsidR="008F1B6F" w:rsidRPr="002F4E0C" w:rsidRDefault="008F1B6F" w:rsidP="00AF65D2">
            <w:pPr>
              <w:pStyle w:val="TabletextBold0"/>
              <w:rPr>
                <w:noProof/>
                <w:lang w:eastAsia="ja-JP"/>
              </w:rPr>
            </w:pPr>
            <w:r w:rsidRPr="002F4E0C">
              <w:rPr>
                <w:noProof/>
                <w:lang w:eastAsia="ja-JP"/>
              </w:rPr>
              <w:t>In phrases or sentences</w:t>
            </w:r>
          </w:p>
        </w:tc>
      </w:tr>
      <w:tr w:rsidR="00726534" w:rsidRPr="002F4E0C" w14:paraId="044CD71B" w14:textId="77777777" w:rsidTr="00726534">
        <w:trPr>
          <w:cantSplit/>
          <w:trHeight w:val="375"/>
          <w:tblHeader/>
        </w:trPr>
        <w:tc>
          <w:tcPr>
            <w:tcW w:w="9072" w:type="dxa"/>
            <w:gridSpan w:val="5"/>
            <w:tcBorders>
              <w:top w:val="single" w:sz="4" w:space="0" w:color="auto"/>
              <w:bottom w:val="single" w:sz="4" w:space="0" w:color="auto"/>
            </w:tcBorders>
            <w:shd w:val="clear" w:color="auto" w:fill="auto"/>
            <w:tcMar>
              <w:top w:w="57" w:type="dxa"/>
              <w:bottom w:w="57" w:type="dxa"/>
            </w:tcMar>
            <w:vAlign w:val="center"/>
          </w:tcPr>
          <w:p w14:paraId="64C8BECE" w14:textId="77777777" w:rsidR="00726534" w:rsidRPr="002F4E0C" w:rsidRDefault="00726534" w:rsidP="00726534">
            <w:pPr>
              <w:pStyle w:val="TabletextBold0"/>
              <w:rPr>
                <w:noProof/>
                <w:lang w:eastAsia="ja-JP"/>
              </w:rPr>
            </w:pPr>
            <w:r w:rsidRPr="002F4E0C">
              <w:rPr>
                <w:lang w:val="en-US"/>
              </w:rPr>
              <w:t>Adverbs</w:t>
            </w:r>
          </w:p>
        </w:tc>
      </w:tr>
      <w:tr w:rsidR="003B2ACD" w:rsidRPr="002F4E0C" w14:paraId="58A5D761" w14:textId="77777777" w:rsidTr="009F3A36">
        <w:trPr>
          <w:gridAfter w:val="1"/>
          <w:wAfter w:w="14" w:type="dxa"/>
          <w:cantSplit/>
          <w:trHeight w:val="20"/>
        </w:trPr>
        <w:tc>
          <w:tcPr>
            <w:tcW w:w="3019" w:type="dxa"/>
            <w:tcBorders>
              <w:top w:val="single" w:sz="4" w:space="0" w:color="auto"/>
              <w:bottom w:val="nil"/>
            </w:tcBorders>
            <w:shd w:val="clear" w:color="auto" w:fill="auto"/>
            <w:tcMar>
              <w:top w:w="57" w:type="dxa"/>
              <w:bottom w:w="57" w:type="dxa"/>
            </w:tcMar>
          </w:tcPr>
          <w:p w14:paraId="12E4DA5D" w14:textId="77777777" w:rsidR="003B2ACD" w:rsidRPr="00726534" w:rsidRDefault="003B2ACD" w:rsidP="00726534">
            <w:pPr>
              <w:pStyle w:val="TableText"/>
            </w:pPr>
            <w:r w:rsidRPr="00726534">
              <w:t>Adverbs of time</w:t>
            </w:r>
          </w:p>
        </w:tc>
        <w:tc>
          <w:tcPr>
            <w:tcW w:w="3019" w:type="dxa"/>
            <w:tcBorders>
              <w:top w:val="single" w:sz="4" w:space="0" w:color="auto"/>
              <w:bottom w:val="nil"/>
            </w:tcBorders>
            <w:shd w:val="clear" w:color="auto" w:fill="auto"/>
            <w:tcMar>
              <w:top w:w="57" w:type="dxa"/>
              <w:bottom w:w="57" w:type="dxa"/>
            </w:tcMar>
          </w:tcPr>
          <w:p w14:paraId="7099D40F" w14:textId="77777777" w:rsidR="003B2ACD" w:rsidRPr="00726534" w:rsidRDefault="003B2ACD" w:rsidP="00726534">
            <w:pPr>
              <w:pStyle w:val="TableText"/>
              <w:rPr>
                <w:rFonts w:eastAsia="Batang"/>
              </w:rPr>
            </w:pPr>
            <w:proofErr w:type="spellStart"/>
            <w:r w:rsidRPr="00726534">
              <w:rPr>
                <w:rFonts w:eastAsia="Batang" w:hint="eastAsia"/>
              </w:rPr>
              <w:t>어제</w:t>
            </w:r>
            <w:proofErr w:type="spellEnd"/>
            <w:r w:rsidRPr="00726534">
              <w:rPr>
                <w:rFonts w:eastAsia="Batang"/>
              </w:rPr>
              <w:t xml:space="preserve">, </w:t>
            </w:r>
            <w:proofErr w:type="spellStart"/>
            <w:r w:rsidRPr="00726534">
              <w:rPr>
                <w:rFonts w:eastAsia="Batang" w:hint="eastAsia"/>
              </w:rPr>
              <w:t>오늘</w:t>
            </w:r>
            <w:proofErr w:type="spellEnd"/>
            <w:r w:rsidRPr="00726534">
              <w:rPr>
                <w:rFonts w:eastAsia="Batang"/>
              </w:rPr>
              <w:t xml:space="preserve">, </w:t>
            </w:r>
            <w:proofErr w:type="spellStart"/>
            <w:r w:rsidRPr="00726534">
              <w:rPr>
                <w:rFonts w:eastAsia="Batang" w:hint="eastAsia"/>
              </w:rPr>
              <w:t>내일</w:t>
            </w:r>
            <w:proofErr w:type="spellEnd"/>
            <w:r w:rsidRPr="00726534">
              <w:rPr>
                <w:rFonts w:eastAsia="Batang" w:hint="eastAsia"/>
              </w:rPr>
              <w:t>,</w:t>
            </w:r>
            <w:r w:rsidRPr="00726534">
              <w:rPr>
                <w:rFonts w:eastAsia="Batang"/>
              </w:rPr>
              <w:t xml:space="preserve"> </w:t>
            </w:r>
            <w:proofErr w:type="spellStart"/>
            <w:r w:rsidRPr="00726534">
              <w:rPr>
                <w:rFonts w:eastAsia="Batang" w:hint="eastAsia"/>
              </w:rPr>
              <w:t>모레</w:t>
            </w:r>
            <w:proofErr w:type="spellEnd"/>
          </w:p>
        </w:tc>
        <w:tc>
          <w:tcPr>
            <w:tcW w:w="3020" w:type="dxa"/>
            <w:gridSpan w:val="2"/>
            <w:tcBorders>
              <w:top w:val="single" w:sz="4" w:space="0" w:color="auto"/>
              <w:bottom w:val="nil"/>
            </w:tcBorders>
            <w:shd w:val="clear" w:color="auto" w:fill="auto"/>
            <w:tcMar>
              <w:top w:w="57" w:type="dxa"/>
              <w:bottom w:w="57" w:type="dxa"/>
            </w:tcMar>
          </w:tcPr>
          <w:p w14:paraId="58693F14" w14:textId="77777777" w:rsidR="003B2ACD" w:rsidRPr="00726534" w:rsidRDefault="003B2ACD" w:rsidP="00726534">
            <w:pPr>
              <w:pStyle w:val="TableText"/>
              <w:rPr>
                <w:rFonts w:eastAsia="Batang"/>
              </w:rPr>
            </w:pPr>
            <w:proofErr w:type="spellStart"/>
            <w:r w:rsidRPr="00726534">
              <w:rPr>
                <w:rFonts w:eastAsia="Batang" w:hint="eastAsia"/>
              </w:rPr>
              <w:t>어제</w:t>
            </w:r>
            <w:proofErr w:type="spellEnd"/>
            <w:r w:rsidRPr="00726534">
              <w:rPr>
                <w:rFonts w:eastAsia="Batang"/>
              </w:rPr>
              <w:t xml:space="preserve"> </w:t>
            </w:r>
            <w:r w:rsidRPr="00726534">
              <w:rPr>
                <w:rFonts w:eastAsia="Batang" w:hint="eastAsia"/>
              </w:rPr>
              <w:t>뭘</w:t>
            </w:r>
            <w:r w:rsidRPr="00726534">
              <w:rPr>
                <w:rFonts w:eastAsia="Batang"/>
              </w:rPr>
              <w:t xml:space="preserve"> </w:t>
            </w:r>
            <w:proofErr w:type="spellStart"/>
            <w:r w:rsidRPr="00726534">
              <w:rPr>
                <w:rFonts w:eastAsia="Batang" w:hint="eastAsia"/>
              </w:rPr>
              <w:t>했어요</w:t>
            </w:r>
            <w:proofErr w:type="spellEnd"/>
            <w:r w:rsidRPr="00726534">
              <w:rPr>
                <w:rFonts w:eastAsia="Batang"/>
              </w:rPr>
              <w:t>?</w:t>
            </w:r>
          </w:p>
        </w:tc>
      </w:tr>
      <w:tr w:rsidR="003B2ACD" w:rsidRPr="002F4E0C" w14:paraId="33E6D800" w14:textId="77777777" w:rsidTr="009F3A36">
        <w:trPr>
          <w:gridAfter w:val="1"/>
          <w:wAfter w:w="14" w:type="dxa"/>
          <w:cantSplit/>
          <w:trHeight w:val="20"/>
        </w:trPr>
        <w:tc>
          <w:tcPr>
            <w:tcW w:w="3019" w:type="dxa"/>
            <w:tcBorders>
              <w:top w:val="nil"/>
              <w:bottom w:val="single" w:sz="4" w:space="0" w:color="auto"/>
            </w:tcBorders>
            <w:shd w:val="clear" w:color="auto" w:fill="auto"/>
            <w:tcMar>
              <w:top w:w="57" w:type="dxa"/>
              <w:bottom w:w="57" w:type="dxa"/>
            </w:tcMar>
          </w:tcPr>
          <w:p w14:paraId="6D447A67" w14:textId="77777777" w:rsidR="003B2ACD" w:rsidRPr="00726534" w:rsidRDefault="003B2ACD" w:rsidP="00726534">
            <w:pPr>
              <w:pStyle w:val="TableText"/>
            </w:pPr>
          </w:p>
        </w:tc>
        <w:tc>
          <w:tcPr>
            <w:tcW w:w="3019" w:type="dxa"/>
            <w:tcBorders>
              <w:top w:val="nil"/>
              <w:bottom w:val="single" w:sz="4" w:space="0" w:color="auto"/>
            </w:tcBorders>
            <w:shd w:val="clear" w:color="auto" w:fill="auto"/>
            <w:tcMar>
              <w:top w:w="57" w:type="dxa"/>
              <w:bottom w:w="57" w:type="dxa"/>
            </w:tcMar>
          </w:tcPr>
          <w:p w14:paraId="7718BD45" w14:textId="77777777" w:rsidR="003B2ACD" w:rsidRPr="00726534" w:rsidRDefault="003B2ACD" w:rsidP="00726534">
            <w:pPr>
              <w:pStyle w:val="TableText"/>
              <w:rPr>
                <w:rFonts w:eastAsia="Batang"/>
              </w:rPr>
            </w:pPr>
            <w:proofErr w:type="spellStart"/>
            <w:r w:rsidRPr="00726534">
              <w:rPr>
                <w:rFonts w:eastAsia="Batang" w:hint="eastAsia"/>
              </w:rPr>
              <w:t>지금</w:t>
            </w:r>
            <w:proofErr w:type="spellEnd"/>
            <w:r w:rsidRPr="00726534">
              <w:rPr>
                <w:rFonts w:eastAsia="Batang"/>
              </w:rPr>
              <w:t xml:space="preserve">, </w:t>
            </w:r>
            <w:proofErr w:type="spellStart"/>
            <w:r w:rsidRPr="00726534">
              <w:rPr>
                <w:rFonts w:eastAsia="Batang" w:hint="eastAsia"/>
              </w:rPr>
              <w:t>이제</w:t>
            </w:r>
            <w:proofErr w:type="spellEnd"/>
            <w:r w:rsidRPr="00726534">
              <w:rPr>
                <w:rFonts w:eastAsia="Batang" w:hint="eastAsia"/>
              </w:rPr>
              <w:t>,</w:t>
            </w:r>
            <w:r w:rsidRPr="00726534">
              <w:rPr>
                <w:rFonts w:eastAsia="Batang"/>
              </w:rPr>
              <w:t xml:space="preserve"> </w:t>
            </w:r>
            <w:proofErr w:type="spellStart"/>
            <w:r w:rsidRPr="00726534">
              <w:rPr>
                <w:rFonts w:eastAsia="Batang" w:hint="eastAsia"/>
              </w:rPr>
              <w:t>일찍</w:t>
            </w:r>
            <w:proofErr w:type="spellEnd"/>
            <w:r w:rsidRPr="00726534">
              <w:rPr>
                <w:rFonts w:eastAsia="Batang" w:hint="eastAsia"/>
              </w:rPr>
              <w:t>,</w:t>
            </w:r>
            <w:r w:rsidRPr="00726534">
              <w:rPr>
                <w:rFonts w:eastAsia="Batang"/>
              </w:rPr>
              <w:t xml:space="preserve"> </w:t>
            </w:r>
            <w:proofErr w:type="spellStart"/>
            <w:r w:rsidRPr="00726534">
              <w:rPr>
                <w:rFonts w:eastAsia="Batang" w:hint="eastAsia"/>
              </w:rPr>
              <w:t>요즘</w:t>
            </w:r>
            <w:proofErr w:type="spellEnd"/>
          </w:p>
        </w:tc>
        <w:tc>
          <w:tcPr>
            <w:tcW w:w="3020" w:type="dxa"/>
            <w:gridSpan w:val="2"/>
            <w:tcBorders>
              <w:top w:val="nil"/>
              <w:bottom w:val="single" w:sz="4" w:space="0" w:color="auto"/>
            </w:tcBorders>
            <w:shd w:val="clear" w:color="auto" w:fill="auto"/>
            <w:tcMar>
              <w:top w:w="57" w:type="dxa"/>
              <w:bottom w:w="57" w:type="dxa"/>
            </w:tcMar>
          </w:tcPr>
          <w:p w14:paraId="0B220A03" w14:textId="77777777" w:rsidR="003B2ACD" w:rsidRPr="00726534" w:rsidRDefault="003B2ACD" w:rsidP="00726534">
            <w:pPr>
              <w:pStyle w:val="TableText"/>
              <w:rPr>
                <w:rFonts w:eastAsia="Batang"/>
              </w:rPr>
            </w:pPr>
            <w:proofErr w:type="spellStart"/>
            <w:r w:rsidRPr="00726534">
              <w:rPr>
                <w:rFonts w:eastAsia="Batang" w:hint="eastAsia"/>
              </w:rPr>
              <w:t>지금</w:t>
            </w:r>
            <w:proofErr w:type="spellEnd"/>
            <w:r w:rsidRPr="00726534">
              <w:rPr>
                <w:rFonts w:eastAsia="Batang"/>
              </w:rPr>
              <w:t xml:space="preserve"> </w:t>
            </w:r>
            <w:proofErr w:type="spellStart"/>
            <w:r w:rsidRPr="00726534">
              <w:rPr>
                <w:rFonts w:eastAsia="Batang" w:hint="eastAsia"/>
              </w:rPr>
              <w:t>가야겠어요</w:t>
            </w:r>
            <w:proofErr w:type="spellEnd"/>
            <w:r w:rsidRPr="00726534">
              <w:rPr>
                <w:rFonts w:eastAsia="Batang"/>
              </w:rPr>
              <w:t>.</w:t>
            </w:r>
          </w:p>
        </w:tc>
      </w:tr>
      <w:tr w:rsidR="003B2ACD" w:rsidRPr="002F4E0C" w14:paraId="227DB218"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39F959B5" w14:textId="77777777" w:rsidR="003B2ACD" w:rsidRPr="00726534" w:rsidRDefault="003B2ACD" w:rsidP="00726534">
            <w:pPr>
              <w:pStyle w:val="TableText"/>
            </w:pPr>
            <w:r w:rsidRPr="00726534">
              <w:t>Adverbs of frequency</w:t>
            </w:r>
          </w:p>
        </w:tc>
        <w:tc>
          <w:tcPr>
            <w:tcW w:w="3019" w:type="dxa"/>
            <w:tcBorders>
              <w:top w:val="single" w:sz="4" w:space="0" w:color="auto"/>
              <w:bottom w:val="single" w:sz="4" w:space="0" w:color="auto"/>
            </w:tcBorders>
            <w:shd w:val="clear" w:color="auto" w:fill="auto"/>
            <w:tcMar>
              <w:top w:w="57" w:type="dxa"/>
              <w:bottom w:w="57" w:type="dxa"/>
            </w:tcMar>
          </w:tcPr>
          <w:p w14:paraId="2DF34933" w14:textId="77777777" w:rsidR="003B2ACD" w:rsidRPr="00726534" w:rsidRDefault="003B2ACD" w:rsidP="00726534">
            <w:pPr>
              <w:pStyle w:val="TableText"/>
              <w:rPr>
                <w:rFonts w:eastAsia="Batang"/>
              </w:rPr>
            </w:pPr>
            <w:proofErr w:type="spellStart"/>
            <w:r w:rsidRPr="00726534">
              <w:rPr>
                <w:rFonts w:eastAsia="Batang" w:hint="eastAsia"/>
              </w:rPr>
              <w:t>언제나</w:t>
            </w:r>
            <w:proofErr w:type="spellEnd"/>
            <w:r w:rsidRPr="00726534">
              <w:rPr>
                <w:rFonts w:eastAsia="Batang" w:hint="eastAsia"/>
              </w:rPr>
              <w:t>/</w:t>
            </w:r>
            <w:proofErr w:type="spellStart"/>
            <w:r w:rsidRPr="00726534">
              <w:rPr>
                <w:rFonts w:eastAsia="Batang" w:hint="eastAsia"/>
              </w:rPr>
              <w:t>항상</w:t>
            </w:r>
            <w:proofErr w:type="spellEnd"/>
            <w:r w:rsidRPr="00726534">
              <w:rPr>
                <w:rFonts w:eastAsia="Batang"/>
              </w:rPr>
              <w:t xml:space="preserve">, </w:t>
            </w:r>
            <w:proofErr w:type="spellStart"/>
            <w:r w:rsidRPr="00726534">
              <w:rPr>
                <w:rFonts w:eastAsia="Batang" w:hint="eastAsia"/>
              </w:rPr>
              <w:t>자주</w:t>
            </w:r>
            <w:proofErr w:type="spellEnd"/>
            <w:r w:rsidRPr="00726534">
              <w:rPr>
                <w:rFonts w:eastAsia="Batang"/>
              </w:rPr>
              <w:t xml:space="preserve">, </w:t>
            </w:r>
            <w:proofErr w:type="spellStart"/>
            <w:r w:rsidRPr="00726534">
              <w:rPr>
                <w:rFonts w:eastAsia="Batang" w:hint="eastAsia"/>
              </w:rPr>
              <w:t>가끔</w:t>
            </w:r>
            <w:proofErr w:type="spellEnd"/>
            <w:r w:rsidRPr="00726534">
              <w:rPr>
                <w:rFonts w:eastAsia="Batang" w:hint="eastAsia"/>
              </w:rPr>
              <w:t>,</w:t>
            </w:r>
            <w:r w:rsidRPr="00726534">
              <w:rPr>
                <w:rFonts w:eastAsia="Batang"/>
              </w:rPr>
              <w:t xml:space="preserve"> </w:t>
            </w:r>
            <w:proofErr w:type="spellStart"/>
            <w:r w:rsidRPr="00726534">
              <w:rPr>
                <w:rFonts w:eastAsia="Batang" w:hint="eastAsia"/>
              </w:rPr>
              <w:t>다시</w:t>
            </w:r>
            <w:proofErr w:type="spellEnd"/>
            <w:r w:rsidRPr="00726534">
              <w:rPr>
                <w:rFonts w:eastAsia="Batang" w:hint="eastAsia"/>
              </w:rPr>
              <w:t>,</w:t>
            </w:r>
            <w:r w:rsidRPr="00726534">
              <w:rPr>
                <w:rFonts w:eastAsia="Batang"/>
              </w:rPr>
              <w:t xml:space="preserve"> </w:t>
            </w:r>
            <w:r w:rsidRPr="00726534">
              <w:rPr>
                <w:rFonts w:eastAsia="Batang" w:hint="eastAsia"/>
              </w:rPr>
              <w:t>또</w:t>
            </w:r>
          </w:p>
        </w:tc>
        <w:tc>
          <w:tcPr>
            <w:tcW w:w="3020" w:type="dxa"/>
            <w:gridSpan w:val="2"/>
            <w:tcBorders>
              <w:top w:val="single" w:sz="4" w:space="0" w:color="auto"/>
              <w:bottom w:val="single" w:sz="4" w:space="0" w:color="auto"/>
            </w:tcBorders>
            <w:shd w:val="clear" w:color="auto" w:fill="auto"/>
            <w:tcMar>
              <w:top w:w="57" w:type="dxa"/>
              <w:bottom w:w="57" w:type="dxa"/>
            </w:tcMar>
          </w:tcPr>
          <w:p w14:paraId="694BF833" w14:textId="77777777" w:rsidR="003B2ACD" w:rsidRPr="00726534" w:rsidRDefault="003B2ACD" w:rsidP="00726534">
            <w:pPr>
              <w:pStyle w:val="TableText"/>
              <w:rPr>
                <w:rFonts w:eastAsia="Batang"/>
              </w:rPr>
            </w:pPr>
            <w:proofErr w:type="spellStart"/>
            <w:r w:rsidRPr="00726534">
              <w:rPr>
                <w:rFonts w:eastAsia="Batang" w:hint="eastAsia"/>
              </w:rPr>
              <w:t>피터는</w:t>
            </w:r>
            <w:proofErr w:type="spellEnd"/>
            <w:r w:rsidRPr="00726534">
              <w:rPr>
                <w:rFonts w:eastAsia="Batang"/>
              </w:rPr>
              <w:t xml:space="preserve"> </w:t>
            </w:r>
            <w:proofErr w:type="spellStart"/>
            <w:r w:rsidRPr="00726534">
              <w:rPr>
                <w:rFonts w:eastAsia="Batang" w:hint="eastAsia"/>
              </w:rPr>
              <w:t>나한테</w:t>
            </w:r>
            <w:proofErr w:type="spellEnd"/>
            <w:r w:rsidRPr="00726534">
              <w:rPr>
                <w:rFonts w:eastAsia="Batang"/>
              </w:rPr>
              <w:t xml:space="preserve"> </w:t>
            </w:r>
            <w:proofErr w:type="spellStart"/>
            <w:r w:rsidRPr="00726534">
              <w:rPr>
                <w:rFonts w:eastAsia="Batang" w:hint="eastAsia"/>
              </w:rPr>
              <w:t>자주</w:t>
            </w:r>
            <w:proofErr w:type="spellEnd"/>
            <w:r w:rsidRPr="00726534">
              <w:rPr>
                <w:rFonts w:eastAsia="Batang"/>
              </w:rPr>
              <w:t xml:space="preserve"> </w:t>
            </w:r>
            <w:proofErr w:type="spellStart"/>
            <w:r w:rsidRPr="00726534">
              <w:rPr>
                <w:rFonts w:eastAsia="Batang" w:hint="eastAsia"/>
              </w:rPr>
              <w:t>전화해요</w:t>
            </w:r>
            <w:proofErr w:type="spellEnd"/>
          </w:p>
        </w:tc>
      </w:tr>
      <w:tr w:rsidR="003B2ACD" w:rsidRPr="002F4E0C" w14:paraId="2F9329F8" w14:textId="77777777" w:rsidTr="009F3A36">
        <w:trPr>
          <w:gridAfter w:val="1"/>
          <w:wAfter w:w="14" w:type="dxa"/>
          <w:cantSplit/>
          <w:trHeight w:val="20"/>
        </w:trPr>
        <w:tc>
          <w:tcPr>
            <w:tcW w:w="3019" w:type="dxa"/>
            <w:tcBorders>
              <w:top w:val="single" w:sz="4" w:space="0" w:color="auto"/>
              <w:left w:val="single" w:sz="4" w:space="0" w:color="auto"/>
              <w:bottom w:val="nil"/>
              <w:right w:val="single" w:sz="4" w:space="0" w:color="auto"/>
            </w:tcBorders>
            <w:shd w:val="clear" w:color="auto" w:fill="auto"/>
            <w:tcMar>
              <w:top w:w="57" w:type="dxa"/>
              <w:bottom w:w="57" w:type="dxa"/>
            </w:tcMar>
          </w:tcPr>
          <w:p w14:paraId="4B25F5F8" w14:textId="77777777" w:rsidR="003B2ACD" w:rsidRPr="00726534" w:rsidRDefault="003B2ACD" w:rsidP="00726534">
            <w:pPr>
              <w:pStyle w:val="TableText"/>
            </w:pPr>
            <w:r w:rsidRPr="00726534">
              <w:t>Adverbs of degree</w:t>
            </w:r>
          </w:p>
        </w:tc>
        <w:tc>
          <w:tcPr>
            <w:tcW w:w="3019" w:type="dxa"/>
            <w:tcBorders>
              <w:top w:val="single" w:sz="4" w:space="0" w:color="auto"/>
              <w:left w:val="single" w:sz="4" w:space="0" w:color="auto"/>
              <w:bottom w:val="nil"/>
              <w:right w:val="single" w:sz="4" w:space="0" w:color="auto"/>
            </w:tcBorders>
            <w:shd w:val="clear" w:color="auto" w:fill="auto"/>
            <w:tcMar>
              <w:top w:w="57" w:type="dxa"/>
              <w:bottom w:w="57" w:type="dxa"/>
            </w:tcMar>
          </w:tcPr>
          <w:p w14:paraId="0A5A0E3A" w14:textId="77777777" w:rsidR="003B2ACD" w:rsidRPr="00726534" w:rsidRDefault="003B2ACD" w:rsidP="00726534">
            <w:pPr>
              <w:pStyle w:val="TableText"/>
              <w:rPr>
                <w:rFonts w:eastAsia="Batang"/>
              </w:rPr>
            </w:pPr>
            <w:proofErr w:type="spellStart"/>
            <w:r w:rsidRPr="00726534">
              <w:rPr>
                <w:rFonts w:eastAsia="Batang" w:hint="eastAsia"/>
              </w:rPr>
              <w:t>아주</w:t>
            </w:r>
            <w:proofErr w:type="spellEnd"/>
            <w:r w:rsidRPr="00726534">
              <w:rPr>
                <w:rFonts w:eastAsia="Batang"/>
              </w:rPr>
              <w:t xml:space="preserve">, </w:t>
            </w:r>
            <w:proofErr w:type="spellStart"/>
            <w:r w:rsidRPr="00726534">
              <w:rPr>
                <w:rFonts w:eastAsia="Batang" w:hint="eastAsia"/>
              </w:rPr>
              <w:t>보통</w:t>
            </w:r>
            <w:proofErr w:type="spellEnd"/>
            <w:r w:rsidRPr="00726534">
              <w:rPr>
                <w:rFonts w:eastAsia="Batang" w:hint="eastAsia"/>
              </w:rPr>
              <w:t>,</w:t>
            </w:r>
            <w:r w:rsidRPr="00726534">
              <w:rPr>
                <w:rFonts w:eastAsia="Batang"/>
              </w:rPr>
              <w:t xml:space="preserve"> </w:t>
            </w:r>
            <w:proofErr w:type="spellStart"/>
            <w:r w:rsidRPr="00726534">
              <w:rPr>
                <w:rFonts w:eastAsia="Batang" w:hint="eastAsia"/>
              </w:rPr>
              <w:t>너무</w:t>
            </w:r>
            <w:proofErr w:type="spellEnd"/>
            <w:r w:rsidRPr="00726534">
              <w:rPr>
                <w:rFonts w:eastAsia="Batang"/>
              </w:rPr>
              <w:t xml:space="preserve">, </w:t>
            </w:r>
            <w:proofErr w:type="spellStart"/>
            <w:r w:rsidRPr="00726534">
              <w:rPr>
                <w:rFonts w:eastAsia="Batang" w:hint="eastAsia"/>
              </w:rPr>
              <w:t>별로</w:t>
            </w:r>
            <w:proofErr w:type="spellEnd"/>
            <w:r w:rsidRPr="00726534">
              <w:rPr>
                <w:rFonts w:eastAsia="Batang" w:hint="eastAsia"/>
              </w:rPr>
              <w:t>,</w:t>
            </w:r>
            <w:r w:rsidRPr="00726534">
              <w:rPr>
                <w:rFonts w:eastAsia="Batang"/>
              </w:rPr>
              <w:t xml:space="preserve"> </w:t>
            </w:r>
            <w:proofErr w:type="spellStart"/>
            <w:r w:rsidRPr="00726534">
              <w:rPr>
                <w:rFonts w:eastAsia="Batang" w:hint="eastAsia"/>
              </w:rPr>
              <w:t>전혀</w:t>
            </w:r>
            <w:proofErr w:type="spellEnd"/>
          </w:p>
        </w:tc>
        <w:tc>
          <w:tcPr>
            <w:tcW w:w="3020" w:type="dxa"/>
            <w:gridSpan w:val="2"/>
            <w:tcBorders>
              <w:top w:val="single" w:sz="4" w:space="0" w:color="auto"/>
              <w:left w:val="single" w:sz="4" w:space="0" w:color="auto"/>
              <w:bottom w:val="nil"/>
              <w:right w:val="single" w:sz="4" w:space="0" w:color="auto"/>
            </w:tcBorders>
            <w:shd w:val="clear" w:color="auto" w:fill="auto"/>
            <w:tcMar>
              <w:top w:w="57" w:type="dxa"/>
              <w:bottom w:w="57" w:type="dxa"/>
            </w:tcMar>
          </w:tcPr>
          <w:p w14:paraId="3BE08676" w14:textId="77777777" w:rsidR="003B2ACD" w:rsidRPr="00726534" w:rsidRDefault="003B2ACD" w:rsidP="00726534">
            <w:pPr>
              <w:pStyle w:val="TableText"/>
              <w:rPr>
                <w:rFonts w:eastAsia="Batang"/>
              </w:rPr>
            </w:pPr>
            <w:proofErr w:type="spellStart"/>
            <w:r w:rsidRPr="00726534">
              <w:rPr>
                <w:rFonts w:eastAsia="Batang" w:hint="eastAsia"/>
              </w:rPr>
              <w:t>피터는</w:t>
            </w:r>
            <w:proofErr w:type="spellEnd"/>
            <w:r w:rsidRPr="00726534">
              <w:rPr>
                <w:rFonts w:eastAsia="Batang"/>
              </w:rPr>
              <w:t xml:space="preserve"> </w:t>
            </w:r>
            <w:proofErr w:type="spellStart"/>
            <w:r w:rsidRPr="00726534">
              <w:rPr>
                <w:rFonts w:eastAsia="Batang" w:hint="eastAsia"/>
              </w:rPr>
              <w:t>노래를</w:t>
            </w:r>
            <w:proofErr w:type="spellEnd"/>
            <w:r w:rsidRPr="00726534">
              <w:rPr>
                <w:rFonts w:eastAsia="Batang"/>
              </w:rPr>
              <w:t xml:space="preserve"> </w:t>
            </w:r>
            <w:proofErr w:type="spellStart"/>
            <w:r w:rsidRPr="00726534">
              <w:rPr>
                <w:rFonts w:eastAsia="Batang" w:hint="eastAsia"/>
              </w:rPr>
              <w:t>아주</w:t>
            </w:r>
            <w:proofErr w:type="spellEnd"/>
            <w:r w:rsidRPr="00726534">
              <w:rPr>
                <w:rFonts w:eastAsia="Batang"/>
              </w:rPr>
              <w:t xml:space="preserve"> </w:t>
            </w:r>
            <w:r w:rsidRPr="00726534">
              <w:rPr>
                <w:rFonts w:eastAsia="Batang" w:hint="eastAsia"/>
              </w:rPr>
              <w:t>잘</w:t>
            </w:r>
            <w:r w:rsidRPr="00726534">
              <w:rPr>
                <w:rFonts w:eastAsia="Batang"/>
              </w:rPr>
              <w:t xml:space="preserve"> </w:t>
            </w:r>
            <w:proofErr w:type="spellStart"/>
            <w:r w:rsidRPr="00726534">
              <w:rPr>
                <w:rFonts w:eastAsia="Batang" w:hint="eastAsia"/>
              </w:rPr>
              <w:t>불러요</w:t>
            </w:r>
            <w:proofErr w:type="spellEnd"/>
            <w:r w:rsidRPr="00726534">
              <w:rPr>
                <w:rFonts w:eastAsia="Batang"/>
              </w:rPr>
              <w:t>.</w:t>
            </w:r>
          </w:p>
        </w:tc>
      </w:tr>
      <w:tr w:rsidR="003B2ACD" w:rsidRPr="002F4E0C" w14:paraId="74D7C6E3" w14:textId="77777777" w:rsidTr="009F3A36">
        <w:trPr>
          <w:gridAfter w:val="1"/>
          <w:wAfter w:w="14" w:type="dxa"/>
          <w:cantSplit/>
          <w:trHeight w:val="20"/>
        </w:trPr>
        <w:tc>
          <w:tcPr>
            <w:tcW w:w="3019" w:type="dxa"/>
            <w:tcBorders>
              <w:top w:val="nil"/>
              <w:bottom w:val="single" w:sz="4" w:space="0" w:color="auto"/>
            </w:tcBorders>
            <w:shd w:val="clear" w:color="auto" w:fill="auto"/>
            <w:tcMar>
              <w:top w:w="57" w:type="dxa"/>
              <w:bottom w:w="57" w:type="dxa"/>
            </w:tcMar>
          </w:tcPr>
          <w:p w14:paraId="3BBDE569" w14:textId="77777777" w:rsidR="003B2ACD" w:rsidRPr="00726534" w:rsidRDefault="003B2ACD" w:rsidP="00726534">
            <w:pPr>
              <w:pStyle w:val="TableText"/>
            </w:pPr>
          </w:p>
        </w:tc>
        <w:tc>
          <w:tcPr>
            <w:tcW w:w="3019" w:type="dxa"/>
            <w:tcBorders>
              <w:top w:val="nil"/>
              <w:bottom w:val="single" w:sz="4" w:space="0" w:color="auto"/>
            </w:tcBorders>
            <w:shd w:val="clear" w:color="auto" w:fill="auto"/>
            <w:tcMar>
              <w:top w:w="57" w:type="dxa"/>
              <w:bottom w:w="57" w:type="dxa"/>
            </w:tcMar>
          </w:tcPr>
          <w:p w14:paraId="7F16D092" w14:textId="77777777" w:rsidR="003B2ACD" w:rsidRPr="00726534" w:rsidRDefault="003B2ACD" w:rsidP="00726534">
            <w:pPr>
              <w:pStyle w:val="TableText"/>
              <w:rPr>
                <w:rFonts w:eastAsia="Batang"/>
              </w:rPr>
            </w:pPr>
          </w:p>
        </w:tc>
        <w:tc>
          <w:tcPr>
            <w:tcW w:w="3020" w:type="dxa"/>
            <w:gridSpan w:val="2"/>
            <w:tcBorders>
              <w:top w:val="nil"/>
              <w:bottom w:val="single" w:sz="4" w:space="0" w:color="auto"/>
            </w:tcBorders>
            <w:shd w:val="clear" w:color="auto" w:fill="auto"/>
            <w:tcMar>
              <w:top w:w="57" w:type="dxa"/>
              <w:bottom w:w="57" w:type="dxa"/>
            </w:tcMar>
          </w:tcPr>
          <w:p w14:paraId="294C72AB" w14:textId="77777777" w:rsidR="003B2ACD" w:rsidRPr="00726534" w:rsidRDefault="003B2ACD" w:rsidP="00726534">
            <w:pPr>
              <w:pStyle w:val="TableText"/>
              <w:rPr>
                <w:rFonts w:eastAsia="Batang"/>
              </w:rPr>
            </w:pPr>
            <w:proofErr w:type="spellStart"/>
            <w:r w:rsidRPr="00726534">
              <w:rPr>
                <w:rFonts w:eastAsia="Batang" w:hint="eastAsia"/>
              </w:rPr>
              <w:t>별로</w:t>
            </w:r>
            <w:proofErr w:type="spellEnd"/>
            <w:r w:rsidRPr="00726534">
              <w:rPr>
                <w:rFonts w:eastAsia="Batang"/>
              </w:rPr>
              <w:t xml:space="preserve"> </w:t>
            </w:r>
            <w:r w:rsidRPr="00726534">
              <w:rPr>
                <w:rFonts w:eastAsia="Batang" w:hint="eastAsia"/>
              </w:rPr>
              <w:t>할</w:t>
            </w:r>
            <w:r w:rsidRPr="00726534">
              <w:rPr>
                <w:rFonts w:eastAsia="Batang"/>
              </w:rPr>
              <w:t xml:space="preserve"> </w:t>
            </w:r>
            <w:proofErr w:type="spellStart"/>
            <w:r w:rsidRPr="00726534">
              <w:rPr>
                <w:rFonts w:eastAsia="Batang" w:hint="eastAsia"/>
              </w:rPr>
              <w:t>일이</w:t>
            </w:r>
            <w:proofErr w:type="spellEnd"/>
            <w:r w:rsidRPr="00726534">
              <w:rPr>
                <w:rFonts w:eastAsia="Batang"/>
              </w:rPr>
              <w:t xml:space="preserve"> </w:t>
            </w:r>
            <w:proofErr w:type="spellStart"/>
            <w:r w:rsidRPr="00726534">
              <w:rPr>
                <w:rFonts w:eastAsia="Batang" w:hint="eastAsia"/>
              </w:rPr>
              <w:t>없어요</w:t>
            </w:r>
            <w:proofErr w:type="spellEnd"/>
          </w:p>
        </w:tc>
      </w:tr>
      <w:tr w:rsidR="003B2ACD" w:rsidRPr="002F4E0C" w14:paraId="3BD3CD25"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14F5D838" w14:textId="77777777" w:rsidR="003B2ACD" w:rsidRPr="00726534" w:rsidRDefault="003B2ACD" w:rsidP="00726534">
            <w:pPr>
              <w:pStyle w:val="TableText"/>
            </w:pPr>
            <w:r w:rsidRPr="00726534">
              <w:t>Adverbs indicating duration</w:t>
            </w:r>
          </w:p>
        </w:tc>
        <w:tc>
          <w:tcPr>
            <w:tcW w:w="3019" w:type="dxa"/>
            <w:tcBorders>
              <w:top w:val="single" w:sz="4" w:space="0" w:color="auto"/>
              <w:bottom w:val="single" w:sz="4" w:space="0" w:color="auto"/>
            </w:tcBorders>
            <w:shd w:val="clear" w:color="auto" w:fill="auto"/>
            <w:tcMar>
              <w:top w:w="57" w:type="dxa"/>
              <w:bottom w:w="57" w:type="dxa"/>
            </w:tcMar>
          </w:tcPr>
          <w:p w14:paraId="3674A999" w14:textId="77777777" w:rsidR="003B2ACD" w:rsidRPr="00726534" w:rsidRDefault="003B2ACD" w:rsidP="00726534">
            <w:pPr>
              <w:pStyle w:val="TableText"/>
              <w:rPr>
                <w:rFonts w:eastAsia="Batang"/>
              </w:rPr>
            </w:pPr>
            <w:proofErr w:type="spellStart"/>
            <w:r w:rsidRPr="00726534">
              <w:rPr>
                <w:rFonts w:eastAsia="Batang" w:hint="eastAsia"/>
              </w:rPr>
              <w:t>얼마나</w:t>
            </w:r>
            <w:proofErr w:type="spellEnd"/>
            <w:r w:rsidRPr="00726534">
              <w:rPr>
                <w:rFonts w:eastAsia="Batang"/>
              </w:rPr>
              <w:t xml:space="preserve"> (</w:t>
            </w:r>
            <w:proofErr w:type="spellStart"/>
            <w:r w:rsidRPr="00726534">
              <w:rPr>
                <w:rFonts w:eastAsia="Batang" w:hint="eastAsia"/>
              </w:rPr>
              <w:t>오래</w:t>
            </w:r>
            <w:proofErr w:type="spellEnd"/>
            <w:r w:rsidRPr="00726534">
              <w:rPr>
                <w:rFonts w:eastAsia="Batang"/>
              </w:rPr>
              <w:t>)</w:t>
            </w:r>
          </w:p>
        </w:tc>
        <w:tc>
          <w:tcPr>
            <w:tcW w:w="3020" w:type="dxa"/>
            <w:gridSpan w:val="2"/>
            <w:tcBorders>
              <w:top w:val="single" w:sz="4" w:space="0" w:color="auto"/>
              <w:bottom w:val="single" w:sz="4" w:space="0" w:color="auto"/>
            </w:tcBorders>
            <w:shd w:val="clear" w:color="auto" w:fill="auto"/>
            <w:tcMar>
              <w:top w:w="57" w:type="dxa"/>
              <w:bottom w:w="57" w:type="dxa"/>
            </w:tcMar>
          </w:tcPr>
          <w:p w14:paraId="349B1079" w14:textId="77777777" w:rsidR="003B2ACD" w:rsidRPr="00726534" w:rsidRDefault="003B2ACD" w:rsidP="00726534">
            <w:pPr>
              <w:pStyle w:val="TableText"/>
              <w:rPr>
                <w:rFonts w:eastAsia="Batang"/>
              </w:rPr>
            </w:pPr>
            <w:proofErr w:type="spellStart"/>
            <w:r w:rsidRPr="00726534">
              <w:rPr>
                <w:rFonts w:eastAsia="Batang" w:hint="eastAsia"/>
              </w:rPr>
              <w:t>얼마나</w:t>
            </w:r>
            <w:proofErr w:type="spellEnd"/>
            <w:r w:rsidRPr="00726534">
              <w:rPr>
                <w:rFonts w:eastAsia="Batang"/>
              </w:rPr>
              <w:t xml:space="preserve"> </w:t>
            </w:r>
            <w:proofErr w:type="spellStart"/>
            <w:r w:rsidRPr="00726534">
              <w:rPr>
                <w:rFonts w:eastAsia="Batang" w:hint="eastAsia"/>
              </w:rPr>
              <w:t>걸려요</w:t>
            </w:r>
            <w:proofErr w:type="spellEnd"/>
            <w:r w:rsidRPr="00726534">
              <w:rPr>
                <w:rFonts w:eastAsia="Batang"/>
              </w:rPr>
              <w:t>?</w:t>
            </w:r>
          </w:p>
        </w:tc>
      </w:tr>
      <w:tr w:rsidR="003B2ACD" w:rsidRPr="002F4E0C" w14:paraId="0E1605BB"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4771E074" w14:textId="77777777" w:rsidR="003B2ACD" w:rsidRPr="00726534" w:rsidRDefault="003B2ACD" w:rsidP="00726534">
            <w:pPr>
              <w:pStyle w:val="TableText"/>
            </w:pPr>
            <w:r w:rsidRPr="00726534">
              <w:t>Adverbs that connect nouns and noun phrases</w:t>
            </w:r>
          </w:p>
        </w:tc>
        <w:tc>
          <w:tcPr>
            <w:tcW w:w="3019" w:type="dxa"/>
            <w:tcBorders>
              <w:top w:val="single" w:sz="4" w:space="0" w:color="auto"/>
              <w:bottom w:val="single" w:sz="4" w:space="0" w:color="auto"/>
            </w:tcBorders>
            <w:shd w:val="clear" w:color="auto" w:fill="auto"/>
            <w:tcMar>
              <w:top w:w="57" w:type="dxa"/>
              <w:bottom w:w="57" w:type="dxa"/>
            </w:tcMar>
          </w:tcPr>
          <w:p w14:paraId="76BC9E13" w14:textId="77777777" w:rsidR="003B2ACD" w:rsidRPr="00726534" w:rsidRDefault="003B2ACD" w:rsidP="00726534">
            <w:pPr>
              <w:pStyle w:val="TableText"/>
              <w:rPr>
                <w:rFonts w:eastAsia="Batang"/>
              </w:rPr>
            </w:pPr>
            <w:r w:rsidRPr="00726534">
              <w:rPr>
                <w:rFonts w:eastAsia="Batang"/>
              </w:rPr>
              <w:t>N+</w:t>
            </w:r>
            <w:r w:rsidRPr="00726534">
              <w:rPr>
                <w:rFonts w:eastAsia="Batang" w:hint="eastAsia"/>
              </w:rPr>
              <w:t>와</w:t>
            </w:r>
            <w:r w:rsidRPr="00726534">
              <w:rPr>
                <w:rFonts w:eastAsia="Batang"/>
              </w:rPr>
              <w:t xml:space="preserve"> </w:t>
            </w:r>
            <w:proofErr w:type="spellStart"/>
            <w:r w:rsidRPr="00726534">
              <w:rPr>
                <w:rFonts w:eastAsia="Batang" w:hint="eastAsia"/>
              </w:rPr>
              <w:t>함께</w:t>
            </w:r>
            <w:proofErr w:type="spellEnd"/>
            <w:r w:rsidRPr="00726534">
              <w:rPr>
                <w:rFonts w:eastAsia="Batang"/>
              </w:rPr>
              <w:t xml:space="preserve"> (V)</w:t>
            </w:r>
          </w:p>
          <w:p w14:paraId="3D093A3C" w14:textId="77777777" w:rsidR="003B2ACD" w:rsidRPr="00726534" w:rsidRDefault="003B2ACD" w:rsidP="00726534">
            <w:pPr>
              <w:pStyle w:val="TableText"/>
              <w:rPr>
                <w:rFonts w:eastAsia="Batang"/>
              </w:rPr>
            </w:pPr>
            <w:r w:rsidRPr="00726534">
              <w:rPr>
                <w:rFonts w:eastAsia="Batang"/>
              </w:rPr>
              <w:t>N+</w:t>
            </w:r>
            <w:r w:rsidRPr="00726534">
              <w:rPr>
                <w:rFonts w:eastAsia="Batang" w:hint="eastAsia"/>
              </w:rPr>
              <w:t>과</w:t>
            </w:r>
            <w:r w:rsidRPr="00726534">
              <w:rPr>
                <w:rFonts w:eastAsia="Batang"/>
              </w:rPr>
              <w:t xml:space="preserve"> </w:t>
            </w:r>
            <w:proofErr w:type="spellStart"/>
            <w:r w:rsidRPr="00726534">
              <w:rPr>
                <w:rFonts w:eastAsia="Batang" w:hint="eastAsia"/>
              </w:rPr>
              <w:t>함께</w:t>
            </w:r>
            <w:proofErr w:type="spellEnd"/>
            <w:r w:rsidRPr="00726534">
              <w:rPr>
                <w:rFonts w:eastAsia="Batang"/>
              </w:rPr>
              <w:t xml:space="preserve"> (C)</w:t>
            </w:r>
          </w:p>
        </w:tc>
        <w:tc>
          <w:tcPr>
            <w:tcW w:w="3020" w:type="dxa"/>
            <w:gridSpan w:val="2"/>
            <w:tcBorders>
              <w:top w:val="single" w:sz="4" w:space="0" w:color="auto"/>
              <w:bottom w:val="single" w:sz="4" w:space="0" w:color="auto"/>
            </w:tcBorders>
            <w:shd w:val="clear" w:color="auto" w:fill="auto"/>
            <w:tcMar>
              <w:top w:w="57" w:type="dxa"/>
              <w:bottom w:w="57" w:type="dxa"/>
            </w:tcMar>
          </w:tcPr>
          <w:p w14:paraId="260BE90A" w14:textId="77777777" w:rsidR="003B2ACD" w:rsidRPr="00726534" w:rsidRDefault="003B2ACD" w:rsidP="00726534">
            <w:pPr>
              <w:pStyle w:val="TableText"/>
              <w:rPr>
                <w:rFonts w:eastAsia="Batang"/>
              </w:rPr>
            </w:pPr>
            <w:r w:rsidRPr="00726534">
              <w:rPr>
                <w:rFonts w:eastAsia="Batang" w:hint="eastAsia"/>
              </w:rPr>
              <w:t>내</w:t>
            </w:r>
            <w:r w:rsidRPr="00726534">
              <w:rPr>
                <w:rFonts w:eastAsia="Batang"/>
              </w:rPr>
              <w:t xml:space="preserve"> </w:t>
            </w:r>
            <w:proofErr w:type="spellStart"/>
            <w:r w:rsidRPr="00726534">
              <w:rPr>
                <w:rFonts w:eastAsia="Batang" w:hint="eastAsia"/>
              </w:rPr>
              <w:t>친구와</w:t>
            </w:r>
            <w:proofErr w:type="spellEnd"/>
            <w:r w:rsidRPr="00726534">
              <w:rPr>
                <w:rFonts w:eastAsia="Batang"/>
              </w:rPr>
              <w:t xml:space="preserve"> </w:t>
            </w:r>
            <w:proofErr w:type="spellStart"/>
            <w:r w:rsidRPr="00726534">
              <w:rPr>
                <w:rFonts w:eastAsia="Batang" w:hint="eastAsia"/>
              </w:rPr>
              <w:t>함께</w:t>
            </w:r>
            <w:proofErr w:type="spellEnd"/>
          </w:p>
          <w:p w14:paraId="31F7E4EC" w14:textId="77777777" w:rsidR="003B2ACD" w:rsidRPr="00726534" w:rsidRDefault="003B2ACD" w:rsidP="00726534">
            <w:pPr>
              <w:pStyle w:val="TableText"/>
              <w:rPr>
                <w:rFonts w:eastAsia="Batang"/>
              </w:rPr>
            </w:pPr>
            <w:proofErr w:type="spellStart"/>
            <w:r w:rsidRPr="00726534">
              <w:rPr>
                <w:rFonts w:eastAsia="Batang" w:hint="eastAsia"/>
              </w:rPr>
              <w:t>우리</w:t>
            </w:r>
            <w:proofErr w:type="spellEnd"/>
            <w:r w:rsidRPr="00726534">
              <w:rPr>
                <w:rFonts w:eastAsia="Batang"/>
              </w:rPr>
              <w:t xml:space="preserve"> </w:t>
            </w:r>
            <w:proofErr w:type="spellStart"/>
            <w:r w:rsidRPr="00726534">
              <w:rPr>
                <w:rFonts w:eastAsia="Batang" w:hint="eastAsia"/>
              </w:rPr>
              <w:t>부모님과</w:t>
            </w:r>
            <w:proofErr w:type="spellEnd"/>
            <w:r w:rsidRPr="00726534">
              <w:rPr>
                <w:rFonts w:eastAsia="Batang"/>
              </w:rPr>
              <w:t xml:space="preserve"> </w:t>
            </w:r>
            <w:proofErr w:type="spellStart"/>
            <w:r w:rsidRPr="00726534">
              <w:rPr>
                <w:rFonts w:eastAsia="Batang" w:hint="eastAsia"/>
              </w:rPr>
              <w:t>함께</w:t>
            </w:r>
            <w:proofErr w:type="spellEnd"/>
          </w:p>
        </w:tc>
      </w:tr>
      <w:tr w:rsidR="003B2ACD" w:rsidRPr="002F4E0C" w14:paraId="7DDD27CC"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7DE6A228" w14:textId="77777777" w:rsidR="003B2ACD" w:rsidRPr="00726534" w:rsidRDefault="003B2ACD" w:rsidP="00726534">
            <w:pPr>
              <w:pStyle w:val="TableText"/>
            </w:pPr>
            <w:r w:rsidRPr="00726534">
              <w:t>Common adverbs</w:t>
            </w:r>
          </w:p>
        </w:tc>
        <w:tc>
          <w:tcPr>
            <w:tcW w:w="3019" w:type="dxa"/>
            <w:tcBorders>
              <w:top w:val="single" w:sz="4" w:space="0" w:color="auto"/>
              <w:bottom w:val="single" w:sz="4" w:space="0" w:color="auto"/>
            </w:tcBorders>
            <w:shd w:val="clear" w:color="auto" w:fill="auto"/>
            <w:tcMar>
              <w:top w:w="57" w:type="dxa"/>
              <w:bottom w:w="57" w:type="dxa"/>
            </w:tcMar>
          </w:tcPr>
          <w:p w14:paraId="13E7E6D3" w14:textId="77777777" w:rsidR="003B2ACD" w:rsidRPr="00726534" w:rsidRDefault="003B2ACD" w:rsidP="00726534">
            <w:pPr>
              <w:pStyle w:val="TableText"/>
              <w:rPr>
                <w:rFonts w:eastAsia="Batang"/>
              </w:rPr>
            </w:pPr>
            <w:proofErr w:type="spellStart"/>
            <w:r w:rsidRPr="00726534">
              <w:rPr>
                <w:rFonts w:eastAsia="Batang" w:hint="eastAsia"/>
              </w:rPr>
              <w:t>모두</w:t>
            </w:r>
            <w:proofErr w:type="spellEnd"/>
            <w:r w:rsidRPr="00726534">
              <w:rPr>
                <w:rFonts w:eastAsia="Batang"/>
              </w:rPr>
              <w:t xml:space="preserve">, </w:t>
            </w:r>
            <w:proofErr w:type="spellStart"/>
            <w:r w:rsidRPr="00726534">
              <w:rPr>
                <w:rFonts w:eastAsia="Batang" w:hint="eastAsia"/>
              </w:rPr>
              <w:t>같이</w:t>
            </w:r>
            <w:proofErr w:type="spellEnd"/>
            <w:r w:rsidRPr="00726534">
              <w:rPr>
                <w:rFonts w:eastAsia="Batang"/>
              </w:rPr>
              <w:t xml:space="preserve">, </w:t>
            </w:r>
            <w:proofErr w:type="spellStart"/>
            <w:r w:rsidRPr="00726534">
              <w:rPr>
                <w:rFonts w:eastAsia="Batang" w:hint="eastAsia"/>
              </w:rPr>
              <w:t>조금</w:t>
            </w:r>
            <w:proofErr w:type="spellEnd"/>
            <w:r w:rsidRPr="00726534">
              <w:rPr>
                <w:rFonts w:eastAsia="Batang"/>
              </w:rPr>
              <w:t xml:space="preserve">, </w:t>
            </w:r>
            <w:proofErr w:type="spellStart"/>
            <w:r w:rsidRPr="00726534">
              <w:rPr>
                <w:rFonts w:eastAsia="Batang" w:hint="eastAsia"/>
              </w:rPr>
              <w:t>많이</w:t>
            </w:r>
            <w:proofErr w:type="spellEnd"/>
          </w:p>
        </w:tc>
        <w:tc>
          <w:tcPr>
            <w:tcW w:w="3020" w:type="dxa"/>
            <w:gridSpan w:val="2"/>
            <w:tcBorders>
              <w:top w:val="single" w:sz="4" w:space="0" w:color="auto"/>
              <w:bottom w:val="single" w:sz="4" w:space="0" w:color="auto"/>
            </w:tcBorders>
            <w:shd w:val="clear" w:color="auto" w:fill="auto"/>
            <w:tcMar>
              <w:top w:w="57" w:type="dxa"/>
              <w:bottom w:w="57" w:type="dxa"/>
            </w:tcMar>
          </w:tcPr>
          <w:p w14:paraId="428EDDBB" w14:textId="77777777" w:rsidR="003B2ACD" w:rsidRPr="00726534" w:rsidRDefault="003B2ACD" w:rsidP="00726534">
            <w:pPr>
              <w:pStyle w:val="TableText"/>
              <w:rPr>
                <w:rFonts w:eastAsia="Batang"/>
              </w:rPr>
            </w:pPr>
            <w:proofErr w:type="spellStart"/>
            <w:r w:rsidRPr="00726534">
              <w:rPr>
                <w:rFonts w:eastAsia="Batang" w:hint="eastAsia"/>
              </w:rPr>
              <w:t>나는</w:t>
            </w:r>
            <w:proofErr w:type="spellEnd"/>
            <w:r w:rsidRPr="00726534">
              <w:rPr>
                <w:rFonts w:eastAsia="Batang"/>
              </w:rPr>
              <w:t xml:space="preserve"> </w:t>
            </w:r>
            <w:proofErr w:type="spellStart"/>
            <w:r w:rsidRPr="00726534">
              <w:rPr>
                <w:rFonts w:eastAsia="Batang" w:hint="eastAsia"/>
              </w:rPr>
              <w:t>한국</w:t>
            </w:r>
            <w:proofErr w:type="spellEnd"/>
            <w:r w:rsidRPr="00726534">
              <w:rPr>
                <w:rFonts w:eastAsia="Batang"/>
              </w:rPr>
              <w:t xml:space="preserve"> </w:t>
            </w:r>
            <w:proofErr w:type="spellStart"/>
            <w:r w:rsidRPr="00726534">
              <w:rPr>
                <w:rFonts w:eastAsia="Batang" w:hint="eastAsia"/>
              </w:rPr>
              <w:t>드라마를</w:t>
            </w:r>
            <w:proofErr w:type="spellEnd"/>
            <w:r w:rsidRPr="00726534">
              <w:rPr>
                <w:rFonts w:eastAsia="Batang"/>
              </w:rPr>
              <w:t xml:space="preserve"> </w:t>
            </w:r>
            <w:proofErr w:type="spellStart"/>
            <w:r w:rsidRPr="00726534">
              <w:rPr>
                <w:rFonts w:eastAsia="Batang" w:hint="eastAsia"/>
              </w:rPr>
              <w:t>많이</w:t>
            </w:r>
            <w:proofErr w:type="spellEnd"/>
            <w:r w:rsidRPr="00726534">
              <w:rPr>
                <w:rFonts w:eastAsia="Batang"/>
              </w:rPr>
              <w:t xml:space="preserve"> </w:t>
            </w:r>
            <w:proofErr w:type="spellStart"/>
            <w:r w:rsidRPr="00726534">
              <w:rPr>
                <w:rFonts w:eastAsia="Batang" w:hint="eastAsia"/>
              </w:rPr>
              <w:t>봤어요</w:t>
            </w:r>
            <w:proofErr w:type="spellEnd"/>
            <w:r w:rsidRPr="00726534">
              <w:rPr>
                <w:rFonts w:eastAsia="Batang"/>
              </w:rPr>
              <w:t>.</w:t>
            </w:r>
          </w:p>
        </w:tc>
      </w:tr>
      <w:tr w:rsidR="003B2ACD" w:rsidRPr="002F4E0C" w14:paraId="0125BC72" w14:textId="77777777" w:rsidTr="009F3A36">
        <w:trPr>
          <w:gridAfter w:val="1"/>
          <w:wAfter w:w="14" w:type="dxa"/>
          <w:cantSplit/>
          <w:trHeight w:val="20"/>
        </w:trPr>
        <w:tc>
          <w:tcPr>
            <w:tcW w:w="3019" w:type="dxa"/>
            <w:tcBorders>
              <w:top w:val="single" w:sz="4" w:space="0" w:color="auto"/>
              <w:bottom w:val="nil"/>
            </w:tcBorders>
            <w:shd w:val="clear" w:color="auto" w:fill="auto"/>
            <w:tcMar>
              <w:top w:w="57" w:type="dxa"/>
              <w:bottom w:w="57" w:type="dxa"/>
            </w:tcMar>
          </w:tcPr>
          <w:p w14:paraId="284CA749" w14:textId="77777777" w:rsidR="003B2ACD" w:rsidRPr="00726534" w:rsidRDefault="003B2ACD" w:rsidP="00726534">
            <w:pPr>
              <w:pStyle w:val="TableText"/>
            </w:pPr>
            <w:r w:rsidRPr="00726534">
              <w:t>Negative adverbs</w:t>
            </w:r>
          </w:p>
        </w:tc>
        <w:tc>
          <w:tcPr>
            <w:tcW w:w="3019" w:type="dxa"/>
            <w:tcBorders>
              <w:top w:val="single" w:sz="4" w:space="0" w:color="auto"/>
              <w:bottom w:val="nil"/>
            </w:tcBorders>
            <w:shd w:val="clear" w:color="auto" w:fill="auto"/>
            <w:tcMar>
              <w:top w:w="57" w:type="dxa"/>
              <w:bottom w:w="57" w:type="dxa"/>
            </w:tcMar>
          </w:tcPr>
          <w:p w14:paraId="1FBA5DD5" w14:textId="77777777" w:rsidR="003B2ACD" w:rsidRPr="00726534" w:rsidRDefault="003B2ACD" w:rsidP="00726534">
            <w:pPr>
              <w:pStyle w:val="TableText"/>
              <w:rPr>
                <w:rFonts w:eastAsia="Batang"/>
              </w:rPr>
            </w:pPr>
            <w:r w:rsidRPr="00726534">
              <w:rPr>
                <w:rFonts w:eastAsia="Batang" w:hint="eastAsia"/>
              </w:rPr>
              <w:t>안</w:t>
            </w:r>
          </w:p>
        </w:tc>
        <w:tc>
          <w:tcPr>
            <w:tcW w:w="3020" w:type="dxa"/>
            <w:gridSpan w:val="2"/>
            <w:tcBorders>
              <w:top w:val="single" w:sz="4" w:space="0" w:color="auto"/>
              <w:bottom w:val="nil"/>
            </w:tcBorders>
            <w:shd w:val="clear" w:color="auto" w:fill="auto"/>
            <w:tcMar>
              <w:top w:w="57" w:type="dxa"/>
              <w:bottom w:w="57" w:type="dxa"/>
            </w:tcMar>
          </w:tcPr>
          <w:p w14:paraId="4BAE84B4" w14:textId="77777777" w:rsidR="003B2ACD" w:rsidRPr="00726534" w:rsidRDefault="003B2ACD" w:rsidP="00726534">
            <w:pPr>
              <w:pStyle w:val="TableText"/>
              <w:rPr>
                <w:rFonts w:eastAsia="Batang"/>
              </w:rPr>
            </w:pPr>
            <w:proofErr w:type="spellStart"/>
            <w:r w:rsidRPr="00726534">
              <w:rPr>
                <w:rFonts w:eastAsia="Batang" w:hint="eastAsia"/>
              </w:rPr>
              <w:t>학교에</w:t>
            </w:r>
            <w:proofErr w:type="spellEnd"/>
            <w:r w:rsidRPr="00726534">
              <w:rPr>
                <w:rFonts w:eastAsia="Batang"/>
              </w:rPr>
              <w:t xml:space="preserve"> </w:t>
            </w:r>
            <w:r w:rsidRPr="00726534">
              <w:rPr>
                <w:rFonts w:eastAsia="Batang" w:hint="eastAsia"/>
              </w:rPr>
              <w:t>안</w:t>
            </w:r>
            <w:r w:rsidRPr="00726534">
              <w:rPr>
                <w:rFonts w:eastAsia="Batang"/>
              </w:rPr>
              <w:t xml:space="preserve"> </w:t>
            </w:r>
            <w:proofErr w:type="spellStart"/>
            <w:r w:rsidRPr="00726534">
              <w:rPr>
                <w:rFonts w:eastAsia="Batang" w:hint="eastAsia"/>
              </w:rPr>
              <w:t>가요</w:t>
            </w:r>
            <w:proofErr w:type="spellEnd"/>
            <w:r w:rsidRPr="00726534">
              <w:rPr>
                <w:rFonts w:eastAsia="Batang"/>
              </w:rPr>
              <w:t>.</w:t>
            </w:r>
          </w:p>
        </w:tc>
      </w:tr>
      <w:tr w:rsidR="003B2ACD" w:rsidRPr="002F4E0C" w14:paraId="1774C9D8" w14:textId="77777777" w:rsidTr="009F3A36">
        <w:trPr>
          <w:gridAfter w:val="1"/>
          <w:wAfter w:w="14" w:type="dxa"/>
          <w:cantSplit/>
          <w:trHeight w:val="20"/>
        </w:trPr>
        <w:tc>
          <w:tcPr>
            <w:tcW w:w="3019" w:type="dxa"/>
            <w:tcBorders>
              <w:top w:val="nil"/>
              <w:bottom w:val="single" w:sz="4" w:space="0" w:color="auto"/>
            </w:tcBorders>
            <w:shd w:val="clear" w:color="auto" w:fill="auto"/>
            <w:tcMar>
              <w:top w:w="57" w:type="dxa"/>
              <w:bottom w:w="57" w:type="dxa"/>
            </w:tcMar>
          </w:tcPr>
          <w:p w14:paraId="1FBB06BB" w14:textId="77777777" w:rsidR="003B2ACD" w:rsidRPr="00726534" w:rsidRDefault="003B2ACD" w:rsidP="00726534">
            <w:pPr>
              <w:pStyle w:val="TableText"/>
            </w:pPr>
          </w:p>
        </w:tc>
        <w:tc>
          <w:tcPr>
            <w:tcW w:w="3019" w:type="dxa"/>
            <w:tcBorders>
              <w:top w:val="nil"/>
              <w:bottom w:val="single" w:sz="4" w:space="0" w:color="auto"/>
            </w:tcBorders>
            <w:shd w:val="clear" w:color="auto" w:fill="auto"/>
            <w:tcMar>
              <w:top w:w="57" w:type="dxa"/>
              <w:bottom w:w="57" w:type="dxa"/>
            </w:tcMar>
          </w:tcPr>
          <w:p w14:paraId="64FDF8F1" w14:textId="77777777" w:rsidR="003B2ACD" w:rsidRPr="00726534" w:rsidRDefault="003B2ACD" w:rsidP="00726534">
            <w:pPr>
              <w:pStyle w:val="TableText"/>
              <w:rPr>
                <w:rFonts w:eastAsia="Batang"/>
              </w:rPr>
            </w:pPr>
            <w:r w:rsidRPr="00726534">
              <w:rPr>
                <w:rFonts w:eastAsia="Batang" w:hint="eastAsia"/>
              </w:rPr>
              <w:t>못</w:t>
            </w:r>
          </w:p>
        </w:tc>
        <w:tc>
          <w:tcPr>
            <w:tcW w:w="3020" w:type="dxa"/>
            <w:gridSpan w:val="2"/>
            <w:tcBorders>
              <w:top w:val="nil"/>
              <w:bottom w:val="single" w:sz="4" w:space="0" w:color="auto"/>
            </w:tcBorders>
            <w:shd w:val="clear" w:color="auto" w:fill="auto"/>
            <w:tcMar>
              <w:top w:w="57" w:type="dxa"/>
              <w:bottom w:w="57" w:type="dxa"/>
            </w:tcMar>
          </w:tcPr>
          <w:p w14:paraId="7E44260D" w14:textId="77777777" w:rsidR="003B2ACD" w:rsidRPr="00726534" w:rsidRDefault="003B2ACD" w:rsidP="00726534">
            <w:pPr>
              <w:pStyle w:val="TableText"/>
              <w:rPr>
                <w:rFonts w:eastAsia="Batang"/>
              </w:rPr>
            </w:pPr>
            <w:proofErr w:type="spellStart"/>
            <w:r w:rsidRPr="00726534">
              <w:rPr>
                <w:rFonts w:eastAsia="Batang" w:hint="eastAsia"/>
              </w:rPr>
              <w:t>학교에</w:t>
            </w:r>
            <w:proofErr w:type="spellEnd"/>
            <w:r w:rsidRPr="00726534">
              <w:rPr>
                <w:rFonts w:eastAsia="Batang"/>
              </w:rPr>
              <w:t xml:space="preserve"> </w:t>
            </w:r>
            <w:r w:rsidRPr="00726534">
              <w:rPr>
                <w:rFonts w:eastAsia="Batang" w:hint="eastAsia"/>
              </w:rPr>
              <w:t>못</w:t>
            </w:r>
            <w:r w:rsidRPr="00726534">
              <w:rPr>
                <w:rFonts w:eastAsia="Batang"/>
              </w:rPr>
              <w:t xml:space="preserve"> </w:t>
            </w:r>
            <w:proofErr w:type="spellStart"/>
            <w:r w:rsidRPr="00726534">
              <w:rPr>
                <w:rFonts w:eastAsia="Batang" w:hint="eastAsia"/>
              </w:rPr>
              <w:t>가요</w:t>
            </w:r>
            <w:proofErr w:type="spellEnd"/>
            <w:r w:rsidRPr="00726534">
              <w:rPr>
                <w:rFonts w:eastAsia="Batang"/>
              </w:rPr>
              <w:t>.</w:t>
            </w:r>
          </w:p>
        </w:tc>
      </w:tr>
      <w:tr w:rsidR="003B2ACD" w:rsidRPr="002F4E0C" w14:paraId="27C7A83F"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76702687" w14:textId="77777777" w:rsidR="003B2ACD" w:rsidRPr="00726534" w:rsidRDefault="003B2ACD" w:rsidP="00726534">
            <w:pPr>
              <w:pStyle w:val="TableText"/>
            </w:pPr>
            <w:r w:rsidRPr="00726534">
              <w:t>Superlative form</w:t>
            </w:r>
          </w:p>
        </w:tc>
        <w:tc>
          <w:tcPr>
            <w:tcW w:w="3019" w:type="dxa"/>
            <w:tcBorders>
              <w:top w:val="single" w:sz="4" w:space="0" w:color="auto"/>
              <w:bottom w:val="single" w:sz="4" w:space="0" w:color="auto"/>
            </w:tcBorders>
            <w:shd w:val="clear" w:color="auto" w:fill="auto"/>
            <w:tcMar>
              <w:top w:w="57" w:type="dxa"/>
              <w:bottom w:w="57" w:type="dxa"/>
            </w:tcMar>
          </w:tcPr>
          <w:p w14:paraId="4782F8B0" w14:textId="77777777" w:rsidR="003B2ACD" w:rsidRPr="00726534" w:rsidRDefault="003B2ACD" w:rsidP="00726534">
            <w:pPr>
              <w:pStyle w:val="TableText"/>
              <w:rPr>
                <w:rFonts w:eastAsia="Batang"/>
              </w:rPr>
            </w:pPr>
            <w:proofErr w:type="spellStart"/>
            <w:r w:rsidRPr="00726534">
              <w:rPr>
                <w:rFonts w:eastAsia="Batang" w:hint="eastAsia"/>
              </w:rPr>
              <w:t>제일</w:t>
            </w:r>
            <w:proofErr w:type="spellEnd"/>
          </w:p>
        </w:tc>
        <w:tc>
          <w:tcPr>
            <w:tcW w:w="3020" w:type="dxa"/>
            <w:gridSpan w:val="2"/>
            <w:tcBorders>
              <w:top w:val="single" w:sz="4" w:space="0" w:color="auto"/>
              <w:bottom w:val="single" w:sz="4" w:space="0" w:color="auto"/>
            </w:tcBorders>
            <w:shd w:val="clear" w:color="auto" w:fill="auto"/>
            <w:tcMar>
              <w:top w:w="57" w:type="dxa"/>
              <w:bottom w:w="57" w:type="dxa"/>
            </w:tcMar>
          </w:tcPr>
          <w:p w14:paraId="068B444B" w14:textId="77777777" w:rsidR="003B2ACD" w:rsidRPr="00726534" w:rsidRDefault="003B2ACD" w:rsidP="00726534">
            <w:pPr>
              <w:pStyle w:val="TableText"/>
              <w:rPr>
                <w:rFonts w:eastAsia="Batang"/>
              </w:rPr>
            </w:pPr>
            <w:proofErr w:type="spellStart"/>
            <w:r w:rsidRPr="00726534">
              <w:rPr>
                <w:rFonts w:eastAsia="Batang" w:hint="eastAsia"/>
              </w:rPr>
              <w:t>시드니는</w:t>
            </w:r>
            <w:proofErr w:type="spellEnd"/>
            <w:r w:rsidRPr="00726534">
              <w:rPr>
                <w:rFonts w:eastAsia="Batang"/>
              </w:rPr>
              <w:t xml:space="preserve"> </w:t>
            </w:r>
            <w:proofErr w:type="spellStart"/>
            <w:r w:rsidRPr="00726534">
              <w:rPr>
                <w:rFonts w:eastAsia="Batang" w:hint="eastAsia"/>
              </w:rPr>
              <w:t>제일</w:t>
            </w:r>
            <w:proofErr w:type="spellEnd"/>
            <w:r w:rsidRPr="00726534">
              <w:rPr>
                <w:rFonts w:eastAsia="Batang"/>
              </w:rPr>
              <w:t xml:space="preserve"> </w:t>
            </w:r>
            <w:proofErr w:type="spellStart"/>
            <w:r w:rsidRPr="00726534">
              <w:rPr>
                <w:rFonts w:eastAsia="Batang" w:hint="eastAsia"/>
              </w:rPr>
              <w:t>아름다운</w:t>
            </w:r>
            <w:proofErr w:type="spellEnd"/>
            <w:r w:rsidRPr="00726534">
              <w:rPr>
                <w:rFonts w:eastAsia="Batang"/>
              </w:rPr>
              <w:t xml:space="preserve"> </w:t>
            </w:r>
            <w:proofErr w:type="spellStart"/>
            <w:r w:rsidRPr="00726534">
              <w:rPr>
                <w:rFonts w:eastAsia="Batang" w:hint="eastAsia"/>
              </w:rPr>
              <w:t>도시예요</w:t>
            </w:r>
            <w:proofErr w:type="spellEnd"/>
            <w:r w:rsidRPr="00726534">
              <w:rPr>
                <w:rFonts w:eastAsia="Batang"/>
              </w:rPr>
              <w:t>.</w:t>
            </w:r>
          </w:p>
        </w:tc>
      </w:tr>
      <w:tr w:rsidR="00726534" w:rsidRPr="002F4E0C" w14:paraId="70BFC313" w14:textId="77777777" w:rsidTr="009F3A36">
        <w:trPr>
          <w:cantSplit/>
          <w:trHeight w:val="375"/>
          <w:tblHeader/>
        </w:trPr>
        <w:tc>
          <w:tcPr>
            <w:tcW w:w="3019" w:type="dxa"/>
            <w:tcBorders>
              <w:top w:val="single" w:sz="4" w:space="0" w:color="auto"/>
              <w:bottom w:val="single" w:sz="4" w:space="0" w:color="auto"/>
            </w:tcBorders>
            <w:shd w:val="clear" w:color="auto" w:fill="auto"/>
            <w:tcMar>
              <w:top w:w="57" w:type="dxa"/>
              <w:bottom w:w="57" w:type="dxa"/>
            </w:tcMar>
            <w:vAlign w:val="center"/>
          </w:tcPr>
          <w:p w14:paraId="318E38CD" w14:textId="77777777" w:rsidR="00726534" w:rsidRPr="002F4E0C" w:rsidRDefault="00726534" w:rsidP="00726534">
            <w:pPr>
              <w:pStyle w:val="TabletextBold0"/>
              <w:rPr>
                <w:noProof/>
              </w:rPr>
            </w:pPr>
            <w:r w:rsidRPr="002F4E0C">
              <w:rPr>
                <w:lang w:val="en-US"/>
              </w:rPr>
              <w:t>Connectives</w:t>
            </w:r>
          </w:p>
        </w:tc>
        <w:tc>
          <w:tcPr>
            <w:tcW w:w="3026" w:type="dxa"/>
            <w:gridSpan w:val="2"/>
            <w:tcBorders>
              <w:top w:val="single" w:sz="4" w:space="0" w:color="auto"/>
              <w:bottom w:val="single" w:sz="4" w:space="0" w:color="auto"/>
            </w:tcBorders>
            <w:shd w:val="clear" w:color="auto" w:fill="auto"/>
            <w:tcMar>
              <w:top w:w="57" w:type="dxa"/>
              <w:bottom w:w="57" w:type="dxa"/>
            </w:tcMar>
            <w:vAlign w:val="center"/>
          </w:tcPr>
          <w:p w14:paraId="3825E7FD" w14:textId="77777777" w:rsidR="00726534" w:rsidRPr="002F4E0C" w:rsidRDefault="00726534" w:rsidP="00726534">
            <w:pPr>
              <w:pStyle w:val="TabletextBold0"/>
              <w:rPr>
                <w:noProof/>
                <w:lang w:eastAsia="ko-KR"/>
              </w:rPr>
            </w:pPr>
          </w:p>
        </w:tc>
        <w:tc>
          <w:tcPr>
            <w:tcW w:w="3027" w:type="dxa"/>
            <w:gridSpan w:val="2"/>
            <w:tcBorders>
              <w:top w:val="single" w:sz="4" w:space="0" w:color="auto"/>
              <w:bottom w:val="single" w:sz="4" w:space="0" w:color="auto"/>
            </w:tcBorders>
            <w:shd w:val="clear" w:color="auto" w:fill="auto"/>
            <w:tcMar>
              <w:top w:w="57" w:type="dxa"/>
              <w:bottom w:w="57" w:type="dxa"/>
            </w:tcMar>
            <w:vAlign w:val="center"/>
          </w:tcPr>
          <w:p w14:paraId="2141B4BF" w14:textId="77777777" w:rsidR="00726534" w:rsidRPr="002F4E0C" w:rsidRDefault="00726534" w:rsidP="00726534">
            <w:pPr>
              <w:pStyle w:val="TabletextBold0"/>
              <w:rPr>
                <w:noProof/>
                <w:lang w:eastAsia="ja-JP"/>
              </w:rPr>
            </w:pPr>
          </w:p>
        </w:tc>
      </w:tr>
      <w:tr w:rsidR="003B2ACD" w:rsidRPr="002F4E0C" w14:paraId="0CC175A2" w14:textId="77777777" w:rsidTr="009F3A36">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07AB98E1" w14:textId="77777777" w:rsidR="003B2ACD" w:rsidRPr="00726534" w:rsidRDefault="003B2ACD" w:rsidP="00726534">
            <w:pPr>
              <w:pStyle w:val="TableText"/>
            </w:pPr>
            <w:r w:rsidRPr="00726534">
              <w:t>Indicating equal status</w:t>
            </w:r>
          </w:p>
        </w:tc>
        <w:tc>
          <w:tcPr>
            <w:tcW w:w="3026" w:type="dxa"/>
            <w:gridSpan w:val="2"/>
            <w:tcBorders>
              <w:top w:val="single" w:sz="4" w:space="0" w:color="auto"/>
              <w:bottom w:val="single" w:sz="4" w:space="0" w:color="auto"/>
            </w:tcBorders>
            <w:shd w:val="clear" w:color="auto" w:fill="auto"/>
            <w:tcMar>
              <w:top w:w="57" w:type="dxa"/>
              <w:bottom w:w="57" w:type="dxa"/>
            </w:tcMar>
          </w:tcPr>
          <w:p w14:paraId="5D14B5A5" w14:textId="77777777" w:rsidR="003B2ACD" w:rsidRPr="00726534" w:rsidRDefault="003B2ACD" w:rsidP="00726534">
            <w:pPr>
              <w:pStyle w:val="TableText"/>
              <w:rPr>
                <w:rFonts w:eastAsia="Batang"/>
              </w:rPr>
            </w:pPr>
            <w:proofErr w:type="spellStart"/>
            <w:r w:rsidRPr="00726534">
              <w:rPr>
                <w:rFonts w:eastAsia="Batang" w:hint="eastAsia"/>
              </w:rPr>
              <w:t>그리고</w:t>
            </w:r>
            <w:proofErr w:type="spellEnd"/>
          </w:p>
        </w:tc>
        <w:tc>
          <w:tcPr>
            <w:tcW w:w="3027" w:type="dxa"/>
            <w:gridSpan w:val="2"/>
            <w:tcBorders>
              <w:top w:val="single" w:sz="4" w:space="0" w:color="auto"/>
              <w:bottom w:val="single" w:sz="4" w:space="0" w:color="auto"/>
            </w:tcBorders>
            <w:shd w:val="clear" w:color="auto" w:fill="auto"/>
            <w:tcMar>
              <w:top w:w="57" w:type="dxa"/>
              <w:bottom w:w="57" w:type="dxa"/>
            </w:tcMar>
          </w:tcPr>
          <w:p w14:paraId="7E8966D6" w14:textId="77777777" w:rsidR="003B2ACD" w:rsidRPr="00726534" w:rsidRDefault="003B2ACD" w:rsidP="00726534">
            <w:pPr>
              <w:pStyle w:val="TableText"/>
              <w:rPr>
                <w:rFonts w:eastAsia="Batang"/>
              </w:rPr>
            </w:pPr>
            <w:r w:rsidRPr="00726534">
              <w:rPr>
                <w:rFonts w:eastAsia="Batang" w:hint="eastAsia"/>
              </w:rPr>
              <w:t>이</w:t>
            </w:r>
            <w:r w:rsidRPr="00726534">
              <w:rPr>
                <w:rFonts w:eastAsia="Batang"/>
              </w:rPr>
              <w:t xml:space="preserve"> </w:t>
            </w:r>
            <w:proofErr w:type="spellStart"/>
            <w:r w:rsidRPr="00726534">
              <w:rPr>
                <w:rFonts w:eastAsia="Batang" w:hint="eastAsia"/>
              </w:rPr>
              <w:t>방은</w:t>
            </w:r>
            <w:proofErr w:type="spellEnd"/>
            <w:r w:rsidRPr="00726534">
              <w:rPr>
                <w:rFonts w:eastAsia="Batang"/>
              </w:rPr>
              <w:t xml:space="preserve"> </w:t>
            </w:r>
            <w:proofErr w:type="spellStart"/>
            <w:r w:rsidRPr="00726534">
              <w:rPr>
                <w:rFonts w:eastAsia="Batang" w:hint="eastAsia"/>
              </w:rPr>
              <w:t>커요</w:t>
            </w:r>
            <w:proofErr w:type="spellEnd"/>
            <w:r w:rsidRPr="00726534">
              <w:rPr>
                <w:rFonts w:eastAsia="Batang"/>
              </w:rPr>
              <w:t xml:space="preserve">. </w:t>
            </w:r>
          </w:p>
          <w:p w14:paraId="783B0F28" w14:textId="77777777" w:rsidR="003B2ACD" w:rsidRPr="00726534" w:rsidRDefault="003B2ACD" w:rsidP="00726534">
            <w:pPr>
              <w:pStyle w:val="TableText"/>
              <w:rPr>
                <w:rFonts w:eastAsia="Batang"/>
              </w:rPr>
            </w:pPr>
            <w:proofErr w:type="spellStart"/>
            <w:r w:rsidRPr="00726534">
              <w:rPr>
                <w:rFonts w:eastAsia="Batang" w:hint="eastAsia"/>
              </w:rPr>
              <w:t>그리고</w:t>
            </w:r>
            <w:proofErr w:type="spellEnd"/>
            <w:r w:rsidRPr="00726534">
              <w:rPr>
                <w:rFonts w:eastAsia="Batang"/>
              </w:rPr>
              <w:t xml:space="preserve"> </w:t>
            </w:r>
            <w:proofErr w:type="spellStart"/>
            <w:r w:rsidRPr="00726534">
              <w:rPr>
                <w:rFonts w:eastAsia="Batang" w:hint="eastAsia"/>
              </w:rPr>
              <w:t>밝아요</w:t>
            </w:r>
            <w:proofErr w:type="spellEnd"/>
            <w:r w:rsidRPr="00726534">
              <w:rPr>
                <w:rFonts w:eastAsia="Batang"/>
              </w:rPr>
              <w:t>.</w:t>
            </w:r>
          </w:p>
        </w:tc>
      </w:tr>
      <w:tr w:rsidR="003B2ACD" w:rsidRPr="002F4E0C" w14:paraId="5DB39256" w14:textId="77777777" w:rsidTr="009F3A36">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74CA8451" w14:textId="77777777" w:rsidR="003B2ACD" w:rsidRPr="00726534" w:rsidRDefault="003B2ACD" w:rsidP="00726534">
            <w:pPr>
              <w:pStyle w:val="TableText"/>
            </w:pPr>
            <w:r w:rsidRPr="00726534">
              <w:t>Providing an explanation for the previous sentence or clause</w:t>
            </w:r>
          </w:p>
        </w:tc>
        <w:tc>
          <w:tcPr>
            <w:tcW w:w="3026" w:type="dxa"/>
            <w:gridSpan w:val="2"/>
            <w:tcBorders>
              <w:top w:val="single" w:sz="4" w:space="0" w:color="auto"/>
              <w:bottom w:val="single" w:sz="4" w:space="0" w:color="auto"/>
            </w:tcBorders>
            <w:shd w:val="clear" w:color="auto" w:fill="auto"/>
            <w:tcMar>
              <w:top w:w="57" w:type="dxa"/>
              <w:bottom w:w="57" w:type="dxa"/>
            </w:tcMar>
          </w:tcPr>
          <w:p w14:paraId="184307AC" w14:textId="77777777" w:rsidR="003B2ACD" w:rsidRPr="00726534" w:rsidRDefault="003B2ACD" w:rsidP="00726534">
            <w:pPr>
              <w:pStyle w:val="TableText"/>
              <w:rPr>
                <w:rFonts w:eastAsia="Batang"/>
              </w:rPr>
            </w:pPr>
            <w:proofErr w:type="spellStart"/>
            <w:r w:rsidRPr="00726534">
              <w:rPr>
                <w:rFonts w:eastAsia="Batang" w:hint="eastAsia"/>
              </w:rPr>
              <w:t>그러면</w:t>
            </w:r>
            <w:proofErr w:type="spellEnd"/>
          </w:p>
        </w:tc>
        <w:tc>
          <w:tcPr>
            <w:tcW w:w="3027" w:type="dxa"/>
            <w:gridSpan w:val="2"/>
            <w:tcBorders>
              <w:top w:val="single" w:sz="4" w:space="0" w:color="auto"/>
              <w:bottom w:val="single" w:sz="4" w:space="0" w:color="auto"/>
            </w:tcBorders>
            <w:shd w:val="clear" w:color="auto" w:fill="auto"/>
            <w:tcMar>
              <w:top w:w="57" w:type="dxa"/>
              <w:bottom w:w="57" w:type="dxa"/>
            </w:tcMar>
          </w:tcPr>
          <w:p w14:paraId="5E8A08DB" w14:textId="77777777" w:rsidR="003B2ACD" w:rsidRPr="00726534" w:rsidRDefault="003B2ACD" w:rsidP="00726534">
            <w:pPr>
              <w:pStyle w:val="TableText"/>
              <w:rPr>
                <w:rFonts w:eastAsia="Batang"/>
              </w:rPr>
            </w:pPr>
            <w:proofErr w:type="spellStart"/>
            <w:r w:rsidRPr="00726534">
              <w:rPr>
                <w:rFonts w:eastAsia="Batang" w:hint="eastAsia"/>
              </w:rPr>
              <w:t>배가</w:t>
            </w:r>
            <w:proofErr w:type="spellEnd"/>
            <w:r w:rsidRPr="00726534">
              <w:rPr>
                <w:rFonts w:eastAsia="Batang"/>
              </w:rPr>
              <w:t xml:space="preserve"> </w:t>
            </w:r>
            <w:proofErr w:type="spellStart"/>
            <w:r w:rsidRPr="00726534">
              <w:rPr>
                <w:rFonts w:eastAsia="Batang" w:hint="eastAsia"/>
              </w:rPr>
              <w:t>고파요</w:t>
            </w:r>
            <w:proofErr w:type="spellEnd"/>
            <w:r w:rsidRPr="00726534">
              <w:rPr>
                <w:rFonts w:eastAsia="Batang"/>
              </w:rPr>
              <w:t xml:space="preserve">? </w:t>
            </w:r>
          </w:p>
          <w:p w14:paraId="70829C50" w14:textId="77777777" w:rsidR="003B2ACD" w:rsidRPr="00726534" w:rsidRDefault="003B2ACD" w:rsidP="00726534">
            <w:pPr>
              <w:pStyle w:val="TableText"/>
              <w:rPr>
                <w:rFonts w:eastAsia="Batang"/>
              </w:rPr>
            </w:pPr>
            <w:proofErr w:type="spellStart"/>
            <w:r w:rsidRPr="00726534">
              <w:rPr>
                <w:rFonts w:eastAsia="Batang" w:hint="eastAsia"/>
              </w:rPr>
              <w:t>그러면</w:t>
            </w:r>
            <w:proofErr w:type="spellEnd"/>
            <w:r w:rsidRPr="00726534">
              <w:rPr>
                <w:rFonts w:eastAsia="Batang"/>
              </w:rPr>
              <w:t xml:space="preserve"> </w:t>
            </w:r>
            <w:proofErr w:type="spellStart"/>
            <w:r w:rsidRPr="00726534">
              <w:rPr>
                <w:rFonts w:eastAsia="Batang" w:hint="eastAsia"/>
              </w:rPr>
              <w:t>밥을</w:t>
            </w:r>
            <w:proofErr w:type="spellEnd"/>
            <w:r w:rsidRPr="00726534">
              <w:rPr>
                <w:rFonts w:eastAsia="Batang"/>
              </w:rPr>
              <w:t xml:space="preserve"> </w:t>
            </w:r>
            <w:proofErr w:type="spellStart"/>
            <w:r w:rsidRPr="00726534">
              <w:rPr>
                <w:rFonts w:eastAsia="Batang" w:hint="eastAsia"/>
              </w:rPr>
              <w:t>먹으세요</w:t>
            </w:r>
            <w:proofErr w:type="spellEnd"/>
            <w:r w:rsidRPr="00726534">
              <w:rPr>
                <w:rFonts w:eastAsia="Batang"/>
              </w:rPr>
              <w:t>.</w:t>
            </w:r>
          </w:p>
        </w:tc>
      </w:tr>
      <w:tr w:rsidR="003B2ACD" w:rsidRPr="002F4E0C" w14:paraId="434119AB" w14:textId="77777777" w:rsidTr="009F3A36">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4D01CF06" w14:textId="77777777" w:rsidR="003B2ACD" w:rsidRPr="00726534" w:rsidRDefault="003B2ACD" w:rsidP="00726534">
            <w:pPr>
              <w:pStyle w:val="TableText"/>
            </w:pPr>
            <w:r w:rsidRPr="00726534">
              <w:t>Indicating the opposite in meaning or a contrast</w:t>
            </w:r>
          </w:p>
        </w:tc>
        <w:tc>
          <w:tcPr>
            <w:tcW w:w="3026" w:type="dxa"/>
            <w:gridSpan w:val="2"/>
            <w:tcBorders>
              <w:top w:val="single" w:sz="4" w:space="0" w:color="auto"/>
              <w:bottom w:val="single" w:sz="4" w:space="0" w:color="auto"/>
            </w:tcBorders>
            <w:shd w:val="clear" w:color="auto" w:fill="auto"/>
            <w:tcMar>
              <w:top w:w="57" w:type="dxa"/>
              <w:bottom w:w="57" w:type="dxa"/>
            </w:tcMar>
          </w:tcPr>
          <w:p w14:paraId="596FF497" w14:textId="77777777" w:rsidR="003B2ACD" w:rsidRPr="00726534" w:rsidRDefault="003B2ACD" w:rsidP="00726534">
            <w:pPr>
              <w:pStyle w:val="TableText"/>
              <w:rPr>
                <w:rFonts w:eastAsia="Batang"/>
              </w:rPr>
            </w:pPr>
            <w:proofErr w:type="spellStart"/>
            <w:r w:rsidRPr="00726534">
              <w:rPr>
                <w:rFonts w:eastAsia="Batang" w:hint="eastAsia"/>
              </w:rPr>
              <w:t>그러나</w:t>
            </w:r>
            <w:proofErr w:type="spellEnd"/>
            <w:r w:rsidRPr="00726534">
              <w:rPr>
                <w:rFonts w:eastAsia="Batang" w:hint="eastAsia"/>
              </w:rPr>
              <w:t>/</w:t>
            </w:r>
            <w:r w:rsidRPr="00726534">
              <w:rPr>
                <w:rFonts w:eastAsia="Batang"/>
              </w:rPr>
              <w:t xml:space="preserve"> </w:t>
            </w:r>
            <w:proofErr w:type="spellStart"/>
            <w:r w:rsidRPr="00726534">
              <w:rPr>
                <w:rFonts w:eastAsia="Batang" w:hint="eastAsia"/>
              </w:rPr>
              <w:t>그렇지만</w:t>
            </w:r>
            <w:proofErr w:type="spellEnd"/>
            <w:r w:rsidRPr="00726534">
              <w:rPr>
                <w:rFonts w:eastAsia="Batang" w:hint="eastAsia"/>
              </w:rPr>
              <w:t>/</w:t>
            </w:r>
            <w:proofErr w:type="spellStart"/>
            <w:r w:rsidRPr="00726534">
              <w:rPr>
                <w:rFonts w:eastAsia="Batang" w:hint="eastAsia"/>
              </w:rPr>
              <w:t>하지만</w:t>
            </w:r>
            <w:proofErr w:type="spellEnd"/>
          </w:p>
          <w:p w14:paraId="370735C6" w14:textId="77777777" w:rsidR="003B2ACD" w:rsidRPr="00726534" w:rsidRDefault="003B2ACD" w:rsidP="00726534">
            <w:pPr>
              <w:pStyle w:val="TableText"/>
              <w:rPr>
                <w:rFonts w:eastAsia="Batang"/>
              </w:rPr>
            </w:pPr>
            <w:r w:rsidRPr="00726534">
              <w:rPr>
                <w:rFonts w:eastAsia="Batang"/>
              </w:rPr>
              <w:t>/</w:t>
            </w:r>
            <w:proofErr w:type="spellStart"/>
            <w:r w:rsidRPr="00726534">
              <w:rPr>
                <w:rFonts w:eastAsia="Batang" w:hint="eastAsia"/>
              </w:rPr>
              <w:t>그런데</w:t>
            </w:r>
            <w:proofErr w:type="spellEnd"/>
          </w:p>
        </w:tc>
        <w:tc>
          <w:tcPr>
            <w:tcW w:w="3027" w:type="dxa"/>
            <w:gridSpan w:val="2"/>
            <w:tcBorders>
              <w:top w:val="single" w:sz="4" w:space="0" w:color="auto"/>
              <w:bottom w:val="single" w:sz="4" w:space="0" w:color="auto"/>
            </w:tcBorders>
            <w:shd w:val="clear" w:color="auto" w:fill="auto"/>
            <w:tcMar>
              <w:top w:w="57" w:type="dxa"/>
              <w:bottom w:w="57" w:type="dxa"/>
            </w:tcMar>
          </w:tcPr>
          <w:p w14:paraId="2AA6BC81" w14:textId="77777777" w:rsidR="003B2ACD" w:rsidRPr="00726534" w:rsidRDefault="003B2ACD" w:rsidP="00726534">
            <w:pPr>
              <w:pStyle w:val="TableText"/>
              <w:rPr>
                <w:rFonts w:eastAsia="Batang"/>
              </w:rPr>
            </w:pPr>
            <w:proofErr w:type="spellStart"/>
            <w:r w:rsidRPr="00726534">
              <w:rPr>
                <w:rFonts w:eastAsia="Batang" w:hint="eastAsia"/>
              </w:rPr>
              <w:t>오빠는</w:t>
            </w:r>
            <w:proofErr w:type="spellEnd"/>
            <w:r w:rsidRPr="00726534">
              <w:rPr>
                <w:rFonts w:eastAsia="Batang"/>
              </w:rPr>
              <w:t xml:space="preserve"> </w:t>
            </w:r>
            <w:proofErr w:type="spellStart"/>
            <w:r w:rsidRPr="00726534">
              <w:rPr>
                <w:rFonts w:eastAsia="Batang" w:hint="eastAsia"/>
              </w:rPr>
              <w:t>운동을</w:t>
            </w:r>
            <w:proofErr w:type="spellEnd"/>
            <w:r w:rsidRPr="00726534">
              <w:rPr>
                <w:rFonts w:eastAsia="Batang"/>
              </w:rPr>
              <w:t xml:space="preserve"> </w:t>
            </w:r>
            <w:r w:rsidRPr="00726534">
              <w:rPr>
                <w:rFonts w:eastAsia="Batang" w:hint="eastAsia"/>
              </w:rPr>
              <w:t>잘</w:t>
            </w:r>
            <w:r w:rsidRPr="00726534">
              <w:rPr>
                <w:rFonts w:eastAsia="Batang"/>
              </w:rPr>
              <w:t xml:space="preserve"> </w:t>
            </w:r>
            <w:proofErr w:type="spellStart"/>
            <w:r w:rsidRPr="00726534">
              <w:rPr>
                <w:rFonts w:eastAsia="Batang" w:hint="eastAsia"/>
              </w:rPr>
              <w:t>해요</w:t>
            </w:r>
            <w:proofErr w:type="spellEnd"/>
            <w:r w:rsidRPr="00726534">
              <w:rPr>
                <w:rFonts w:eastAsia="Batang"/>
              </w:rPr>
              <w:t xml:space="preserve">. </w:t>
            </w:r>
          </w:p>
          <w:p w14:paraId="599A76F4" w14:textId="77777777" w:rsidR="003B2ACD" w:rsidRPr="00726534" w:rsidRDefault="003B2ACD" w:rsidP="00726534">
            <w:pPr>
              <w:pStyle w:val="TableText"/>
              <w:rPr>
                <w:rFonts w:eastAsia="Batang"/>
              </w:rPr>
            </w:pPr>
            <w:proofErr w:type="spellStart"/>
            <w:r w:rsidRPr="00726534">
              <w:rPr>
                <w:rFonts w:eastAsia="Batang" w:hint="eastAsia"/>
              </w:rPr>
              <w:t>그렇지만</w:t>
            </w:r>
            <w:proofErr w:type="spellEnd"/>
            <w:r w:rsidRPr="00726534">
              <w:rPr>
                <w:rFonts w:eastAsia="Batang"/>
              </w:rPr>
              <w:t xml:space="preserve"> </w:t>
            </w:r>
            <w:proofErr w:type="spellStart"/>
            <w:r w:rsidRPr="00726534">
              <w:rPr>
                <w:rFonts w:eastAsia="Batang" w:hint="eastAsia"/>
              </w:rPr>
              <w:t>나는</w:t>
            </w:r>
            <w:proofErr w:type="spellEnd"/>
            <w:r w:rsidRPr="00726534">
              <w:rPr>
                <w:rFonts w:eastAsia="Batang"/>
              </w:rPr>
              <w:t xml:space="preserve"> </w:t>
            </w:r>
            <w:proofErr w:type="spellStart"/>
            <w:r w:rsidRPr="00726534">
              <w:rPr>
                <w:rFonts w:eastAsia="Batang" w:hint="eastAsia"/>
              </w:rPr>
              <w:t>운동을</w:t>
            </w:r>
            <w:proofErr w:type="spellEnd"/>
            <w:r w:rsidRPr="00726534">
              <w:rPr>
                <w:rFonts w:eastAsia="Batang"/>
              </w:rPr>
              <w:t xml:space="preserve"> </w:t>
            </w:r>
            <w:r w:rsidRPr="00726534">
              <w:rPr>
                <w:rFonts w:eastAsia="Batang" w:hint="eastAsia"/>
              </w:rPr>
              <w:t>잘</w:t>
            </w:r>
            <w:r w:rsidRPr="00726534">
              <w:rPr>
                <w:rFonts w:eastAsia="Batang"/>
              </w:rPr>
              <w:t xml:space="preserve"> </w:t>
            </w:r>
            <w:proofErr w:type="spellStart"/>
            <w:r w:rsidRPr="00726534">
              <w:rPr>
                <w:rFonts w:eastAsia="Batang" w:hint="eastAsia"/>
              </w:rPr>
              <w:t>못해요</w:t>
            </w:r>
            <w:proofErr w:type="spellEnd"/>
            <w:r w:rsidRPr="00726534">
              <w:rPr>
                <w:rFonts w:eastAsia="Batang"/>
              </w:rPr>
              <w:t xml:space="preserve">. </w:t>
            </w:r>
          </w:p>
          <w:p w14:paraId="15D26388" w14:textId="77777777" w:rsidR="003B2ACD" w:rsidRPr="00726534" w:rsidRDefault="003B2ACD" w:rsidP="00726534">
            <w:pPr>
              <w:pStyle w:val="TableText"/>
              <w:rPr>
                <w:rFonts w:eastAsia="Batang"/>
              </w:rPr>
            </w:pPr>
            <w:proofErr w:type="spellStart"/>
            <w:r w:rsidRPr="00726534">
              <w:rPr>
                <w:rFonts w:eastAsia="Batang" w:hint="eastAsia"/>
              </w:rPr>
              <w:t>그런데</w:t>
            </w:r>
            <w:proofErr w:type="spellEnd"/>
            <w:r w:rsidRPr="00726534">
              <w:rPr>
                <w:rFonts w:eastAsia="Batang" w:hint="eastAsia"/>
              </w:rPr>
              <w:t xml:space="preserve"> </w:t>
            </w:r>
            <w:proofErr w:type="spellStart"/>
            <w:r w:rsidRPr="00726534">
              <w:rPr>
                <w:rFonts w:eastAsia="Batang" w:hint="eastAsia"/>
              </w:rPr>
              <w:t>노래는</w:t>
            </w:r>
            <w:proofErr w:type="spellEnd"/>
            <w:r w:rsidRPr="00726534">
              <w:rPr>
                <w:rFonts w:eastAsia="Batang" w:hint="eastAsia"/>
              </w:rPr>
              <w:t xml:space="preserve"> </w:t>
            </w:r>
            <w:proofErr w:type="spellStart"/>
            <w:r w:rsidRPr="00726534">
              <w:rPr>
                <w:rFonts w:eastAsia="Batang" w:hint="eastAsia"/>
              </w:rPr>
              <w:t>잘해요</w:t>
            </w:r>
            <w:proofErr w:type="spellEnd"/>
          </w:p>
        </w:tc>
      </w:tr>
      <w:tr w:rsidR="003B2ACD" w:rsidRPr="002F4E0C" w14:paraId="1E51185C" w14:textId="77777777" w:rsidTr="009F3A36">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338296FB" w14:textId="77777777" w:rsidR="003B2ACD" w:rsidRPr="00726534" w:rsidRDefault="003B2ACD" w:rsidP="00726534">
            <w:pPr>
              <w:pStyle w:val="TableText"/>
            </w:pPr>
            <w:r w:rsidRPr="00726534">
              <w:t>Indicating reason</w:t>
            </w:r>
          </w:p>
        </w:tc>
        <w:tc>
          <w:tcPr>
            <w:tcW w:w="3026" w:type="dxa"/>
            <w:gridSpan w:val="2"/>
            <w:tcBorders>
              <w:top w:val="single" w:sz="4" w:space="0" w:color="auto"/>
              <w:bottom w:val="single" w:sz="4" w:space="0" w:color="auto"/>
            </w:tcBorders>
            <w:shd w:val="clear" w:color="auto" w:fill="auto"/>
            <w:tcMar>
              <w:top w:w="57" w:type="dxa"/>
              <w:bottom w:w="57" w:type="dxa"/>
            </w:tcMar>
          </w:tcPr>
          <w:p w14:paraId="33E6D734" w14:textId="77777777" w:rsidR="003B2ACD" w:rsidRPr="00726534" w:rsidRDefault="003B2ACD" w:rsidP="00726534">
            <w:pPr>
              <w:pStyle w:val="TableText"/>
              <w:rPr>
                <w:rFonts w:eastAsia="Batang"/>
              </w:rPr>
            </w:pPr>
            <w:proofErr w:type="spellStart"/>
            <w:r w:rsidRPr="00726534">
              <w:rPr>
                <w:rFonts w:eastAsia="Batang" w:hint="eastAsia"/>
              </w:rPr>
              <w:t>그래서</w:t>
            </w:r>
            <w:proofErr w:type="spellEnd"/>
          </w:p>
          <w:p w14:paraId="39DAAC53" w14:textId="77777777" w:rsidR="003B2ACD" w:rsidRPr="00726534" w:rsidRDefault="003B2ACD" w:rsidP="00726534">
            <w:pPr>
              <w:pStyle w:val="TableText"/>
              <w:rPr>
                <w:rFonts w:eastAsia="Batang"/>
              </w:rPr>
            </w:pPr>
          </w:p>
          <w:p w14:paraId="1511BC1B" w14:textId="77777777" w:rsidR="003B2ACD" w:rsidRPr="00726534" w:rsidRDefault="003B2ACD" w:rsidP="00726534">
            <w:pPr>
              <w:pStyle w:val="TableText"/>
              <w:rPr>
                <w:rFonts w:eastAsia="Batang"/>
              </w:rPr>
            </w:pPr>
            <w:r w:rsidRPr="00726534">
              <w:rPr>
                <w:rFonts w:eastAsia="Batang" w:hint="eastAsia"/>
              </w:rPr>
              <w:t>/</w:t>
            </w:r>
            <w:proofErr w:type="spellStart"/>
            <w:r w:rsidRPr="00726534">
              <w:rPr>
                <w:rFonts w:eastAsia="Batang" w:hint="eastAsia"/>
              </w:rPr>
              <w:t>그러니까</w:t>
            </w:r>
            <w:proofErr w:type="spellEnd"/>
          </w:p>
        </w:tc>
        <w:tc>
          <w:tcPr>
            <w:tcW w:w="3027" w:type="dxa"/>
            <w:gridSpan w:val="2"/>
            <w:tcBorders>
              <w:top w:val="single" w:sz="4" w:space="0" w:color="auto"/>
              <w:bottom w:val="single" w:sz="4" w:space="0" w:color="auto"/>
            </w:tcBorders>
            <w:shd w:val="clear" w:color="auto" w:fill="auto"/>
            <w:tcMar>
              <w:top w:w="57" w:type="dxa"/>
              <w:bottom w:w="57" w:type="dxa"/>
            </w:tcMar>
          </w:tcPr>
          <w:p w14:paraId="646A0404" w14:textId="77777777" w:rsidR="003B2ACD" w:rsidRPr="00726534" w:rsidRDefault="003B2ACD" w:rsidP="00726534">
            <w:pPr>
              <w:pStyle w:val="TableText"/>
              <w:rPr>
                <w:rFonts w:eastAsia="Batang"/>
              </w:rPr>
            </w:pPr>
            <w:proofErr w:type="spellStart"/>
            <w:r w:rsidRPr="00726534">
              <w:rPr>
                <w:rFonts w:eastAsia="Batang" w:hint="eastAsia"/>
              </w:rPr>
              <w:t>내일은</w:t>
            </w:r>
            <w:proofErr w:type="spellEnd"/>
            <w:r w:rsidRPr="00726534">
              <w:rPr>
                <w:rFonts w:eastAsia="Batang"/>
              </w:rPr>
              <w:t xml:space="preserve"> </w:t>
            </w:r>
            <w:r w:rsidRPr="00726534">
              <w:rPr>
                <w:rFonts w:eastAsia="Batang" w:hint="eastAsia"/>
              </w:rPr>
              <w:t>내</w:t>
            </w:r>
            <w:r w:rsidRPr="00726534">
              <w:rPr>
                <w:rFonts w:eastAsia="Batang"/>
              </w:rPr>
              <w:t xml:space="preserve"> </w:t>
            </w:r>
            <w:proofErr w:type="spellStart"/>
            <w:r w:rsidRPr="00726534">
              <w:rPr>
                <w:rFonts w:eastAsia="Batang" w:hint="eastAsia"/>
              </w:rPr>
              <w:t>생일이에요</w:t>
            </w:r>
            <w:proofErr w:type="spellEnd"/>
            <w:r w:rsidRPr="00726534">
              <w:rPr>
                <w:rFonts w:eastAsia="Batang"/>
              </w:rPr>
              <w:t xml:space="preserve">. </w:t>
            </w:r>
          </w:p>
          <w:p w14:paraId="5228EDBC" w14:textId="77777777" w:rsidR="003B2ACD" w:rsidRPr="00726534" w:rsidRDefault="003B2ACD" w:rsidP="00726534">
            <w:pPr>
              <w:pStyle w:val="TableText"/>
              <w:rPr>
                <w:rFonts w:eastAsia="Batang"/>
              </w:rPr>
            </w:pPr>
            <w:proofErr w:type="spellStart"/>
            <w:r w:rsidRPr="00726534">
              <w:rPr>
                <w:rFonts w:eastAsia="Batang" w:hint="eastAsia"/>
              </w:rPr>
              <w:t>그래서</w:t>
            </w:r>
            <w:proofErr w:type="spellEnd"/>
            <w:r w:rsidRPr="00726534">
              <w:rPr>
                <w:rFonts w:eastAsia="Batang"/>
              </w:rPr>
              <w:t xml:space="preserve"> </w:t>
            </w:r>
            <w:proofErr w:type="spellStart"/>
            <w:r w:rsidRPr="00726534">
              <w:rPr>
                <w:rFonts w:eastAsia="Batang" w:hint="eastAsia"/>
              </w:rPr>
              <w:t>경희를</w:t>
            </w:r>
            <w:proofErr w:type="spellEnd"/>
            <w:r w:rsidRPr="00726534">
              <w:rPr>
                <w:rFonts w:eastAsia="Batang"/>
              </w:rPr>
              <w:t xml:space="preserve"> </w:t>
            </w:r>
            <w:r w:rsidRPr="00726534">
              <w:rPr>
                <w:rFonts w:eastAsia="Batang" w:hint="eastAsia"/>
              </w:rPr>
              <w:t>내</w:t>
            </w:r>
            <w:r w:rsidRPr="00726534">
              <w:rPr>
                <w:rFonts w:eastAsia="Batang"/>
              </w:rPr>
              <w:t xml:space="preserve"> </w:t>
            </w:r>
            <w:proofErr w:type="spellStart"/>
            <w:r w:rsidRPr="00726534">
              <w:rPr>
                <w:rFonts w:eastAsia="Batang" w:hint="eastAsia"/>
              </w:rPr>
              <w:t>생일</w:t>
            </w:r>
            <w:proofErr w:type="spellEnd"/>
            <w:r w:rsidRPr="00726534">
              <w:rPr>
                <w:rFonts w:eastAsia="Batang"/>
              </w:rPr>
              <w:t xml:space="preserve"> </w:t>
            </w:r>
            <w:proofErr w:type="spellStart"/>
            <w:r w:rsidRPr="00726534">
              <w:rPr>
                <w:rFonts w:eastAsia="Batang" w:hint="eastAsia"/>
              </w:rPr>
              <w:t>파티에</w:t>
            </w:r>
            <w:proofErr w:type="spellEnd"/>
            <w:r w:rsidRPr="00726534">
              <w:rPr>
                <w:rFonts w:eastAsia="Batang"/>
              </w:rPr>
              <w:t xml:space="preserve"> </w:t>
            </w:r>
            <w:proofErr w:type="spellStart"/>
            <w:r w:rsidRPr="00726534">
              <w:rPr>
                <w:rFonts w:eastAsia="Batang" w:hint="eastAsia"/>
              </w:rPr>
              <w:t>초대하고</w:t>
            </w:r>
            <w:proofErr w:type="spellEnd"/>
            <w:r w:rsidRPr="00726534">
              <w:rPr>
                <w:rFonts w:eastAsia="Batang"/>
              </w:rPr>
              <w:t xml:space="preserve"> </w:t>
            </w:r>
            <w:proofErr w:type="spellStart"/>
            <w:r w:rsidRPr="00726534">
              <w:rPr>
                <w:rFonts w:eastAsia="Batang" w:hint="eastAsia"/>
              </w:rPr>
              <w:t>싶어요</w:t>
            </w:r>
            <w:proofErr w:type="spellEnd"/>
            <w:r w:rsidRPr="00726534">
              <w:rPr>
                <w:rFonts w:eastAsia="Batang"/>
              </w:rPr>
              <w:t>.</w:t>
            </w:r>
          </w:p>
          <w:p w14:paraId="07352ECD" w14:textId="77777777" w:rsidR="003B2ACD" w:rsidRPr="00726534" w:rsidRDefault="003B2ACD" w:rsidP="00726534">
            <w:pPr>
              <w:pStyle w:val="TableText"/>
              <w:rPr>
                <w:rFonts w:eastAsia="Batang"/>
              </w:rPr>
            </w:pPr>
            <w:proofErr w:type="spellStart"/>
            <w:r w:rsidRPr="00726534">
              <w:rPr>
                <w:rFonts w:eastAsia="Batang" w:hint="eastAsia"/>
              </w:rPr>
              <w:t>그러니까</w:t>
            </w:r>
            <w:proofErr w:type="spellEnd"/>
            <w:r w:rsidRPr="00726534">
              <w:rPr>
                <w:rFonts w:eastAsia="Batang" w:hint="eastAsia"/>
              </w:rPr>
              <w:t xml:space="preserve"> </w:t>
            </w:r>
            <w:proofErr w:type="spellStart"/>
            <w:r w:rsidRPr="00726534">
              <w:rPr>
                <w:rFonts w:eastAsia="Batang" w:hint="eastAsia"/>
              </w:rPr>
              <w:t>경희를</w:t>
            </w:r>
            <w:proofErr w:type="spellEnd"/>
            <w:r w:rsidRPr="00726534">
              <w:rPr>
                <w:rFonts w:eastAsia="Batang"/>
              </w:rPr>
              <w:t xml:space="preserve"> </w:t>
            </w:r>
            <w:r w:rsidRPr="00726534">
              <w:rPr>
                <w:rFonts w:eastAsia="Batang" w:hint="eastAsia"/>
              </w:rPr>
              <w:t>내</w:t>
            </w:r>
            <w:r w:rsidRPr="00726534">
              <w:rPr>
                <w:rFonts w:eastAsia="Batang"/>
              </w:rPr>
              <w:t xml:space="preserve"> </w:t>
            </w:r>
            <w:proofErr w:type="spellStart"/>
            <w:r w:rsidRPr="00726534">
              <w:rPr>
                <w:rFonts w:eastAsia="Batang" w:hint="eastAsia"/>
              </w:rPr>
              <w:t>생일</w:t>
            </w:r>
            <w:proofErr w:type="spellEnd"/>
            <w:r w:rsidRPr="00726534">
              <w:rPr>
                <w:rFonts w:eastAsia="Batang"/>
              </w:rPr>
              <w:t xml:space="preserve"> </w:t>
            </w:r>
            <w:proofErr w:type="spellStart"/>
            <w:r w:rsidRPr="00726534">
              <w:rPr>
                <w:rFonts w:eastAsia="Batang" w:hint="eastAsia"/>
              </w:rPr>
              <w:t>파티에</w:t>
            </w:r>
            <w:proofErr w:type="spellEnd"/>
            <w:r w:rsidRPr="00726534">
              <w:rPr>
                <w:rFonts w:eastAsia="Batang"/>
              </w:rPr>
              <w:t xml:space="preserve"> </w:t>
            </w:r>
            <w:proofErr w:type="spellStart"/>
            <w:r w:rsidRPr="00726534">
              <w:rPr>
                <w:rFonts w:eastAsia="Batang" w:hint="eastAsia"/>
              </w:rPr>
              <w:t>초대합시다</w:t>
            </w:r>
            <w:proofErr w:type="spellEnd"/>
            <w:r w:rsidRPr="00726534">
              <w:rPr>
                <w:rFonts w:eastAsia="Batang"/>
              </w:rPr>
              <w:t>.</w:t>
            </w:r>
          </w:p>
        </w:tc>
      </w:tr>
      <w:tr w:rsidR="003B2ACD" w:rsidRPr="002F4E0C" w14:paraId="3CBB7D2F" w14:textId="77777777" w:rsidTr="009F3A36">
        <w:trPr>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28204981" w14:textId="77777777" w:rsidR="003B2ACD" w:rsidRPr="00726534" w:rsidRDefault="003B2ACD" w:rsidP="00726534">
            <w:pPr>
              <w:pStyle w:val="TableText"/>
            </w:pPr>
            <w:r w:rsidRPr="00726534">
              <w:lastRenderedPageBreak/>
              <w:t>Indicating cause</w:t>
            </w:r>
          </w:p>
        </w:tc>
        <w:tc>
          <w:tcPr>
            <w:tcW w:w="3026" w:type="dxa"/>
            <w:gridSpan w:val="2"/>
            <w:tcBorders>
              <w:top w:val="single" w:sz="4" w:space="0" w:color="auto"/>
              <w:bottom w:val="single" w:sz="4" w:space="0" w:color="auto"/>
            </w:tcBorders>
            <w:shd w:val="clear" w:color="auto" w:fill="auto"/>
            <w:tcMar>
              <w:top w:w="57" w:type="dxa"/>
              <w:bottom w:w="57" w:type="dxa"/>
            </w:tcMar>
          </w:tcPr>
          <w:p w14:paraId="79B0A9A9" w14:textId="77777777" w:rsidR="003B2ACD" w:rsidRPr="00726534" w:rsidRDefault="003B2ACD" w:rsidP="00726534">
            <w:pPr>
              <w:pStyle w:val="TableText"/>
              <w:rPr>
                <w:rFonts w:eastAsia="Batang"/>
              </w:rPr>
            </w:pPr>
            <w:proofErr w:type="spellStart"/>
            <w:r w:rsidRPr="00726534">
              <w:rPr>
                <w:rFonts w:eastAsia="Batang" w:hint="eastAsia"/>
              </w:rPr>
              <w:t>왜냐하면</w:t>
            </w:r>
            <w:proofErr w:type="spellEnd"/>
          </w:p>
        </w:tc>
        <w:tc>
          <w:tcPr>
            <w:tcW w:w="3027" w:type="dxa"/>
            <w:gridSpan w:val="2"/>
            <w:tcBorders>
              <w:top w:val="single" w:sz="4" w:space="0" w:color="auto"/>
              <w:bottom w:val="single" w:sz="4" w:space="0" w:color="auto"/>
            </w:tcBorders>
            <w:shd w:val="clear" w:color="auto" w:fill="auto"/>
            <w:tcMar>
              <w:top w:w="57" w:type="dxa"/>
              <w:bottom w:w="57" w:type="dxa"/>
            </w:tcMar>
          </w:tcPr>
          <w:p w14:paraId="0969A365" w14:textId="77777777" w:rsidR="003B2ACD" w:rsidRPr="00726534" w:rsidRDefault="003B2ACD" w:rsidP="00726534">
            <w:pPr>
              <w:pStyle w:val="TableText"/>
              <w:rPr>
                <w:rFonts w:eastAsia="Batang"/>
              </w:rPr>
            </w:pPr>
            <w:proofErr w:type="spellStart"/>
            <w:r w:rsidRPr="00726534">
              <w:rPr>
                <w:rFonts w:eastAsia="Batang" w:hint="eastAsia"/>
              </w:rPr>
              <w:t>창문을</w:t>
            </w:r>
            <w:proofErr w:type="spellEnd"/>
            <w:r w:rsidRPr="00726534">
              <w:rPr>
                <w:rFonts w:eastAsia="Batang"/>
              </w:rPr>
              <w:t xml:space="preserve"> </w:t>
            </w:r>
            <w:proofErr w:type="spellStart"/>
            <w:r w:rsidRPr="00726534">
              <w:rPr>
                <w:rFonts w:eastAsia="Batang" w:hint="eastAsia"/>
              </w:rPr>
              <w:t>닫으세요</w:t>
            </w:r>
            <w:proofErr w:type="spellEnd"/>
            <w:r w:rsidRPr="00726534">
              <w:rPr>
                <w:rFonts w:eastAsia="Batang"/>
              </w:rPr>
              <w:t xml:space="preserve">. </w:t>
            </w:r>
          </w:p>
          <w:p w14:paraId="34AE1BDB" w14:textId="77777777" w:rsidR="003B2ACD" w:rsidRDefault="003B2ACD" w:rsidP="00726534">
            <w:pPr>
              <w:pStyle w:val="TableText"/>
              <w:rPr>
                <w:rFonts w:eastAsia="Batang"/>
              </w:rPr>
            </w:pPr>
            <w:proofErr w:type="spellStart"/>
            <w:r w:rsidRPr="00726534">
              <w:rPr>
                <w:rFonts w:eastAsia="Batang" w:hint="eastAsia"/>
              </w:rPr>
              <w:t>왜냐하면</w:t>
            </w:r>
            <w:proofErr w:type="spellEnd"/>
            <w:r w:rsidRPr="00726534">
              <w:rPr>
                <w:rFonts w:eastAsia="Batang"/>
              </w:rPr>
              <w:t xml:space="preserve">, </w:t>
            </w:r>
            <w:proofErr w:type="spellStart"/>
            <w:r w:rsidRPr="00726534">
              <w:rPr>
                <w:rFonts w:eastAsia="Batang" w:hint="eastAsia"/>
              </w:rPr>
              <w:t>오늘은</w:t>
            </w:r>
            <w:proofErr w:type="spellEnd"/>
            <w:r w:rsidRPr="00726534">
              <w:rPr>
                <w:rFonts w:eastAsia="Batang"/>
              </w:rPr>
              <w:t xml:space="preserve"> </w:t>
            </w:r>
            <w:proofErr w:type="spellStart"/>
            <w:r w:rsidRPr="00726534">
              <w:rPr>
                <w:rFonts w:eastAsia="Batang" w:hint="eastAsia"/>
              </w:rPr>
              <w:t>날씨가</w:t>
            </w:r>
            <w:proofErr w:type="spellEnd"/>
            <w:r w:rsidRPr="00726534">
              <w:rPr>
                <w:rFonts w:eastAsia="Batang"/>
              </w:rPr>
              <w:t xml:space="preserve"> </w:t>
            </w:r>
            <w:proofErr w:type="spellStart"/>
            <w:r w:rsidRPr="00726534">
              <w:rPr>
                <w:rFonts w:eastAsia="Batang" w:hint="eastAsia"/>
              </w:rPr>
              <w:t>선선해요</w:t>
            </w:r>
            <w:proofErr w:type="spellEnd"/>
          </w:p>
          <w:p w14:paraId="4A33B535" w14:textId="77777777" w:rsidR="00726534" w:rsidRPr="00726534" w:rsidRDefault="00726534" w:rsidP="00726534">
            <w:pPr>
              <w:rPr>
                <w:rFonts w:eastAsia="Yu Mincho"/>
              </w:rPr>
            </w:pPr>
          </w:p>
        </w:tc>
      </w:tr>
      <w:tr w:rsidR="00726534" w:rsidRPr="002F4E0C" w14:paraId="40AEF37A" w14:textId="77777777" w:rsidTr="00726534">
        <w:trPr>
          <w:cantSplit/>
          <w:trHeight w:val="375"/>
          <w:tblHeader/>
        </w:trPr>
        <w:tc>
          <w:tcPr>
            <w:tcW w:w="9072" w:type="dxa"/>
            <w:gridSpan w:val="5"/>
            <w:tcBorders>
              <w:top w:val="single" w:sz="4" w:space="0" w:color="auto"/>
              <w:bottom w:val="single" w:sz="4" w:space="0" w:color="auto"/>
            </w:tcBorders>
            <w:shd w:val="clear" w:color="auto" w:fill="auto"/>
            <w:tcMar>
              <w:top w:w="57" w:type="dxa"/>
              <w:bottom w:w="57" w:type="dxa"/>
            </w:tcMar>
            <w:vAlign w:val="center"/>
          </w:tcPr>
          <w:p w14:paraId="7FBE401F" w14:textId="77777777" w:rsidR="00726534" w:rsidRPr="002F4E0C" w:rsidRDefault="00726534" w:rsidP="00726534">
            <w:pPr>
              <w:pStyle w:val="TabletextBold0"/>
              <w:rPr>
                <w:noProof/>
                <w:lang w:eastAsia="ja-JP"/>
              </w:rPr>
            </w:pPr>
            <w:r w:rsidRPr="002F4E0C">
              <w:rPr>
                <w:rFonts w:hint="eastAsia"/>
                <w:lang w:val="en-US"/>
              </w:rPr>
              <w:t>P</w:t>
            </w:r>
            <w:r w:rsidRPr="002F4E0C">
              <w:rPr>
                <w:lang w:val="en-US"/>
              </w:rPr>
              <w:t>repositions</w:t>
            </w:r>
          </w:p>
        </w:tc>
      </w:tr>
      <w:tr w:rsidR="003B2ACD" w:rsidRPr="002F4E0C" w14:paraId="3DE67842"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12BF5FDF" w14:textId="77777777" w:rsidR="003B2ACD" w:rsidRPr="00726534" w:rsidRDefault="003B2ACD" w:rsidP="00726534">
            <w:pPr>
              <w:pStyle w:val="TableText"/>
            </w:pPr>
            <w:r w:rsidRPr="00726534">
              <w:t>Simple prepositions</w:t>
            </w:r>
          </w:p>
        </w:tc>
        <w:tc>
          <w:tcPr>
            <w:tcW w:w="3019" w:type="dxa"/>
            <w:tcBorders>
              <w:top w:val="single" w:sz="4" w:space="0" w:color="auto"/>
              <w:bottom w:val="single" w:sz="4" w:space="0" w:color="auto"/>
            </w:tcBorders>
            <w:shd w:val="clear" w:color="auto" w:fill="auto"/>
            <w:tcMar>
              <w:top w:w="57" w:type="dxa"/>
              <w:bottom w:w="57" w:type="dxa"/>
            </w:tcMar>
          </w:tcPr>
          <w:p w14:paraId="52CDAB9A" w14:textId="77777777" w:rsidR="003B2ACD" w:rsidRPr="00726534" w:rsidRDefault="003B2ACD" w:rsidP="00726534">
            <w:pPr>
              <w:pStyle w:val="TableText"/>
              <w:rPr>
                <w:rFonts w:eastAsia="Batang"/>
              </w:rPr>
            </w:pPr>
            <w:proofErr w:type="spellStart"/>
            <w:r w:rsidRPr="00726534">
              <w:rPr>
                <w:rFonts w:eastAsia="Batang" w:hint="eastAsia"/>
              </w:rPr>
              <w:t>중에서</w:t>
            </w:r>
            <w:proofErr w:type="spellEnd"/>
          </w:p>
        </w:tc>
        <w:tc>
          <w:tcPr>
            <w:tcW w:w="3020" w:type="dxa"/>
            <w:gridSpan w:val="2"/>
            <w:tcBorders>
              <w:top w:val="single" w:sz="4" w:space="0" w:color="auto"/>
              <w:bottom w:val="single" w:sz="4" w:space="0" w:color="auto"/>
            </w:tcBorders>
            <w:shd w:val="clear" w:color="auto" w:fill="auto"/>
            <w:tcMar>
              <w:top w:w="57" w:type="dxa"/>
              <w:bottom w:w="57" w:type="dxa"/>
            </w:tcMar>
          </w:tcPr>
          <w:p w14:paraId="373D18A0" w14:textId="77777777" w:rsidR="003B2ACD" w:rsidRPr="00726534" w:rsidRDefault="003B2ACD" w:rsidP="00726534">
            <w:pPr>
              <w:pStyle w:val="TableText"/>
              <w:rPr>
                <w:rFonts w:eastAsia="Batang"/>
              </w:rPr>
            </w:pPr>
            <w:proofErr w:type="spellStart"/>
            <w:r w:rsidRPr="00726534">
              <w:rPr>
                <w:rFonts w:eastAsia="Batang" w:hint="eastAsia"/>
              </w:rPr>
              <w:t>한국</w:t>
            </w:r>
            <w:proofErr w:type="spellEnd"/>
            <w:r w:rsidRPr="00726534">
              <w:rPr>
                <w:rFonts w:eastAsia="Batang"/>
              </w:rPr>
              <w:t xml:space="preserve"> </w:t>
            </w:r>
            <w:proofErr w:type="spellStart"/>
            <w:r w:rsidRPr="00726534">
              <w:rPr>
                <w:rFonts w:eastAsia="Batang" w:hint="eastAsia"/>
              </w:rPr>
              <w:t>음식</w:t>
            </w:r>
            <w:proofErr w:type="spellEnd"/>
            <w:r w:rsidRPr="00726534">
              <w:rPr>
                <w:rFonts w:eastAsia="Batang"/>
              </w:rPr>
              <w:t xml:space="preserve"> </w:t>
            </w:r>
            <w:proofErr w:type="spellStart"/>
            <w:r w:rsidRPr="00726534">
              <w:rPr>
                <w:rFonts w:eastAsia="Batang" w:hint="eastAsia"/>
              </w:rPr>
              <w:t>중에서</w:t>
            </w:r>
            <w:proofErr w:type="spellEnd"/>
            <w:r w:rsidRPr="00726534">
              <w:rPr>
                <w:rFonts w:eastAsia="Batang"/>
              </w:rPr>
              <w:t xml:space="preserve"> </w:t>
            </w:r>
            <w:proofErr w:type="spellStart"/>
            <w:r w:rsidRPr="00726534">
              <w:rPr>
                <w:rFonts w:eastAsia="Batang" w:hint="eastAsia"/>
              </w:rPr>
              <w:t>제일</w:t>
            </w:r>
            <w:proofErr w:type="spellEnd"/>
            <w:r w:rsidRPr="00726534">
              <w:rPr>
                <w:rFonts w:eastAsia="Batang"/>
              </w:rPr>
              <w:t xml:space="preserve"> </w:t>
            </w:r>
            <w:proofErr w:type="spellStart"/>
            <w:r w:rsidRPr="00726534">
              <w:rPr>
                <w:rFonts w:eastAsia="Batang" w:hint="eastAsia"/>
              </w:rPr>
              <w:t>맛있는</w:t>
            </w:r>
            <w:proofErr w:type="spellEnd"/>
            <w:r w:rsidRPr="00726534">
              <w:rPr>
                <w:rFonts w:eastAsia="Batang"/>
              </w:rPr>
              <w:t xml:space="preserve"> </w:t>
            </w:r>
            <w:proofErr w:type="spellStart"/>
            <w:r w:rsidRPr="00726534">
              <w:rPr>
                <w:rFonts w:eastAsia="Batang" w:hint="eastAsia"/>
              </w:rPr>
              <w:t>음식이</w:t>
            </w:r>
            <w:proofErr w:type="spellEnd"/>
            <w:r w:rsidRPr="00726534">
              <w:rPr>
                <w:rFonts w:eastAsia="Batang"/>
              </w:rPr>
              <w:t xml:space="preserve"> </w:t>
            </w:r>
            <w:proofErr w:type="spellStart"/>
            <w:r w:rsidRPr="00726534">
              <w:rPr>
                <w:rFonts w:eastAsia="Batang" w:hint="eastAsia"/>
              </w:rPr>
              <w:t>뭐예요</w:t>
            </w:r>
            <w:proofErr w:type="spellEnd"/>
            <w:r w:rsidRPr="00726534">
              <w:rPr>
                <w:rFonts w:eastAsia="Batang"/>
              </w:rPr>
              <w:t>?</w:t>
            </w:r>
          </w:p>
        </w:tc>
      </w:tr>
      <w:tr w:rsidR="003B2ACD" w:rsidRPr="002F4E0C" w14:paraId="2210FABF"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4DA0566A" w14:textId="77777777" w:rsidR="003B2ACD" w:rsidRPr="00726534" w:rsidRDefault="003B2ACD" w:rsidP="00726534">
            <w:pPr>
              <w:pStyle w:val="TableText"/>
            </w:pPr>
          </w:p>
        </w:tc>
        <w:tc>
          <w:tcPr>
            <w:tcW w:w="3019" w:type="dxa"/>
            <w:tcBorders>
              <w:top w:val="single" w:sz="4" w:space="0" w:color="auto"/>
              <w:bottom w:val="single" w:sz="4" w:space="0" w:color="auto"/>
            </w:tcBorders>
            <w:shd w:val="clear" w:color="auto" w:fill="auto"/>
            <w:tcMar>
              <w:top w:w="57" w:type="dxa"/>
              <w:bottom w:w="57" w:type="dxa"/>
            </w:tcMar>
          </w:tcPr>
          <w:p w14:paraId="1B200391" w14:textId="77777777" w:rsidR="003B2ACD" w:rsidRPr="00726534" w:rsidRDefault="003B2ACD" w:rsidP="00726534">
            <w:pPr>
              <w:pStyle w:val="TableText"/>
            </w:pPr>
            <w:proofErr w:type="spellStart"/>
            <w:r w:rsidRPr="00726534">
              <w:rPr>
                <w:rFonts w:eastAsia="Batang" w:hint="eastAsia"/>
              </w:rPr>
              <w:t>앞에</w:t>
            </w:r>
            <w:proofErr w:type="spellEnd"/>
            <w:r w:rsidRPr="00726534">
              <w:t>/</w:t>
            </w:r>
            <w:proofErr w:type="spellStart"/>
            <w:r w:rsidRPr="00726534">
              <w:rPr>
                <w:rFonts w:eastAsia="Batang" w:hint="eastAsia"/>
              </w:rPr>
              <w:t>뒤에</w:t>
            </w:r>
            <w:proofErr w:type="spellEnd"/>
            <w:r w:rsidRPr="00726534">
              <w:t>/</w:t>
            </w:r>
            <w:proofErr w:type="spellStart"/>
            <w:r w:rsidRPr="00726534">
              <w:rPr>
                <w:rFonts w:eastAsia="Batang" w:hint="eastAsia"/>
              </w:rPr>
              <w:t>옆에</w:t>
            </w:r>
            <w:proofErr w:type="spellEnd"/>
            <w:r w:rsidRPr="00726534">
              <w:t>/</w:t>
            </w:r>
            <w:proofErr w:type="spellStart"/>
            <w:r w:rsidRPr="00726534">
              <w:rPr>
                <w:rFonts w:eastAsia="Batang" w:hint="eastAsia"/>
              </w:rPr>
              <w:t>안에</w:t>
            </w:r>
            <w:proofErr w:type="spellEnd"/>
            <w:r w:rsidRPr="00726534">
              <w:t>/</w:t>
            </w:r>
          </w:p>
          <w:p w14:paraId="36358A19" w14:textId="77777777" w:rsidR="003B2ACD" w:rsidRPr="00726534" w:rsidRDefault="003B2ACD" w:rsidP="00726534">
            <w:pPr>
              <w:pStyle w:val="TableText"/>
            </w:pPr>
            <w:proofErr w:type="spellStart"/>
            <w:r w:rsidRPr="00726534">
              <w:rPr>
                <w:rFonts w:eastAsia="Batang" w:hint="eastAsia"/>
              </w:rPr>
              <w:t>밖에</w:t>
            </w:r>
            <w:proofErr w:type="spellEnd"/>
            <w:r w:rsidRPr="00726534">
              <w:t>/</w:t>
            </w:r>
            <w:proofErr w:type="spellStart"/>
            <w:r w:rsidRPr="00726534">
              <w:rPr>
                <w:rFonts w:eastAsia="Batang" w:hint="eastAsia"/>
              </w:rPr>
              <w:t>건너편에</w:t>
            </w:r>
            <w:proofErr w:type="spellEnd"/>
            <w:r w:rsidRPr="00726534">
              <w:t>/</w:t>
            </w:r>
            <w:proofErr w:type="spellStart"/>
            <w:r w:rsidRPr="00726534">
              <w:rPr>
                <w:rFonts w:eastAsia="Batang" w:hint="eastAsia"/>
              </w:rPr>
              <w:t>위에</w:t>
            </w:r>
            <w:proofErr w:type="spellEnd"/>
            <w:r w:rsidRPr="00726534">
              <w:t>/</w:t>
            </w:r>
          </w:p>
          <w:p w14:paraId="3EFFB24E" w14:textId="77777777" w:rsidR="003B2ACD" w:rsidRPr="00726534" w:rsidRDefault="003B2ACD" w:rsidP="00726534">
            <w:pPr>
              <w:pStyle w:val="TableText"/>
              <w:rPr>
                <w:rFonts w:eastAsia="Batang"/>
              </w:rPr>
            </w:pPr>
            <w:proofErr w:type="spellStart"/>
            <w:r w:rsidRPr="00726534">
              <w:rPr>
                <w:rFonts w:eastAsia="Batang" w:hint="eastAsia"/>
              </w:rPr>
              <w:t>아래에</w:t>
            </w:r>
            <w:proofErr w:type="spellEnd"/>
            <w:r w:rsidRPr="00726534">
              <w:rPr>
                <w:rFonts w:eastAsia="Batang" w:hint="eastAsia"/>
              </w:rPr>
              <w:t>/</w:t>
            </w:r>
            <w:proofErr w:type="spellStart"/>
            <w:r w:rsidRPr="00726534">
              <w:rPr>
                <w:rFonts w:eastAsia="Batang" w:hint="eastAsia"/>
              </w:rPr>
              <w:t>사이에</w:t>
            </w:r>
            <w:proofErr w:type="spellEnd"/>
            <w:r w:rsidRPr="00726534">
              <w:rPr>
                <w:rFonts w:eastAsia="Batang" w:hint="eastAsia"/>
              </w:rPr>
              <w:t>/</w:t>
            </w:r>
            <w:r w:rsidRPr="00726534">
              <w:rPr>
                <w:rFonts w:eastAsia="Batang"/>
              </w:rPr>
              <w:t xml:space="preserve"> </w:t>
            </w:r>
            <w:proofErr w:type="spellStart"/>
            <w:r w:rsidRPr="00726534">
              <w:rPr>
                <w:rFonts w:eastAsia="Batang" w:hint="eastAsia"/>
              </w:rPr>
              <w:t>오른쪽에</w:t>
            </w:r>
            <w:proofErr w:type="spellEnd"/>
            <w:r w:rsidRPr="00726534">
              <w:rPr>
                <w:rFonts w:eastAsia="Batang" w:hint="eastAsia"/>
              </w:rPr>
              <w:t>/</w:t>
            </w:r>
            <w:proofErr w:type="spellStart"/>
            <w:r w:rsidRPr="00726534">
              <w:rPr>
                <w:rFonts w:eastAsia="Batang" w:hint="eastAsia"/>
              </w:rPr>
              <w:t>왼쪽에</w:t>
            </w:r>
            <w:proofErr w:type="spellEnd"/>
            <w:r w:rsidRPr="00726534">
              <w:rPr>
                <w:rFonts w:eastAsia="Batang" w:hint="eastAsia"/>
              </w:rPr>
              <w:t xml:space="preserve"> </w:t>
            </w:r>
          </w:p>
        </w:tc>
        <w:tc>
          <w:tcPr>
            <w:tcW w:w="3020" w:type="dxa"/>
            <w:gridSpan w:val="2"/>
            <w:tcBorders>
              <w:top w:val="single" w:sz="4" w:space="0" w:color="auto"/>
              <w:bottom w:val="single" w:sz="4" w:space="0" w:color="auto"/>
            </w:tcBorders>
            <w:shd w:val="clear" w:color="auto" w:fill="auto"/>
            <w:tcMar>
              <w:top w:w="57" w:type="dxa"/>
              <w:bottom w:w="57" w:type="dxa"/>
            </w:tcMar>
          </w:tcPr>
          <w:p w14:paraId="72683047" w14:textId="77777777" w:rsidR="003B2ACD" w:rsidRPr="00726534" w:rsidRDefault="003B2ACD" w:rsidP="00726534">
            <w:pPr>
              <w:pStyle w:val="TableText"/>
              <w:rPr>
                <w:rFonts w:eastAsia="Batang"/>
              </w:rPr>
            </w:pPr>
            <w:proofErr w:type="spellStart"/>
            <w:r w:rsidRPr="00726534">
              <w:rPr>
                <w:rFonts w:eastAsia="Batang" w:hint="eastAsia"/>
              </w:rPr>
              <w:t>우리</w:t>
            </w:r>
            <w:proofErr w:type="spellEnd"/>
            <w:r w:rsidRPr="00726534">
              <w:rPr>
                <w:rFonts w:eastAsia="Batang"/>
              </w:rPr>
              <w:t xml:space="preserve"> </w:t>
            </w:r>
            <w:proofErr w:type="spellStart"/>
            <w:r w:rsidRPr="00726534">
              <w:rPr>
                <w:rFonts w:eastAsia="Batang" w:hint="eastAsia"/>
              </w:rPr>
              <w:t>집은</w:t>
            </w:r>
            <w:proofErr w:type="spellEnd"/>
            <w:r w:rsidRPr="00726534">
              <w:rPr>
                <w:rFonts w:eastAsia="Batang"/>
              </w:rPr>
              <w:t xml:space="preserve"> </w:t>
            </w:r>
            <w:proofErr w:type="spellStart"/>
            <w:r w:rsidRPr="00726534">
              <w:rPr>
                <w:rFonts w:eastAsia="Batang" w:hint="eastAsia"/>
              </w:rPr>
              <w:t>학교</w:t>
            </w:r>
            <w:proofErr w:type="spellEnd"/>
            <w:r w:rsidRPr="00726534">
              <w:rPr>
                <w:rFonts w:eastAsia="Batang"/>
              </w:rPr>
              <w:t xml:space="preserve"> </w:t>
            </w:r>
            <w:proofErr w:type="spellStart"/>
            <w:r w:rsidRPr="00726534">
              <w:rPr>
                <w:rFonts w:eastAsia="Batang" w:hint="eastAsia"/>
              </w:rPr>
              <w:t>건너편에</w:t>
            </w:r>
            <w:proofErr w:type="spellEnd"/>
            <w:r w:rsidRPr="00726534">
              <w:rPr>
                <w:rFonts w:eastAsia="Batang"/>
              </w:rPr>
              <w:t xml:space="preserve"> </w:t>
            </w:r>
            <w:proofErr w:type="spellStart"/>
            <w:r w:rsidRPr="00726534">
              <w:rPr>
                <w:rFonts w:eastAsia="Batang" w:hint="eastAsia"/>
              </w:rPr>
              <w:t>있어요</w:t>
            </w:r>
            <w:proofErr w:type="spellEnd"/>
          </w:p>
        </w:tc>
      </w:tr>
      <w:tr w:rsidR="00726534" w:rsidRPr="002F4E0C" w14:paraId="6C95DDAD" w14:textId="77777777" w:rsidTr="00726534">
        <w:trPr>
          <w:cantSplit/>
          <w:trHeight w:val="375"/>
          <w:tblHeader/>
        </w:trPr>
        <w:tc>
          <w:tcPr>
            <w:tcW w:w="9072" w:type="dxa"/>
            <w:gridSpan w:val="5"/>
            <w:tcBorders>
              <w:top w:val="single" w:sz="4" w:space="0" w:color="auto"/>
              <w:bottom w:val="single" w:sz="4" w:space="0" w:color="auto"/>
            </w:tcBorders>
            <w:shd w:val="clear" w:color="auto" w:fill="auto"/>
            <w:tcMar>
              <w:top w:w="57" w:type="dxa"/>
              <w:bottom w:w="57" w:type="dxa"/>
            </w:tcMar>
            <w:vAlign w:val="center"/>
          </w:tcPr>
          <w:p w14:paraId="00703B0C" w14:textId="77777777" w:rsidR="00726534" w:rsidRPr="002F4E0C" w:rsidRDefault="00726534" w:rsidP="00726534">
            <w:pPr>
              <w:pStyle w:val="TabletextBold0"/>
              <w:rPr>
                <w:noProof/>
                <w:lang w:eastAsia="ja-JP"/>
              </w:rPr>
            </w:pPr>
            <w:r w:rsidRPr="002F4E0C">
              <w:rPr>
                <w:lang w:val="en-US"/>
              </w:rPr>
              <w:t>Classifiers</w:t>
            </w:r>
          </w:p>
        </w:tc>
      </w:tr>
      <w:tr w:rsidR="003B2ACD" w:rsidRPr="002F4E0C" w14:paraId="4655DAF6"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4C661708" w14:textId="77777777" w:rsidR="003B2ACD" w:rsidRPr="00726534" w:rsidRDefault="003B2ACD" w:rsidP="00726534">
            <w:pPr>
              <w:pStyle w:val="TableText"/>
            </w:pPr>
            <w:r w:rsidRPr="00726534">
              <w:t>Using Sino-Korean numerals</w:t>
            </w:r>
          </w:p>
        </w:tc>
        <w:tc>
          <w:tcPr>
            <w:tcW w:w="3019" w:type="dxa"/>
            <w:tcBorders>
              <w:top w:val="single" w:sz="4" w:space="0" w:color="auto"/>
              <w:bottom w:val="single" w:sz="4" w:space="0" w:color="auto"/>
            </w:tcBorders>
            <w:shd w:val="clear" w:color="auto" w:fill="auto"/>
            <w:tcMar>
              <w:top w:w="57" w:type="dxa"/>
              <w:bottom w:w="57" w:type="dxa"/>
            </w:tcMar>
          </w:tcPr>
          <w:p w14:paraId="038E638E" w14:textId="77777777" w:rsidR="003B2ACD" w:rsidRPr="00726534" w:rsidRDefault="003B2ACD" w:rsidP="00726534">
            <w:pPr>
              <w:pStyle w:val="TableText"/>
              <w:rPr>
                <w:rFonts w:eastAsia="Batang"/>
              </w:rPr>
            </w:pPr>
            <w:r w:rsidRPr="00726534">
              <w:rPr>
                <w:rFonts w:eastAsia="Batang" w:hint="eastAsia"/>
              </w:rPr>
              <w:t>년</w:t>
            </w:r>
            <w:r w:rsidRPr="00726534">
              <w:rPr>
                <w:rFonts w:eastAsia="Batang"/>
              </w:rPr>
              <w:t>/</w:t>
            </w:r>
            <w:r w:rsidRPr="00726534">
              <w:rPr>
                <w:rFonts w:eastAsia="Batang" w:hint="eastAsia"/>
              </w:rPr>
              <w:t>월</w:t>
            </w:r>
            <w:r w:rsidRPr="00726534">
              <w:rPr>
                <w:rFonts w:eastAsia="Batang"/>
              </w:rPr>
              <w:t>/</w:t>
            </w:r>
            <w:r w:rsidRPr="00726534">
              <w:rPr>
                <w:rFonts w:eastAsia="Batang" w:hint="eastAsia"/>
              </w:rPr>
              <w:t>일</w:t>
            </w:r>
            <w:r w:rsidRPr="00726534">
              <w:rPr>
                <w:rFonts w:eastAsia="Batang" w:hint="eastAsia"/>
              </w:rPr>
              <w:t>,</w:t>
            </w:r>
            <w:r w:rsidRPr="00726534">
              <w:rPr>
                <w:rFonts w:eastAsia="Batang"/>
              </w:rPr>
              <w:t xml:space="preserve"> </w:t>
            </w:r>
          </w:p>
        </w:tc>
        <w:tc>
          <w:tcPr>
            <w:tcW w:w="3020" w:type="dxa"/>
            <w:gridSpan w:val="2"/>
            <w:tcBorders>
              <w:top w:val="single" w:sz="4" w:space="0" w:color="auto"/>
              <w:bottom w:val="single" w:sz="4" w:space="0" w:color="auto"/>
            </w:tcBorders>
            <w:shd w:val="clear" w:color="auto" w:fill="auto"/>
            <w:tcMar>
              <w:top w:w="57" w:type="dxa"/>
              <w:bottom w:w="57" w:type="dxa"/>
            </w:tcMar>
          </w:tcPr>
          <w:p w14:paraId="088DE34E" w14:textId="77777777" w:rsidR="003B2ACD" w:rsidRPr="00726534" w:rsidRDefault="003B2ACD" w:rsidP="00726534">
            <w:pPr>
              <w:pStyle w:val="TableText"/>
              <w:rPr>
                <w:rFonts w:eastAsia="Batang"/>
              </w:rPr>
            </w:pPr>
            <w:proofErr w:type="spellStart"/>
            <w:r w:rsidRPr="00726534">
              <w:rPr>
                <w:rFonts w:eastAsia="Batang" w:hint="eastAsia"/>
              </w:rPr>
              <w:t>이천이십년</w:t>
            </w:r>
            <w:proofErr w:type="spellEnd"/>
            <w:r w:rsidRPr="00726534">
              <w:rPr>
                <w:rFonts w:eastAsia="Batang"/>
              </w:rPr>
              <w:t xml:space="preserve"> </w:t>
            </w:r>
            <w:proofErr w:type="spellStart"/>
            <w:proofErr w:type="gramStart"/>
            <w:r w:rsidRPr="00726534">
              <w:rPr>
                <w:rFonts w:eastAsia="Batang" w:hint="eastAsia"/>
              </w:rPr>
              <w:t>삼월</w:t>
            </w:r>
            <w:proofErr w:type="spellEnd"/>
            <w:r w:rsidRPr="00726534">
              <w:rPr>
                <w:rFonts w:eastAsia="Batang"/>
              </w:rPr>
              <w:t xml:space="preserve">  </w:t>
            </w:r>
            <w:proofErr w:type="spellStart"/>
            <w:r w:rsidRPr="00726534">
              <w:rPr>
                <w:rFonts w:eastAsia="Batang" w:hint="eastAsia"/>
              </w:rPr>
              <w:t>십칠일</w:t>
            </w:r>
            <w:proofErr w:type="spellEnd"/>
            <w:proofErr w:type="gramEnd"/>
            <w:r w:rsidRPr="00726534">
              <w:rPr>
                <w:rFonts w:eastAsia="Batang" w:hint="eastAsia"/>
              </w:rPr>
              <w:t>(</w:t>
            </w:r>
            <w:r w:rsidRPr="00726534">
              <w:rPr>
                <w:rFonts w:eastAsia="Batang"/>
              </w:rPr>
              <w:t>17/03/2020)</w:t>
            </w:r>
          </w:p>
        </w:tc>
      </w:tr>
      <w:tr w:rsidR="003B2ACD" w:rsidRPr="002F4E0C" w14:paraId="3037E6DE"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66BDEEF9" w14:textId="77777777" w:rsidR="003B2ACD" w:rsidRPr="00726534" w:rsidRDefault="003B2ACD" w:rsidP="00726534">
            <w:pPr>
              <w:pStyle w:val="TableText"/>
            </w:pPr>
          </w:p>
        </w:tc>
        <w:tc>
          <w:tcPr>
            <w:tcW w:w="3019" w:type="dxa"/>
            <w:tcBorders>
              <w:top w:val="single" w:sz="4" w:space="0" w:color="auto"/>
              <w:bottom w:val="single" w:sz="4" w:space="0" w:color="auto"/>
            </w:tcBorders>
            <w:shd w:val="clear" w:color="auto" w:fill="auto"/>
            <w:tcMar>
              <w:top w:w="57" w:type="dxa"/>
              <w:bottom w:w="57" w:type="dxa"/>
            </w:tcMar>
          </w:tcPr>
          <w:p w14:paraId="1F85BDF8" w14:textId="77777777" w:rsidR="003B2ACD" w:rsidRPr="00726534" w:rsidRDefault="003B2ACD" w:rsidP="00726534">
            <w:pPr>
              <w:pStyle w:val="TableText"/>
              <w:rPr>
                <w:rFonts w:eastAsia="Batang"/>
              </w:rPr>
            </w:pPr>
            <w:proofErr w:type="spellStart"/>
            <w:r w:rsidRPr="00726534">
              <w:rPr>
                <w:rFonts w:eastAsia="Batang" w:hint="eastAsia"/>
              </w:rPr>
              <w:t>학년</w:t>
            </w:r>
            <w:proofErr w:type="spellEnd"/>
            <w:r w:rsidRPr="00726534">
              <w:rPr>
                <w:rFonts w:eastAsia="Batang" w:hint="eastAsia"/>
              </w:rPr>
              <w:t>,</w:t>
            </w:r>
            <w:r w:rsidRPr="00726534">
              <w:rPr>
                <w:rFonts w:eastAsia="Batang"/>
              </w:rPr>
              <w:t xml:space="preserve">  </w:t>
            </w:r>
          </w:p>
          <w:p w14:paraId="68D5A211" w14:textId="77777777" w:rsidR="003B2ACD" w:rsidRPr="00726534" w:rsidRDefault="003B2ACD" w:rsidP="00726534">
            <w:pPr>
              <w:pStyle w:val="TableText"/>
              <w:rPr>
                <w:rFonts w:eastAsia="Batang"/>
              </w:rPr>
            </w:pPr>
            <w:proofErr w:type="spellStart"/>
            <w:r w:rsidRPr="00726534">
              <w:rPr>
                <w:rFonts w:eastAsia="Batang" w:hint="eastAsia"/>
              </w:rPr>
              <w:t>그램</w:t>
            </w:r>
            <w:proofErr w:type="spellEnd"/>
            <w:r w:rsidRPr="00726534">
              <w:rPr>
                <w:rFonts w:eastAsia="Batang"/>
              </w:rPr>
              <w:t>/</w:t>
            </w:r>
            <w:proofErr w:type="spellStart"/>
            <w:r w:rsidRPr="00726534">
              <w:rPr>
                <w:rFonts w:eastAsia="Batang" w:hint="eastAsia"/>
              </w:rPr>
              <w:t>미터</w:t>
            </w:r>
            <w:proofErr w:type="spellEnd"/>
            <w:r w:rsidRPr="00726534">
              <w:rPr>
                <w:rFonts w:eastAsia="Batang"/>
              </w:rPr>
              <w:t>/</w:t>
            </w:r>
            <w:proofErr w:type="spellStart"/>
            <w:r w:rsidRPr="00726534">
              <w:rPr>
                <w:rFonts w:eastAsia="Batang" w:hint="eastAsia"/>
              </w:rPr>
              <w:t>리터</w:t>
            </w:r>
            <w:proofErr w:type="spellEnd"/>
          </w:p>
        </w:tc>
        <w:tc>
          <w:tcPr>
            <w:tcW w:w="3020" w:type="dxa"/>
            <w:gridSpan w:val="2"/>
            <w:tcBorders>
              <w:top w:val="single" w:sz="4" w:space="0" w:color="auto"/>
              <w:bottom w:val="single" w:sz="4" w:space="0" w:color="auto"/>
            </w:tcBorders>
            <w:shd w:val="clear" w:color="auto" w:fill="auto"/>
            <w:tcMar>
              <w:top w:w="57" w:type="dxa"/>
              <w:bottom w:w="57" w:type="dxa"/>
            </w:tcMar>
          </w:tcPr>
          <w:p w14:paraId="66B7513F" w14:textId="77777777" w:rsidR="003B2ACD" w:rsidRPr="00726534" w:rsidRDefault="003B2ACD" w:rsidP="00726534">
            <w:pPr>
              <w:pStyle w:val="TableText"/>
              <w:rPr>
                <w:rFonts w:eastAsia="Batang"/>
              </w:rPr>
            </w:pPr>
            <w:proofErr w:type="spellStart"/>
            <w:r w:rsidRPr="00726534">
              <w:rPr>
                <w:rFonts w:eastAsia="Batang" w:hint="eastAsia"/>
              </w:rPr>
              <w:t>십일</w:t>
            </w:r>
            <w:proofErr w:type="spellEnd"/>
            <w:r w:rsidRPr="00726534">
              <w:rPr>
                <w:rFonts w:eastAsia="Batang" w:hint="eastAsia"/>
              </w:rPr>
              <w:t xml:space="preserve"> </w:t>
            </w:r>
            <w:proofErr w:type="spellStart"/>
            <w:r w:rsidRPr="00726534">
              <w:rPr>
                <w:rFonts w:eastAsia="Batang" w:hint="eastAsia"/>
              </w:rPr>
              <w:t>학년</w:t>
            </w:r>
            <w:proofErr w:type="spellEnd"/>
            <w:r w:rsidRPr="00726534">
              <w:rPr>
                <w:rFonts w:eastAsia="Batang" w:hint="eastAsia"/>
              </w:rPr>
              <w:t>,</w:t>
            </w:r>
            <w:r w:rsidRPr="00726534">
              <w:rPr>
                <w:rFonts w:eastAsia="Batang"/>
              </w:rPr>
              <w:t xml:space="preserve"> </w:t>
            </w:r>
          </w:p>
          <w:p w14:paraId="21B4CD62" w14:textId="77777777" w:rsidR="003B2ACD" w:rsidRPr="00726534" w:rsidRDefault="003B2ACD" w:rsidP="00726534">
            <w:pPr>
              <w:pStyle w:val="TableText"/>
              <w:rPr>
                <w:rFonts w:eastAsia="Batang"/>
              </w:rPr>
            </w:pPr>
            <w:proofErr w:type="spellStart"/>
            <w:r w:rsidRPr="00726534">
              <w:rPr>
                <w:rFonts w:eastAsia="Batang" w:hint="eastAsia"/>
              </w:rPr>
              <w:t>십오</w:t>
            </w:r>
            <w:proofErr w:type="spellEnd"/>
            <w:r w:rsidRPr="00726534">
              <w:rPr>
                <w:rFonts w:eastAsia="Batang" w:hint="eastAsia"/>
              </w:rPr>
              <w:t xml:space="preserve"> </w:t>
            </w:r>
            <w:proofErr w:type="spellStart"/>
            <w:r w:rsidRPr="00726534">
              <w:rPr>
                <w:rFonts w:eastAsia="Batang" w:hint="eastAsia"/>
              </w:rPr>
              <w:t>그램</w:t>
            </w:r>
            <w:proofErr w:type="spellEnd"/>
            <w:r w:rsidRPr="00726534">
              <w:rPr>
                <w:rFonts w:eastAsia="Batang" w:hint="eastAsia"/>
              </w:rPr>
              <w:t xml:space="preserve"> </w:t>
            </w:r>
            <w:r w:rsidRPr="00726534">
              <w:rPr>
                <w:rFonts w:eastAsia="Batang"/>
              </w:rPr>
              <w:t xml:space="preserve"> </w:t>
            </w:r>
          </w:p>
        </w:tc>
      </w:tr>
      <w:tr w:rsidR="003B2ACD" w:rsidRPr="002F4E0C" w14:paraId="1E770C09"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6BA0AA50" w14:textId="77777777" w:rsidR="003B2ACD" w:rsidRPr="00726534" w:rsidRDefault="003B2ACD" w:rsidP="00726534">
            <w:pPr>
              <w:pStyle w:val="TableText"/>
            </w:pPr>
          </w:p>
        </w:tc>
        <w:tc>
          <w:tcPr>
            <w:tcW w:w="3019" w:type="dxa"/>
            <w:tcBorders>
              <w:top w:val="single" w:sz="4" w:space="0" w:color="auto"/>
              <w:bottom w:val="single" w:sz="4" w:space="0" w:color="auto"/>
            </w:tcBorders>
            <w:shd w:val="clear" w:color="auto" w:fill="auto"/>
            <w:tcMar>
              <w:top w:w="57" w:type="dxa"/>
              <w:bottom w:w="57" w:type="dxa"/>
            </w:tcMar>
          </w:tcPr>
          <w:p w14:paraId="0DB2ACD6" w14:textId="77777777" w:rsidR="003B2ACD" w:rsidRPr="00726534" w:rsidRDefault="003B2ACD" w:rsidP="00726534">
            <w:pPr>
              <w:pStyle w:val="TableText"/>
              <w:rPr>
                <w:rFonts w:eastAsia="Batang"/>
              </w:rPr>
            </w:pPr>
            <w:r w:rsidRPr="00726534">
              <w:rPr>
                <w:rFonts w:eastAsia="Batang" w:hint="eastAsia"/>
              </w:rPr>
              <w:t>원</w:t>
            </w:r>
            <w:r w:rsidRPr="00726534">
              <w:rPr>
                <w:rFonts w:eastAsia="Batang"/>
              </w:rPr>
              <w:t xml:space="preserve">, </w:t>
            </w:r>
            <w:proofErr w:type="spellStart"/>
            <w:r w:rsidRPr="00726534">
              <w:rPr>
                <w:rFonts w:eastAsia="Batang" w:hint="eastAsia"/>
              </w:rPr>
              <w:t>달러</w:t>
            </w:r>
            <w:proofErr w:type="spellEnd"/>
            <w:r w:rsidRPr="00726534">
              <w:rPr>
                <w:rFonts w:eastAsia="Batang" w:hint="eastAsia"/>
              </w:rPr>
              <w:t>/</w:t>
            </w:r>
            <w:r w:rsidRPr="00726534">
              <w:rPr>
                <w:rFonts w:eastAsia="Batang" w:hint="eastAsia"/>
              </w:rPr>
              <w:t>불</w:t>
            </w:r>
            <w:r w:rsidRPr="00726534">
              <w:rPr>
                <w:rFonts w:eastAsia="Batang" w:hint="eastAsia"/>
              </w:rPr>
              <w:t xml:space="preserve"> </w:t>
            </w:r>
          </w:p>
        </w:tc>
        <w:tc>
          <w:tcPr>
            <w:tcW w:w="3020" w:type="dxa"/>
            <w:gridSpan w:val="2"/>
            <w:tcBorders>
              <w:top w:val="single" w:sz="4" w:space="0" w:color="auto"/>
              <w:bottom w:val="single" w:sz="4" w:space="0" w:color="auto"/>
            </w:tcBorders>
            <w:shd w:val="clear" w:color="auto" w:fill="auto"/>
            <w:tcMar>
              <w:top w:w="57" w:type="dxa"/>
              <w:bottom w:w="57" w:type="dxa"/>
            </w:tcMar>
          </w:tcPr>
          <w:p w14:paraId="1A9D4544" w14:textId="77777777" w:rsidR="003B2ACD" w:rsidRPr="00726534" w:rsidRDefault="003B2ACD" w:rsidP="00726534">
            <w:pPr>
              <w:pStyle w:val="TableText"/>
              <w:rPr>
                <w:rFonts w:eastAsia="Batang"/>
              </w:rPr>
            </w:pPr>
            <w:proofErr w:type="spellStart"/>
            <w:r w:rsidRPr="00726534">
              <w:rPr>
                <w:rFonts w:eastAsia="Batang" w:hint="eastAsia"/>
              </w:rPr>
              <w:t>오천</w:t>
            </w:r>
            <w:proofErr w:type="spellEnd"/>
            <w:r w:rsidRPr="00726534">
              <w:rPr>
                <w:rFonts w:eastAsia="Batang"/>
              </w:rPr>
              <w:t xml:space="preserve"> </w:t>
            </w:r>
            <w:r w:rsidRPr="00726534">
              <w:rPr>
                <w:rFonts w:eastAsia="Batang" w:hint="eastAsia"/>
              </w:rPr>
              <w:t>원</w:t>
            </w:r>
          </w:p>
        </w:tc>
      </w:tr>
      <w:tr w:rsidR="003B2ACD" w:rsidRPr="002F4E0C" w14:paraId="4E7892CC"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58156FF0" w14:textId="77777777" w:rsidR="003B2ACD" w:rsidRPr="00726534" w:rsidRDefault="003B2ACD" w:rsidP="00726534">
            <w:pPr>
              <w:pStyle w:val="TableText"/>
            </w:pPr>
          </w:p>
        </w:tc>
        <w:tc>
          <w:tcPr>
            <w:tcW w:w="3019" w:type="dxa"/>
            <w:tcBorders>
              <w:top w:val="single" w:sz="4" w:space="0" w:color="auto"/>
              <w:bottom w:val="single" w:sz="4" w:space="0" w:color="auto"/>
            </w:tcBorders>
            <w:shd w:val="clear" w:color="auto" w:fill="auto"/>
            <w:tcMar>
              <w:top w:w="57" w:type="dxa"/>
              <w:bottom w:w="57" w:type="dxa"/>
            </w:tcMar>
          </w:tcPr>
          <w:p w14:paraId="49742CA5" w14:textId="77777777" w:rsidR="003B2ACD" w:rsidRPr="00726534" w:rsidRDefault="003B2ACD" w:rsidP="00726534">
            <w:pPr>
              <w:pStyle w:val="TableText"/>
              <w:rPr>
                <w:rFonts w:eastAsia="Batang"/>
              </w:rPr>
            </w:pPr>
            <w:r w:rsidRPr="00726534">
              <w:rPr>
                <w:rFonts w:eastAsia="Batang" w:hint="eastAsia"/>
              </w:rPr>
              <w:t>분</w:t>
            </w:r>
            <w:r w:rsidRPr="00726534">
              <w:rPr>
                <w:rFonts w:eastAsia="Batang"/>
              </w:rPr>
              <w:t>(minute(s))</w:t>
            </w:r>
          </w:p>
        </w:tc>
        <w:tc>
          <w:tcPr>
            <w:tcW w:w="3020" w:type="dxa"/>
            <w:gridSpan w:val="2"/>
            <w:tcBorders>
              <w:top w:val="single" w:sz="4" w:space="0" w:color="auto"/>
              <w:bottom w:val="single" w:sz="4" w:space="0" w:color="auto"/>
            </w:tcBorders>
            <w:shd w:val="clear" w:color="auto" w:fill="auto"/>
            <w:tcMar>
              <w:top w:w="57" w:type="dxa"/>
              <w:bottom w:w="57" w:type="dxa"/>
            </w:tcMar>
          </w:tcPr>
          <w:p w14:paraId="08E18359" w14:textId="77777777" w:rsidR="003B2ACD" w:rsidRPr="00726534" w:rsidRDefault="003B2ACD" w:rsidP="00726534">
            <w:pPr>
              <w:pStyle w:val="TableText"/>
              <w:rPr>
                <w:rFonts w:eastAsia="Batang"/>
              </w:rPr>
            </w:pPr>
            <w:proofErr w:type="spellStart"/>
            <w:r w:rsidRPr="00726534">
              <w:rPr>
                <w:rFonts w:eastAsia="Batang" w:hint="eastAsia"/>
              </w:rPr>
              <w:t>이십</w:t>
            </w:r>
            <w:proofErr w:type="spellEnd"/>
            <w:r w:rsidRPr="00726534">
              <w:rPr>
                <w:rFonts w:eastAsia="Batang" w:hint="eastAsia"/>
              </w:rPr>
              <w:t xml:space="preserve"> </w:t>
            </w:r>
            <w:r w:rsidRPr="00726534">
              <w:rPr>
                <w:rFonts w:eastAsia="Batang" w:hint="eastAsia"/>
              </w:rPr>
              <w:t>분</w:t>
            </w:r>
            <w:r w:rsidRPr="00726534">
              <w:rPr>
                <w:rFonts w:eastAsia="Batang" w:hint="eastAsia"/>
              </w:rPr>
              <w:t xml:space="preserve"> </w:t>
            </w:r>
          </w:p>
        </w:tc>
      </w:tr>
      <w:tr w:rsidR="003B2ACD" w:rsidRPr="002F4E0C" w14:paraId="15927183"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02A46F0F" w14:textId="77777777" w:rsidR="003B2ACD" w:rsidRPr="00726534" w:rsidRDefault="003B2ACD" w:rsidP="00726534">
            <w:pPr>
              <w:pStyle w:val="TableText"/>
            </w:pPr>
            <w:r w:rsidRPr="00726534">
              <w:t>Using Pure-Korean numerals</w:t>
            </w:r>
          </w:p>
        </w:tc>
        <w:tc>
          <w:tcPr>
            <w:tcW w:w="3019" w:type="dxa"/>
            <w:tcBorders>
              <w:top w:val="single" w:sz="4" w:space="0" w:color="auto"/>
              <w:bottom w:val="single" w:sz="4" w:space="0" w:color="auto"/>
            </w:tcBorders>
            <w:shd w:val="clear" w:color="auto" w:fill="auto"/>
            <w:tcMar>
              <w:top w:w="57" w:type="dxa"/>
              <w:bottom w:w="57" w:type="dxa"/>
            </w:tcMar>
          </w:tcPr>
          <w:p w14:paraId="794548D8" w14:textId="77777777" w:rsidR="003B2ACD" w:rsidRPr="00726534" w:rsidRDefault="003B2ACD" w:rsidP="00726534">
            <w:pPr>
              <w:pStyle w:val="TableText"/>
              <w:rPr>
                <w:rFonts w:eastAsia="Batang"/>
              </w:rPr>
            </w:pPr>
            <w:r w:rsidRPr="00726534">
              <w:rPr>
                <w:rFonts w:eastAsia="Batang" w:hint="eastAsia"/>
              </w:rPr>
              <w:t>개</w:t>
            </w:r>
            <w:r w:rsidRPr="00726534">
              <w:rPr>
                <w:rFonts w:eastAsia="Batang"/>
              </w:rPr>
              <w:t xml:space="preserve">, </w:t>
            </w:r>
            <w:proofErr w:type="spellStart"/>
            <w:r w:rsidRPr="00726534">
              <w:rPr>
                <w:rFonts w:eastAsia="Batang" w:hint="eastAsia"/>
              </w:rPr>
              <w:t>마리</w:t>
            </w:r>
            <w:proofErr w:type="spellEnd"/>
            <w:r w:rsidRPr="00726534">
              <w:rPr>
                <w:rFonts w:eastAsia="Batang"/>
              </w:rPr>
              <w:t xml:space="preserve">, </w:t>
            </w:r>
            <w:r w:rsidRPr="00726534">
              <w:rPr>
                <w:rFonts w:eastAsia="Batang" w:hint="eastAsia"/>
              </w:rPr>
              <w:t>컵</w:t>
            </w:r>
            <w:r w:rsidRPr="00726534">
              <w:rPr>
                <w:rFonts w:eastAsia="Batang"/>
              </w:rPr>
              <w:t xml:space="preserve">, </w:t>
            </w:r>
            <w:r w:rsidRPr="00726534">
              <w:rPr>
                <w:rFonts w:eastAsia="Batang" w:hint="eastAsia"/>
              </w:rPr>
              <w:t>병</w:t>
            </w:r>
            <w:r w:rsidRPr="00726534">
              <w:rPr>
                <w:rFonts w:eastAsia="Batang" w:hint="eastAsia"/>
              </w:rPr>
              <w:t>,</w:t>
            </w:r>
            <w:r w:rsidRPr="00726534">
              <w:rPr>
                <w:rFonts w:eastAsia="Batang"/>
              </w:rPr>
              <w:t xml:space="preserve"> </w:t>
            </w:r>
            <w:r w:rsidRPr="00726534">
              <w:rPr>
                <w:rFonts w:eastAsia="Batang" w:hint="eastAsia"/>
              </w:rPr>
              <w:t>명</w:t>
            </w:r>
            <w:r w:rsidRPr="00726534">
              <w:rPr>
                <w:rFonts w:eastAsia="Batang" w:hint="eastAsia"/>
              </w:rPr>
              <w:t>,</w:t>
            </w:r>
            <w:r w:rsidRPr="00726534">
              <w:rPr>
                <w:rFonts w:eastAsia="Batang"/>
              </w:rPr>
              <w:t xml:space="preserve"> </w:t>
            </w:r>
            <w:r w:rsidRPr="00726534">
              <w:rPr>
                <w:rFonts w:eastAsia="Batang" w:hint="eastAsia"/>
              </w:rPr>
              <w:t>분</w:t>
            </w:r>
            <w:r w:rsidRPr="00726534">
              <w:rPr>
                <w:rFonts w:eastAsia="Batang"/>
              </w:rPr>
              <w:t xml:space="preserve">(person(s)), </w:t>
            </w:r>
            <w:r w:rsidRPr="00726534">
              <w:rPr>
                <w:rFonts w:eastAsia="Batang" w:hint="eastAsia"/>
              </w:rPr>
              <w:t>살</w:t>
            </w:r>
            <w:r w:rsidRPr="00726534">
              <w:rPr>
                <w:rFonts w:eastAsia="Batang"/>
              </w:rPr>
              <w:t xml:space="preserve">, </w:t>
            </w:r>
            <w:r w:rsidRPr="00726534">
              <w:rPr>
                <w:rFonts w:eastAsia="Batang" w:hint="eastAsia"/>
              </w:rPr>
              <w:t>시</w:t>
            </w:r>
            <w:r w:rsidRPr="00726534">
              <w:rPr>
                <w:rFonts w:eastAsia="Batang"/>
              </w:rPr>
              <w:t>/</w:t>
            </w:r>
            <w:proofErr w:type="spellStart"/>
            <w:r w:rsidRPr="00726534">
              <w:rPr>
                <w:rFonts w:eastAsia="Batang" w:hint="eastAsia"/>
              </w:rPr>
              <w:t>시간</w:t>
            </w:r>
            <w:proofErr w:type="spellEnd"/>
          </w:p>
        </w:tc>
        <w:tc>
          <w:tcPr>
            <w:tcW w:w="3020" w:type="dxa"/>
            <w:gridSpan w:val="2"/>
            <w:tcBorders>
              <w:top w:val="single" w:sz="4" w:space="0" w:color="auto"/>
              <w:bottom w:val="single" w:sz="4" w:space="0" w:color="auto"/>
            </w:tcBorders>
            <w:shd w:val="clear" w:color="auto" w:fill="auto"/>
            <w:tcMar>
              <w:top w:w="57" w:type="dxa"/>
              <w:bottom w:w="57" w:type="dxa"/>
            </w:tcMar>
          </w:tcPr>
          <w:p w14:paraId="720881BA" w14:textId="77777777" w:rsidR="003B2ACD" w:rsidRPr="00726534" w:rsidRDefault="003B2ACD" w:rsidP="00726534">
            <w:pPr>
              <w:pStyle w:val="TableText"/>
              <w:rPr>
                <w:rFonts w:eastAsia="Batang"/>
              </w:rPr>
            </w:pPr>
            <w:r w:rsidRPr="00726534">
              <w:rPr>
                <w:rFonts w:eastAsia="Batang" w:hint="eastAsia"/>
              </w:rPr>
              <w:t>한</w:t>
            </w:r>
            <w:r w:rsidRPr="00726534">
              <w:rPr>
                <w:rFonts w:eastAsia="Batang" w:hint="eastAsia"/>
              </w:rPr>
              <w:t xml:space="preserve"> </w:t>
            </w:r>
            <w:r w:rsidRPr="00726534">
              <w:rPr>
                <w:rFonts w:eastAsia="Batang" w:hint="eastAsia"/>
              </w:rPr>
              <w:t>개</w:t>
            </w:r>
            <w:r w:rsidRPr="00726534">
              <w:rPr>
                <w:rFonts w:eastAsia="Batang" w:hint="eastAsia"/>
              </w:rPr>
              <w:t xml:space="preserve"> </w:t>
            </w:r>
          </w:p>
          <w:p w14:paraId="4B65A5B2" w14:textId="77777777" w:rsidR="003B2ACD" w:rsidRPr="00726534" w:rsidRDefault="003B2ACD" w:rsidP="00726534">
            <w:pPr>
              <w:pStyle w:val="TableText"/>
              <w:rPr>
                <w:rFonts w:eastAsia="Batang"/>
              </w:rPr>
            </w:pPr>
            <w:r w:rsidRPr="00726534">
              <w:rPr>
                <w:rFonts w:eastAsia="Batang" w:hint="eastAsia"/>
              </w:rPr>
              <w:t>세</w:t>
            </w:r>
            <w:r w:rsidRPr="00726534">
              <w:rPr>
                <w:rFonts w:eastAsia="Batang" w:hint="eastAsia"/>
              </w:rPr>
              <w:t xml:space="preserve"> </w:t>
            </w:r>
            <w:proofErr w:type="spellStart"/>
            <w:r w:rsidRPr="00726534">
              <w:rPr>
                <w:rFonts w:eastAsia="Batang" w:hint="eastAsia"/>
              </w:rPr>
              <w:t>마리</w:t>
            </w:r>
            <w:proofErr w:type="spellEnd"/>
            <w:r w:rsidRPr="00726534">
              <w:rPr>
                <w:rFonts w:eastAsia="Batang" w:hint="eastAsia"/>
              </w:rPr>
              <w:t xml:space="preserve"> </w:t>
            </w:r>
          </w:p>
        </w:tc>
      </w:tr>
      <w:tr w:rsidR="003B2ACD" w:rsidRPr="002F4E0C" w14:paraId="6159787E" w14:textId="77777777" w:rsidTr="009F3A36">
        <w:trPr>
          <w:gridAfter w:val="1"/>
          <w:wAfter w:w="14" w:type="dxa"/>
          <w:cantSplit/>
          <w:trHeight w:val="20"/>
        </w:trPr>
        <w:tc>
          <w:tcPr>
            <w:tcW w:w="3019" w:type="dxa"/>
            <w:tcBorders>
              <w:top w:val="single" w:sz="4" w:space="0" w:color="auto"/>
              <w:bottom w:val="single" w:sz="4" w:space="0" w:color="auto"/>
            </w:tcBorders>
            <w:shd w:val="clear" w:color="auto" w:fill="auto"/>
            <w:tcMar>
              <w:top w:w="57" w:type="dxa"/>
              <w:bottom w:w="57" w:type="dxa"/>
            </w:tcMar>
          </w:tcPr>
          <w:p w14:paraId="2E196BE2" w14:textId="77777777" w:rsidR="003B2ACD" w:rsidRPr="00726534" w:rsidRDefault="003B2ACD" w:rsidP="00726534">
            <w:pPr>
              <w:pStyle w:val="TableText"/>
            </w:pPr>
            <w:r w:rsidRPr="00726534">
              <w:t>Serving for [number] people</w:t>
            </w:r>
          </w:p>
        </w:tc>
        <w:tc>
          <w:tcPr>
            <w:tcW w:w="3019" w:type="dxa"/>
            <w:tcBorders>
              <w:top w:val="single" w:sz="4" w:space="0" w:color="auto"/>
              <w:bottom w:val="single" w:sz="4" w:space="0" w:color="auto"/>
            </w:tcBorders>
            <w:shd w:val="clear" w:color="auto" w:fill="auto"/>
            <w:tcMar>
              <w:top w:w="57" w:type="dxa"/>
              <w:bottom w:w="57" w:type="dxa"/>
            </w:tcMar>
          </w:tcPr>
          <w:p w14:paraId="204C86E8" w14:textId="77777777" w:rsidR="003B2ACD" w:rsidRPr="00726534" w:rsidRDefault="003B2ACD" w:rsidP="00726534">
            <w:pPr>
              <w:pStyle w:val="TableText"/>
              <w:rPr>
                <w:rFonts w:eastAsia="Batang"/>
              </w:rPr>
            </w:pPr>
            <w:proofErr w:type="spellStart"/>
            <w:r w:rsidRPr="00726534">
              <w:rPr>
                <w:rFonts w:eastAsia="Batang" w:hint="eastAsia"/>
              </w:rPr>
              <w:t>인분</w:t>
            </w:r>
            <w:proofErr w:type="spellEnd"/>
          </w:p>
        </w:tc>
        <w:tc>
          <w:tcPr>
            <w:tcW w:w="3020" w:type="dxa"/>
            <w:gridSpan w:val="2"/>
            <w:tcBorders>
              <w:top w:val="single" w:sz="4" w:space="0" w:color="auto"/>
              <w:bottom w:val="single" w:sz="4" w:space="0" w:color="auto"/>
            </w:tcBorders>
            <w:shd w:val="clear" w:color="auto" w:fill="auto"/>
            <w:tcMar>
              <w:top w:w="57" w:type="dxa"/>
              <w:bottom w:w="57" w:type="dxa"/>
            </w:tcMar>
          </w:tcPr>
          <w:p w14:paraId="32E048E6" w14:textId="77777777" w:rsidR="003B2ACD" w:rsidRPr="00726534" w:rsidRDefault="003B2ACD" w:rsidP="00726534">
            <w:pPr>
              <w:pStyle w:val="TableText"/>
              <w:rPr>
                <w:rFonts w:eastAsia="Batang"/>
              </w:rPr>
            </w:pPr>
            <w:proofErr w:type="spellStart"/>
            <w:r w:rsidRPr="00726534">
              <w:rPr>
                <w:rFonts w:eastAsia="Batang" w:hint="eastAsia"/>
              </w:rPr>
              <w:t>불고기</w:t>
            </w:r>
            <w:proofErr w:type="spellEnd"/>
            <w:r w:rsidRPr="00726534">
              <w:rPr>
                <w:rFonts w:eastAsia="Batang"/>
              </w:rPr>
              <w:t xml:space="preserve"> </w:t>
            </w:r>
            <w:proofErr w:type="spellStart"/>
            <w:r w:rsidRPr="00726534">
              <w:rPr>
                <w:rFonts w:eastAsia="Batang" w:hint="eastAsia"/>
              </w:rPr>
              <w:t>삼인분</w:t>
            </w:r>
            <w:proofErr w:type="spellEnd"/>
          </w:p>
        </w:tc>
      </w:tr>
      <w:tr w:rsidR="00726534" w:rsidRPr="002F4E0C" w14:paraId="33C2777D" w14:textId="77777777" w:rsidTr="009F3A36">
        <w:trPr>
          <w:gridAfter w:val="1"/>
          <w:wAfter w:w="14" w:type="dxa"/>
          <w:cantSplit/>
          <w:trHeight w:val="375"/>
          <w:tblHeader/>
        </w:trPr>
        <w:tc>
          <w:tcPr>
            <w:tcW w:w="9058" w:type="dxa"/>
            <w:gridSpan w:val="4"/>
            <w:tcBorders>
              <w:top w:val="single" w:sz="4" w:space="0" w:color="auto"/>
              <w:bottom w:val="single" w:sz="4" w:space="0" w:color="auto"/>
            </w:tcBorders>
            <w:shd w:val="clear" w:color="auto" w:fill="auto"/>
            <w:tcMar>
              <w:top w:w="57" w:type="dxa"/>
              <w:bottom w:w="57" w:type="dxa"/>
            </w:tcMar>
            <w:vAlign w:val="center"/>
          </w:tcPr>
          <w:p w14:paraId="40706AEA" w14:textId="77777777" w:rsidR="00726534" w:rsidRPr="002F4E0C" w:rsidRDefault="00726534" w:rsidP="00726534">
            <w:pPr>
              <w:pStyle w:val="TabletextBold0"/>
              <w:rPr>
                <w:noProof/>
                <w:lang w:eastAsia="ja-JP"/>
              </w:rPr>
            </w:pPr>
            <w:bookmarkStart w:id="157" w:name="_Hlk532217251"/>
            <w:r w:rsidRPr="0034167F">
              <w:rPr>
                <w:rFonts w:eastAsia="Batang"/>
                <w:lang w:eastAsia="ko-KR"/>
              </w:rPr>
              <w:t>Honorific Expressions</w:t>
            </w:r>
          </w:p>
        </w:tc>
      </w:tr>
      <w:tr w:rsidR="003B2ACD" w:rsidRPr="002F4E0C" w14:paraId="56F2672D" w14:textId="77777777" w:rsidTr="009F3A36">
        <w:trPr>
          <w:gridAfter w:val="1"/>
          <w:wAfter w:w="14" w:type="dxa"/>
          <w:cantSplit/>
          <w:trHeight w:val="375"/>
          <w:tblHeader/>
        </w:trPr>
        <w:tc>
          <w:tcPr>
            <w:tcW w:w="3019" w:type="dxa"/>
            <w:tcBorders>
              <w:top w:val="single" w:sz="4" w:space="0" w:color="auto"/>
              <w:bottom w:val="single" w:sz="4" w:space="0" w:color="auto"/>
            </w:tcBorders>
            <w:tcMar>
              <w:top w:w="57" w:type="dxa"/>
              <w:bottom w:w="57" w:type="dxa"/>
            </w:tcMar>
          </w:tcPr>
          <w:p w14:paraId="466EC024" w14:textId="77777777" w:rsidR="003B2ACD" w:rsidRPr="00726534" w:rsidRDefault="003B2ACD" w:rsidP="00726534">
            <w:pPr>
              <w:pStyle w:val="TableText"/>
            </w:pPr>
            <w:r w:rsidRPr="00726534">
              <w:t xml:space="preserve">Honorific: </w:t>
            </w:r>
          </w:p>
          <w:p w14:paraId="21CDF4BB" w14:textId="77777777" w:rsidR="003B2ACD" w:rsidRPr="00726534" w:rsidRDefault="003B2ACD" w:rsidP="00726534">
            <w:pPr>
              <w:pStyle w:val="TableText"/>
            </w:pPr>
            <w:r w:rsidRPr="00726534">
              <w:t xml:space="preserve">Polite request/ suggestion /command </w:t>
            </w:r>
          </w:p>
        </w:tc>
        <w:tc>
          <w:tcPr>
            <w:tcW w:w="3019" w:type="dxa"/>
            <w:tcBorders>
              <w:top w:val="single" w:sz="4" w:space="0" w:color="auto"/>
              <w:bottom w:val="single" w:sz="4" w:space="0" w:color="auto"/>
            </w:tcBorders>
            <w:tcMar>
              <w:top w:w="57" w:type="dxa"/>
              <w:bottom w:w="57" w:type="dxa"/>
            </w:tcMar>
          </w:tcPr>
          <w:p w14:paraId="753260A1" w14:textId="77777777" w:rsidR="003B2ACD" w:rsidRPr="00726534" w:rsidRDefault="003B2ACD" w:rsidP="00726534">
            <w:pPr>
              <w:pStyle w:val="TableText"/>
            </w:pPr>
            <w:r w:rsidRPr="00726534">
              <w:t xml:space="preserve">VST </w:t>
            </w:r>
            <w:r w:rsidRPr="00726534">
              <w:rPr>
                <w:rFonts w:eastAsia="BatangChe"/>
              </w:rPr>
              <w:t>–(</w:t>
            </w:r>
            <w:r w:rsidRPr="00726534">
              <w:rPr>
                <w:rFonts w:eastAsia="BatangChe" w:hint="eastAsia"/>
              </w:rPr>
              <w:t>으</w:t>
            </w:r>
            <w:r w:rsidRPr="00726534">
              <w:rPr>
                <w:rFonts w:eastAsia="BatangChe" w:hint="eastAsia"/>
              </w:rPr>
              <w:t>)</w:t>
            </w:r>
            <w:r w:rsidRPr="00726534">
              <w:rPr>
                <w:rFonts w:eastAsia="BatangChe" w:hint="eastAsia"/>
              </w:rPr>
              <w:t>시</w:t>
            </w:r>
            <w:r w:rsidRPr="00726534">
              <w:rPr>
                <w:rFonts w:eastAsia="BatangChe" w:hint="eastAsia"/>
              </w:rPr>
              <w:t xml:space="preserve"> </w:t>
            </w:r>
            <w:r w:rsidRPr="00726534">
              <w:rPr>
                <w:rFonts w:eastAsia="BatangChe"/>
              </w:rPr>
              <w:t xml:space="preserve">+ </w:t>
            </w:r>
            <w:proofErr w:type="spellStart"/>
            <w:r w:rsidRPr="00726534">
              <w:rPr>
                <w:rFonts w:eastAsia="BatangChe" w:hint="eastAsia"/>
              </w:rPr>
              <w:t>어요</w:t>
            </w:r>
            <w:proofErr w:type="spellEnd"/>
            <w:r w:rsidRPr="00726534">
              <w:rPr>
                <w:rFonts w:eastAsia="BatangChe" w:hint="eastAsia"/>
              </w:rPr>
              <w:t>,</w:t>
            </w:r>
            <w:r w:rsidRPr="00726534">
              <w:rPr>
                <w:rFonts w:eastAsia="BatangChe"/>
              </w:rPr>
              <w:t xml:space="preserve"> </w:t>
            </w:r>
            <w:proofErr w:type="spellStart"/>
            <w:r w:rsidRPr="00726534">
              <w:rPr>
                <w:rFonts w:eastAsia="BatangChe" w:hint="eastAsia"/>
              </w:rPr>
              <w:t>세요</w:t>
            </w:r>
            <w:proofErr w:type="spellEnd"/>
          </w:p>
        </w:tc>
        <w:tc>
          <w:tcPr>
            <w:tcW w:w="3020" w:type="dxa"/>
            <w:gridSpan w:val="2"/>
            <w:tcBorders>
              <w:top w:val="single" w:sz="4" w:space="0" w:color="auto"/>
              <w:bottom w:val="single" w:sz="4" w:space="0" w:color="auto"/>
            </w:tcBorders>
            <w:tcMar>
              <w:top w:w="57" w:type="dxa"/>
              <w:bottom w:w="57" w:type="dxa"/>
            </w:tcMar>
          </w:tcPr>
          <w:p w14:paraId="28B1F142" w14:textId="77777777" w:rsidR="003B2ACD" w:rsidRPr="00726534" w:rsidRDefault="003B2ACD" w:rsidP="00726534">
            <w:pPr>
              <w:pStyle w:val="TableText"/>
              <w:rPr>
                <w:rFonts w:eastAsia="Batang"/>
              </w:rPr>
            </w:pPr>
            <w:proofErr w:type="spellStart"/>
            <w:r w:rsidRPr="00726534">
              <w:rPr>
                <w:rFonts w:eastAsia="Batang" w:hint="eastAsia"/>
              </w:rPr>
              <w:t>어머니가</w:t>
            </w:r>
            <w:proofErr w:type="spellEnd"/>
            <w:r w:rsidRPr="00726534">
              <w:rPr>
                <w:rFonts w:eastAsia="Batang" w:hint="eastAsia"/>
              </w:rPr>
              <w:t xml:space="preserve"> </w:t>
            </w:r>
            <w:proofErr w:type="spellStart"/>
            <w:r w:rsidRPr="00726534">
              <w:rPr>
                <w:rFonts w:eastAsia="Batang" w:hint="eastAsia"/>
              </w:rPr>
              <w:t>캔버라에</w:t>
            </w:r>
            <w:proofErr w:type="spellEnd"/>
            <w:r w:rsidRPr="00726534">
              <w:rPr>
                <w:rFonts w:eastAsia="Batang" w:hint="eastAsia"/>
              </w:rPr>
              <w:t xml:space="preserve"> </w:t>
            </w:r>
            <w:proofErr w:type="spellStart"/>
            <w:r w:rsidRPr="00726534">
              <w:rPr>
                <w:rFonts w:eastAsia="Batang" w:hint="eastAsia"/>
              </w:rPr>
              <w:t>가세요</w:t>
            </w:r>
            <w:proofErr w:type="spellEnd"/>
          </w:p>
          <w:p w14:paraId="4D8132B0" w14:textId="77777777" w:rsidR="003B2ACD" w:rsidRPr="00726534" w:rsidRDefault="003B2ACD" w:rsidP="00726534">
            <w:pPr>
              <w:pStyle w:val="TableText"/>
              <w:rPr>
                <w:rFonts w:eastAsia="Batang"/>
              </w:rPr>
            </w:pPr>
            <w:proofErr w:type="spellStart"/>
            <w:r w:rsidRPr="00726534">
              <w:rPr>
                <w:rFonts w:eastAsia="Batang" w:hint="eastAsia"/>
              </w:rPr>
              <w:t>여기</w:t>
            </w:r>
            <w:proofErr w:type="spellEnd"/>
            <w:r w:rsidRPr="00726534">
              <w:rPr>
                <w:rFonts w:eastAsia="Batang" w:hint="eastAsia"/>
              </w:rPr>
              <w:t xml:space="preserve"> </w:t>
            </w:r>
            <w:proofErr w:type="spellStart"/>
            <w:r w:rsidRPr="00726534">
              <w:rPr>
                <w:rFonts w:eastAsia="Batang" w:hint="eastAsia"/>
              </w:rPr>
              <w:t>앉으세요</w:t>
            </w:r>
            <w:proofErr w:type="spellEnd"/>
            <w:r w:rsidRPr="00726534">
              <w:rPr>
                <w:rFonts w:eastAsia="Batang"/>
              </w:rPr>
              <w:t xml:space="preserve"> </w:t>
            </w:r>
          </w:p>
          <w:p w14:paraId="70826F3D" w14:textId="77777777" w:rsidR="003B2ACD" w:rsidRPr="00726534" w:rsidRDefault="003B2ACD" w:rsidP="00726534">
            <w:pPr>
              <w:pStyle w:val="TableText"/>
            </w:pPr>
            <w:proofErr w:type="spellStart"/>
            <w:r w:rsidRPr="00726534">
              <w:rPr>
                <w:rFonts w:eastAsia="Batang" w:hint="eastAsia"/>
              </w:rPr>
              <w:t>비빔밥</w:t>
            </w:r>
            <w:proofErr w:type="spellEnd"/>
            <w:r w:rsidRPr="00726534">
              <w:rPr>
                <w:rFonts w:eastAsia="Batang" w:hint="eastAsia"/>
              </w:rPr>
              <w:t xml:space="preserve"> </w:t>
            </w:r>
            <w:proofErr w:type="spellStart"/>
            <w:r w:rsidRPr="00726534">
              <w:rPr>
                <w:rFonts w:eastAsia="Batang" w:hint="eastAsia"/>
              </w:rPr>
              <w:t>주세요</w:t>
            </w:r>
            <w:proofErr w:type="spellEnd"/>
            <w:r w:rsidRPr="00726534">
              <w:rPr>
                <w:rFonts w:eastAsia="Batang" w:hint="eastAsia"/>
              </w:rPr>
              <w:t xml:space="preserve"> </w:t>
            </w:r>
          </w:p>
        </w:tc>
      </w:tr>
      <w:tr w:rsidR="003B2ACD" w:rsidRPr="002F4E0C" w14:paraId="1A0E058E" w14:textId="77777777" w:rsidTr="009F3A36">
        <w:trPr>
          <w:gridAfter w:val="1"/>
          <w:wAfter w:w="14" w:type="dxa"/>
          <w:cantSplit/>
          <w:trHeight w:val="375"/>
          <w:tblHeader/>
        </w:trPr>
        <w:tc>
          <w:tcPr>
            <w:tcW w:w="3019" w:type="dxa"/>
            <w:tcBorders>
              <w:top w:val="single" w:sz="4" w:space="0" w:color="auto"/>
              <w:bottom w:val="single" w:sz="4" w:space="0" w:color="auto"/>
            </w:tcBorders>
            <w:tcMar>
              <w:top w:w="57" w:type="dxa"/>
              <w:bottom w:w="57" w:type="dxa"/>
            </w:tcMar>
          </w:tcPr>
          <w:p w14:paraId="2C6D1878" w14:textId="77777777" w:rsidR="003B2ACD" w:rsidRPr="00726534" w:rsidRDefault="003B2ACD" w:rsidP="00726534">
            <w:pPr>
              <w:pStyle w:val="TableText"/>
            </w:pPr>
            <w:r w:rsidRPr="00726534">
              <w:t>Lexical honorifics</w:t>
            </w:r>
          </w:p>
        </w:tc>
        <w:tc>
          <w:tcPr>
            <w:tcW w:w="3019" w:type="dxa"/>
            <w:tcBorders>
              <w:top w:val="single" w:sz="4" w:space="0" w:color="auto"/>
              <w:bottom w:val="single" w:sz="4" w:space="0" w:color="auto"/>
            </w:tcBorders>
            <w:tcMar>
              <w:top w:w="57" w:type="dxa"/>
              <w:bottom w:w="57" w:type="dxa"/>
            </w:tcMar>
          </w:tcPr>
          <w:p w14:paraId="59B3F682" w14:textId="3744266A" w:rsidR="003B2ACD" w:rsidRPr="00726534" w:rsidRDefault="003B2ACD" w:rsidP="009F3A36">
            <w:pPr>
              <w:pStyle w:val="TableText"/>
            </w:pPr>
            <w:proofErr w:type="spellStart"/>
            <w:r w:rsidRPr="00726534">
              <w:rPr>
                <w:rFonts w:eastAsia="Batang" w:hint="eastAsia"/>
              </w:rPr>
              <w:t>성함</w:t>
            </w:r>
            <w:proofErr w:type="spellEnd"/>
            <w:r w:rsidRPr="00726534">
              <w:rPr>
                <w:rFonts w:eastAsia="Batang" w:hint="eastAsia"/>
              </w:rPr>
              <w:t>,</w:t>
            </w:r>
            <w:r w:rsidRPr="00726534">
              <w:rPr>
                <w:rFonts w:eastAsia="Batang"/>
              </w:rPr>
              <w:t xml:space="preserve"> </w:t>
            </w:r>
            <w:proofErr w:type="spellStart"/>
            <w:proofErr w:type="gramStart"/>
            <w:r w:rsidRPr="00726534">
              <w:rPr>
                <w:rFonts w:eastAsia="Batang" w:hint="eastAsia"/>
              </w:rPr>
              <w:t>생신</w:t>
            </w:r>
            <w:proofErr w:type="spellEnd"/>
            <w:r w:rsidRPr="00726534">
              <w:rPr>
                <w:rFonts w:eastAsia="Batang"/>
              </w:rPr>
              <w:t xml:space="preserve">,  </w:t>
            </w:r>
            <w:proofErr w:type="spellStart"/>
            <w:r w:rsidRPr="00726534">
              <w:rPr>
                <w:rFonts w:eastAsia="Batang" w:hint="eastAsia"/>
              </w:rPr>
              <w:t>말씀</w:t>
            </w:r>
            <w:proofErr w:type="spellEnd"/>
            <w:proofErr w:type="gramEnd"/>
            <w:r w:rsidRPr="00726534">
              <w:rPr>
                <w:rFonts w:eastAsia="Batang" w:hint="eastAsia"/>
              </w:rPr>
              <w:t>,</w:t>
            </w:r>
            <w:r w:rsidRPr="00726534">
              <w:rPr>
                <w:rFonts w:eastAsia="Batang"/>
              </w:rPr>
              <w:t xml:space="preserve"> </w:t>
            </w:r>
            <w:proofErr w:type="spellStart"/>
            <w:r w:rsidRPr="00726534">
              <w:rPr>
                <w:rFonts w:eastAsia="Batang" w:hint="eastAsia"/>
              </w:rPr>
              <w:t>연세</w:t>
            </w:r>
            <w:proofErr w:type="spellEnd"/>
            <w:r w:rsidRPr="00726534">
              <w:rPr>
                <w:rFonts w:eastAsia="Batang" w:hint="eastAsia"/>
              </w:rPr>
              <w:t>,</w:t>
            </w:r>
            <w:r w:rsidRPr="00726534">
              <w:rPr>
                <w:rFonts w:eastAsia="Batang"/>
              </w:rPr>
              <w:t xml:space="preserve"> </w:t>
            </w:r>
            <w:r w:rsidRPr="00726534">
              <w:rPr>
                <w:rFonts w:eastAsia="Batang" w:hint="eastAsia"/>
              </w:rPr>
              <w:t>댁</w:t>
            </w:r>
            <w:r w:rsidRPr="00726534">
              <w:rPr>
                <w:rFonts w:eastAsia="Batang" w:hint="eastAsia"/>
              </w:rPr>
              <w:t xml:space="preserve"> </w:t>
            </w:r>
            <w:r w:rsidRPr="00726534">
              <w:rPr>
                <w:rFonts w:eastAsia="Batang"/>
              </w:rPr>
              <w:t xml:space="preserve"> </w:t>
            </w:r>
            <w:proofErr w:type="spellStart"/>
            <w:r w:rsidRPr="00726534">
              <w:rPr>
                <w:rFonts w:eastAsia="Batang" w:hint="eastAsia"/>
              </w:rPr>
              <w:t>주무시다</w:t>
            </w:r>
            <w:proofErr w:type="spellEnd"/>
            <w:r w:rsidRPr="00726534">
              <w:rPr>
                <w:rFonts w:eastAsia="Batang" w:hint="eastAsia"/>
              </w:rPr>
              <w:t>,</w:t>
            </w:r>
            <w:proofErr w:type="spellStart"/>
            <w:r w:rsidRPr="00726534">
              <w:rPr>
                <w:rFonts w:eastAsia="Batang" w:hint="eastAsia"/>
              </w:rPr>
              <w:t>계시다</w:t>
            </w:r>
            <w:proofErr w:type="spellEnd"/>
          </w:p>
        </w:tc>
        <w:tc>
          <w:tcPr>
            <w:tcW w:w="3020" w:type="dxa"/>
            <w:gridSpan w:val="2"/>
            <w:tcBorders>
              <w:top w:val="single" w:sz="4" w:space="0" w:color="auto"/>
              <w:bottom w:val="single" w:sz="4" w:space="0" w:color="auto"/>
            </w:tcBorders>
            <w:tcMar>
              <w:top w:w="57" w:type="dxa"/>
              <w:bottom w:w="57" w:type="dxa"/>
            </w:tcMar>
          </w:tcPr>
          <w:p w14:paraId="6804C532" w14:textId="77777777" w:rsidR="003B2ACD" w:rsidRPr="00726534" w:rsidRDefault="003B2ACD" w:rsidP="00726534">
            <w:pPr>
              <w:pStyle w:val="TableText"/>
            </w:pPr>
            <w:proofErr w:type="spellStart"/>
            <w:r w:rsidRPr="00726534">
              <w:rPr>
                <w:rFonts w:eastAsia="Batang" w:hint="eastAsia"/>
              </w:rPr>
              <w:t>성함이</w:t>
            </w:r>
            <w:proofErr w:type="spellEnd"/>
            <w:r w:rsidRPr="00726534">
              <w:rPr>
                <w:rFonts w:eastAsia="Batang" w:hint="eastAsia"/>
              </w:rPr>
              <w:t xml:space="preserve"> </w:t>
            </w:r>
            <w:proofErr w:type="spellStart"/>
            <w:r w:rsidRPr="00726534">
              <w:rPr>
                <w:rFonts w:eastAsia="Batang" w:hint="eastAsia"/>
              </w:rPr>
              <w:t>어떻게</w:t>
            </w:r>
            <w:proofErr w:type="spellEnd"/>
            <w:r w:rsidRPr="00726534">
              <w:rPr>
                <w:rFonts w:eastAsia="Batang" w:hint="eastAsia"/>
              </w:rPr>
              <w:t xml:space="preserve"> </w:t>
            </w:r>
            <w:proofErr w:type="spellStart"/>
            <w:r w:rsidRPr="00726534">
              <w:rPr>
                <w:rFonts w:eastAsia="Batang" w:hint="eastAsia"/>
              </w:rPr>
              <w:t>되세요</w:t>
            </w:r>
            <w:proofErr w:type="spellEnd"/>
            <w:r w:rsidRPr="00726534">
              <w:rPr>
                <w:rFonts w:eastAsia="Batang" w:hint="eastAsia"/>
              </w:rPr>
              <w:t>?</w:t>
            </w:r>
            <w:r w:rsidRPr="00726534">
              <w:rPr>
                <w:rFonts w:eastAsia="Batang"/>
              </w:rPr>
              <w:t xml:space="preserve"> </w:t>
            </w:r>
          </w:p>
        </w:tc>
      </w:tr>
      <w:tr w:rsidR="003B2ACD" w:rsidRPr="002F4E0C" w14:paraId="1338FA4A" w14:textId="77777777" w:rsidTr="009F3A36">
        <w:trPr>
          <w:gridAfter w:val="1"/>
          <w:wAfter w:w="14" w:type="dxa"/>
          <w:cantSplit/>
          <w:trHeight w:val="375"/>
          <w:tblHeader/>
        </w:trPr>
        <w:tc>
          <w:tcPr>
            <w:tcW w:w="3019" w:type="dxa"/>
            <w:tcBorders>
              <w:top w:val="single" w:sz="4" w:space="0" w:color="auto"/>
              <w:bottom w:val="single" w:sz="4" w:space="0" w:color="auto"/>
            </w:tcBorders>
            <w:tcMar>
              <w:top w:w="57" w:type="dxa"/>
              <w:bottom w:w="57" w:type="dxa"/>
            </w:tcMar>
          </w:tcPr>
          <w:p w14:paraId="26F7CBC4" w14:textId="77777777" w:rsidR="003B2ACD" w:rsidRPr="00726534" w:rsidRDefault="003B2ACD" w:rsidP="00726534">
            <w:pPr>
              <w:pStyle w:val="TableText"/>
            </w:pPr>
            <w:r w:rsidRPr="00726534">
              <w:rPr>
                <w:rFonts w:eastAsia="Batang"/>
              </w:rPr>
              <w:t>Humbleness</w:t>
            </w:r>
          </w:p>
        </w:tc>
        <w:tc>
          <w:tcPr>
            <w:tcW w:w="3019" w:type="dxa"/>
            <w:tcBorders>
              <w:top w:val="single" w:sz="4" w:space="0" w:color="auto"/>
              <w:bottom w:val="single" w:sz="4" w:space="0" w:color="auto"/>
            </w:tcBorders>
            <w:tcMar>
              <w:top w:w="57" w:type="dxa"/>
              <w:bottom w:w="57" w:type="dxa"/>
            </w:tcMar>
          </w:tcPr>
          <w:p w14:paraId="0B50D401" w14:textId="77777777" w:rsidR="003B2ACD" w:rsidRPr="00726534" w:rsidRDefault="003B2ACD" w:rsidP="00726534">
            <w:pPr>
              <w:pStyle w:val="TableText"/>
              <w:rPr>
                <w:rFonts w:eastAsia="Batang"/>
              </w:rPr>
            </w:pPr>
            <w:r w:rsidRPr="00726534">
              <w:rPr>
                <w:rFonts w:eastAsia="Batang" w:hint="eastAsia"/>
              </w:rPr>
              <w:t>저</w:t>
            </w:r>
            <w:r w:rsidRPr="00726534">
              <w:rPr>
                <w:rFonts w:eastAsia="Batang" w:hint="eastAsia"/>
              </w:rPr>
              <w:t>,</w:t>
            </w:r>
            <w:r w:rsidRPr="00726534">
              <w:rPr>
                <w:rFonts w:eastAsia="Batang"/>
              </w:rPr>
              <w:t xml:space="preserve"> </w:t>
            </w:r>
            <w:proofErr w:type="spellStart"/>
            <w:r w:rsidRPr="00726534">
              <w:rPr>
                <w:rFonts w:eastAsia="Batang" w:hint="eastAsia"/>
              </w:rPr>
              <w:t>저희</w:t>
            </w:r>
            <w:proofErr w:type="spellEnd"/>
          </w:p>
          <w:p w14:paraId="36E1EDE0" w14:textId="77777777" w:rsidR="003B2ACD" w:rsidRPr="00726534" w:rsidRDefault="003B2ACD" w:rsidP="00726534">
            <w:pPr>
              <w:pStyle w:val="TableText"/>
            </w:pPr>
            <w:proofErr w:type="spellStart"/>
            <w:r w:rsidRPr="00726534">
              <w:rPr>
                <w:rFonts w:eastAsia="Batang" w:hint="eastAsia"/>
              </w:rPr>
              <w:t>드리다</w:t>
            </w:r>
            <w:proofErr w:type="spellEnd"/>
            <w:r w:rsidRPr="00726534">
              <w:rPr>
                <w:rFonts w:eastAsia="Batang"/>
              </w:rPr>
              <w:t xml:space="preserve"> </w:t>
            </w:r>
            <w:r w:rsidRPr="00726534">
              <w:rPr>
                <w:rFonts w:eastAsia="Batang" w:hint="eastAsia"/>
              </w:rPr>
              <w:t xml:space="preserve"> </w:t>
            </w:r>
          </w:p>
        </w:tc>
        <w:tc>
          <w:tcPr>
            <w:tcW w:w="3020" w:type="dxa"/>
            <w:gridSpan w:val="2"/>
            <w:tcBorders>
              <w:top w:val="single" w:sz="4" w:space="0" w:color="auto"/>
              <w:bottom w:val="single" w:sz="4" w:space="0" w:color="auto"/>
            </w:tcBorders>
            <w:tcMar>
              <w:top w:w="57" w:type="dxa"/>
              <w:bottom w:w="57" w:type="dxa"/>
            </w:tcMar>
          </w:tcPr>
          <w:p w14:paraId="146F771B" w14:textId="77777777" w:rsidR="003B2ACD" w:rsidRPr="00726534" w:rsidRDefault="003B2ACD" w:rsidP="00726534">
            <w:pPr>
              <w:pStyle w:val="TableText"/>
            </w:pPr>
            <w:proofErr w:type="spellStart"/>
            <w:r w:rsidRPr="00726534">
              <w:rPr>
                <w:rFonts w:eastAsia="Batang" w:hint="eastAsia"/>
              </w:rPr>
              <w:t>할머니께</w:t>
            </w:r>
            <w:proofErr w:type="spellEnd"/>
            <w:r w:rsidRPr="00726534">
              <w:rPr>
                <w:rFonts w:eastAsia="Batang" w:hint="eastAsia"/>
              </w:rPr>
              <w:t xml:space="preserve"> </w:t>
            </w:r>
            <w:proofErr w:type="spellStart"/>
            <w:r w:rsidRPr="00726534">
              <w:rPr>
                <w:rFonts w:eastAsia="Batang" w:hint="eastAsia"/>
              </w:rPr>
              <w:t>선물을</w:t>
            </w:r>
            <w:proofErr w:type="spellEnd"/>
            <w:r w:rsidRPr="00726534">
              <w:rPr>
                <w:rFonts w:eastAsia="Batang" w:hint="eastAsia"/>
              </w:rPr>
              <w:t xml:space="preserve"> </w:t>
            </w:r>
            <w:proofErr w:type="spellStart"/>
            <w:r w:rsidRPr="00726534">
              <w:rPr>
                <w:rFonts w:eastAsia="Batang" w:hint="eastAsia"/>
              </w:rPr>
              <w:t>드려요</w:t>
            </w:r>
            <w:proofErr w:type="spellEnd"/>
            <w:r w:rsidRPr="00726534">
              <w:rPr>
                <w:rFonts w:eastAsia="Batang" w:hint="eastAsia"/>
              </w:rPr>
              <w:t xml:space="preserve"> </w:t>
            </w:r>
          </w:p>
        </w:tc>
      </w:tr>
      <w:bookmarkEnd w:id="157"/>
    </w:tbl>
    <w:p w14:paraId="27CFF531" w14:textId="77777777" w:rsidR="008F1B6F" w:rsidRDefault="008F1B6F">
      <w:pPr>
        <w:spacing w:before="0"/>
      </w:pPr>
      <w:r>
        <w:rPr>
          <w:b/>
          <w:bCs/>
        </w:rPr>
        <w:br w:type="page"/>
      </w:r>
    </w:p>
    <w:p w14:paraId="6FFE2706" w14:textId="77777777" w:rsidR="00DF4DBA" w:rsidRPr="00DF4DBA" w:rsidRDefault="0072289B" w:rsidP="00894D0B">
      <w:pPr>
        <w:pStyle w:val="Heading114pt0"/>
      </w:pPr>
      <w:bookmarkStart w:id="158" w:name="_Toc86325639"/>
      <w:r w:rsidRPr="00DF4DBA">
        <w:lastRenderedPageBreak/>
        <w:t xml:space="preserve">Beginning </w:t>
      </w:r>
      <w:r w:rsidR="00DF4DBA" w:rsidRPr="00DF4DBA">
        <w:t>Spanish</w:t>
      </w:r>
      <w:bookmarkEnd w:id="158"/>
    </w:p>
    <w:p w14:paraId="7B252158" w14:textId="77777777" w:rsidR="00C6249B" w:rsidRPr="00E02292" w:rsidRDefault="00C6249B" w:rsidP="0072289B">
      <w:pPr>
        <w:pStyle w:val="Heading3"/>
        <w:rPr>
          <w:b w:val="0"/>
        </w:rPr>
      </w:pPr>
    </w:p>
    <w:p w14:paraId="278746AA" w14:textId="2D0A31CC" w:rsidR="0072289B" w:rsidRDefault="0072289B" w:rsidP="0072289B">
      <w:pPr>
        <w:pStyle w:val="Heading3"/>
      </w:pPr>
      <w:r>
        <w:t>Essential Understandings</w:t>
      </w:r>
    </w:p>
    <w:p w14:paraId="0BAEA940" w14:textId="77777777" w:rsidR="00883AE3" w:rsidRPr="00E02292" w:rsidRDefault="00883AE3" w:rsidP="009F3831">
      <w:pPr>
        <w:pStyle w:val="ListParagraph"/>
        <w:numPr>
          <w:ilvl w:val="0"/>
          <w:numId w:val="52"/>
        </w:numPr>
      </w:pPr>
      <w:bookmarkStart w:id="159" w:name="_Hlk17467792"/>
      <w:r w:rsidRPr="00E02292">
        <w:t xml:space="preserve">How do gender and number influence </w:t>
      </w:r>
      <w:r w:rsidR="00462951" w:rsidRPr="00E02292">
        <w:t xml:space="preserve">the Spanish </w:t>
      </w:r>
      <w:r w:rsidRPr="00E02292">
        <w:t>vision of the world?</w:t>
      </w:r>
    </w:p>
    <w:p w14:paraId="469FA649" w14:textId="77777777" w:rsidR="00883AE3" w:rsidRPr="00E02292" w:rsidRDefault="00883AE3" w:rsidP="009F3831">
      <w:pPr>
        <w:pStyle w:val="ListParagraph"/>
        <w:numPr>
          <w:ilvl w:val="0"/>
          <w:numId w:val="52"/>
        </w:numPr>
      </w:pPr>
      <w:r w:rsidRPr="00E02292">
        <w:t>In what ways do language and body language differentiate formal and informal relationships?</w:t>
      </w:r>
    </w:p>
    <w:p w14:paraId="75BB1489" w14:textId="77777777" w:rsidR="00883AE3" w:rsidRPr="00E02292" w:rsidRDefault="00883AE3" w:rsidP="009F3831">
      <w:pPr>
        <w:pStyle w:val="ListParagraph"/>
        <w:numPr>
          <w:ilvl w:val="0"/>
          <w:numId w:val="52"/>
        </w:numPr>
      </w:pPr>
      <w:r w:rsidRPr="00E02292">
        <w:t>How does the Spanish language shape the way Spanish speaking people think and view the world?</w:t>
      </w:r>
    </w:p>
    <w:p w14:paraId="250FB9B1" w14:textId="3B1A30D6" w:rsidR="00883AE3" w:rsidRPr="00E02292" w:rsidRDefault="00462951" w:rsidP="009F3831">
      <w:pPr>
        <w:pStyle w:val="ListParagraph"/>
        <w:numPr>
          <w:ilvl w:val="0"/>
          <w:numId w:val="52"/>
        </w:numPr>
      </w:pPr>
      <w:r w:rsidRPr="00E02292">
        <w:t xml:space="preserve">How do different moods and tenses of verbs express needs and desires </w:t>
      </w:r>
      <w:r w:rsidR="0041355C" w:rsidRPr="00E02292">
        <w:t>of</w:t>
      </w:r>
      <w:r w:rsidRPr="00E02292">
        <w:t xml:space="preserve"> Spanish</w:t>
      </w:r>
      <w:r w:rsidR="0041355C" w:rsidRPr="00E02292">
        <w:t>- speakers</w:t>
      </w:r>
      <w:r w:rsidR="00883AE3" w:rsidRPr="00E02292">
        <w:t>?</w:t>
      </w:r>
    </w:p>
    <w:p w14:paraId="675380C2" w14:textId="187C951B" w:rsidR="00883AE3" w:rsidRPr="00E02292" w:rsidRDefault="00883AE3" w:rsidP="009F3831">
      <w:pPr>
        <w:pStyle w:val="ListParagraph"/>
        <w:numPr>
          <w:ilvl w:val="0"/>
          <w:numId w:val="52"/>
        </w:numPr>
      </w:pPr>
      <w:r w:rsidRPr="00E02292">
        <w:t>How do the different language variants uniquely identify Spanish</w:t>
      </w:r>
      <w:bookmarkStart w:id="160" w:name="_Hlk17457779"/>
      <w:r w:rsidR="0041355C" w:rsidRPr="00E02292">
        <w:t>-</w:t>
      </w:r>
      <w:r w:rsidRPr="00E02292">
        <w:t xml:space="preserve"> speaking </w:t>
      </w:r>
      <w:bookmarkEnd w:id="160"/>
      <w:r w:rsidRPr="00E02292">
        <w:t xml:space="preserve">countries? </w:t>
      </w:r>
    </w:p>
    <w:p w14:paraId="097F7AEE" w14:textId="07798959" w:rsidR="00883AE3" w:rsidRPr="00E02292" w:rsidRDefault="00883AE3" w:rsidP="009F3831">
      <w:pPr>
        <w:pStyle w:val="ListParagraph"/>
        <w:numPr>
          <w:ilvl w:val="0"/>
          <w:numId w:val="52"/>
        </w:numPr>
      </w:pPr>
      <w:r w:rsidRPr="00E02292">
        <w:t>How do the use of colloquialisms and expressions shape the identity of Spanish</w:t>
      </w:r>
      <w:r w:rsidR="0041355C" w:rsidRPr="00E02292">
        <w:t>-</w:t>
      </w:r>
      <w:r w:rsidRPr="00E02292">
        <w:t xml:space="preserve"> speaking co</w:t>
      </w:r>
      <w:r w:rsidR="0041355C" w:rsidRPr="00E02292">
        <w:t>mmunities</w:t>
      </w:r>
      <w:r w:rsidRPr="00E02292">
        <w:t>?</w:t>
      </w:r>
    </w:p>
    <w:p w14:paraId="7A9BB7E0" w14:textId="1F583333" w:rsidR="00883AE3" w:rsidRPr="00E02292" w:rsidRDefault="00883AE3" w:rsidP="009F3831">
      <w:pPr>
        <w:pStyle w:val="ListParagraph"/>
        <w:numPr>
          <w:ilvl w:val="0"/>
          <w:numId w:val="52"/>
        </w:numPr>
      </w:pPr>
      <w:r w:rsidRPr="00E02292">
        <w:t>How does Spanish language contribute to understanding</w:t>
      </w:r>
      <w:r w:rsidR="00E02531" w:rsidRPr="00E02292">
        <w:t>s of</w:t>
      </w:r>
      <w:r w:rsidRPr="00E02292">
        <w:t xml:space="preserve"> history and Spanish culture?</w:t>
      </w:r>
    </w:p>
    <w:p w14:paraId="42EA0E27" w14:textId="217E6B1A" w:rsidR="00883AE3" w:rsidRPr="00E02292" w:rsidRDefault="00883AE3" w:rsidP="009F3831">
      <w:pPr>
        <w:pStyle w:val="ListParagraph"/>
        <w:numPr>
          <w:ilvl w:val="0"/>
          <w:numId w:val="52"/>
        </w:numPr>
      </w:pPr>
      <w:r w:rsidRPr="00E02292">
        <w:t>How do other indigenous languages and dialects influence Spanish language?</w:t>
      </w:r>
    </w:p>
    <w:p w14:paraId="282DB8B9" w14:textId="77777777" w:rsidR="00883AE3" w:rsidRPr="00E02292" w:rsidRDefault="00883AE3" w:rsidP="009F3831">
      <w:pPr>
        <w:pStyle w:val="ListParagraph"/>
        <w:numPr>
          <w:ilvl w:val="0"/>
          <w:numId w:val="52"/>
        </w:numPr>
      </w:pPr>
      <w:r w:rsidRPr="00E02292">
        <w:t>How is the Spanish language influenced by other regional variations?</w:t>
      </w:r>
    </w:p>
    <w:p w14:paraId="7D1460C7" w14:textId="57D3002F" w:rsidR="00883AE3" w:rsidRPr="00E02292" w:rsidRDefault="00883AE3" w:rsidP="009F3831">
      <w:pPr>
        <w:pStyle w:val="ListParagraph"/>
        <w:numPr>
          <w:ilvl w:val="0"/>
          <w:numId w:val="52"/>
        </w:numPr>
      </w:pPr>
      <w:r w:rsidRPr="00E02292">
        <w:t>How have Latin and Arabic languages influenced Spanish language?</w:t>
      </w:r>
    </w:p>
    <w:p w14:paraId="11D1AEC1" w14:textId="0A91E0AA" w:rsidR="00883AE3" w:rsidRPr="00E02292" w:rsidRDefault="00883AE3" w:rsidP="009F3831">
      <w:pPr>
        <w:pStyle w:val="ListParagraph"/>
        <w:numPr>
          <w:ilvl w:val="0"/>
          <w:numId w:val="52"/>
        </w:numPr>
      </w:pPr>
      <w:r w:rsidRPr="00E02292">
        <w:t>How do Latin American Spanish speakers influence the Spanish</w:t>
      </w:r>
      <w:r w:rsidR="0041355C" w:rsidRPr="00E02292">
        <w:t>-</w:t>
      </w:r>
      <w:r w:rsidRPr="00E02292">
        <w:t xml:space="preserve"> speaking world?</w:t>
      </w:r>
    </w:p>
    <w:p w14:paraId="3429CA5A" w14:textId="57158040" w:rsidR="00883AE3" w:rsidRPr="00E02292" w:rsidRDefault="00883AE3" w:rsidP="009F3831">
      <w:pPr>
        <w:pStyle w:val="ListParagraph"/>
        <w:numPr>
          <w:ilvl w:val="0"/>
          <w:numId w:val="52"/>
        </w:numPr>
      </w:pPr>
      <w:r w:rsidRPr="00E02292">
        <w:t>How does English language influence Spanish language today through cognates?</w:t>
      </w:r>
    </w:p>
    <w:p w14:paraId="4244A6ED" w14:textId="7BA0033D" w:rsidR="00883AE3" w:rsidRPr="00E02292" w:rsidRDefault="00883AE3" w:rsidP="009F3831">
      <w:pPr>
        <w:pStyle w:val="ListParagraph"/>
        <w:numPr>
          <w:ilvl w:val="0"/>
          <w:numId w:val="52"/>
        </w:numPr>
      </w:pPr>
      <w:r w:rsidRPr="00E02292">
        <w:t xml:space="preserve">How is Spanish language becoming increasingly globalised? </w:t>
      </w:r>
    </w:p>
    <w:p w14:paraId="5EC4AFD5" w14:textId="1B4BB4BB" w:rsidR="00883AE3" w:rsidRPr="00E02292" w:rsidRDefault="00883AE3" w:rsidP="009F3831">
      <w:pPr>
        <w:pStyle w:val="ListParagraph"/>
        <w:numPr>
          <w:ilvl w:val="0"/>
          <w:numId w:val="52"/>
        </w:numPr>
      </w:pPr>
      <w:r w:rsidRPr="00E02292">
        <w:t>How is music embedded in Spanish culture?</w:t>
      </w:r>
    </w:p>
    <w:p w14:paraId="3A9A6123" w14:textId="211D3C2E" w:rsidR="00883AE3" w:rsidRPr="00E02292" w:rsidRDefault="00883AE3" w:rsidP="009F3831">
      <w:pPr>
        <w:pStyle w:val="ListParagraph"/>
        <w:numPr>
          <w:ilvl w:val="0"/>
          <w:numId w:val="52"/>
        </w:numPr>
      </w:pPr>
      <w:r w:rsidRPr="00E02292">
        <w:t>How is the development of technology impacting Spanish language?</w:t>
      </w:r>
    </w:p>
    <w:p w14:paraId="4F8D3EA0" w14:textId="3F1613FD" w:rsidR="00883AE3" w:rsidRPr="00E02292" w:rsidRDefault="00883AE3" w:rsidP="009F3831">
      <w:pPr>
        <w:pStyle w:val="ListParagraph"/>
        <w:numPr>
          <w:ilvl w:val="0"/>
          <w:numId w:val="52"/>
        </w:numPr>
      </w:pPr>
      <w:r w:rsidRPr="00E02292">
        <w:t xml:space="preserve">How </w:t>
      </w:r>
      <w:r w:rsidR="00E02531" w:rsidRPr="00E02292">
        <w:t>does</w:t>
      </w:r>
      <w:r w:rsidRPr="00E02292">
        <w:t xml:space="preserve"> learning Spanish </w:t>
      </w:r>
      <w:r w:rsidR="00E02531" w:rsidRPr="00E02292">
        <w:t>broaden</w:t>
      </w:r>
      <w:r w:rsidRPr="00E02292">
        <w:t xml:space="preserve"> social </w:t>
      </w:r>
      <w:r w:rsidR="00E02531" w:rsidRPr="00E02292">
        <w:t xml:space="preserve">and </w:t>
      </w:r>
      <w:r w:rsidRPr="00E02292">
        <w:t xml:space="preserve">intercultural knowledge </w:t>
      </w:r>
      <w:r w:rsidR="00E02531" w:rsidRPr="00E02292">
        <w:t>of</w:t>
      </w:r>
      <w:r w:rsidRPr="00E02292">
        <w:t xml:space="preserve"> Spanish culture?</w:t>
      </w:r>
    </w:p>
    <w:p w14:paraId="515351FD" w14:textId="1FF7E126" w:rsidR="00F21377" w:rsidRDefault="00F21377" w:rsidP="009F3831">
      <w:pPr>
        <w:pStyle w:val="ListParagraph"/>
        <w:numPr>
          <w:ilvl w:val="0"/>
          <w:numId w:val="52"/>
        </w:numPr>
      </w:pPr>
      <w:r w:rsidRPr="00E02292">
        <w:t>How ha</w:t>
      </w:r>
      <w:r w:rsidR="00CC5940" w:rsidRPr="00E02292">
        <w:t>ve</w:t>
      </w:r>
      <w:r w:rsidRPr="00E02292">
        <w:t xml:space="preserve"> Spanish language and culture influenced other countries?</w:t>
      </w:r>
    </w:p>
    <w:p w14:paraId="03854414" w14:textId="77777777" w:rsidR="00E02292" w:rsidRPr="00E02292" w:rsidRDefault="00E02292" w:rsidP="00E02292">
      <w:pPr>
        <w:ind w:left="360"/>
      </w:pPr>
    </w:p>
    <w:p w14:paraId="6EBDFCD2" w14:textId="740EEA55" w:rsidR="0090213D" w:rsidRDefault="0090213D" w:rsidP="0090213D">
      <w:pPr>
        <w:pStyle w:val="Heading3"/>
        <w:rPr>
          <w:lang w:eastAsia="ja-JP"/>
        </w:rPr>
      </w:pPr>
      <w:bookmarkStart w:id="161" w:name="_Hlk17467854"/>
      <w:bookmarkEnd w:id="159"/>
      <w:r>
        <w:rPr>
          <w:lang w:eastAsia="ja-JP"/>
        </w:rPr>
        <w:t xml:space="preserve">Beginning </w:t>
      </w:r>
      <w:r w:rsidR="00D159EE">
        <w:rPr>
          <w:lang w:eastAsia="ja-JP"/>
        </w:rPr>
        <w:t xml:space="preserve">Spanish </w:t>
      </w:r>
      <w:r>
        <w:rPr>
          <w:lang w:eastAsia="ja-JP"/>
        </w:rPr>
        <w:t>Grammar</w:t>
      </w:r>
    </w:p>
    <w:bookmarkEnd w:id="161"/>
    <w:p w14:paraId="0998F968" w14:textId="6DFE5424" w:rsidR="0090213D" w:rsidRDefault="0090213D" w:rsidP="0090213D">
      <w:r w:rsidRPr="0090213D">
        <w:t>Students should be aware of different levels of language, for example, formal and informal. This includes the use of colloquialisms, where they are appropriate, and an awareness of country/regional differences. It should be noted that, where regional variants are used, it is also important to provide internationally recognised alternatives.</w:t>
      </w:r>
    </w:p>
    <w:p w14:paraId="50EEDDE4" w14:textId="76C3548F" w:rsidR="009F3831" w:rsidRDefault="009F3831">
      <w:pPr>
        <w:spacing w:before="0"/>
      </w:pPr>
      <w:r>
        <w:br w:type="page"/>
      </w:r>
    </w:p>
    <w:p w14:paraId="169F57A9" w14:textId="3066D53A" w:rsidR="00E02292" w:rsidRDefault="00E02292" w:rsidP="00E02292">
      <w:pPr>
        <w:pStyle w:val="Heading3"/>
        <w:rPr>
          <w:lang w:eastAsia="ja-JP"/>
        </w:rPr>
      </w:pPr>
      <w:r>
        <w:rPr>
          <w:lang w:eastAsia="ja-JP"/>
        </w:rPr>
        <w:lastRenderedPageBreak/>
        <w:t>Beginning Spanish Grammar</w:t>
      </w:r>
    </w:p>
    <w:tbl>
      <w:tblPr>
        <w:tblW w:w="907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3"/>
        <w:gridCol w:w="3404"/>
        <w:gridCol w:w="3405"/>
      </w:tblGrid>
      <w:tr w:rsidR="0090213D" w:rsidRPr="0090213D" w14:paraId="5677CEDE" w14:textId="77777777" w:rsidTr="00AD2319">
        <w:trPr>
          <w:divId w:val="1439721096"/>
          <w:cantSplit/>
          <w:trHeight w:val="375"/>
          <w:tblHeader/>
          <w:jc w:val="center"/>
        </w:trPr>
        <w:tc>
          <w:tcPr>
            <w:tcW w:w="22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699C1DB" w14:textId="77777777" w:rsidR="0090213D" w:rsidRPr="0090213D" w:rsidRDefault="0090213D" w:rsidP="0090213D">
            <w:pPr>
              <w:pStyle w:val="TabletextBold0"/>
              <w:rPr>
                <w:rFonts w:asciiTheme="majorHAnsi" w:hAnsiTheme="majorHAnsi" w:cstheme="majorHAnsi"/>
                <w:color w:val="000000"/>
              </w:rPr>
            </w:pPr>
            <w:r w:rsidRPr="0090213D">
              <w:rPr>
                <w:rFonts w:asciiTheme="majorHAnsi" w:hAnsiTheme="majorHAnsi" w:cstheme="majorHAnsi"/>
              </w:rPr>
              <w:t>Grammar elements</w:t>
            </w:r>
          </w:p>
        </w:tc>
        <w:tc>
          <w:tcPr>
            <w:tcW w:w="34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3AECDF2" w14:textId="77777777" w:rsidR="0090213D" w:rsidRPr="0090213D" w:rsidRDefault="0090213D" w:rsidP="0090213D">
            <w:pPr>
              <w:pStyle w:val="Tabletextbold"/>
              <w:rPr>
                <w:rFonts w:asciiTheme="majorHAnsi" w:hAnsiTheme="majorHAnsi" w:cstheme="majorHAnsi"/>
                <w:lang w:eastAsia="ko-KR"/>
              </w:rPr>
            </w:pPr>
            <w:r w:rsidRPr="0090213D">
              <w:rPr>
                <w:rFonts w:asciiTheme="majorHAnsi" w:hAnsiTheme="majorHAnsi" w:cstheme="majorHAnsi"/>
                <w:bCs/>
              </w:rPr>
              <w:t>Structure</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41F7928" w14:textId="77777777" w:rsidR="0090213D" w:rsidRPr="0090213D" w:rsidRDefault="0090213D" w:rsidP="0090213D">
            <w:pPr>
              <w:pStyle w:val="Tabletextbold"/>
              <w:rPr>
                <w:rFonts w:asciiTheme="majorHAnsi" w:hAnsiTheme="majorHAnsi" w:cstheme="majorHAnsi"/>
                <w:noProof/>
              </w:rPr>
            </w:pPr>
            <w:r w:rsidRPr="0090213D">
              <w:rPr>
                <w:rFonts w:asciiTheme="majorHAnsi" w:hAnsiTheme="majorHAnsi" w:cstheme="majorHAnsi"/>
                <w:noProof/>
              </w:rPr>
              <w:t>Example(s)</w:t>
            </w:r>
          </w:p>
        </w:tc>
      </w:tr>
      <w:tr w:rsidR="0090213D" w:rsidRPr="0090213D" w14:paraId="33B505A3" w14:textId="77777777" w:rsidTr="00AD2319">
        <w:trPr>
          <w:divId w:val="1439721096"/>
          <w:cantSplit/>
          <w:trHeight w:val="109"/>
          <w:jc w:val="center"/>
        </w:trPr>
        <w:tc>
          <w:tcPr>
            <w:tcW w:w="2263"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4D480499" w14:textId="77777777" w:rsidR="0090213D" w:rsidRPr="0090213D" w:rsidRDefault="0090213D" w:rsidP="0090213D">
            <w:pPr>
              <w:pStyle w:val="TabletextBold0"/>
              <w:rPr>
                <w:rFonts w:asciiTheme="majorHAnsi" w:hAnsiTheme="majorHAnsi" w:cstheme="majorHAnsi"/>
              </w:rPr>
            </w:pPr>
            <w:r w:rsidRPr="0090213D">
              <w:rPr>
                <w:rFonts w:asciiTheme="majorHAnsi" w:hAnsiTheme="majorHAnsi" w:cstheme="majorHAnsi"/>
              </w:rPr>
              <w:t>Nouns</w:t>
            </w:r>
          </w:p>
        </w:tc>
        <w:tc>
          <w:tcPr>
            <w:tcW w:w="3404"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5EE53546"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gender</w:t>
            </w:r>
          </w:p>
        </w:tc>
        <w:tc>
          <w:tcPr>
            <w:tcW w:w="3405"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1A39BA83"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el niño, la niña, el amor</w:t>
            </w:r>
          </w:p>
        </w:tc>
      </w:tr>
      <w:tr w:rsidR="0090213D" w:rsidRPr="0090213D" w14:paraId="32F40921" w14:textId="77777777" w:rsidTr="00AD2319">
        <w:trPr>
          <w:divId w:val="1439721096"/>
          <w:cantSplit/>
          <w:jc w:val="center"/>
        </w:trPr>
        <w:tc>
          <w:tcPr>
            <w:tcW w:w="2263" w:type="dxa"/>
            <w:tcBorders>
              <w:top w:val="nil"/>
              <w:left w:val="single" w:sz="4" w:space="0" w:color="auto"/>
              <w:bottom w:val="nil"/>
              <w:right w:val="single" w:sz="4" w:space="0" w:color="auto"/>
            </w:tcBorders>
            <w:tcMar>
              <w:top w:w="57" w:type="dxa"/>
              <w:left w:w="57" w:type="dxa"/>
              <w:bottom w:w="57" w:type="dxa"/>
              <w:right w:w="57" w:type="dxa"/>
            </w:tcMar>
          </w:tcPr>
          <w:p w14:paraId="42A61415" w14:textId="77777777" w:rsidR="0090213D" w:rsidRPr="0090213D" w:rsidRDefault="0090213D" w:rsidP="0090213D">
            <w:pPr>
              <w:pStyle w:val="TabletextBold0"/>
              <w:rPr>
                <w:rFonts w:asciiTheme="majorHAnsi" w:hAnsiTheme="majorHAnsi" w:cstheme="majorHAnsi"/>
                <w:lang w:val="it-IT"/>
              </w:rPr>
            </w:pPr>
          </w:p>
        </w:tc>
        <w:tc>
          <w:tcPr>
            <w:tcW w:w="3404" w:type="dxa"/>
            <w:tcBorders>
              <w:top w:val="nil"/>
              <w:left w:val="single" w:sz="4" w:space="0" w:color="auto"/>
              <w:bottom w:val="nil"/>
              <w:right w:val="single" w:sz="4" w:space="0" w:color="auto"/>
            </w:tcBorders>
            <w:tcMar>
              <w:top w:w="57" w:type="dxa"/>
              <w:left w:w="57" w:type="dxa"/>
              <w:bottom w:w="57" w:type="dxa"/>
              <w:right w:w="57" w:type="dxa"/>
            </w:tcMar>
            <w:hideMark/>
          </w:tcPr>
          <w:p w14:paraId="785D499C"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number</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2DDDD9AA"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los niños, las niñas, las clases</w:t>
            </w:r>
          </w:p>
        </w:tc>
      </w:tr>
      <w:tr w:rsidR="0090213D" w:rsidRPr="0090213D" w14:paraId="4DBDABA1" w14:textId="77777777" w:rsidTr="00AD2319">
        <w:trPr>
          <w:divId w:val="1439721096"/>
          <w:cantSplit/>
          <w:jc w:val="center"/>
        </w:trPr>
        <w:tc>
          <w:tcPr>
            <w:tcW w:w="2263" w:type="dxa"/>
            <w:tcBorders>
              <w:top w:val="nil"/>
              <w:left w:val="single" w:sz="4" w:space="0" w:color="auto"/>
              <w:bottom w:val="nil"/>
              <w:right w:val="single" w:sz="4" w:space="0" w:color="auto"/>
            </w:tcBorders>
            <w:tcMar>
              <w:top w:w="57" w:type="dxa"/>
              <w:left w:w="57" w:type="dxa"/>
              <w:bottom w:w="57" w:type="dxa"/>
              <w:right w:w="57" w:type="dxa"/>
            </w:tcMar>
          </w:tcPr>
          <w:p w14:paraId="570EFD92" w14:textId="77777777" w:rsidR="0090213D" w:rsidRPr="0090213D" w:rsidRDefault="0090213D" w:rsidP="0090213D">
            <w:pPr>
              <w:pStyle w:val="TabletextBold0"/>
              <w:rPr>
                <w:rFonts w:asciiTheme="majorHAnsi" w:hAnsiTheme="majorHAnsi" w:cstheme="majorHAnsi"/>
                <w:lang w:val="es-ES"/>
              </w:rPr>
            </w:pPr>
          </w:p>
        </w:tc>
        <w:tc>
          <w:tcPr>
            <w:tcW w:w="3404" w:type="dxa"/>
            <w:tcBorders>
              <w:top w:val="nil"/>
              <w:left w:val="single" w:sz="4" w:space="0" w:color="auto"/>
              <w:bottom w:val="nil"/>
              <w:right w:val="single" w:sz="4" w:space="0" w:color="auto"/>
            </w:tcBorders>
            <w:tcMar>
              <w:top w:w="57" w:type="dxa"/>
              <w:left w:w="57" w:type="dxa"/>
              <w:bottom w:w="57" w:type="dxa"/>
              <w:right w:w="57" w:type="dxa"/>
            </w:tcMar>
            <w:hideMark/>
          </w:tcPr>
          <w:p w14:paraId="7522A7EC"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compound nouns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4D90F96D"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el supermercado</w:t>
            </w:r>
          </w:p>
        </w:tc>
      </w:tr>
      <w:tr w:rsidR="0090213D" w:rsidRPr="0090213D" w14:paraId="27A16D10" w14:textId="77777777" w:rsidTr="00AD2319">
        <w:trPr>
          <w:divId w:val="1439721096"/>
          <w:cantSplit/>
          <w:jc w:val="center"/>
        </w:trPr>
        <w:tc>
          <w:tcPr>
            <w:tcW w:w="2263"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06E21F3" w14:textId="77777777" w:rsidR="0090213D" w:rsidRPr="0090213D" w:rsidRDefault="0090213D" w:rsidP="0090213D">
            <w:pPr>
              <w:pStyle w:val="TabletextBold0"/>
              <w:rPr>
                <w:rFonts w:asciiTheme="majorHAnsi" w:hAnsiTheme="majorHAnsi" w:cstheme="majorHAnsi"/>
              </w:rPr>
            </w:pPr>
          </w:p>
        </w:tc>
        <w:tc>
          <w:tcPr>
            <w:tcW w:w="3404"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C190E51"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common borrowed words</w:t>
            </w:r>
          </w:p>
        </w:tc>
        <w:tc>
          <w:tcPr>
            <w:tcW w:w="3405"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8470542"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el fútbol, el líder</w:t>
            </w:r>
          </w:p>
        </w:tc>
      </w:tr>
      <w:tr w:rsidR="0090213D" w:rsidRPr="0090213D" w14:paraId="2C494E67" w14:textId="77777777" w:rsidTr="00AD2319">
        <w:trPr>
          <w:divId w:val="1439721096"/>
          <w:cantSplit/>
          <w:trHeight w:val="125"/>
          <w:jc w:val="center"/>
        </w:trPr>
        <w:tc>
          <w:tcPr>
            <w:tcW w:w="2263"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76E1C3DB" w14:textId="77777777" w:rsidR="0090213D" w:rsidRPr="0090213D" w:rsidRDefault="0090213D" w:rsidP="0090213D">
            <w:pPr>
              <w:pStyle w:val="TabletextBold0"/>
              <w:rPr>
                <w:rFonts w:asciiTheme="majorHAnsi" w:hAnsiTheme="majorHAnsi" w:cstheme="majorHAnsi"/>
              </w:rPr>
            </w:pPr>
            <w:r w:rsidRPr="0090213D">
              <w:rPr>
                <w:rFonts w:asciiTheme="majorHAnsi" w:hAnsiTheme="majorHAnsi" w:cstheme="majorHAnsi"/>
              </w:rPr>
              <w:t>Articles</w:t>
            </w:r>
          </w:p>
        </w:tc>
        <w:tc>
          <w:tcPr>
            <w:tcW w:w="3404"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4E23A43A"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definite</w:t>
            </w:r>
          </w:p>
        </w:tc>
        <w:tc>
          <w:tcPr>
            <w:tcW w:w="3405"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48602A73"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el, la, los, las</w:t>
            </w:r>
          </w:p>
        </w:tc>
      </w:tr>
      <w:tr w:rsidR="0090213D" w:rsidRPr="0090213D" w14:paraId="2DEDEE4E" w14:textId="77777777" w:rsidTr="00AD2319">
        <w:trPr>
          <w:divId w:val="1439721096"/>
          <w:cantSplit/>
          <w:jc w:val="center"/>
        </w:trPr>
        <w:tc>
          <w:tcPr>
            <w:tcW w:w="2263" w:type="dxa"/>
            <w:tcBorders>
              <w:top w:val="nil"/>
              <w:left w:val="single" w:sz="4" w:space="0" w:color="auto"/>
              <w:bottom w:val="nil"/>
              <w:right w:val="single" w:sz="4" w:space="0" w:color="auto"/>
            </w:tcBorders>
            <w:tcMar>
              <w:top w:w="57" w:type="dxa"/>
              <w:left w:w="57" w:type="dxa"/>
              <w:bottom w:w="57" w:type="dxa"/>
              <w:right w:w="57" w:type="dxa"/>
            </w:tcMar>
          </w:tcPr>
          <w:p w14:paraId="135189FB" w14:textId="77777777" w:rsidR="0090213D" w:rsidRPr="0090213D" w:rsidRDefault="0090213D" w:rsidP="0090213D">
            <w:pPr>
              <w:pStyle w:val="TabletextBold0"/>
              <w:rPr>
                <w:rFonts w:asciiTheme="majorHAnsi" w:hAnsiTheme="majorHAnsi" w:cstheme="majorHAnsi"/>
              </w:rPr>
            </w:pPr>
          </w:p>
        </w:tc>
        <w:tc>
          <w:tcPr>
            <w:tcW w:w="3404" w:type="dxa"/>
            <w:tcBorders>
              <w:top w:val="nil"/>
              <w:left w:val="single" w:sz="4" w:space="0" w:color="auto"/>
              <w:bottom w:val="nil"/>
              <w:right w:val="single" w:sz="4" w:space="0" w:color="auto"/>
            </w:tcBorders>
            <w:tcMar>
              <w:top w:w="57" w:type="dxa"/>
              <w:left w:w="57" w:type="dxa"/>
              <w:bottom w:w="57" w:type="dxa"/>
              <w:right w:w="57" w:type="dxa"/>
            </w:tcMar>
            <w:hideMark/>
          </w:tcPr>
          <w:p w14:paraId="3A271D61"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indefinite</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099ED8C0"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un, una, unos, unas</w:t>
            </w:r>
          </w:p>
        </w:tc>
      </w:tr>
      <w:tr w:rsidR="0090213D" w:rsidRPr="0090213D" w14:paraId="0D63C5A9" w14:textId="77777777" w:rsidTr="00AD2319">
        <w:trPr>
          <w:divId w:val="1439721096"/>
          <w:cantSplit/>
          <w:jc w:val="center"/>
        </w:trPr>
        <w:tc>
          <w:tcPr>
            <w:tcW w:w="2263" w:type="dxa"/>
            <w:tcBorders>
              <w:top w:val="nil"/>
              <w:left w:val="single" w:sz="4" w:space="0" w:color="auto"/>
              <w:bottom w:val="nil"/>
              <w:right w:val="single" w:sz="4" w:space="0" w:color="auto"/>
            </w:tcBorders>
            <w:tcMar>
              <w:top w:w="57" w:type="dxa"/>
              <w:left w:w="57" w:type="dxa"/>
              <w:bottom w:w="57" w:type="dxa"/>
              <w:right w:w="57" w:type="dxa"/>
            </w:tcMar>
          </w:tcPr>
          <w:p w14:paraId="1BDBF4CA" w14:textId="77777777" w:rsidR="0090213D" w:rsidRPr="0090213D" w:rsidRDefault="0090213D" w:rsidP="0090213D">
            <w:pPr>
              <w:pStyle w:val="TabletextBold0"/>
              <w:rPr>
                <w:rFonts w:asciiTheme="majorHAnsi" w:hAnsiTheme="majorHAnsi" w:cstheme="majorHAnsi"/>
              </w:rPr>
            </w:pPr>
          </w:p>
        </w:tc>
        <w:tc>
          <w:tcPr>
            <w:tcW w:w="3404" w:type="dxa"/>
            <w:tcBorders>
              <w:top w:val="nil"/>
              <w:left w:val="single" w:sz="4" w:space="0" w:color="auto"/>
              <w:bottom w:val="nil"/>
              <w:right w:val="single" w:sz="4" w:space="0" w:color="auto"/>
            </w:tcBorders>
            <w:tcMar>
              <w:top w:w="57" w:type="dxa"/>
              <w:left w:w="57" w:type="dxa"/>
              <w:bottom w:w="57" w:type="dxa"/>
              <w:right w:w="57" w:type="dxa"/>
            </w:tcMar>
            <w:hideMark/>
          </w:tcPr>
          <w:p w14:paraId="604AA3AD"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Contraction</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2A7609D4"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al, del</w:t>
            </w:r>
          </w:p>
        </w:tc>
      </w:tr>
      <w:tr w:rsidR="0090213D" w:rsidRPr="0090213D" w14:paraId="4491EBCD" w14:textId="77777777" w:rsidTr="00AD2319">
        <w:trPr>
          <w:divId w:val="1439721096"/>
          <w:cantSplit/>
          <w:jc w:val="center"/>
        </w:trPr>
        <w:tc>
          <w:tcPr>
            <w:tcW w:w="2263" w:type="dxa"/>
            <w:tcBorders>
              <w:top w:val="nil"/>
              <w:left w:val="single" w:sz="4" w:space="0" w:color="auto"/>
              <w:bottom w:val="nil"/>
              <w:right w:val="single" w:sz="4" w:space="0" w:color="auto"/>
            </w:tcBorders>
            <w:tcMar>
              <w:top w:w="57" w:type="dxa"/>
              <w:left w:w="57" w:type="dxa"/>
              <w:bottom w:w="57" w:type="dxa"/>
              <w:right w:w="57" w:type="dxa"/>
            </w:tcMar>
          </w:tcPr>
          <w:p w14:paraId="47A2AE59" w14:textId="77777777" w:rsidR="0090213D" w:rsidRPr="0090213D" w:rsidRDefault="0090213D" w:rsidP="0090213D">
            <w:pPr>
              <w:pStyle w:val="TabletextBold0"/>
              <w:rPr>
                <w:rFonts w:asciiTheme="majorHAnsi" w:hAnsiTheme="majorHAnsi" w:cstheme="majorHAnsi"/>
              </w:rPr>
            </w:pPr>
          </w:p>
        </w:tc>
        <w:tc>
          <w:tcPr>
            <w:tcW w:w="3404" w:type="dxa"/>
            <w:tcBorders>
              <w:top w:val="nil"/>
              <w:left w:val="single" w:sz="4" w:space="0" w:color="auto"/>
              <w:bottom w:val="nil"/>
              <w:right w:val="single" w:sz="4" w:space="0" w:color="auto"/>
            </w:tcBorders>
            <w:tcMar>
              <w:top w:w="57" w:type="dxa"/>
              <w:left w:w="57" w:type="dxa"/>
              <w:bottom w:w="57" w:type="dxa"/>
              <w:right w:w="57" w:type="dxa"/>
            </w:tcMar>
          </w:tcPr>
          <w:p w14:paraId="470770E3"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used with generic nouns</w:t>
            </w:r>
          </w:p>
          <w:p w14:paraId="0382852B" w14:textId="77777777" w:rsidR="0090213D" w:rsidRPr="0090213D" w:rsidRDefault="0090213D" w:rsidP="0090213D">
            <w:pPr>
              <w:pStyle w:val="SOFinalGrammarBodyTextIndEnglish"/>
              <w:spacing w:line="256" w:lineRule="auto"/>
              <w:rPr>
                <w:rFonts w:asciiTheme="majorHAnsi" w:hAnsiTheme="majorHAnsi" w:cstheme="majorHAnsi"/>
                <w:sz w:val="22"/>
                <w:szCs w:val="22"/>
              </w:rPr>
            </w:pPr>
            <w:r w:rsidRPr="0090213D">
              <w:rPr>
                <w:rFonts w:asciiTheme="majorHAnsi" w:hAnsiTheme="majorHAnsi" w:cstheme="majorHAnsi"/>
                <w:sz w:val="22"/>
                <w:szCs w:val="22"/>
              </w:rPr>
              <w:tab/>
              <w:t>with names and titles</w:t>
            </w:r>
          </w:p>
          <w:p w14:paraId="413B67C9" w14:textId="77777777" w:rsidR="0090213D" w:rsidRPr="0090213D" w:rsidRDefault="0090213D" w:rsidP="0090213D">
            <w:pPr>
              <w:pStyle w:val="SOFinalGrammarBodyTextIndEnglish"/>
              <w:spacing w:line="256" w:lineRule="auto"/>
              <w:rPr>
                <w:rFonts w:asciiTheme="majorHAnsi" w:hAnsiTheme="majorHAnsi" w:cstheme="majorHAnsi"/>
                <w:sz w:val="22"/>
                <w:szCs w:val="22"/>
              </w:rPr>
            </w:pPr>
            <w:r w:rsidRPr="0090213D">
              <w:rPr>
                <w:rFonts w:asciiTheme="majorHAnsi" w:hAnsiTheme="majorHAnsi" w:cstheme="majorHAnsi"/>
                <w:sz w:val="22"/>
                <w:szCs w:val="22"/>
              </w:rPr>
              <w:tab/>
              <w:t>with days of the week</w:t>
            </w:r>
          </w:p>
          <w:p w14:paraId="1F096775" w14:textId="77777777" w:rsidR="0090213D" w:rsidRPr="0090213D" w:rsidRDefault="0090213D" w:rsidP="0090213D">
            <w:pPr>
              <w:pStyle w:val="SOFinalGrammarBodyTextIndEnglish"/>
              <w:spacing w:line="256" w:lineRule="auto"/>
              <w:rPr>
                <w:rFonts w:asciiTheme="majorHAnsi" w:hAnsiTheme="majorHAnsi" w:cstheme="majorHAnsi"/>
                <w:sz w:val="22"/>
                <w:szCs w:val="22"/>
              </w:rPr>
            </w:pPr>
          </w:p>
          <w:p w14:paraId="46D2BA63"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the form lo + adjectives to express abstract ideas</w:t>
            </w:r>
          </w:p>
          <w:p w14:paraId="1D453B5D" w14:textId="77777777" w:rsidR="0090213D" w:rsidRPr="0090213D" w:rsidRDefault="0090213D" w:rsidP="0090213D">
            <w:pPr>
              <w:pStyle w:val="SOFinalGrammarBodyTextEnglish"/>
              <w:spacing w:line="256" w:lineRule="auto"/>
              <w:ind w:left="590"/>
              <w:rPr>
                <w:rFonts w:asciiTheme="majorHAnsi" w:hAnsiTheme="majorHAnsi" w:cstheme="majorHAnsi"/>
                <w:sz w:val="22"/>
              </w:rPr>
            </w:pPr>
          </w:p>
          <w:p w14:paraId="040318A2"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masculine article with feminine noun</w:t>
            </w:r>
          </w:p>
        </w:tc>
        <w:tc>
          <w:tcPr>
            <w:tcW w:w="3405" w:type="dxa"/>
            <w:tcBorders>
              <w:top w:val="nil"/>
              <w:left w:val="single" w:sz="4" w:space="0" w:color="auto"/>
              <w:bottom w:val="nil"/>
              <w:right w:val="single" w:sz="4" w:space="0" w:color="auto"/>
            </w:tcBorders>
            <w:tcMar>
              <w:top w:w="57" w:type="dxa"/>
              <w:left w:w="57" w:type="dxa"/>
              <w:bottom w:w="57" w:type="dxa"/>
              <w:right w:w="57" w:type="dxa"/>
            </w:tcMar>
          </w:tcPr>
          <w:p w14:paraId="05D4BB06"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me gustan las manzanas</w:t>
            </w:r>
          </w:p>
          <w:p w14:paraId="4D17832F"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el señor Suárez</w:t>
            </w:r>
          </w:p>
          <w:p w14:paraId="1A109026"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el sábado, los domingos</w:t>
            </w:r>
          </w:p>
          <w:p w14:paraId="0876AEC4" w14:textId="77777777" w:rsidR="0090213D" w:rsidRPr="0090213D" w:rsidRDefault="0090213D" w:rsidP="0090213D">
            <w:pPr>
              <w:pStyle w:val="SOFinalGrammarBodyTextEnglish"/>
              <w:spacing w:line="256" w:lineRule="auto"/>
              <w:rPr>
                <w:rFonts w:asciiTheme="majorHAnsi" w:hAnsiTheme="majorHAnsi" w:cstheme="majorHAnsi"/>
                <w:noProof/>
                <w:sz w:val="22"/>
              </w:rPr>
            </w:pPr>
          </w:p>
          <w:p w14:paraId="4C1B4814"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lo mejor de esta idea</w:t>
            </w:r>
          </w:p>
          <w:p w14:paraId="4DA90DEB"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p>
          <w:p w14:paraId="6987C45D"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p>
          <w:p w14:paraId="18851561"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el agua, el hada, un águila</w:t>
            </w:r>
          </w:p>
        </w:tc>
      </w:tr>
      <w:tr w:rsidR="0090213D" w:rsidRPr="0090213D" w14:paraId="4BB3BDD5" w14:textId="77777777" w:rsidTr="00AD2319">
        <w:trPr>
          <w:divId w:val="1439721096"/>
          <w:cantSplit/>
          <w:jc w:val="center"/>
        </w:trPr>
        <w:tc>
          <w:tcPr>
            <w:tcW w:w="2263"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D0FEED7" w14:textId="77777777" w:rsidR="0090213D" w:rsidRPr="0090213D" w:rsidRDefault="0090213D" w:rsidP="0090213D">
            <w:pPr>
              <w:pStyle w:val="TabletextBold0"/>
              <w:rPr>
                <w:rFonts w:asciiTheme="majorHAnsi" w:hAnsiTheme="majorHAnsi" w:cstheme="majorHAnsi"/>
                <w:lang w:val="es-ES"/>
              </w:rPr>
            </w:pPr>
          </w:p>
        </w:tc>
        <w:tc>
          <w:tcPr>
            <w:tcW w:w="3404"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574A8000"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 xml:space="preserve">omission of article </w:t>
            </w:r>
          </w:p>
          <w:p w14:paraId="601D6E4B" w14:textId="4C828E64" w:rsidR="0090213D" w:rsidRPr="0090213D" w:rsidRDefault="0090213D" w:rsidP="0090213D">
            <w:pPr>
              <w:pStyle w:val="SOFinalGrammarBodyTextEnglish"/>
              <w:spacing w:line="256" w:lineRule="auto"/>
              <w:ind w:left="590"/>
              <w:rPr>
                <w:rFonts w:asciiTheme="majorHAnsi" w:hAnsiTheme="majorHAnsi" w:cstheme="majorHAnsi"/>
                <w:sz w:val="22"/>
              </w:rPr>
            </w:pPr>
            <w:r w:rsidRPr="0090213D">
              <w:rPr>
                <w:rFonts w:asciiTheme="majorHAnsi" w:hAnsiTheme="majorHAnsi" w:cstheme="majorHAnsi"/>
                <w:sz w:val="22"/>
              </w:rPr>
              <w:t>for example, with a profession</w:t>
            </w:r>
          </w:p>
        </w:tc>
        <w:tc>
          <w:tcPr>
            <w:tcW w:w="3405"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41D1B78"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soy estudiante</w:t>
            </w:r>
          </w:p>
        </w:tc>
      </w:tr>
      <w:tr w:rsidR="0090213D" w:rsidRPr="0090213D" w14:paraId="29836869" w14:textId="77777777" w:rsidTr="00AD2319">
        <w:trPr>
          <w:divId w:val="1439721096"/>
          <w:cantSplit/>
          <w:trHeight w:val="73"/>
          <w:jc w:val="center"/>
        </w:trPr>
        <w:tc>
          <w:tcPr>
            <w:tcW w:w="2263"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49867C28" w14:textId="77777777" w:rsidR="0090213D" w:rsidRPr="0090213D" w:rsidRDefault="0090213D" w:rsidP="0090213D">
            <w:pPr>
              <w:pStyle w:val="TabletextBold0"/>
              <w:rPr>
                <w:rFonts w:asciiTheme="majorHAnsi" w:hAnsiTheme="majorHAnsi" w:cstheme="majorHAnsi"/>
              </w:rPr>
            </w:pPr>
            <w:r w:rsidRPr="0090213D">
              <w:rPr>
                <w:rFonts w:asciiTheme="majorHAnsi" w:hAnsiTheme="majorHAnsi" w:cstheme="majorHAnsi"/>
              </w:rPr>
              <w:t>Adjective</w:t>
            </w:r>
          </w:p>
        </w:tc>
        <w:tc>
          <w:tcPr>
            <w:tcW w:w="3404"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4755D3F6"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agreement</w:t>
            </w:r>
          </w:p>
        </w:tc>
        <w:tc>
          <w:tcPr>
            <w:tcW w:w="3405" w:type="dxa"/>
            <w:tcBorders>
              <w:top w:val="single" w:sz="4" w:space="0" w:color="auto"/>
              <w:left w:val="single" w:sz="4" w:space="0" w:color="auto"/>
              <w:bottom w:val="nil"/>
              <w:right w:val="single" w:sz="4" w:space="0" w:color="auto"/>
            </w:tcBorders>
            <w:tcMar>
              <w:top w:w="57" w:type="dxa"/>
              <w:left w:w="57" w:type="dxa"/>
              <w:bottom w:w="57" w:type="dxa"/>
              <w:right w:w="57" w:type="dxa"/>
            </w:tcMar>
          </w:tcPr>
          <w:p w14:paraId="42B15E82"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p>
        </w:tc>
      </w:tr>
      <w:tr w:rsidR="0090213D" w:rsidRPr="0090213D" w14:paraId="7B5E23B2" w14:textId="77777777" w:rsidTr="00AD2319">
        <w:trPr>
          <w:divId w:val="1439721096"/>
          <w:cantSplit/>
          <w:jc w:val="center"/>
        </w:trPr>
        <w:tc>
          <w:tcPr>
            <w:tcW w:w="2263" w:type="dxa"/>
            <w:tcBorders>
              <w:top w:val="nil"/>
              <w:left w:val="single" w:sz="4" w:space="0" w:color="auto"/>
              <w:bottom w:val="nil"/>
              <w:right w:val="single" w:sz="4" w:space="0" w:color="auto"/>
            </w:tcBorders>
            <w:tcMar>
              <w:top w:w="57" w:type="dxa"/>
              <w:left w:w="57" w:type="dxa"/>
              <w:bottom w:w="57" w:type="dxa"/>
              <w:right w:w="57" w:type="dxa"/>
            </w:tcMar>
          </w:tcPr>
          <w:p w14:paraId="31494D0D" w14:textId="77777777" w:rsidR="0090213D" w:rsidRPr="0090213D" w:rsidRDefault="0090213D" w:rsidP="0090213D">
            <w:pPr>
              <w:pStyle w:val="TabletextBold0"/>
              <w:rPr>
                <w:rFonts w:asciiTheme="majorHAnsi" w:hAnsiTheme="majorHAnsi" w:cstheme="majorHAnsi"/>
              </w:rPr>
            </w:pPr>
          </w:p>
        </w:tc>
        <w:tc>
          <w:tcPr>
            <w:tcW w:w="3404" w:type="dxa"/>
            <w:tcBorders>
              <w:top w:val="nil"/>
              <w:left w:val="single" w:sz="4" w:space="0" w:color="auto"/>
              <w:bottom w:val="nil"/>
              <w:right w:val="single" w:sz="4" w:space="0" w:color="auto"/>
            </w:tcBorders>
            <w:tcMar>
              <w:top w:w="57" w:type="dxa"/>
              <w:left w:w="57" w:type="dxa"/>
              <w:bottom w:w="57" w:type="dxa"/>
              <w:right w:w="57" w:type="dxa"/>
            </w:tcMar>
            <w:hideMark/>
          </w:tcPr>
          <w:p w14:paraId="641DBB72" w14:textId="77777777" w:rsidR="0090213D" w:rsidRPr="0090213D" w:rsidRDefault="0090213D" w:rsidP="0090213D">
            <w:pPr>
              <w:pStyle w:val="SOFinalGrammarBodyTextEnglish"/>
              <w:spacing w:line="256" w:lineRule="auto"/>
              <w:ind w:left="590"/>
              <w:rPr>
                <w:rFonts w:asciiTheme="majorHAnsi" w:hAnsiTheme="majorHAnsi" w:cstheme="majorHAnsi"/>
                <w:sz w:val="22"/>
              </w:rPr>
            </w:pPr>
            <w:r w:rsidRPr="0090213D">
              <w:rPr>
                <w:rFonts w:asciiTheme="majorHAnsi" w:hAnsiTheme="majorHAnsi" w:cstheme="majorHAnsi"/>
                <w:sz w:val="22"/>
              </w:rPr>
              <w:t>gender</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63ACE871"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el perro pequeño</w:t>
            </w:r>
          </w:p>
        </w:tc>
      </w:tr>
      <w:tr w:rsidR="0090213D" w:rsidRPr="0090213D" w14:paraId="0D65685A" w14:textId="77777777" w:rsidTr="00AD2319">
        <w:trPr>
          <w:divId w:val="1439721096"/>
          <w:cantSplit/>
          <w:jc w:val="center"/>
        </w:trPr>
        <w:tc>
          <w:tcPr>
            <w:tcW w:w="2263" w:type="dxa"/>
            <w:tcBorders>
              <w:top w:val="nil"/>
              <w:left w:val="single" w:sz="4" w:space="0" w:color="auto"/>
              <w:bottom w:val="nil"/>
              <w:right w:val="single" w:sz="4" w:space="0" w:color="auto"/>
            </w:tcBorders>
            <w:tcMar>
              <w:top w:w="57" w:type="dxa"/>
              <w:left w:w="57" w:type="dxa"/>
              <w:bottom w:w="57" w:type="dxa"/>
              <w:right w:w="57" w:type="dxa"/>
            </w:tcMar>
          </w:tcPr>
          <w:p w14:paraId="658C4C0A" w14:textId="77777777" w:rsidR="0090213D" w:rsidRPr="0090213D" w:rsidRDefault="0090213D" w:rsidP="0090213D">
            <w:pPr>
              <w:pStyle w:val="TabletextBold0"/>
              <w:rPr>
                <w:rFonts w:asciiTheme="majorHAnsi" w:hAnsiTheme="majorHAnsi" w:cstheme="majorHAnsi"/>
              </w:rPr>
            </w:pPr>
          </w:p>
        </w:tc>
        <w:tc>
          <w:tcPr>
            <w:tcW w:w="3404" w:type="dxa"/>
            <w:tcBorders>
              <w:top w:val="nil"/>
              <w:left w:val="single" w:sz="4" w:space="0" w:color="auto"/>
              <w:bottom w:val="nil"/>
              <w:right w:val="single" w:sz="4" w:space="0" w:color="auto"/>
            </w:tcBorders>
            <w:tcMar>
              <w:top w:w="57" w:type="dxa"/>
              <w:left w:w="57" w:type="dxa"/>
              <w:bottom w:w="57" w:type="dxa"/>
              <w:right w:w="57" w:type="dxa"/>
            </w:tcMar>
            <w:hideMark/>
          </w:tcPr>
          <w:p w14:paraId="524DF685" w14:textId="77777777" w:rsidR="0090213D" w:rsidRPr="0090213D" w:rsidRDefault="0090213D" w:rsidP="0090213D">
            <w:pPr>
              <w:pStyle w:val="SOFinalGrammarBodyTextEnglish"/>
              <w:spacing w:line="256" w:lineRule="auto"/>
              <w:ind w:left="590"/>
              <w:rPr>
                <w:rFonts w:asciiTheme="majorHAnsi" w:hAnsiTheme="majorHAnsi" w:cstheme="majorHAnsi"/>
                <w:sz w:val="22"/>
              </w:rPr>
            </w:pPr>
            <w:r w:rsidRPr="0090213D">
              <w:rPr>
                <w:rFonts w:asciiTheme="majorHAnsi" w:hAnsiTheme="majorHAnsi" w:cstheme="majorHAnsi"/>
                <w:sz w:val="22"/>
              </w:rPr>
              <w:t>number</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13F732D2"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los gorros verdes</w:t>
            </w:r>
          </w:p>
        </w:tc>
      </w:tr>
      <w:tr w:rsidR="0090213D" w:rsidRPr="0090213D" w14:paraId="3BE1D33A" w14:textId="77777777" w:rsidTr="00AD2319">
        <w:trPr>
          <w:divId w:val="1439721096"/>
          <w:cantSplit/>
          <w:jc w:val="center"/>
        </w:trPr>
        <w:tc>
          <w:tcPr>
            <w:tcW w:w="2263" w:type="dxa"/>
            <w:tcBorders>
              <w:top w:val="nil"/>
              <w:left w:val="single" w:sz="4" w:space="0" w:color="auto"/>
              <w:bottom w:val="nil"/>
              <w:right w:val="single" w:sz="4" w:space="0" w:color="auto"/>
            </w:tcBorders>
            <w:tcMar>
              <w:top w:w="57" w:type="dxa"/>
              <w:left w:w="57" w:type="dxa"/>
              <w:bottom w:w="57" w:type="dxa"/>
              <w:right w:w="57" w:type="dxa"/>
            </w:tcMar>
          </w:tcPr>
          <w:p w14:paraId="0660F1CE" w14:textId="77777777" w:rsidR="0090213D" w:rsidRPr="0090213D" w:rsidRDefault="0090213D" w:rsidP="0090213D">
            <w:pPr>
              <w:pStyle w:val="TabletextBold0"/>
              <w:rPr>
                <w:rFonts w:asciiTheme="majorHAnsi" w:hAnsiTheme="majorHAnsi" w:cstheme="majorHAnsi"/>
              </w:rPr>
            </w:pPr>
          </w:p>
        </w:tc>
        <w:tc>
          <w:tcPr>
            <w:tcW w:w="3404" w:type="dxa"/>
            <w:tcBorders>
              <w:top w:val="nil"/>
              <w:left w:val="single" w:sz="4" w:space="0" w:color="auto"/>
              <w:bottom w:val="nil"/>
              <w:right w:val="single" w:sz="4" w:space="0" w:color="auto"/>
            </w:tcBorders>
            <w:tcMar>
              <w:top w:w="57" w:type="dxa"/>
              <w:left w:w="57" w:type="dxa"/>
              <w:bottom w:w="57" w:type="dxa"/>
              <w:right w:w="57" w:type="dxa"/>
            </w:tcMar>
            <w:hideMark/>
          </w:tcPr>
          <w:p w14:paraId="50292CA6"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position</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56A2BAB7"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la casa blanca, el último ejercicio</w:t>
            </w:r>
          </w:p>
        </w:tc>
      </w:tr>
      <w:tr w:rsidR="0090213D" w:rsidRPr="0090213D" w14:paraId="0245B28E" w14:textId="77777777" w:rsidTr="00AD2319">
        <w:trPr>
          <w:divId w:val="1439721096"/>
          <w:cantSplit/>
          <w:jc w:val="center"/>
        </w:trPr>
        <w:tc>
          <w:tcPr>
            <w:tcW w:w="2263" w:type="dxa"/>
            <w:tcBorders>
              <w:top w:val="nil"/>
              <w:left w:val="single" w:sz="4" w:space="0" w:color="auto"/>
              <w:bottom w:val="nil"/>
              <w:right w:val="single" w:sz="4" w:space="0" w:color="auto"/>
            </w:tcBorders>
            <w:tcMar>
              <w:top w:w="57" w:type="dxa"/>
              <w:left w:w="57" w:type="dxa"/>
              <w:bottom w:w="57" w:type="dxa"/>
              <w:right w:w="57" w:type="dxa"/>
            </w:tcMar>
          </w:tcPr>
          <w:p w14:paraId="61711C41" w14:textId="77777777" w:rsidR="0090213D" w:rsidRPr="0090213D" w:rsidRDefault="0090213D" w:rsidP="0090213D">
            <w:pPr>
              <w:pStyle w:val="TabletextBold0"/>
              <w:rPr>
                <w:rFonts w:asciiTheme="majorHAnsi" w:hAnsiTheme="majorHAnsi" w:cstheme="majorHAnsi"/>
                <w:lang w:val="it-IT"/>
              </w:rPr>
            </w:pPr>
          </w:p>
        </w:tc>
        <w:tc>
          <w:tcPr>
            <w:tcW w:w="3404" w:type="dxa"/>
            <w:tcBorders>
              <w:top w:val="nil"/>
              <w:left w:val="single" w:sz="4" w:space="0" w:color="auto"/>
              <w:bottom w:val="nil"/>
              <w:right w:val="single" w:sz="4" w:space="0" w:color="auto"/>
            </w:tcBorders>
            <w:tcMar>
              <w:top w:w="57" w:type="dxa"/>
              <w:left w:w="57" w:type="dxa"/>
              <w:bottom w:w="57" w:type="dxa"/>
              <w:right w:w="57" w:type="dxa"/>
            </w:tcMar>
            <w:hideMark/>
          </w:tcPr>
          <w:p w14:paraId="4B55CEB1"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demonstratives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35E7376A"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este, ese, aquel</w:t>
            </w:r>
          </w:p>
        </w:tc>
      </w:tr>
      <w:tr w:rsidR="0090213D" w:rsidRPr="0090213D" w14:paraId="52E06E0A" w14:textId="77777777" w:rsidTr="00AD2319">
        <w:trPr>
          <w:divId w:val="1439721096"/>
          <w:cantSplit/>
          <w:jc w:val="center"/>
        </w:trPr>
        <w:tc>
          <w:tcPr>
            <w:tcW w:w="2263" w:type="dxa"/>
            <w:tcBorders>
              <w:top w:val="nil"/>
              <w:left w:val="single" w:sz="4" w:space="0" w:color="auto"/>
              <w:bottom w:val="nil"/>
              <w:right w:val="single" w:sz="4" w:space="0" w:color="auto"/>
            </w:tcBorders>
            <w:tcMar>
              <w:top w:w="57" w:type="dxa"/>
              <w:left w:w="57" w:type="dxa"/>
              <w:bottom w:w="57" w:type="dxa"/>
              <w:right w:w="57" w:type="dxa"/>
            </w:tcMar>
          </w:tcPr>
          <w:p w14:paraId="46DFAB48" w14:textId="77777777" w:rsidR="0090213D" w:rsidRPr="0090213D" w:rsidRDefault="0090213D" w:rsidP="0090213D">
            <w:pPr>
              <w:pStyle w:val="TabletextBold0"/>
              <w:rPr>
                <w:rFonts w:asciiTheme="majorHAnsi" w:hAnsiTheme="majorHAnsi" w:cstheme="majorHAnsi"/>
              </w:rPr>
            </w:pPr>
          </w:p>
        </w:tc>
        <w:tc>
          <w:tcPr>
            <w:tcW w:w="3404" w:type="dxa"/>
            <w:tcBorders>
              <w:top w:val="nil"/>
              <w:left w:val="single" w:sz="4" w:space="0" w:color="auto"/>
              <w:bottom w:val="nil"/>
              <w:right w:val="single" w:sz="4" w:space="0" w:color="auto"/>
            </w:tcBorders>
            <w:tcMar>
              <w:top w:w="57" w:type="dxa"/>
              <w:left w:w="57" w:type="dxa"/>
              <w:bottom w:w="57" w:type="dxa"/>
              <w:right w:w="57" w:type="dxa"/>
            </w:tcMar>
            <w:hideMark/>
          </w:tcPr>
          <w:p w14:paraId="0DBABDC2"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possessives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500E625D"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mi, tu, su, nuestra, vuestros</w:t>
            </w:r>
          </w:p>
        </w:tc>
      </w:tr>
      <w:tr w:rsidR="0090213D" w:rsidRPr="0090213D" w14:paraId="6EEFF49C" w14:textId="77777777" w:rsidTr="00AD2319">
        <w:trPr>
          <w:divId w:val="1439721096"/>
          <w:cantSplit/>
          <w:jc w:val="center"/>
        </w:trPr>
        <w:tc>
          <w:tcPr>
            <w:tcW w:w="2263" w:type="dxa"/>
            <w:tcBorders>
              <w:top w:val="nil"/>
              <w:left w:val="single" w:sz="4" w:space="0" w:color="auto"/>
              <w:bottom w:val="nil"/>
              <w:right w:val="single" w:sz="4" w:space="0" w:color="auto"/>
            </w:tcBorders>
            <w:tcMar>
              <w:top w:w="57" w:type="dxa"/>
              <w:left w:w="57" w:type="dxa"/>
              <w:bottom w:w="57" w:type="dxa"/>
              <w:right w:w="57" w:type="dxa"/>
            </w:tcMar>
          </w:tcPr>
          <w:p w14:paraId="06EA50D3" w14:textId="77777777" w:rsidR="0090213D" w:rsidRPr="0090213D" w:rsidRDefault="0090213D" w:rsidP="0090213D">
            <w:pPr>
              <w:pStyle w:val="TabletextBold0"/>
              <w:rPr>
                <w:rFonts w:asciiTheme="majorHAnsi" w:hAnsiTheme="majorHAnsi" w:cstheme="majorHAnsi"/>
                <w:lang w:val="it-IT"/>
              </w:rPr>
            </w:pPr>
          </w:p>
        </w:tc>
        <w:tc>
          <w:tcPr>
            <w:tcW w:w="3404" w:type="dxa"/>
            <w:tcBorders>
              <w:top w:val="nil"/>
              <w:left w:val="single" w:sz="4" w:space="0" w:color="auto"/>
              <w:bottom w:val="nil"/>
              <w:right w:val="single" w:sz="4" w:space="0" w:color="auto"/>
            </w:tcBorders>
            <w:tcMar>
              <w:top w:w="57" w:type="dxa"/>
              <w:left w:w="57" w:type="dxa"/>
              <w:bottom w:w="57" w:type="dxa"/>
              <w:right w:w="57" w:type="dxa"/>
            </w:tcMar>
            <w:hideMark/>
          </w:tcPr>
          <w:p w14:paraId="662B644D"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interrogatives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29B3B9E9"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 xml:space="preserve">¿cuántos…?¿qué…? </w:t>
            </w:r>
          </w:p>
        </w:tc>
      </w:tr>
      <w:tr w:rsidR="0090213D" w:rsidRPr="0090213D" w14:paraId="2FBF32B0" w14:textId="77777777" w:rsidTr="00AD2319">
        <w:trPr>
          <w:divId w:val="1439721096"/>
          <w:cantSplit/>
          <w:jc w:val="center"/>
        </w:trPr>
        <w:tc>
          <w:tcPr>
            <w:tcW w:w="2263" w:type="dxa"/>
            <w:tcBorders>
              <w:top w:val="nil"/>
              <w:left w:val="single" w:sz="4" w:space="0" w:color="auto"/>
              <w:bottom w:val="nil"/>
              <w:right w:val="single" w:sz="4" w:space="0" w:color="auto"/>
            </w:tcBorders>
            <w:tcMar>
              <w:top w:w="57" w:type="dxa"/>
              <w:left w:w="57" w:type="dxa"/>
              <w:bottom w:w="57" w:type="dxa"/>
              <w:right w:w="57" w:type="dxa"/>
            </w:tcMar>
          </w:tcPr>
          <w:p w14:paraId="06880421" w14:textId="77777777" w:rsidR="0090213D" w:rsidRPr="0090213D" w:rsidRDefault="0090213D" w:rsidP="0090213D">
            <w:pPr>
              <w:pStyle w:val="TabletextBold0"/>
              <w:rPr>
                <w:rFonts w:asciiTheme="majorHAnsi" w:hAnsiTheme="majorHAnsi" w:cstheme="majorHAnsi"/>
              </w:rPr>
            </w:pPr>
          </w:p>
        </w:tc>
        <w:tc>
          <w:tcPr>
            <w:tcW w:w="3404" w:type="dxa"/>
            <w:tcBorders>
              <w:top w:val="nil"/>
              <w:left w:val="single" w:sz="4" w:space="0" w:color="auto"/>
              <w:bottom w:val="nil"/>
              <w:right w:val="single" w:sz="4" w:space="0" w:color="auto"/>
            </w:tcBorders>
            <w:tcMar>
              <w:top w:w="57" w:type="dxa"/>
              <w:left w:w="57" w:type="dxa"/>
              <w:bottom w:w="57" w:type="dxa"/>
              <w:right w:w="57" w:type="dxa"/>
            </w:tcMar>
            <w:hideMark/>
          </w:tcPr>
          <w:p w14:paraId="2B13186B"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apocopated (shortened)</w:t>
            </w:r>
          </w:p>
          <w:p w14:paraId="169C7DB7" w14:textId="77777777" w:rsidR="0090213D" w:rsidRPr="0090213D" w:rsidRDefault="0090213D" w:rsidP="0090213D">
            <w:pPr>
              <w:pStyle w:val="SOFinalGrammarBodyTextEnglish"/>
              <w:spacing w:line="256" w:lineRule="auto"/>
              <w:ind w:left="590"/>
              <w:rPr>
                <w:rFonts w:asciiTheme="majorHAnsi" w:hAnsiTheme="majorHAnsi" w:cstheme="majorHAnsi"/>
                <w:sz w:val="22"/>
              </w:rPr>
            </w:pPr>
            <w:r w:rsidRPr="0090213D">
              <w:rPr>
                <w:rFonts w:asciiTheme="majorHAnsi" w:hAnsiTheme="majorHAnsi" w:cstheme="majorHAnsi"/>
                <w:sz w:val="22"/>
              </w:rPr>
              <w:t>adjectives used as nouns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0C8F9BD7"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buen, algún, cien, gran</w:t>
            </w:r>
          </w:p>
          <w:p w14:paraId="7C5A5015"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la roja es mi favorita</w:t>
            </w:r>
          </w:p>
        </w:tc>
      </w:tr>
      <w:tr w:rsidR="0090213D" w:rsidRPr="0090213D" w14:paraId="59A94F74" w14:textId="77777777" w:rsidTr="00AD2319">
        <w:trPr>
          <w:divId w:val="1439721096"/>
          <w:cantSplit/>
          <w:jc w:val="center"/>
        </w:trPr>
        <w:tc>
          <w:tcPr>
            <w:tcW w:w="2263"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508438E" w14:textId="77777777" w:rsidR="0090213D" w:rsidRPr="0090213D" w:rsidRDefault="0090213D" w:rsidP="0090213D">
            <w:pPr>
              <w:pStyle w:val="TabletextBold0"/>
              <w:rPr>
                <w:rFonts w:asciiTheme="majorHAnsi" w:hAnsiTheme="majorHAnsi" w:cstheme="majorHAnsi"/>
                <w:lang w:val="es-ES"/>
              </w:rPr>
            </w:pPr>
          </w:p>
        </w:tc>
        <w:tc>
          <w:tcPr>
            <w:tcW w:w="3404"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39149293"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comparative and superlatives</w:t>
            </w:r>
          </w:p>
          <w:p w14:paraId="6547F222" w14:textId="77777777" w:rsidR="0090213D" w:rsidRPr="0090213D" w:rsidRDefault="0090213D" w:rsidP="0090213D">
            <w:pPr>
              <w:pStyle w:val="SOFinalGrammarBodyTextEnglish"/>
              <w:spacing w:line="256" w:lineRule="auto"/>
              <w:ind w:left="590"/>
              <w:rPr>
                <w:rFonts w:asciiTheme="majorHAnsi" w:hAnsiTheme="majorHAnsi" w:cstheme="majorHAnsi"/>
                <w:sz w:val="22"/>
              </w:rPr>
            </w:pPr>
          </w:p>
          <w:p w14:paraId="1420EF4D"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 xml:space="preserve">irregular comparatives </w:t>
            </w:r>
          </w:p>
        </w:tc>
        <w:tc>
          <w:tcPr>
            <w:tcW w:w="3405"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E89147E"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más alto, menos difícil, buenísimo</w:t>
            </w:r>
          </w:p>
          <w:p w14:paraId="7BE41676"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p>
          <w:p w14:paraId="783EB442"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 xml:space="preserve">mi mejor amigo, el peor estudiante </w:t>
            </w:r>
          </w:p>
          <w:p w14:paraId="189650E0"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Ella es la mayor/menor de sus hermanos</w:t>
            </w:r>
          </w:p>
        </w:tc>
      </w:tr>
    </w:tbl>
    <w:p w14:paraId="4F5A0A2E" w14:textId="77777777" w:rsidR="0090213D" w:rsidRPr="0005187E" w:rsidRDefault="0090213D" w:rsidP="0005187E">
      <w:pPr>
        <w:divId w:val="1439721096"/>
      </w:pPr>
      <w:r w:rsidRPr="0090213D">
        <w:rPr>
          <w:b/>
        </w:rPr>
        <w:br w:type="page"/>
      </w:r>
    </w:p>
    <w:tbl>
      <w:tblPr>
        <w:tblW w:w="907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89"/>
        <w:gridCol w:w="2978"/>
        <w:gridCol w:w="3405"/>
      </w:tblGrid>
      <w:tr w:rsidR="00AD2319" w:rsidRPr="0090213D" w14:paraId="62D8C98F" w14:textId="77777777" w:rsidTr="00AD2319">
        <w:trPr>
          <w:divId w:val="1439721096"/>
          <w:cantSplit/>
          <w:trHeight w:val="375"/>
          <w:tblHeader/>
          <w:jc w:val="center"/>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C4555E9" w14:textId="77777777" w:rsidR="00AD2319" w:rsidRPr="0090213D" w:rsidRDefault="00AD2319" w:rsidP="00F45DC5">
            <w:pPr>
              <w:pStyle w:val="TabletextBold0"/>
              <w:rPr>
                <w:rFonts w:asciiTheme="majorHAnsi" w:hAnsiTheme="majorHAnsi" w:cstheme="majorHAnsi"/>
                <w:color w:val="000000"/>
              </w:rPr>
            </w:pPr>
            <w:r w:rsidRPr="0090213D">
              <w:rPr>
                <w:rFonts w:asciiTheme="majorHAnsi" w:hAnsiTheme="majorHAnsi" w:cstheme="majorHAnsi"/>
              </w:rPr>
              <w:lastRenderedPageBreak/>
              <w:t>Grammar elements</w:t>
            </w:r>
          </w:p>
        </w:tc>
        <w:tc>
          <w:tcPr>
            <w:tcW w:w="2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AFDA543" w14:textId="77777777" w:rsidR="00AD2319" w:rsidRPr="0090213D" w:rsidRDefault="00AD2319" w:rsidP="00F45DC5">
            <w:pPr>
              <w:pStyle w:val="Tabletextbold"/>
              <w:rPr>
                <w:rFonts w:asciiTheme="majorHAnsi" w:hAnsiTheme="majorHAnsi" w:cstheme="majorHAnsi"/>
                <w:lang w:eastAsia="ko-KR"/>
              </w:rPr>
            </w:pPr>
            <w:r w:rsidRPr="0090213D">
              <w:rPr>
                <w:rFonts w:asciiTheme="majorHAnsi" w:hAnsiTheme="majorHAnsi" w:cstheme="majorHAnsi"/>
                <w:bCs/>
              </w:rPr>
              <w:t>Structure</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FB9B81C" w14:textId="77777777" w:rsidR="00AD2319" w:rsidRPr="0090213D" w:rsidRDefault="00AD2319" w:rsidP="00F45DC5">
            <w:pPr>
              <w:pStyle w:val="Tabletextbold"/>
              <w:rPr>
                <w:rFonts w:asciiTheme="majorHAnsi" w:hAnsiTheme="majorHAnsi" w:cstheme="majorHAnsi"/>
                <w:noProof/>
              </w:rPr>
            </w:pPr>
            <w:r w:rsidRPr="0090213D">
              <w:rPr>
                <w:rFonts w:asciiTheme="majorHAnsi" w:hAnsiTheme="majorHAnsi" w:cstheme="majorHAnsi"/>
                <w:noProof/>
              </w:rPr>
              <w:t>Example(s)</w:t>
            </w:r>
          </w:p>
        </w:tc>
      </w:tr>
      <w:tr w:rsidR="0090213D" w:rsidRPr="0090213D" w14:paraId="3D3AB0E4" w14:textId="77777777" w:rsidTr="0090213D">
        <w:trPr>
          <w:divId w:val="1439721096"/>
          <w:cantSplit/>
          <w:trHeight w:val="357"/>
          <w:jc w:val="center"/>
        </w:trPr>
        <w:tc>
          <w:tcPr>
            <w:tcW w:w="2689"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31B9666A" w14:textId="77777777" w:rsidR="0090213D" w:rsidRPr="0090213D" w:rsidRDefault="0090213D" w:rsidP="0090213D">
            <w:pPr>
              <w:pStyle w:val="TabletextBold0"/>
              <w:rPr>
                <w:rFonts w:asciiTheme="majorHAnsi" w:hAnsiTheme="majorHAnsi" w:cstheme="majorHAnsi"/>
              </w:rPr>
            </w:pPr>
            <w:r w:rsidRPr="0090213D">
              <w:rPr>
                <w:rFonts w:asciiTheme="majorHAnsi" w:hAnsiTheme="majorHAnsi" w:cstheme="majorHAnsi"/>
              </w:rPr>
              <w:t>Pronouns</w:t>
            </w:r>
          </w:p>
        </w:tc>
        <w:tc>
          <w:tcPr>
            <w:tcW w:w="2978"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309AC6D4"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subject</w:t>
            </w:r>
          </w:p>
        </w:tc>
        <w:tc>
          <w:tcPr>
            <w:tcW w:w="3405"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3CCA7015"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yo, tú, él/ella, usted, nosotros, vosotras, ellos, ustedes</w:t>
            </w:r>
          </w:p>
        </w:tc>
      </w:tr>
      <w:tr w:rsidR="0090213D" w:rsidRPr="0090213D" w14:paraId="22C6D3AE"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0FA0FDD0" w14:textId="77777777" w:rsidR="0090213D" w:rsidRPr="0090213D" w:rsidRDefault="0090213D" w:rsidP="0090213D">
            <w:pPr>
              <w:pStyle w:val="TabletextBold0"/>
              <w:rPr>
                <w:rFonts w:asciiTheme="majorHAnsi" w:hAnsiTheme="majorHAnsi" w:cstheme="majorHAnsi"/>
                <w:lang w:val="es-ES"/>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2E35C604"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reflexive</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5FFA5CCB"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me, te, se, nos, os</w:t>
            </w:r>
          </w:p>
        </w:tc>
      </w:tr>
      <w:tr w:rsidR="0090213D" w:rsidRPr="0090213D" w14:paraId="4B9D6D0D"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40B37E52" w14:textId="77777777" w:rsidR="0090213D" w:rsidRPr="0090213D" w:rsidRDefault="0090213D" w:rsidP="0090213D">
            <w:pPr>
              <w:pStyle w:val="TabletextBold0"/>
              <w:rPr>
                <w:rFonts w:asciiTheme="majorHAnsi" w:hAnsiTheme="majorHAnsi" w:cstheme="majorHAnsi"/>
                <w:lang w:val="nl-BE"/>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4101EDE6"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direct object</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02106FCB"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me, te, lo(s), la(s), nos, os</w:t>
            </w:r>
          </w:p>
        </w:tc>
      </w:tr>
      <w:tr w:rsidR="0090213D" w:rsidRPr="0090213D" w14:paraId="658D4E13"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716D6F4D" w14:textId="77777777" w:rsidR="0090213D" w:rsidRPr="0090213D" w:rsidRDefault="0090213D" w:rsidP="0090213D">
            <w:pPr>
              <w:pStyle w:val="TabletextBold0"/>
              <w:rPr>
                <w:rFonts w:asciiTheme="majorHAnsi" w:hAnsiTheme="majorHAnsi" w:cstheme="majorHAnsi"/>
                <w:lang w:val="nl-BE"/>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0E53DD2E"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indirect object</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4258D918"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me, te, le, nos, os, les</w:t>
            </w:r>
          </w:p>
        </w:tc>
      </w:tr>
      <w:tr w:rsidR="0090213D" w:rsidRPr="0090213D" w14:paraId="427F748C"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78F91F5E" w14:textId="77777777" w:rsidR="0090213D" w:rsidRPr="0090213D" w:rsidRDefault="0090213D" w:rsidP="0090213D">
            <w:pPr>
              <w:pStyle w:val="TabletextBold0"/>
              <w:rPr>
                <w:rFonts w:asciiTheme="majorHAnsi" w:hAnsiTheme="majorHAnsi" w:cstheme="majorHAnsi"/>
                <w:lang w:val="nl-BE"/>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08354BA5"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possessive</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7FA39B08"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mío, tuyo, suyo, nuestra</w:t>
            </w:r>
          </w:p>
        </w:tc>
      </w:tr>
      <w:tr w:rsidR="0090213D" w:rsidRPr="0090213D" w14:paraId="0027262E"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2EA6F567"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56214263"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demonstrative</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54FCC53A"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esto, eso, aquél</w:t>
            </w:r>
          </w:p>
        </w:tc>
      </w:tr>
      <w:tr w:rsidR="0090213D" w:rsidRPr="0090213D" w14:paraId="5457FFA4"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78F05998"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37AA26D7"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relative</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15A0C952"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que</w:t>
            </w:r>
          </w:p>
        </w:tc>
      </w:tr>
      <w:tr w:rsidR="0090213D" w:rsidRPr="0090213D" w14:paraId="72E1DD81"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4EF720E7"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tcPr>
          <w:p w14:paraId="79B60E17"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Pr>
                <w:rFonts w:asciiTheme="majorHAnsi" w:hAnsiTheme="majorHAnsi" w:cstheme="majorHAnsi"/>
                <w:sz w:val="22"/>
              </w:rPr>
              <w:t>i</w:t>
            </w:r>
            <w:r w:rsidRPr="0090213D">
              <w:rPr>
                <w:rFonts w:asciiTheme="majorHAnsi" w:hAnsiTheme="majorHAnsi" w:cstheme="majorHAnsi"/>
                <w:sz w:val="22"/>
              </w:rPr>
              <w:t>ndefinite</w:t>
            </w:r>
          </w:p>
          <w:p w14:paraId="58476FD5" w14:textId="77777777" w:rsidR="0090213D" w:rsidRPr="0090213D" w:rsidRDefault="0090213D" w:rsidP="0090213D">
            <w:pPr>
              <w:pStyle w:val="SOFinalGrammarBodyTextEnglish"/>
              <w:spacing w:line="256" w:lineRule="auto"/>
              <w:ind w:left="590"/>
              <w:rPr>
                <w:rFonts w:asciiTheme="majorHAnsi" w:hAnsiTheme="majorHAnsi" w:cstheme="majorHAnsi"/>
                <w:sz w:val="22"/>
              </w:rPr>
            </w:pPr>
          </w:p>
          <w:p w14:paraId="479A1260"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Pr>
                <w:rFonts w:asciiTheme="majorHAnsi" w:hAnsiTheme="majorHAnsi" w:cstheme="majorHAnsi"/>
                <w:sz w:val="22"/>
              </w:rPr>
              <w:t>e</w:t>
            </w:r>
            <w:r w:rsidRPr="0090213D">
              <w:rPr>
                <w:rFonts w:asciiTheme="majorHAnsi" w:hAnsiTheme="majorHAnsi" w:cstheme="majorHAnsi"/>
                <w:sz w:val="22"/>
              </w:rPr>
              <w:t>mphatic</w:t>
            </w:r>
          </w:p>
        </w:tc>
        <w:tc>
          <w:tcPr>
            <w:tcW w:w="3405" w:type="dxa"/>
            <w:tcBorders>
              <w:top w:val="nil"/>
              <w:left w:val="single" w:sz="4" w:space="0" w:color="auto"/>
              <w:bottom w:val="nil"/>
              <w:right w:val="single" w:sz="4" w:space="0" w:color="auto"/>
            </w:tcBorders>
            <w:tcMar>
              <w:top w:w="57" w:type="dxa"/>
              <w:left w:w="57" w:type="dxa"/>
              <w:bottom w:w="57" w:type="dxa"/>
              <w:right w:w="57" w:type="dxa"/>
            </w:tcMar>
          </w:tcPr>
          <w:p w14:paraId="7CBFB81A"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alguien, algo, varios</w:t>
            </w:r>
          </w:p>
          <w:p w14:paraId="6206A55E"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p>
          <w:p w14:paraId="340304F4"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A mí me gusta mucho</w:t>
            </w:r>
          </w:p>
        </w:tc>
      </w:tr>
      <w:tr w:rsidR="0090213D" w:rsidRPr="0090213D" w14:paraId="7839E835"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5DFB8809" w14:textId="77777777" w:rsidR="0090213D" w:rsidRPr="0090213D" w:rsidRDefault="0090213D" w:rsidP="0090213D">
            <w:pPr>
              <w:pStyle w:val="TabletextBold0"/>
              <w:rPr>
                <w:rFonts w:asciiTheme="majorHAnsi" w:hAnsiTheme="majorHAnsi" w:cstheme="majorHAnsi"/>
                <w:lang w:val="es-ES"/>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159EA9F3"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with prepositions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02EA793E"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mí, ti, conmigo, contigo</w:t>
            </w:r>
          </w:p>
        </w:tc>
      </w:tr>
      <w:tr w:rsidR="0090213D" w:rsidRPr="0090213D" w14:paraId="6923B74A" w14:textId="77777777" w:rsidTr="0090213D">
        <w:trPr>
          <w:divId w:val="1439721096"/>
          <w:cantSplit/>
          <w:jc w:val="center"/>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608E2B4C"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91FDEB2"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position</w:t>
            </w:r>
          </w:p>
          <w:p w14:paraId="66AF3591" w14:textId="77777777" w:rsidR="0090213D" w:rsidRPr="0090213D" w:rsidRDefault="0090213D" w:rsidP="0090213D">
            <w:pPr>
              <w:pStyle w:val="SOFinalGrammarBodyTextIndEnglish"/>
              <w:spacing w:line="256" w:lineRule="auto"/>
              <w:ind w:left="590"/>
              <w:rPr>
                <w:rFonts w:asciiTheme="majorHAnsi" w:hAnsiTheme="majorHAnsi" w:cstheme="majorHAnsi"/>
                <w:sz w:val="22"/>
                <w:szCs w:val="22"/>
              </w:rPr>
            </w:pPr>
            <w:r w:rsidRPr="0090213D">
              <w:rPr>
                <w:rFonts w:asciiTheme="majorHAnsi" w:hAnsiTheme="majorHAnsi" w:cstheme="majorHAnsi"/>
                <w:sz w:val="22"/>
                <w:szCs w:val="22"/>
              </w:rPr>
              <w:t>with imperatives</w:t>
            </w:r>
          </w:p>
          <w:p w14:paraId="6AA6F2E2" w14:textId="77777777" w:rsidR="0090213D" w:rsidRPr="0090213D" w:rsidRDefault="0090213D" w:rsidP="0090213D">
            <w:pPr>
              <w:pStyle w:val="SOFinalGrammarBodyTextIndEnglish"/>
              <w:spacing w:line="256" w:lineRule="auto"/>
              <w:ind w:left="590"/>
              <w:rPr>
                <w:rFonts w:asciiTheme="majorHAnsi" w:hAnsiTheme="majorHAnsi" w:cstheme="majorHAnsi"/>
                <w:sz w:val="22"/>
                <w:szCs w:val="22"/>
              </w:rPr>
            </w:pPr>
            <w:r w:rsidRPr="0090213D">
              <w:rPr>
                <w:rFonts w:asciiTheme="majorHAnsi" w:hAnsiTheme="majorHAnsi" w:cstheme="majorHAnsi"/>
                <w:sz w:val="22"/>
                <w:szCs w:val="22"/>
              </w:rPr>
              <w:t>with two verbs</w:t>
            </w:r>
          </w:p>
          <w:p w14:paraId="21C0C7EE" w14:textId="77777777" w:rsidR="0090213D" w:rsidRPr="0090213D" w:rsidRDefault="0090213D" w:rsidP="0090213D">
            <w:pPr>
              <w:pStyle w:val="SOFinalGrammarBodyTextIndEnglish"/>
              <w:spacing w:line="256" w:lineRule="auto"/>
              <w:ind w:left="590"/>
              <w:rPr>
                <w:rFonts w:asciiTheme="majorHAnsi" w:hAnsiTheme="majorHAnsi" w:cstheme="majorHAnsi"/>
                <w:sz w:val="22"/>
                <w:szCs w:val="22"/>
              </w:rPr>
            </w:pPr>
            <w:r w:rsidRPr="0090213D">
              <w:rPr>
                <w:rFonts w:asciiTheme="majorHAnsi" w:hAnsiTheme="majorHAnsi" w:cstheme="majorHAnsi"/>
                <w:sz w:val="22"/>
                <w:szCs w:val="22"/>
              </w:rPr>
              <w:t xml:space="preserve">with progressive tense </w:t>
            </w:r>
          </w:p>
          <w:p w14:paraId="7BC2CAA7" w14:textId="77777777" w:rsidR="0090213D" w:rsidRPr="0090213D" w:rsidRDefault="0090213D" w:rsidP="0090213D">
            <w:pPr>
              <w:pStyle w:val="SOFinalGrammarBodyTextIndEnglish"/>
              <w:spacing w:line="256" w:lineRule="auto"/>
              <w:ind w:left="590"/>
              <w:rPr>
                <w:rFonts w:asciiTheme="majorHAnsi" w:hAnsiTheme="majorHAnsi" w:cstheme="majorHAnsi"/>
                <w:sz w:val="22"/>
                <w:szCs w:val="22"/>
              </w:rPr>
            </w:pPr>
          </w:p>
          <w:p w14:paraId="7AE556A9" w14:textId="77777777" w:rsidR="0090213D" w:rsidRPr="0090213D" w:rsidRDefault="0090213D" w:rsidP="009F3831">
            <w:pPr>
              <w:pStyle w:val="SOFinalGrammarBodyTextIndEnglish"/>
              <w:numPr>
                <w:ilvl w:val="0"/>
                <w:numId w:val="36"/>
              </w:numPr>
              <w:spacing w:line="256" w:lineRule="auto"/>
              <w:ind w:left="590"/>
              <w:rPr>
                <w:rFonts w:asciiTheme="majorHAnsi" w:hAnsiTheme="majorHAnsi" w:cstheme="majorHAnsi"/>
                <w:sz w:val="22"/>
                <w:szCs w:val="22"/>
              </w:rPr>
            </w:pPr>
            <w:r w:rsidRPr="0090213D">
              <w:rPr>
                <w:rFonts w:asciiTheme="majorHAnsi" w:hAnsiTheme="majorHAnsi" w:cstheme="majorHAnsi"/>
                <w:sz w:val="22"/>
                <w:szCs w:val="22"/>
              </w:rPr>
              <w:t xml:space="preserve">double object </w:t>
            </w:r>
            <w:r w:rsidRPr="0090213D">
              <w:rPr>
                <w:rFonts w:asciiTheme="majorHAnsi" w:hAnsiTheme="majorHAnsi" w:cstheme="majorHAnsi"/>
                <w:sz w:val="22"/>
                <w:szCs w:val="22"/>
              </w:rPr>
              <w:tab/>
            </w:r>
          </w:p>
        </w:tc>
        <w:tc>
          <w:tcPr>
            <w:tcW w:w="3405"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B3A841C"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p>
          <w:p w14:paraId="1EEB039C"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déjalo, escúchame</w:t>
            </w:r>
          </w:p>
          <w:p w14:paraId="38F63E8E"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lo quiero comprar, quiero comprarlo</w:t>
            </w:r>
          </w:p>
          <w:p w14:paraId="59CAA0FB" w14:textId="77777777" w:rsidR="0090213D" w:rsidRPr="0090213D" w:rsidRDefault="0090213D" w:rsidP="0090213D">
            <w:pPr>
              <w:pStyle w:val="SOFinalGrammarBodyTextLanguage"/>
              <w:spacing w:line="256" w:lineRule="auto"/>
              <w:rPr>
                <w:rFonts w:asciiTheme="majorHAnsi" w:hAnsiTheme="majorHAnsi" w:cstheme="majorHAnsi"/>
                <w:sz w:val="22"/>
                <w:szCs w:val="22"/>
                <w:lang w:val="es-ES"/>
              </w:rPr>
            </w:pPr>
            <w:r w:rsidRPr="0090213D">
              <w:rPr>
                <w:rFonts w:asciiTheme="majorHAnsi" w:hAnsiTheme="majorHAnsi" w:cstheme="majorHAnsi"/>
                <w:noProof/>
                <w:sz w:val="22"/>
                <w:szCs w:val="22"/>
              </w:rPr>
              <w:t>Estoy haciendolo ahora</w:t>
            </w:r>
            <w:r w:rsidRPr="0090213D">
              <w:rPr>
                <w:rFonts w:asciiTheme="majorHAnsi" w:hAnsiTheme="majorHAnsi" w:cstheme="majorHAnsi"/>
                <w:sz w:val="22"/>
                <w:szCs w:val="22"/>
                <w:lang w:val="es-ES"/>
              </w:rPr>
              <w:t xml:space="preserve"> </w:t>
            </w:r>
          </w:p>
          <w:p w14:paraId="4D8E9D64" w14:textId="77777777" w:rsidR="0090213D" w:rsidRPr="0090213D" w:rsidRDefault="0090213D" w:rsidP="0090213D">
            <w:pPr>
              <w:pStyle w:val="SOFinalGrammarBodyTextLanguage"/>
              <w:spacing w:line="256" w:lineRule="auto"/>
              <w:rPr>
                <w:rFonts w:asciiTheme="majorHAnsi" w:hAnsiTheme="majorHAnsi" w:cstheme="majorHAnsi"/>
                <w:sz w:val="22"/>
                <w:szCs w:val="22"/>
                <w:lang w:val="es-ES"/>
              </w:rPr>
            </w:pPr>
          </w:p>
          <w:p w14:paraId="7338E7DB"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sz w:val="22"/>
                <w:szCs w:val="22"/>
                <w:lang w:val="es-ES"/>
              </w:rPr>
              <w:t>yo te lo doy, dámelos, se lo dije</w:t>
            </w:r>
          </w:p>
        </w:tc>
      </w:tr>
      <w:tr w:rsidR="0090213D" w:rsidRPr="0090213D" w14:paraId="3C0F1571" w14:textId="77777777" w:rsidTr="0090213D">
        <w:trPr>
          <w:divId w:val="1439721096"/>
          <w:cantSplit/>
          <w:trHeight w:val="151"/>
          <w:jc w:val="center"/>
        </w:trPr>
        <w:tc>
          <w:tcPr>
            <w:tcW w:w="2689"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1A3B801B" w14:textId="77777777" w:rsidR="0090213D" w:rsidRPr="0090213D" w:rsidRDefault="0090213D" w:rsidP="0090213D">
            <w:pPr>
              <w:pStyle w:val="TabletextBold0"/>
              <w:rPr>
                <w:rFonts w:asciiTheme="majorHAnsi" w:hAnsiTheme="majorHAnsi" w:cstheme="majorHAnsi"/>
              </w:rPr>
            </w:pPr>
            <w:r w:rsidRPr="0090213D">
              <w:rPr>
                <w:rFonts w:asciiTheme="majorHAnsi" w:hAnsiTheme="majorHAnsi" w:cstheme="majorHAnsi"/>
              </w:rPr>
              <w:t>Verbs</w:t>
            </w:r>
          </w:p>
        </w:tc>
        <w:tc>
          <w:tcPr>
            <w:tcW w:w="2978"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77AE46B3"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regular verbs</w:t>
            </w:r>
          </w:p>
        </w:tc>
        <w:tc>
          <w:tcPr>
            <w:tcW w:w="3405"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73DB3863"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cantar, beber, subir</w:t>
            </w:r>
          </w:p>
        </w:tc>
      </w:tr>
      <w:tr w:rsidR="0090213D" w:rsidRPr="0090213D" w14:paraId="1F22FD3D"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29B6640C"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5528EB96"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common stem-changing verbs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1DE2C16C"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jugar, querer, pedir</w:t>
            </w:r>
          </w:p>
        </w:tc>
      </w:tr>
      <w:tr w:rsidR="0090213D" w:rsidRPr="0090213D" w14:paraId="27CD891C"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1C59DF0F"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3ECF0A61"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common irregular verbs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27CE1377"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ser, ir, tener, hacer</w:t>
            </w:r>
          </w:p>
        </w:tc>
      </w:tr>
      <w:tr w:rsidR="0090213D" w:rsidRPr="0090213D" w14:paraId="571B868E"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1311B896"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29E31BEC"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auxiliaries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08B306E0"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haber, estar</w:t>
            </w:r>
          </w:p>
        </w:tc>
      </w:tr>
      <w:tr w:rsidR="0090213D" w:rsidRPr="0090213D" w14:paraId="50700AB8"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5605E4DA"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3B297548"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use of ‘ser’ and ‘</w:t>
            </w:r>
            <w:proofErr w:type="spellStart"/>
            <w:r w:rsidRPr="0090213D">
              <w:rPr>
                <w:rFonts w:asciiTheme="majorHAnsi" w:hAnsiTheme="majorHAnsi" w:cstheme="majorHAnsi"/>
                <w:sz w:val="22"/>
              </w:rPr>
              <w:t>estar</w:t>
            </w:r>
            <w:proofErr w:type="spellEnd"/>
            <w:r w:rsidRPr="0090213D">
              <w:rPr>
                <w:rFonts w:asciiTheme="majorHAnsi" w:hAnsiTheme="majorHAnsi" w:cstheme="majorHAnsi"/>
                <w:sz w:val="22"/>
              </w:rPr>
              <w:t>’</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40852F30"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¿cómo están? ¿cómo son?</w:t>
            </w:r>
            <w:r w:rsidRPr="0090213D">
              <w:rPr>
                <w:rFonts w:asciiTheme="majorHAnsi" w:hAnsiTheme="majorHAnsi" w:cstheme="majorHAnsi"/>
                <w:noProof/>
                <w:sz w:val="22"/>
                <w:szCs w:val="22"/>
              </w:rPr>
              <w:br/>
              <w:t>era aburrido, estaba aburrido</w:t>
            </w:r>
          </w:p>
        </w:tc>
      </w:tr>
      <w:tr w:rsidR="0090213D" w:rsidRPr="0090213D" w14:paraId="3A70045B"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75581D37" w14:textId="77777777" w:rsidR="0090213D" w:rsidRPr="0090213D" w:rsidRDefault="0090213D" w:rsidP="0090213D">
            <w:pPr>
              <w:pStyle w:val="TabletextBold0"/>
              <w:rPr>
                <w:rFonts w:asciiTheme="majorHAnsi" w:hAnsiTheme="majorHAnsi" w:cstheme="majorHAnsi"/>
                <w:lang w:val="it-IT"/>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5065C828"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reflexives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6BBC8610"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llamarse, lavarse</w:t>
            </w:r>
          </w:p>
        </w:tc>
      </w:tr>
      <w:tr w:rsidR="0090213D" w:rsidRPr="0090213D" w14:paraId="6DB0CE10" w14:textId="77777777" w:rsidTr="00AD2319">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7663EA4D"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7220849B"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infinitive</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648C193B"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me gusta bailar, hablar español es fácil</w:t>
            </w:r>
          </w:p>
        </w:tc>
      </w:tr>
      <w:tr w:rsidR="0090213D" w:rsidRPr="0090213D" w14:paraId="1C4E0931" w14:textId="77777777" w:rsidTr="00AD2319">
        <w:trPr>
          <w:divId w:val="1439721096"/>
          <w:cantSplit/>
          <w:jc w:val="center"/>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32DE2FA7" w14:textId="77777777" w:rsidR="0090213D" w:rsidRPr="0090213D" w:rsidRDefault="0090213D" w:rsidP="0090213D">
            <w:pPr>
              <w:pStyle w:val="TabletextBold0"/>
              <w:rPr>
                <w:rFonts w:asciiTheme="majorHAnsi" w:hAnsiTheme="majorHAnsi" w:cstheme="majorHAnsi"/>
                <w:lang w:val="es-ES"/>
              </w:rPr>
            </w:pPr>
          </w:p>
        </w:tc>
        <w:tc>
          <w:tcPr>
            <w:tcW w:w="2978"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0D6EC9E"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indicative mood:</w:t>
            </w:r>
          </w:p>
          <w:p w14:paraId="20401FCC" w14:textId="77777777" w:rsidR="0090213D" w:rsidRPr="0090213D" w:rsidRDefault="0090213D" w:rsidP="0090213D">
            <w:pPr>
              <w:pStyle w:val="SOFinalGrammarBodyTextIndEnglish"/>
              <w:spacing w:line="256" w:lineRule="auto"/>
              <w:ind w:left="590"/>
              <w:rPr>
                <w:rFonts w:asciiTheme="majorHAnsi" w:hAnsiTheme="majorHAnsi" w:cstheme="majorHAnsi"/>
                <w:sz w:val="22"/>
                <w:szCs w:val="22"/>
              </w:rPr>
            </w:pPr>
            <w:r w:rsidRPr="0090213D">
              <w:rPr>
                <w:rFonts w:asciiTheme="majorHAnsi" w:hAnsiTheme="majorHAnsi" w:cstheme="majorHAnsi"/>
                <w:sz w:val="22"/>
                <w:szCs w:val="22"/>
              </w:rPr>
              <w:t>present</w:t>
            </w:r>
          </w:p>
          <w:p w14:paraId="5710AA01" w14:textId="77777777" w:rsidR="0090213D" w:rsidRPr="0090213D" w:rsidRDefault="0090213D" w:rsidP="0090213D">
            <w:pPr>
              <w:pStyle w:val="SOFinalGrammarBodyTextIndEnglish"/>
              <w:spacing w:line="256" w:lineRule="auto"/>
              <w:ind w:left="590"/>
              <w:rPr>
                <w:rFonts w:asciiTheme="majorHAnsi" w:hAnsiTheme="majorHAnsi" w:cstheme="majorHAnsi"/>
                <w:sz w:val="22"/>
                <w:szCs w:val="22"/>
              </w:rPr>
            </w:pPr>
            <w:r w:rsidRPr="0090213D">
              <w:rPr>
                <w:rFonts w:asciiTheme="majorHAnsi" w:hAnsiTheme="majorHAnsi" w:cstheme="majorHAnsi"/>
                <w:sz w:val="22"/>
                <w:szCs w:val="22"/>
              </w:rPr>
              <w:t>progressive present</w:t>
            </w:r>
          </w:p>
          <w:p w14:paraId="3556BA7C" w14:textId="77777777" w:rsidR="0090213D" w:rsidRPr="0090213D" w:rsidRDefault="0090213D" w:rsidP="0090213D">
            <w:pPr>
              <w:pStyle w:val="SOFinalGrammarBodyTextIndEnglish"/>
              <w:spacing w:line="256" w:lineRule="auto"/>
              <w:ind w:left="590"/>
              <w:rPr>
                <w:rFonts w:asciiTheme="majorHAnsi" w:hAnsiTheme="majorHAnsi" w:cstheme="majorHAnsi"/>
                <w:sz w:val="22"/>
                <w:szCs w:val="22"/>
              </w:rPr>
            </w:pPr>
            <w:r w:rsidRPr="0090213D">
              <w:rPr>
                <w:rFonts w:asciiTheme="majorHAnsi" w:hAnsiTheme="majorHAnsi" w:cstheme="majorHAnsi"/>
                <w:sz w:val="22"/>
                <w:szCs w:val="22"/>
              </w:rPr>
              <w:t>imperfect</w:t>
            </w:r>
          </w:p>
          <w:p w14:paraId="5B3D03E2" w14:textId="77777777" w:rsidR="0090213D" w:rsidRPr="0090213D" w:rsidRDefault="0090213D" w:rsidP="0090213D">
            <w:pPr>
              <w:pStyle w:val="SOFinalGrammarBodyTextIndEnglish"/>
              <w:spacing w:line="256" w:lineRule="auto"/>
              <w:ind w:left="590"/>
              <w:rPr>
                <w:rFonts w:asciiTheme="majorHAnsi" w:hAnsiTheme="majorHAnsi" w:cstheme="majorHAnsi"/>
                <w:sz w:val="22"/>
                <w:szCs w:val="22"/>
              </w:rPr>
            </w:pPr>
            <w:proofErr w:type="spellStart"/>
            <w:r w:rsidRPr="0090213D">
              <w:rPr>
                <w:rFonts w:asciiTheme="majorHAnsi" w:hAnsiTheme="majorHAnsi" w:cstheme="majorHAnsi"/>
                <w:sz w:val="22"/>
                <w:szCs w:val="22"/>
              </w:rPr>
              <w:t>preterite</w:t>
            </w:r>
            <w:proofErr w:type="spellEnd"/>
          </w:p>
          <w:p w14:paraId="4ECAD0F7" w14:textId="77777777" w:rsidR="0090213D" w:rsidRPr="0090213D" w:rsidRDefault="0090213D" w:rsidP="0090213D">
            <w:pPr>
              <w:pStyle w:val="SOFinalGrammarBodyTextIndEnglish"/>
              <w:spacing w:line="256" w:lineRule="auto"/>
              <w:ind w:left="590"/>
              <w:rPr>
                <w:rFonts w:asciiTheme="majorHAnsi" w:hAnsiTheme="majorHAnsi" w:cstheme="majorHAnsi"/>
                <w:sz w:val="22"/>
                <w:szCs w:val="22"/>
              </w:rPr>
            </w:pPr>
            <w:r w:rsidRPr="0090213D">
              <w:rPr>
                <w:rFonts w:asciiTheme="majorHAnsi" w:hAnsiTheme="majorHAnsi" w:cstheme="majorHAnsi"/>
                <w:sz w:val="22"/>
                <w:szCs w:val="22"/>
              </w:rPr>
              <w:t>perfect</w:t>
            </w:r>
          </w:p>
          <w:p w14:paraId="55BF61BB" w14:textId="77777777" w:rsidR="0090213D" w:rsidRPr="0090213D" w:rsidRDefault="0090213D" w:rsidP="0090213D">
            <w:pPr>
              <w:pStyle w:val="SOFinalGrammarBodyTextIndEnglish"/>
              <w:spacing w:line="256" w:lineRule="auto"/>
              <w:ind w:left="590"/>
              <w:rPr>
                <w:rFonts w:asciiTheme="majorHAnsi" w:hAnsiTheme="majorHAnsi" w:cstheme="majorHAnsi"/>
                <w:sz w:val="22"/>
                <w:szCs w:val="22"/>
              </w:rPr>
            </w:pPr>
            <w:r w:rsidRPr="0090213D">
              <w:rPr>
                <w:rFonts w:asciiTheme="majorHAnsi" w:hAnsiTheme="majorHAnsi" w:cstheme="majorHAnsi"/>
                <w:sz w:val="22"/>
                <w:szCs w:val="22"/>
              </w:rPr>
              <w:t>future</w:t>
            </w:r>
          </w:p>
        </w:tc>
        <w:tc>
          <w:tcPr>
            <w:tcW w:w="3405"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A152025"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p>
          <w:p w14:paraId="077F03C9"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canto, bebo, subo, quiero, son, vamos</w:t>
            </w:r>
          </w:p>
          <w:p w14:paraId="2EC0EF6A"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estoy cantando</w:t>
            </w:r>
          </w:p>
          <w:p w14:paraId="3AAD9498"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cantaba, bebía, subía, eran, querías</w:t>
            </w:r>
          </w:p>
          <w:p w14:paraId="302A51F4"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canté, bebí, subí, fui, tuvimos</w:t>
            </w:r>
          </w:p>
          <w:p w14:paraId="6296C319"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ha bebido, han sido</w:t>
            </w:r>
          </w:p>
          <w:p w14:paraId="4CC77E88"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cantaré, beberé, subiré, serás, haremos</w:t>
            </w:r>
          </w:p>
        </w:tc>
      </w:tr>
      <w:tr w:rsidR="0090213D" w:rsidRPr="0090213D" w14:paraId="0C7FB932" w14:textId="77777777" w:rsidTr="00AD2319">
        <w:trPr>
          <w:divId w:val="1439721096"/>
          <w:cantSplit/>
          <w:jc w:val="center"/>
        </w:trPr>
        <w:tc>
          <w:tcPr>
            <w:tcW w:w="2689" w:type="dxa"/>
            <w:tcBorders>
              <w:top w:val="single" w:sz="4" w:space="0" w:color="auto"/>
              <w:left w:val="single" w:sz="4" w:space="0" w:color="auto"/>
              <w:bottom w:val="nil"/>
              <w:right w:val="single" w:sz="4" w:space="0" w:color="auto"/>
            </w:tcBorders>
            <w:tcMar>
              <w:top w:w="57" w:type="dxa"/>
              <w:left w:w="57" w:type="dxa"/>
              <w:bottom w:w="57" w:type="dxa"/>
              <w:right w:w="57" w:type="dxa"/>
            </w:tcMar>
          </w:tcPr>
          <w:p w14:paraId="78C351D9" w14:textId="77777777" w:rsidR="0090213D" w:rsidRPr="0090213D" w:rsidRDefault="0090213D" w:rsidP="0090213D">
            <w:pPr>
              <w:pStyle w:val="TabletextBold0"/>
              <w:rPr>
                <w:rFonts w:asciiTheme="majorHAnsi" w:hAnsiTheme="majorHAnsi" w:cstheme="majorHAnsi"/>
                <w:lang w:val="nl-BE"/>
              </w:rPr>
            </w:pPr>
          </w:p>
        </w:tc>
        <w:tc>
          <w:tcPr>
            <w:tcW w:w="2978"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7827E2BF"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proofErr w:type="spellStart"/>
            <w:r w:rsidRPr="0090213D">
              <w:rPr>
                <w:rFonts w:asciiTheme="majorHAnsi" w:hAnsiTheme="majorHAnsi" w:cstheme="majorHAnsi"/>
                <w:sz w:val="22"/>
              </w:rPr>
              <w:t>Ir</w:t>
            </w:r>
            <w:proofErr w:type="spellEnd"/>
            <w:r w:rsidRPr="0090213D">
              <w:rPr>
                <w:rFonts w:asciiTheme="majorHAnsi" w:hAnsiTheme="majorHAnsi" w:cstheme="majorHAnsi"/>
                <w:sz w:val="22"/>
              </w:rPr>
              <w:t xml:space="preserve"> a + infinitive</w:t>
            </w:r>
          </w:p>
        </w:tc>
        <w:tc>
          <w:tcPr>
            <w:tcW w:w="3405"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2D32AF66"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voy a comer</w:t>
            </w:r>
          </w:p>
        </w:tc>
      </w:tr>
      <w:tr w:rsidR="0090213D" w:rsidRPr="0090213D" w14:paraId="018BF5E5"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1AF05E2D"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1259A1DE"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conditional in common phrases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13A379FF"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me gustaría,¿ podrías...?</w:t>
            </w:r>
          </w:p>
        </w:tc>
      </w:tr>
      <w:tr w:rsidR="0090213D" w:rsidRPr="0090213D" w14:paraId="35276C81"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716505E4"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4B9FE268"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imperative mood in common phrases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4FBD886C"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¡escucha! ¡vengan aquí!</w:t>
            </w:r>
          </w:p>
        </w:tc>
      </w:tr>
      <w:tr w:rsidR="0090213D" w:rsidRPr="0090213D" w14:paraId="7775A673" w14:textId="77777777" w:rsidTr="0090213D">
        <w:trPr>
          <w:divId w:val="1439721096"/>
          <w:cantSplit/>
          <w:trHeight w:val="277"/>
          <w:jc w:val="center"/>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47A5F77"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5AD2077"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subjunctive mood in common phrases</w:t>
            </w:r>
          </w:p>
        </w:tc>
        <w:tc>
          <w:tcPr>
            <w:tcW w:w="3405"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DC32C99"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 xml:space="preserve">¡qué te vaya bien! </w:t>
            </w:r>
          </w:p>
          <w:p w14:paraId="4392F2B3"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¡qué tengas buen viaje! ¡venga!</w:t>
            </w:r>
          </w:p>
        </w:tc>
      </w:tr>
      <w:tr w:rsidR="0090213D" w:rsidRPr="0090213D" w14:paraId="51067C6B" w14:textId="77777777" w:rsidTr="0090213D">
        <w:trPr>
          <w:divId w:val="1439721096"/>
          <w:cantSplit/>
          <w:trHeight w:val="135"/>
          <w:jc w:val="center"/>
        </w:trPr>
        <w:tc>
          <w:tcPr>
            <w:tcW w:w="2689"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777F796B" w14:textId="77777777" w:rsidR="0090213D" w:rsidRPr="0090213D" w:rsidRDefault="0090213D" w:rsidP="0090213D">
            <w:pPr>
              <w:pStyle w:val="TabletextBold0"/>
              <w:rPr>
                <w:rFonts w:asciiTheme="majorHAnsi" w:hAnsiTheme="majorHAnsi" w:cstheme="majorHAnsi"/>
              </w:rPr>
            </w:pPr>
            <w:r w:rsidRPr="0090213D">
              <w:rPr>
                <w:rFonts w:asciiTheme="majorHAnsi" w:hAnsiTheme="majorHAnsi" w:cstheme="majorHAnsi"/>
              </w:rPr>
              <w:t>Adverbs</w:t>
            </w:r>
          </w:p>
        </w:tc>
        <w:tc>
          <w:tcPr>
            <w:tcW w:w="2978"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7061F095"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location</w:t>
            </w:r>
          </w:p>
        </w:tc>
        <w:tc>
          <w:tcPr>
            <w:tcW w:w="3405"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785787ED"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aquí, allí, cerca, lejos</w:t>
            </w:r>
          </w:p>
        </w:tc>
      </w:tr>
      <w:tr w:rsidR="0090213D" w:rsidRPr="0090213D" w14:paraId="2F6FA248"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00DFEF50"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29EC8CC2"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manner</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72E0A6E5"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bien, mal, rápidamente</w:t>
            </w:r>
          </w:p>
        </w:tc>
      </w:tr>
      <w:tr w:rsidR="0090213D" w:rsidRPr="0090213D" w14:paraId="1B8D9F0A"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68B1626B"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7819A0E6"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time</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0A3E8554"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siempre, nunca, ahora, tarde, temprano</w:t>
            </w:r>
          </w:p>
        </w:tc>
      </w:tr>
      <w:tr w:rsidR="0090213D" w:rsidRPr="0090213D" w14:paraId="2CF977FE"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231B0CF7" w14:textId="77777777" w:rsidR="0090213D" w:rsidRPr="0090213D" w:rsidRDefault="0090213D" w:rsidP="0090213D">
            <w:pPr>
              <w:pStyle w:val="TabletextBold0"/>
              <w:rPr>
                <w:rFonts w:asciiTheme="majorHAnsi" w:hAnsiTheme="majorHAnsi" w:cstheme="majorHAnsi"/>
                <w:lang w:val="it-IT"/>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5FCD1A66"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quantity</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5A7A9D82"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mucho, muy, demasiado</w:t>
            </w:r>
          </w:p>
        </w:tc>
      </w:tr>
      <w:tr w:rsidR="0090213D" w:rsidRPr="0090213D" w14:paraId="04C8E720" w14:textId="77777777" w:rsidTr="0090213D">
        <w:trPr>
          <w:divId w:val="1439721096"/>
          <w:cantSplit/>
          <w:jc w:val="center"/>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97D1719"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4EEC1364"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comparative</w:t>
            </w:r>
          </w:p>
        </w:tc>
        <w:tc>
          <w:tcPr>
            <w:tcW w:w="3405"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51B0C02A"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más, menos, tan…como</w:t>
            </w:r>
          </w:p>
        </w:tc>
      </w:tr>
      <w:tr w:rsidR="0090213D" w:rsidRPr="0090213D" w14:paraId="171B1E26" w14:textId="77777777" w:rsidTr="0090213D">
        <w:trPr>
          <w:divId w:val="1439721096"/>
          <w:cantSplit/>
          <w:trHeight w:val="229"/>
          <w:jc w:val="center"/>
        </w:trPr>
        <w:tc>
          <w:tcPr>
            <w:tcW w:w="2689"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2A575E44" w14:textId="77777777" w:rsidR="0090213D" w:rsidRPr="0090213D" w:rsidRDefault="0090213D" w:rsidP="0090213D">
            <w:pPr>
              <w:pStyle w:val="TabletextBold0"/>
              <w:rPr>
                <w:rFonts w:asciiTheme="majorHAnsi" w:hAnsiTheme="majorHAnsi" w:cstheme="majorHAnsi"/>
              </w:rPr>
            </w:pPr>
            <w:r w:rsidRPr="0090213D">
              <w:rPr>
                <w:rFonts w:asciiTheme="majorHAnsi" w:hAnsiTheme="majorHAnsi" w:cstheme="majorHAnsi"/>
              </w:rPr>
              <w:t>Prepositions</w:t>
            </w:r>
          </w:p>
        </w:tc>
        <w:tc>
          <w:tcPr>
            <w:tcW w:w="2978"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74C80D8C"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simple</w:t>
            </w:r>
          </w:p>
        </w:tc>
        <w:tc>
          <w:tcPr>
            <w:tcW w:w="3405"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39BCB290"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a, de, para, por, con, en</w:t>
            </w:r>
          </w:p>
        </w:tc>
      </w:tr>
      <w:tr w:rsidR="0090213D" w:rsidRPr="0090213D" w14:paraId="36CE050F" w14:textId="77777777" w:rsidTr="0090213D">
        <w:trPr>
          <w:divId w:val="1439721096"/>
          <w:cantSplit/>
          <w:trHeight w:val="317"/>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0660577F" w14:textId="77777777" w:rsidR="0090213D" w:rsidRPr="0090213D" w:rsidRDefault="0090213D" w:rsidP="0090213D">
            <w:pPr>
              <w:pStyle w:val="TabletextBold0"/>
              <w:rPr>
                <w:rFonts w:asciiTheme="majorHAnsi" w:hAnsiTheme="majorHAnsi" w:cstheme="majorHAnsi"/>
                <w:lang w:val="nl-BE"/>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390965C0"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compound</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38913C95"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al lado de, encima de, detrás de</w:t>
            </w:r>
          </w:p>
        </w:tc>
      </w:tr>
      <w:tr w:rsidR="0090213D" w:rsidRPr="0090213D" w14:paraId="0E0CACC8" w14:textId="77777777" w:rsidTr="0090213D">
        <w:trPr>
          <w:divId w:val="1439721096"/>
          <w:cantSplit/>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18A4DDA1" w14:textId="77777777" w:rsidR="0090213D" w:rsidRPr="0090213D" w:rsidRDefault="0090213D" w:rsidP="0090213D">
            <w:pPr>
              <w:pStyle w:val="TabletextBold0"/>
              <w:rPr>
                <w:rFonts w:asciiTheme="majorHAnsi" w:hAnsiTheme="majorHAnsi" w:cstheme="majorHAnsi"/>
                <w:lang w:val="nl-BE"/>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07D7206A"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verbs followed by a preposition</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63033B74"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jugar a, acabar de, ayudar a</w:t>
            </w:r>
          </w:p>
        </w:tc>
      </w:tr>
      <w:tr w:rsidR="0090213D" w:rsidRPr="0090213D" w14:paraId="356B1379" w14:textId="77777777" w:rsidTr="0090213D">
        <w:trPr>
          <w:divId w:val="1439721096"/>
          <w:cantSplit/>
          <w:jc w:val="center"/>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174D2DC1" w14:textId="77777777" w:rsidR="0090213D" w:rsidRPr="0090213D" w:rsidRDefault="0090213D" w:rsidP="0090213D">
            <w:pPr>
              <w:pStyle w:val="TabletextBold0"/>
              <w:rPr>
                <w:rFonts w:asciiTheme="majorHAnsi" w:hAnsiTheme="majorHAnsi" w:cstheme="majorHAnsi"/>
                <w:lang w:val="es-ES"/>
              </w:rPr>
            </w:pPr>
          </w:p>
        </w:tc>
        <w:tc>
          <w:tcPr>
            <w:tcW w:w="2978"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6E10854" w14:textId="77777777" w:rsidR="0090213D" w:rsidRPr="0090213D" w:rsidRDefault="0090213D" w:rsidP="009F3A36">
            <w:pPr>
              <w:pStyle w:val="SOFinalGrammarBodyTextEnglish"/>
              <w:numPr>
                <w:ilvl w:val="0"/>
                <w:numId w:val="36"/>
              </w:numPr>
              <w:spacing w:line="256" w:lineRule="auto"/>
              <w:ind w:left="590"/>
              <w:rPr>
                <w:rFonts w:asciiTheme="majorHAnsi" w:hAnsiTheme="majorHAnsi" w:cstheme="majorHAnsi"/>
                <w:sz w:val="22"/>
              </w:rPr>
            </w:pPr>
            <w:proofErr w:type="spellStart"/>
            <w:r w:rsidRPr="0090213D">
              <w:rPr>
                <w:rFonts w:asciiTheme="majorHAnsi" w:hAnsiTheme="majorHAnsi" w:cstheme="majorHAnsi"/>
                <w:sz w:val="22"/>
              </w:rPr>
              <w:t>a</w:t>
            </w:r>
            <w:proofErr w:type="spellEnd"/>
            <w:r w:rsidRPr="0090213D">
              <w:rPr>
                <w:rFonts w:asciiTheme="majorHAnsi" w:hAnsiTheme="majorHAnsi" w:cstheme="majorHAnsi"/>
                <w:sz w:val="22"/>
              </w:rPr>
              <w:t xml:space="preserve"> with direct objects that refer to people</w:t>
            </w:r>
          </w:p>
        </w:tc>
        <w:tc>
          <w:tcPr>
            <w:tcW w:w="3405"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2092F5F"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quiero ver a mi madre</w:t>
            </w:r>
          </w:p>
        </w:tc>
      </w:tr>
      <w:tr w:rsidR="0090213D" w:rsidRPr="0090213D" w14:paraId="51AF9BDC" w14:textId="77777777" w:rsidTr="0090213D">
        <w:trPr>
          <w:divId w:val="1439721096"/>
          <w:cantSplit/>
          <w:trHeight w:val="357"/>
          <w:jc w:val="center"/>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D6D921" w14:textId="77777777" w:rsidR="0090213D" w:rsidRPr="0090213D" w:rsidRDefault="0090213D" w:rsidP="0090213D">
            <w:pPr>
              <w:pStyle w:val="TabletextBold0"/>
              <w:rPr>
                <w:rFonts w:asciiTheme="majorHAnsi" w:hAnsiTheme="majorHAnsi" w:cstheme="majorHAnsi"/>
              </w:rPr>
            </w:pPr>
            <w:r w:rsidRPr="0090213D">
              <w:rPr>
                <w:rFonts w:asciiTheme="majorHAnsi" w:hAnsiTheme="majorHAnsi" w:cstheme="majorHAnsi"/>
              </w:rPr>
              <w:t>Interrogatives</w:t>
            </w:r>
          </w:p>
        </w:tc>
        <w:tc>
          <w:tcPr>
            <w:tcW w:w="2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54C578" w14:textId="77777777" w:rsidR="0090213D" w:rsidRPr="0090213D" w:rsidRDefault="0090213D" w:rsidP="0090213D">
            <w:pPr>
              <w:pStyle w:val="SOFinalGrammarBodyTextEnglish"/>
              <w:spacing w:line="256" w:lineRule="auto"/>
              <w:rPr>
                <w:rFonts w:asciiTheme="majorHAnsi" w:hAnsiTheme="majorHAnsi" w:cstheme="majorHAnsi"/>
                <w:sz w:val="22"/>
              </w:rPr>
            </w:pP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7285773"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¿quién? ¿qué? ¿cuándo? ¿dónde? ¿cómo?  ¿cuántos? ¿cuál? ¿por qué?</w:t>
            </w:r>
          </w:p>
        </w:tc>
      </w:tr>
      <w:tr w:rsidR="0090213D" w:rsidRPr="0090213D" w14:paraId="55741A31" w14:textId="77777777" w:rsidTr="0090213D">
        <w:trPr>
          <w:divId w:val="1439721096"/>
          <w:cantSplit/>
          <w:trHeight w:val="357"/>
          <w:jc w:val="center"/>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FB32E4" w14:textId="77777777" w:rsidR="0090213D" w:rsidRPr="0090213D" w:rsidRDefault="0090213D" w:rsidP="0090213D">
            <w:pPr>
              <w:pStyle w:val="TabletextBold0"/>
              <w:rPr>
                <w:rFonts w:asciiTheme="majorHAnsi" w:hAnsiTheme="majorHAnsi" w:cstheme="majorHAnsi"/>
              </w:rPr>
            </w:pPr>
            <w:r w:rsidRPr="0090213D">
              <w:rPr>
                <w:rFonts w:asciiTheme="majorHAnsi" w:hAnsiTheme="majorHAnsi" w:cstheme="majorHAnsi"/>
              </w:rPr>
              <w:t>Conjunctions/connectives</w:t>
            </w:r>
          </w:p>
        </w:tc>
        <w:tc>
          <w:tcPr>
            <w:tcW w:w="2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DC4B37"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All commonly used</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3E5686"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y/e, o/u, ni, sin embargo, o sea, pero, porque, por eso</w:t>
            </w:r>
          </w:p>
          <w:p w14:paraId="078A087B"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e.g. madre e hija, plata u oro</w:t>
            </w:r>
          </w:p>
        </w:tc>
      </w:tr>
      <w:tr w:rsidR="0090213D" w:rsidRPr="0090213D" w14:paraId="503B2223" w14:textId="77777777" w:rsidTr="0090213D">
        <w:trPr>
          <w:divId w:val="1439721096"/>
          <w:cantSplit/>
          <w:trHeight w:val="675"/>
          <w:jc w:val="center"/>
        </w:trPr>
        <w:tc>
          <w:tcPr>
            <w:tcW w:w="2689"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621DBCE4" w14:textId="77777777" w:rsidR="0090213D" w:rsidRPr="0090213D" w:rsidRDefault="0090213D" w:rsidP="0090213D">
            <w:pPr>
              <w:pStyle w:val="TabletextBold0"/>
              <w:rPr>
                <w:rFonts w:asciiTheme="majorHAnsi" w:hAnsiTheme="majorHAnsi" w:cstheme="majorHAnsi"/>
              </w:rPr>
            </w:pPr>
            <w:r w:rsidRPr="0090213D">
              <w:rPr>
                <w:rFonts w:asciiTheme="majorHAnsi" w:hAnsiTheme="majorHAnsi" w:cstheme="majorHAnsi"/>
              </w:rPr>
              <w:t>Interjections/exclamations</w:t>
            </w:r>
          </w:p>
        </w:tc>
        <w:tc>
          <w:tcPr>
            <w:tcW w:w="2978" w:type="dxa"/>
            <w:tcBorders>
              <w:top w:val="single" w:sz="4" w:space="0" w:color="auto"/>
              <w:left w:val="single" w:sz="4" w:space="0" w:color="auto"/>
              <w:bottom w:val="nil"/>
              <w:right w:val="single" w:sz="4" w:space="0" w:color="auto"/>
            </w:tcBorders>
            <w:tcMar>
              <w:top w:w="57" w:type="dxa"/>
              <w:left w:w="57" w:type="dxa"/>
              <w:bottom w:w="57" w:type="dxa"/>
              <w:right w:w="57" w:type="dxa"/>
            </w:tcMar>
          </w:tcPr>
          <w:p w14:paraId="29E450AB" w14:textId="77777777" w:rsidR="0090213D" w:rsidRPr="0090213D" w:rsidRDefault="0090213D" w:rsidP="0090213D">
            <w:pPr>
              <w:pStyle w:val="SOFinalGrammarBodyTextEnglish"/>
              <w:spacing w:line="256" w:lineRule="auto"/>
              <w:rPr>
                <w:rFonts w:asciiTheme="majorHAnsi" w:hAnsiTheme="majorHAnsi" w:cstheme="majorHAnsi"/>
                <w:sz w:val="22"/>
              </w:rPr>
            </w:pPr>
          </w:p>
        </w:tc>
        <w:tc>
          <w:tcPr>
            <w:tcW w:w="3405"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36F781CB"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¡hola!, ¡oiga!, ¡fatal! ¡ay!</w:t>
            </w:r>
          </w:p>
        </w:tc>
      </w:tr>
      <w:tr w:rsidR="0090213D" w:rsidRPr="0090213D" w14:paraId="7180D8F1" w14:textId="77777777" w:rsidTr="0090213D">
        <w:trPr>
          <w:divId w:val="1439721096"/>
          <w:cantSplit/>
          <w:trHeight w:val="225"/>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hideMark/>
          </w:tcPr>
          <w:p w14:paraId="079966F2" w14:textId="77777777" w:rsidR="0090213D" w:rsidRPr="0090213D" w:rsidRDefault="0090213D" w:rsidP="0090213D">
            <w:pPr>
              <w:pStyle w:val="TabletextBold0"/>
              <w:rPr>
                <w:rFonts w:asciiTheme="majorHAnsi" w:hAnsiTheme="majorHAnsi" w:cstheme="majorHAnsi"/>
              </w:rPr>
            </w:pPr>
            <w:r w:rsidRPr="0090213D">
              <w:rPr>
                <w:rFonts w:asciiTheme="majorHAnsi" w:hAnsiTheme="majorHAnsi" w:cstheme="majorHAnsi"/>
              </w:rPr>
              <w:t>Negation</w:t>
            </w: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230EF74E"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common negatives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10323751"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no, nada, nadie, nunca, ni…ni, ningún, tampoco</w:t>
            </w:r>
          </w:p>
        </w:tc>
      </w:tr>
      <w:tr w:rsidR="0090213D" w:rsidRPr="0090213D" w14:paraId="666591D8" w14:textId="77777777" w:rsidTr="0090213D">
        <w:trPr>
          <w:divId w:val="1439721096"/>
          <w:cantSplit/>
          <w:trHeight w:val="357"/>
          <w:jc w:val="center"/>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70F906E" w14:textId="77777777" w:rsidR="0090213D" w:rsidRPr="0090213D" w:rsidRDefault="0090213D" w:rsidP="0090213D">
            <w:pPr>
              <w:pStyle w:val="TabletextBold0"/>
              <w:rPr>
                <w:rFonts w:asciiTheme="majorHAnsi" w:hAnsiTheme="majorHAnsi" w:cstheme="majorHAnsi"/>
                <w:lang w:val="pl-PL"/>
              </w:rPr>
            </w:pPr>
          </w:p>
        </w:tc>
        <w:tc>
          <w:tcPr>
            <w:tcW w:w="2978"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B24C7F8" w14:textId="77777777" w:rsidR="0090213D" w:rsidRPr="0090213D" w:rsidRDefault="00AD2319" w:rsidP="009F3831">
            <w:pPr>
              <w:pStyle w:val="SOFinalGrammarBodyTextEnglish"/>
              <w:numPr>
                <w:ilvl w:val="0"/>
                <w:numId w:val="36"/>
              </w:numPr>
              <w:spacing w:line="256" w:lineRule="auto"/>
              <w:ind w:left="590"/>
              <w:rPr>
                <w:rFonts w:asciiTheme="majorHAnsi" w:hAnsiTheme="majorHAnsi" w:cstheme="majorHAnsi"/>
                <w:sz w:val="22"/>
              </w:rPr>
            </w:pPr>
            <w:r>
              <w:rPr>
                <w:rFonts w:asciiTheme="majorHAnsi" w:hAnsiTheme="majorHAnsi" w:cstheme="majorHAnsi"/>
                <w:sz w:val="22"/>
              </w:rPr>
              <w:t>d</w:t>
            </w:r>
            <w:r w:rsidR="0090213D" w:rsidRPr="0090213D">
              <w:rPr>
                <w:rFonts w:asciiTheme="majorHAnsi" w:hAnsiTheme="majorHAnsi" w:cstheme="majorHAnsi"/>
                <w:sz w:val="22"/>
              </w:rPr>
              <w:t>ouble negation</w:t>
            </w:r>
          </w:p>
        </w:tc>
        <w:tc>
          <w:tcPr>
            <w:tcW w:w="3405"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D18403F"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no hemos comido nada, no calla nunca, no como ni pan ni tortillas, no hablo con nadie</w:t>
            </w:r>
          </w:p>
        </w:tc>
      </w:tr>
    </w:tbl>
    <w:p w14:paraId="6198E6F4" w14:textId="77777777" w:rsidR="00796CE1" w:rsidRDefault="00796CE1">
      <w:pPr>
        <w:divId w:val="1439721096"/>
      </w:pPr>
      <w:r>
        <w:rPr>
          <w:b/>
        </w:rPr>
        <w:br w:type="page"/>
      </w:r>
    </w:p>
    <w:tbl>
      <w:tblPr>
        <w:tblW w:w="907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89"/>
        <w:gridCol w:w="2978"/>
        <w:gridCol w:w="3405"/>
      </w:tblGrid>
      <w:tr w:rsidR="0090213D" w:rsidRPr="0090213D" w14:paraId="1D9CCF77" w14:textId="77777777" w:rsidTr="0090213D">
        <w:trPr>
          <w:divId w:val="1439721096"/>
          <w:cantSplit/>
          <w:trHeight w:val="119"/>
          <w:jc w:val="center"/>
        </w:trPr>
        <w:tc>
          <w:tcPr>
            <w:tcW w:w="2689"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41E11687" w14:textId="77777777" w:rsidR="0090213D" w:rsidRPr="0090213D" w:rsidRDefault="0090213D" w:rsidP="0090213D">
            <w:pPr>
              <w:pStyle w:val="TabletextBold0"/>
              <w:rPr>
                <w:rFonts w:asciiTheme="majorHAnsi" w:hAnsiTheme="majorHAnsi" w:cstheme="majorHAnsi"/>
              </w:rPr>
            </w:pPr>
            <w:r w:rsidRPr="0090213D">
              <w:rPr>
                <w:rFonts w:asciiTheme="majorHAnsi" w:hAnsiTheme="majorHAnsi" w:cstheme="majorHAnsi"/>
              </w:rPr>
              <w:lastRenderedPageBreak/>
              <w:t>Numerals</w:t>
            </w:r>
          </w:p>
        </w:tc>
        <w:tc>
          <w:tcPr>
            <w:tcW w:w="2978"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732A047E"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cardinal</w:t>
            </w:r>
          </w:p>
        </w:tc>
        <w:tc>
          <w:tcPr>
            <w:tcW w:w="3405"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2DFB529B"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uno, dos</w:t>
            </w:r>
          </w:p>
        </w:tc>
      </w:tr>
      <w:tr w:rsidR="0090213D" w:rsidRPr="0090213D" w14:paraId="3F621166" w14:textId="77777777" w:rsidTr="0090213D">
        <w:trPr>
          <w:divId w:val="1439721096"/>
          <w:cantSplit/>
          <w:trHeight w:val="244"/>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23CFC2D4"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7471F423"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ordinal</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52AFDA99"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primer(o), segundo</w:t>
            </w:r>
          </w:p>
        </w:tc>
      </w:tr>
      <w:tr w:rsidR="0090213D" w:rsidRPr="0090213D" w14:paraId="173899F3" w14:textId="77777777" w:rsidTr="0090213D">
        <w:trPr>
          <w:divId w:val="1439721096"/>
          <w:cantSplit/>
          <w:trHeight w:val="230"/>
          <w:jc w:val="center"/>
        </w:trPr>
        <w:tc>
          <w:tcPr>
            <w:tcW w:w="2689" w:type="dxa"/>
            <w:tcBorders>
              <w:top w:val="nil"/>
              <w:left w:val="single" w:sz="4" w:space="0" w:color="auto"/>
              <w:bottom w:val="nil"/>
              <w:right w:val="single" w:sz="4" w:space="0" w:color="auto"/>
            </w:tcBorders>
            <w:tcMar>
              <w:top w:w="57" w:type="dxa"/>
              <w:left w:w="57" w:type="dxa"/>
              <w:bottom w:w="57" w:type="dxa"/>
              <w:right w:w="57" w:type="dxa"/>
            </w:tcMar>
          </w:tcPr>
          <w:p w14:paraId="30424C86" w14:textId="77777777" w:rsidR="0090213D" w:rsidRPr="0090213D" w:rsidRDefault="0090213D" w:rsidP="0090213D">
            <w:pPr>
              <w:pStyle w:val="TabletextBold0"/>
              <w:rPr>
                <w:rFonts w:asciiTheme="majorHAnsi" w:hAnsiTheme="majorHAnsi" w:cstheme="majorHAnsi"/>
              </w:rPr>
            </w:pPr>
          </w:p>
        </w:tc>
        <w:tc>
          <w:tcPr>
            <w:tcW w:w="2978" w:type="dxa"/>
            <w:tcBorders>
              <w:top w:val="nil"/>
              <w:left w:val="single" w:sz="4" w:space="0" w:color="auto"/>
              <w:bottom w:val="nil"/>
              <w:right w:val="single" w:sz="4" w:space="0" w:color="auto"/>
            </w:tcBorders>
            <w:tcMar>
              <w:top w:w="57" w:type="dxa"/>
              <w:left w:w="57" w:type="dxa"/>
              <w:bottom w:w="57" w:type="dxa"/>
              <w:right w:w="57" w:type="dxa"/>
            </w:tcMar>
            <w:hideMark/>
          </w:tcPr>
          <w:p w14:paraId="7A7E7BAE"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quantities</w:t>
            </w:r>
          </w:p>
        </w:tc>
        <w:tc>
          <w:tcPr>
            <w:tcW w:w="3405" w:type="dxa"/>
            <w:tcBorders>
              <w:top w:val="nil"/>
              <w:left w:val="single" w:sz="4" w:space="0" w:color="auto"/>
              <w:bottom w:val="nil"/>
              <w:right w:val="single" w:sz="4" w:space="0" w:color="auto"/>
            </w:tcBorders>
            <w:tcMar>
              <w:top w:w="57" w:type="dxa"/>
              <w:left w:w="57" w:type="dxa"/>
              <w:bottom w:w="57" w:type="dxa"/>
              <w:right w:w="57" w:type="dxa"/>
            </w:tcMar>
            <w:hideMark/>
          </w:tcPr>
          <w:p w14:paraId="615BBB98"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dos kilos, cien gramos, un litro</w:t>
            </w:r>
          </w:p>
        </w:tc>
      </w:tr>
      <w:tr w:rsidR="0090213D" w:rsidRPr="0090213D" w14:paraId="33C9E099" w14:textId="77777777" w:rsidTr="0090213D">
        <w:trPr>
          <w:divId w:val="1439721096"/>
          <w:cantSplit/>
          <w:trHeight w:val="357"/>
          <w:jc w:val="center"/>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176D00C" w14:textId="77777777" w:rsidR="0090213D" w:rsidRPr="0090213D" w:rsidRDefault="0090213D" w:rsidP="0090213D">
            <w:pPr>
              <w:pStyle w:val="TabletextBold0"/>
              <w:rPr>
                <w:rFonts w:asciiTheme="majorHAnsi" w:hAnsiTheme="majorHAnsi" w:cstheme="majorHAnsi"/>
                <w:lang w:val="nl-BE"/>
              </w:rPr>
            </w:pPr>
          </w:p>
        </w:tc>
        <w:tc>
          <w:tcPr>
            <w:tcW w:w="2978"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6185537" w14:textId="77777777" w:rsidR="0090213D" w:rsidRPr="0090213D" w:rsidRDefault="0090213D" w:rsidP="009F3831">
            <w:pPr>
              <w:pStyle w:val="SOFinalGrammarBodyTextEnglish"/>
              <w:numPr>
                <w:ilvl w:val="0"/>
                <w:numId w:val="36"/>
              </w:numPr>
              <w:spacing w:line="256" w:lineRule="auto"/>
              <w:ind w:left="590"/>
              <w:rPr>
                <w:rFonts w:asciiTheme="majorHAnsi" w:hAnsiTheme="majorHAnsi" w:cstheme="majorHAnsi"/>
                <w:sz w:val="22"/>
              </w:rPr>
            </w:pPr>
            <w:r w:rsidRPr="0090213D">
              <w:rPr>
                <w:rFonts w:asciiTheme="majorHAnsi" w:hAnsiTheme="majorHAnsi" w:cstheme="majorHAnsi"/>
                <w:sz w:val="22"/>
              </w:rPr>
              <w:t>time</w:t>
            </w:r>
          </w:p>
        </w:tc>
        <w:tc>
          <w:tcPr>
            <w:tcW w:w="3405"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E8A1EBC" w14:textId="77777777" w:rsidR="0090213D" w:rsidRPr="0090213D" w:rsidRDefault="0090213D" w:rsidP="0090213D">
            <w:pPr>
              <w:pStyle w:val="SOFinalGrammarBodyTextLanguage"/>
              <w:spacing w:line="256" w:lineRule="auto"/>
              <w:rPr>
                <w:rFonts w:asciiTheme="majorHAnsi" w:hAnsiTheme="majorHAnsi" w:cstheme="majorHAnsi"/>
                <w:noProof/>
                <w:sz w:val="22"/>
                <w:szCs w:val="22"/>
              </w:rPr>
            </w:pPr>
            <w:r w:rsidRPr="0090213D">
              <w:rPr>
                <w:rFonts w:asciiTheme="majorHAnsi" w:hAnsiTheme="majorHAnsi" w:cstheme="majorHAnsi"/>
                <w:noProof/>
                <w:sz w:val="22"/>
                <w:szCs w:val="22"/>
              </w:rPr>
              <w:t>la una, las dos y media, las tres menos cuarto, las quince y quince</w:t>
            </w:r>
          </w:p>
        </w:tc>
      </w:tr>
    </w:tbl>
    <w:p w14:paraId="62BA204D" w14:textId="77777777" w:rsidR="00796CE1" w:rsidRPr="00796CE1" w:rsidRDefault="00796CE1" w:rsidP="00796CE1"/>
    <w:p w14:paraId="19761832" w14:textId="77777777" w:rsidR="0090213D" w:rsidRDefault="0090213D" w:rsidP="0090213D">
      <w:pPr>
        <w:pStyle w:val="Heading3"/>
        <w:rPr>
          <w:lang w:val="en-US"/>
        </w:rPr>
      </w:pPr>
      <w:r>
        <w:t>In addition, students should recognize the following grammatical structures:</w:t>
      </w:r>
    </w:p>
    <w:tbl>
      <w:tblPr>
        <w:tblW w:w="9072"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733"/>
        <w:gridCol w:w="2945"/>
        <w:gridCol w:w="3394"/>
      </w:tblGrid>
      <w:tr w:rsidR="0090213D" w14:paraId="521AEFE0" w14:textId="77777777" w:rsidTr="009F3A36">
        <w:trPr>
          <w:divId w:val="1439721096"/>
          <w:cantSplit/>
          <w:trHeight w:val="375"/>
          <w:jc w:val="center"/>
        </w:trPr>
        <w:tc>
          <w:tcPr>
            <w:tcW w:w="273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28AF10E" w14:textId="77777777" w:rsidR="0090213D" w:rsidRDefault="0090213D" w:rsidP="0090213D">
            <w:pPr>
              <w:pStyle w:val="TabletextBold0"/>
            </w:pPr>
            <w:r>
              <w:t>Function</w:t>
            </w:r>
          </w:p>
        </w:tc>
        <w:tc>
          <w:tcPr>
            <w:tcW w:w="29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74E9D73" w14:textId="77777777" w:rsidR="0090213D" w:rsidRDefault="0090213D" w:rsidP="0090213D">
            <w:pPr>
              <w:pStyle w:val="TabletextBold0"/>
              <w:rPr>
                <w:lang w:eastAsia="ko-KR"/>
              </w:rPr>
            </w:pPr>
            <w:r>
              <w:rPr>
                <w:bCs/>
              </w:rPr>
              <w:t>Structure</w:t>
            </w:r>
          </w:p>
        </w:tc>
        <w:tc>
          <w:tcPr>
            <w:tcW w:w="339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DFB05D0" w14:textId="77777777" w:rsidR="0090213D" w:rsidRDefault="0090213D" w:rsidP="0090213D">
            <w:pPr>
              <w:pStyle w:val="TabletextBold0"/>
              <w:rPr>
                <w:noProof/>
              </w:rPr>
            </w:pPr>
            <w:r>
              <w:rPr>
                <w:noProof/>
              </w:rPr>
              <w:t>Example(s)</w:t>
            </w:r>
          </w:p>
        </w:tc>
      </w:tr>
      <w:tr w:rsidR="0090213D" w14:paraId="6DD0E330" w14:textId="77777777" w:rsidTr="009F3A36">
        <w:trPr>
          <w:divId w:val="1439721096"/>
          <w:cantSplit/>
          <w:trHeight w:val="357"/>
          <w:jc w:val="center"/>
        </w:trPr>
        <w:tc>
          <w:tcPr>
            <w:tcW w:w="273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E715331" w14:textId="77777777" w:rsidR="0090213D" w:rsidRDefault="0090213D" w:rsidP="0090213D">
            <w:pPr>
              <w:pStyle w:val="TabletextBold0"/>
            </w:pPr>
            <w:r>
              <w:t>Pronouns</w:t>
            </w:r>
          </w:p>
        </w:tc>
        <w:tc>
          <w:tcPr>
            <w:tcW w:w="29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C917172" w14:textId="77777777" w:rsidR="0090213D" w:rsidRPr="0090213D" w:rsidRDefault="0090213D" w:rsidP="009F3831">
            <w:pPr>
              <w:pStyle w:val="SOFinalGrammarBodyTextEnglish"/>
              <w:numPr>
                <w:ilvl w:val="0"/>
                <w:numId w:val="36"/>
              </w:numPr>
              <w:spacing w:line="256" w:lineRule="auto"/>
              <w:ind w:left="590"/>
              <w:rPr>
                <w:rFonts w:ascii="Calibri" w:hAnsi="Calibri" w:cs="Calibri"/>
                <w:sz w:val="22"/>
              </w:rPr>
            </w:pPr>
            <w:r w:rsidRPr="0090213D">
              <w:rPr>
                <w:rFonts w:ascii="Calibri" w:hAnsi="Calibri" w:cs="Calibri"/>
                <w:sz w:val="22"/>
              </w:rPr>
              <w:t xml:space="preserve">double object </w:t>
            </w:r>
          </w:p>
        </w:tc>
        <w:tc>
          <w:tcPr>
            <w:tcW w:w="339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2B9D298" w14:textId="77777777" w:rsidR="0090213D" w:rsidRPr="0090213D" w:rsidRDefault="0090213D" w:rsidP="0090213D">
            <w:pPr>
              <w:pStyle w:val="SOFinalGrammarBodyTextLanguage"/>
              <w:spacing w:line="256" w:lineRule="auto"/>
              <w:rPr>
                <w:rFonts w:ascii="Calibri" w:hAnsi="Calibri" w:cs="Calibri"/>
                <w:noProof/>
                <w:sz w:val="22"/>
                <w:szCs w:val="22"/>
              </w:rPr>
            </w:pPr>
            <w:r w:rsidRPr="0090213D">
              <w:rPr>
                <w:rFonts w:ascii="Calibri" w:hAnsi="Calibri" w:cs="Calibri"/>
                <w:noProof/>
                <w:sz w:val="22"/>
                <w:szCs w:val="22"/>
              </w:rPr>
              <w:t>yo te lo doy, dámelos, se lo dije</w:t>
            </w:r>
          </w:p>
        </w:tc>
      </w:tr>
      <w:tr w:rsidR="0090213D" w14:paraId="5E255E8D" w14:textId="77777777" w:rsidTr="009F3A36">
        <w:trPr>
          <w:divId w:val="1439721096"/>
          <w:cantSplit/>
          <w:trHeight w:val="100"/>
          <w:jc w:val="center"/>
        </w:trPr>
        <w:tc>
          <w:tcPr>
            <w:tcW w:w="2733" w:type="dxa"/>
            <w:tcBorders>
              <w:top w:val="single" w:sz="4" w:space="0" w:color="auto"/>
              <w:left w:val="single" w:sz="4" w:space="0" w:color="auto"/>
              <w:bottom w:val="nil"/>
              <w:right w:val="single" w:sz="4" w:space="0" w:color="auto"/>
            </w:tcBorders>
            <w:tcMar>
              <w:top w:w="57" w:type="dxa"/>
              <w:left w:w="108" w:type="dxa"/>
              <w:bottom w:w="57" w:type="dxa"/>
              <w:right w:w="108" w:type="dxa"/>
            </w:tcMar>
            <w:hideMark/>
          </w:tcPr>
          <w:p w14:paraId="01A89DB4" w14:textId="77777777" w:rsidR="0090213D" w:rsidRDefault="0090213D" w:rsidP="0090213D">
            <w:pPr>
              <w:pStyle w:val="TabletextBold0"/>
            </w:pPr>
            <w:r>
              <w:t>Verbs</w:t>
            </w:r>
          </w:p>
        </w:tc>
        <w:tc>
          <w:tcPr>
            <w:tcW w:w="2945" w:type="dxa"/>
            <w:tcBorders>
              <w:top w:val="single" w:sz="4" w:space="0" w:color="auto"/>
              <w:left w:val="single" w:sz="4" w:space="0" w:color="auto"/>
              <w:bottom w:val="nil"/>
              <w:right w:val="single" w:sz="4" w:space="0" w:color="auto"/>
            </w:tcBorders>
            <w:tcMar>
              <w:top w:w="57" w:type="dxa"/>
              <w:left w:w="108" w:type="dxa"/>
              <w:bottom w:w="57" w:type="dxa"/>
              <w:right w:w="108" w:type="dxa"/>
            </w:tcMar>
            <w:hideMark/>
          </w:tcPr>
          <w:p w14:paraId="3CB6C035" w14:textId="77777777" w:rsidR="0090213D" w:rsidRPr="0090213D" w:rsidRDefault="0090213D" w:rsidP="009F3831">
            <w:pPr>
              <w:pStyle w:val="SOFinalGrammarBodyTextEnglish"/>
              <w:numPr>
                <w:ilvl w:val="0"/>
                <w:numId w:val="36"/>
              </w:numPr>
              <w:spacing w:line="256" w:lineRule="auto"/>
              <w:ind w:left="590"/>
              <w:rPr>
                <w:rFonts w:ascii="Calibri" w:hAnsi="Calibri" w:cs="Calibri"/>
                <w:sz w:val="22"/>
              </w:rPr>
            </w:pPr>
            <w:r w:rsidRPr="0090213D">
              <w:rPr>
                <w:rFonts w:ascii="Calibri" w:hAnsi="Calibri" w:cs="Calibri"/>
                <w:sz w:val="22"/>
              </w:rPr>
              <w:t>impersonal forms</w:t>
            </w:r>
          </w:p>
        </w:tc>
        <w:tc>
          <w:tcPr>
            <w:tcW w:w="3394" w:type="dxa"/>
            <w:tcBorders>
              <w:top w:val="single" w:sz="4" w:space="0" w:color="auto"/>
              <w:left w:val="single" w:sz="4" w:space="0" w:color="auto"/>
              <w:bottom w:val="nil"/>
              <w:right w:val="single" w:sz="4" w:space="0" w:color="auto"/>
            </w:tcBorders>
            <w:tcMar>
              <w:top w:w="57" w:type="dxa"/>
              <w:left w:w="108" w:type="dxa"/>
              <w:bottom w:w="57" w:type="dxa"/>
              <w:right w:w="108" w:type="dxa"/>
            </w:tcMar>
            <w:hideMark/>
          </w:tcPr>
          <w:p w14:paraId="49F88579" w14:textId="77777777" w:rsidR="0090213D" w:rsidRPr="0090213D" w:rsidRDefault="0090213D" w:rsidP="0090213D">
            <w:pPr>
              <w:pStyle w:val="SOFinalGrammarBodyTextLanguage"/>
              <w:spacing w:line="256" w:lineRule="auto"/>
              <w:rPr>
                <w:rFonts w:ascii="Calibri" w:hAnsi="Calibri" w:cs="Calibri"/>
                <w:noProof/>
                <w:sz w:val="22"/>
                <w:szCs w:val="22"/>
              </w:rPr>
            </w:pPr>
            <w:r w:rsidRPr="0090213D">
              <w:rPr>
                <w:rFonts w:ascii="Calibri" w:hAnsi="Calibri" w:cs="Calibri"/>
                <w:noProof/>
                <w:sz w:val="22"/>
                <w:szCs w:val="22"/>
              </w:rPr>
              <w:t>se habla español</w:t>
            </w:r>
          </w:p>
        </w:tc>
      </w:tr>
      <w:tr w:rsidR="0090213D" w14:paraId="2CBB14BE" w14:textId="77777777" w:rsidTr="009F3A36">
        <w:trPr>
          <w:divId w:val="1439721096"/>
          <w:cantSplit/>
          <w:jc w:val="center"/>
        </w:trPr>
        <w:tc>
          <w:tcPr>
            <w:tcW w:w="2733" w:type="dxa"/>
            <w:tcBorders>
              <w:top w:val="nil"/>
              <w:left w:val="single" w:sz="4" w:space="0" w:color="auto"/>
              <w:bottom w:val="nil"/>
              <w:right w:val="single" w:sz="4" w:space="0" w:color="auto"/>
            </w:tcBorders>
            <w:tcMar>
              <w:top w:w="57" w:type="dxa"/>
              <w:left w:w="108" w:type="dxa"/>
              <w:bottom w:w="57" w:type="dxa"/>
              <w:right w:w="108" w:type="dxa"/>
            </w:tcMar>
          </w:tcPr>
          <w:p w14:paraId="5AA94121" w14:textId="77777777" w:rsidR="0090213D" w:rsidRDefault="0090213D" w:rsidP="0090213D">
            <w:pPr>
              <w:pStyle w:val="TabletextBold0"/>
            </w:pPr>
          </w:p>
        </w:tc>
        <w:tc>
          <w:tcPr>
            <w:tcW w:w="2945" w:type="dxa"/>
            <w:tcBorders>
              <w:top w:val="nil"/>
              <w:left w:val="single" w:sz="4" w:space="0" w:color="auto"/>
              <w:bottom w:val="nil"/>
              <w:right w:val="single" w:sz="4" w:space="0" w:color="auto"/>
            </w:tcBorders>
            <w:tcMar>
              <w:top w:w="57" w:type="dxa"/>
              <w:left w:w="108" w:type="dxa"/>
              <w:bottom w:w="57" w:type="dxa"/>
              <w:right w:w="108" w:type="dxa"/>
            </w:tcMar>
            <w:hideMark/>
          </w:tcPr>
          <w:p w14:paraId="2A347D22" w14:textId="77777777" w:rsidR="0090213D" w:rsidRPr="0090213D" w:rsidRDefault="0090213D" w:rsidP="009F3831">
            <w:pPr>
              <w:pStyle w:val="SOFinalGrammarBodyTextEnglish"/>
              <w:numPr>
                <w:ilvl w:val="0"/>
                <w:numId w:val="36"/>
              </w:numPr>
              <w:spacing w:line="256" w:lineRule="auto"/>
              <w:ind w:left="590"/>
              <w:rPr>
                <w:rFonts w:ascii="Calibri" w:hAnsi="Calibri" w:cs="Calibri"/>
                <w:sz w:val="22"/>
              </w:rPr>
            </w:pPr>
            <w:r w:rsidRPr="0090213D">
              <w:rPr>
                <w:rFonts w:ascii="Calibri" w:hAnsi="Calibri" w:cs="Calibri"/>
                <w:sz w:val="22"/>
              </w:rPr>
              <w:t>indicative mood:</w:t>
            </w:r>
          </w:p>
          <w:p w14:paraId="3AB15BA4" w14:textId="77777777" w:rsidR="0090213D" w:rsidRPr="0090213D" w:rsidRDefault="0090213D" w:rsidP="0090213D">
            <w:pPr>
              <w:pStyle w:val="SOFinalGrammarBodyTextIndEnglish"/>
              <w:spacing w:line="256" w:lineRule="auto"/>
              <w:ind w:left="590"/>
              <w:rPr>
                <w:rFonts w:ascii="Calibri" w:hAnsi="Calibri" w:cs="Calibri"/>
                <w:sz w:val="22"/>
                <w:szCs w:val="22"/>
              </w:rPr>
            </w:pPr>
            <w:r w:rsidRPr="0090213D">
              <w:rPr>
                <w:rFonts w:ascii="Calibri" w:hAnsi="Calibri" w:cs="Calibri"/>
                <w:sz w:val="22"/>
                <w:szCs w:val="22"/>
              </w:rPr>
              <w:t>progressive past</w:t>
            </w:r>
          </w:p>
          <w:p w14:paraId="411577B2" w14:textId="77777777" w:rsidR="0090213D" w:rsidRPr="0090213D" w:rsidRDefault="0090213D" w:rsidP="0090213D">
            <w:pPr>
              <w:pStyle w:val="SOFinalGrammarBodyTextIndEnglish"/>
              <w:spacing w:line="256" w:lineRule="auto"/>
              <w:ind w:left="590"/>
              <w:rPr>
                <w:rFonts w:ascii="Calibri" w:hAnsi="Calibri" w:cs="Calibri"/>
                <w:sz w:val="22"/>
                <w:szCs w:val="22"/>
              </w:rPr>
            </w:pPr>
            <w:r w:rsidRPr="0090213D">
              <w:rPr>
                <w:rFonts w:ascii="Calibri" w:hAnsi="Calibri" w:cs="Calibri"/>
                <w:sz w:val="22"/>
                <w:szCs w:val="22"/>
              </w:rPr>
              <w:t>pluperfect</w:t>
            </w:r>
          </w:p>
          <w:p w14:paraId="6F9DCEB0" w14:textId="77777777" w:rsidR="0090213D" w:rsidRPr="0090213D" w:rsidRDefault="0090213D" w:rsidP="0090213D">
            <w:pPr>
              <w:pStyle w:val="SOFinalGrammarBodyTextIndEnglish"/>
              <w:spacing w:line="256" w:lineRule="auto"/>
              <w:ind w:left="590"/>
              <w:rPr>
                <w:rFonts w:ascii="Calibri" w:hAnsi="Calibri" w:cs="Calibri"/>
                <w:sz w:val="22"/>
                <w:szCs w:val="22"/>
              </w:rPr>
            </w:pPr>
            <w:r w:rsidRPr="0090213D">
              <w:rPr>
                <w:rFonts w:ascii="Calibri" w:hAnsi="Calibri" w:cs="Calibri"/>
                <w:sz w:val="22"/>
                <w:szCs w:val="22"/>
              </w:rPr>
              <w:t>conditional</w:t>
            </w:r>
          </w:p>
        </w:tc>
        <w:tc>
          <w:tcPr>
            <w:tcW w:w="3394" w:type="dxa"/>
            <w:tcBorders>
              <w:top w:val="nil"/>
              <w:left w:val="single" w:sz="4" w:space="0" w:color="auto"/>
              <w:bottom w:val="nil"/>
              <w:right w:val="single" w:sz="4" w:space="0" w:color="auto"/>
            </w:tcBorders>
            <w:tcMar>
              <w:top w:w="57" w:type="dxa"/>
              <w:left w:w="108" w:type="dxa"/>
              <w:bottom w:w="57" w:type="dxa"/>
              <w:right w:w="108" w:type="dxa"/>
            </w:tcMar>
          </w:tcPr>
          <w:p w14:paraId="140F2CC7" w14:textId="77777777" w:rsidR="0090213D" w:rsidRPr="0090213D" w:rsidRDefault="0090213D" w:rsidP="0090213D">
            <w:pPr>
              <w:pStyle w:val="SOFinalGrammarBodyTextLanguage"/>
              <w:spacing w:line="256" w:lineRule="auto"/>
              <w:rPr>
                <w:rFonts w:ascii="Calibri" w:hAnsi="Calibri" w:cs="Calibri"/>
                <w:noProof/>
                <w:sz w:val="22"/>
                <w:szCs w:val="22"/>
              </w:rPr>
            </w:pPr>
            <w:r w:rsidRPr="0090213D">
              <w:rPr>
                <w:rFonts w:ascii="Calibri" w:hAnsi="Calibri" w:cs="Calibri"/>
                <w:noProof/>
                <w:sz w:val="22"/>
                <w:szCs w:val="22"/>
              </w:rPr>
              <w:t>estábamos comiendo, estuve comiendo</w:t>
            </w:r>
          </w:p>
          <w:p w14:paraId="25358511" w14:textId="77777777" w:rsidR="0090213D" w:rsidRPr="0090213D" w:rsidRDefault="0090213D" w:rsidP="0090213D">
            <w:pPr>
              <w:pStyle w:val="SOFinalGrammarBodyTextLanguage"/>
              <w:spacing w:line="256" w:lineRule="auto"/>
              <w:rPr>
                <w:rFonts w:ascii="Calibri" w:hAnsi="Calibri" w:cs="Calibri"/>
                <w:noProof/>
                <w:sz w:val="22"/>
                <w:szCs w:val="22"/>
              </w:rPr>
            </w:pPr>
            <w:r w:rsidRPr="0090213D">
              <w:rPr>
                <w:rFonts w:ascii="Calibri" w:hAnsi="Calibri" w:cs="Calibri"/>
                <w:noProof/>
                <w:sz w:val="22"/>
                <w:szCs w:val="22"/>
              </w:rPr>
              <w:t>había bebido, habían ido</w:t>
            </w:r>
          </w:p>
          <w:p w14:paraId="113EAE8D" w14:textId="77777777" w:rsidR="0090213D" w:rsidRPr="0090213D" w:rsidRDefault="0090213D" w:rsidP="0090213D">
            <w:pPr>
              <w:pStyle w:val="SOFinalGrammarBodyTextLanguage"/>
              <w:spacing w:line="256" w:lineRule="auto"/>
              <w:rPr>
                <w:rFonts w:ascii="Calibri" w:hAnsi="Calibri" w:cs="Calibri"/>
                <w:noProof/>
                <w:sz w:val="22"/>
                <w:szCs w:val="22"/>
              </w:rPr>
            </w:pPr>
            <w:r w:rsidRPr="0090213D">
              <w:rPr>
                <w:rFonts w:ascii="Calibri" w:hAnsi="Calibri" w:cs="Calibri"/>
                <w:noProof/>
                <w:sz w:val="22"/>
                <w:szCs w:val="22"/>
              </w:rPr>
              <w:t>cantaría, bebería, subiría, sería, tendrían</w:t>
            </w:r>
          </w:p>
        </w:tc>
      </w:tr>
      <w:tr w:rsidR="0090213D" w14:paraId="5666CB47" w14:textId="77777777" w:rsidTr="009F3A36">
        <w:trPr>
          <w:divId w:val="1439721096"/>
          <w:cantSplit/>
          <w:jc w:val="center"/>
        </w:trPr>
        <w:tc>
          <w:tcPr>
            <w:tcW w:w="2733" w:type="dxa"/>
            <w:tcBorders>
              <w:top w:val="nil"/>
              <w:left w:val="single" w:sz="4" w:space="0" w:color="auto"/>
              <w:bottom w:val="nil"/>
              <w:right w:val="single" w:sz="4" w:space="0" w:color="auto"/>
            </w:tcBorders>
            <w:tcMar>
              <w:top w:w="57" w:type="dxa"/>
              <w:left w:w="108" w:type="dxa"/>
              <w:bottom w:w="57" w:type="dxa"/>
              <w:right w:w="108" w:type="dxa"/>
            </w:tcMar>
          </w:tcPr>
          <w:p w14:paraId="2017755F" w14:textId="77777777" w:rsidR="0090213D" w:rsidRDefault="0090213D" w:rsidP="0090213D">
            <w:pPr>
              <w:pStyle w:val="TabletextBold0"/>
              <w:rPr>
                <w:lang w:val="nl-BE"/>
              </w:rPr>
            </w:pPr>
          </w:p>
        </w:tc>
        <w:tc>
          <w:tcPr>
            <w:tcW w:w="2945" w:type="dxa"/>
            <w:tcBorders>
              <w:top w:val="nil"/>
              <w:left w:val="single" w:sz="4" w:space="0" w:color="auto"/>
              <w:bottom w:val="nil"/>
              <w:right w:val="single" w:sz="4" w:space="0" w:color="auto"/>
            </w:tcBorders>
            <w:tcMar>
              <w:top w:w="57" w:type="dxa"/>
              <w:left w:w="108" w:type="dxa"/>
              <w:bottom w:w="57" w:type="dxa"/>
              <w:right w:w="108" w:type="dxa"/>
            </w:tcMar>
            <w:hideMark/>
          </w:tcPr>
          <w:p w14:paraId="3EFE87C4" w14:textId="77777777" w:rsidR="0090213D" w:rsidRPr="0090213D" w:rsidRDefault="0090213D" w:rsidP="009F3831">
            <w:pPr>
              <w:pStyle w:val="SOFinalGrammarBodyTextEnglish"/>
              <w:numPr>
                <w:ilvl w:val="0"/>
                <w:numId w:val="36"/>
              </w:numPr>
              <w:spacing w:line="256" w:lineRule="auto"/>
              <w:ind w:left="590"/>
              <w:rPr>
                <w:rFonts w:ascii="Calibri" w:hAnsi="Calibri" w:cs="Calibri"/>
                <w:sz w:val="22"/>
              </w:rPr>
            </w:pPr>
            <w:r w:rsidRPr="0090213D">
              <w:rPr>
                <w:rFonts w:ascii="Calibri" w:hAnsi="Calibri" w:cs="Calibri"/>
                <w:sz w:val="22"/>
              </w:rPr>
              <w:t>imperative mood</w:t>
            </w:r>
          </w:p>
        </w:tc>
        <w:tc>
          <w:tcPr>
            <w:tcW w:w="3394" w:type="dxa"/>
            <w:tcBorders>
              <w:top w:val="nil"/>
              <w:left w:val="single" w:sz="4" w:space="0" w:color="auto"/>
              <w:bottom w:val="nil"/>
              <w:right w:val="single" w:sz="4" w:space="0" w:color="auto"/>
            </w:tcBorders>
            <w:tcMar>
              <w:top w:w="57" w:type="dxa"/>
              <w:left w:w="108" w:type="dxa"/>
              <w:bottom w:w="57" w:type="dxa"/>
              <w:right w:w="108" w:type="dxa"/>
            </w:tcMar>
            <w:hideMark/>
          </w:tcPr>
          <w:p w14:paraId="45AB4444" w14:textId="77777777" w:rsidR="0090213D" w:rsidRPr="0090213D" w:rsidRDefault="0090213D" w:rsidP="0090213D">
            <w:pPr>
              <w:pStyle w:val="SOFinalGrammarBodyTextLanguage"/>
              <w:spacing w:line="256" w:lineRule="auto"/>
              <w:rPr>
                <w:rFonts w:ascii="Calibri" w:hAnsi="Calibri" w:cs="Calibri"/>
                <w:noProof/>
                <w:sz w:val="22"/>
                <w:szCs w:val="22"/>
                <w:lang w:val="it-IT"/>
              </w:rPr>
            </w:pPr>
            <w:r w:rsidRPr="0090213D">
              <w:rPr>
                <w:rFonts w:ascii="Calibri" w:hAnsi="Calibri" w:cs="Calibri"/>
                <w:noProof/>
                <w:sz w:val="22"/>
                <w:szCs w:val="22"/>
                <w:lang w:val="it-IT"/>
              </w:rPr>
              <w:t>pongan la mesa, no te lo pierdas</w:t>
            </w:r>
          </w:p>
        </w:tc>
      </w:tr>
      <w:tr w:rsidR="0090213D" w14:paraId="3A9AAF5E" w14:textId="77777777" w:rsidTr="009F3A36">
        <w:trPr>
          <w:divId w:val="1439721096"/>
          <w:cantSplit/>
          <w:jc w:val="center"/>
        </w:trPr>
        <w:tc>
          <w:tcPr>
            <w:tcW w:w="2733" w:type="dxa"/>
            <w:tcBorders>
              <w:top w:val="nil"/>
              <w:left w:val="single" w:sz="4" w:space="0" w:color="auto"/>
              <w:bottom w:val="nil"/>
              <w:right w:val="single" w:sz="4" w:space="0" w:color="auto"/>
            </w:tcBorders>
            <w:tcMar>
              <w:top w:w="57" w:type="dxa"/>
              <w:left w:w="108" w:type="dxa"/>
              <w:bottom w:w="57" w:type="dxa"/>
              <w:right w:w="108" w:type="dxa"/>
            </w:tcMar>
          </w:tcPr>
          <w:p w14:paraId="4091562F" w14:textId="77777777" w:rsidR="0090213D" w:rsidRDefault="0090213D" w:rsidP="0090213D">
            <w:pPr>
              <w:pStyle w:val="TabletextBold0"/>
              <w:rPr>
                <w:lang w:val="it-IT"/>
              </w:rPr>
            </w:pPr>
          </w:p>
        </w:tc>
        <w:tc>
          <w:tcPr>
            <w:tcW w:w="2945" w:type="dxa"/>
            <w:tcBorders>
              <w:top w:val="nil"/>
              <w:left w:val="single" w:sz="4" w:space="0" w:color="auto"/>
              <w:bottom w:val="nil"/>
              <w:right w:val="single" w:sz="4" w:space="0" w:color="auto"/>
            </w:tcBorders>
            <w:tcMar>
              <w:top w:w="57" w:type="dxa"/>
              <w:left w:w="108" w:type="dxa"/>
              <w:bottom w:w="57" w:type="dxa"/>
              <w:right w:w="108" w:type="dxa"/>
            </w:tcMar>
          </w:tcPr>
          <w:p w14:paraId="22A4186D" w14:textId="77777777" w:rsidR="0090213D" w:rsidRPr="0090213D" w:rsidRDefault="0090213D" w:rsidP="009F3831">
            <w:pPr>
              <w:pStyle w:val="SOFinalGrammarBodyTextEnglish"/>
              <w:numPr>
                <w:ilvl w:val="0"/>
                <w:numId w:val="36"/>
              </w:numPr>
              <w:spacing w:line="256" w:lineRule="auto"/>
              <w:ind w:left="590"/>
              <w:rPr>
                <w:rFonts w:ascii="Calibri" w:hAnsi="Calibri" w:cs="Calibri"/>
                <w:sz w:val="22"/>
              </w:rPr>
            </w:pPr>
            <w:r w:rsidRPr="0090213D">
              <w:rPr>
                <w:rFonts w:ascii="Calibri" w:hAnsi="Calibri" w:cs="Calibri"/>
                <w:sz w:val="22"/>
              </w:rPr>
              <w:t>subjunctive mood:</w:t>
            </w:r>
          </w:p>
          <w:p w14:paraId="0C49CECA" w14:textId="77777777" w:rsidR="0090213D" w:rsidRPr="0090213D" w:rsidRDefault="0090213D" w:rsidP="0090213D">
            <w:pPr>
              <w:pStyle w:val="SOFinalGrammarBodyTextIndEnglish"/>
              <w:spacing w:line="256" w:lineRule="auto"/>
              <w:ind w:left="590"/>
              <w:rPr>
                <w:rFonts w:ascii="Calibri" w:hAnsi="Calibri" w:cs="Calibri"/>
                <w:sz w:val="22"/>
                <w:szCs w:val="22"/>
              </w:rPr>
            </w:pPr>
            <w:r w:rsidRPr="0090213D">
              <w:rPr>
                <w:rFonts w:ascii="Calibri" w:hAnsi="Calibri" w:cs="Calibri"/>
                <w:sz w:val="22"/>
                <w:szCs w:val="22"/>
              </w:rPr>
              <w:t>present</w:t>
            </w:r>
          </w:p>
          <w:p w14:paraId="068ECFE9" w14:textId="77777777" w:rsidR="0090213D" w:rsidRPr="0090213D" w:rsidRDefault="0090213D" w:rsidP="0090213D">
            <w:pPr>
              <w:pStyle w:val="SOFinalGrammarBodyTextIndEnglish"/>
              <w:spacing w:line="256" w:lineRule="auto"/>
              <w:ind w:left="590"/>
              <w:rPr>
                <w:rFonts w:ascii="Calibri" w:hAnsi="Calibri" w:cs="Calibri"/>
                <w:sz w:val="22"/>
                <w:szCs w:val="22"/>
              </w:rPr>
            </w:pPr>
          </w:p>
          <w:p w14:paraId="2FCADDC9" w14:textId="77777777" w:rsidR="0090213D" w:rsidRPr="0090213D" w:rsidRDefault="0090213D" w:rsidP="009F3831">
            <w:pPr>
              <w:pStyle w:val="SOFinalGrammarBodyTextEnglish"/>
              <w:numPr>
                <w:ilvl w:val="0"/>
                <w:numId w:val="36"/>
              </w:numPr>
              <w:spacing w:line="256" w:lineRule="auto"/>
              <w:ind w:left="590"/>
              <w:rPr>
                <w:rFonts w:ascii="Calibri" w:hAnsi="Calibri" w:cs="Calibri"/>
                <w:sz w:val="22"/>
              </w:rPr>
            </w:pPr>
            <w:r w:rsidRPr="0090213D">
              <w:rPr>
                <w:rFonts w:ascii="Calibri" w:hAnsi="Calibri" w:cs="Calibri"/>
                <w:sz w:val="22"/>
              </w:rPr>
              <w:t>past</w:t>
            </w:r>
          </w:p>
        </w:tc>
        <w:tc>
          <w:tcPr>
            <w:tcW w:w="3394" w:type="dxa"/>
            <w:tcBorders>
              <w:top w:val="nil"/>
              <w:left w:val="single" w:sz="4" w:space="0" w:color="auto"/>
              <w:bottom w:val="nil"/>
              <w:right w:val="single" w:sz="4" w:space="0" w:color="auto"/>
            </w:tcBorders>
            <w:tcMar>
              <w:top w:w="57" w:type="dxa"/>
              <w:left w:w="108" w:type="dxa"/>
              <w:bottom w:w="57" w:type="dxa"/>
              <w:right w:w="108" w:type="dxa"/>
            </w:tcMar>
          </w:tcPr>
          <w:p w14:paraId="14AB2E15" w14:textId="77777777" w:rsidR="0090213D" w:rsidRPr="0090213D" w:rsidRDefault="0090213D" w:rsidP="0090213D">
            <w:pPr>
              <w:pStyle w:val="SOFinalGrammarBodyTextLanguage"/>
              <w:spacing w:line="256" w:lineRule="auto"/>
              <w:rPr>
                <w:rFonts w:ascii="Calibri" w:hAnsi="Calibri" w:cs="Calibri"/>
                <w:noProof/>
                <w:sz w:val="22"/>
                <w:szCs w:val="22"/>
              </w:rPr>
            </w:pPr>
            <w:r w:rsidRPr="0090213D">
              <w:rPr>
                <w:rFonts w:ascii="Calibri" w:hAnsi="Calibri" w:cs="Calibri"/>
                <w:noProof/>
                <w:sz w:val="22"/>
                <w:szCs w:val="22"/>
              </w:rPr>
              <w:t>esperamos que haga buen tiempo, ¿quieres que te ayude?</w:t>
            </w:r>
          </w:p>
          <w:p w14:paraId="061388BD" w14:textId="77777777" w:rsidR="0090213D" w:rsidRPr="0090213D" w:rsidRDefault="0090213D" w:rsidP="0090213D">
            <w:pPr>
              <w:pStyle w:val="SOFinalGrammarBodyTextLanguage"/>
              <w:spacing w:line="256" w:lineRule="auto"/>
              <w:rPr>
                <w:rFonts w:ascii="Calibri" w:hAnsi="Calibri" w:cs="Calibri"/>
                <w:noProof/>
                <w:sz w:val="22"/>
                <w:szCs w:val="22"/>
              </w:rPr>
            </w:pPr>
          </w:p>
          <w:p w14:paraId="36717B79" w14:textId="77777777" w:rsidR="0090213D" w:rsidRPr="0090213D" w:rsidRDefault="0090213D" w:rsidP="0090213D">
            <w:pPr>
              <w:pStyle w:val="SOFinalGrammarBodyTextLanguage"/>
              <w:spacing w:line="256" w:lineRule="auto"/>
              <w:rPr>
                <w:rFonts w:ascii="Calibri" w:hAnsi="Calibri" w:cs="Calibri"/>
                <w:noProof/>
                <w:sz w:val="22"/>
                <w:szCs w:val="22"/>
              </w:rPr>
            </w:pPr>
            <w:r w:rsidRPr="0090213D">
              <w:rPr>
                <w:rFonts w:ascii="Calibri" w:hAnsi="Calibri" w:cs="Calibri"/>
                <w:noProof/>
                <w:sz w:val="22"/>
                <w:szCs w:val="22"/>
              </w:rPr>
              <w:t>si fuera/fuese más barato lo compraría</w:t>
            </w:r>
          </w:p>
        </w:tc>
      </w:tr>
      <w:tr w:rsidR="0090213D" w14:paraId="272524C1" w14:textId="77777777" w:rsidTr="009F3A36">
        <w:trPr>
          <w:divId w:val="1439721096"/>
          <w:cantSplit/>
          <w:jc w:val="center"/>
        </w:trPr>
        <w:tc>
          <w:tcPr>
            <w:tcW w:w="273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B467DE4" w14:textId="77777777" w:rsidR="0090213D" w:rsidRDefault="0090213D" w:rsidP="0090213D">
            <w:pPr>
              <w:pStyle w:val="TabletextBold0"/>
            </w:pPr>
            <w:r>
              <w:t>Numerals</w:t>
            </w:r>
          </w:p>
        </w:tc>
        <w:tc>
          <w:tcPr>
            <w:tcW w:w="29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A587E60" w14:textId="77777777" w:rsidR="0090213D" w:rsidRPr="0090213D" w:rsidRDefault="0090213D" w:rsidP="009F3831">
            <w:pPr>
              <w:pStyle w:val="SOFinalGrammarBodyTextEnglish"/>
              <w:numPr>
                <w:ilvl w:val="0"/>
                <w:numId w:val="36"/>
              </w:numPr>
              <w:spacing w:line="256" w:lineRule="auto"/>
              <w:ind w:left="590"/>
              <w:rPr>
                <w:rFonts w:ascii="Calibri" w:hAnsi="Calibri" w:cs="Calibri"/>
                <w:sz w:val="22"/>
              </w:rPr>
            </w:pPr>
            <w:r w:rsidRPr="0090213D">
              <w:rPr>
                <w:rFonts w:ascii="Calibri" w:hAnsi="Calibri" w:cs="Calibri"/>
                <w:sz w:val="22"/>
              </w:rPr>
              <w:t>proportion</w:t>
            </w:r>
          </w:p>
        </w:tc>
        <w:tc>
          <w:tcPr>
            <w:tcW w:w="339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FF50DF3" w14:textId="77777777" w:rsidR="0090213D" w:rsidRPr="0090213D" w:rsidRDefault="0090213D" w:rsidP="0090213D">
            <w:pPr>
              <w:pStyle w:val="SOFinalGrammarBodyTextLanguage"/>
              <w:spacing w:line="256" w:lineRule="auto"/>
              <w:rPr>
                <w:rFonts w:ascii="Calibri" w:hAnsi="Calibri" w:cs="Calibri"/>
                <w:noProof/>
                <w:sz w:val="22"/>
                <w:szCs w:val="22"/>
              </w:rPr>
            </w:pPr>
            <w:r w:rsidRPr="0090213D">
              <w:rPr>
                <w:rFonts w:ascii="Calibri" w:hAnsi="Calibri" w:cs="Calibri"/>
                <w:noProof/>
                <w:sz w:val="22"/>
                <w:szCs w:val="22"/>
              </w:rPr>
              <w:t>medio, un tercio, tres cuartos, cien por cien, veinte por ciento</w:t>
            </w:r>
          </w:p>
        </w:tc>
      </w:tr>
      <w:tr w:rsidR="0090213D" w14:paraId="2C7B1064" w14:textId="77777777" w:rsidTr="009F3A36">
        <w:trPr>
          <w:divId w:val="1439721096"/>
          <w:cantSplit/>
          <w:jc w:val="center"/>
        </w:trPr>
        <w:tc>
          <w:tcPr>
            <w:tcW w:w="273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6FFD528" w14:textId="77777777" w:rsidR="0090213D" w:rsidRDefault="0090213D" w:rsidP="0090213D">
            <w:pPr>
              <w:pStyle w:val="TabletextBold0"/>
            </w:pPr>
            <w:r>
              <w:t>Prefixes and suffixes</w:t>
            </w:r>
          </w:p>
        </w:tc>
        <w:tc>
          <w:tcPr>
            <w:tcW w:w="29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FA13F97" w14:textId="77777777" w:rsidR="0090213D" w:rsidRPr="0090213D" w:rsidRDefault="0090213D" w:rsidP="009F3831">
            <w:pPr>
              <w:pStyle w:val="SOFinalGrammarBodyTextEnglish"/>
              <w:numPr>
                <w:ilvl w:val="0"/>
                <w:numId w:val="36"/>
              </w:numPr>
              <w:spacing w:line="256" w:lineRule="auto"/>
              <w:ind w:left="590"/>
              <w:rPr>
                <w:rFonts w:ascii="Calibri" w:hAnsi="Calibri" w:cs="Calibri"/>
                <w:sz w:val="22"/>
              </w:rPr>
            </w:pPr>
            <w:r w:rsidRPr="0090213D">
              <w:rPr>
                <w:rFonts w:ascii="Calibri" w:hAnsi="Calibri" w:cs="Calibri"/>
                <w:sz w:val="22"/>
              </w:rPr>
              <w:t>common formations</w:t>
            </w:r>
          </w:p>
        </w:tc>
        <w:tc>
          <w:tcPr>
            <w:tcW w:w="339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8115873" w14:textId="77777777" w:rsidR="0090213D" w:rsidRPr="0090213D" w:rsidRDefault="0090213D" w:rsidP="0090213D">
            <w:pPr>
              <w:pStyle w:val="SOFinalGrammarBodyTextLanguage"/>
              <w:spacing w:line="256" w:lineRule="auto"/>
              <w:rPr>
                <w:rFonts w:ascii="Calibri" w:hAnsi="Calibri" w:cs="Calibri"/>
                <w:noProof/>
                <w:sz w:val="22"/>
                <w:szCs w:val="22"/>
              </w:rPr>
            </w:pPr>
            <w:r w:rsidRPr="0090213D">
              <w:rPr>
                <w:rFonts w:ascii="Calibri" w:hAnsi="Calibri" w:cs="Calibri"/>
                <w:noProof/>
                <w:sz w:val="22"/>
                <w:szCs w:val="22"/>
              </w:rPr>
              <w:t>descansar, rebajas, señorita, Carlitos, muchachón</w:t>
            </w:r>
          </w:p>
        </w:tc>
      </w:tr>
    </w:tbl>
    <w:p w14:paraId="0830934A" w14:textId="77777777" w:rsidR="0090213D" w:rsidRPr="0005187E" w:rsidRDefault="0090213D" w:rsidP="0005187E"/>
    <w:p w14:paraId="4A8F31E2" w14:textId="77777777" w:rsidR="0090213D" w:rsidRPr="0005187E" w:rsidRDefault="0090213D" w:rsidP="0005187E"/>
    <w:p w14:paraId="3B441F58" w14:textId="77777777" w:rsidR="000B2CA7" w:rsidRDefault="00942771" w:rsidP="005C1225">
      <w:r w:rsidRPr="0005187E">
        <w:br w:type="page"/>
      </w:r>
    </w:p>
    <w:p w14:paraId="3F7343D1" w14:textId="77777777" w:rsidR="000B2CA7" w:rsidRDefault="0048651F" w:rsidP="00894D0B">
      <w:pPr>
        <w:pStyle w:val="Heading114pt0"/>
      </w:pPr>
      <w:bookmarkStart w:id="162" w:name="_Toc86325640"/>
      <w:bookmarkStart w:id="163" w:name="_Hlk17468346"/>
      <w:r>
        <w:lastRenderedPageBreak/>
        <w:t xml:space="preserve">Beginning </w:t>
      </w:r>
      <w:r w:rsidR="000B2CA7">
        <w:t>Tamil</w:t>
      </w:r>
      <w:bookmarkEnd w:id="162"/>
    </w:p>
    <w:bookmarkEnd w:id="163"/>
    <w:p w14:paraId="5DF8CE2B" w14:textId="77777777" w:rsidR="00C6249B" w:rsidRPr="009F3831" w:rsidRDefault="00C6249B" w:rsidP="000B2CA7">
      <w:pPr>
        <w:pStyle w:val="Heading3"/>
        <w:rPr>
          <w:b w:val="0"/>
        </w:rPr>
      </w:pPr>
    </w:p>
    <w:p w14:paraId="6F800B85" w14:textId="7EFA28B6" w:rsidR="000B2CA7" w:rsidRDefault="000B2CA7" w:rsidP="000B2CA7">
      <w:pPr>
        <w:pStyle w:val="Heading3"/>
      </w:pPr>
      <w:r>
        <w:t>Essential Understandings</w:t>
      </w:r>
    </w:p>
    <w:p w14:paraId="1E46DB50" w14:textId="2DB934BD" w:rsidR="000B2CA7" w:rsidRPr="009F3831" w:rsidRDefault="000B2CA7" w:rsidP="009F3831">
      <w:pPr>
        <w:pStyle w:val="ListParagraph"/>
        <w:numPr>
          <w:ilvl w:val="0"/>
          <w:numId w:val="53"/>
        </w:numPr>
      </w:pPr>
      <w:r w:rsidRPr="009F3831">
        <w:t xml:space="preserve">Why is Tamil identified as one of the living and vibrant classical languages </w:t>
      </w:r>
      <w:r w:rsidR="00C46867" w:rsidRPr="009F3831">
        <w:t>of</w:t>
      </w:r>
      <w:r w:rsidRPr="009F3831">
        <w:t xml:space="preserve"> the world?</w:t>
      </w:r>
    </w:p>
    <w:p w14:paraId="1F58586B" w14:textId="759FC257" w:rsidR="000B2CA7" w:rsidRPr="009F3831" w:rsidRDefault="000B2CA7" w:rsidP="009F3831">
      <w:pPr>
        <w:pStyle w:val="ListParagraph"/>
        <w:numPr>
          <w:ilvl w:val="0"/>
          <w:numId w:val="53"/>
        </w:numPr>
      </w:pPr>
      <w:r w:rsidRPr="009F3831">
        <w:t>How does language shape the way Tamil</w:t>
      </w:r>
      <w:r w:rsidR="00C46867" w:rsidRPr="009F3831">
        <w:t>-</w:t>
      </w:r>
      <w:r w:rsidRPr="009F3831">
        <w:t>s</w:t>
      </w:r>
      <w:r w:rsidR="00C46867" w:rsidRPr="009F3831">
        <w:t>peakers</w:t>
      </w:r>
      <w:r w:rsidRPr="009F3831">
        <w:t xml:space="preserve"> think and view the world?</w:t>
      </w:r>
    </w:p>
    <w:p w14:paraId="1B44B7DF" w14:textId="77777777" w:rsidR="000B2CA7" w:rsidRPr="009F3831" w:rsidRDefault="000B2CA7" w:rsidP="009F3831">
      <w:pPr>
        <w:pStyle w:val="ListParagraph"/>
        <w:numPr>
          <w:ilvl w:val="0"/>
          <w:numId w:val="53"/>
        </w:numPr>
      </w:pPr>
      <w:r w:rsidRPr="009F3831">
        <w:t>How has Tamil language influenced various languages in India and overseas</w:t>
      </w:r>
      <w:r w:rsidR="008D3301" w:rsidRPr="009F3831">
        <w:t>,</w:t>
      </w:r>
      <w:r w:rsidRPr="009F3831">
        <w:t xml:space="preserve"> and how it has been impacted by other languages?</w:t>
      </w:r>
    </w:p>
    <w:p w14:paraId="364EA5ED" w14:textId="77777777" w:rsidR="000B2CA7" w:rsidRPr="009F3831" w:rsidRDefault="000B2CA7" w:rsidP="009F3831">
      <w:pPr>
        <w:pStyle w:val="ListParagraph"/>
        <w:numPr>
          <w:ilvl w:val="0"/>
          <w:numId w:val="53"/>
        </w:numPr>
      </w:pPr>
      <w:r w:rsidRPr="009F3831">
        <w:t xml:space="preserve">What is the significance of </w:t>
      </w:r>
      <w:r w:rsidR="00E90DD2" w:rsidRPr="009F3831">
        <w:t xml:space="preserve">the </w:t>
      </w:r>
      <w:r w:rsidRPr="009F3831">
        <w:t>Tamil alphabet</w:t>
      </w:r>
      <w:r w:rsidR="00E90DD2" w:rsidRPr="009F3831">
        <w:t xml:space="preserve"> in the language </w:t>
      </w:r>
      <w:r w:rsidRPr="009F3831">
        <w:t>?</w:t>
      </w:r>
    </w:p>
    <w:p w14:paraId="02404C9E" w14:textId="77777777" w:rsidR="00E90DD2" w:rsidRPr="009F3831" w:rsidRDefault="00E90DD2" w:rsidP="009F3831">
      <w:pPr>
        <w:pStyle w:val="ListParagraph"/>
        <w:numPr>
          <w:ilvl w:val="0"/>
          <w:numId w:val="53"/>
        </w:numPr>
      </w:pPr>
      <w:r w:rsidRPr="009F3831">
        <w:t xml:space="preserve">What </w:t>
      </w:r>
      <w:r w:rsidR="000B2CA7" w:rsidRPr="009F3831">
        <w:t xml:space="preserve">is </w:t>
      </w:r>
      <w:r w:rsidRPr="009F3831">
        <w:t>the difference between colloquial speaking and writing in the Tamil language?</w:t>
      </w:r>
    </w:p>
    <w:p w14:paraId="77C802DE" w14:textId="77777777" w:rsidR="000B2CA7" w:rsidRPr="009F3831" w:rsidRDefault="000B2CA7" w:rsidP="009F3831">
      <w:pPr>
        <w:pStyle w:val="ListParagraph"/>
        <w:numPr>
          <w:ilvl w:val="0"/>
          <w:numId w:val="53"/>
        </w:numPr>
      </w:pPr>
      <w:r w:rsidRPr="009F3831">
        <w:t>How are different nouns addressed in Tamil language?</w:t>
      </w:r>
    </w:p>
    <w:p w14:paraId="4F22E4B4" w14:textId="77777777" w:rsidR="000B2CA7" w:rsidRPr="009F3831" w:rsidRDefault="008478DC" w:rsidP="009F3831">
      <w:pPr>
        <w:pStyle w:val="ListParagraph"/>
        <w:numPr>
          <w:ilvl w:val="0"/>
          <w:numId w:val="53"/>
        </w:numPr>
      </w:pPr>
      <w:bookmarkStart w:id="164" w:name="_Hlk8652261"/>
      <w:r w:rsidRPr="009F3831">
        <w:t xml:space="preserve">What features make </w:t>
      </w:r>
      <w:r w:rsidR="000B2CA7" w:rsidRPr="009F3831">
        <w:t>Tamil a diglossia language</w:t>
      </w:r>
      <w:r w:rsidRPr="009F3831">
        <w:t>?</w:t>
      </w:r>
    </w:p>
    <w:bookmarkEnd w:id="164"/>
    <w:p w14:paraId="08ACA715" w14:textId="77777777" w:rsidR="000B2CA7" w:rsidRPr="009F3831" w:rsidRDefault="000B2CA7" w:rsidP="009F3831">
      <w:pPr>
        <w:pStyle w:val="ListParagraph"/>
        <w:numPr>
          <w:ilvl w:val="0"/>
          <w:numId w:val="53"/>
        </w:numPr>
      </w:pPr>
      <w:r w:rsidRPr="009F3831">
        <w:t>How do</w:t>
      </w:r>
      <w:r w:rsidR="008478DC" w:rsidRPr="009F3831">
        <w:t>es</w:t>
      </w:r>
      <w:r w:rsidRPr="009F3831">
        <w:t xml:space="preserve"> Tamil contribute to fields of literature, morality, medicine, mathematics, astronomy, business, arts, music and engineering?</w:t>
      </w:r>
    </w:p>
    <w:p w14:paraId="6292945D" w14:textId="77777777" w:rsidR="000B2CA7" w:rsidRPr="009F3831" w:rsidRDefault="000B2CA7" w:rsidP="009F3831">
      <w:pPr>
        <w:pStyle w:val="ListParagraph"/>
        <w:numPr>
          <w:ilvl w:val="0"/>
          <w:numId w:val="53"/>
        </w:numPr>
      </w:pPr>
      <w:r w:rsidRPr="009F3831">
        <w:t>What impact did rapid economic growth in India</w:t>
      </w:r>
      <w:r w:rsidR="00CF0272" w:rsidRPr="009F3831">
        <w:t>,</w:t>
      </w:r>
      <w:r w:rsidRPr="009F3831">
        <w:t xml:space="preserve"> and </w:t>
      </w:r>
      <w:r w:rsidR="008478DC" w:rsidRPr="009F3831">
        <w:t xml:space="preserve">the </w:t>
      </w:r>
      <w:r w:rsidRPr="009F3831">
        <w:t>migration of Tamil people to various parts of the world</w:t>
      </w:r>
      <w:r w:rsidR="00CF0272" w:rsidRPr="009F3831">
        <w:t>,</w:t>
      </w:r>
      <w:r w:rsidRPr="009F3831">
        <w:t xml:space="preserve"> ha</w:t>
      </w:r>
      <w:r w:rsidR="008478DC" w:rsidRPr="009F3831">
        <w:t xml:space="preserve">ve </w:t>
      </w:r>
      <w:r w:rsidRPr="009F3831">
        <w:t xml:space="preserve">on </w:t>
      </w:r>
      <w:r w:rsidR="008478DC" w:rsidRPr="009F3831">
        <w:t>the</w:t>
      </w:r>
      <w:r w:rsidRPr="009F3831">
        <w:t xml:space="preserve"> language?</w:t>
      </w:r>
    </w:p>
    <w:p w14:paraId="2C52956B" w14:textId="77777777" w:rsidR="008478DC" w:rsidRPr="009F3831" w:rsidRDefault="008478DC" w:rsidP="009F3831">
      <w:pPr>
        <w:pStyle w:val="ListParagraph"/>
        <w:numPr>
          <w:ilvl w:val="0"/>
          <w:numId w:val="53"/>
        </w:numPr>
      </w:pPr>
      <w:r w:rsidRPr="009F3831">
        <w:t>How does learning Tamil broaden social and intercultural knowledge about Tamil culture and its heritage?</w:t>
      </w:r>
    </w:p>
    <w:p w14:paraId="773AF758" w14:textId="77777777" w:rsidR="000B2CA7" w:rsidRPr="009F3831" w:rsidRDefault="000B2CA7" w:rsidP="009F3831">
      <w:pPr>
        <w:pStyle w:val="ListParagraph"/>
        <w:numPr>
          <w:ilvl w:val="0"/>
          <w:numId w:val="53"/>
        </w:numPr>
      </w:pPr>
      <w:r w:rsidRPr="009F3831">
        <w:t xml:space="preserve">How far </w:t>
      </w:r>
      <w:r w:rsidR="008478DC" w:rsidRPr="009F3831">
        <w:t xml:space="preserve">has </w:t>
      </w:r>
      <w:r w:rsidRPr="009F3831">
        <w:t>Tamil language spread from its place of origin?</w:t>
      </w:r>
    </w:p>
    <w:p w14:paraId="2C2FE421" w14:textId="74124E7E" w:rsidR="000B2CA7" w:rsidRPr="009F3831" w:rsidRDefault="000B2CA7" w:rsidP="009F3831">
      <w:pPr>
        <w:pStyle w:val="ListParagraph"/>
        <w:numPr>
          <w:ilvl w:val="0"/>
          <w:numId w:val="53"/>
        </w:numPr>
      </w:pPr>
      <w:r w:rsidRPr="009F3831">
        <w:t xml:space="preserve">What does it mean to </w:t>
      </w:r>
      <w:r w:rsidR="00C46867" w:rsidRPr="009F3831">
        <w:t xml:space="preserve">identify as </w:t>
      </w:r>
      <w:r w:rsidRPr="009F3831">
        <w:t>a Tamilian today?</w:t>
      </w:r>
    </w:p>
    <w:p w14:paraId="444F94E3" w14:textId="77777777" w:rsidR="000B2CA7" w:rsidRPr="009F3831" w:rsidRDefault="000B2CA7" w:rsidP="009F3831">
      <w:pPr>
        <w:pStyle w:val="ListParagraph"/>
        <w:numPr>
          <w:ilvl w:val="0"/>
          <w:numId w:val="53"/>
        </w:numPr>
      </w:pPr>
      <w:r w:rsidRPr="009F3831">
        <w:t xml:space="preserve">How has Tamil adapted </w:t>
      </w:r>
      <w:r w:rsidR="008478DC" w:rsidRPr="009F3831">
        <w:t>to</w:t>
      </w:r>
      <w:r w:rsidRPr="009F3831">
        <w:t xml:space="preserve"> the technological world?</w:t>
      </w:r>
    </w:p>
    <w:p w14:paraId="3C0FAC92" w14:textId="77777777" w:rsidR="000B2CA7" w:rsidRPr="009F3831" w:rsidRDefault="000B2CA7" w:rsidP="009F3831">
      <w:pPr>
        <w:pStyle w:val="ListParagraph"/>
        <w:numPr>
          <w:ilvl w:val="0"/>
          <w:numId w:val="53"/>
        </w:numPr>
      </w:pPr>
      <w:r w:rsidRPr="009F3831">
        <w:t>What is the correlation between Tamil food and medicine?</w:t>
      </w:r>
    </w:p>
    <w:p w14:paraId="405C2A4A" w14:textId="77777777" w:rsidR="000B2CA7" w:rsidRPr="009F3831" w:rsidRDefault="000B2CA7" w:rsidP="009F3831">
      <w:pPr>
        <w:pStyle w:val="ListParagraph"/>
        <w:numPr>
          <w:ilvl w:val="0"/>
          <w:numId w:val="53"/>
        </w:numPr>
      </w:pPr>
      <w:r w:rsidRPr="009F3831">
        <w:t>Why is poetry significant in the Tamil language?</w:t>
      </w:r>
    </w:p>
    <w:p w14:paraId="2ACF3D23" w14:textId="10A6126C" w:rsidR="000B2CA7" w:rsidRPr="009F3831" w:rsidRDefault="000B2CA7" w:rsidP="009F3831">
      <w:pPr>
        <w:pStyle w:val="ListParagraph"/>
        <w:numPr>
          <w:ilvl w:val="0"/>
          <w:numId w:val="53"/>
        </w:numPr>
      </w:pPr>
      <w:r w:rsidRPr="009F3831">
        <w:t xml:space="preserve">How </w:t>
      </w:r>
      <w:r w:rsidR="008478DC" w:rsidRPr="009F3831">
        <w:t>has</w:t>
      </w:r>
      <w:r w:rsidRPr="009F3831">
        <w:t xml:space="preserve"> Tamil </w:t>
      </w:r>
      <w:r w:rsidR="00C46867" w:rsidRPr="009F3831">
        <w:t>endured</w:t>
      </w:r>
      <w:r w:rsidRPr="009F3831">
        <w:t xml:space="preserve"> in all forms over the last five thousand years?</w:t>
      </w:r>
    </w:p>
    <w:p w14:paraId="4062C62C" w14:textId="3D16BF07" w:rsidR="00544FC4" w:rsidRPr="009F3831" w:rsidRDefault="00544FC4" w:rsidP="009F3831">
      <w:pPr>
        <w:pStyle w:val="ListParagraph"/>
        <w:numPr>
          <w:ilvl w:val="0"/>
          <w:numId w:val="53"/>
        </w:numPr>
      </w:pPr>
      <w:r w:rsidRPr="009F3831">
        <w:t>How ha</w:t>
      </w:r>
      <w:r w:rsidR="00E02531" w:rsidRPr="009F3831">
        <w:t>ve</w:t>
      </w:r>
      <w:r w:rsidRPr="009F3831">
        <w:t xml:space="preserve"> Tamil language and culture influenced other countries?</w:t>
      </w:r>
    </w:p>
    <w:p w14:paraId="275466AF" w14:textId="77777777" w:rsidR="00544FC4" w:rsidRPr="00953B4B" w:rsidRDefault="00544FC4" w:rsidP="009F3831">
      <w:pPr>
        <w:ind w:left="360"/>
      </w:pPr>
    </w:p>
    <w:p w14:paraId="378ED775" w14:textId="4B4A83A5" w:rsidR="00C01268" w:rsidRPr="00C01268" w:rsidRDefault="00C01268" w:rsidP="00894D0B">
      <w:pPr>
        <w:pStyle w:val="Heading3"/>
      </w:pPr>
      <w:r w:rsidRPr="00C01268">
        <w:t>Beginning Tamil Grammar</w:t>
      </w:r>
    </w:p>
    <w:tbl>
      <w:tblPr>
        <w:tblStyle w:val="TableGrid"/>
        <w:tblW w:w="9072" w:type="dxa"/>
        <w:tblLook w:val="04A0" w:firstRow="1" w:lastRow="0" w:firstColumn="1" w:lastColumn="0" w:noHBand="0" w:noVBand="1"/>
      </w:tblPr>
      <w:tblGrid>
        <w:gridCol w:w="2657"/>
        <w:gridCol w:w="3175"/>
        <w:gridCol w:w="3240"/>
      </w:tblGrid>
      <w:tr w:rsidR="00BA74FE" w:rsidRPr="009F3A36" w14:paraId="3FAF071B" w14:textId="77777777" w:rsidTr="00D27B18">
        <w:trPr>
          <w:trHeight w:val="557"/>
        </w:trPr>
        <w:tc>
          <w:tcPr>
            <w:tcW w:w="2830" w:type="dxa"/>
            <w:tcBorders>
              <w:top w:val="single" w:sz="4" w:space="0" w:color="auto"/>
              <w:left w:val="single" w:sz="4" w:space="0" w:color="auto"/>
              <w:bottom w:val="single" w:sz="4" w:space="0" w:color="auto"/>
              <w:right w:val="single" w:sz="4" w:space="0" w:color="auto"/>
            </w:tcBorders>
          </w:tcPr>
          <w:p w14:paraId="059DAC27" w14:textId="77777777" w:rsidR="00BA74FE" w:rsidRPr="009F3A36" w:rsidRDefault="00BA74FE" w:rsidP="00BA74FE">
            <w:pPr>
              <w:jc w:val="center"/>
              <w:rPr>
                <w:b/>
                <w:szCs w:val="22"/>
              </w:rPr>
            </w:pPr>
            <w:r w:rsidRPr="009F3A36">
              <w:rPr>
                <w:rFonts w:ascii="Vijaya" w:hAnsi="Vijaya" w:cs="Vijaya"/>
                <w:b/>
                <w:bCs/>
                <w:szCs w:val="22"/>
                <w:cs/>
                <w:lang w:bidi="ta-IN"/>
              </w:rPr>
              <w:t>செயல்முறை</w:t>
            </w:r>
            <w:r>
              <w:rPr>
                <w:rFonts w:ascii="Vijaya" w:hAnsi="Vijaya" w:cs="Vijaya"/>
                <w:b/>
                <w:bCs/>
                <w:szCs w:val="22"/>
                <w:cs/>
                <w:lang w:bidi="ta-IN"/>
              </w:rPr>
              <w:br/>
            </w:r>
            <w:r w:rsidRPr="009F3A36">
              <w:rPr>
                <w:b/>
                <w:szCs w:val="22"/>
              </w:rPr>
              <w:t>Function</w:t>
            </w:r>
          </w:p>
        </w:tc>
        <w:tc>
          <w:tcPr>
            <w:tcW w:w="3404" w:type="dxa"/>
            <w:tcBorders>
              <w:top w:val="single" w:sz="4" w:space="0" w:color="auto"/>
              <w:left w:val="single" w:sz="4" w:space="0" w:color="auto"/>
              <w:bottom w:val="single" w:sz="4" w:space="0" w:color="auto"/>
              <w:right w:val="single" w:sz="4" w:space="0" w:color="auto"/>
            </w:tcBorders>
            <w:hideMark/>
          </w:tcPr>
          <w:p w14:paraId="0CE21642" w14:textId="77777777" w:rsidR="00BA74FE" w:rsidRPr="009F3A36" w:rsidRDefault="00BA74FE" w:rsidP="00BA74FE">
            <w:pPr>
              <w:jc w:val="center"/>
              <w:rPr>
                <w:rFonts w:asciiTheme="minorHAnsi" w:hAnsiTheme="minorHAnsi" w:cstheme="minorBidi"/>
                <w:b/>
                <w:szCs w:val="22"/>
              </w:rPr>
            </w:pPr>
            <w:r w:rsidRPr="009F3A36">
              <w:rPr>
                <w:rFonts w:ascii="Vijaya" w:hAnsi="Vijaya" w:cs="Vijaya"/>
                <w:b/>
                <w:bCs/>
                <w:szCs w:val="22"/>
                <w:cs/>
                <w:lang w:bidi="ta-IN"/>
              </w:rPr>
              <w:t>இலக்கண அமைப்பு</w:t>
            </w:r>
            <w:r>
              <w:rPr>
                <w:rFonts w:ascii="Vijaya" w:hAnsi="Vijaya" w:cs="Vijaya"/>
                <w:b/>
                <w:bCs/>
                <w:szCs w:val="22"/>
                <w:cs/>
                <w:lang w:bidi="ta-IN"/>
              </w:rPr>
              <w:br/>
            </w:r>
            <w:r w:rsidRPr="009F3A36">
              <w:rPr>
                <w:b/>
                <w:szCs w:val="22"/>
              </w:rPr>
              <w:t>Grammatical Structure</w:t>
            </w:r>
          </w:p>
        </w:tc>
        <w:tc>
          <w:tcPr>
            <w:tcW w:w="3405" w:type="dxa"/>
            <w:tcBorders>
              <w:top w:val="single" w:sz="4" w:space="0" w:color="auto"/>
              <w:left w:val="single" w:sz="4" w:space="0" w:color="auto"/>
              <w:bottom w:val="single" w:sz="4" w:space="0" w:color="auto"/>
              <w:right w:val="single" w:sz="4" w:space="0" w:color="auto"/>
            </w:tcBorders>
            <w:hideMark/>
          </w:tcPr>
          <w:p w14:paraId="587C9D65" w14:textId="77777777" w:rsidR="00BA74FE" w:rsidRPr="009F3A36" w:rsidRDefault="00BA74FE" w:rsidP="00BA74FE">
            <w:pPr>
              <w:jc w:val="center"/>
              <w:rPr>
                <w:rFonts w:asciiTheme="minorHAnsi" w:hAnsiTheme="minorHAnsi" w:cstheme="minorBidi"/>
                <w:b/>
                <w:szCs w:val="22"/>
              </w:rPr>
            </w:pPr>
            <w:r w:rsidRPr="009F3A36">
              <w:rPr>
                <w:rFonts w:ascii="Vijaya" w:hAnsi="Vijaya" w:cs="Vijaya"/>
                <w:b/>
                <w:bCs/>
                <w:szCs w:val="22"/>
                <w:cs/>
                <w:lang w:bidi="ta-IN"/>
              </w:rPr>
              <w:t>எடுத்துக்காட்டுக்கள்</w:t>
            </w:r>
            <w:r>
              <w:rPr>
                <w:rFonts w:ascii="Vijaya" w:hAnsi="Vijaya" w:cs="Vijaya"/>
                <w:b/>
                <w:bCs/>
                <w:szCs w:val="22"/>
                <w:cs/>
                <w:lang w:bidi="ta-IN"/>
              </w:rPr>
              <w:br/>
            </w:r>
            <w:r w:rsidRPr="009F3A36">
              <w:rPr>
                <w:b/>
                <w:szCs w:val="22"/>
              </w:rPr>
              <w:t>Examples</w:t>
            </w:r>
          </w:p>
        </w:tc>
      </w:tr>
      <w:tr w:rsidR="000B2CA7" w:rsidRPr="009F3A36" w14:paraId="346EA8F0" w14:textId="77777777" w:rsidTr="00D27B18">
        <w:tc>
          <w:tcPr>
            <w:tcW w:w="2830" w:type="dxa"/>
            <w:tcBorders>
              <w:top w:val="single" w:sz="4" w:space="0" w:color="auto"/>
              <w:left w:val="single" w:sz="4" w:space="0" w:color="auto"/>
              <w:bottom w:val="single" w:sz="4" w:space="0" w:color="auto"/>
              <w:right w:val="single" w:sz="4" w:space="0" w:color="auto"/>
            </w:tcBorders>
          </w:tcPr>
          <w:p w14:paraId="3E7E07A5" w14:textId="77777777" w:rsidR="000B2CA7" w:rsidRPr="009F3A36" w:rsidRDefault="000B2CA7">
            <w:pPr>
              <w:rPr>
                <w:rFonts w:ascii="Vijaya" w:hAnsi="Vijaya" w:cs="Vijaya"/>
                <w:b/>
                <w:bCs/>
                <w:szCs w:val="22"/>
                <w:lang w:bidi="ta-IN"/>
              </w:rPr>
            </w:pPr>
            <w:r w:rsidRPr="009F3A36">
              <w:rPr>
                <w:rFonts w:ascii="Vijaya" w:hAnsi="Vijaya" w:cs="Vijaya"/>
                <w:b/>
                <w:bCs/>
                <w:szCs w:val="22"/>
                <w:cs/>
                <w:lang w:bidi="ta-IN"/>
              </w:rPr>
              <w:t>எழுத்துக்கள்</w:t>
            </w:r>
          </w:p>
          <w:p w14:paraId="03F81A24" w14:textId="77777777" w:rsidR="000B2CA7" w:rsidRPr="009F3A36" w:rsidRDefault="000B2CA7">
            <w:pPr>
              <w:rPr>
                <w:rFonts w:ascii="Vijaya" w:hAnsi="Vijaya" w:cs="Vijaya"/>
                <w:b/>
                <w:szCs w:val="22"/>
                <w:lang w:bidi="ta-IN"/>
              </w:rPr>
            </w:pPr>
            <w:r w:rsidRPr="009F3A36">
              <w:rPr>
                <w:rFonts w:cstheme="minorHAnsi"/>
                <w:b/>
                <w:szCs w:val="22"/>
              </w:rPr>
              <w:t xml:space="preserve">Letters </w:t>
            </w:r>
          </w:p>
        </w:tc>
        <w:tc>
          <w:tcPr>
            <w:tcW w:w="3404" w:type="dxa"/>
            <w:tcBorders>
              <w:top w:val="single" w:sz="4" w:space="0" w:color="auto"/>
              <w:left w:val="single" w:sz="4" w:space="0" w:color="auto"/>
              <w:bottom w:val="single" w:sz="4" w:space="0" w:color="auto"/>
              <w:right w:val="single" w:sz="4" w:space="0" w:color="auto"/>
            </w:tcBorders>
          </w:tcPr>
          <w:p w14:paraId="600F7858" w14:textId="77777777" w:rsidR="000B2CA7" w:rsidRPr="009F3A36" w:rsidRDefault="000B2CA7">
            <w:pPr>
              <w:rPr>
                <w:rFonts w:ascii="Vijaya" w:hAnsi="Vijaya" w:cs="Vijaya"/>
                <w:szCs w:val="22"/>
              </w:rPr>
            </w:pPr>
          </w:p>
        </w:tc>
        <w:tc>
          <w:tcPr>
            <w:tcW w:w="3405" w:type="dxa"/>
            <w:tcBorders>
              <w:top w:val="single" w:sz="4" w:space="0" w:color="auto"/>
              <w:left w:val="single" w:sz="4" w:space="0" w:color="auto"/>
              <w:bottom w:val="single" w:sz="4" w:space="0" w:color="auto"/>
              <w:right w:val="single" w:sz="4" w:space="0" w:color="auto"/>
            </w:tcBorders>
          </w:tcPr>
          <w:p w14:paraId="4C88BAAF" w14:textId="77777777" w:rsidR="000B2CA7" w:rsidRPr="009F3A36" w:rsidRDefault="000B2CA7">
            <w:pPr>
              <w:rPr>
                <w:rFonts w:ascii="Vijaya" w:eastAsia="Calibri" w:hAnsi="Vijaya" w:cs="Vijaya"/>
                <w:szCs w:val="22"/>
              </w:rPr>
            </w:pPr>
            <w:r w:rsidRPr="009F3A36">
              <w:rPr>
                <w:rFonts w:ascii="Vijaya" w:eastAsia="Calibri" w:hAnsi="Vijaya" w:cs="Vijaya"/>
                <w:szCs w:val="22"/>
              </w:rPr>
              <w:t>அ</w:t>
            </w:r>
            <w:r w:rsidRPr="009F3A36">
              <w:rPr>
                <w:rFonts w:eastAsia="Calibri" w:cstheme="minorHAnsi" w:hint="cs"/>
                <w:szCs w:val="22"/>
                <w:lang w:bidi="ta-IN"/>
              </w:rPr>
              <w:t>,</w:t>
            </w:r>
            <w:r w:rsidRPr="009F3A36">
              <w:rPr>
                <w:rFonts w:eastAsia="Calibri" w:cs="Latha" w:hint="cs"/>
                <w:szCs w:val="22"/>
                <w:cs/>
                <w:lang w:bidi="ta-IN"/>
              </w:rPr>
              <w:t xml:space="preserve"> </w:t>
            </w:r>
            <w:r w:rsidRPr="009F3A36">
              <w:rPr>
                <w:rFonts w:ascii="Vijaya" w:eastAsia="Calibri" w:hAnsi="Vijaya" w:cs="Vijaya"/>
                <w:szCs w:val="22"/>
              </w:rPr>
              <w:t>இ</w:t>
            </w:r>
            <w:r w:rsidRPr="009F3A36">
              <w:rPr>
                <w:rFonts w:eastAsia="Calibri" w:cstheme="minorHAnsi" w:hint="cs"/>
                <w:szCs w:val="22"/>
                <w:lang w:bidi="ta-IN"/>
              </w:rPr>
              <w:t>,</w:t>
            </w:r>
            <w:r w:rsidRPr="009F3A36">
              <w:rPr>
                <w:rFonts w:eastAsia="Calibri" w:cs="Latha" w:hint="cs"/>
                <w:szCs w:val="22"/>
                <w:cs/>
                <w:lang w:bidi="ta-IN"/>
              </w:rPr>
              <w:t xml:space="preserve"> </w:t>
            </w:r>
            <w:r w:rsidRPr="009F3A36">
              <w:rPr>
                <w:rFonts w:ascii="Vijaya" w:eastAsia="Calibri" w:hAnsi="Vijaya" w:cs="Vijaya"/>
                <w:szCs w:val="22"/>
              </w:rPr>
              <w:t>உ</w:t>
            </w:r>
            <w:r w:rsidRPr="009F3A36">
              <w:rPr>
                <w:rFonts w:eastAsia="Calibri" w:cstheme="minorHAnsi" w:hint="cs"/>
                <w:szCs w:val="22"/>
                <w:lang w:bidi="ta-IN"/>
              </w:rPr>
              <w:t>,</w:t>
            </w:r>
            <w:r w:rsidRPr="009F3A36">
              <w:rPr>
                <w:rFonts w:eastAsia="Calibri" w:cs="Latha" w:hint="cs"/>
                <w:szCs w:val="22"/>
                <w:cs/>
                <w:lang w:bidi="ta-IN"/>
              </w:rPr>
              <w:t xml:space="preserve"> </w:t>
            </w:r>
            <w:r w:rsidRPr="009F3A36">
              <w:rPr>
                <w:rFonts w:ascii="Vijaya" w:eastAsia="Calibri" w:hAnsi="Vijaya" w:cs="Vijaya"/>
                <w:szCs w:val="22"/>
              </w:rPr>
              <w:t>எ</w:t>
            </w:r>
            <w:r w:rsidRPr="009F3A36">
              <w:rPr>
                <w:rFonts w:eastAsia="Calibri" w:cstheme="minorHAnsi" w:hint="cs"/>
                <w:szCs w:val="22"/>
                <w:lang w:bidi="ta-IN"/>
              </w:rPr>
              <w:t>,</w:t>
            </w:r>
            <w:r w:rsidRPr="009F3A36">
              <w:rPr>
                <w:rFonts w:eastAsia="Calibri" w:cs="Latha" w:hint="cs"/>
                <w:szCs w:val="22"/>
                <w:cs/>
                <w:lang w:bidi="ta-IN"/>
              </w:rPr>
              <w:t xml:space="preserve"> </w:t>
            </w:r>
            <w:r w:rsidRPr="009F3A36">
              <w:rPr>
                <w:rFonts w:ascii="Vijaya" w:eastAsia="Calibri" w:hAnsi="Vijaya" w:cs="Vijaya"/>
                <w:szCs w:val="22"/>
              </w:rPr>
              <w:t>ஒ</w:t>
            </w:r>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க்</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ங்</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ச்</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ஞ்</w:t>
            </w:r>
            <w:proofErr w:type="spellEnd"/>
            <w:r w:rsidRPr="009F3A36">
              <w:rPr>
                <w:rFonts w:ascii="Vijaya" w:eastAsia="Calibri" w:hAnsi="Vijaya" w:cs="Vijaya"/>
                <w:szCs w:val="22"/>
              </w:rPr>
              <w:t xml:space="preserve"> க</w:t>
            </w:r>
            <w:r w:rsidRPr="009F3A36">
              <w:rPr>
                <w:rFonts w:eastAsia="Calibri" w:cstheme="minorHAnsi" w:hint="cs"/>
                <w:szCs w:val="22"/>
                <w:lang w:bidi="ta-IN"/>
              </w:rPr>
              <w:t>,</w:t>
            </w:r>
            <w:r w:rsidRPr="009F3A36">
              <w:rPr>
                <w:rFonts w:eastAsia="Calibri" w:cs="Latha" w:hint="cs"/>
                <w:szCs w:val="22"/>
                <w:cs/>
                <w:lang w:bidi="ta-IN"/>
              </w:rPr>
              <w:t xml:space="preserve"> </w:t>
            </w:r>
            <w:r w:rsidRPr="009F3A36">
              <w:rPr>
                <w:rFonts w:ascii="Vijaya" w:eastAsia="Calibri" w:hAnsi="Vijaya" w:cs="Vijaya"/>
                <w:szCs w:val="22"/>
              </w:rPr>
              <w:t>ங</w:t>
            </w:r>
            <w:r w:rsidRPr="009F3A36">
              <w:rPr>
                <w:rFonts w:eastAsia="Calibri" w:cstheme="minorHAnsi" w:hint="cs"/>
                <w:szCs w:val="22"/>
                <w:lang w:bidi="ta-IN"/>
              </w:rPr>
              <w:t>,</w:t>
            </w:r>
            <w:r w:rsidRPr="009F3A36">
              <w:rPr>
                <w:rFonts w:eastAsia="Calibri" w:cs="Latha" w:hint="cs"/>
                <w:szCs w:val="22"/>
                <w:cs/>
                <w:lang w:bidi="ta-IN"/>
              </w:rPr>
              <w:t xml:space="preserve"> </w:t>
            </w:r>
            <w:r w:rsidRPr="009F3A36">
              <w:rPr>
                <w:rFonts w:ascii="Vijaya" w:eastAsia="Calibri" w:hAnsi="Vijaya" w:cs="Vijaya"/>
                <w:szCs w:val="22"/>
              </w:rPr>
              <w:t>ச</w:t>
            </w:r>
          </w:p>
        </w:tc>
      </w:tr>
      <w:tr w:rsidR="000B2CA7" w:rsidRPr="009F3A36" w14:paraId="4C1A189C" w14:textId="77777777" w:rsidTr="00D27B18">
        <w:tc>
          <w:tcPr>
            <w:tcW w:w="2830" w:type="dxa"/>
            <w:tcBorders>
              <w:top w:val="single" w:sz="4" w:space="0" w:color="auto"/>
              <w:left w:val="single" w:sz="4" w:space="0" w:color="auto"/>
              <w:bottom w:val="single" w:sz="4" w:space="0" w:color="auto"/>
              <w:right w:val="single" w:sz="4" w:space="0" w:color="auto"/>
            </w:tcBorders>
          </w:tcPr>
          <w:p w14:paraId="1453BF1B" w14:textId="77777777" w:rsidR="000B2CA7" w:rsidRPr="009F3A36" w:rsidRDefault="000B2CA7">
            <w:pPr>
              <w:rPr>
                <w:rFonts w:asciiTheme="minorHAnsi" w:hAnsiTheme="minorHAnsi" w:cstheme="minorHAnsi"/>
                <w:szCs w:val="22"/>
                <w:lang w:bidi="ta-IN"/>
              </w:rPr>
            </w:pPr>
            <w:r w:rsidRPr="009F3A36">
              <w:rPr>
                <w:rFonts w:ascii="Vijaya" w:hAnsi="Vijaya" w:cs="Vijaya"/>
                <w:szCs w:val="22"/>
                <w:cs/>
                <w:lang w:bidi="ta-IN"/>
              </w:rPr>
              <w:t>உயிர்</w:t>
            </w:r>
            <w:r w:rsidRPr="009F3A36">
              <w:rPr>
                <w:rFonts w:cs="Latha" w:hint="cs"/>
                <w:szCs w:val="22"/>
                <w:cs/>
                <w:lang w:bidi="ta-IN"/>
              </w:rPr>
              <w:t xml:space="preserve"> </w:t>
            </w:r>
            <w:r w:rsidRPr="009F3A36">
              <w:rPr>
                <w:rFonts w:ascii="Vijaya" w:hAnsi="Vijaya" w:cs="Vijaya"/>
                <w:szCs w:val="22"/>
                <w:cs/>
                <w:lang w:bidi="ta-IN"/>
              </w:rPr>
              <w:t>எழுத்துக்கள்</w:t>
            </w:r>
          </w:p>
          <w:p w14:paraId="6BD71FF6" w14:textId="77777777" w:rsidR="000B2CA7" w:rsidRPr="009F3A36" w:rsidRDefault="000B2CA7">
            <w:pPr>
              <w:rPr>
                <w:rFonts w:cstheme="minorHAnsi"/>
                <w:szCs w:val="22"/>
              </w:rPr>
            </w:pPr>
            <w:r w:rsidRPr="009F3A36">
              <w:rPr>
                <w:rFonts w:cstheme="minorHAnsi"/>
                <w:b/>
                <w:szCs w:val="22"/>
              </w:rPr>
              <w:t>Vowels</w:t>
            </w:r>
            <w:r w:rsidRPr="009F3A36">
              <w:rPr>
                <w:rFonts w:cstheme="minorHAnsi"/>
                <w:szCs w:val="22"/>
              </w:rPr>
              <w:t xml:space="preserve"> (12 letters)</w:t>
            </w:r>
          </w:p>
        </w:tc>
        <w:tc>
          <w:tcPr>
            <w:tcW w:w="3404" w:type="dxa"/>
            <w:tcBorders>
              <w:top w:val="single" w:sz="4" w:space="0" w:color="auto"/>
              <w:left w:val="single" w:sz="4" w:space="0" w:color="auto"/>
              <w:bottom w:val="single" w:sz="4" w:space="0" w:color="auto"/>
              <w:right w:val="single" w:sz="4" w:space="0" w:color="auto"/>
            </w:tcBorders>
          </w:tcPr>
          <w:p w14:paraId="36F20034" w14:textId="77777777" w:rsidR="000B2CA7" w:rsidRPr="009F3A36" w:rsidRDefault="000B2CA7">
            <w:pPr>
              <w:rPr>
                <w:rFonts w:ascii="Vijaya" w:hAnsi="Vijaya" w:cs="Vijaya"/>
                <w:szCs w:val="22"/>
              </w:rPr>
            </w:pPr>
          </w:p>
        </w:tc>
        <w:tc>
          <w:tcPr>
            <w:tcW w:w="3405" w:type="dxa"/>
            <w:tcBorders>
              <w:top w:val="single" w:sz="4" w:space="0" w:color="auto"/>
              <w:left w:val="single" w:sz="4" w:space="0" w:color="auto"/>
              <w:bottom w:val="single" w:sz="4" w:space="0" w:color="auto"/>
              <w:right w:val="single" w:sz="4" w:space="0" w:color="auto"/>
            </w:tcBorders>
          </w:tcPr>
          <w:p w14:paraId="7CFE8AA7" w14:textId="77777777" w:rsidR="000B2CA7" w:rsidRPr="009F3A36" w:rsidRDefault="000B2CA7">
            <w:pPr>
              <w:rPr>
                <w:rFonts w:ascii="Vijaya" w:eastAsiaTheme="minorHAnsi" w:hAnsi="Vijaya" w:cs="Vijaya"/>
                <w:szCs w:val="22"/>
              </w:rPr>
            </w:pPr>
            <w:r w:rsidRPr="009F3A36">
              <w:rPr>
                <w:rFonts w:ascii="Vijaya" w:eastAsia="Calibri" w:hAnsi="Vijaya" w:cs="Vijaya"/>
                <w:szCs w:val="22"/>
              </w:rPr>
              <w:t>அ</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ஆ</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இ</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ஈ</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உ</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ஊ</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எ</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ஏ</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ஐ</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ஒ</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ஓ</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proofErr w:type="spellStart"/>
            <w:r w:rsidRPr="009F3A36">
              <w:rPr>
                <w:rFonts w:ascii="Vijaya" w:eastAsia="Calibri" w:hAnsi="Vijaya" w:cs="Vijaya"/>
                <w:szCs w:val="22"/>
              </w:rPr>
              <w:t>ஒள</w:t>
            </w:r>
            <w:proofErr w:type="spellEnd"/>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p>
        </w:tc>
      </w:tr>
      <w:tr w:rsidR="000B2CA7" w:rsidRPr="009F3A36" w14:paraId="23C37718" w14:textId="77777777" w:rsidTr="00D27B18">
        <w:tc>
          <w:tcPr>
            <w:tcW w:w="2830" w:type="dxa"/>
            <w:tcBorders>
              <w:top w:val="single" w:sz="4" w:space="0" w:color="auto"/>
              <w:left w:val="single" w:sz="4" w:space="0" w:color="auto"/>
              <w:bottom w:val="single" w:sz="4" w:space="0" w:color="auto"/>
              <w:right w:val="single" w:sz="4" w:space="0" w:color="auto"/>
            </w:tcBorders>
          </w:tcPr>
          <w:p w14:paraId="202F00E6" w14:textId="77777777" w:rsidR="000B2CA7" w:rsidRPr="009F3A36" w:rsidRDefault="000B2CA7">
            <w:pPr>
              <w:rPr>
                <w:rFonts w:asciiTheme="minorHAnsi" w:hAnsi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4642446E" w14:textId="77777777" w:rsidR="000B2CA7" w:rsidRPr="009F3A36" w:rsidRDefault="000B2CA7">
            <w:pPr>
              <w:rPr>
                <w:rFonts w:ascii="Vijaya" w:hAnsi="Vijaya" w:cs="Vijaya"/>
                <w:szCs w:val="22"/>
                <w:lang w:bidi="ta-IN"/>
              </w:rPr>
            </w:pPr>
            <w:r w:rsidRPr="009F3A36">
              <w:rPr>
                <w:rFonts w:ascii="Vijaya" w:hAnsi="Vijaya" w:cs="Vijaya"/>
                <w:szCs w:val="22"/>
                <w:cs/>
                <w:lang w:bidi="ta-IN"/>
              </w:rPr>
              <w:t xml:space="preserve">குறில் - </w:t>
            </w:r>
            <w:r w:rsidRPr="009F3A36">
              <w:rPr>
                <w:rFonts w:ascii="Vijaya" w:hAnsi="Vijaya" w:cs="Vijaya"/>
                <w:szCs w:val="22"/>
              </w:rPr>
              <w:t>Short Vowels (5 letters)</w:t>
            </w:r>
          </w:p>
        </w:tc>
        <w:tc>
          <w:tcPr>
            <w:tcW w:w="3405" w:type="dxa"/>
            <w:tcBorders>
              <w:top w:val="single" w:sz="4" w:space="0" w:color="auto"/>
              <w:left w:val="single" w:sz="4" w:space="0" w:color="auto"/>
              <w:bottom w:val="single" w:sz="4" w:space="0" w:color="auto"/>
              <w:right w:val="single" w:sz="4" w:space="0" w:color="auto"/>
            </w:tcBorders>
          </w:tcPr>
          <w:p w14:paraId="774817BC" w14:textId="77777777" w:rsidR="000B2CA7" w:rsidRPr="009F3A36" w:rsidRDefault="000B2CA7">
            <w:pPr>
              <w:rPr>
                <w:rFonts w:ascii="Vijaya" w:eastAsiaTheme="minorHAnsi" w:hAnsi="Vijaya" w:cs="Vijaya"/>
                <w:szCs w:val="22"/>
                <w:lang w:bidi="ta-IN"/>
              </w:rPr>
            </w:pPr>
            <w:r w:rsidRPr="009F3A36">
              <w:rPr>
                <w:rFonts w:ascii="Vijaya" w:eastAsia="Calibri" w:hAnsi="Vijaya" w:cs="Vijaya"/>
                <w:szCs w:val="22"/>
              </w:rPr>
              <w:t>அ</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இ</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உ</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எ</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ஒ</w:t>
            </w:r>
            <w:r w:rsidRPr="009F3A36">
              <w:rPr>
                <w:rFonts w:ascii="Vijaya" w:eastAsia="Calibri" w:hAnsi="Vijaya" w:cs="Vijaya"/>
                <w:szCs w:val="22"/>
                <w:lang w:bidi="ta-IN"/>
              </w:rPr>
              <w:t>,</w:t>
            </w:r>
            <w:r w:rsidRPr="009F3A36">
              <w:rPr>
                <w:rFonts w:ascii="Vijaya" w:eastAsia="Calibri" w:hAnsi="Vijaya" w:cs="Vijaya"/>
                <w:szCs w:val="22"/>
              </w:rPr>
              <w:t xml:space="preserve">  </w:t>
            </w:r>
          </w:p>
        </w:tc>
      </w:tr>
      <w:tr w:rsidR="000B2CA7" w:rsidRPr="009F3A36" w14:paraId="02E23064" w14:textId="77777777" w:rsidTr="00D27B18">
        <w:tc>
          <w:tcPr>
            <w:tcW w:w="2830" w:type="dxa"/>
            <w:tcBorders>
              <w:top w:val="single" w:sz="4" w:space="0" w:color="auto"/>
              <w:left w:val="single" w:sz="4" w:space="0" w:color="auto"/>
              <w:bottom w:val="single" w:sz="4" w:space="0" w:color="auto"/>
              <w:right w:val="single" w:sz="4" w:space="0" w:color="auto"/>
            </w:tcBorders>
          </w:tcPr>
          <w:p w14:paraId="1CBC877F" w14:textId="77777777" w:rsidR="000B2CA7" w:rsidRPr="009F3A36" w:rsidRDefault="000B2CA7">
            <w:pPr>
              <w:rPr>
                <w:rFonts w:asciiTheme="minorHAnsi" w:hAnsiTheme="minorHAnsi" w:cstheme="minorHAnsi"/>
                <w:szCs w:val="22"/>
                <w:cs/>
              </w:rPr>
            </w:pPr>
          </w:p>
        </w:tc>
        <w:tc>
          <w:tcPr>
            <w:tcW w:w="3404" w:type="dxa"/>
            <w:tcBorders>
              <w:top w:val="single" w:sz="4" w:space="0" w:color="auto"/>
              <w:left w:val="single" w:sz="4" w:space="0" w:color="auto"/>
              <w:bottom w:val="single" w:sz="4" w:space="0" w:color="auto"/>
              <w:right w:val="single" w:sz="4" w:space="0" w:color="auto"/>
            </w:tcBorders>
          </w:tcPr>
          <w:p w14:paraId="07A6DA53" w14:textId="77777777" w:rsidR="000B2CA7" w:rsidRPr="009F3A36" w:rsidRDefault="000B2CA7">
            <w:pPr>
              <w:rPr>
                <w:rFonts w:ascii="Vijaya" w:hAnsi="Vijaya" w:cs="Vijaya"/>
                <w:szCs w:val="22"/>
              </w:rPr>
            </w:pPr>
            <w:r w:rsidRPr="009F3A36">
              <w:rPr>
                <w:rFonts w:ascii="Vijaya" w:hAnsi="Vijaya" w:cs="Vijaya"/>
                <w:szCs w:val="22"/>
                <w:cs/>
                <w:lang w:bidi="ta-IN"/>
              </w:rPr>
              <w:t xml:space="preserve">நெடில் - </w:t>
            </w:r>
            <w:r w:rsidRPr="009F3A36">
              <w:rPr>
                <w:rFonts w:ascii="Vijaya" w:hAnsi="Vijaya" w:cs="Vijaya"/>
                <w:szCs w:val="22"/>
              </w:rPr>
              <w:t>Long Vowels (7 letters)</w:t>
            </w:r>
          </w:p>
        </w:tc>
        <w:tc>
          <w:tcPr>
            <w:tcW w:w="3405" w:type="dxa"/>
            <w:tcBorders>
              <w:top w:val="single" w:sz="4" w:space="0" w:color="auto"/>
              <w:left w:val="single" w:sz="4" w:space="0" w:color="auto"/>
              <w:bottom w:val="single" w:sz="4" w:space="0" w:color="auto"/>
              <w:right w:val="single" w:sz="4" w:space="0" w:color="auto"/>
            </w:tcBorders>
          </w:tcPr>
          <w:p w14:paraId="271244B2" w14:textId="77777777" w:rsidR="000B2CA7" w:rsidRPr="009F3A36" w:rsidRDefault="000B2CA7">
            <w:pPr>
              <w:rPr>
                <w:rFonts w:ascii="Vijaya" w:eastAsiaTheme="minorHAnsi" w:hAnsi="Vijaya" w:cs="Vijaya"/>
                <w:szCs w:val="22"/>
                <w:lang w:bidi="ta-IN"/>
              </w:rPr>
            </w:pPr>
            <w:r w:rsidRPr="009F3A36">
              <w:rPr>
                <w:rFonts w:ascii="Vijaya" w:eastAsia="Calibri" w:hAnsi="Vijaya" w:cs="Vijaya"/>
                <w:szCs w:val="22"/>
              </w:rPr>
              <w:t>ஆ</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ஈ</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ஊ</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ஏ</w:t>
            </w:r>
            <w:r w:rsidRPr="009F3A36">
              <w:rPr>
                <w:rFonts w:ascii="Vijaya" w:eastAsia="Calibri" w:hAnsi="Vijaya" w:cs="Vijaya"/>
                <w:szCs w:val="22"/>
                <w:lang w:bidi="ta-IN"/>
              </w:rPr>
              <w:t>,</w:t>
            </w:r>
            <w:r w:rsidRPr="009F3A36">
              <w:rPr>
                <w:rFonts w:ascii="Vijaya" w:eastAsia="Calibri" w:hAnsi="Vijaya" w:cs="Vijaya"/>
                <w:szCs w:val="22"/>
                <w:cs/>
                <w:lang w:bidi="ta-IN"/>
              </w:rPr>
              <w:t xml:space="preserve"> ஐ</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r w:rsidRPr="009F3A36">
              <w:rPr>
                <w:rFonts w:ascii="Vijaya" w:eastAsia="Calibri" w:hAnsi="Vijaya" w:cs="Vijaya"/>
                <w:szCs w:val="22"/>
              </w:rPr>
              <w:t>ஓ</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proofErr w:type="spellStart"/>
            <w:r w:rsidRPr="009F3A36">
              <w:rPr>
                <w:rFonts w:ascii="Vijaya" w:eastAsia="Calibri" w:hAnsi="Vijaya" w:cs="Vijaya"/>
                <w:szCs w:val="22"/>
              </w:rPr>
              <w:t>ஒள</w:t>
            </w:r>
            <w:proofErr w:type="spellEnd"/>
          </w:p>
        </w:tc>
      </w:tr>
    </w:tbl>
    <w:p w14:paraId="377B6CE8" w14:textId="77777777" w:rsidR="00BA74FE" w:rsidRDefault="00BA74FE">
      <w:r>
        <w:br w:type="page"/>
      </w:r>
    </w:p>
    <w:tbl>
      <w:tblPr>
        <w:tblStyle w:val="TableGrid"/>
        <w:tblW w:w="9072" w:type="dxa"/>
        <w:tblLook w:val="04A0" w:firstRow="1" w:lastRow="0" w:firstColumn="1" w:lastColumn="0" w:noHBand="0" w:noVBand="1"/>
      </w:tblPr>
      <w:tblGrid>
        <w:gridCol w:w="2659"/>
        <w:gridCol w:w="3222"/>
        <w:gridCol w:w="3191"/>
      </w:tblGrid>
      <w:tr w:rsidR="00BA74FE" w:rsidRPr="009F3A36" w14:paraId="49A3357A" w14:textId="77777777" w:rsidTr="00D27B18">
        <w:trPr>
          <w:trHeight w:val="557"/>
        </w:trPr>
        <w:tc>
          <w:tcPr>
            <w:tcW w:w="2830" w:type="dxa"/>
            <w:tcBorders>
              <w:top w:val="single" w:sz="4" w:space="0" w:color="auto"/>
              <w:left w:val="single" w:sz="4" w:space="0" w:color="auto"/>
              <w:bottom w:val="single" w:sz="4" w:space="0" w:color="auto"/>
              <w:right w:val="single" w:sz="4" w:space="0" w:color="auto"/>
            </w:tcBorders>
          </w:tcPr>
          <w:p w14:paraId="38B0615D" w14:textId="77777777" w:rsidR="00BA74FE" w:rsidRPr="009F3A36" w:rsidRDefault="00BA74FE" w:rsidP="00BA74FE">
            <w:pPr>
              <w:jc w:val="center"/>
              <w:rPr>
                <w:b/>
                <w:szCs w:val="22"/>
              </w:rPr>
            </w:pPr>
            <w:r w:rsidRPr="009F3A36">
              <w:rPr>
                <w:rFonts w:ascii="Vijaya" w:hAnsi="Vijaya" w:cs="Vijaya"/>
                <w:b/>
                <w:bCs/>
                <w:szCs w:val="22"/>
                <w:cs/>
                <w:lang w:bidi="ta-IN"/>
              </w:rPr>
              <w:lastRenderedPageBreak/>
              <w:t>செயல்முறை</w:t>
            </w:r>
            <w:r>
              <w:rPr>
                <w:rFonts w:ascii="Vijaya" w:hAnsi="Vijaya" w:cs="Vijaya"/>
                <w:b/>
                <w:bCs/>
                <w:szCs w:val="22"/>
                <w:cs/>
                <w:lang w:bidi="ta-IN"/>
              </w:rPr>
              <w:br/>
            </w:r>
            <w:r w:rsidRPr="009F3A36">
              <w:rPr>
                <w:b/>
                <w:szCs w:val="22"/>
              </w:rPr>
              <w:t>Function</w:t>
            </w:r>
          </w:p>
        </w:tc>
        <w:tc>
          <w:tcPr>
            <w:tcW w:w="3404" w:type="dxa"/>
            <w:tcBorders>
              <w:top w:val="single" w:sz="4" w:space="0" w:color="auto"/>
              <w:left w:val="single" w:sz="4" w:space="0" w:color="auto"/>
              <w:bottom w:val="single" w:sz="4" w:space="0" w:color="auto"/>
              <w:right w:val="single" w:sz="4" w:space="0" w:color="auto"/>
            </w:tcBorders>
            <w:hideMark/>
          </w:tcPr>
          <w:p w14:paraId="6193FC5B" w14:textId="77777777" w:rsidR="00BA74FE" w:rsidRPr="009F3A36" w:rsidRDefault="00BA74FE" w:rsidP="00BA74FE">
            <w:pPr>
              <w:jc w:val="center"/>
              <w:rPr>
                <w:rFonts w:asciiTheme="minorHAnsi" w:hAnsiTheme="minorHAnsi" w:cstheme="minorBidi"/>
                <w:b/>
                <w:szCs w:val="22"/>
              </w:rPr>
            </w:pPr>
            <w:r w:rsidRPr="009F3A36">
              <w:rPr>
                <w:rFonts w:ascii="Vijaya" w:hAnsi="Vijaya" w:cs="Vijaya"/>
                <w:b/>
                <w:bCs/>
                <w:szCs w:val="22"/>
                <w:cs/>
                <w:lang w:bidi="ta-IN"/>
              </w:rPr>
              <w:t>இலக்கண அமைப்பு</w:t>
            </w:r>
            <w:r>
              <w:rPr>
                <w:rFonts w:ascii="Vijaya" w:hAnsi="Vijaya" w:cs="Vijaya"/>
                <w:b/>
                <w:bCs/>
                <w:szCs w:val="22"/>
                <w:cs/>
                <w:lang w:bidi="ta-IN"/>
              </w:rPr>
              <w:br/>
            </w:r>
            <w:r w:rsidRPr="009F3A36">
              <w:rPr>
                <w:b/>
                <w:szCs w:val="22"/>
              </w:rPr>
              <w:t>Grammatical Structure</w:t>
            </w:r>
          </w:p>
        </w:tc>
        <w:tc>
          <w:tcPr>
            <w:tcW w:w="3405" w:type="dxa"/>
            <w:tcBorders>
              <w:top w:val="single" w:sz="4" w:space="0" w:color="auto"/>
              <w:left w:val="single" w:sz="4" w:space="0" w:color="auto"/>
              <w:bottom w:val="single" w:sz="4" w:space="0" w:color="auto"/>
              <w:right w:val="single" w:sz="4" w:space="0" w:color="auto"/>
            </w:tcBorders>
            <w:hideMark/>
          </w:tcPr>
          <w:p w14:paraId="05452B85" w14:textId="77777777" w:rsidR="00BA74FE" w:rsidRPr="009F3A36" w:rsidRDefault="00BA74FE" w:rsidP="00BA74FE">
            <w:pPr>
              <w:jc w:val="center"/>
              <w:rPr>
                <w:rFonts w:asciiTheme="minorHAnsi" w:hAnsiTheme="minorHAnsi" w:cstheme="minorBidi"/>
                <w:b/>
                <w:szCs w:val="22"/>
              </w:rPr>
            </w:pPr>
            <w:r w:rsidRPr="009F3A36">
              <w:rPr>
                <w:rFonts w:ascii="Vijaya" w:hAnsi="Vijaya" w:cs="Vijaya"/>
                <w:b/>
                <w:bCs/>
                <w:szCs w:val="22"/>
                <w:cs/>
                <w:lang w:bidi="ta-IN"/>
              </w:rPr>
              <w:t>எடுத்துக்காட்டுக்கள்</w:t>
            </w:r>
            <w:r>
              <w:rPr>
                <w:rFonts w:ascii="Vijaya" w:hAnsi="Vijaya" w:cs="Vijaya"/>
                <w:b/>
                <w:bCs/>
                <w:szCs w:val="22"/>
                <w:cs/>
                <w:lang w:bidi="ta-IN"/>
              </w:rPr>
              <w:br/>
            </w:r>
            <w:r w:rsidRPr="009F3A36">
              <w:rPr>
                <w:b/>
                <w:szCs w:val="22"/>
              </w:rPr>
              <w:t>Examples</w:t>
            </w:r>
          </w:p>
        </w:tc>
      </w:tr>
      <w:tr w:rsidR="000B2CA7" w:rsidRPr="009F3A36" w14:paraId="40F48E7F" w14:textId="77777777" w:rsidTr="00D27B18">
        <w:tc>
          <w:tcPr>
            <w:tcW w:w="2830" w:type="dxa"/>
            <w:tcBorders>
              <w:top w:val="single" w:sz="4" w:space="0" w:color="auto"/>
              <w:left w:val="single" w:sz="4" w:space="0" w:color="auto"/>
              <w:bottom w:val="single" w:sz="4" w:space="0" w:color="auto"/>
              <w:right w:val="single" w:sz="4" w:space="0" w:color="auto"/>
            </w:tcBorders>
          </w:tcPr>
          <w:p w14:paraId="3A6729FF" w14:textId="06243E6C" w:rsidR="000B2CA7" w:rsidRPr="009F3A36" w:rsidRDefault="000B2CA7">
            <w:pPr>
              <w:rPr>
                <w:rFonts w:asciiTheme="minorHAnsi" w:hAnsiTheme="minorHAnsi" w:cstheme="minorHAnsi"/>
                <w:szCs w:val="22"/>
              </w:rPr>
            </w:pPr>
            <w:r w:rsidRPr="009F3A36">
              <w:rPr>
                <w:rFonts w:ascii="Vijaya" w:hAnsi="Vijaya" w:cs="Vijaya"/>
                <w:szCs w:val="22"/>
                <w:cs/>
                <w:lang w:bidi="ta-IN"/>
              </w:rPr>
              <w:t>மெய்</w:t>
            </w:r>
            <w:r w:rsidRPr="009F3A36">
              <w:rPr>
                <w:rFonts w:cs="Latha" w:hint="cs"/>
                <w:szCs w:val="22"/>
                <w:cs/>
                <w:lang w:bidi="ta-IN"/>
              </w:rPr>
              <w:t xml:space="preserve"> </w:t>
            </w:r>
            <w:r w:rsidRPr="009F3A36">
              <w:rPr>
                <w:rFonts w:ascii="Vijaya" w:hAnsi="Vijaya" w:cs="Vijaya"/>
                <w:szCs w:val="22"/>
                <w:cs/>
                <w:lang w:bidi="ta-IN"/>
              </w:rPr>
              <w:t>எழுத்துக்கள்</w:t>
            </w:r>
          </w:p>
          <w:p w14:paraId="22C2E1ED" w14:textId="77777777" w:rsidR="000B2CA7" w:rsidRPr="009F3A36" w:rsidRDefault="000B2CA7">
            <w:pPr>
              <w:rPr>
                <w:rFonts w:cstheme="minorHAnsi"/>
                <w:szCs w:val="22"/>
              </w:rPr>
            </w:pPr>
            <w:r w:rsidRPr="009F3A36">
              <w:rPr>
                <w:rFonts w:cstheme="minorHAnsi"/>
                <w:b/>
                <w:szCs w:val="22"/>
              </w:rPr>
              <w:t>Consonants</w:t>
            </w:r>
            <w:r w:rsidRPr="009F3A36">
              <w:rPr>
                <w:rFonts w:cstheme="minorHAnsi"/>
                <w:szCs w:val="22"/>
              </w:rPr>
              <w:t xml:space="preserve"> (18 letters)</w:t>
            </w:r>
          </w:p>
        </w:tc>
        <w:tc>
          <w:tcPr>
            <w:tcW w:w="3404" w:type="dxa"/>
            <w:tcBorders>
              <w:top w:val="single" w:sz="4" w:space="0" w:color="auto"/>
              <w:left w:val="single" w:sz="4" w:space="0" w:color="auto"/>
              <w:bottom w:val="single" w:sz="4" w:space="0" w:color="auto"/>
              <w:right w:val="single" w:sz="4" w:space="0" w:color="auto"/>
            </w:tcBorders>
          </w:tcPr>
          <w:p w14:paraId="2961F3C0" w14:textId="77777777" w:rsidR="000B2CA7" w:rsidRPr="009F3A36" w:rsidRDefault="000B2CA7">
            <w:pPr>
              <w:rPr>
                <w:rFonts w:ascii="Vijaya" w:hAnsi="Vijaya" w:cs="Vijaya"/>
                <w:szCs w:val="22"/>
              </w:rPr>
            </w:pPr>
          </w:p>
        </w:tc>
        <w:tc>
          <w:tcPr>
            <w:tcW w:w="3405" w:type="dxa"/>
            <w:tcBorders>
              <w:top w:val="single" w:sz="4" w:space="0" w:color="auto"/>
              <w:left w:val="single" w:sz="4" w:space="0" w:color="auto"/>
              <w:bottom w:val="single" w:sz="4" w:space="0" w:color="auto"/>
              <w:right w:val="single" w:sz="4" w:space="0" w:color="auto"/>
            </w:tcBorders>
          </w:tcPr>
          <w:p w14:paraId="2DD0DE80"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க்</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ங்</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ச்</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ஞ்</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ட்</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ண்</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த்</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ந்</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ப்</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ம்</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ய்</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ர்</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ல்</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வ்</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ழ்</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ள்</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ற்</w:t>
            </w:r>
            <w:proofErr w:type="spellEnd"/>
            <w:r w:rsidRPr="009F3A36">
              <w:rPr>
                <w:rFonts w:eastAsia="Calibri" w:cstheme="minorHAnsi" w:hint="cs"/>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ன்</w:t>
            </w:r>
            <w:proofErr w:type="spellEnd"/>
          </w:p>
        </w:tc>
      </w:tr>
      <w:tr w:rsidR="000B2CA7" w:rsidRPr="009F3A36" w14:paraId="37962468" w14:textId="77777777" w:rsidTr="00D27B18">
        <w:tc>
          <w:tcPr>
            <w:tcW w:w="2830" w:type="dxa"/>
            <w:tcBorders>
              <w:top w:val="single" w:sz="4" w:space="0" w:color="auto"/>
              <w:left w:val="single" w:sz="4" w:space="0" w:color="auto"/>
              <w:bottom w:val="single" w:sz="4" w:space="0" w:color="auto"/>
              <w:right w:val="single" w:sz="4" w:space="0" w:color="auto"/>
            </w:tcBorders>
          </w:tcPr>
          <w:p w14:paraId="010B683F"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2DAADEA7" w14:textId="77777777" w:rsidR="000B2CA7" w:rsidRPr="009F3A36" w:rsidRDefault="000B2CA7">
            <w:pPr>
              <w:rPr>
                <w:rFonts w:ascii="Vijaya" w:hAnsi="Vijaya" w:cs="Vijaya"/>
                <w:szCs w:val="22"/>
                <w:lang w:bidi="ta-IN"/>
              </w:rPr>
            </w:pPr>
            <w:r w:rsidRPr="009F3A36">
              <w:rPr>
                <w:rFonts w:ascii="Vijaya" w:hAnsi="Vijaya" w:cs="Vijaya"/>
                <w:szCs w:val="22"/>
                <w:cs/>
                <w:lang w:bidi="ta-IN"/>
              </w:rPr>
              <w:t xml:space="preserve">வல்லினம் – </w:t>
            </w:r>
            <w:r w:rsidRPr="009F3A36">
              <w:rPr>
                <w:rFonts w:ascii="Vijaya" w:hAnsi="Vijaya" w:cs="Vijaya"/>
                <w:szCs w:val="22"/>
                <w:lang w:bidi="ta-IN"/>
              </w:rPr>
              <w:t>Hard letters</w:t>
            </w:r>
          </w:p>
        </w:tc>
        <w:tc>
          <w:tcPr>
            <w:tcW w:w="3405" w:type="dxa"/>
            <w:tcBorders>
              <w:top w:val="single" w:sz="4" w:space="0" w:color="auto"/>
              <w:left w:val="single" w:sz="4" w:space="0" w:color="auto"/>
              <w:bottom w:val="single" w:sz="4" w:space="0" w:color="auto"/>
              <w:right w:val="single" w:sz="4" w:space="0" w:color="auto"/>
            </w:tcBorders>
          </w:tcPr>
          <w:p w14:paraId="0F2C7521" w14:textId="77777777" w:rsidR="000B2CA7" w:rsidRPr="009F3A36" w:rsidRDefault="000B2CA7">
            <w:pPr>
              <w:rPr>
                <w:rFonts w:asciiTheme="minorHAnsi" w:hAnsiTheme="minorHAnsi" w:cstheme="minorHAnsi"/>
                <w:szCs w:val="22"/>
                <w:lang w:bidi="ta-IN"/>
              </w:rPr>
            </w:pPr>
            <w:r w:rsidRPr="009F3A36">
              <w:rPr>
                <w:rFonts w:ascii="Vijaya" w:hAnsi="Vijaya" w:cs="Vijaya"/>
                <w:szCs w:val="22"/>
                <w:cs/>
                <w:lang w:bidi="ta-IN"/>
              </w:rPr>
              <w:t>க</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ச</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ட</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த</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ப</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ற</w:t>
            </w:r>
          </w:p>
        </w:tc>
      </w:tr>
      <w:tr w:rsidR="000B2CA7" w:rsidRPr="009F3A36" w14:paraId="1E9FA927" w14:textId="77777777" w:rsidTr="00D27B18">
        <w:tc>
          <w:tcPr>
            <w:tcW w:w="2830" w:type="dxa"/>
            <w:tcBorders>
              <w:top w:val="single" w:sz="4" w:space="0" w:color="auto"/>
              <w:left w:val="single" w:sz="4" w:space="0" w:color="auto"/>
              <w:bottom w:val="single" w:sz="4" w:space="0" w:color="auto"/>
              <w:right w:val="single" w:sz="4" w:space="0" w:color="auto"/>
            </w:tcBorders>
          </w:tcPr>
          <w:p w14:paraId="15FF6876" w14:textId="77777777" w:rsidR="000B2CA7" w:rsidRPr="009F3A36" w:rsidRDefault="000B2CA7">
            <w:pPr>
              <w:rPr>
                <w:rFonts w:cstheme="minorHAnsi"/>
                <w:szCs w:val="22"/>
                <w:cs/>
              </w:rPr>
            </w:pPr>
          </w:p>
        </w:tc>
        <w:tc>
          <w:tcPr>
            <w:tcW w:w="3404" w:type="dxa"/>
            <w:tcBorders>
              <w:top w:val="single" w:sz="4" w:space="0" w:color="auto"/>
              <w:left w:val="single" w:sz="4" w:space="0" w:color="auto"/>
              <w:bottom w:val="single" w:sz="4" w:space="0" w:color="auto"/>
              <w:right w:val="single" w:sz="4" w:space="0" w:color="auto"/>
            </w:tcBorders>
          </w:tcPr>
          <w:p w14:paraId="02573B5B" w14:textId="77777777" w:rsidR="000B2CA7" w:rsidRPr="009F3A36" w:rsidRDefault="000B2CA7">
            <w:pPr>
              <w:rPr>
                <w:rFonts w:ascii="Vijaya" w:hAnsi="Vijaya" w:cs="Vijaya"/>
                <w:szCs w:val="22"/>
              </w:rPr>
            </w:pPr>
            <w:r w:rsidRPr="009F3A36">
              <w:rPr>
                <w:rFonts w:ascii="Vijaya" w:hAnsi="Vijaya" w:cs="Vijaya"/>
                <w:szCs w:val="22"/>
                <w:cs/>
                <w:lang w:bidi="ta-IN"/>
              </w:rPr>
              <w:t>மெல்லினம் –</w:t>
            </w:r>
            <w:r w:rsidRPr="009F3A36">
              <w:rPr>
                <w:rFonts w:ascii="Vijaya" w:hAnsi="Vijaya" w:cs="Vijaya"/>
                <w:szCs w:val="22"/>
              </w:rPr>
              <w:t>Soft or nasal letters</w:t>
            </w:r>
          </w:p>
        </w:tc>
        <w:tc>
          <w:tcPr>
            <w:tcW w:w="3405" w:type="dxa"/>
            <w:tcBorders>
              <w:top w:val="single" w:sz="4" w:space="0" w:color="auto"/>
              <w:left w:val="single" w:sz="4" w:space="0" w:color="auto"/>
              <w:bottom w:val="single" w:sz="4" w:space="0" w:color="auto"/>
              <w:right w:val="single" w:sz="4" w:space="0" w:color="auto"/>
            </w:tcBorders>
          </w:tcPr>
          <w:p w14:paraId="678CC648" w14:textId="77777777" w:rsidR="000B2CA7" w:rsidRPr="009F3A36" w:rsidRDefault="000B2CA7">
            <w:pPr>
              <w:rPr>
                <w:rFonts w:asciiTheme="minorHAnsi" w:hAnsiTheme="minorHAnsi" w:cstheme="minorHAnsi"/>
                <w:szCs w:val="22"/>
                <w:lang w:bidi="ta-IN"/>
              </w:rPr>
            </w:pPr>
            <w:r w:rsidRPr="009F3A36">
              <w:rPr>
                <w:rFonts w:ascii="Vijaya" w:hAnsi="Vijaya" w:cs="Vijaya"/>
                <w:szCs w:val="22"/>
                <w:cs/>
                <w:lang w:bidi="ta-IN"/>
              </w:rPr>
              <w:t>ங</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ஞ</w:t>
            </w:r>
            <w:r w:rsidRPr="009F3A36">
              <w:rPr>
                <w:rFonts w:cstheme="minorHAnsi" w:hint="cs"/>
                <w:szCs w:val="22"/>
                <w:lang w:bidi="ta-IN"/>
              </w:rPr>
              <w:t>,</w:t>
            </w:r>
            <w:r w:rsidRPr="009F3A36">
              <w:rPr>
                <w:rFonts w:ascii="Vijaya" w:hAnsi="Vijaya" w:cs="Vijaya"/>
                <w:szCs w:val="22"/>
                <w:cs/>
                <w:lang w:bidi="ta-IN"/>
              </w:rPr>
              <w:t>ண</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ந</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ம</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ன</w:t>
            </w:r>
          </w:p>
        </w:tc>
      </w:tr>
      <w:tr w:rsidR="000B2CA7" w:rsidRPr="009F3A36" w14:paraId="70631C05" w14:textId="77777777" w:rsidTr="00D27B18">
        <w:tc>
          <w:tcPr>
            <w:tcW w:w="2830" w:type="dxa"/>
            <w:tcBorders>
              <w:top w:val="single" w:sz="4" w:space="0" w:color="auto"/>
              <w:left w:val="single" w:sz="4" w:space="0" w:color="auto"/>
              <w:bottom w:val="single" w:sz="4" w:space="0" w:color="auto"/>
              <w:right w:val="single" w:sz="4" w:space="0" w:color="auto"/>
            </w:tcBorders>
          </w:tcPr>
          <w:p w14:paraId="6E290459"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3698B99A" w14:textId="77777777" w:rsidR="000B2CA7" w:rsidRPr="009F3A36" w:rsidRDefault="000B2CA7">
            <w:pPr>
              <w:rPr>
                <w:rFonts w:ascii="Vijaya" w:hAnsi="Vijaya" w:cs="Vijaya"/>
                <w:szCs w:val="22"/>
              </w:rPr>
            </w:pPr>
            <w:r w:rsidRPr="009F3A36">
              <w:rPr>
                <w:rFonts w:ascii="Vijaya" w:hAnsi="Vijaya" w:cs="Vijaya"/>
                <w:szCs w:val="22"/>
                <w:cs/>
                <w:lang w:bidi="ta-IN"/>
              </w:rPr>
              <w:t xml:space="preserve">இடையினம் – </w:t>
            </w:r>
            <w:r w:rsidRPr="009F3A36">
              <w:rPr>
                <w:rFonts w:ascii="Vijaya" w:hAnsi="Vijaya" w:cs="Vijaya"/>
                <w:szCs w:val="22"/>
              </w:rPr>
              <w:t>Medial letters</w:t>
            </w:r>
          </w:p>
        </w:tc>
        <w:tc>
          <w:tcPr>
            <w:tcW w:w="3405" w:type="dxa"/>
            <w:tcBorders>
              <w:top w:val="single" w:sz="4" w:space="0" w:color="auto"/>
              <w:left w:val="single" w:sz="4" w:space="0" w:color="auto"/>
              <w:bottom w:val="single" w:sz="4" w:space="0" w:color="auto"/>
              <w:right w:val="single" w:sz="4" w:space="0" w:color="auto"/>
            </w:tcBorders>
          </w:tcPr>
          <w:p w14:paraId="1C1518BF" w14:textId="77777777" w:rsidR="000B2CA7" w:rsidRPr="009F3A36" w:rsidRDefault="000B2CA7">
            <w:pPr>
              <w:rPr>
                <w:rFonts w:asciiTheme="minorHAnsi" w:hAnsiTheme="minorHAnsi" w:cstheme="minorHAnsi"/>
                <w:szCs w:val="22"/>
                <w:lang w:bidi="ta-IN"/>
              </w:rPr>
            </w:pPr>
            <w:r w:rsidRPr="009F3A36">
              <w:rPr>
                <w:rFonts w:ascii="Vijaya" w:hAnsi="Vijaya" w:cs="Vijaya"/>
                <w:szCs w:val="22"/>
                <w:cs/>
                <w:lang w:bidi="ta-IN"/>
              </w:rPr>
              <w:t>ய</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ர</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ல</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வ</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ழ</w:t>
            </w:r>
            <w:r w:rsidRPr="009F3A36">
              <w:rPr>
                <w:rFonts w:cstheme="minorHAnsi" w:hint="cs"/>
                <w:szCs w:val="22"/>
                <w:lang w:bidi="ta-IN"/>
              </w:rPr>
              <w:t>,</w:t>
            </w:r>
            <w:r w:rsidRPr="009F3A36">
              <w:rPr>
                <w:rFonts w:cs="Latha" w:hint="cs"/>
                <w:szCs w:val="22"/>
                <w:cs/>
                <w:lang w:bidi="ta-IN"/>
              </w:rPr>
              <w:t xml:space="preserve"> </w:t>
            </w:r>
            <w:r w:rsidRPr="009F3A36">
              <w:rPr>
                <w:rFonts w:ascii="Vijaya" w:hAnsi="Vijaya" w:cs="Vijaya"/>
                <w:szCs w:val="22"/>
                <w:cs/>
                <w:lang w:bidi="ta-IN"/>
              </w:rPr>
              <w:t>ள</w:t>
            </w:r>
          </w:p>
        </w:tc>
      </w:tr>
      <w:tr w:rsidR="000B2CA7" w:rsidRPr="009F3A36" w14:paraId="635636E8" w14:textId="77777777" w:rsidTr="00D27B18">
        <w:tc>
          <w:tcPr>
            <w:tcW w:w="2830" w:type="dxa"/>
            <w:tcBorders>
              <w:top w:val="single" w:sz="4" w:space="0" w:color="auto"/>
              <w:left w:val="single" w:sz="4" w:space="0" w:color="auto"/>
              <w:bottom w:val="single" w:sz="4" w:space="0" w:color="auto"/>
              <w:right w:val="single" w:sz="4" w:space="0" w:color="auto"/>
            </w:tcBorders>
          </w:tcPr>
          <w:p w14:paraId="2536D458" w14:textId="77777777" w:rsidR="000B2CA7" w:rsidRPr="009F3A36" w:rsidRDefault="000B2CA7">
            <w:pPr>
              <w:rPr>
                <w:rFonts w:asciiTheme="minorHAnsi" w:hAnsiTheme="minorHAnsi" w:cstheme="minorHAnsi"/>
                <w:szCs w:val="22"/>
              </w:rPr>
            </w:pPr>
            <w:r w:rsidRPr="009F3A36">
              <w:rPr>
                <w:rFonts w:ascii="Vijaya" w:hAnsi="Vijaya" w:cs="Vijaya"/>
                <w:szCs w:val="22"/>
                <w:cs/>
                <w:lang w:bidi="ta-IN"/>
              </w:rPr>
              <w:t>உயிர்மெய்</w:t>
            </w:r>
            <w:r w:rsidRPr="009F3A36">
              <w:rPr>
                <w:rFonts w:cs="Latha" w:hint="cs"/>
                <w:szCs w:val="22"/>
                <w:cs/>
                <w:lang w:bidi="ta-IN"/>
              </w:rPr>
              <w:t xml:space="preserve"> </w:t>
            </w:r>
            <w:r w:rsidRPr="009F3A36">
              <w:rPr>
                <w:rFonts w:ascii="Vijaya" w:hAnsi="Vijaya" w:cs="Vijaya"/>
                <w:szCs w:val="22"/>
                <w:cs/>
                <w:lang w:bidi="ta-IN"/>
              </w:rPr>
              <w:t>எழுத்துக்கள்</w:t>
            </w:r>
          </w:p>
          <w:p w14:paraId="437CF66E" w14:textId="77777777" w:rsidR="000B2CA7" w:rsidRPr="009F3A36" w:rsidRDefault="000B2CA7">
            <w:pPr>
              <w:rPr>
                <w:rFonts w:cstheme="minorHAnsi"/>
                <w:szCs w:val="22"/>
              </w:rPr>
            </w:pPr>
            <w:r w:rsidRPr="009F3A36">
              <w:rPr>
                <w:rFonts w:cstheme="minorHAnsi"/>
                <w:b/>
                <w:szCs w:val="22"/>
              </w:rPr>
              <w:t>Vowel</w:t>
            </w:r>
            <w:r w:rsidRPr="009F3A36">
              <w:rPr>
                <w:rFonts w:cs="Latha" w:hint="cs"/>
                <w:b/>
                <w:szCs w:val="22"/>
                <w:cs/>
                <w:lang w:bidi="ta-IN"/>
              </w:rPr>
              <w:t>-</w:t>
            </w:r>
            <w:r w:rsidRPr="009F3A36">
              <w:rPr>
                <w:rFonts w:cstheme="minorHAnsi"/>
                <w:b/>
                <w:szCs w:val="22"/>
              </w:rPr>
              <w:t>consonants</w:t>
            </w:r>
            <w:r w:rsidRPr="009F3A36">
              <w:rPr>
                <w:rFonts w:cstheme="minorHAnsi"/>
                <w:szCs w:val="22"/>
              </w:rPr>
              <w:t xml:space="preserve"> (216 letters)</w:t>
            </w:r>
          </w:p>
        </w:tc>
        <w:tc>
          <w:tcPr>
            <w:tcW w:w="3404" w:type="dxa"/>
            <w:tcBorders>
              <w:top w:val="single" w:sz="4" w:space="0" w:color="auto"/>
              <w:left w:val="single" w:sz="4" w:space="0" w:color="auto"/>
              <w:bottom w:val="single" w:sz="4" w:space="0" w:color="auto"/>
              <w:right w:val="single" w:sz="4" w:space="0" w:color="auto"/>
            </w:tcBorders>
          </w:tcPr>
          <w:p w14:paraId="2C06B839" w14:textId="77777777" w:rsidR="000B2CA7" w:rsidRPr="009F3A36" w:rsidRDefault="000B2CA7">
            <w:pPr>
              <w:rPr>
                <w:rFonts w:ascii="Vijaya" w:hAnsi="Vijaya" w:cs="Vijaya"/>
                <w:szCs w:val="22"/>
              </w:rPr>
            </w:pPr>
          </w:p>
        </w:tc>
        <w:tc>
          <w:tcPr>
            <w:tcW w:w="3405" w:type="dxa"/>
            <w:tcBorders>
              <w:top w:val="single" w:sz="4" w:space="0" w:color="auto"/>
              <w:left w:val="single" w:sz="4" w:space="0" w:color="auto"/>
              <w:bottom w:val="single" w:sz="4" w:space="0" w:color="auto"/>
              <w:right w:val="single" w:sz="4" w:space="0" w:color="auto"/>
            </w:tcBorders>
          </w:tcPr>
          <w:p w14:paraId="18D62984" w14:textId="77777777" w:rsidR="000B2CA7" w:rsidRPr="009F3A36" w:rsidRDefault="000B2CA7">
            <w:pPr>
              <w:rPr>
                <w:rFonts w:asciiTheme="minorHAnsi" w:eastAsia="Calibri" w:hAnsiTheme="minorHAnsi" w:cstheme="minorHAnsi"/>
                <w:szCs w:val="22"/>
              </w:rPr>
            </w:pPr>
            <w:r w:rsidRPr="009F3A36">
              <w:rPr>
                <w:rFonts w:ascii="Vijaya" w:eastAsia="Calibri" w:hAnsi="Vijaya" w:cs="Vijaya"/>
                <w:szCs w:val="22"/>
              </w:rPr>
              <w:t>க</w:t>
            </w:r>
            <w:r w:rsidRPr="009F3A36">
              <w:rPr>
                <w:rFonts w:eastAsia="Calibri" w:cstheme="minorHAnsi" w:hint="cs"/>
                <w:szCs w:val="22"/>
                <w:lang w:bidi="ta-IN"/>
              </w:rPr>
              <w:t>,</w:t>
            </w:r>
            <w:r w:rsidRPr="009F3A36">
              <w:rPr>
                <w:rFonts w:eastAsia="Calibri" w:cs="Latha" w:hint="cs"/>
                <w:szCs w:val="22"/>
                <w:cs/>
                <w:lang w:bidi="ta-IN"/>
              </w:rPr>
              <w:t xml:space="preserve"> </w:t>
            </w:r>
            <w:r w:rsidRPr="009F3A36">
              <w:rPr>
                <w:rFonts w:ascii="Vijaya" w:eastAsia="Calibri" w:hAnsi="Vijaya" w:cs="Vijaya"/>
                <w:szCs w:val="22"/>
              </w:rPr>
              <w:t>ங</w:t>
            </w:r>
            <w:r w:rsidRPr="009F3A36">
              <w:rPr>
                <w:rFonts w:eastAsia="Calibri" w:cstheme="minorHAnsi" w:hint="cs"/>
                <w:szCs w:val="22"/>
                <w:lang w:bidi="ta-IN"/>
              </w:rPr>
              <w:t>,</w:t>
            </w:r>
            <w:r w:rsidRPr="009F3A36">
              <w:rPr>
                <w:rFonts w:eastAsia="Calibri" w:cs="Latha" w:hint="cs"/>
                <w:szCs w:val="22"/>
                <w:cs/>
                <w:lang w:bidi="ta-IN"/>
              </w:rPr>
              <w:t xml:space="preserve"> </w:t>
            </w:r>
            <w:r w:rsidRPr="009F3A36">
              <w:rPr>
                <w:rFonts w:ascii="Vijaya" w:eastAsia="Calibri" w:hAnsi="Vijaya" w:cs="Vijaya"/>
                <w:szCs w:val="22"/>
              </w:rPr>
              <w:t>ச</w:t>
            </w:r>
            <w:r w:rsidRPr="009F3A36">
              <w:rPr>
                <w:rFonts w:eastAsia="Calibri" w:cstheme="minorHAnsi" w:hint="cs"/>
                <w:szCs w:val="22"/>
                <w:lang w:bidi="ta-IN"/>
              </w:rPr>
              <w:t>,</w:t>
            </w:r>
            <w:r w:rsidRPr="009F3A36">
              <w:rPr>
                <w:rFonts w:eastAsia="Calibri" w:cs="Latha" w:hint="cs"/>
                <w:szCs w:val="22"/>
                <w:cs/>
                <w:lang w:bidi="ta-IN"/>
              </w:rPr>
              <w:t xml:space="preserve"> </w:t>
            </w:r>
            <w:r w:rsidRPr="009F3A36">
              <w:rPr>
                <w:rFonts w:ascii="Vijaya" w:eastAsia="Calibri" w:hAnsi="Vijaya" w:cs="Vijaya"/>
                <w:szCs w:val="22"/>
              </w:rPr>
              <w:t>ஞ</w:t>
            </w:r>
            <w:r w:rsidRPr="009F3A36">
              <w:rPr>
                <w:rFonts w:eastAsia="Calibri" w:cstheme="minorHAnsi"/>
                <w:szCs w:val="22"/>
              </w:rPr>
              <w:t>, ….</w:t>
            </w:r>
          </w:p>
          <w:p w14:paraId="6B037961" w14:textId="77777777" w:rsidR="000B2CA7" w:rsidRPr="009F3A36" w:rsidRDefault="000B2CA7">
            <w:pPr>
              <w:rPr>
                <w:rFonts w:eastAsia="Calibri" w:cstheme="minorHAnsi"/>
                <w:szCs w:val="22"/>
                <w:lang w:bidi="ta-IN"/>
              </w:rPr>
            </w:pPr>
            <w:r w:rsidRPr="009F3A36">
              <w:rPr>
                <w:rFonts w:ascii="Vijaya" w:eastAsia="Calibri" w:hAnsi="Vijaya" w:cs="Vijaya"/>
                <w:szCs w:val="22"/>
                <w:cs/>
                <w:lang w:bidi="ta-IN"/>
              </w:rPr>
              <w:t>கா</w:t>
            </w:r>
            <w:r w:rsidRPr="009F3A36">
              <w:rPr>
                <w:rFonts w:eastAsia="Calibri" w:cstheme="minorHAnsi" w:hint="cs"/>
                <w:szCs w:val="22"/>
                <w:lang w:bidi="ta-IN"/>
              </w:rPr>
              <w:t>,</w:t>
            </w:r>
            <w:r w:rsidRPr="009F3A36">
              <w:rPr>
                <w:rFonts w:ascii="Vijaya" w:eastAsia="Calibri" w:hAnsi="Vijaya" w:cs="Vijaya"/>
                <w:szCs w:val="22"/>
                <w:cs/>
                <w:lang w:bidi="ta-IN"/>
              </w:rPr>
              <w:t>ஙா</w:t>
            </w:r>
            <w:r w:rsidRPr="009F3A36">
              <w:rPr>
                <w:rFonts w:eastAsia="Calibri" w:cstheme="minorHAnsi" w:hint="cs"/>
                <w:szCs w:val="22"/>
                <w:lang w:bidi="ta-IN"/>
              </w:rPr>
              <w:t>,</w:t>
            </w:r>
            <w:r w:rsidRPr="009F3A36">
              <w:rPr>
                <w:rFonts w:ascii="Vijaya" w:eastAsia="Calibri" w:hAnsi="Vijaya" w:cs="Vijaya"/>
                <w:szCs w:val="22"/>
                <w:cs/>
                <w:lang w:bidi="ta-IN"/>
              </w:rPr>
              <w:t>சா</w:t>
            </w:r>
            <w:r w:rsidRPr="009F3A36">
              <w:rPr>
                <w:rFonts w:eastAsia="Calibri" w:cstheme="minorHAnsi" w:hint="cs"/>
                <w:szCs w:val="22"/>
                <w:lang w:bidi="ta-IN"/>
              </w:rPr>
              <w:t>,</w:t>
            </w:r>
            <w:r w:rsidRPr="009F3A36">
              <w:rPr>
                <w:rFonts w:ascii="Vijaya" w:eastAsia="Calibri" w:hAnsi="Vijaya" w:cs="Vijaya"/>
                <w:szCs w:val="22"/>
                <w:cs/>
                <w:lang w:bidi="ta-IN"/>
              </w:rPr>
              <w:t>ஞா</w:t>
            </w:r>
            <w:r w:rsidRPr="009F3A36">
              <w:rPr>
                <w:rFonts w:eastAsia="Calibri" w:cstheme="minorHAnsi" w:hint="cs"/>
                <w:szCs w:val="22"/>
                <w:lang w:bidi="ta-IN"/>
              </w:rPr>
              <w:t>, ......</w:t>
            </w:r>
          </w:p>
          <w:p w14:paraId="7F546290" w14:textId="77777777" w:rsidR="000B2CA7" w:rsidRPr="009F3A36" w:rsidRDefault="000B2CA7" w:rsidP="00A47008">
            <w:pPr>
              <w:rPr>
                <w:rFonts w:asciiTheme="minorHAnsi" w:eastAsiaTheme="minorHAnsi" w:hAnsiTheme="minorHAnsi" w:cstheme="minorHAnsi"/>
                <w:szCs w:val="22"/>
              </w:rPr>
            </w:pPr>
            <w:proofErr w:type="spellStart"/>
            <w:r w:rsidRPr="009F3A36">
              <w:rPr>
                <w:rFonts w:ascii="Vijaya" w:eastAsia="Calibri" w:hAnsi="Vijaya" w:cs="Vijaya"/>
                <w:szCs w:val="22"/>
              </w:rPr>
              <w:t>முதலியவை</w:t>
            </w:r>
            <w:proofErr w:type="spellEnd"/>
          </w:p>
        </w:tc>
      </w:tr>
      <w:tr w:rsidR="000B2CA7" w:rsidRPr="009F3A36" w14:paraId="55F63D1A" w14:textId="77777777" w:rsidTr="00D27B18">
        <w:tc>
          <w:tcPr>
            <w:tcW w:w="2830" w:type="dxa"/>
            <w:tcBorders>
              <w:top w:val="single" w:sz="4" w:space="0" w:color="auto"/>
              <w:left w:val="single" w:sz="4" w:space="0" w:color="auto"/>
              <w:bottom w:val="single" w:sz="4" w:space="0" w:color="auto"/>
              <w:right w:val="single" w:sz="4" w:space="0" w:color="auto"/>
            </w:tcBorders>
          </w:tcPr>
          <w:p w14:paraId="7D854136" w14:textId="77777777" w:rsidR="000B2CA7" w:rsidRPr="009F3A36" w:rsidRDefault="000B2CA7">
            <w:pPr>
              <w:rPr>
                <w:rFonts w:asciiTheme="minorHAnsi" w:hAnsiTheme="minorHAnsi" w:cstheme="minorHAnsi"/>
                <w:szCs w:val="22"/>
              </w:rPr>
            </w:pPr>
            <w:r w:rsidRPr="009F3A36">
              <w:rPr>
                <w:rFonts w:ascii="Vijaya" w:hAnsi="Vijaya" w:cs="Vijaya"/>
                <w:szCs w:val="22"/>
                <w:cs/>
                <w:lang w:bidi="ta-IN"/>
              </w:rPr>
              <w:t>ஆய்த</w:t>
            </w:r>
            <w:r w:rsidRPr="009F3A36">
              <w:rPr>
                <w:rFonts w:cs="Latha" w:hint="cs"/>
                <w:szCs w:val="22"/>
                <w:cs/>
                <w:lang w:bidi="ta-IN"/>
              </w:rPr>
              <w:t xml:space="preserve"> </w:t>
            </w:r>
            <w:r w:rsidRPr="009F3A36">
              <w:rPr>
                <w:rFonts w:ascii="Vijaya" w:hAnsi="Vijaya" w:cs="Vijaya"/>
                <w:szCs w:val="22"/>
                <w:cs/>
                <w:lang w:bidi="ta-IN"/>
              </w:rPr>
              <w:t>எழுத்து</w:t>
            </w:r>
          </w:p>
          <w:p w14:paraId="7C23BA23" w14:textId="77777777" w:rsidR="000B2CA7" w:rsidRPr="009F3A36" w:rsidRDefault="000B2CA7">
            <w:pPr>
              <w:rPr>
                <w:rFonts w:cstheme="minorHAnsi"/>
                <w:szCs w:val="22"/>
              </w:rPr>
            </w:pPr>
            <w:r w:rsidRPr="009F3A36">
              <w:rPr>
                <w:rFonts w:cstheme="minorHAnsi"/>
                <w:b/>
                <w:szCs w:val="22"/>
              </w:rPr>
              <w:t>The Guttural</w:t>
            </w:r>
            <w:r w:rsidRPr="009F3A36">
              <w:rPr>
                <w:rFonts w:cstheme="minorHAnsi"/>
                <w:szCs w:val="22"/>
              </w:rPr>
              <w:t xml:space="preserve"> (1 letter)</w:t>
            </w:r>
          </w:p>
        </w:tc>
        <w:tc>
          <w:tcPr>
            <w:tcW w:w="3404" w:type="dxa"/>
            <w:tcBorders>
              <w:top w:val="single" w:sz="4" w:space="0" w:color="auto"/>
              <w:left w:val="single" w:sz="4" w:space="0" w:color="auto"/>
              <w:bottom w:val="single" w:sz="4" w:space="0" w:color="auto"/>
              <w:right w:val="single" w:sz="4" w:space="0" w:color="auto"/>
            </w:tcBorders>
          </w:tcPr>
          <w:p w14:paraId="01A8C4EF" w14:textId="77777777" w:rsidR="000B2CA7" w:rsidRPr="009F3A36" w:rsidRDefault="000B2CA7">
            <w:pPr>
              <w:rPr>
                <w:rFonts w:ascii="Vijaya" w:hAnsi="Vijaya" w:cs="Vijaya"/>
                <w:szCs w:val="22"/>
              </w:rPr>
            </w:pPr>
          </w:p>
        </w:tc>
        <w:tc>
          <w:tcPr>
            <w:tcW w:w="3405" w:type="dxa"/>
            <w:tcBorders>
              <w:top w:val="single" w:sz="4" w:space="0" w:color="auto"/>
              <w:left w:val="single" w:sz="4" w:space="0" w:color="auto"/>
              <w:bottom w:val="single" w:sz="4" w:space="0" w:color="auto"/>
              <w:right w:val="single" w:sz="4" w:space="0" w:color="auto"/>
            </w:tcBorders>
          </w:tcPr>
          <w:p w14:paraId="4297ADCF" w14:textId="77777777" w:rsidR="00825987" w:rsidRPr="009F3A36" w:rsidRDefault="00825987">
            <w:pPr>
              <w:jc w:val="center"/>
              <w:rPr>
                <w:rFonts w:ascii="Vijaya" w:eastAsia="Calibri" w:hAnsi="Vijaya" w:cs="Vijaya"/>
                <w:szCs w:val="22"/>
                <w:cs/>
                <w:lang w:bidi="ta-IN"/>
              </w:rPr>
            </w:pPr>
          </w:p>
          <w:p w14:paraId="4FF3C5C0" w14:textId="77777777" w:rsidR="000B2CA7" w:rsidRPr="009F3A36" w:rsidRDefault="000B2CA7">
            <w:pPr>
              <w:jc w:val="center"/>
              <w:rPr>
                <w:rFonts w:asciiTheme="minorHAnsi" w:eastAsia="Calibri" w:hAnsiTheme="minorHAnsi" w:cstheme="minorHAnsi"/>
                <w:szCs w:val="22"/>
                <w:lang w:bidi="ta-IN"/>
              </w:rPr>
            </w:pPr>
            <w:r w:rsidRPr="009F3A36">
              <w:rPr>
                <w:rFonts w:ascii="Vijaya" w:eastAsia="Calibri" w:hAnsi="Vijaya" w:cs="Vijaya"/>
                <w:szCs w:val="22"/>
                <w:cs/>
                <w:lang w:bidi="ta-IN"/>
              </w:rPr>
              <w:t>ஃ</w:t>
            </w:r>
          </w:p>
        </w:tc>
      </w:tr>
      <w:tr w:rsidR="000B2CA7" w:rsidRPr="009F3A36" w14:paraId="564D7A2C" w14:textId="77777777" w:rsidTr="00D27B18">
        <w:tc>
          <w:tcPr>
            <w:tcW w:w="2830" w:type="dxa"/>
            <w:tcBorders>
              <w:top w:val="single" w:sz="4" w:space="0" w:color="auto"/>
              <w:left w:val="single" w:sz="4" w:space="0" w:color="auto"/>
              <w:bottom w:val="single" w:sz="4" w:space="0" w:color="auto"/>
              <w:right w:val="single" w:sz="4" w:space="0" w:color="auto"/>
            </w:tcBorders>
          </w:tcPr>
          <w:p w14:paraId="6292ECEE" w14:textId="77777777" w:rsidR="000B2CA7" w:rsidRPr="009F3A36" w:rsidRDefault="000B2CA7">
            <w:pPr>
              <w:rPr>
                <w:rFonts w:ascii="Vijaya" w:hAnsi="Vijaya" w:cs="Vijaya"/>
                <w:b/>
                <w:bCs/>
                <w:szCs w:val="22"/>
                <w:lang w:bidi="ta-IN"/>
              </w:rPr>
            </w:pPr>
            <w:proofErr w:type="spellStart"/>
            <w:r w:rsidRPr="009F3A36">
              <w:rPr>
                <w:rFonts w:ascii="Vijaya" w:hAnsi="Vijaya" w:cs="Vijaya"/>
                <w:b/>
                <w:bCs/>
                <w:szCs w:val="22"/>
                <w:lang w:bidi="ta-IN"/>
              </w:rPr>
              <w:t>அளவை</w:t>
            </w:r>
            <w:proofErr w:type="spellEnd"/>
            <w:r w:rsidRPr="009F3A36">
              <w:rPr>
                <w:rFonts w:ascii="Vijaya" w:hAnsi="Vijaya" w:cs="Vijaya"/>
                <w:b/>
                <w:bCs/>
                <w:szCs w:val="22"/>
                <w:lang w:bidi="ta-IN"/>
              </w:rPr>
              <w:t xml:space="preserve"> </w:t>
            </w:r>
            <w:proofErr w:type="spellStart"/>
            <w:r w:rsidRPr="009F3A36">
              <w:rPr>
                <w:rFonts w:ascii="Vijaya" w:hAnsi="Vijaya" w:cs="Vijaya"/>
                <w:b/>
                <w:bCs/>
                <w:szCs w:val="22"/>
                <w:lang w:bidi="ta-IN"/>
              </w:rPr>
              <w:t>அடை</w:t>
            </w:r>
            <w:proofErr w:type="spellEnd"/>
          </w:p>
          <w:p w14:paraId="3998422D" w14:textId="77777777" w:rsidR="000B2CA7" w:rsidRPr="009F3A36" w:rsidRDefault="000B2CA7">
            <w:pPr>
              <w:rPr>
                <w:rFonts w:asciiTheme="minorHAnsi" w:hAnsiTheme="minorHAnsi" w:cstheme="minorHAnsi"/>
                <w:b/>
                <w:szCs w:val="22"/>
              </w:rPr>
            </w:pPr>
            <w:r w:rsidRPr="009F3A36">
              <w:rPr>
                <w:rFonts w:cstheme="minorHAnsi"/>
                <w:b/>
                <w:szCs w:val="22"/>
                <w:lang w:bidi="ta-IN"/>
              </w:rPr>
              <w:t xml:space="preserve">Quantifiers </w:t>
            </w:r>
          </w:p>
        </w:tc>
        <w:tc>
          <w:tcPr>
            <w:tcW w:w="3404" w:type="dxa"/>
            <w:tcBorders>
              <w:top w:val="single" w:sz="4" w:space="0" w:color="auto"/>
              <w:left w:val="single" w:sz="4" w:space="0" w:color="auto"/>
              <w:bottom w:val="single" w:sz="4" w:space="0" w:color="auto"/>
              <w:right w:val="single" w:sz="4" w:space="0" w:color="auto"/>
            </w:tcBorders>
          </w:tcPr>
          <w:p w14:paraId="212F786A" w14:textId="77777777" w:rsidR="000B2CA7" w:rsidRPr="009F3A36" w:rsidRDefault="000B2CA7">
            <w:pPr>
              <w:rPr>
                <w:rFonts w:ascii="Vijaya" w:hAnsi="Vijaya" w:cs="Vijaya"/>
                <w:szCs w:val="22"/>
                <w:highlight w:val="green"/>
              </w:rPr>
            </w:pPr>
            <w:proofErr w:type="spellStart"/>
            <w:r w:rsidRPr="009F3A36">
              <w:rPr>
                <w:rFonts w:ascii="Vijaya" w:eastAsia="Vijaya" w:hAnsi="Vijaya" w:cs="Vijaya"/>
                <w:szCs w:val="22"/>
              </w:rPr>
              <w:t>இயல்</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எண்</w:t>
            </w:r>
            <w:proofErr w:type="spellEnd"/>
            <w:r w:rsidRPr="009F3A36">
              <w:rPr>
                <w:rFonts w:ascii="Vijaya" w:eastAsia="Vijaya" w:hAnsi="Vijaya" w:cs="Vijaya"/>
                <w:szCs w:val="22"/>
              </w:rPr>
              <w:t xml:space="preserve"> - </w:t>
            </w:r>
            <w:r w:rsidRPr="009F3A36">
              <w:rPr>
                <w:rFonts w:ascii="Vijaya" w:hAnsi="Vijaya" w:cs="Vijaya"/>
                <w:szCs w:val="22"/>
              </w:rPr>
              <w:t>Cardinal numbers</w:t>
            </w:r>
          </w:p>
        </w:tc>
        <w:tc>
          <w:tcPr>
            <w:tcW w:w="3405" w:type="dxa"/>
            <w:tcBorders>
              <w:top w:val="single" w:sz="4" w:space="0" w:color="auto"/>
              <w:left w:val="single" w:sz="4" w:space="0" w:color="auto"/>
              <w:bottom w:val="single" w:sz="4" w:space="0" w:color="auto"/>
              <w:right w:val="single" w:sz="4" w:space="0" w:color="auto"/>
            </w:tcBorders>
          </w:tcPr>
          <w:p w14:paraId="352B3999"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ஒன்று</w:t>
            </w:r>
            <w:proofErr w:type="spellEnd"/>
            <w:r w:rsidRPr="009F3A36">
              <w:rPr>
                <w:rFonts w:eastAsia="Calibri" w:cstheme="minorHAnsi"/>
                <w:szCs w:val="22"/>
              </w:rPr>
              <w:t xml:space="preserve">, </w:t>
            </w:r>
            <w:proofErr w:type="spellStart"/>
            <w:r w:rsidRPr="009F3A36">
              <w:rPr>
                <w:rFonts w:ascii="Vijaya" w:eastAsia="Calibri" w:hAnsi="Vijaya" w:cs="Vijaya"/>
                <w:szCs w:val="22"/>
              </w:rPr>
              <w:t>இரண்டு</w:t>
            </w:r>
            <w:proofErr w:type="spellEnd"/>
            <w:r w:rsidRPr="009F3A36">
              <w:rPr>
                <w:rFonts w:eastAsia="Calibri" w:cstheme="minorHAnsi"/>
                <w:szCs w:val="22"/>
              </w:rPr>
              <w:t>,</w:t>
            </w:r>
            <w:r w:rsidRPr="009F3A36">
              <w:rPr>
                <w:rFonts w:eastAsia="Calibri" w:cs="Latha" w:hint="cs"/>
                <w:szCs w:val="22"/>
                <w:cs/>
                <w:lang w:bidi="ta-IN"/>
              </w:rPr>
              <w:t xml:space="preserve"> </w:t>
            </w:r>
            <w:proofErr w:type="spellStart"/>
            <w:r w:rsidRPr="009F3A36">
              <w:rPr>
                <w:rFonts w:ascii="Vijaya" w:eastAsia="Calibri" w:hAnsi="Vijaya" w:cs="Vijaya"/>
                <w:szCs w:val="22"/>
              </w:rPr>
              <w:t>மூன்று</w:t>
            </w:r>
            <w:proofErr w:type="spellEnd"/>
            <w:r w:rsidRPr="009F3A36">
              <w:rPr>
                <w:rFonts w:eastAsia="Calibri" w:cstheme="minorHAnsi"/>
                <w:szCs w:val="22"/>
              </w:rPr>
              <w:t xml:space="preserve">, </w:t>
            </w:r>
            <w:proofErr w:type="spellStart"/>
            <w:r w:rsidRPr="009F3A36">
              <w:rPr>
                <w:rFonts w:ascii="Vijaya" w:eastAsia="Calibri" w:hAnsi="Vijaya" w:cs="Vijaya"/>
                <w:szCs w:val="22"/>
              </w:rPr>
              <w:t>நான்கு</w:t>
            </w:r>
            <w:proofErr w:type="spellEnd"/>
          </w:p>
        </w:tc>
      </w:tr>
      <w:tr w:rsidR="000B2CA7" w:rsidRPr="009F3A36" w14:paraId="5F4FF9AB" w14:textId="77777777" w:rsidTr="00D27B18">
        <w:tc>
          <w:tcPr>
            <w:tcW w:w="2830" w:type="dxa"/>
            <w:tcBorders>
              <w:top w:val="single" w:sz="4" w:space="0" w:color="auto"/>
              <w:left w:val="single" w:sz="4" w:space="0" w:color="auto"/>
              <w:bottom w:val="single" w:sz="4" w:space="0" w:color="auto"/>
              <w:right w:val="single" w:sz="4" w:space="0" w:color="auto"/>
            </w:tcBorders>
          </w:tcPr>
          <w:p w14:paraId="7554D0C8"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51DA90F3" w14:textId="77777777" w:rsidR="000B2CA7" w:rsidRPr="009F3A36" w:rsidRDefault="000B2CA7">
            <w:pPr>
              <w:rPr>
                <w:rFonts w:ascii="Vijaya" w:eastAsiaTheme="minorHAnsi" w:hAnsi="Vijaya" w:cs="Vijaya"/>
                <w:szCs w:val="22"/>
              </w:rPr>
            </w:pPr>
            <w:proofErr w:type="spellStart"/>
            <w:r w:rsidRPr="009F3A36">
              <w:rPr>
                <w:rFonts w:ascii="Vijaya" w:eastAsia="Vijaya" w:hAnsi="Vijaya" w:cs="Vijaya"/>
                <w:szCs w:val="22"/>
              </w:rPr>
              <w:t>வரிசையைக்</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குறிக்கும்</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எண்</w:t>
            </w:r>
            <w:proofErr w:type="spellEnd"/>
            <w:r w:rsidRPr="009F3A36">
              <w:rPr>
                <w:rFonts w:ascii="Vijaya" w:eastAsia="Vijaya" w:hAnsi="Vijaya" w:cs="Vijaya"/>
                <w:szCs w:val="22"/>
              </w:rPr>
              <w:t xml:space="preserve"> - </w:t>
            </w:r>
            <w:r w:rsidRPr="009F3A36">
              <w:rPr>
                <w:rFonts w:ascii="Vijaya" w:hAnsi="Vijaya" w:cs="Vijaya"/>
                <w:szCs w:val="22"/>
              </w:rPr>
              <w:t>Ordinal numbers</w:t>
            </w:r>
          </w:p>
        </w:tc>
        <w:tc>
          <w:tcPr>
            <w:tcW w:w="3405" w:type="dxa"/>
            <w:tcBorders>
              <w:top w:val="single" w:sz="4" w:space="0" w:color="auto"/>
              <w:left w:val="single" w:sz="4" w:space="0" w:color="auto"/>
              <w:bottom w:val="single" w:sz="4" w:space="0" w:color="auto"/>
              <w:right w:val="single" w:sz="4" w:space="0" w:color="auto"/>
            </w:tcBorders>
          </w:tcPr>
          <w:p w14:paraId="48F7A3B4" w14:textId="77777777" w:rsidR="000B2CA7" w:rsidRPr="009F3A36" w:rsidRDefault="000B2CA7">
            <w:pPr>
              <w:rPr>
                <w:rFonts w:asciiTheme="minorHAnsi" w:eastAsiaTheme="minorHAnsi" w:hAnsiTheme="minorHAnsi" w:cstheme="minorBidi"/>
                <w:szCs w:val="22"/>
                <w:lang w:bidi="ta-IN"/>
              </w:rPr>
            </w:pPr>
            <w:r w:rsidRPr="009F3A36">
              <w:rPr>
                <w:rFonts w:ascii="Vijaya" w:eastAsia="Calibri" w:hAnsi="Vijaya" w:cs="Vijaya"/>
                <w:szCs w:val="22"/>
                <w:cs/>
                <w:lang w:bidi="ta-IN"/>
              </w:rPr>
              <w:t>முதலாவது</w:t>
            </w:r>
            <w:r w:rsidRPr="009F3A36">
              <w:rPr>
                <w:rFonts w:ascii="Vijaya" w:eastAsia="Calibri" w:hAnsi="Vijaya" w:cs="Vijaya"/>
                <w:szCs w:val="22"/>
                <w:lang w:bidi="ta-IN"/>
              </w:rPr>
              <w:t xml:space="preserve">, </w:t>
            </w:r>
            <w:r w:rsidRPr="009F3A36">
              <w:rPr>
                <w:rFonts w:ascii="Vijaya" w:eastAsia="Calibri" w:hAnsi="Vijaya" w:cs="Vijaya"/>
                <w:szCs w:val="22"/>
                <w:cs/>
                <w:lang w:bidi="ta-IN"/>
              </w:rPr>
              <w:t>இரண்டாவது</w:t>
            </w:r>
            <w:r w:rsidRPr="009F3A36">
              <w:rPr>
                <w:rFonts w:ascii="Vijaya" w:eastAsia="Calibri" w:hAnsi="Vijaya" w:cs="Vijaya"/>
                <w:szCs w:val="22"/>
                <w:lang w:bidi="ta-IN"/>
              </w:rPr>
              <w:t xml:space="preserve">, </w:t>
            </w:r>
            <w:r w:rsidRPr="009F3A36">
              <w:rPr>
                <w:rFonts w:ascii="Vijaya" w:eastAsia="Calibri" w:hAnsi="Vijaya" w:cs="Vijaya"/>
                <w:szCs w:val="22"/>
                <w:cs/>
                <w:lang w:bidi="ta-IN"/>
              </w:rPr>
              <w:t>மூன்றாவது</w:t>
            </w:r>
          </w:p>
        </w:tc>
      </w:tr>
      <w:tr w:rsidR="000B2CA7" w:rsidRPr="009F3A36" w14:paraId="58D07951" w14:textId="77777777" w:rsidTr="00D27B18">
        <w:tc>
          <w:tcPr>
            <w:tcW w:w="2830" w:type="dxa"/>
            <w:tcBorders>
              <w:top w:val="single" w:sz="4" w:space="0" w:color="auto"/>
              <w:left w:val="single" w:sz="4" w:space="0" w:color="auto"/>
              <w:bottom w:val="single" w:sz="4" w:space="0" w:color="auto"/>
              <w:right w:val="single" w:sz="4" w:space="0" w:color="auto"/>
            </w:tcBorders>
          </w:tcPr>
          <w:p w14:paraId="1A2A07B0" w14:textId="77777777" w:rsidR="000B2CA7" w:rsidRPr="009F3A36" w:rsidRDefault="000B2CA7">
            <w:pPr>
              <w:rPr>
                <w:rFonts w:cstheme="minorHAnsi"/>
                <w:szCs w:val="22"/>
                <w:cs/>
              </w:rPr>
            </w:pPr>
          </w:p>
        </w:tc>
        <w:tc>
          <w:tcPr>
            <w:tcW w:w="3404" w:type="dxa"/>
            <w:tcBorders>
              <w:top w:val="single" w:sz="4" w:space="0" w:color="auto"/>
              <w:left w:val="single" w:sz="4" w:space="0" w:color="auto"/>
              <w:bottom w:val="single" w:sz="4" w:space="0" w:color="auto"/>
              <w:right w:val="single" w:sz="4" w:space="0" w:color="auto"/>
            </w:tcBorders>
          </w:tcPr>
          <w:p w14:paraId="5975BA5C" w14:textId="77777777" w:rsidR="000B2CA7" w:rsidRPr="009F3A36" w:rsidRDefault="000B2CA7">
            <w:pPr>
              <w:rPr>
                <w:rFonts w:ascii="Vijaya" w:eastAsiaTheme="minorHAnsi" w:hAnsi="Vijaya" w:cs="Vijaya"/>
                <w:szCs w:val="22"/>
              </w:rPr>
            </w:pPr>
            <w:proofErr w:type="spellStart"/>
            <w:r w:rsidRPr="009F3A36">
              <w:rPr>
                <w:rFonts w:ascii="Vijaya" w:eastAsia="Vijaya" w:hAnsi="Vijaya" w:cs="Vijaya"/>
                <w:szCs w:val="22"/>
              </w:rPr>
              <w:t>அளவைக்</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குறிக்கும்</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சொற்கள்</w:t>
            </w:r>
            <w:proofErr w:type="spellEnd"/>
            <w:r w:rsidRPr="009F3A36">
              <w:rPr>
                <w:rFonts w:ascii="Vijaya" w:eastAsia="Vijaya" w:hAnsi="Vijaya" w:cs="Vijaya"/>
                <w:szCs w:val="22"/>
              </w:rPr>
              <w:t xml:space="preserve"> - </w:t>
            </w:r>
            <w:r w:rsidRPr="009F3A36">
              <w:rPr>
                <w:rFonts w:ascii="Vijaya" w:hAnsi="Vijaya" w:cs="Vijaya"/>
                <w:szCs w:val="22"/>
              </w:rPr>
              <w:t>Measurement terms</w:t>
            </w:r>
          </w:p>
        </w:tc>
        <w:tc>
          <w:tcPr>
            <w:tcW w:w="3405" w:type="dxa"/>
            <w:tcBorders>
              <w:top w:val="single" w:sz="4" w:space="0" w:color="auto"/>
              <w:left w:val="single" w:sz="4" w:space="0" w:color="auto"/>
              <w:bottom w:val="single" w:sz="4" w:space="0" w:color="auto"/>
              <w:right w:val="single" w:sz="4" w:space="0" w:color="auto"/>
            </w:tcBorders>
          </w:tcPr>
          <w:p w14:paraId="147B49F2"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கிலோ</w:t>
            </w:r>
            <w:proofErr w:type="spellEnd"/>
            <w:r w:rsidRPr="009F3A36">
              <w:rPr>
                <w:rFonts w:eastAsia="Calibri" w:cstheme="minorHAnsi"/>
                <w:szCs w:val="22"/>
              </w:rPr>
              <w:t>,</w:t>
            </w:r>
            <w:r w:rsidRPr="009F3A36">
              <w:rPr>
                <w:rFonts w:eastAsia="Calibri" w:cs="Latha" w:hint="cs"/>
                <w:szCs w:val="22"/>
                <w:cs/>
                <w:lang w:bidi="ta-IN"/>
              </w:rPr>
              <w:t xml:space="preserve"> </w:t>
            </w:r>
            <w:proofErr w:type="spellStart"/>
            <w:r w:rsidRPr="009F3A36">
              <w:rPr>
                <w:rFonts w:ascii="Vijaya" w:eastAsia="Calibri" w:hAnsi="Vijaya" w:cs="Vijaya"/>
                <w:szCs w:val="22"/>
              </w:rPr>
              <w:t>கிராம்</w:t>
            </w:r>
            <w:proofErr w:type="spellEnd"/>
            <w:r w:rsidRPr="009F3A36">
              <w:rPr>
                <w:rFonts w:eastAsia="Calibri" w:cstheme="minorHAnsi"/>
                <w:szCs w:val="22"/>
              </w:rPr>
              <w:t xml:space="preserve">, </w:t>
            </w:r>
            <w:proofErr w:type="spellStart"/>
            <w:r w:rsidRPr="009F3A36">
              <w:rPr>
                <w:rFonts w:ascii="Vijaya" w:eastAsia="Calibri" w:hAnsi="Vijaya" w:cs="Vijaya"/>
                <w:szCs w:val="22"/>
              </w:rPr>
              <w:t>லிட்டர்</w:t>
            </w:r>
            <w:proofErr w:type="spellEnd"/>
            <w:r w:rsidRPr="009F3A36">
              <w:rPr>
                <w:rFonts w:eastAsia="Calibri" w:cstheme="minorHAnsi"/>
                <w:szCs w:val="22"/>
              </w:rPr>
              <w:t xml:space="preserve">, </w:t>
            </w:r>
            <w:proofErr w:type="spellStart"/>
            <w:r w:rsidRPr="009F3A36">
              <w:rPr>
                <w:rFonts w:ascii="Vijaya" w:eastAsia="Calibri" w:hAnsi="Vijaya" w:cs="Vijaya"/>
                <w:szCs w:val="22"/>
              </w:rPr>
              <w:t>மீட்டர்</w:t>
            </w:r>
            <w:proofErr w:type="spellEnd"/>
          </w:p>
        </w:tc>
      </w:tr>
      <w:tr w:rsidR="000B2CA7" w:rsidRPr="009F3A36" w14:paraId="13539A36" w14:textId="77777777" w:rsidTr="00D27B18">
        <w:tc>
          <w:tcPr>
            <w:tcW w:w="2830" w:type="dxa"/>
            <w:tcBorders>
              <w:top w:val="single" w:sz="4" w:space="0" w:color="auto"/>
              <w:left w:val="single" w:sz="4" w:space="0" w:color="auto"/>
              <w:bottom w:val="single" w:sz="4" w:space="0" w:color="auto"/>
              <w:right w:val="single" w:sz="4" w:space="0" w:color="auto"/>
            </w:tcBorders>
          </w:tcPr>
          <w:p w14:paraId="50CAFF4D"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16B115E0" w14:textId="77777777" w:rsidR="000B2CA7" w:rsidRPr="009F3A36" w:rsidRDefault="000B2CA7">
            <w:pPr>
              <w:rPr>
                <w:rFonts w:ascii="Vijaya" w:eastAsiaTheme="minorHAnsi" w:hAnsi="Vijaya" w:cs="Vijaya"/>
                <w:szCs w:val="22"/>
              </w:rPr>
            </w:pPr>
            <w:proofErr w:type="spellStart"/>
            <w:r w:rsidRPr="009F3A36">
              <w:rPr>
                <w:rFonts w:ascii="Vijaya" w:eastAsia="Vijaya" w:hAnsi="Vijaya" w:cs="Vijaya"/>
                <w:szCs w:val="22"/>
              </w:rPr>
              <w:t>வரையறையில்லாத</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சொற்கள்</w:t>
            </w:r>
            <w:proofErr w:type="spellEnd"/>
            <w:r w:rsidRPr="009F3A36">
              <w:rPr>
                <w:rFonts w:ascii="Vijaya" w:eastAsia="Vijaya" w:hAnsi="Vijaya" w:cs="Vijaya"/>
                <w:szCs w:val="22"/>
              </w:rPr>
              <w:t xml:space="preserve"> - </w:t>
            </w:r>
            <w:r w:rsidRPr="009F3A36">
              <w:rPr>
                <w:rFonts w:ascii="Vijaya" w:hAnsi="Vijaya" w:cs="Vijaya"/>
                <w:szCs w:val="22"/>
              </w:rPr>
              <w:t xml:space="preserve">Indefinite terms  </w:t>
            </w:r>
          </w:p>
        </w:tc>
        <w:tc>
          <w:tcPr>
            <w:tcW w:w="3405" w:type="dxa"/>
            <w:tcBorders>
              <w:top w:val="single" w:sz="4" w:space="0" w:color="auto"/>
              <w:left w:val="single" w:sz="4" w:space="0" w:color="auto"/>
              <w:bottom w:val="single" w:sz="4" w:space="0" w:color="auto"/>
              <w:right w:val="single" w:sz="4" w:space="0" w:color="auto"/>
            </w:tcBorders>
          </w:tcPr>
          <w:p w14:paraId="22A0F13E"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சில</w:t>
            </w:r>
            <w:proofErr w:type="spellEnd"/>
            <w:r w:rsidRPr="009F3A36">
              <w:rPr>
                <w:rFonts w:eastAsia="Calibri" w:cstheme="minorHAnsi"/>
                <w:szCs w:val="22"/>
              </w:rPr>
              <w:t xml:space="preserve">, </w:t>
            </w:r>
            <w:proofErr w:type="spellStart"/>
            <w:r w:rsidRPr="009F3A36">
              <w:rPr>
                <w:rFonts w:ascii="Vijaya" w:eastAsia="Calibri" w:hAnsi="Vijaya" w:cs="Vijaya"/>
                <w:szCs w:val="22"/>
              </w:rPr>
              <w:t>பல</w:t>
            </w:r>
            <w:proofErr w:type="spellEnd"/>
          </w:p>
        </w:tc>
      </w:tr>
      <w:tr w:rsidR="000B2CA7" w:rsidRPr="009F3A36" w14:paraId="2600919B" w14:textId="77777777" w:rsidTr="00D27B18">
        <w:tc>
          <w:tcPr>
            <w:tcW w:w="2830" w:type="dxa"/>
            <w:tcBorders>
              <w:top w:val="single" w:sz="4" w:space="0" w:color="auto"/>
              <w:left w:val="single" w:sz="4" w:space="0" w:color="auto"/>
              <w:bottom w:val="single" w:sz="4" w:space="0" w:color="auto"/>
              <w:right w:val="single" w:sz="4" w:space="0" w:color="auto"/>
            </w:tcBorders>
          </w:tcPr>
          <w:p w14:paraId="094FD66C"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56E1A7AD" w14:textId="77777777" w:rsidR="000B2CA7" w:rsidRPr="009F3A36" w:rsidRDefault="000B2CA7">
            <w:pPr>
              <w:rPr>
                <w:rFonts w:ascii="Vijaya" w:eastAsiaTheme="minorHAnsi" w:hAnsi="Vijaya" w:cs="Vijaya"/>
                <w:szCs w:val="22"/>
              </w:rPr>
            </w:pPr>
            <w:proofErr w:type="spellStart"/>
            <w:r w:rsidRPr="009F3A36">
              <w:rPr>
                <w:rFonts w:ascii="Vijaya" w:eastAsia="Vijaya" w:hAnsi="Vijaya" w:cs="Vijaya"/>
                <w:szCs w:val="22"/>
              </w:rPr>
              <w:t>கணிதச்</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சொற்கள்</w:t>
            </w:r>
            <w:proofErr w:type="spellEnd"/>
            <w:r w:rsidRPr="009F3A36">
              <w:rPr>
                <w:rFonts w:ascii="Vijaya" w:eastAsia="Vijaya" w:hAnsi="Vijaya" w:cs="Vijaya"/>
                <w:szCs w:val="22"/>
              </w:rPr>
              <w:t xml:space="preserve"> - </w:t>
            </w:r>
            <w:r w:rsidRPr="009F3A36">
              <w:rPr>
                <w:rFonts w:ascii="Vijaya" w:hAnsi="Vijaya" w:cs="Vijaya"/>
                <w:szCs w:val="22"/>
              </w:rPr>
              <w:t>Mathematical terms</w:t>
            </w:r>
          </w:p>
        </w:tc>
        <w:tc>
          <w:tcPr>
            <w:tcW w:w="3405" w:type="dxa"/>
            <w:tcBorders>
              <w:top w:val="single" w:sz="4" w:space="0" w:color="auto"/>
              <w:left w:val="single" w:sz="4" w:space="0" w:color="auto"/>
              <w:bottom w:val="single" w:sz="4" w:space="0" w:color="auto"/>
              <w:right w:val="single" w:sz="4" w:space="0" w:color="auto"/>
            </w:tcBorders>
          </w:tcPr>
          <w:p w14:paraId="29EA8BC3" w14:textId="77777777" w:rsidR="000B2CA7" w:rsidRPr="009F3A36" w:rsidRDefault="000B2CA7" w:rsidP="00A47008">
            <w:pPr>
              <w:rPr>
                <w:rFonts w:eastAsiaTheme="minorHAnsi" w:cstheme="minorHAnsi"/>
                <w:szCs w:val="22"/>
              </w:rPr>
            </w:pPr>
            <w:proofErr w:type="spellStart"/>
            <w:r w:rsidRPr="009F3A36">
              <w:rPr>
                <w:rFonts w:ascii="Vijaya" w:eastAsia="Calibri" w:hAnsi="Vijaya" w:cs="Vijaya"/>
                <w:szCs w:val="22"/>
              </w:rPr>
              <w:t>நீளம்</w:t>
            </w:r>
            <w:proofErr w:type="spellEnd"/>
            <w:r w:rsidRPr="009F3A36">
              <w:rPr>
                <w:rFonts w:eastAsia="Calibri" w:cstheme="minorHAnsi"/>
                <w:szCs w:val="22"/>
              </w:rPr>
              <w:t xml:space="preserve">, </w:t>
            </w:r>
            <w:proofErr w:type="spellStart"/>
            <w:r w:rsidRPr="009F3A36">
              <w:rPr>
                <w:rFonts w:ascii="Vijaya" w:eastAsia="Calibri" w:hAnsi="Vijaya" w:cs="Vijaya"/>
                <w:szCs w:val="22"/>
              </w:rPr>
              <w:t>முக்கோணம்</w:t>
            </w:r>
            <w:proofErr w:type="spellEnd"/>
            <w:r w:rsidRPr="009F3A36">
              <w:rPr>
                <w:rFonts w:eastAsia="Calibri" w:cstheme="minorHAnsi"/>
                <w:szCs w:val="22"/>
              </w:rPr>
              <w:t>,</w:t>
            </w:r>
            <w:r w:rsidRPr="009F3A36">
              <w:rPr>
                <w:rFonts w:eastAsia="Calibri" w:cs="Latha" w:hint="cs"/>
                <w:szCs w:val="22"/>
                <w:cs/>
                <w:lang w:bidi="ta-IN"/>
              </w:rPr>
              <w:t xml:space="preserve"> </w:t>
            </w:r>
            <w:proofErr w:type="spellStart"/>
            <w:r w:rsidRPr="009F3A36">
              <w:rPr>
                <w:rFonts w:ascii="Vijaya" w:eastAsia="Calibri" w:hAnsi="Vijaya" w:cs="Vijaya"/>
                <w:szCs w:val="22"/>
              </w:rPr>
              <w:t>விட்டம்</w:t>
            </w:r>
            <w:proofErr w:type="spellEnd"/>
            <w:r w:rsidRPr="009F3A36">
              <w:rPr>
                <w:rFonts w:eastAsia="Calibri" w:cstheme="minorHAnsi"/>
                <w:szCs w:val="22"/>
              </w:rPr>
              <w:t xml:space="preserve">  </w:t>
            </w:r>
            <w:proofErr w:type="spellStart"/>
            <w:r w:rsidRPr="009F3A36">
              <w:rPr>
                <w:rFonts w:ascii="Vijaya" w:eastAsia="Calibri" w:hAnsi="Vijaya" w:cs="Vijaya"/>
                <w:szCs w:val="22"/>
              </w:rPr>
              <w:t>பரப்பளவு</w:t>
            </w:r>
            <w:proofErr w:type="spellEnd"/>
            <w:r w:rsidRPr="009F3A36">
              <w:rPr>
                <w:rFonts w:eastAsia="Calibri" w:cstheme="minorHAnsi"/>
                <w:szCs w:val="22"/>
              </w:rPr>
              <w:t xml:space="preserve"> </w:t>
            </w:r>
          </w:p>
        </w:tc>
      </w:tr>
      <w:tr w:rsidR="000B2CA7" w:rsidRPr="009F3A36" w14:paraId="37876862" w14:textId="77777777" w:rsidTr="00D27B18">
        <w:tc>
          <w:tcPr>
            <w:tcW w:w="2830" w:type="dxa"/>
            <w:tcBorders>
              <w:top w:val="single" w:sz="4" w:space="0" w:color="auto"/>
              <w:left w:val="single" w:sz="4" w:space="0" w:color="auto"/>
              <w:bottom w:val="single" w:sz="4" w:space="0" w:color="auto"/>
              <w:right w:val="single" w:sz="4" w:space="0" w:color="auto"/>
            </w:tcBorders>
          </w:tcPr>
          <w:p w14:paraId="7EDEB202"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405FFA9A" w14:textId="77777777" w:rsidR="000B2CA7" w:rsidRPr="009F3A36" w:rsidRDefault="000B2CA7">
            <w:pPr>
              <w:rPr>
                <w:rFonts w:ascii="Vijaya" w:eastAsiaTheme="minorHAnsi" w:hAnsi="Vijaya" w:cs="Vijaya"/>
                <w:szCs w:val="22"/>
              </w:rPr>
            </w:pPr>
            <w:proofErr w:type="spellStart"/>
            <w:r w:rsidRPr="009F3A36">
              <w:rPr>
                <w:rFonts w:ascii="Vijaya" w:eastAsia="Vijaya" w:hAnsi="Vijaya" w:cs="Vijaya"/>
                <w:szCs w:val="22"/>
              </w:rPr>
              <w:t>வினா</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எழுத்துக்கள்</w:t>
            </w:r>
            <w:proofErr w:type="spellEnd"/>
            <w:r w:rsidRPr="009F3A36">
              <w:rPr>
                <w:rFonts w:ascii="Vijaya" w:eastAsia="Vijaya" w:hAnsi="Vijaya" w:cs="Vijaya"/>
                <w:szCs w:val="22"/>
              </w:rPr>
              <w:t xml:space="preserve"> - </w:t>
            </w:r>
            <w:r w:rsidRPr="009F3A36">
              <w:rPr>
                <w:rFonts w:ascii="Vijaya" w:hAnsi="Vijaya" w:cs="Vijaya"/>
                <w:szCs w:val="22"/>
              </w:rPr>
              <w:t>Question markers</w:t>
            </w:r>
          </w:p>
        </w:tc>
        <w:tc>
          <w:tcPr>
            <w:tcW w:w="3405" w:type="dxa"/>
            <w:tcBorders>
              <w:top w:val="single" w:sz="4" w:space="0" w:color="auto"/>
              <w:left w:val="single" w:sz="4" w:space="0" w:color="auto"/>
              <w:bottom w:val="single" w:sz="4" w:space="0" w:color="auto"/>
              <w:right w:val="single" w:sz="4" w:space="0" w:color="auto"/>
            </w:tcBorders>
          </w:tcPr>
          <w:p w14:paraId="3D1DB3CC"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ஏன்</w:t>
            </w:r>
            <w:proofErr w:type="spellEnd"/>
            <w:r w:rsidRPr="009F3A36">
              <w:rPr>
                <w:rFonts w:ascii="Vijaya" w:eastAsia="Calibri" w:hAnsi="Vijaya" w:cs="Vijaya"/>
                <w:szCs w:val="22"/>
              </w:rPr>
              <w:t xml:space="preserve">? </w:t>
            </w:r>
            <w:proofErr w:type="spellStart"/>
            <w:r w:rsidRPr="009F3A36">
              <w:rPr>
                <w:rFonts w:ascii="Vijaya" w:eastAsia="Calibri" w:hAnsi="Vijaya" w:cs="Vijaya"/>
                <w:szCs w:val="22"/>
              </w:rPr>
              <w:t>யார்</w:t>
            </w:r>
            <w:proofErr w:type="spellEnd"/>
            <w:r w:rsidRPr="009F3A36">
              <w:rPr>
                <w:rFonts w:ascii="Vijaya" w:eastAsia="Calibri" w:hAnsi="Vijaya" w:cs="Vijaya"/>
                <w:szCs w:val="22"/>
              </w:rPr>
              <w:t xml:space="preserve">? </w:t>
            </w:r>
            <w:proofErr w:type="spellStart"/>
            <w:r w:rsidRPr="009F3A36">
              <w:rPr>
                <w:rFonts w:ascii="Vijaya" w:eastAsia="Calibri" w:hAnsi="Vijaya" w:cs="Vijaya"/>
                <w:szCs w:val="22"/>
              </w:rPr>
              <w:t>அவனா</w:t>
            </w:r>
            <w:proofErr w:type="spellEnd"/>
            <w:r w:rsidRPr="009F3A36">
              <w:rPr>
                <w:rFonts w:ascii="Vijaya" w:eastAsia="Calibri" w:hAnsi="Vijaya" w:cs="Vijaya"/>
                <w:szCs w:val="22"/>
              </w:rPr>
              <w:t>?</w:t>
            </w:r>
          </w:p>
        </w:tc>
      </w:tr>
      <w:tr w:rsidR="000B2CA7" w:rsidRPr="009F3A36" w14:paraId="3743DC46" w14:textId="77777777" w:rsidTr="00D27B18">
        <w:trPr>
          <w:trHeight w:val="483"/>
        </w:trPr>
        <w:tc>
          <w:tcPr>
            <w:tcW w:w="2830" w:type="dxa"/>
            <w:tcBorders>
              <w:top w:val="single" w:sz="4" w:space="0" w:color="auto"/>
              <w:left w:val="single" w:sz="4" w:space="0" w:color="auto"/>
              <w:bottom w:val="single" w:sz="4" w:space="0" w:color="auto"/>
              <w:right w:val="single" w:sz="4" w:space="0" w:color="auto"/>
            </w:tcBorders>
          </w:tcPr>
          <w:p w14:paraId="348FE216" w14:textId="77777777" w:rsidR="000B2CA7" w:rsidRPr="009F3A36" w:rsidRDefault="000B2CA7">
            <w:pPr>
              <w:rPr>
                <w:rFonts w:ascii="Vijaya" w:eastAsia="Calibri" w:hAnsi="Vijaya" w:cs="Vijaya"/>
                <w:b/>
                <w:bCs/>
                <w:szCs w:val="22"/>
                <w:lang w:bidi="ta-IN"/>
              </w:rPr>
            </w:pPr>
            <w:r w:rsidRPr="009F3A36">
              <w:rPr>
                <w:rFonts w:ascii="Vijaya" w:eastAsia="Calibri" w:hAnsi="Vijaya" w:cs="Vijaya"/>
                <w:b/>
                <w:bCs/>
                <w:szCs w:val="22"/>
                <w:cs/>
                <w:lang w:bidi="ta-IN"/>
              </w:rPr>
              <w:t xml:space="preserve">பெயர்ச்சொல் </w:t>
            </w:r>
          </w:p>
          <w:p w14:paraId="0EE125C2" w14:textId="77777777" w:rsidR="000B2CA7" w:rsidRPr="009F3A36" w:rsidRDefault="000B2CA7">
            <w:pPr>
              <w:rPr>
                <w:rFonts w:asciiTheme="minorHAnsi" w:eastAsiaTheme="minorHAnsi" w:hAnsiTheme="minorHAnsi" w:cstheme="minorHAnsi"/>
                <w:b/>
                <w:szCs w:val="22"/>
              </w:rPr>
            </w:pPr>
            <w:r w:rsidRPr="009F3A36">
              <w:rPr>
                <w:rFonts w:cstheme="minorHAnsi"/>
                <w:b/>
                <w:szCs w:val="22"/>
              </w:rPr>
              <w:t>Noun</w:t>
            </w:r>
            <w:r w:rsidR="00D53BBC" w:rsidRPr="009F3A36">
              <w:rPr>
                <w:rFonts w:cstheme="minorHAnsi"/>
                <w:b/>
                <w:szCs w:val="22"/>
              </w:rPr>
              <w:t>s</w:t>
            </w:r>
          </w:p>
        </w:tc>
        <w:tc>
          <w:tcPr>
            <w:tcW w:w="3404" w:type="dxa"/>
            <w:tcBorders>
              <w:top w:val="single" w:sz="4" w:space="0" w:color="auto"/>
              <w:left w:val="single" w:sz="4" w:space="0" w:color="auto"/>
              <w:bottom w:val="single" w:sz="4" w:space="0" w:color="auto"/>
              <w:right w:val="single" w:sz="4" w:space="0" w:color="auto"/>
            </w:tcBorders>
          </w:tcPr>
          <w:p w14:paraId="6E724D0E" w14:textId="77777777" w:rsidR="000B2CA7" w:rsidRPr="009F3A36" w:rsidRDefault="000B2CA7">
            <w:pPr>
              <w:rPr>
                <w:rFonts w:ascii="Vijaya" w:eastAsiaTheme="minorHAnsi" w:hAnsi="Vijaya" w:cs="Vijaya"/>
                <w:szCs w:val="22"/>
              </w:rPr>
            </w:pPr>
            <w:r w:rsidRPr="009F3A36">
              <w:rPr>
                <w:rFonts w:ascii="Vijaya" w:eastAsia="Calibri" w:hAnsi="Vijaya" w:cs="Vijaya"/>
                <w:b/>
                <w:bCs/>
                <w:szCs w:val="22"/>
                <w:cs/>
                <w:lang w:bidi="ta-IN"/>
              </w:rPr>
              <w:t xml:space="preserve">பால் - </w:t>
            </w:r>
            <w:r w:rsidRPr="009F3A36">
              <w:rPr>
                <w:rFonts w:ascii="Vijaya" w:eastAsia="Calibri" w:hAnsi="Vijaya" w:cs="Vijaya"/>
                <w:b/>
                <w:bCs/>
                <w:szCs w:val="22"/>
              </w:rPr>
              <w:t>Gender and number</w:t>
            </w:r>
          </w:p>
        </w:tc>
        <w:tc>
          <w:tcPr>
            <w:tcW w:w="3405" w:type="dxa"/>
            <w:tcBorders>
              <w:top w:val="single" w:sz="4" w:space="0" w:color="auto"/>
              <w:left w:val="single" w:sz="4" w:space="0" w:color="auto"/>
              <w:bottom w:val="single" w:sz="4" w:space="0" w:color="auto"/>
              <w:right w:val="single" w:sz="4" w:space="0" w:color="auto"/>
            </w:tcBorders>
          </w:tcPr>
          <w:p w14:paraId="3202FA2A" w14:textId="77777777" w:rsidR="000B2CA7" w:rsidRPr="009F3A36" w:rsidRDefault="000B2CA7">
            <w:pPr>
              <w:rPr>
                <w:rFonts w:asciiTheme="minorHAnsi" w:eastAsia="Calibri" w:hAnsiTheme="minorHAnsi" w:cstheme="minorHAnsi"/>
                <w:szCs w:val="22"/>
              </w:rPr>
            </w:pPr>
          </w:p>
        </w:tc>
      </w:tr>
      <w:tr w:rsidR="000B2CA7" w:rsidRPr="009F3A36" w14:paraId="19EEEB03" w14:textId="77777777" w:rsidTr="00D27B18">
        <w:tc>
          <w:tcPr>
            <w:tcW w:w="2830" w:type="dxa"/>
            <w:tcBorders>
              <w:top w:val="single" w:sz="4" w:space="0" w:color="auto"/>
              <w:left w:val="single" w:sz="4" w:space="0" w:color="auto"/>
              <w:bottom w:val="single" w:sz="4" w:space="0" w:color="auto"/>
              <w:right w:val="single" w:sz="4" w:space="0" w:color="auto"/>
            </w:tcBorders>
          </w:tcPr>
          <w:p w14:paraId="41663A0E" w14:textId="77777777" w:rsidR="000B2CA7" w:rsidRPr="009F3A36" w:rsidRDefault="000B2CA7">
            <w:pPr>
              <w:rPr>
                <w:rFonts w:eastAsia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09CDEFA6" w14:textId="77777777" w:rsidR="000B2CA7" w:rsidRPr="009F3A36" w:rsidRDefault="000B2CA7">
            <w:pPr>
              <w:rPr>
                <w:rFonts w:asciiTheme="minorHAnsi" w:eastAsiaTheme="minorHAnsi" w:hAnsiTheme="minorHAnsi" w:cstheme="minorHAnsi"/>
                <w:szCs w:val="22"/>
              </w:rPr>
            </w:pPr>
            <w:r w:rsidRPr="009F3A36">
              <w:rPr>
                <w:rFonts w:ascii="Vijaya" w:eastAsia="Calibri" w:hAnsi="Vijaya" w:cs="Vijaya"/>
                <w:szCs w:val="22"/>
                <w:cs/>
                <w:lang w:bidi="ta-IN"/>
              </w:rPr>
              <w:t>உயர்திணை</w:t>
            </w:r>
            <w:r w:rsidRPr="009F3A36">
              <w:rPr>
                <w:rFonts w:eastAsia="Calibri" w:cs="Latha" w:hint="cs"/>
                <w:szCs w:val="22"/>
                <w:cs/>
                <w:lang w:bidi="ta-IN"/>
              </w:rPr>
              <w:t xml:space="preserve"> – </w:t>
            </w:r>
            <w:r w:rsidRPr="009F3A36">
              <w:rPr>
                <w:rFonts w:eastAsia="Vijaya" w:cstheme="minorHAnsi"/>
                <w:szCs w:val="22"/>
                <w:lang w:bidi="ta-IN"/>
              </w:rPr>
              <w:t>High class or Personal</w:t>
            </w:r>
          </w:p>
        </w:tc>
        <w:tc>
          <w:tcPr>
            <w:tcW w:w="3405" w:type="dxa"/>
            <w:tcBorders>
              <w:top w:val="single" w:sz="4" w:space="0" w:color="auto"/>
              <w:left w:val="single" w:sz="4" w:space="0" w:color="auto"/>
              <w:bottom w:val="single" w:sz="4" w:space="0" w:color="auto"/>
              <w:right w:val="single" w:sz="4" w:space="0" w:color="auto"/>
            </w:tcBorders>
          </w:tcPr>
          <w:p w14:paraId="3C6F6E80" w14:textId="77777777" w:rsidR="000B2CA7" w:rsidRPr="009F3A36" w:rsidRDefault="000B2CA7">
            <w:pPr>
              <w:rPr>
                <w:rFonts w:asciiTheme="minorHAnsi" w:eastAsia="Calibri" w:hAnsiTheme="minorHAnsi" w:cstheme="minorHAnsi"/>
                <w:szCs w:val="22"/>
              </w:rPr>
            </w:pPr>
            <w:r w:rsidRPr="009F3A36">
              <w:rPr>
                <w:rFonts w:ascii="Vijaya" w:hAnsi="Vijaya" w:cs="Vijaya"/>
                <w:color w:val="000000"/>
                <w:szCs w:val="22"/>
                <w:shd w:val="clear" w:color="auto" w:fill="FFFFFF"/>
                <w:cs/>
                <w:lang w:bidi="ta-IN"/>
              </w:rPr>
              <w:t>மக்கள்</w:t>
            </w:r>
            <w:r w:rsidRPr="009F3A36">
              <w:rPr>
                <w:rFonts w:ascii="Vijaya" w:hAnsi="Vijaya" w:cs="Vijaya"/>
                <w:color w:val="000000"/>
                <w:szCs w:val="22"/>
                <w:shd w:val="clear" w:color="auto" w:fill="FFFFFF"/>
                <w:lang w:bidi="ta-IN"/>
              </w:rPr>
              <w:t>,</w:t>
            </w:r>
            <w:r w:rsidRPr="009F3A36">
              <w:rPr>
                <w:rFonts w:ascii="Vijaya" w:hAnsi="Vijaya" w:cs="Vijaya"/>
                <w:color w:val="000000"/>
                <w:szCs w:val="22"/>
                <w:shd w:val="clear" w:color="auto" w:fill="FFFFFF"/>
                <w:cs/>
                <w:lang w:bidi="ta-IN"/>
              </w:rPr>
              <w:t xml:space="preserve"> </w:t>
            </w:r>
            <w:proofErr w:type="spellStart"/>
            <w:r w:rsidRPr="009F3A36">
              <w:rPr>
                <w:rFonts w:ascii="Vijaya" w:hAnsi="Vijaya" w:cs="Vijaya"/>
                <w:color w:val="000000"/>
                <w:szCs w:val="22"/>
                <w:shd w:val="clear" w:color="auto" w:fill="FFFFFF"/>
              </w:rPr>
              <w:t>தேவர்</w:t>
            </w:r>
            <w:proofErr w:type="spellEnd"/>
            <w:r w:rsidRPr="009F3A36">
              <w:rPr>
                <w:rFonts w:ascii="Vijaya" w:hAnsi="Vijaya" w:cs="Vijaya"/>
                <w:color w:val="000000"/>
                <w:szCs w:val="22"/>
                <w:shd w:val="clear" w:color="auto" w:fill="FFFFFF"/>
                <w:lang w:bidi="ta-IN"/>
              </w:rPr>
              <w:t>,</w:t>
            </w:r>
            <w:r w:rsidRPr="009F3A36">
              <w:rPr>
                <w:rFonts w:ascii="Vijaya" w:hAnsi="Vijaya" w:cs="Vijaya"/>
                <w:color w:val="000000"/>
                <w:szCs w:val="22"/>
                <w:shd w:val="clear" w:color="auto" w:fill="FFFFFF"/>
                <w:cs/>
                <w:lang w:bidi="ta-IN"/>
              </w:rPr>
              <w:t xml:space="preserve"> நரகர்</w:t>
            </w:r>
          </w:p>
        </w:tc>
      </w:tr>
      <w:tr w:rsidR="000B2CA7" w:rsidRPr="009F3A36" w14:paraId="6510C778" w14:textId="77777777" w:rsidTr="00D27B18">
        <w:tc>
          <w:tcPr>
            <w:tcW w:w="2830" w:type="dxa"/>
            <w:tcBorders>
              <w:top w:val="single" w:sz="4" w:space="0" w:color="auto"/>
              <w:left w:val="single" w:sz="4" w:space="0" w:color="auto"/>
              <w:bottom w:val="single" w:sz="4" w:space="0" w:color="auto"/>
              <w:right w:val="single" w:sz="4" w:space="0" w:color="auto"/>
            </w:tcBorders>
          </w:tcPr>
          <w:p w14:paraId="7DBA82A4" w14:textId="77777777" w:rsidR="000B2CA7" w:rsidRPr="009F3A36" w:rsidRDefault="000B2CA7">
            <w:pPr>
              <w:rPr>
                <w:rFonts w:eastAsia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7732C263" w14:textId="77777777" w:rsidR="000B2CA7" w:rsidRPr="009F3A36" w:rsidRDefault="000B2CA7">
            <w:pPr>
              <w:spacing w:line="240" w:lineRule="exact"/>
              <w:ind w:left="357"/>
              <w:rPr>
                <w:rFonts w:ascii="Vijaya" w:eastAsiaTheme="minorHAnsi" w:hAnsi="Vijaya" w:cs="Vijaya"/>
                <w:szCs w:val="22"/>
              </w:rPr>
            </w:pPr>
            <w:r w:rsidRPr="009F3A36">
              <w:rPr>
                <w:rFonts w:ascii="Vijaya" w:eastAsia="Calibri" w:hAnsi="Vijaya" w:cs="Vijaya"/>
                <w:szCs w:val="22"/>
                <w:cs/>
                <w:lang w:bidi="ta-IN"/>
              </w:rPr>
              <w:t xml:space="preserve">ஆண்பால் - </w:t>
            </w:r>
            <w:r w:rsidRPr="009F3A36">
              <w:rPr>
                <w:rFonts w:ascii="Vijaya" w:eastAsia="Calibri" w:hAnsi="Vijaya" w:cs="Vijaya"/>
                <w:szCs w:val="22"/>
              </w:rPr>
              <w:t xml:space="preserve">Masculine </w:t>
            </w:r>
          </w:p>
        </w:tc>
        <w:tc>
          <w:tcPr>
            <w:tcW w:w="3405" w:type="dxa"/>
            <w:tcBorders>
              <w:top w:val="single" w:sz="4" w:space="0" w:color="auto"/>
              <w:left w:val="single" w:sz="4" w:space="0" w:color="auto"/>
              <w:bottom w:val="single" w:sz="4" w:space="0" w:color="auto"/>
              <w:right w:val="single" w:sz="4" w:space="0" w:color="auto"/>
            </w:tcBorders>
          </w:tcPr>
          <w:p w14:paraId="7158570F" w14:textId="77777777" w:rsidR="000B2CA7" w:rsidRPr="009F3A36" w:rsidRDefault="000B2CA7">
            <w:pPr>
              <w:rPr>
                <w:rFonts w:asciiTheme="minorHAnsi" w:eastAsia="Calibri" w:hAnsiTheme="minorHAnsi" w:cstheme="minorHAnsi"/>
                <w:szCs w:val="22"/>
              </w:rPr>
            </w:pPr>
            <w:proofErr w:type="spellStart"/>
            <w:r w:rsidRPr="009F3A36">
              <w:rPr>
                <w:rFonts w:ascii="Vijaya" w:eastAsia="Calibri" w:hAnsi="Vijaya" w:cs="Vijaya"/>
                <w:szCs w:val="22"/>
              </w:rPr>
              <w:t>அவன்</w:t>
            </w:r>
            <w:proofErr w:type="spellEnd"/>
          </w:p>
        </w:tc>
      </w:tr>
      <w:tr w:rsidR="000B2CA7" w:rsidRPr="009F3A36" w14:paraId="1DE4F3C8" w14:textId="77777777" w:rsidTr="00D27B18">
        <w:tc>
          <w:tcPr>
            <w:tcW w:w="2830" w:type="dxa"/>
            <w:tcBorders>
              <w:top w:val="single" w:sz="4" w:space="0" w:color="auto"/>
              <w:left w:val="single" w:sz="4" w:space="0" w:color="auto"/>
              <w:bottom w:val="single" w:sz="4" w:space="0" w:color="auto"/>
              <w:right w:val="single" w:sz="4" w:space="0" w:color="auto"/>
            </w:tcBorders>
          </w:tcPr>
          <w:p w14:paraId="4FC12B86" w14:textId="77777777" w:rsidR="000B2CA7" w:rsidRPr="009F3A36" w:rsidRDefault="000B2CA7">
            <w:pPr>
              <w:rPr>
                <w:rFonts w:eastAsia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40AF80DB" w14:textId="77777777" w:rsidR="000B2CA7" w:rsidRPr="009F3A36" w:rsidRDefault="000B2CA7">
            <w:pPr>
              <w:spacing w:line="240" w:lineRule="exact"/>
              <w:ind w:left="357"/>
              <w:rPr>
                <w:rFonts w:ascii="Vijaya" w:eastAsia="Calibri" w:hAnsi="Vijaya" w:cs="Vijaya"/>
                <w:szCs w:val="22"/>
                <w:lang w:bidi="ta-IN"/>
              </w:rPr>
            </w:pPr>
            <w:r w:rsidRPr="009F3A36">
              <w:rPr>
                <w:rFonts w:ascii="Vijaya" w:eastAsia="Calibri" w:hAnsi="Vijaya" w:cs="Vijaya"/>
                <w:szCs w:val="22"/>
                <w:cs/>
                <w:lang w:bidi="ta-IN"/>
              </w:rPr>
              <w:t xml:space="preserve">பெண்பால் - </w:t>
            </w:r>
            <w:r w:rsidRPr="009F3A36">
              <w:rPr>
                <w:rFonts w:ascii="Vijaya" w:eastAsia="Calibri" w:hAnsi="Vijaya" w:cs="Vijaya"/>
                <w:szCs w:val="22"/>
                <w:lang w:bidi="ta-IN"/>
              </w:rPr>
              <w:t>Feminine</w:t>
            </w:r>
          </w:p>
        </w:tc>
        <w:tc>
          <w:tcPr>
            <w:tcW w:w="3405" w:type="dxa"/>
            <w:tcBorders>
              <w:top w:val="single" w:sz="4" w:space="0" w:color="auto"/>
              <w:left w:val="single" w:sz="4" w:space="0" w:color="auto"/>
              <w:bottom w:val="single" w:sz="4" w:space="0" w:color="auto"/>
              <w:right w:val="single" w:sz="4" w:space="0" w:color="auto"/>
            </w:tcBorders>
          </w:tcPr>
          <w:p w14:paraId="27EF2ED9" w14:textId="77777777" w:rsidR="000B2CA7" w:rsidRPr="009F3A36" w:rsidRDefault="000B2CA7">
            <w:pPr>
              <w:rPr>
                <w:rFonts w:asciiTheme="minorHAnsi" w:eastAsia="Calibri" w:hAnsiTheme="minorHAnsi" w:cstheme="minorHAnsi"/>
                <w:szCs w:val="22"/>
              </w:rPr>
            </w:pPr>
            <w:proofErr w:type="spellStart"/>
            <w:r w:rsidRPr="009F3A36">
              <w:rPr>
                <w:rFonts w:ascii="Vijaya" w:eastAsia="Calibri" w:hAnsi="Vijaya" w:cs="Vijaya"/>
                <w:szCs w:val="22"/>
              </w:rPr>
              <w:t>அவள்</w:t>
            </w:r>
            <w:proofErr w:type="spellEnd"/>
          </w:p>
        </w:tc>
      </w:tr>
      <w:tr w:rsidR="000B2CA7" w:rsidRPr="009F3A36" w14:paraId="615FCFDF" w14:textId="77777777" w:rsidTr="00D27B18">
        <w:tc>
          <w:tcPr>
            <w:tcW w:w="2830" w:type="dxa"/>
            <w:tcBorders>
              <w:top w:val="single" w:sz="4" w:space="0" w:color="auto"/>
              <w:left w:val="single" w:sz="4" w:space="0" w:color="auto"/>
              <w:bottom w:val="single" w:sz="4" w:space="0" w:color="auto"/>
              <w:right w:val="single" w:sz="4" w:space="0" w:color="auto"/>
            </w:tcBorders>
          </w:tcPr>
          <w:p w14:paraId="7368F4ED" w14:textId="77777777" w:rsidR="000B2CA7" w:rsidRPr="009F3A36" w:rsidRDefault="000B2CA7">
            <w:pPr>
              <w:rPr>
                <w:rFonts w:eastAsia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1C892DEC" w14:textId="77777777" w:rsidR="000B2CA7" w:rsidRPr="009F3A36" w:rsidRDefault="000B2CA7">
            <w:pPr>
              <w:spacing w:line="240" w:lineRule="exact"/>
              <w:ind w:left="357"/>
              <w:rPr>
                <w:rFonts w:ascii="Vijaya" w:eastAsia="Calibri" w:hAnsi="Vijaya" w:cs="Vijaya"/>
                <w:szCs w:val="22"/>
                <w:lang w:bidi="ta-IN"/>
              </w:rPr>
            </w:pPr>
            <w:r w:rsidRPr="009F3A36">
              <w:rPr>
                <w:rFonts w:ascii="Vijaya" w:eastAsia="Calibri" w:hAnsi="Vijaya" w:cs="Vijaya"/>
                <w:szCs w:val="22"/>
                <w:cs/>
                <w:lang w:bidi="ta-IN"/>
              </w:rPr>
              <w:t xml:space="preserve">பலர்பால் – </w:t>
            </w:r>
            <w:r w:rsidRPr="009F3A36">
              <w:rPr>
                <w:rFonts w:ascii="Vijaya" w:eastAsia="Calibri" w:hAnsi="Vijaya" w:cs="Vijaya"/>
                <w:szCs w:val="22"/>
                <w:lang w:bidi="ta-IN"/>
              </w:rPr>
              <w:t xml:space="preserve">Plural </w:t>
            </w:r>
          </w:p>
        </w:tc>
        <w:tc>
          <w:tcPr>
            <w:tcW w:w="3405" w:type="dxa"/>
            <w:tcBorders>
              <w:top w:val="single" w:sz="4" w:space="0" w:color="auto"/>
              <w:left w:val="single" w:sz="4" w:space="0" w:color="auto"/>
              <w:bottom w:val="single" w:sz="4" w:space="0" w:color="auto"/>
              <w:right w:val="single" w:sz="4" w:space="0" w:color="auto"/>
            </w:tcBorders>
          </w:tcPr>
          <w:p w14:paraId="55B37A18" w14:textId="77777777" w:rsidR="000B2CA7" w:rsidRPr="009F3A36" w:rsidRDefault="000B2CA7">
            <w:pPr>
              <w:rPr>
                <w:rFonts w:asciiTheme="minorHAnsi" w:eastAsia="Calibri" w:hAnsiTheme="minorHAnsi" w:cstheme="minorHAnsi"/>
                <w:szCs w:val="22"/>
              </w:rPr>
            </w:pPr>
            <w:proofErr w:type="spellStart"/>
            <w:r w:rsidRPr="009F3A36">
              <w:rPr>
                <w:rFonts w:ascii="Vijaya" w:eastAsia="Calibri" w:hAnsi="Vijaya" w:cs="Vijaya"/>
                <w:szCs w:val="22"/>
              </w:rPr>
              <w:t>ஐந்து</w:t>
            </w:r>
            <w:proofErr w:type="spellEnd"/>
            <w:r w:rsidRPr="009F3A36">
              <w:rPr>
                <w:rFonts w:ascii="Vijaya" w:eastAsia="Calibri" w:hAnsi="Vijaya" w:cs="Vijaya"/>
                <w:szCs w:val="22"/>
              </w:rPr>
              <w:t xml:space="preserve"> </w:t>
            </w:r>
            <w:proofErr w:type="spellStart"/>
            <w:r w:rsidRPr="009F3A36">
              <w:rPr>
                <w:rFonts w:ascii="Vijaya" w:eastAsia="Calibri" w:hAnsi="Vijaya" w:cs="Vijaya"/>
                <w:szCs w:val="22"/>
              </w:rPr>
              <w:t>மனிதர்கள்</w:t>
            </w:r>
            <w:proofErr w:type="spellEnd"/>
          </w:p>
        </w:tc>
      </w:tr>
      <w:tr w:rsidR="000B2CA7" w:rsidRPr="009F3A36" w14:paraId="51D8593D" w14:textId="77777777" w:rsidTr="00D27B18">
        <w:tc>
          <w:tcPr>
            <w:tcW w:w="2830" w:type="dxa"/>
            <w:tcBorders>
              <w:top w:val="single" w:sz="4" w:space="0" w:color="auto"/>
              <w:left w:val="single" w:sz="4" w:space="0" w:color="auto"/>
              <w:bottom w:val="single" w:sz="4" w:space="0" w:color="auto"/>
              <w:right w:val="single" w:sz="4" w:space="0" w:color="auto"/>
            </w:tcBorders>
          </w:tcPr>
          <w:p w14:paraId="33B68018" w14:textId="77777777" w:rsidR="000B2CA7" w:rsidRPr="009F3A36" w:rsidRDefault="000B2CA7">
            <w:pPr>
              <w:rPr>
                <w:rFonts w:eastAsia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7B5CE9A3" w14:textId="77777777" w:rsidR="000B2CA7" w:rsidRPr="009F3A36" w:rsidRDefault="000B2CA7">
            <w:pPr>
              <w:rPr>
                <w:rFonts w:ascii="Vijaya" w:eastAsiaTheme="minorHAnsi" w:hAnsi="Vijaya" w:cs="Vijaya"/>
                <w:szCs w:val="22"/>
              </w:rPr>
            </w:pPr>
            <w:r w:rsidRPr="009F3A36">
              <w:rPr>
                <w:rFonts w:ascii="Vijaya" w:eastAsia="Calibri" w:hAnsi="Vijaya" w:cs="Vijaya"/>
                <w:szCs w:val="22"/>
                <w:cs/>
                <w:lang w:bidi="ta-IN"/>
              </w:rPr>
              <w:t xml:space="preserve">அஃறிணை – </w:t>
            </w:r>
            <w:r w:rsidRPr="009F3A36">
              <w:rPr>
                <w:rFonts w:ascii="Vijaya" w:eastAsia="Calibri" w:hAnsi="Vijaya" w:cs="Vijaya"/>
                <w:szCs w:val="22"/>
              </w:rPr>
              <w:t>Non-class or Impersonal, neuter gender</w:t>
            </w:r>
          </w:p>
        </w:tc>
        <w:tc>
          <w:tcPr>
            <w:tcW w:w="3405" w:type="dxa"/>
            <w:tcBorders>
              <w:top w:val="single" w:sz="4" w:space="0" w:color="auto"/>
              <w:left w:val="single" w:sz="4" w:space="0" w:color="auto"/>
              <w:bottom w:val="single" w:sz="4" w:space="0" w:color="auto"/>
              <w:right w:val="single" w:sz="4" w:space="0" w:color="auto"/>
            </w:tcBorders>
          </w:tcPr>
          <w:p w14:paraId="367C1903" w14:textId="77777777" w:rsidR="000B2CA7" w:rsidRPr="009F3A36" w:rsidRDefault="000B2CA7">
            <w:pPr>
              <w:rPr>
                <w:rFonts w:asciiTheme="minorHAnsi" w:eastAsia="Calibri" w:hAnsiTheme="minorHAnsi" w:cstheme="minorHAnsi"/>
                <w:szCs w:val="22"/>
              </w:rPr>
            </w:pPr>
            <w:proofErr w:type="spellStart"/>
            <w:r w:rsidRPr="009F3A36">
              <w:rPr>
                <w:rFonts w:ascii="Vijaya" w:hAnsi="Vijaya" w:cs="Vijaya"/>
                <w:color w:val="000000"/>
                <w:szCs w:val="22"/>
                <w:shd w:val="clear" w:color="auto" w:fill="FFFFFF"/>
              </w:rPr>
              <w:t>கையடக்கத்</w:t>
            </w:r>
            <w:proofErr w:type="spellEnd"/>
            <w:r w:rsidRPr="009F3A36">
              <w:rPr>
                <w:rFonts w:ascii="Vijaya" w:hAnsi="Vijaya" w:cs="Vijaya"/>
                <w:color w:val="000000"/>
                <w:szCs w:val="22"/>
                <w:shd w:val="clear" w:color="auto" w:fill="FFFFFF"/>
              </w:rPr>
              <w:t xml:space="preserve"> </w:t>
            </w:r>
            <w:proofErr w:type="spellStart"/>
            <w:r w:rsidRPr="009F3A36">
              <w:rPr>
                <w:rFonts w:ascii="Vijaya" w:hAnsi="Vijaya" w:cs="Vijaya"/>
                <w:color w:val="000000"/>
                <w:szCs w:val="22"/>
                <w:shd w:val="clear" w:color="auto" w:fill="FFFFFF"/>
              </w:rPr>
              <w:t>தொலைபேசி</w:t>
            </w:r>
            <w:proofErr w:type="spellEnd"/>
            <w:r w:rsidRPr="009F3A36">
              <w:rPr>
                <w:rFonts w:ascii="Vijaya" w:hAnsi="Vijaya" w:cs="Vijaya"/>
                <w:color w:val="000000"/>
                <w:szCs w:val="22"/>
                <w:shd w:val="clear" w:color="auto" w:fill="FFFFFF"/>
                <w:lang w:bidi="ta-IN"/>
              </w:rPr>
              <w:t>,</w:t>
            </w:r>
            <w:r w:rsidRPr="009F3A36">
              <w:rPr>
                <w:rFonts w:ascii="Vijaya" w:hAnsi="Vijaya" w:cs="Vijaya"/>
                <w:color w:val="000000"/>
                <w:szCs w:val="22"/>
                <w:shd w:val="clear" w:color="auto" w:fill="FFFFFF"/>
                <w:cs/>
                <w:lang w:bidi="ta-IN"/>
              </w:rPr>
              <w:t xml:space="preserve"> மாடு</w:t>
            </w:r>
          </w:p>
        </w:tc>
      </w:tr>
      <w:tr w:rsidR="000B2CA7" w:rsidRPr="009F3A36" w14:paraId="05444D13" w14:textId="77777777" w:rsidTr="00D27B18">
        <w:tc>
          <w:tcPr>
            <w:tcW w:w="2830" w:type="dxa"/>
            <w:tcBorders>
              <w:top w:val="single" w:sz="4" w:space="0" w:color="auto"/>
              <w:left w:val="single" w:sz="4" w:space="0" w:color="auto"/>
              <w:bottom w:val="single" w:sz="4" w:space="0" w:color="auto"/>
              <w:right w:val="single" w:sz="4" w:space="0" w:color="auto"/>
            </w:tcBorders>
          </w:tcPr>
          <w:p w14:paraId="73E44822" w14:textId="77777777" w:rsidR="000B2CA7" w:rsidRPr="009F3A36" w:rsidRDefault="000B2CA7">
            <w:pPr>
              <w:rPr>
                <w:rFonts w:eastAsia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17B02B6D" w14:textId="77777777" w:rsidR="000B2CA7" w:rsidRPr="009F3A36" w:rsidRDefault="000B2CA7">
            <w:pPr>
              <w:spacing w:line="240" w:lineRule="exact"/>
              <w:ind w:left="357"/>
              <w:rPr>
                <w:rFonts w:ascii="Vijaya" w:eastAsia="Calibri" w:hAnsi="Vijaya" w:cs="Vijaya"/>
                <w:szCs w:val="22"/>
                <w:lang w:bidi="ta-IN"/>
              </w:rPr>
            </w:pPr>
            <w:r w:rsidRPr="009F3A36">
              <w:rPr>
                <w:rFonts w:ascii="Vijaya" w:eastAsia="Calibri" w:hAnsi="Vijaya" w:cs="Vijaya"/>
                <w:szCs w:val="22"/>
                <w:cs/>
                <w:lang w:bidi="ta-IN"/>
              </w:rPr>
              <w:t xml:space="preserve">ஓன்றன்பால்  - </w:t>
            </w:r>
            <w:r w:rsidRPr="009F3A36">
              <w:rPr>
                <w:rFonts w:ascii="Vijaya" w:eastAsia="Calibri" w:hAnsi="Vijaya" w:cs="Vijaya"/>
                <w:szCs w:val="22"/>
                <w:lang w:bidi="ta-IN"/>
              </w:rPr>
              <w:t>Singular</w:t>
            </w:r>
          </w:p>
        </w:tc>
        <w:tc>
          <w:tcPr>
            <w:tcW w:w="3405" w:type="dxa"/>
            <w:tcBorders>
              <w:top w:val="single" w:sz="4" w:space="0" w:color="auto"/>
              <w:left w:val="single" w:sz="4" w:space="0" w:color="auto"/>
              <w:bottom w:val="single" w:sz="4" w:space="0" w:color="auto"/>
              <w:right w:val="single" w:sz="4" w:space="0" w:color="auto"/>
            </w:tcBorders>
          </w:tcPr>
          <w:p w14:paraId="5C7EBDCD" w14:textId="77777777" w:rsidR="000B2CA7" w:rsidRPr="009F3A36" w:rsidRDefault="000B2CA7">
            <w:pPr>
              <w:rPr>
                <w:rFonts w:asciiTheme="minorHAnsi" w:eastAsia="Calibri" w:hAnsiTheme="minorHAnsi" w:cstheme="minorHAnsi"/>
                <w:szCs w:val="22"/>
              </w:rPr>
            </w:pPr>
            <w:proofErr w:type="spellStart"/>
            <w:r w:rsidRPr="009F3A36">
              <w:rPr>
                <w:rFonts w:ascii="Vijaya" w:eastAsia="Calibri" w:hAnsi="Vijaya" w:cs="Vijaya"/>
                <w:szCs w:val="22"/>
              </w:rPr>
              <w:t>ஒரு</w:t>
            </w:r>
            <w:proofErr w:type="spellEnd"/>
            <w:r w:rsidRPr="009F3A36">
              <w:rPr>
                <w:rFonts w:eastAsia="Calibri" w:cstheme="minorHAnsi"/>
                <w:szCs w:val="22"/>
              </w:rPr>
              <w:t xml:space="preserve"> </w:t>
            </w:r>
            <w:r w:rsidRPr="009F3A36">
              <w:rPr>
                <w:rFonts w:ascii="Vijaya" w:eastAsia="Calibri" w:hAnsi="Vijaya" w:cs="Vijaya"/>
                <w:szCs w:val="22"/>
                <w:cs/>
                <w:lang w:bidi="ta-IN"/>
              </w:rPr>
              <w:t>கணினி</w:t>
            </w:r>
            <w:r w:rsidRPr="009F3A36">
              <w:rPr>
                <w:rFonts w:ascii="Vijaya" w:eastAsia="Calibri" w:hAnsi="Vijaya" w:cs="Vijaya"/>
                <w:szCs w:val="22"/>
                <w:lang w:bidi="ta-IN"/>
              </w:rPr>
              <w:t xml:space="preserve">, </w:t>
            </w:r>
            <w:proofErr w:type="spellStart"/>
            <w:r w:rsidRPr="009F3A36">
              <w:rPr>
                <w:rFonts w:ascii="Vijaya" w:eastAsia="Calibri" w:hAnsi="Vijaya" w:cs="Vijaya"/>
                <w:szCs w:val="22"/>
              </w:rPr>
              <w:t>அது</w:t>
            </w:r>
            <w:proofErr w:type="spellEnd"/>
            <w:r w:rsidRPr="009F3A36">
              <w:rPr>
                <w:rFonts w:ascii="Vijaya" w:eastAsia="Calibri" w:hAnsi="Vijaya" w:cs="Vijaya"/>
                <w:szCs w:val="22"/>
                <w:cs/>
                <w:lang w:bidi="ta-IN"/>
              </w:rPr>
              <w:t xml:space="preserve"> இது</w:t>
            </w:r>
          </w:p>
        </w:tc>
      </w:tr>
      <w:tr w:rsidR="000B2CA7" w:rsidRPr="009F3A36" w14:paraId="15CD4D77" w14:textId="77777777" w:rsidTr="00D27B18">
        <w:tc>
          <w:tcPr>
            <w:tcW w:w="2830" w:type="dxa"/>
            <w:tcBorders>
              <w:top w:val="single" w:sz="4" w:space="0" w:color="auto"/>
              <w:left w:val="single" w:sz="4" w:space="0" w:color="auto"/>
              <w:bottom w:val="single" w:sz="4" w:space="0" w:color="auto"/>
              <w:right w:val="single" w:sz="4" w:space="0" w:color="auto"/>
            </w:tcBorders>
          </w:tcPr>
          <w:p w14:paraId="284D7F16" w14:textId="77777777" w:rsidR="000B2CA7" w:rsidRPr="009F3A36" w:rsidRDefault="000B2CA7">
            <w:pPr>
              <w:rPr>
                <w:rFonts w:eastAsia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401136C6" w14:textId="77777777" w:rsidR="000B2CA7" w:rsidRPr="009F3A36" w:rsidRDefault="000B2CA7">
            <w:pPr>
              <w:spacing w:line="240" w:lineRule="exact"/>
              <w:ind w:left="357"/>
              <w:rPr>
                <w:rFonts w:ascii="Vijaya" w:eastAsia="Calibri" w:hAnsi="Vijaya" w:cs="Vijaya"/>
                <w:szCs w:val="22"/>
                <w:lang w:bidi="ta-IN"/>
              </w:rPr>
            </w:pPr>
            <w:r w:rsidRPr="009F3A36">
              <w:rPr>
                <w:rFonts w:ascii="Vijaya" w:eastAsia="Calibri" w:hAnsi="Vijaya" w:cs="Vijaya"/>
                <w:szCs w:val="22"/>
                <w:cs/>
                <w:lang w:bidi="ta-IN"/>
              </w:rPr>
              <w:t xml:space="preserve">பலவின்பால்- </w:t>
            </w:r>
            <w:r w:rsidRPr="009F3A36">
              <w:rPr>
                <w:rFonts w:ascii="Vijaya" w:eastAsia="Calibri" w:hAnsi="Vijaya" w:cs="Vijaya"/>
                <w:szCs w:val="22"/>
                <w:lang w:bidi="ta-IN"/>
              </w:rPr>
              <w:t>Plural</w:t>
            </w:r>
          </w:p>
        </w:tc>
        <w:tc>
          <w:tcPr>
            <w:tcW w:w="3405" w:type="dxa"/>
            <w:tcBorders>
              <w:top w:val="single" w:sz="4" w:space="0" w:color="auto"/>
              <w:left w:val="single" w:sz="4" w:space="0" w:color="auto"/>
              <w:bottom w:val="single" w:sz="4" w:space="0" w:color="auto"/>
              <w:right w:val="single" w:sz="4" w:space="0" w:color="auto"/>
            </w:tcBorders>
          </w:tcPr>
          <w:p w14:paraId="6F6F2437"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அவர்</w:t>
            </w:r>
            <w:proofErr w:type="spellEnd"/>
            <w:r w:rsidRPr="009F3A36">
              <w:rPr>
                <w:rFonts w:ascii="Vijaya" w:eastAsia="Calibri" w:hAnsi="Vijaya" w:cs="Vijaya"/>
                <w:szCs w:val="22"/>
              </w:rPr>
              <w:t xml:space="preserve"> </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proofErr w:type="spellStart"/>
            <w:r w:rsidRPr="009F3A36">
              <w:rPr>
                <w:rFonts w:ascii="Vijaya" w:eastAsia="Calibri" w:hAnsi="Vijaya" w:cs="Vijaya"/>
                <w:szCs w:val="22"/>
              </w:rPr>
              <w:t>என்ப</w:t>
            </w:r>
            <w:proofErr w:type="spellEnd"/>
            <w:r w:rsidRPr="009F3A36">
              <w:rPr>
                <w:rFonts w:ascii="Vijaya" w:eastAsia="Calibri" w:hAnsi="Vijaya" w:cs="Vijaya"/>
                <w:szCs w:val="22"/>
              </w:rPr>
              <w:t xml:space="preserve"> ,</w:t>
            </w:r>
            <w:r w:rsidRPr="009F3A36">
              <w:rPr>
                <w:rFonts w:ascii="Vijaya" w:eastAsia="Calibri" w:hAnsi="Vijaya" w:cs="Vijaya"/>
                <w:szCs w:val="22"/>
                <w:cs/>
                <w:lang w:bidi="ta-IN"/>
              </w:rPr>
              <w:t xml:space="preserve"> </w:t>
            </w:r>
            <w:proofErr w:type="spellStart"/>
            <w:r w:rsidRPr="009F3A36">
              <w:rPr>
                <w:rFonts w:ascii="Vijaya" w:eastAsia="Calibri" w:hAnsi="Vijaya" w:cs="Vijaya"/>
                <w:szCs w:val="22"/>
              </w:rPr>
              <w:t>தம்பிமார்</w:t>
            </w:r>
            <w:proofErr w:type="spellEnd"/>
          </w:p>
        </w:tc>
      </w:tr>
      <w:tr w:rsidR="000B2CA7" w:rsidRPr="009F3A36" w14:paraId="2CD05E36" w14:textId="77777777" w:rsidTr="00D27B18">
        <w:tc>
          <w:tcPr>
            <w:tcW w:w="2830" w:type="dxa"/>
            <w:tcBorders>
              <w:top w:val="single" w:sz="4" w:space="0" w:color="auto"/>
              <w:left w:val="single" w:sz="4" w:space="0" w:color="auto"/>
              <w:bottom w:val="single" w:sz="4" w:space="0" w:color="auto"/>
              <w:right w:val="single" w:sz="4" w:space="0" w:color="auto"/>
            </w:tcBorders>
          </w:tcPr>
          <w:p w14:paraId="00218EE6" w14:textId="77777777" w:rsidR="000B2CA7" w:rsidRPr="009F3A36" w:rsidRDefault="000B2CA7">
            <w:pPr>
              <w:rPr>
                <w:rFonts w:asciiTheme="minorHAnsi" w:eastAsiaTheme="minorHAnsi" w:hAnsi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2273B7AB" w14:textId="77777777" w:rsidR="000B2CA7" w:rsidRPr="009F3A36" w:rsidRDefault="000B2CA7">
            <w:pPr>
              <w:rPr>
                <w:rFonts w:ascii="Vijaya" w:hAnsi="Vijaya" w:cs="Vijaya"/>
                <w:szCs w:val="22"/>
              </w:rPr>
            </w:pPr>
            <w:r w:rsidRPr="009F3A36">
              <w:rPr>
                <w:rFonts w:ascii="Vijaya" w:hAnsi="Vijaya" w:cs="Vijaya"/>
                <w:szCs w:val="22"/>
                <w:cs/>
                <w:lang w:bidi="ta-IN"/>
              </w:rPr>
              <w:t xml:space="preserve">பொதுவானப் பெயர்ச்சொல் - </w:t>
            </w:r>
            <w:r w:rsidRPr="009F3A36">
              <w:rPr>
                <w:rFonts w:ascii="Vijaya" w:hAnsi="Vijaya" w:cs="Vijaya"/>
                <w:szCs w:val="22"/>
              </w:rPr>
              <w:t>Common noun</w:t>
            </w:r>
          </w:p>
        </w:tc>
        <w:tc>
          <w:tcPr>
            <w:tcW w:w="3405" w:type="dxa"/>
            <w:tcBorders>
              <w:top w:val="single" w:sz="4" w:space="0" w:color="auto"/>
              <w:left w:val="single" w:sz="4" w:space="0" w:color="auto"/>
              <w:bottom w:val="single" w:sz="4" w:space="0" w:color="auto"/>
              <w:right w:val="single" w:sz="4" w:space="0" w:color="auto"/>
            </w:tcBorders>
          </w:tcPr>
          <w:p w14:paraId="4C59D1BF"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மக்கள்</w:t>
            </w:r>
            <w:proofErr w:type="spellEnd"/>
            <w:r w:rsidRPr="009F3A36">
              <w:rPr>
                <w:rFonts w:eastAsia="Calibri" w:cstheme="minorHAnsi"/>
                <w:szCs w:val="22"/>
              </w:rPr>
              <w:t xml:space="preserve">, </w:t>
            </w:r>
            <w:proofErr w:type="spellStart"/>
            <w:r w:rsidRPr="009F3A36">
              <w:rPr>
                <w:rFonts w:ascii="Vijaya" w:eastAsia="Calibri" w:hAnsi="Vijaya" w:cs="Vijaya"/>
                <w:szCs w:val="22"/>
              </w:rPr>
              <w:t>விலங்குகள்</w:t>
            </w:r>
            <w:proofErr w:type="spellEnd"/>
          </w:p>
        </w:tc>
      </w:tr>
      <w:tr w:rsidR="000B2CA7" w:rsidRPr="009F3A36" w14:paraId="1E9F1592" w14:textId="77777777" w:rsidTr="00D27B18">
        <w:tc>
          <w:tcPr>
            <w:tcW w:w="2830" w:type="dxa"/>
            <w:tcBorders>
              <w:top w:val="single" w:sz="4" w:space="0" w:color="auto"/>
              <w:left w:val="single" w:sz="4" w:space="0" w:color="auto"/>
              <w:bottom w:val="single" w:sz="4" w:space="0" w:color="auto"/>
              <w:right w:val="single" w:sz="4" w:space="0" w:color="auto"/>
            </w:tcBorders>
          </w:tcPr>
          <w:p w14:paraId="50BAFE94"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30C5601D" w14:textId="77777777" w:rsidR="000B2CA7" w:rsidRPr="009F3A36" w:rsidRDefault="000B2CA7">
            <w:pPr>
              <w:rPr>
                <w:rFonts w:ascii="Vijaya" w:eastAsiaTheme="minorHAnsi" w:hAnsi="Vijaya" w:cs="Vijaya"/>
                <w:szCs w:val="22"/>
              </w:rPr>
            </w:pPr>
            <w:proofErr w:type="spellStart"/>
            <w:r w:rsidRPr="009F3A36">
              <w:rPr>
                <w:rFonts w:ascii="Vijaya" w:eastAsia="Vijaya" w:hAnsi="Vijaya" w:cs="Vijaya"/>
                <w:szCs w:val="22"/>
                <w:lang w:bidi="ta-IN"/>
              </w:rPr>
              <w:t>பெயர்</w:t>
            </w:r>
            <w:proofErr w:type="spellEnd"/>
            <w:r w:rsidRPr="009F3A36">
              <w:rPr>
                <w:rFonts w:ascii="Vijaya" w:eastAsia="Vijaya" w:hAnsi="Vijaya" w:cs="Vijaya"/>
                <w:szCs w:val="22"/>
                <w:lang w:bidi="ta-IN"/>
              </w:rPr>
              <w:t xml:space="preserve"> </w:t>
            </w:r>
            <w:proofErr w:type="spellStart"/>
            <w:r w:rsidRPr="009F3A36">
              <w:rPr>
                <w:rFonts w:ascii="Vijaya" w:eastAsia="Vijaya" w:hAnsi="Vijaya" w:cs="Vijaya"/>
                <w:szCs w:val="22"/>
                <w:lang w:bidi="ta-IN"/>
              </w:rPr>
              <w:t>வகையில்</w:t>
            </w:r>
            <w:proofErr w:type="spellEnd"/>
            <w:r w:rsidRPr="009F3A36">
              <w:rPr>
                <w:rFonts w:ascii="Vijaya" w:eastAsia="Vijaya" w:hAnsi="Vijaya" w:cs="Vijaya"/>
                <w:szCs w:val="22"/>
                <w:lang w:bidi="ta-IN"/>
              </w:rPr>
              <w:t xml:space="preserve"> </w:t>
            </w:r>
            <w:proofErr w:type="spellStart"/>
            <w:r w:rsidRPr="009F3A36">
              <w:rPr>
                <w:rFonts w:ascii="Vijaya" w:eastAsia="Vijaya" w:hAnsi="Vijaya" w:cs="Vijaya"/>
                <w:szCs w:val="22"/>
                <w:lang w:bidi="ta-IN"/>
              </w:rPr>
              <w:t>இடுகுறியான</w:t>
            </w:r>
            <w:proofErr w:type="spellEnd"/>
            <w:r w:rsidRPr="009F3A36">
              <w:rPr>
                <w:rFonts w:ascii="Vijaya" w:hAnsi="Vijaya" w:cs="Vijaya"/>
                <w:szCs w:val="22"/>
                <w:cs/>
                <w:lang w:bidi="ta-IN"/>
              </w:rPr>
              <w:t xml:space="preserve"> -   </w:t>
            </w:r>
            <w:r w:rsidRPr="009F3A36">
              <w:rPr>
                <w:rFonts w:ascii="Vijaya" w:hAnsi="Vijaya" w:cs="Vijaya"/>
                <w:szCs w:val="22"/>
              </w:rPr>
              <w:t>Proper noun</w:t>
            </w:r>
          </w:p>
        </w:tc>
        <w:tc>
          <w:tcPr>
            <w:tcW w:w="3405" w:type="dxa"/>
            <w:tcBorders>
              <w:top w:val="single" w:sz="4" w:space="0" w:color="auto"/>
              <w:left w:val="single" w:sz="4" w:space="0" w:color="auto"/>
              <w:bottom w:val="single" w:sz="4" w:space="0" w:color="auto"/>
              <w:right w:val="single" w:sz="4" w:space="0" w:color="auto"/>
            </w:tcBorders>
          </w:tcPr>
          <w:p w14:paraId="1F05050A"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எடிசன்</w:t>
            </w:r>
            <w:proofErr w:type="spellEnd"/>
            <w:r w:rsidRPr="009F3A36">
              <w:rPr>
                <w:rFonts w:ascii="Vijaya" w:eastAsia="Calibri" w:hAnsi="Vijaya" w:cs="Vijaya"/>
                <w:szCs w:val="22"/>
                <w:lang w:bidi="ta-IN"/>
              </w:rPr>
              <w:t>,</w:t>
            </w:r>
            <w:r w:rsidRPr="009F3A36">
              <w:rPr>
                <w:rFonts w:eastAsia="Calibri" w:cs="Latha" w:hint="cs"/>
                <w:szCs w:val="22"/>
                <w:cs/>
                <w:lang w:bidi="ta-IN"/>
              </w:rPr>
              <w:t xml:space="preserve"> </w:t>
            </w:r>
            <w:proofErr w:type="spellStart"/>
            <w:r w:rsidRPr="009F3A36">
              <w:rPr>
                <w:rFonts w:ascii="Vijaya" w:eastAsia="Calibri" w:hAnsi="Vijaya" w:cs="Vijaya"/>
                <w:szCs w:val="22"/>
              </w:rPr>
              <w:t>விக்டோரியா</w:t>
            </w:r>
            <w:proofErr w:type="spellEnd"/>
          </w:p>
        </w:tc>
      </w:tr>
      <w:tr w:rsidR="000B2CA7" w:rsidRPr="009F3A36" w14:paraId="54B1F288" w14:textId="77777777" w:rsidTr="00D27B18">
        <w:tc>
          <w:tcPr>
            <w:tcW w:w="2830" w:type="dxa"/>
            <w:tcBorders>
              <w:top w:val="single" w:sz="4" w:space="0" w:color="auto"/>
              <w:left w:val="single" w:sz="4" w:space="0" w:color="auto"/>
              <w:bottom w:val="single" w:sz="4" w:space="0" w:color="auto"/>
              <w:right w:val="single" w:sz="4" w:space="0" w:color="auto"/>
            </w:tcBorders>
          </w:tcPr>
          <w:p w14:paraId="580B39B6"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41B1D362" w14:textId="77777777" w:rsidR="000B2CA7" w:rsidRPr="009F3A36" w:rsidRDefault="000B2CA7">
            <w:pPr>
              <w:rPr>
                <w:rFonts w:ascii="Vijaya" w:eastAsiaTheme="minorHAnsi" w:hAnsi="Vijaya" w:cs="Vijaya"/>
                <w:szCs w:val="22"/>
                <w:lang w:bidi="ta-IN"/>
              </w:rPr>
            </w:pPr>
            <w:proofErr w:type="spellStart"/>
            <w:r w:rsidRPr="009F3A36">
              <w:rPr>
                <w:rFonts w:ascii="Vijaya" w:eastAsia="Calibri" w:hAnsi="Vijaya" w:cs="Vijaya"/>
                <w:szCs w:val="22"/>
              </w:rPr>
              <w:t>காரணப்</w:t>
            </w:r>
            <w:proofErr w:type="spellEnd"/>
            <w:r w:rsidRPr="009F3A36">
              <w:rPr>
                <w:rFonts w:ascii="Vijaya" w:eastAsia="Calibri" w:hAnsi="Vijaya" w:cs="Vijaya"/>
                <w:szCs w:val="22"/>
              </w:rPr>
              <w:t xml:space="preserve"> </w:t>
            </w:r>
            <w:proofErr w:type="spellStart"/>
            <w:r w:rsidRPr="009F3A36">
              <w:rPr>
                <w:rFonts w:ascii="Vijaya" w:eastAsia="Calibri" w:hAnsi="Vijaya" w:cs="Vijaya"/>
                <w:szCs w:val="22"/>
              </w:rPr>
              <w:t>பெயர்</w:t>
            </w:r>
            <w:proofErr w:type="spellEnd"/>
            <w:r w:rsidRPr="009F3A36">
              <w:rPr>
                <w:rFonts w:ascii="Vijaya" w:eastAsia="Calibri" w:hAnsi="Vijaya" w:cs="Vijaya"/>
                <w:szCs w:val="22"/>
                <w:cs/>
                <w:lang w:bidi="ta-IN"/>
              </w:rPr>
              <w:t xml:space="preserve"> </w:t>
            </w:r>
            <w:r w:rsidRPr="009F3A36">
              <w:rPr>
                <w:rFonts w:ascii="Vijaya" w:hAnsi="Vijaya" w:cs="Vijaya"/>
                <w:szCs w:val="22"/>
                <w:cs/>
                <w:lang w:bidi="ta-IN"/>
              </w:rPr>
              <w:t xml:space="preserve">– </w:t>
            </w:r>
            <w:r w:rsidRPr="009F3A36">
              <w:rPr>
                <w:rFonts w:ascii="Vijaya" w:hAnsi="Vijaya" w:cs="Vijaya"/>
                <w:szCs w:val="22"/>
              </w:rPr>
              <w:t>Rational</w:t>
            </w:r>
          </w:p>
        </w:tc>
        <w:tc>
          <w:tcPr>
            <w:tcW w:w="3405" w:type="dxa"/>
            <w:tcBorders>
              <w:top w:val="single" w:sz="4" w:space="0" w:color="auto"/>
              <w:left w:val="single" w:sz="4" w:space="0" w:color="auto"/>
              <w:bottom w:val="single" w:sz="4" w:space="0" w:color="auto"/>
              <w:right w:val="single" w:sz="4" w:space="0" w:color="auto"/>
            </w:tcBorders>
          </w:tcPr>
          <w:p w14:paraId="5E072F64" w14:textId="77777777" w:rsidR="000B2CA7" w:rsidRPr="009F3A36" w:rsidRDefault="000B2CA7">
            <w:pPr>
              <w:rPr>
                <w:rFonts w:asciiTheme="minorHAnsi" w:eastAsiaTheme="minorHAnsi" w:hAnsiTheme="minorHAnsi" w:cstheme="minorHAnsi"/>
                <w:szCs w:val="22"/>
                <w:lang w:bidi="ta-IN"/>
              </w:rPr>
            </w:pPr>
            <w:proofErr w:type="spellStart"/>
            <w:r w:rsidRPr="009F3A36">
              <w:rPr>
                <w:rFonts w:ascii="Vijaya" w:eastAsia="Calibri" w:hAnsi="Vijaya" w:cs="Vijaya"/>
                <w:szCs w:val="22"/>
              </w:rPr>
              <w:t>நாற்காலி</w:t>
            </w:r>
            <w:proofErr w:type="spellEnd"/>
            <w:r w:rsidRPr="009F3A36">
              <w:rPr>
                <w:rFonts w:ascii="Vijaya" w:eastAsia="Calibri" w:hAnsi="Vijaya" w:cs="Vijaya"/>
                <w:szCs w:val="22"/>
                <w:lang w:bidi="ta-IN"/>
              </w:rPr>
              <w:t xml:space="preserve">, </w:t>
            </w:r>
            <w:r w:rsidRPr="009F3A36">
              <w:rPr>
                <w:rFonts w:ascii="Vijaya" w:eastAsia="Calibri" w:hAnsi="Vijaya" w:cs="Vijaya"/>
                <w:szCs w:val="22"/>
                <w:cs/>
                <w:lang w:bidi="ta-IN"/>
              </w:rPr>
              <w:t>மடிக்கணினி</w:t>
            </w:r>
          </w:p>
        </w:tc>
      </w:tr>
      <w:tr w:rsidR="000B2CA7" w:rsidRPr="009F3A36" w14:paraId="59CD20ED" w14:textId="77777777" w:rsidTr="00D27B18">
        <w:tc>
          <w:tcPr>
            <w:tcW w:w="2830" w:type="dxa"/>
            <w:tcBorders>
              <w:top w:val="single" w:sz="4" w:space="0" w:color="auto"/>
              <w:left w:val="single" w:sz="4" w:space="0" w:color="auto"/>
              <w:bottom w:val="single" w:sz="4" w:space="0" w:color="auto"/>
              <w:right w:val="single" w:sz="4" w:space="0" w:color="auto"/>
            </w:tcBorders>
          </w:tcPr>
          <w:p w14:paraId="49B23820"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552012F8" w14:textId="77777777" w:rsidR="000B2CA7" w:rsidRPr="009F3A36" w:rsidRDefault="000B2CA7" w:rsidP="00A47008">
            <w:pPr>
              <w:rPr>
                <w:rFonts w:ascii="Vijaya" w:hAnsi="Vijaya" w:cs="Vijaya"/>
                <w:szCs w:val="22"/>
                <w:lang w:bidi="ta-IN"/>
              </w:rPr>
            </w:pPr>
            <w:proofErr w:type="spellStart"/>
            <w:r w:rsidRPr="009F3A36">
              <w:rPr>
                <w:rFonts w:ascii="Vijaya" w:eastAsia="Calibri" w:hAnsi="Vijaya" w:cs="Vijaya"/>
                <w:szCs w:val="22"/>
              </w:rPr>
              <w:t>இடுகுறிப்பெயர்</w:t>
            </w:r>
            <w:proofErr w:type="spellEnd"/>
            <w:r w:rsidRPr="009F3A36">
              <w:rPr>
                <w:rFonts w:ascii="Vijaya" w:hAnsi="Vijaya" w:cs="Vijaya"/>
                <w:szCs w:val="22"/>
              </w:rPr>
              <w:t xml:space="preserve"> </w:t>
            </w:r>
            <w:r w:rsidRPr="009F3A36">
              <w:rPr>
                <w:rFonts w:ascii="Vijaya" w:hAnsi="Vijaya" w:cs="Vijaya"/>
                <w:szCs w:val="22"/>
                <w:cs/>
                <w:lang w:bidi="ta-IN"/>
              </w:rPr>
              <w:t xml:space="preserve">– </w:t>
            </w:r>
            <w:r w:rsidRPr="009F3A36">
              <w:rPr>
                <w:rFonts w:ascii="Vijaya" w:hAnsi="Vijaya" w:cs="Vijaya"/>
                <w:szCs w:val="22"/>
              </w:rPr>
              <w:t>Irrational</w:t>
            </w:r>
          </w:p>
        </w:tc>
        <w:tc>
          <w:tcPr>
            <w:tcW w:w="3405" w:type="dxa"/>
            <w:tcBorders>
              <w:top w:val="single" w:sz="4" w:space="0" w:color="auto"/>
              <w:left w:val="single" w:sz="4" w:space="0" w:color="auto"/>
              <w:bottom w:val="single" w:sz="4" w:space="0" w:color="auto"/>
              <w:right w:val="single" w:sz="4" w:space="0" w:color="auto"/>
            </w:tcBorders>
          </w:tcPr>
          <w:p w14:paraId="4A848AC9" w14:textId="77777777" w:rsidR="000B2CA7" w:rsidRPr="009F3A36" w:rsidRDefault="000B2CA7">
            <w:pPr>
              <w:rPr>
                <w:rFonts w:asciiTheme="minorHAnsi" w:eastAsiaTheme="minorHAnsi" w:hAnsiTheme="minorHAnsi" w:cstheme="minorHAnsi"/>
                <w:szCs w:val="22"/>
                <w:lang w:bidi="ta-IN"/>
              </w:rPr>
            </w:pPr>
            <w:proofErr w:type="spellStart"/>
            <w:r w:rsidRPr="009F3A36">
              <w:rPr>
                <w:rFonts w:ascii="Vijaya" w:eastAsia="Calibri" w:hAnsi="Vijaya" w:cs="Vijaya"/>
                <w:szCs w:val="22"/>
              </w:rPr>
              <w:t>மரம்</w:t>
            </w:r>
            <w:proofErr w:type="spellEnd"/>
          </w:p>
        </w:tc>
      </w:tr>
      <w:tr w:rsidR="00DF3FC9" w:rsidRPr="009F3A36" w14:paraId="0C614BBC" w14:textId="77777777" w:rsidTr="00D27B18">
        <w:trPr>
          <w:trHeight w:val="557"/>
        </w:trPr>
        <w:tc>
          <w:tcPr>
            <w:tcW w:w="2830" w:type="dxa"/>
            <w:tcBorders>
              <w:top w:val="single" w:sz="4" w:space="0" w:color="auto"/>
              <w:left w:val="single" w:sz="4" w:space="0" w:color="auto"/>
              <w:bottom w:val="single" w:sz="4" w:space="0" w:color="auto"/>
              <w:right w:val="single" w:sz="4" w:space="0" w:color="auto"/>
            </w:tcBorders>
          </w:tcPr>
          <w:p w14:paraId="470726FE" w14:textId="77777777" w:rsidR="00DF3FC9" w:rsidRPr="009F3A36" w:rsidRDefault="00DF3FC9" w:rsidP="0088637F">
            <w:pPr>
              <w:jc w:val="center"/>
              <w:rPr>
                <w:b/>
                <w:szCs w:val="22"/>
              </w:rPr>
            </w:pPr>
            <w:r w:rsidRPr="009F3A36">
              <w:rPr>
                <w:rFonts w:ascii="Vijaya" w:hAnsi="Vijaya" w:cs="Vijaya"/>
                <w:b/>
                <w:bCs/>
                <w:szCs w:val="22"/>
                <w:cs/>
                <w:lang w:bidi="ta-IN"/>
              </w:rPr>
              <w:lastRenderedPageBreak/>
              <w:t>செயல்முறை</w:t>
            </w:r>
            <w:r>
              <w:rPr>
                <w:rFonts w:ascii="Vijaya" w:hAnsi="Vijaya" w:cs="Vijaya"/>
                <w:b/>
                <w:bCs/>
                <w:szCs w:val="22"/>
                <w:cs/>
                <w:lang w:bidi="ta-IN"/>
              </w:rPr>
              <w:br/>
            </w:r>
            <w:r w:rsidRPr="009F3A36">
              <w:rPr>
                <w:b/>
                <w:szCs w:val="22"/>
              </w:rPr>
              <w:t>Function</w:t>
            </w:r>
          </w:p>
        </w:tc>
        <w:tc>
          <w:tcPr>
            <w:tcW w:w="3404" w:type="dxa"/>
            <w:tcBorders>
              <w:top w:val="single" w:sz="4" w:space="0" w:color="auto"/>
              <w:left w:val="single" w:sz="4" w:space="0" w:color="auto"/>
              <w:bottom w:val="single" w:sz="4" w:space="0" w:color="auto"/>
              <w:right w:val="single" w:sz="4" w:space="0" w:color="auto"/>
            </w:tcBorders>
            <w:hideMark/>
          </w:tcPr>
          <w:p w14:paraId="786FAF31" w14:textId="77777777" w:rsidR="00DF3FC9" w:rsidRPr="009F3A36" w:rsidRDefault="00DF3FC9" w:rsidP="0088637F">
            <w:pPr>
              <w:jc w:val="center"/>
              <w:rPr>
                <w:rFonts w:asciiTheme="minorHAnsi" w:hAnsiTheme="minorHAnsi" w:cstheme="minorBidi"/>
                <w:b/>
                <w:szCs w:val="22"/>
              </w:rPr>
            </w:pPr>
            <w:r w:rsidRPr="009F3A36">
              <w:rPr>
                <w:rFonts w:ascii="Vijaya" w:hAnsi="Vijaya" w:cs="Vijaya"/>
                <w:b/>
                <w:bCs/>
                <w:szCs w:val="22"/>
                <w:cs/>
                <w:lang w:bidi="ta-IN"/>
              </w:rPr>
              <w:t>இலக்கண அமைப்பு</w:t>
            </w:r>
            <w:r>
              <w:rPr>
                <w:rFonts w:ascii="Vijaya" w:hAnsi="Vijaya" w:cs="Vijaya"/>
                <w:b/>
                <w:bCs/>
                <w:szCs w:val="22"/>
                <w:cs/>
                <w:lang w:bidi="ta-IN"/>
              </w:rPr>
              <w:br/>
            </w:r>
            <w:r w:rsidRPr="009F3A36">
              <w:rPr>
                <w:b/>
                <w:szCs w:val="22"/>
              </w:rPr>
              <w:t>Grammatical Structure</w:t>
            </w:r>
          </w:p>
        </w:tc>
        <w:tc>
          <w:tcPr>
            <w:tcW w:w="3405" w:type="dxa"/>
            <w:tcBorders>
              <w:top w:val="single" w:sz="4" w:space="0" w:color="auto"/>
              <w:left w:val="single" w:sz="4" w:space="0" w:color="auto"/>
              <w:bottom w:val="single" w:sz="4" w:space="0" w:color="auto"/>
              <w:right w:val="single" w:sz="4" w:space="0" w:color="auto"/>
            </w:tcBorders>
            <w:hideMark/>
          </w:tcPr>
          <w:p w14:paraId="6FA0F198" w14:textId="77777777" w:rsidR="00DF3FC9" w:rsidRPr="009F3A36" w:rsidRDefault="00DF3FC9" w:rsidP="0088637F">
            <w:pPr>
              <w:jc w:val="center"/>
              <w:rPr>
                <w:rFonts w:asciiTheme="minorHAnsi" w:hAnsiTheme="minorHAnsi" w:cstheme="minorBidi"/>
                <w:b/>
                <w:szCs w:val="22"/>
              </w:rPr>
            </w:pPr>
            <w:r w:rsidRPr="009F3A36">
              <w:rPr>
                <w:rFonts w:ascii="Vijaya" w:hAnsi="Vijaya" w:cs="Vijaya"/>
                <w:b/>
                <w:bCs/>
                <w:szCs w:val="22"/>
                <w:cs/>
                <w:lang w:bidi="ta-IN"/>
              </w:rPr>
              <w:t>எடுத்துக்காட்டுக்கள்</w:t>
            </w:r>
            <w:r>
              <w:rPr>
                <w:rFonts w:ascii="Vijaya" w:hAnsi="Vijaya" w:cs="Vijaya"/>
                <w:b/>
                <w:bCs/>
                <w:szCs w:val="22"/>
                <w:cs/>
                <w:lang w:bidi="ta-IN"/>
              </w:rPr>
              <w:br/>
            </w:r>
            <w:r w:rsidRPr="009F3A36">
              <w:rPr>
                <w:b/>
                <w:szCs w:val="22"/>
              </w:rPr>
              <w:t>Examples</w:t>
            </w:r>
          </w:p>
        </w:tc>
      </w:tr>
      <w:tr w:rsidR="000B2CA7" w:rsidRPr="009F3A36" w14:paraId="3AD09E22" w14:textId="77777777" w:rsidTr="00D27B18">
        <w:tc>
          <w:tcPr>
            <w:tcW w:w="2830" w:type="dxa"/>
            <w:tcBorders>
              <w:top w:val="single" w:sz="4" w:space="0" w:color="auto"/>
              <w:left w:val="single" w:sz="4" w:space="0" w:color="auto"/>
              <w:bottom w:val="single" w:sz="4" w:space="0" w:color="auto"/>
              <w:right w:val="single" w:sz="4" w:space="0" w:color="auto"/>
            </w:tcBorders>
          </w:tcPr>
          <w:p w14:paraId="2D75111F" w14:textId="77777777" w:rsidR="000B2CA7" w:rsidRPr="009F3A36" w:rsidRDefault="000B2CA7">
            <w:pPr>
              <w:rPr>
                <w:rFonts w:ascii="Vijaya" w:hAnsi="Vijaya" w:cs="Vijaya"/>
                <w:b/>
                <w:bCs/>
                <w:szCs w:val="22"/>
                <w:lang w:bidi="ta-IN"/>
              </w:rPr>
            </w:pPr>
            <w:r w:rsidRPr="009F3A36">
              <w:rPr>
                <w:rFonts w:ascii="Vijaya" w:hAnsi="Vijaya" w:cs="Vijaya"/>
                <w:b/>
                <w:bCs/>
                <w:szCs w:val="22"/>
                <w:cs/>
                <w:lang w:bidi="ta-IN"/>
              </w:rPr>
              <w:t xml:space="preserve">சுட்டுப்பெயர்கள் </w:t>
            </w:r>
          </w:p>
          <w:p w14:paraId="7F1E90C0" w14:textId="77777777" w:rsidR="000B2CA7" w:rsidRPr="009F3A36" w:rsidRDefault="000B2CA7">
            <w:pPr>
              <w:rPr>
                <w:rFonts w:ascii="Vijaya" w:hAnsi="Vijaya" w:cs="Vijaya"/>
                <w:b/>
                <w:szCs w:val="22"/>
                <w:lang w:bidi="ta-IN"/>
              </w:rPr>
            </w:pPr>
            <w:r w:rsidRPr="009F3A36">
              <w:rPr>
                <w:rFonts w:cstheme="minorHAnsi"/>
                <w:b/>
                <w:szCs w:val="22"/>
              </w:rPr>
              <w:t>Pronouns</w:t>
            </w:r>
          </w:p>
        </w:tc>
        <w:tc>
          <w:tcPr>
            <w:tcW w:w="3404" w:type="dxa"/>
            <w:tcBorders>
              <w:top w:val="single" w:sz="4" w:space="0" w:color="auto"/>
              <w:left w:val="single" w:sz="4" w:space="0" w:color="auto"/>
              <w:bottom w:val="single" w:sz="4" w:space="0" w:color="auto"/>
              <w:right w:val="single" w:sz="4" w:space="0" w:color="auto"/>
            </w:tcBorders>
          </w:tcPr>
          <w:p w14:paraId="52A40252" w14:textId="77777777" w:rsidR="000B2CA7" w:rsidRPr="009F3A36" w:rsidRDefault="000B2CA7">
            <w:pPr>
              <w:rPr>
                <w:rFonts w:ascii="Vijaya" w:hAnsi="Vijaya" w:cs="Vijaya"/>
                <w:szCs w:val="22"/>
                <w:lang w:bidi="ta-IN"/>
              </w:rPr>
            </w:pPr>
            <w:r w:rsidRPr="009F3A36">
              <w:rPr>
                <w:rFonts w:ascii="Vijaya" w:hAnsi="Vijaya" w:cs="Vijaya"/>
                <w:szCs w:val="22"/>
                <w:cs/>
                <w:lang w:bidi="ta-IN"/>
              </w:rPr>
              <w:t xml:space="preserve">தன்மை – </w:t>
            </w:r>
            <w:r w:rsidRPr="009F3A36">
              <w:rPr>
                <w:rFonts w:ascii="Vijaya" w:hAnsi="Vijaya" w:cs="Vijaya"/>
                <w:szCs w:val="22"/>
                <w:lang w:bidi="ta-IN"/>
              </w:rPr>
              <w:t xml:space="preserve">First </w:t>
            </w:r>
            <w:r w:rsidRPr="009F3A36">
              <w:rPr>
                <w:rFonts w:ascii="Vijaya" w:hAnsi="Vijaya" w:cs="Vijaya"/>
                <w:szCs w:val="22"/>
              </w:rPr>
              <w:t>Person</w:t>
            </w:r>
          </w:p>
        </w:tc>
        <w:tc>
          <w:tcPr>
            <w:tcW w:w="3405" w:type="dxa"/>
            <w:tcBorders>
              <w:top w:val="single" w:sz="4" w:space="0" w:color="auto"/>
              <w:left w:val="single" w:sz="4" w:space="0" w:color="auto"/>
              <w:bottom w:val="single" w:sz="4" w:space="0" w:color="auto"/>
              <w:right w:val="single" w:sz="4" w:space="0" w:color="auto"/>
            </w:tcBorders>
          </w:tcPr>
          <w:p w14:paraId="78F9E545" w14:textId="77777777" w:rsidR="000B2CA7" w:rsidRPr="009F3A36" w:rsidRDefault="000B2CA7">
            <w:pPr>
              <w:rPr>
                <w:rFonts w:ascii="Vijaya" w:eastAsia="Vijaya" w:hAnsi="Vijaya" w:cs="Vijaya"/>
                <w:szCs w:val="22"/>
                <w:lang w:bidi="ta-IN"/>
              </w:rPr>
            </w:pPr>
            <w:proofErr w:type="spellStart"/>
            <w:r w:rsidRPr="009F3A36">
              <w:rPr>
                <w:rFonts w:ascii="Vijaya" w:eastAsia="Calibri" w:hAnsi="Vijaya" w:cs="Vijaya"/>
                <w:szCs w:val="22"/>
              </w:rPr>
              <w:t>நான்</w:t>
            </w:r>
            <w:proofErr w:type="spellEnd"/>
            <w:r w:rsidRPr="009F3A36">
              <w:rPr>
                <w:rFonts w:ascii="Vijaya" w:eastAsia="Calibri" w:hAnsi="Vijaya" w:cs="Vijaya"/>
                <w:szCs w:val="22"/>
              </w:rPr>
              <w:t>,</w:t>
            </w:r>
            <w:r w:rsidRPr="009F3A36">
              <w:rPr>
                <w:rFonts w:ascii="Vijaya" w:eastAsia="Calibri" w:hAnsi="Vijaya" w:cs="Vijaya"/>
                <w:szCs w:val="22"/>
                <w:cs/>
                <w:lang w:bidi="ta-IN"/>
              </w:rPr>
              <w:t xml:space="preserve"> நாம்</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proofErr w:type="spellStart"/>
            <w:r w:rsidRPr="009F3A36">
              <w:rPr>
                <w:rFonts w:ascii="Vijaya" w:eastAsia="Vijaya" w:hAnsi="Vijaya" w:cs="Vijaya"/>
                <w:szCs w:val="22"/>
                <w:lang w:bidi="ta-IN"/>
              </w:rPr>
              <w:t>நாங்கள்</w:t>
            </w:r>
            <w:proofErr w:type="spellEnd"/>
          </w:p>
          <w:p w14:paraId="25DD6DF9" w14:textId="77777777" w:rsidR="000B2CA7" w:rsidRPr="009F3A36" w:rsidRDefault="000B2CA7">
            <w:pPr>
              <w:rPr>
                <w:rFonts w:ascii="Vijaya" w:eastAsia="Calibri" w:hAnsi="Vijaya" w:cs="Vijaya"/>
                <w:szCs w:val="22"/>
              </w:rPr>
            </w:pPr>
          </w:p>
        </w:tc>
      </w:tr>
      <w:tr w:rsidR="000B2CA7" w:rsidRPr="009F3A36" w14:paraId="7B38EC97" w14:textId="77777777" w:rsidTr="00D27B18">
        <w:tc>
          <w:tcPr>
            <w:tcW w:w="2830" w:type="dxa"/>
            <w:tcBorders>
              <w:top w:val="single" w:sz="4" w:space="0" w:color="auto"/>
              <w:left w:val="single" w:sz="4" w:space="0" w:color="auto"/>
              <w:bottom w:val="single" w:sz="4" w:space="0" w:color="auto"/>
              <w:right w:val="single" w:sz="4" w:space="0" w:color="auto"/>
            </w:tcBorders>
          </w:tcPr>
          <w:p w14:paraId="704F4C6D" w14:textId="77777777" w:rsidR="000B2CA7" w:rsidRPr="009F3A36" w:rsidRDefault="000B2CA7">
            <w:pPr>
              <w:rPr>
                <w:rFonts w:asciiTheme="minorHAnsi" w:hAnsi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2D33D5C7" w14:textId="77777777" w:rsidR="000B2CA7" w:rsidRPr="009F3A36" w:rsidRDefault="000B2CA7">
            <w:pPr>
              <w:rPr>
                <w:rFonts w:ascii="Vijaya" w:hAnsi="Vijaya" w:cs="Vijaya"/>
                <w:szCs w:val="22"/>
              </w:rPr>
            </w:pPr>
            <w:r w:rsidRPr="009F3A36">
              <w:rPr>
                <w:rFonts w:ascii="Vijaya" w:hAnsi="Vijaya" w:cs="Vijaya"/>
                <w:szCs w:val="22"/>
                <w:cs/>
                <w:lang w:bidi="ta-IN"/>
              </w:rPr>
              <w:t xml:space="preserve">முன்னிலை - </w:t>
            </w:r>
            <w:r w:rsidRPr="009F3A36">
              <w:rPr>
                <w:rFonts w:ascii="Vijaya" w:hAnsi="Vijaya" w:cs="Vijaya"/>
                <w:szCs w:val="22"/>
              </w:rPr>
              <w:t>Second person</w:t>
            </w:r>
          </w:p>
        </w:tc>
        <w:tc>
          <w:tcPr>
            <w:tcW w:w="3405" w:type="dxa"/>
            <w:tcBorders>
              <w:top w:val="single" w:sz="4" w:space="0" w:color="auto"/>
              <w:left w:val="single" w:sz="4" w:space="0" w:color="auto"/>
              <w:bottom w:val="single" w:sz="4" w:space="0" w:color="auto"/>
              <w:right w:val="single" w:sz="4" w:space="0" w:color="auto"/>
            </w:tcBorders>
          </w:tcPr>
          <w:p w14:paraId="389D0797" w14:textId="77777777" w:rsidR="000B2CA7" w:rsidRPr="009F3A36" w:rsidRDefault="000B2CA7">
            <w:pPr>
              <w:rPr>
                <w:rFonts w:asciiTheme="minorHAnsi" w:eastAsiaTheme="minorHAnsi" w:hAnsiTheme="minorHAnsi" w:cstheme="minorBidi"/>
                <w:szCs w:val="22"/>
                <w:lang w:bidi="ta-IN"/>
              </w:rPr>
            </w:pPr>
            <w:proofErr w:type="spellStart"/>
            <w:r w:rsidRPr="009F3A36">
              <w:rPr>
                <w:rFonts w:ascii="Vijaya" w:eastAsia="Calibri" w:hAnsi="Vijaya" w:cs="Vijaya"/>
                <w:szCs w:val="22"/>
              </w:rPr>
              <w:t>நீ</w:t>
            </w:r>
            <w:proofErr w:type="spellEnd"/>
            <w:r w:rsidRPr="009F3A36">
              <w:rPr>
                <w:rFonts w:ascii="Vijaya" w:eastAsia="Calibri" w:hAnsi="Vijaya" w:cs="Vijaya"/>
                <w:szCs w:val="22"/>
              </w:rPr>
              <w:t>,</w:t>
            </w:r>
            <w:r w:rsidRPr="009F3A36">
              <w:rPr>
                <w:rFonts w:ascii="Vijaya" w:eastAsia="Calibri" w:hAnsi="Vijaya" w:cs="Vijaya"/>
                <w:szCs w:val="22"/>
                <w:cs/>
                <w:lang w:bidi="ta-IN"/>
              </w:rPr>
              <w:t xml:space="preserve"> </w:t>
            </w:r>
            <w:proofErr w:type="spellStart"/>
            <w:r w:rsidRPr="009F3A36">
              <w:rPr>
                <w:rFonts w:ascii="Vijaya" w:eastAsia="Vijaya" w:hAnsi="Vijaya" w:cs="Vijaya"/>
                <w:szCs w:val="22"/>
                <w:lang w:bidi="ta-IN"/>
              </w:rPr>
              <w:t>நீர்</w:t>
            </w:r>
            <w:proofErr w:type="spellEnd"/>
            <w:r w:rsidRPr="009F3A36">
              <w:rPr>
                <w:rFonts w:ascii="Vijaya" w:eastAsia="Vijaya" w:hAnsi="Vijaya" w:cs="Vijaya"/>
                <w:szCs w:val="22"/>
                <w:lang w:bidi="ta-IN"/>
              </w:rPr>
              <w:t xml:space="preserve">, </w:t>
            </w:r>
            <w:proofErr w:type="spellStart"/>
            <w:r w:rsidRPr="009F3A36">
              <w:rPr>
                <w:rFonts w:ascii="Vijaya" w:eastAsia="Vijaya" w:hAnsi="Vijaya" w:cs="Vijaya"/>
                <w:szCs w:val="22"/>
                <w:lang w:bidi="ta-IN"/>
              </w:rPr>
              <w:t>நீங்கள்</w:t>
            </w:r>
            <w:proofErr w:type="spellEnd"/>
          </w:p>
        </w:tc>
      </w:tr>
      <w:tr w:rsidR="000B2CA7" w:rsidRPr="009F3A36" w14:paraId="4CF89A41" w14:textId="77777777" w:rsidTr="00D27B18">
        <w:tc>
          <w:tcPr>
            <w:tcW w:w="2830" w:type="dxa"/>
            <w:tcBorders>
              <w:top w:val="single" w:sz="4" w:space="0" w:color="auto"/>
              <w:left w:val="single" w:sz="4" w:space="0" w:color="auto"/>
              <w:bottom w:val="single" w:sz="4" w:space="0" w:color="auto"/>
              <w:right w:val="single" w:sz="4" w:space="0" w:color="auto"/>
            </w:tcBorders>
          </w:tcPr>
          <w:p w14:paraId="51D95AA9"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1A77DE56" w14:textId="77777777" w:rsidR="000B2CA7" w:rsidRPr="009F3A36" w:rsidRDefault="000B2CA7">
            <w:pPr>
              <w:rPr>
                <w:rFonts w:ascii="Vijaya" w:hAnsi="Vijaya" w:cs="Vijaya"/>
                <w:szCs w:val="22"/>
              </w:rPr>
            </w:pPr>
            <w:r w:rsidRPr="009F3A36">
              <w:rPr>
                <w:rFonts w:ascii="Vijaya" w:hAnsi="Vijaya" w:cs="Vijaya"/>
                <w:szCs w:val="22"/>
                <w:cs/>
                <w:lang w:bidi="ta-IN"/>
              </w:rPr>
              <w:t xml:space="preserve">படர்க்கை - </w:t>
            </w:r>
            <w:r w:rsidRPr="009F3A36">
              <w:rPr>
                <w:rFonts w:ascii="Vijaya" w:hAnsi="Vijaya" w:cs="Vijaya"/>
                <w:szCs w:val="22"/>
              </w:rPr>
              <w:t>Demonstrative</w:t>
            </w:r>
          </w:p>
        </w:tc>
        <w:tc>
          <w:tcPr>
            <w:tcW w:w="3405" w:type="dxa"/>
            <w:tcBorders>
              <w:top w:val="single" w:sz="4" w:space="0" w:color="auto"/>
              <w:left w:val="single" w:sz="4" w:space="0" w:color="auto"/>
              <w:bottom w:val="single" w:sz="4" w:space="0" w:color="auto"/>
              <w:right w:val="single" w:sz="4" w:space="0" w:color="auto"/>
            </w:tcBorders>
          </w:tcPr>
          <w:p w14:paraId="03995406" w14:textId="77777777" w:rsidR="000B2CA7" w:rsidRPr="009F3A36" w:rsidRDefault="000B2CA7">
            <w:pPr>
              <w:rPr>
                <w:rFonts w:asciiTheme="minorHAnsi" w:eastAsiaTheme="minorHAnsi" w:hAnsiTheme="minorHAnsi" w:cstheme="minorBidi"/>
                <w:szCs w:val="22"/>
              </w:rPr>
            </w:pPr>
            <w:proofErr w:type="spellStart"/>
            <w:r w:rsidRPr="009F3A36">
              <w:rPr>
                <w:rFonts w:ascii="Vijaya" w:eastAsia="Calibri" w:hAnsi="Vijaya" w:cs="Vijaya"/>
                <w:szCs w:val="22"/>
              </w:rPr>
              <w:t>அவன்</w:t>
            </w:r>
            <w:proofErr w:type="spellEnd"/>
            <w:r w:rsidRPr="009F3A36">
              <w:rPr>
                <w:rFonts w:eastAsia="Calibri"/>
                <w:szCs w:val="22"/>
              </w:rPr>
              <w:t xml:space="preserve">, </w:t>
            </w:r>
            <w:proofErr w:type="spellStart"/>
            <w:r w:rsidRPr="009F3A36">
              <w:rPr>
                <w:rFonts w:ascii="Vijaya" w:eastAsia="Calibri" w:hAnsi="Vijaya" w:cs="Vijaya"/>
                <w:szCs w:val="22"/>
              </w:rPr>
              <w:t>அவள்</w:t>
            </w:r>
            <w:proofErr w:type="spellEnd"/>
            <w:r w:rsidRPr="009F3A36">
              <w:rPr>
                <w:rFonts w:eastAsia="Calibri"/>
                <w:szCs w:val="22"/>
              </w:rPr>
              <w:t xml:space="preserve">, </w:t>
            </w:r>
            <w:proofErr w:type="spellStart"/>
            <w:r w:rsidRPr="009F3A36">
              <w:rPr>
                <w:rFonts w:ascii="Vijaya" w:eastAsia="Calibri" w:hAnsi="Vijaya" w:cs="Vijaya"/>
                <w:szCs w:val="22"/>
              </w:rPr>
              <w:t>அது</w:t>
            </w:r>
            <w:proofErr w:type="spellEnd"/>
          </w:p>
          <w:p w14:paraId="2C39284C" w14:textId="77777777" w:rsidR="000B2CA7" w:rsidRPr="009F3A36" w:rsidRDefault="000B2CA7">
            <w:pPr>
              <w:rPr>
                <w:szCs w:val="22"/>
              </w:rPr>
            </w:pPr>
            <w:proofErr w:type="spellStart"/>
            <w:r w:rsidRPr="009F3A36">
              <w:rPr>
                <w:rFonts w:ascii="Vijaya" w:eastAsia="Vijaya" w:hAnsi="Vijaya" w:cs="Vijaya"/>
                <w:szCs w:val="22"/>
              </w:rPr>
              <w:t>இவன்</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இவள்</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இது</w:t>
            </w:r>
            <w:proofErr w:type="spellEnd"/>
          </w:p>
          <w:p w14:paraId="27CBB557" w14:textId="77777777" w:rsidR="000B2CA7" w:rsidRPr="009F3A36" w:rsidRDefault="000B2CA7">
            <w:pPr>
              <w:rPr>
                <w:rFonts w:ascii="Vijaya" w:eastAsia="Calibri" w:hAnsi="Vijaya" w:cs="Vijaya"/>
                <w:szCs w:val="22"/>
              </w:rPr>
            </w:pPr>
            <w:proofErr w:type="spellStart"/>
            <w:r w:rsidRPr="009F3A36">
              <w:rPr>
                <w:rFonts w:ascii="Vijaya" w:eastAsia="Vijaya" w:hAnsi="Vijaya" w:cs="Vijaya"/>
                <w:szCs w:val="22"/>
              </w:rPr>
              <w:t>உவன்</w:t>
            </w:r>
            <w:proofErr w:type="spellEnd"/>
            <w:r w:rsidRPr="009F3A36">
              <w:rPr>
                <w:rFonts w:ascii="Vijaya" w:eastAsia="Vijaya" w:hAnsi="Vijaya" w:cs="Vijaya"/>
                <w:szCs w:val="22"/>
              </w:rPr>
              <w:t xml:space="preserve"> , </w:t>
            </w:r>
            <w:proofErr w:type="spellStart"/>
            <w:r w:rsidRPr="009F3A36">
              <w:rPr>
                <w:rFonts w:ascii="Vijaya" w:eastAsia="Vijaya" w:hAnsi="Vijaya" w:cs="Vijaya"/>
                <w:szCs w:val="22"/>
              </w:rPr>
              <w:t>உவள்</w:t>
            </w:r>
            <w:proofErr w:type="spellEnd"/>
            <w:r w:rsidRPr="009F3A36">
              <w:rPr>
                <w:rFonts w:ascii="Vijaya" w:eastAsia="Vijaya" w:hAnsi="Vijaya" w:cs="Vijaya"/>
                <w:szCs w:val="22"/>
              </w:rPr>
              <w:t xml:space="preserve"> , </w:t>
            </w:r>
            <w:proofErr w:type="spellStart"/>
            <w:r w:rsidRPr="009F3A36">
              <w:rPr>
                <w:rFonts w:ascii="Vijaya" w:eastAsia="Vijaya" w:hAnsi="Vijaya" w:cs="Vijaya"/>
                <w:szCs w:val="22"/>
              </w:rPr>
              <w:t>உது</w:t>
            </w:r>
            <w:proofErr w:type="spellEnd"/>
          </w:p>
        </w:tc>
      </w:tr>
      <w:tr w:rsidR="000B2CA7" w:rsidRPr="009F3A36" w14:paraId="734CE374" w14:textId="77777777" w:rsidTr="00D27B18">
        <w:tc>
          <w:tcPr>
            <w:tcW w:w="2830" w:type="dxa"/>
            <w:tcBorders>
              <w:top w:val="single" w:sz="4" w:space="0" w:color="auto"/>
              <w:left w:val="single" w:sz="4" w:space="0" w:color="auto"/>
              <w:bottom w:val="single" w:sz="4" w:space="0" w:color="auto"/>
              <w:right w:val="single" w:sz="4" w:space="0" w:color="auto"/>
            </w:tcBorders>
          </w:tcPr>
          <w:p w14:paraId="78428CAC" w14:textId="77777777" w:rsidR="000B2CA7" w:rsidRPr="009F3A36" w:rsidRDefault="000B2CA7">
            <w:pPr>
              <w:rPr>
                <w:rFonts w:asciiTheme="minorHAnsi" w:eastAsiaTheme="minorHAnsi" w:hAnsi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2C1B9341" w14:textId="77777777" w:rsidR="000B2CA7" w:rsidRPr="009F3A36" w:rsidRDefault="000B2CA7">
            <w:pPr>
              <w:rPr>
                <w:rFonts w:ascii="Vijaya" w:hAnsi="Vijaya" w:cs="Vijaya"/>
                <w:szCs w:val="22"/>
              </w:rPr>
            </w:pPr>
            <w:r w:rsidRPr="009F3A36">
              <w:rPr>
                <w:rFonts w:ascii="Vijaya" w:hAnsi="Vijaya" w:cs="Vijaya"/>
                <w:szCs w:val="22"/>
                <w:cs/>
                <w:lang w:bidi="ta-IN"/>
              </w:rPr>
              <w:t xml:space="preserve">வேற்றுமை – </w:t>
            </w:r>
            <w:r w:rsidRPr="009F3A36">
              <w:rPr>
                <w:rFonts w:ascii="Vijaya" w:hAnsi="Vijaya" w:cs="Vijaya"/>
                <w:szCs w:val="22"/>
              </w:rPr>
              <w:t>Possessive</w:t>
            </w:r>
          </w:p>
        </w:tc>
        <w:tc>
          <w:tcPr>
            <w:tcW w:w="3405" w:type="dxa"/>
            <w:tcBorders>
              <w:top w:val="single" w:sz="4" w:space="0" w:color="auto"/>
              <w:left w:val="single" w:sz="4" w:space="0" w:color="auto"/>
              <w:bottom w:val="single" w:sz="4" w:space="0" w:color="auto"/>
              <w:right w:val="single" w:sz="4" w:space="0" w:color="auto"/>
            </w:tcBorders>
          </w:tcPr>
          <w:p w14:paraId="38ECE653"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எனது</w:t>
            </w:r>
            <w:proofErr w:type="spellEnd"/>
            <w:r w:rsidRPr="009F3A36">
              <w:rPr>
                <w:rFonts w:ascii="Vijaya" w:eastAsia="Calibri" w:hAnsi="Vijaya" w:cs="Vijaya"/>
                <w:szCs w:val="22"/>
              </w:rPr>
              <w:t xml:space="preserve">, </w:t>
            </w:r>
            <w:proofErr w:type="spellStart"/>
            <w:r w:rsidRPr="009F3A36">
              <w:rPr>
                <w:rFonts w:ascii="Vijaya" w:eastAsia="Calibri" w:hAnsi="Vijaya" w:cs="Vijaya"/>
                <w:szCs w:val="22"/>
              </w:rPr>
              <w:t>உன்னுடைய</w:t>
            </w:r>
            <w:proofErr w:type="spellEnd"/>
            <w:r w:rsidRPr="009F3A36">
              <w:rPr>
                <w:rFonts w:ascii="Vijaya" w:eastAsia="Calibri" w:hAnsi="Vijaya" w:cs="Vijaya"/>
                <w:szCs w:val="22"/>
              </w:rPr>
              <w:t xml:space="preserve">, </w:t>
            </w:r>
            <w:proofErr w:type="spellStart"/>
            <w:r w:rsidRPr="009F3A36">
              <w:rPr>
                <w:rFonts w:ascii="Vijaya" w:eastAsia="Calibri" w:hAnsi="Vijaya" w:cs="Vijaya"/>
                <w:szCs w:val="22"/>
              </w:rPr>
              <w:t>அவர்களுடைய</w:t>
            </w:r>
            <w:proofErr w:type="spellEnd"/>
          </w:p>
        </w:tc>
      </w:tr>
      <w:tr w:rsidR="000B2CA7" w:rsidRPr="009F3A36" w14:paraId="601EF869" w14:textId="77777777" w:rsidTr="00D27B18">
        <w:tc>
          <w:tcPr>
            <w:tcW w:w="2830" w:type="dxa"/>
            <w:tcBorders>
              <w:top w:val="single" w:sz="4" w:space="0" w:color="auto"/>
              <w:left w:val="single" w:sz="4" w:space="0" w:color="auto"/>
              <w:bottom w:val="single" w:sz="4" w:space="0" w:color="auto"/>
              <w:right w:val="single" w:sz="4" w:space="0" w:color="auto"/>
            </w:tcBorders>
          </w:tcPr>
          <w:p w14:paraId="67BEC928"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1D37F2A7" w14:textId="77777777" w:rsidR="000B2CA7" w:rsidRPr="009F3A36" w:rsidRDefault="000B2CA7" w:rsidP="00A47008">
            <w:pPr>
              <w:rPr>
                <w:rFonts w:ascii="Vijaya" w:hAnsi="Vijaya" w:cs="Vijaya"/>
                <w:szCs w:val="22"/>
              </w:rPr>
            </w:pPr>
            <w:proofErr w:type="spellStart"/>
            <w:r w:rsidRPr="009F3A36">
              <w:rPr>
                <w:rFonts w:ascii="Vijaya" w:eastAsia="Vijaya" w:hAnsi="Vijaya" w:cs="Vijaya"/>
                <w:szCs w:val="22"/>
              </w:rPr>
              <w:t>எல்லைவரையறுக்கிற</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எல்லை</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விளக்குகிற</w:t>
            </w:r>
            <w:proofErr w:type="spellEnd"/>
            <w:r w:rsidRPr="009F3A36">
              <w:rPr>
                <w:rFonts w:ascii="Vijaya" w:eastAsia="Vijaya" w:hAnsi="Vijaya" w:cs="Vijaya"/>
                <w:szCs w:val="22"/>
                <w:cs/>
                <w:lang w:bidi="ta-IN"/>
              </w:rPr>
              <w:t xml:space="preserve"> – </w:t>
            </w:r>
            <w:r w:rsidRPr="009F3A36">
              <w:rPr>
                <w:rFonts w:ascii="Vijaya" w:hAnsi="Vijaya" w:cs="Vijaya"/>
                <w:szCs w:val="22"/>
              </w:rPr>
              <w:t>Determinative</w:t>
            </w:r>
          </w:p>
        </w:tc>
        <w:tc>
          <w:tcPr>
            <w:tcW w:w="3405" w:type="dxa"/>
            <w:tcBorders>
              <w:top w:val="single" w:sz="4" w:space="0" w:color="auto"/>
              <w:left w:val="single" w:sz="4" w:space="0" w:color="auto"/>
              <w:bottom w:val="single" w:sz="4" w:space="0" w:color="auto"/>
              <w:right w:val="single" w:sz="4" w:space="0" w:color="auto"/>
            </w:tcBorders>
          </w:tcPr>
          <w:p w14:paraId="0664B275"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இனிய</w:t>
            </w:r>
            <w:proofErr w:type="spellEnd"/>
            <w:r w:rsidRPr="009F3A36">
              <w:rPr>
                <w:rFonts w:eastAsia="Calibri" w:cstheme="minorHAnsi"/>
                <w:szCs w:val="22"/>
              </w:rPr>
              <w:t xml:space="preserve"> </w:t>
            </w:r>
            <w:proofErr w:type="spellStart"/>
            <w:r w:rsidRPr="009F3A36">
              <w:rPr>
                <w:rFonts w:ascii="Vijaya" w:eastAsia="Calibri" w:hAnsi="Vijaya" w:cs="Vijaya"/>
                <w:szCs w:val="22"/>
              </w:rPr>
              <w:t>கனிகள்</w:t>
            </w:r>
            <w:proofErr w:type="spellEnd"/>
          </w:p>
        </w:tc>
      </w:tr>
      <w:tr w:rsidR="000B2CA7" w:rsidRPr="009F3A36" w14:paraId="2B850264" w14:textId="77777777" w:rsidTr="00D27B18">
        <w:tc>
          <w:tcPr>
            <w:tcW w:w="2830" w:type="dxa"/>
            <w:tcBorders>
              <w:top w:val="single" w:sz="4" w:space="0" w:color="auto"/>
              <w:left w:val="single" w:sz="4" w:space="0" w:color="auto"/>
              <w:bottom w:val="single" w:sz="4" w:space="0" w:color="auto"/>
              <w:right w:val="single" w:sz="4" w:space="0" w:color="auto"/>
            </w:tcBorders>
          </w:tcPr>
          <w:p w14:paraId="1F2CC00B"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12D02F0E" w14:textId="77777777" w:rsidR="000B2CA7" w:rsidRPr="009F3A36" w:rsidRDefault="000B2CA7" w:rsidP="00A47008">
            <w:pPr>
              <w:rPr>
                <w:rFonts w:ascii="Vijaya" w:hAnsi="Vijaya" w:cs="Vijaya"/>
                <w:szCs w:val="22"/>
              </w:rPr>
            </w:pPr>
            <w:proofErr w:type="spellStart"/>
            <w:r w:rsidRPr="009F3A36">
              <w:rPr>
                <w:rFonts w:ascii="Vijaya" w:eastAsia="Vijaya" w:hAnsi="Vijaya" w:cs="Vijaya"/>
                <w:szCs w:val="22"/>
              </w:rPr>
              <w:t>எல்லையற்ற</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வரையறைப்படாத</w:t>
            </w:r>
            <w:proofErr w:type="spellEnd"/>
            <w:r w:rsidRPr="009F3A36">
              <w:rPr>
                <w:rFonts w:ascii="Vijaya" w:eastAsia="Vijaya" w:hAnsi="Vijaya" w:cs="Vijaya"/>
                <w:szCs w:val="22"/>
                <w:cs/>
                <w:lang w:bidi="ta-IN"/>
              </w:rPr>
              <w:t xml:space="preserve"> -</w:t>
            </w:r>
            <w:r w:rsidRPr="009F3A36">
              <w:rPr>
                <w:rFonts w:ascii="Vijaya" w:hAnsi="Vijaya" w:cs="Vijaya"/>
                <w:szCs w:val="22"/>
              </w:rPr>
              <w:t xml:space="preserve"> Indefinite </w:t>
            </w:r>
          </w:p>
        </w:tc>
        <w:tc>
          <w:tcPr>
            <w:tcW w:w="3405" w:type="dxa"/>
            <w:tcBorders>
              <w:top w:val="single" w:sz="4" w:space="0" w:color="auto"/>
              <w:left w:val="single" w:sz="4" w:space="0" w:color="auto"/>
              <w:bottom w:val="single" w:sz="4" w:space="0" w:color="auto"/>
              <w:right w:val="single" w:sz="4" w:space="0" w:color="auto"/>
            </w:tcBorders>
          </w:tcPr>
          <w:p w14:paraId="57A9E362"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யாரோ</w:t>
            </w:r>
            <w:proofErr w:type="spellEnd"/>
            <w:r w:rsidRPr="009F3A36">
              <w:rPr>
                <w:rFonts w:eastAsia="Calibri" w:cstheme="minorHAnsi"/>
                <w:szCs w:val="22"/>
              </w:rPr>
              <w:t>,</w:t>
            </w:r>
            <w:r w:rsidRPr="009F3A36">
              <w:rPr>
                <w:rFonts w:eastAsia="Calibri" w:cs="Latha" w:hint="cs"/>
                <w:szCs w:val="22"/>
                <w:cs/>
                <w:lang w:bidi="ta-IN"/>
              </w:rPr>
              <w:t xml:space="preserve"> </w:t>
            </w:r>
            <w:proofErr w:type="spellStart"/>
            <w:r w:rsidRPr="009F3A36">
              <w:rPr>
                <w:rFonts w:ascii="Vijaya" w:eastAsia="Calibri" w:hAnsi="Vijaya" w:cs="Vijaya"/>
                <w:szCs w:val="22"/>
              </w:rPr>
              <w:t>எவரோ</w:t>
            </w:r>
            <w:proofErr w:type="spellEnd"/>
          </w:p>
        </w:tc>
      </w:tr>
      <w:tr w:rsidR="000B2CA7" w:rsidRPr="009F3A36" w14:paraId="2C06E4EE" w14:textId="77777777" w:rsidTr="00D27B18">
        <w:tc>
          <w:tcPr>
            <w:tcW w:w="2830" w:type="dxa"/>
            <w:tcBorders>
              <w:top w:val="single" w:sz="4" w:space="0" w:color="auto"/>
              <w:left w:val="single" w:sz="4" w:space="0" w:color="auto"/>
              <w:bottom w:val="single" w:sz="4" w:space="0" w:color="auto"/>
              <w:right w:val="single" w:sz="4" w:space="0" w:color="auto"/>
            </w:tcBorders>
          </w:tcPr>
          <w:p w14:paraId="28B97D5D" w14:textId="77777777" w:rsidR="000B2CA7" w:rsidRPr="009F3A36" w:rsidRDefault="000B2CA7">
            <w:pPr>
              <w:rPr>
                <w:rFonts w:ascii="Vijaya" w:hAnsi="Vijaya" w:cs="Vijaya"/>
                <w:b/>
                <w:bCs/>
                <w:szCs w:val="22"/>
                <w:lang w:bidi="ta-IN"/>
              </w:rPr>
            </w:pPr>
            <w:proofErr w:type="spellStart"/>
            <w:r w:rsidRPr="009F3A36">
              <w:rPr>
                <w:rFonts w:ascii="Vijaya" w:hAnsi="Vijaya" w:cs="Vijaya"/>
                <w:b/>
                <w:bCs/>
                <w:szCs w:val="22"/>
                <w:lang w:bidi="ta-IN"/>
              </w:rPr>
              <w:t>பெயரடை</w:t>
            </w:r>
            <w:proofErr w:type="spellEnd"/>
            <w:r w:rsidRPr="009F3A36">
              <w:rPr>
                <w:rFonts w:ascii="Vijaya" w:hAnsi="Vijaya" w:cs="Vijaya"/>
                <w:b/>
                <w:bCs/>
                <w:szCs w:val="22"/>
                <w:lang w:bidi="ta-IN"/>
              </w:rPr>
              <w:t xml:space="preserve">/ </w:t>
            </w:r>
            <w:proofErr w:type="spellStart"/>
            <w:r w:rsidRPr="009F3A36">
              <w:rPr>
                <w:rFonts w:ascii="Vijaya" w:hAnsi="Vijaya" w:cs="Vijaya"/>
                <w:b/>
                <w:bCs/>
                <w:szCs w:val="22"/>
                <w:lang w:bidi="ta-IN"/>
              </w:rPr>
              <w:t>பெயரைத்</w:t>
            </w:r>
            <w:proofErr w:type="spellEnd"/>
            <w:r w:rsidRPr="009F3A36">
              <w:rPr>
                <w:rFonts w:ascii="Vijaya" w:hAnsi="Vijaya" w:cs="Vijaya"/>
                <w:b/>
                <w:bCs/>
                <w:szCs w:val="22"/>
                <w:lang w:bidi="ta-IN"/>
              </w:rPr>
              <w:t xml:space="preserve"> </w:t>
            </w:r>
            <w:proofErr w:type="spellStart"/>
            <w:r w:rsidRPr="009F3A36">
              <w:rPr>
                <w:rFonts w:ascii="Vijaya" w:hAnsi="Vijaya" w:cs="Vijaya"/>
                <w:b/>
                <w:bCs/>
                <w:szCs w:val="22"/>
                <w:lang w:bidi="ta-IN"/>
              </w:rPr>
              <w:t>தழுவுகின்ற</w:t>
            </w:r>
            <w:proofErr w:type="spellEnd"/>
            <w:r w:rsidRPr="009F3A36">
              <w:rPr>
                <w:rFonts w:ascii="Vijaya" w:hAnsi="Vijaya" w:cs="Vijaya"/>
                <w:b/>
                <w:bCs/>
                <w:szCs w:val="22"/>
                <w:lang w:bidi="ta-IN"/>
              </w:rPr>
              <w:t xml:space="preserve"> </w:t>
            </w:r>
            <w:proofErr w:type="spellStart"/>
            <w:r w:rsidRPr="009F3A36">
              <w:rPr>
                <w:rFonts w:ascii="Vijaya" w:hAnsi="Vijaya" w:cs="Vijaya"/>
                <w:b/>
                <w:bCs/>
                <w:szCs w:val="22"/>
                <w:lang w:bidi="ta-IN"/>
              </w:rPr>
              <w:t>சொல்</w:t>
            </w:r>
            <w:proofErr w:type="spellEnd"/>
            <w:r w:rsidRPr="009F3A36">
              <w:rPr>
                <w:rFonts w:ascii="Vijaya" w:hAnsi="Vijaya" w:cs="Vijaya"/>
                <w:b/>
                <w:bCs/>
                <w:szCs w:val="22"/>
                <w:lang w:bidi="ta-IN"/>
              </w:rPr>
              <w:t xml:space="preserve"> </w:t>
            </w:r>
          </w:p>
          <w:p w14:paraId="6F0B13C0" w14:textId="77777777" w:rsidR="000B2CA7" w:rsidRPr="009F3A36" w:rsidRDefault="000B2CA7">
            <w:pPr>
              <w:rPr>
                <w:rFonts w:asciiTheme="minorHAnsi" w:hAnsiTheme="minorHAnsi" w:cstheme="minorHAnsi"/>
                <w:b/>
                <w:szCs w:val="22"/>
              </w:rPr>
            </w:pPr>
            <w:r w:rsidRPr="009F3A36">
              <w:rPr>
                <w:rFonts w:cstheme="minorHAnsi"/>
                <w:b/>
                <w:szCs w:val="22"/>
              </w:rPr>
              <w:t>Adjectives</w:t>
            </w:r>
          </w:p>
        </w:tc>
        <w:tc>
          <w:tcPr>
            <w:tcW w:w="3404" w:type="dxa"/>
            <w:tcBorders>
              <w:top w:val="single" w:sz="4" w:space="0" w:color="auto"/>
              <w:left w:val="single" w:sz="4" w:space="0" w:color="auto"/>
              <w:bottom w:val="single" w:sz="4" w:space="0" w:color="auto"/>
              <w:right w:val="single" w:sz="4" w:space="0" w:color="auto"/>
            </w:tcBorders>
          </w:tcPr>
          <w:p w14:paraId="1701AB15" w14:textId="77777777" w:rsidR="000B2CA7" w:rsidRPr="009F3A36" w:rsidRDefault="000B2CA7">
            <w:pPr>
              <w:rPr>
                <w:rFonts w:ascii="Vijaya" w:eastAsiaTheme="minorHAnsi" w:hAnsi="Vijaya" w:cs="Vijaya"/>
                <w:szCs w:val="22"/>
              </w:rPr>
            </w:pPr>
            <w:proofErr w:type="spellStart"/>
            <w:r w:rsidRPr="009F3A36">
              <w:rPr>
                <w:rFonts w:ascii="Vijaya" w:eastAsia="Vijaya" w:hAnsi="Vijaya" w:cs="Vijaya"/>
                <w:szCs w:val="22"/>
              </w:rPr>
              <w:t>பண்புசார்ந்த</w:t>
            </w:r>
            <w:proofErr w:type="spellEnd"/>
            <w:r w:rsidRPr="009F3A36">
              <w:rPr>
                <w:rFonts w:ascii="Vijaya" w:hAnsi="Vijaya" w:cs="Vijaya"/>
                <w:szCs w:val="22"/>
              </w:rPr>
              <w:t xml:space="preserve"> </w:t>
            </w:r>
            <w:r w:rsidRPr="009F3A36">
              <w:rPr>
                <w:rFonts w:ascii="Vijaya" w:hAnsi="Vijaya" w:cs="Vijaya"/>
                <w:szCs w:val="22"/>
                <w:cs/>
                <w:lang w:bidi="ta-IN"/>
              </w:rPr>
              <w:t xml:space="preserve">- </w:t>
            </w:r>
            <w:r w:rsidRPr="009F3A36">
              <w:rPr>
                <w:rFonts w:ascii="Vijaya" w:hAnsi="Vijaya" w:cs="Vijaya"/>
                <w:szCs w:val="22"/>
              </w:rPr>
              <w:t xml:space="preserve">Qualitative </w:t>
            </w:r>
          </w:p>
        </w:tc>
        <w:tc>
          <w:tcPr>
            <w:tcW w:w="3405" w:type="dxa"/>
            <w:tcBorders>
              <w:top w:val="single" w:sz="4" w:space="0" w:color="auto"/>
              <w:left w:val="single" w:sz="4" w:space="0" w:color="auto"/>
              <w:bottom w:val="single" w:sz="4" w:space="0" w:color="auto"/>
              <w:right w:val="single" w:sz="4" w:space="0" w:color="auto"/>
            </w:tcBorders>
          </w:tcPr>
          <w:p w14:paraId="360D01B2"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நல்ல</w:t>
            </w:r>
            <w:proofErr w:type="spellEnd"/>
            <w:r w:rsidRPr="009F3A36">
              <w:rPr>
                <w:rFonts w:eastAsia="Calibri" w:cstheme="minorHAnsi"/>
                <w:szCs w:val="22"/>
              </w:rPr>
              <w:t xml:space="preserve"> </w:t>
            </w:r>
            <w:proofErr w:type="spellStart"/>
            <w:r w:rsidRPr="009F3A36">
              <w:rPr>
                <w:rFonts w:ascii="Vijaya" w:eastAsia="Calibri" w:hAnsi="Vijaya" w:cs="Vijaya"/>
                <w:szCs w:val="22"/>
              </w:rPr>
              <w:t>மனிதன்</w:t>
            </w:r>
            <w:proofErr w:type="spellEnd"/>
            <w:r w:rsidRPr="009F3A36">
              <w:rPr>
                <w:rFonts w:eastAsia="Calibri" w:cstheme="minorHAnsi"/>
                <w:szCs w:val="22"/>
              </w:rPr>
              <w:t xml:space="preserve"> , </w:t>
            </w:r>
            <w:proofErr w:type="spellStart"/>
            <w:r w:rsidRPr="009F3A36">
              <w:rPr>
                <w:rFonts w:ascii="Vijaya" w:eastAsia="Calibri" w:hAnsi="Vijaya" w:cs="Vijaya"/>
                <w:szCs w:val="22"/>
              </w:rPr>
              <w:t>பழுத்த</w:t>
            </w:r>
            <w:proofErr w:type="spellEnd"/>
            <w:r w:rsidRPr="009F3A36">
              <w:rPr>
                <w:rFonts w:eastAsia="Calibri" w:cstheme="minorHAnsi"/>
                <w:szCs w:val="22"/>
              </w:rPr>
              <w:t xml:space="preserve"> </w:t>
            </w:r>
            <w:proofErr w:type="spellStart"/>
            <w:r w:rsidRPr="009F3A36">
              <w:rPr>
                <w:rFonts w:ascii="Vijaya" w:eastAsia="Calibri" w:hAnsi="Vijaya" w:cs="Vijaya"/>
                <w:szCs w:val="22"/>
              </w:rPr>
              <w:t>பழம்</w:t>
            </w:r>
            <w:proofErr w:type="spellEnd"/>
            <w:r w:rsidRPr="009F3A36">
              <w:rPr>
                <w:rFonts w:eastAsia="Calibri" w:cstheme="minorHAnsi"/>
                <w:szCs w:val="22"/>
              </w:rPr>
              <w:t xml:space="preserve">  </w:t>
            </w:r>
          </w:p>
        </w:tc>
      </w:tr>
      <w:tr w:rsidR="000B2CA7" w:rsidRPr="009F3A36" w14:paraId="1E0CEE1A" w14:textId="77777777" w:rsidTr="00D27B18">
        <w:tc>
          <w:tcPr>
            <w:tcW w:w="2830" w:type="dxa"/>
            <w:tcBorders>
              <w:top w:val="single" w:sz="4" w:space="0" w:color="auto"/>
              <w:left w:val="single" w:sz="4" w:space="0" w:color="auto"/>
              <w:bottom w:val="single" w:sz="4" w:space="0" w:color="auto"/>
              <w:right w:val="single" w:sz="4" w:space="0" w:color="auto"/>
            </w:tcBorders>
          </w:tcPr>
          <w:p w14:paraId="1F893B15"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6EAC4614" w14:textId="77777777" w:rsidR="000B2CA7" w:rsidRPr="009F3A36" w:rsidRDefault="000B2CA7">
            <w:pPr>
              <w:rPr>
                <w:rFonts w:ascii="Vijaya" w:eastAsiaTheme="minorHAnsi" w:hAnsi="Vijaya" w:cs="Vijaya"/>
                <w:szCs w:val="22"/>
              </w:rPr>
            </w:pPr>
            <w:proofErr w:type="spellStart"/>
            <w:r w:rsidRPr="009F3A36">
              <w:rPr>
                <w:rFonts w:ascii="Vijaya" w:eastAsia="Vijaya" w:hAnsi="Vijaya" w:cs="Vijaya"/>
                <w:szCs w:val="22"/>
              </w:rPr>
              <w:t>வினை</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சார்ந்த</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வினைத்திரிபான</w:t>
            </w:r>
            <w:proofErr w:type="spellEnd"/>
            <w:r w:rsidRPr="009F3A36">
              <w:rPr>
                <w:rFonts w:ascii="Vijaya" w:hAnsi="Vijaya" w:cs="Vijaya"/>
                <w:szCs w:val="22"/>
              </w:rPr>
              <w:t xml:space="preserve"> </w:t>
            </w:r>
            <w:r w:rsidRPr="009F3A36">
              <w:rPr>
                <w:rFonts w:ascii="Vijaya" w:hAnsi="Vijaya" w:cs="Vijaya"/>
                <w:szCs w:val="22"/>
                <w:cs/>
                <w:lang w:bidi="ta-IN"/>
              </w:rPr>
              <w:t xml:space="preserve">- </w:t>
            </w:r>
            <w:r w:rsidRPr="009F3A36">
              <w:rPr>
                <w:rFonts w:ascii="Vijaya" w:hAnsi="Vijaya" w:cs="Vijaya"/>
                <w:szCs w:val="22"/>
              </w:rPr>
              <w:t xml:space="preserve">Verbal </w:t>
            </w:r>
          </w:p>
        </w:tc>
        <w:tc>
          <w:tcPr>
            <w:tcW w:w="3405" w:type="dxa"/>
            <w:tcBorders>
              <w:top w:val="single" w:sz="4" w:space="0" w:color="auto"/>
              <w:left w:val="single" w:sz="4" w:space="0" w:color="auto"/>
              <w:bottom w:val="single" w:sz="4" w:space="0" w:color="auto"/>
              <w:right w:val="single" w:sz="4" w:space="0" w:color="auto"/>
            </w:tcBorders>
          </w:tcPr>
          <w:p w14:paraId="620968F8"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பாடிய</w:t>
            </w:r>
            <w:proofErr w:type="spellEnd"/>
            <w:r w:rsidRPr="009F3A36">
              <w:rPr>
                <w:rFonts w:eastAsia="Calibri" w:cstheme="minorHAnsi"/>
                <w:szCs w:val="22"/>
              </w:rPr>
              <w:t xml:space="preserve"> </w:t>
            </w:r>
            <w:proofErr w:type="spellStart"/>
            <w:r w:rsidRPr="009F3A36">
              <w:rPr>
                <w:rFonts w:ascii="Vijaya" w:eastAsia="Calibri" w:hAnsi="Vijaya" w:cs="Vijaya"/>
                <w:szCs w:val="22"/>
              </w:rPr>
              <w:t>குயில்</w:t>
            </w:r>
            <w:proofErr w:type="spellEnd"/>
          </w:p>
        </w:tc>
      </w:tr>
      <w:tr w:rsidR="000B2CA7" w:rsidRPr="009F3A36" w14:paraId="44D7DC7E" w14:textId="77777777" w:rsidTr="00D27B18">
        <w:tc>
          <w:tcPr>
            <w:tcW w:w="2830" w:type="dxa"/>
            <w:tcBorders>
              <w:top w:val="single" w:sz="4" w:space="0" w:color="auto"/>
              <w:left w:val="single" w:sz="4" w:space="0" w:color="auto"/>
              <w:bottom w:val="single" w:sz="4" w:space="0" w:color="auto"/>
              <w:right w:val="single" w:sz="4" w:space="0" w:color="auto"/>
            </w:tcBorders>
          </w:tcPr>
          <w:p w14:paraId="71172685" w14:textId="77777777" w:rsidR="000B2CA7" w:rsidRPr="009F3A36" w:rsidRDefault="000B2CA7">
            <w:pPr>
              <w:rPr>
                <w:rFonts w:ascii="Vijaya" w:hAnsi="Vijaya" w:cs="Vijaya"/>
                <w:b/>
                <w:bCs/>
                <w:szCs w:val="22"/>
                <w:lang w:bidi="ta-IN"/>
              </w:rPr>
            </w:pPr>
            <w:proofErr w:type="spellStart"/>
            <w:r w:rsidRPr="009F3A36">
              <w:rPr>
                <w:rFonts w:ascii="Vijaya" w:hAnsi="Vijaya" w:cs="Vijaya"/>
                <w:b/>
                <w:bCs/>
                <w:szCs w:val="22"/>
                <w:lang w:bidi="ta-IN"/>
              </w:rPr>
              <w:t>வினையடை</w:t>
            </w:r>
            <w:proofErr w:type="spellEnd"/>
            <w:r w:rsidRPr="009F3A36">
              <w:rPr>
                <w:rFonts w:ascii="Vijaya" w:hAnsi="Vijaya" w:cs="Vijaya"/>
                <w:b/>
                <w:bCs/>
                <w:szCs w:val="22"/>
                <w:lang w:bidi="ta-IN"/>
              </w:rPr>
              <w:t xml:space="preserve">/ </w:t>
            </w:r>
            <w:proofErr w:type="spellStart"/>
            <w:r w:rsidRPr="009F3A36">
              <w:rPr>
                <w:rFonts w:ascii="Vijaya" w:hAnsi="Vijaya" w:cs="Vijaya"/>
                <w:b/>
                <w:bCs/>
                <w:szCs w:val="22"/>
                <w:lang w:bidi="ta-IN"/>
              </w:rPr>
              <w:t>வினை</w:t>
            </w:r>
            <w:proofErr w:type="spellEnd"/>
            <w:r w:rsidRPr="009F3A36">
              <w:rPr>
                <w:rFonts w:ascii="Vijaya" w:hAnsi="Vijaya" w:cs="Vijaya"/>
                <w:b/>
                <w:bCs/>
                <w:szCs w:val="22"/>
                <w:lang w:bidi="ta-IN"/>
              </w:rPr>
              <w:t xml:space="preserve"> </w:t>
            </w:r>
            <w:proofErr w:type="spellStart"/>
            <w:r w:rsidRPr="009F3A36">
              <w:rPr>
                <w:rFonts w:ascii="Vijaya" w:hAnsi="Vijaya" w:cs="Vijaya"/>
                <w:b/>
                <w:bCs/>
                <w:szCs w:val="22"/>
                <w:lang w:bidi="ta-IN"/>
              </w:rPr>
              <w:t>தழுவுசொல்</w:t>
            </w:r>
            <w:proofErr w:type="spellEnd"/>
            <w:r w:rsidRPr="009F3A36">
              <w:rPr>
                <w:rFonts w:ascii="Vijaya" w:hAnsi="Vijaya" w:cs="Vijaya"/>
                <w:b/>
                <w:bCs/>
                <w:szCs w:val="22"/>
                <w:lang w:bidi="ta-IN"/>
              </w:rPr>
              <w:t xml:space="preserve"> </w:t>
            </w:r>
          </w:p>
          <w:p w14:paraId="202DBCAC" w14:textId="77777777" w:rsidR="000B2CA7" w:rsidRPr="009F3A36" w:rsidRDefault="000B2CA7">
            <w:pPr>
              <w:rPr>
                <w:rFonts w:asciiTheme="minorHAnsi" w:hAnsiTheme="minorHAnsi" w:cstheme="minorHAnsi"/>
                <w:b/>
                <w:szCs w:val="22"/>
              </w:rPr>
            </w:pPr>
            <w:r w:rsidRPr="009F3A36">
              <w:rPr>
                <w:rFonts w:cstheme="minorHAnsi"/>
                <w:b/>
                <w:szCs w:val="22"/>
              </w:rPr>
              <w:t>Adverbs</w:t>
            </w:r>
          </w:p>
        </w:tc>
        <w:tc>
          <w:tcPr>
            <w:tcW w:w="3404" w:type="dxa"/>
            <w:tcBorders>
              <w:top w:val="single" w:sz="4" w:space="0" w:color="auto"/>
              <w:left w:val="single" w:sz="4" w:space="0" w:color="auto"/>
              <w:bottom w:val="single" w:sz="4" w:space="0" w:color="auto"/>
              <w:right w:val="single" w:sz="4" w:space="0" w:color="auto"/>
            </w:tcBorders>
          </w:tcPr>
          <w:p w14:paraId="15ABCBCF" w14:textId="77777777" w:rsidR="000B2CA7" w:rsidRPr="009F3A36" w:rsidRDefault="000B2CA7">
            <w:pPr>
              <w:rPr>
                <w:rFonts w:ascii="Vijaya" w:eastAsia="Calibri" w:hAnsi="Vijaya" w:cs="Vijaya"/>
                <w:szCs w:val="22"/>
              </w:rPr>
            </w:pPr>
            <w:r w:rsidRPr="009F3A36">
              <w:rPr>
                <w:rFonts w:ascii="Vijaya" w:eastAsia="Calibri" w:hAnsi="Vijaya" w:cs="Vijaya"/>
                <w:szCs w:val="22"/>
                <w:cs/>
                <w:lang w:bidi="ta-IN"/>
              </w:rPr>
              <w:t xml:space="preserve">கால </w:t>
            </w:r>
            <w:proofErr w:type="spellStart"/>
            <w:r w:rsidRPr="009F3A36">
              <w:rPr>
                <w:rFonts w:ascii="Vijaya" w:eastAsia="Calibri" w:hAnsi="Vijaya" w:cs="Vijaya"/>
                <w:szCs w:val="22"/>
              </w:rPr>
              <w:t>வினையெச்சங்கள்</w:t>
            </w:r>
            <w:proofErr w:type="spellEnd"/>
            <w:r w:rsidRPr="009F3A36">
              <w:rPr>
                <w:rFonts w:ascii="Vijaya" w:eastAsia="Calibri" w:hAnsi="Vijaya" w:cs="Vijaya"/>
                <w:szCs w:val="22"/>
                <w:cs/>
                <w:lang w:bidi="ta-IN"/>
              </w:rPr>
              <w:t xml:space="preserve"> - </w:t>
            </w:r>
            <w:r w:rsidRPr="009F3A36">
              <w:rPr>
                <w:rFonts w:ascii="Vijaya" w:eastAsia="Calibri" w:hAnsi="Vijaya" w:cs="Vijaya"/>
                <w:szCs w:val="22"/>
              </w:rPr>
              <w:t>Time</w:t>
            </w:r>
          </w:p>
        </w:tc>
        <w:tc>
          <w:tcPr>
            <w:tcW w:w="3405" w:type="dxa"/>
            <w:tcBorders>
              <w:top w:val="single" w:sz="4" w:space="0" w:color="auto"/>
              <w:left w:val="single" w:sz="4" w:space="0" w:color="auto"/>
              <w:bottom w:val="single" w:sz="4" w:space="0" w:color="auto"/>
              <w:right w:val="single" w:sz="4" w:space="0" w:color="auto"/>
            </w:tcBorders>
          </w:tcPr>
          <w:p w14:paraId="7AB675F3"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இப்பொழுது</w:t>
            </w:r>
            <w:proofErr w:type="spellEnd"/>
            <w:r w:rsidRPr="009F3A36">
              <w:rPr>
                <w:rFonts w:ascii="Vijaya" w:eastAsia="Calibri" w:hAnsi="Vijaya" w:cs="Vijaya"/>
                <w:szCs w:val="22"/>
              </w:rPr>
              <w:t xml:space="preserve">, </w:t>
            </w:r>
            <w:proofErr w:type="spellStart"/>
            <w:r w:rsidRPr="009F3A36">
              <w:rPr>
                <w:rFonts w:ascii="Vijaya" w:eastAsia="Calibri" w:hAnsi="Vijaya" w:cs="Vijaya" w:hint="cs"/>
                <w:szCs w:val="22"/>
              </w:rPr>
              <w:t>நேற்று</w:t>
            </w:r>
            <w:proofErr w:type="spellEnd"/>
            <w:r w:rsidRPr="009F3A36">
              <w:rPr>
                <w:rFonts w:ascii="Vijaya" w:eastAsia="Calibri" w:hAnsi="Vijaya" w:cs="Vijaya"/>
                <w:szCs w:val="22"/>
              </w:rPr>
              <w:t xml:space="preserve">, </w:t>
            </w:r>
            <w:proofErr w:type="spellStart"/>
            <w:r w:rsidRPr="009F3A36">
              <w:rPr>
                <w:rFonts w:ascii="Vijaya" w:eastAsia="Calibri" w:hAnsi="Vijaya" w:cs="Vijaya" w:hint="cs"/>
                <w:szCs w:val="22"/>
              </w:rPr>
              <w:t>சமீபத்தில்</w:t>
            </w:r>
            <w:proofErr w:type="spellEnd"/>
          </w:p>
        </w:tc>
      </w:tr>
      <w:tr w:rsidR="000B2CA7" w:rsidRPr="009F3A36" w14:paraId="3EDE1985" w14:textId="77777777" w:rsidTr="00D27B18">
        <w:tc>
          <w:tcPr>
            <w:tcW w:w="2830" w:type="dxa"/>
            <w:tcBorders>
              <w:top w:val="single" w:sz="4" w:space="0" w:color="auto"/>
              <w:left w:val="single" w:sz="4" w:space="0" w:color="auto"/>
              <w:bottom w:val="single" w:sz="4" w:space="0" w:color="auto"/>
              <w:right w:val="single" w:sz="4" w:space="0" w:color="auto"/>
            </w:tcBorders>
          </w:tcPr>
          <w:p w14:paraId="2832B94C"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3CFB6530"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இட</w:t>
            </w:r>
            <w:proofErr w:type="spellEnd"/>
            <w:r w:rsidRPr="009F3A36">
              <w:rPr>
                <w:rFonts w:ascii="Vijaya" w:eastAsia="Calibri" w:hAnsi="Vijaya" w:cs="Vijaya"/>
                <w:szCs w:val="22"/>
              </w:rPr>
              <w:t xml:space="preserve"> </w:t>
            </w:r>
            <w:proofErr w:type="spellStart"/>
            <w:r w:rsidRPr="009F3A36">
              <w:rPr>
                <w:rFonts w:ascii="Vijaya" w:eastAsia="Calibri" w:hAnsi="Vijaya" w:cs="Vijaya"/>
                <w:szCs w:val="22"/>
              </w:rPr>
              <w:t>வினையெச்சங்கள்</w:t>
            </w:r>
            <w:proofErr w:type="spellEnd"/>
            <w:r w:rsidRPr="009F3A36">
              <w:rPr>
                <w:rFonts w:ascii="Vijaya" w:eastAsia="Calibri" w:hAnsi="Vijaya" w:cs="Vijaya"/>
                <w:szCs w:val="22"/>
                <w:cs/>
                <w:lang w:bidi="ta-IN"/>
              </w:rPr>
              <w:t xml:space="preserve"> - </w:t>
            </w:r>
            <w:r w:rsidRPr="009F3A36">
              <w:rPr>
                <w:rFonts w:ascii="Vijaya" w:eastAsia="Calibri" w:hAnsi="Vijaya" w:cs="Vijaya"/>
                <w:szCs w:val="22"/>
              </w:rPr>
              <w:t>Place</w:t>
            </w:r>
          </w:p>
        </w:tc>
        <w:tc>
          <w:tcPr>
            <w:tcW w:w="3405" w:type="dxa"/>
            <w:tcBorders>
              <w:top w:val="single" w:sz="4" w:space="0" w:color="auto"/>
              <w:left w:val="single" w:sz="4" w:space="0" w:color="auto"/>
              <w:bottom w:val="single" w:sz="4" w:space="0" w:color="auto"/>
              <w:right w:val="single" w:sz="4" w:space="0" w:color="auto"/>
            </w:tcBorders>
          </w:tcPr>
          <w:p w14:paraId="1365AE58"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இங்கு</w:t>
            </w:r>
            <w:proofErr w:type="spellEnd"/>
            <w:r w:rsidRPr="009F3A36">
              <w:rPr>
                <w:rFonts w:ascii="Vijaya" w:eastAsia="Calibri" w:hAnsi="Vijaya" w:cs="Vijaya"/>
                <w:szCs w:val="22"/>
              </w:rPr>
              <w:t xml:space="preserve">, </w:t>
            </w:r>
            <w:proofErr w:type="spellStart"/>
            <w:r w:rsidRPr="009F3A36">
              <w:rPr>
                <w:rFonts w:ascii="Vijaya" w:eastAsia="Calibri" w:hAnsi="Vijaya" w:cs="Vijaya" w:hint="cs"/>
                <w:szCs w:val="22"/>
              </w:rPr>
              <w:t>அங்கு</w:t>
            </w:r>
            <w:proofErr w:type="spellEnd"/>
            <w:r w:rsidRPr="009F3A36">
              <w:rPr>
                <w:rFonts w:ascii="Vijaya" w:eastAsia="Calibri" w:hAnsi="Vijaya" w:cs="Vijaya"/>
                <w:szCs w:val="22"/>
              </w:rPr>
              <w:t xml:space="preserve">, </w:t>
            </w:r>
            <w:proofErr w:type="spellStart"/>
            <w:r w:rsidRPr="009F3A36">
              <w:rPr>
                <w:rFonts w:ascii="Vijaya" w:eastAsia="Calibri" w:hAnsi="Vijaya" w:cs="Vijaya" w:hint="cs"/>
                <w:szCs w:val="22"/>
              </w:rPr>
              <w:t>எவ்விடத்திலும்</w:t>
            </w:r>
            <w:proofErr w:type="spellEnd"/>
          </w:p>
        </w:tc>
      </w:tr>
      <w:tr w:rsidR="000B2CA7" w:rsidRPr="009F3A36" w14:paraId="6DC4CA22" w14:textId="77777777" w:rsidTr="00D27B18">
        <w:tc>
          <w:tcPr>
            <w:tcW w:w="2830" w:type="dxa"/>
            <w:tcBorders>
              <w:top w:val="single" w:sz="4" w:space="0" w:color="auto"/>
              <w:left w:val="single" w:sz="4" w:space="0" w:color="auto"/>
              <w:bottom w:val="single" w:sz="4" w:space="0" w:color="auto"/>
              <w:right w:val="single" w:sz="4" w:space="0" w:color="auto"/>
            </w:tcBorders>
          </w:tcPr>
          <w:p w14:paraId="6985DBF4" w14:textId="77777777" w:rsidR="000B2CA7" w:rsidRPr="009F3A36" w:rsidRDefault="000B2CA7">
            <w:pPr>
              <w:rPr>
                <w:rFonts w:asciiTheme="minorHAnsi" w:eastAsiaTheme="minorHAnsi" w:hAnsi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4F541B46"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மாதிரி</w:t>
            </w:r>
            <w:proofErr w:type="spellEnd"/>
            <w:r w:rsidRPr="009F3A36">
              <w:rPr>
                <w:rFonts w:ascii="Vijaya" w:eastAsia="Calibri" w:hAnsi="Vijaya" w:cs="Vijaya"/>
                <w:szCs w:val="22"/>
              </w:rPr>
              <w:t xml:space="preserve"> </w:t>
            </w:r>
            <w:proofErr w:type="spellStart"/>
            <w:r w:rsidRPr="009F3A36">
              <w:rPr>
                <w:rFonts w:ascii="Vijaya" w:eastAsia="Calibri" w:hAnsi="Vijaya" w:cs="Vijaya"/>
                <w:szCs w:val="22"/>
              </w:rPr>
              <w:t>வினையெச்சங்கள்</w:t>
            </w:r>
            <w:proofErr w:type="spellEnd"/>
            <w:r w:rsidRPr="009F3A36">
              <w:rPr>
                <w:rFonts w:ascii="Vijaya" w:eastAsia="Calibri" w:hAnsi="Vijaya" w:cs="Vijaya"/>
                <w:szCs w:val="22"/>
                <w:cs/>
                <w:lang w:bidi="ta-IN"/>
              </w:rPr>
              <w:t xml:space="preserve"> - </w:t>
            </w:r>
            <w:r w:rsidRPr="009F3A36">
              <w:rPr>
                <w:rFonts w:ascii="Vijaya" w:eastAsia="Calibri" w:hAnsi="Vijaya" w:cs="Vijaya"/>
                <w:szCs w:val="22"/>
              </w:rPr>
              <w:t>Manner</w:t>
            </w:r>
          </w:p>
        </w:tc>
        <w:tc>
          <w:tcPr>
            <w:tcW w:w="3405" w:type="dxa"/>
            <w:tcBorders>
              <w:top w:val="single" w:sz="4" w:space="0" w:color="auto"/>
              <w:left w:val="single" w:sz="4" w:space="0" w:color="auto"/>
              <w:bottom w:val="single" w:sz="4" w:space="0" w:color="auto"/>
              <w:right w:val="single" w:sz="4" w:space="0" w:color="auto"/>
            </w:tcBorders>
          </w:tcPr>
          <w:p w14:paraId="68A71B07"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அழகாக</w:t>
            </w:r>
            <w:proofErr w:type="spellEnd"/>
            <w:r w:rsidRPr="009F3A36">
              <w:rPr>
                <w:rFonts w:ascii="Vijaya" w:eastAsia="Calibri" w:hAnsi="Vijaya" w:cs="Vijaya"/>
                <w:szCs w:val="22"/>
              </w:rPr>
              <w:t xml:space="preserve">, </w:t>
            </w:r>
            <w:proofErr w:type="spellStart"/>
            <w:r w:rsidRPr="009F3A36">
              <w:rPr>
                <w:rFonts w:ascii="Vijaya" w:eastAsia="Calibri" w:hAnsi="Vijaya" w:cs="Vijaya" w:hint="cs"/>
                <w:szCs w:val="22"/>
              </w:rPr>
              <w:t>கவனமாக</w:t>
            </w:r>
            <w:proofErr w:type="spellEnd"/>
            <w:r w:rsidRPr="009F3A36">
              <w:rPr>
                <w:rFonts w:ascii="Vijaya" w:eastAsia="Calibri" w:hAnsi="Vijaya" w:cs="Vijaya"/>
                <w:szCs w:val="22"/>
              </w:rPr>
              <w:t>,</w:t>
            </w:r>
            <w:r w:rsidRPr="009F3A36">
              <w:rPr>
                <w:rFonts w:ascii="Vijaya" w:eastAsia="Calibri" w:hAnsi="Vijaya" w:cs="Vijaya" w:hint="cs"/>
                <w:szCs w:val="22"/>
              </w:rPr>
              <w:t xml:space="preserve"> </w:t>
            </w:r>
            <w:proofErr w:type="spellStart"/>
            <w:r w:rsidRPr="009F3A36">
              <w:rPr>
                <w:rFonts w:ascii="Vijaya" w:eastAsia="Calibri" w:hAnsi="Vijaya" w:cs="Vijaya" w:hint="cs"/>
                <w:szCs w:val="22"/>
              </w:rPr>
              <w:t>வேகமாய்</w:t>
            </w:r>
            <w:proofErr w:type="spellEnd"/>
          </w:p>
        </w:tc>
      </w:tr>
      <w:tr w:rsidR="000B2CA7" w:rsidRPr="009F3A36" w14:paraId="0A7644D0" w14:textId="77777777" w:rsidTr="00D27B18">
        <w:tc>
          <w:tcPr>
            <w:tcW w:w="2830" w:type="dxa"/>
            <w:tcBorders>
              <w:top w:val="single" w:sz="4" w:space="0" w:color="auto"/>
              <w:left w:val="single" w:sz="4" w:space="0" w:color="auto"/>
              <w:bottom w:val="single" w:sz="4" w:space="0" w:color="auto"/>
              <w:right w:val="single" w:sz="4" w:space="0" w:color="auto"/>
            </w:tcBorders>
          </w:tcPr>
          <w:p w14:paraId="318B7E74" w14:textId="77777777" w:rsidR="000B2CA7" w:rsidRPr="009F3A36" w:rsidRDefault="000B2CA7">
            <w:pPr>
              <w:rPr>
                <w:rFonts w:asciiTheme="minorHAnsi" w:eastAsiaTheme="minorHAnsi" w:hAnsi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4F7EE49B" w14:textId="77777777" w:rsidR="000B2CA7" w:rsidRPr="009F3A36" w:rsidRDefault="000B2CA7">
            <w:pPr>
              <w:rPr>
                <w:rFonts w:ascii="Vijaya" w:hAnsi="Vijaya" w:cs="Vijaya"/>
                <w:szCs w:val="22"/>
              </w:rPr>
            </w:pPr>
            <w:r w:rsidRPr="009F3A36">
              <w:rPr>
                <w:rFonts w:ascii="Vijaya" w:hAnsi="Vijaya" w:cs="Vijaya"/>
                <w:szCs w:val="22"/>
                <w:cs/>
                <w:lang w:bidi="ta-IN"/>
              </w:rPr>
              <w:t xml:space="preserve">வினை யெச்சம் - </w:t>
            </w:r>
            <w:r w:rsidRPr="009F3A36">
              <w:rPr>
                <w:rFonts w:ascii="Vijaya" w:hAnsi="Vijaya" w:cs="Vijaya"/>
                <w:szCs w:val="22"/>
              </w:rPr>
              <w:t>Participial verb</w:t>
            </w:r>
          </w:p>
        </w:tc>
        <w:tc>
          <w:tcPr>
            <w:tcW w:w="3405" w:type="dxa"/>
            <w:tcBorders>
              <w:top w:val="single" w:sz="4" w:space="0" w:color="auto"/>
              <w:left w:val="single" w:sz="4" w:space="0" w:color="auto"/>
              <w:bottom w:val="single" w:sz="4" w:space="0" w:color="auto"/>
              <w:right w:val="single" w:sz="4" w:space="0" w:color="auto"/>
            </w:tcBorders>
          </w:tcPr>
          <w:p w14:paraId="5214FE8D" w14:textId="77777777" w:rsidR="000B2CA7" w:rsidRPr="009F3A36" w:rsidRDefault="000B2CA7">
            <w:pPr>
              <w:rPr>
                <w:rFonts w:ascii="Vijaya" w:hAnsi="Vijaya" w:cs="Vijaya"/>
                <w:szCs w:val="22"/>
              </w:rPr>
            </w:pPr>
            <w:proofErr w:type="spellStart"/>
            <w:r w:rsidRPr="009F3A36">
              <w:rPr>
                <w:rFonts w:ascii="Vijaya" w:hAnsi="Vijaya" w:cs="Vijaya"/>
                <w:color w:val="000000"/>
                <w:szCs w:val="22"/>
                <w:shd w:val="clear" w:color="auto" w:fill="FFFFFF"/>
              </w:rPr>
              <w:t>படித்து</w:t>
            </w:r>
            <w:proofErr w:type="spellEnd"/>
            <w:r w:rsidRPr="009F3A36">
              <w:rPr>
                <w:rFonts w:ascii="Vijaya" w:hAnsi="Vijaya" w:cs="Vijaya"/>
                <w:color w:val="000000"/>
                <w:szCs w:val="22"/>
                <w:shd w:val="clear" w:color="auto" w:fill="FFFFFF"/>
              </w:rPr>
              <w:t>,</w:t>
            </w:r>
            <w:r w:rsidRPr="009F3A36">
              <w:rPr>
                <w:rFonts w:ascii="Vijaya" w:hAnsi="Vijaya" w:cs="Vijaya" w:hint="cs"/>
                <w:color w:val="000000"/>
                <w:szCs w:val="22"/>
                <w:shd w:val="clear" w:color="auto" w:fill="FFFFFF"/>
              </w:rPr>
              <w:t xml:space="preserve"> </w:t>
            </w:r>
            <w:proofErr w:type="spellStart"/>
            <w:r w:rsidRPr="009F3A36">
              <w:rPr>
                <w:rFonts w:ascii="Vijaya" w:hAnsi="Vijaya" w:cs="Vijaya" w:hint="cs"/>
                <w:color w:val="000000"/>
                <w:szCs w:val="22"/>
                <w:shd w:val="clear" w:color="auto" w:fill="FFFFFF"/>
              </w:rPr>
              <w:t>அனுப்பி</w:t>
            </w:r>
            <w:proofErr w:type="spellEnd"/>
            <w:r w:rsidRPr="009F3A36">
              <w:rPr>
                <w:rFonts w:ascii="Vijaya" w:hAnsi="Vijaya" w:cs="Vijaya"/>
                <w:color w:val="000000"/>
                <w:szCs w:val="22"/>
                <w:shd w:val="clear" w:color="auto" w:fill="FFFFFF"/>
              </w:rPr>
              <w:t>,</w:t>
            </w:r>
            <w:r w:rsidRPr="009F3A36">
              <w:rPr>
                <w:rFonts w:ascii="Vijaya" w:hAnsi="Vijaya" w:cs="Vijaya" w:hint="cs"/>
                <w:color w:val="000000"/>
                <w:szCs w:val="22"/>
                <w:shd w:val="clear" w:color="auto" w:fill="FFFFFF"/>
              </w:rPr>
              <w:t xml:space="preserve"> </w:t>
            </w:r>
            <w:proofErr w:type="spellStart"/>
            <w:r w:rsidRPr="009F3A36">
              <w:rPr>
                <w:rFonts w:ascii="Vijaya" w:hAnsi="Vijaya" w:cs="Vijaya" w:hint="cs"/>
                <w:color w:val="000000"/>
                <w:szCs w:val="22"/>
                <w:shd w:val="clear" w:color="auto" w:fill="FFFFFF"/>
              </w:rPr>
              <w:t>செய்து</w:t>
            </w:r>
            <w:proofErr w:type="spellEnd"/>
          </w:p>
        </w:tc>
      </w:tr>
      <w:tr w:rsidR="000B2CA7" w:rsidRPr="009F3A36" w14:paraId="3FBD6C2E" w14:textId="77777777" w:rsidTr="00D27B18">
        <w:tc>
          <w:tcPr>
            <w:tcW w:w="2830" w:type="dxa"/>
            <w:tcBorders>
              <w:top w:val="single" w:sz="4" w:space="0" w:color="auto"/>
              <w:left w:val="single" w:sz="4" w:space="0" w:color="auto"/>
              <w:bottom w:val="single" w:sz="4" w:space="0" w:color="auto"/>
              <w:right w:val="single" w:sz="4" w:space="0" w:color="auto"/>
            </w:tcBorders>
          </w:tcPr>
          <w:p w14:paraId="763A8E04" w14:textId="77777777" w:rsidR="000B2CA7" w:rsidRPr="009F3A36" w:rsidRDefault="000B2CA7">
            <w:pPr>
              <w:rPr>
                <w:rFonts w:asciiTheme="minorHAnsi" w:eastAsiaTheme="minorHAnsi" w:hAnsiTheme="minorHAnsi" w:cstheme="minorHAnsi"/>
                <w:b/>
                <w:bCs/>
                <w:szCs w:val="22"/>
              </w:rPr>
            </w:pPr>
            <w:proofErr w:type="spellStart"/>
            <w:r w:rsidRPr="009F3A36">
              <w:rPr>
                <w:rFonts w:ascii="Vijaya" w:eastAsia="Calibri" w:hAnsi="Vijaya" w:cs="Vijaya"/>
                <w:b/>
                <w:bCs/>
                <w:szCs w:val="22"/>
              </w:rPr>
              <w:t>விகுதி</w:t>
            </w:r>
            <w:proofErr w:type="spellEnd"/>
            <w:r w:rsidRPr="009F3A36">
              <w:rPr>
                <w:rFonts w:cstheme="minorHAnsi"/>
                <w:b/>
                <w:bCs/>
                <w:szCs w:val="22"/>
              </w:rPr>
              <w:t xml:space="preserve"> </w:t>
            </w:r>
          </w:p>
          <w:p w14:paraId="3F6720F8" w14:textId="77777777" w:rsidR="000B2CA7" w:rsidRPr="009F3A36" w:rsidRDefault="000B2CA7" w:rsidP="00A47008">
            <w:pPr>
              <w:rPr>
                <w:rFonts w:cstheme="minorHAnsi"/>
                <w:b/>
                <w:szCs w:val="22"/>
              </w:rPr>
            </w:pPr>
            <w:r w:rsidRPr="009F3A36">
              <w:rPr>
                <w:rFonts w:cstheme="minorHAnsi"/>
                <w:b/>
                <w:szCs w:val="22"/>
              </w:rPr>
              <w:t>Postposition</w:t>
            </w:r>
          </w:p>
        </w:tc>
        <w:tc>
          <w:tcPr>
            <w:tcW w:w="3404" w:type="dxa"/>
            <w:tcBorders>
              <w:top w:val="single" w:sz="4" w:space="0" w:color="auto"/>
              <w:left w:val="single" w:sz="4" w:space="0" w:color="auto"/>
              <w:bottom w:val="single" w:sz="4" w:space="0" w:color="auto"/>
              <w:right w:val="single" w:sz="4" w:space="0" w:color="auto"/>
            </w:tcBorders>
          </w:tcPr>
          <w:p w14:paraId="7268AB20" w14:textId="77777777" w:rsidR="000B2CA7" w:rsidRPr="009F3A36" w:rsidRDefault="000B2CA7">
            <w:pPr>
              <w:rPr>
                <w:rFonts w:ascii="Vijaya" w:hAnsi="Vijaya" w:cs="Vijaya"/>
                <w:szCs w:val="22"/>
              </w:rPr>
            </w:pPr>
          </w:p>
        </w:tc>
        <w:tc>
          <w:tcPr>
            <w:tcW w:w="3405" w:type="dxa"/>
            <w:tcBorders>
              <w:top w:val="single" w:sz="4" w:space="0" w:color="auto"/>
              <w:left w:val="single" w:sz="4" w:space="0" w:color="auto"/>
              <w:bottom w:val="single" w:sz="4" w:space="0" w:color="auto"/>
              <w:right w:val="single" w:sz="4" w:space="0" w:color="auto"/>
            </w:tcBorders>
          </w:tcPr>
          <w:p w14:paraId="3479CD15" w14:textId="77777777" w:rsidR="000B2CA7" w:rsidRPr="009F3A36" w:rsidRDefault="000B2CA7">
            <w:pPr>
              <w:rPr>
                <w:rFonts w:ascii="Vijaya" w:hAnsi="Vijaya" w:cs="Vijaya"/>
                <w:szCs w:val="22"/>
              </w:rPr>
            </w:pPr>
            <w:proofErr w:type="spellStart"/>
            <w:r w:rsidRPr="009F3A36">
              <w:rPr>
                <w:rFonts w:ascii="Vijaya" w:hAnsi="Vijaya" w:cs="Vijaya"/>
                <w:color w:val="000000"/>
                <w:szCs w:val="22"/>
                <w:shd w:val="clear" w:color="auto" w:fill="FFFFFF"/>
              </w:rPr>
              <w:t>கீழே</w:t>
            </w:r>
            <w:proofErr w:type="spellEnd"/>
            <w:r w:rsidRPr="009F3A36">
              <w:rPr>
                <w:rFonts w:ascii="Vijaya" w:hAnsi="Vijaya" w:cs="Vijaya"/>
                <w:color w:val="000000"/>
                <w:szCs w:val="22"/>
                <w:shd w:val="clear" w:color="auto" w:fill="FFFFFF"/>
              </w:rPr>
              <w:t>,</w:t>
            </w:r>
            <w:r w:rsidRPr="009F3A36">
              <w:rPr>
                <w:rFonts w:ascii="Vijaya" w:hAnsi="Vijaya" w:cs="Vijaya" w:hint="cs"/>
                <w:color w:val="000000"/>
                <w:szCs w:val="22"/>
                <w:shd w:val="clear" w:color="auto" w:fill="FFFFFF"/>
              </w:rPr>
              <w:t xml:space="preserve"> </w:t>
            </w:r>
            <w:proofErr w:type="spellStart"/>
            <w:r w:rsidRPr="009F3A36">
              <w:rPr>
                <w:rFonts w:ascii="Vijaya" w:hAnsi="Vijaya" w:cs="Vijaya" w:hint="cs"/>
                <w:color w:val="000000"/>
                <w:szCs w:val="22"/>
                <w:shd w:val="clear" w:color="auto" w:fill="FFFFFF"/>
              </w:rPr>
              <w:t>உள்</w:t>
            </w:r>
            <w:proofErr w:type="spellEnd"/>
            <w:r w:rsidRPr="009F3A36">
              <w:rPr>
                <w:rFonts w:ascii="Vijaya" w:hAnsi="Vijaya" w:cs="Vijaya"/>
                <w:color w:val="000000"/>
                <w:szCs w:val="22"/>
                <w:shd w:val="clear" w:color="auto" w:fill="FFFFFF"/>
                <w:cs/>
                <w:lang w:bidi="ta-IN"/>
              </w:rPr>
              <w:t>ளே</w:t>
            </w:r>
            <w:r w:rsidRPr="009F3A36">
              <w:rPr>
                <w:rFonts w:ascii="Vijaya" w:hAnsi="Vijaya" w:cs="Vijaya"/>
                <w:color w:val="000000"/>
                <w:szCs w:val="22"/>
                <w:shd w:val="clear" w:color="auto" w:fill="FFFFFF"/>
                <w:lang w:bidi="ta-IN"/>
              </w:rPr>
              <w:t>,</w:t>
            </w:r>
            <w:r w:rsidRPr="009F3A36">
              <w:rPr>
                <w:rFonts w:ascii="Vijaya" w:hAnsi="Vijaya" w:cs="Vijaya"/>
                <w:color w:val="000000"/>
                <w:szCs w:val="22"/>
                <w:shd w:val="clear" w:color="auto" w:fill="FFFFFF"/>
              </w:rPr>
              <w:t xml:space="preserve"> </w:t>
            </w:r>
            <w:proofErr w:type="spellStart"/>
            <w:r w:rsidRPr="009F3A36">
              <w:rPr>
                <w:rFonts w:ascii="Vijaya" w:hAnsi="Vijaya" w:cs="Vijaya"/>
                <w:color w:val="000000"/>
                <w:szCs w:val="22"/>
                <w:shd w:val="clear" w:color="auto" w:fill="FFFFFF"/>
              </w:rPr>
              <w:t>மேலே</w:t>
            </w:r>
            <w:proofErr w:type="spellEnd"/>
          </w:p>
        </w:tc>
      </w:tr>
      <w:tr w:rsidR="000B2CA7" w:rsidRPr="009F3A36" w14:paraId="7C49BF70" w14:textId="77777777" w:rsidTr="00D27B18">
        <w:tc>
          <w:tcPr>
            <w:tcW w:w="2830" w:type="dxa"/>
            <w:tcBorders>
              <w:top w:val="single" w:sz="4" w:space="0" w:color="auto"/>
              <w:left w:val="single" w:sz="4" w:space="0" w:color="auto"/>
              <w:bottom w:val="single" w:sz="4" w:space="0" w:color="auto"/>
              <w:right w:val="single" w:sz="4" w:space="0" w:color="auto"/>
            </w:tcBorders>
          </w:tcPr>
          <w:p w14:paraId="60EBFA79" w14:textId="77777777" w:rsidR="000B2CA7" w:rsidRPr="009F3A36" w:rsidRDefault="000B2CA7">
            <w:pPr>
              <w:rPr>
                <w:rFonts w:asciiTheme="minorHAnsi" w:hAnsiTheme="minorHAnsi" w:cstheme="minorHAnsi"/>
                <w:b/>
                <w:bCs/>
                <w:szCs w:val="22"/>
              </w:rPr>
            </w:pPr>
            <w:proofErr w:type="spellStart"/>
            <w:r w:rsidRPr="009F3A36">
              <w:rPr>
                <w:rFonts w:ascii="Vijaya" w:hAnsi="Vijaya" w:cs="Vijaya"/>
                <w:b/>
                <w:bCs/>
                <w:szCs w:val="22"/>
                <w:lang w:bidi="ta-IN"/>
              </w:rPr>
              <w:t>முற்றுத்</w:t>
            </w:r>
            <w:proofErr w:type="spellEnd"/>
            <w:r w:rsidRPr="009F3A36">
              <w:rPr>
                <w:rFonts w:ascii="Vijaya" w:hAnsi="Vijaya" w:cs="Vijaya"/>
                <w:b/>
                <w:bCs/>
                <w:szCs w:val="22"/>
                <w:lang w:bidi="ta-IN"/>
              </w:rPr>
              <w:t xml:space="preserve"> </w:t>
            </w:r>
            <w:proofErr w:type="spellStart"/>
            <w:r w:rsidRPr="009F3A36">
              <w:rPr>
                <w:rFonts w:ascii="Vijaya" w:hAnsi="Vijaya" w:cs="Vijaya"/>
                <w:b/>
                <w:bCs/>
                <w:szCs w:val="22"/>
                <w:lang w:bidi="ta-IN"/>
              </w:rPr>
              <w:t>தொட</w:t>
            </w:r>
            <w:r w:rsidRPr="009F3A36">
              <w:rPr>
                <w:rFonts w:ascii="Vijaya" w:eastAsia="Vijaya" w:hAnsi="Vijaya" w:cs="Vijaya"/>
                <w:b/>
                <w:bCs/>
                <w:szCs w:val="22"/>
              </w:rPr>
              <w:t>ர்</w:t>
            </w:r>
            <w:proofErr w:type="spellEnd"/>
            <w:r w:rsidRPr="009F3A36">
              <w:rPr>
                <w:rFonts w:ascii="Vijaya" w:hAnsi="Vijaya" w:cs="Vijaya"/>
                <w:b/>
                <w:bCs/>
                <w:szCs w:val="22"/>
                <w:lang w:bidi="ta-IN"/>
              </w:rPr>
              <w:t xml:space="preserve">/ </w:t>
            </w:r>
            <w:proofErr w:type="spellStart"/>
            <w:r w:rsidRPr="009F3A36">
              <w:rPr>
                <w:rFonts w:ascii="Vijaya" w:hAnsi="Vijaya" w:cs="Vijaya"/>
                <w:b/>
                <w:bCs/>
                <w:szCs w:val="22"/>
                <w:lang w:bidi="ta-IN"/>
              </w:rPr>
              <w:t>வாக்கியம்</w:t>
            </w:r>
            <w:proofErr w:type="spellEnd"/>
            <w:r w:rsidRPr="009F3A36">
              <w:rPr>
                <w:rFonts w:cstheme="minorHAnsi"/>
                <w:b/>
                <w:bCs/>
                <w:szCs w:val="22"/>
              </w:rPr>
              <w:t xml:space="preserve"> </w:t>
            </w:r>
          </w:p>
          <w:p w14:paraId="57F4E506" w14:textId="77777777" w:rsidR="000B2CA7" w:rsidRPr="009F3A36" w:rsidRDefault="000B2CA7" w:rsidP="00A47008">
            <w:pPr>
              <w:rPr>
                <w:rFonts w:cstheme="minorHAnsi"/>
                <w:b/>
                <w:szCs w:val="22"/>
              </w:rPr>
            </w:pPr>
            <w:r w:rsidRPr="009F3A36">
              <w:rPr>
                <w:rFonts w:cstheme="minorHAnsi"/>
                <w:b/>
                <w:szCs w:val="22"/>
              </w:rPr>
              <w:t>Sentences</w:t>
            </w:r>
          </w:p>
        </w:tc>
        <w:tc>
          <w:tcPr>
            <w:tcW w:w="3404" w:type="dxa"/>
            <w:tcBorders>
              <w:top w:val="single" w:sz="4" w:space="0" w:color="auto"/>
              <w:left w:val="single" w:sz="4" w:space="0" w:color="auto"/>
              <w:bottom w:val="single" w:sz="4" w:space="0" w:color="auto"/>
              <w:right w:val="single" w:sz="4" w:space="0" w:color="auto"/>
            </w:tcBorders>
          </w:tcPr>
          <w:p w14:paraId="6902F4B0" w14:textId="77777777" w:rsidR="000B2CA7" w:rsidRPr="009F3A36" w:rsidRDefault="000B2CA7">
            <w:pPr>
              <w:rPr>
                <w:rFonts w:ascii="Vijaya" w:eastAsiaTheme="minorHAnsi" w:hAnsi="Vijaya" w:cs="Vijaya"/>
                <w:szCs w:val="22"/>
              </w:rPr>
            </w:pPr>
            <w:proofErr w:type="spellStart"/>
            <w:r w:rsidRPr="009F3A36">
              <w:rPr>
                <w:rFonts w:ascii="Vijaya" w:eastAsia="Vijaya" w:hAnsi="Vijaya" w:cs="Vijaya"/>
                <w:szCs w:val="22"/>
              </w:rPr>
              <w:t>பெயர்</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சார்ந்த</w:t>
            </w:r>
            <w:proofErr w:type="spellEnd"/>
            <w:r w:rsidRPr="009F3A36">
              <w:rPr>
                <w:rFonts w:ascii="Vijaya" w:eastAsia="Vijaya" w:hAnsi="Vijaya" w:cs="Vijaya"/>
                <w:szCs w:val="22"/>
                <w:cs/>
                <w:lang w:bidi="ta-IN"/>
              </w:rPr>
              <w:t xml:space="preserve"> - </w:t>
            </w:r>
            <w:r w:rsidRPr="009F3A36">
              <w:rPr>
                <w:rFonts w:ascii="Vijaya" w:hAnsi="Vijaya" w:cs="Vijaya"/>
                <w:szCs w:val="22"/>
              </w:rPr>
              <w:t>Nominal</w:t>
            </w:r>
          </w:p>
        </w:tc>
        <w:tc>
          <w:tcPr>
            <w:tcW w:w="3405" w:type="dxa"/>
            <w:tcBorders>
              <w:top w:val="single" w:sz="4" w:space="0" w:color="auto"/>
              <w:left w:val="single" w:sz="4" w:space="0" w:color="auto"/>
              <w:bottom w:val="single" w:sz="4" w:space="0" w:color="auto"/>
              <w:right w:val="single" w:sz="4" w:space="0" w:color="auto"/>
            </w:tcBorders>
          </w:tcPr>
          <w:p w14:paraId="3171F827"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ஊரெல்லாம்</w:t>
            </w:r>
            <w:proofErr w:type="spellEnd"/>
            <w:r w:rsidRPr="009F3A36">
              <w:rPr>
                <w:rFonts w:eastAsia="Calibri" w:cs="Calibri"/>
                <w:szCs w:val="22"/>
              </w:rPr>
              <w:t xml:space="preserve"> </w:t>
            </w:r>
            <w:proofErr w:type="spellStart"/>
            <w:r w:rsidRPr="009F3A36">
              <w:rPr>
                <w:rFonts w:ascii="Vijaya" w:eastAsia="Calibri" w:hAnsi="Vijaya" w:cs="Vijaya"/>
                <w:szCs w:val="22"/>
              </w:rPr>
              <w:t>மழை</w:t>
            </w:r>
            <w:proofErr w:type="spellEnd"/>
          </w:p>
        </w:tc>
      </w:tr>
      <w:tr w:rsidR="000B2CA7" w:rsidRPr="009F3A36" w14:paraId="01C8D332" w14:textId="77777777" w:rsidTr="00D27B18">
        <w:tc>
          <w:tcPr>
            <w:tcW w:w="2830" w:type="dxa"/>
            <w:tcBorders>
              <w:top w:val="single" w:sz="4" w:space="0" w:color="auto"/>
              <w:left w:val="single" w:sz="4" w:space="0" w:color="auto"/>
              <w:bottom w:val="single" w:sz="4" w:space="0" w:color="auto"/>
              <w:right w:val="single" w:sz="4" w:space="0" w:color="auto"/>
            </w:tcBorders>
          </w:tcPr>
          <w:p w14:paraId="344232A2"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6A9D4FEF" w14:textId="77777777" w:rsidR="000B2CA7" w:rsidRPr="009F3A36" w:rsidRDefault="000B2CA7">
            <w:pPr>
              <w:rPr>
                <w:rFonts w:ascii="Vijaya" w:eastAsiaTheme="minorHAnsi" w:hAnsi="Vijaya" w:cs="Vijaya"/>
                <w:szCs w:val="22"/>
                <w:lang w:bidi="ta-IN"/>
              </w:rPr>
            </w:pPr>
            <w:proofErr w:type="spellStart"/>
            <w:r w:rsidRPr="009F3A36">
              <w:rPr>
                <w:rFonts w:ascii="Vijaya" w:eastAsia="Vijaya" w:hAnsi="Vijaya" w:cs="Vijaya"/>
                <w:szCs w:val="22"/>
              </w:rPr>
              <w:t>தொழிற்பெயர்</w:t>
            </w:r>
            <w:proofErr w:type="spellEnd"/>
            <w:r w:rsidRPr="009F3A36">
              <w:rPr>
                <w:rFonts w:ascii="Vijaya" w:eastAsia="Vijaya" w:hAnsi="Vijaya" w:cs="Vijaya"/>
                <w:szCs w:val="22"/>
                <w:cs/>
                <w:lang w:bidi="ta-IN"/>
              </w:rPr>
              <w:t xml:space="preserve"> - </w:t>
            </w:r>
            <w:r w:rsidRPr="009F3A36">
              <w:rPr>
                <w:rFonts w:ascii="Vijaya" w:hAnsi="Vijaya" w:cs="Vijaya"/>
                <w:szCs w:val="22"/>
              </w:rPr>
              <w:t>Verbal</w:t>
            </w:r>
          </w:p>
        </w:tc>
        <w:tc>
          <w:tcPr>
            <w:tcW w:w="3405" w:type="dxa"/>
            <w:tcBorders>
              <w:top w:val="single" w:sz="4" w:space="0" w:color="auto"/>
              <w:left w:val="single" w:sz="4" w:space="0" w:color="auto"/>
              <w:bottom w:val="single" w:sz="4" w:space="0" w:color="auto"/>
              <w:right w:val="single" w:sz="4" w:space="0" w:color="auto"/>
            </w:tcBorders>
          </w:tcPr>
          <w:p w14:paraId="301070EC"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ஆடல்</w:t>
            </w:r>
            <w:proofErr w:type="spellEnd"/>
            <w:r w:rsidRPr="009F3A36">
              <w:rPr>
                <w:rFonts w:eastAsia="Calibri" w:cs="Calibri"/>
                <w:szCs w:val="22"/>
              </w:rPr>
              <w:t xml:space="preserve">, </w:t>
            </w:r>
            <w:proofErr w:type="spellStart"/>
            <w:r w:rsidRPr="009F3A36">
              <w:rPr>
                <w:rFonts w:ascii="Vijaya" w:eastAsia="Calibri" w:hAnsi="Vijaya" w:cs="Vijaya"/>
                <w:szCs w:val="22"/>
              </w:rPr>
              <w:t>பாடல்</w:t>
            </w:r>
            <w:proofErr w:type="spellEnd"/>
            <w:r w:rsidRPr="009F3A36">
              <w:rPr>
                <w:rFonts w:eastAsia="Calibri" w:cs="Calibri"/>
                <w:szCs w:val="22"/>
              </w:rPr>
              <w:t xml:space="preserve">, </w:t>
            </w:r>
            <w:proofErr w:type="spellStart"/>
            <w:r w:rsidRPr="009F3A36">
              <w:rPr>
                <w:rFonts w:ascii="Vijaya" w:eastAsia="Calibri" w:hAnsi="Vijaya" w:cs="Vijaya"/>
                <w:szCs w:val="22"/>
              </w:rPr>
              <w:t>முயற்சி</w:t>
            </w:r>
            <w:proofErr w:type="spellEnd"/>
          </w:p>
        </w:tc>
      </w:tr>
      <w:tr w:rsidR="000B2CA7" w:rsidRPr="009F3A36" w14:paraId="66F326A3" w14:textId="77777777" w:rsidTr="00D27B18">
        <w:tc>
          <w:tcPr>
            <w:tcW w:w="2830" w:type="dxa"/>
            <w:tcBorders>
              <w:top w:val="single" w:sz="4" w:space="0" w:color="auto"/>
              <w:left w:val="single" w:sz="4" w:space="0" w:color="auto"/>
              <w:bottom w:val="single" w:sz="4" w:space="0" w:color="auto"/>
              <w:right w:val="single" w:sz="4" w:space="0" w:color="auto"/>
            </w:tcBorders>
          </w:tcPr>
          <w:p w14:paraId="105AE741"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0A66640A" w14:textId="77777777" w:rsidR="000B2CA7" w:rsidRPr="009F3A36" w:rsidRDefault="000B2CA7">
            <w:pPr>
              <w:rPr>
                <w:rFonts w:ascii="Vijaya" w:eastAsiaTheme="minorHAnsi" w:hAnsi="Vijaya" w:cs="Vijaya"/>
                <w:szCs w:val="22"/>
              </w:rPr>
            </w:pPr>
            <w:proofErr w:type="spellStart"/>
            <w:r w:rsidRPr="009F3A36">
              <w:rPr>
                <w:rFonts w:ascii="Vijaya" w:eastAsia="Vijaya" w:hAnsi="Vijaya" w:cs="Vijaya"/>
                <w:szCs w:val="22"/>
              </w:rPr>
              <w:t>கூற்று</w:t>
            </w:r>
            <w:proofErr w:type="spellEnd"/>
            <w:r w:rsidRPr="009F3A36">
              <w:rPr>
                <w:rFonts w:ascii="Vijaya" w:eastAsia="Vijaya" w:hAnsi="Vijaya" w:cs="Vijaya"/>
                <w:szCs w:val="22"/>
                <w:cs/>
                <w:lang w:bidi="ta-IN"/>
              </w:rPr>
              <w:t xml:space="preserve"> - </w:t>
            </w:r>
            <w:r w:rsidRPr="009F3A36">
              <w:rPr>
                <w:rFonts w:ascii="Vijaya" w:hAnsi="Vijaya" w:cs="Vijaya"/>
                <w:szCs w:val="22"/>
              </w:rPr>
              <w:t>Statement</w:t>
            </w:r>
          </w:p>
        </w:tc>
        <w:tc>
          <w:tcPr>
            <w:tcW w:w="3405" w:type="dxa"/>
            <w:tcBorders>
              <w:top w:val="single" w:sz="4" w:space="0" w:color="auto"/>
              <w:left w:val="single" w:sz="4" w:space="0" w:color="auto"/>
              <w:bottom w:val="single" w:sz="4" w:space="0" w:color="auto"/>
              <w:right w:val="single" w:sz="4" w:space="0" w:color="auto"/>
            </w:tcBorders>
          </w:tcPr>
          <w:p w14:paraId="15187953"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மாலன்</w:t>
            </w:r>
            <w:proofErr w:type="spellEnd"/>
            <w:r w:rsidRPr="009F3A36">
              <w:rPr>
                <w:rFonts w:eastAsia="Calibri" w:cs="Calibri"/>
                <w:szCs w:val="22"/>
              </w:rPr>
              <w:t xml:space="preserve"> </w:t>
            </w:r>
            <w:proofErr w:type="spellStart"/>
            <w:r w:rsidRPr="009F3A36">
              <w:rPr>
                <w:rFonts w:ascii="Vijaya" w:eastAsia="Calibri" w:hAnsi="Vijaya" w:cs="Vijaya"/>
                <w:szCs w:val="22"/>
              </w:rPr>
              <w:t>மிகவும்</w:t>
            </w:r>
            <w:proofErr w:type="spellEnd"/>
            <w:r w:rsidRPr="009F3A36">
              <w:rPr>
                <w:rFonts w:eastAsia="Calibri" w:cs="Calibri"/>
                <w:szCs w:val="22"/>
              </w:rPr>
              <w:t xml:space="preserve"> </w:t>
            </w:r>
            <w:proofErr w:type="spellStart"/>
            <w:r w:rsidRPr="009F3A36">
              <w:rPr>
                <w:rFonts w:ascii="Vijaya" w:eastAsia="Calibri" w:hAnsi="Vijaya" w:cs="Vijaya"/>
                <w:szCs w:val="22"/>
              </w:rPr>
              <w:t>நல்லவன்</w:t>
            </w:r>
            <w:proofErr w:type="spellEnd"/>
          </w:p>
        </w:tc>
      </w:tr>
      <w:tr w:rsidR="000B2CA7" w:rsidRPr="009F3A36" w14:paraId="4FD18324" w14:textId="77777777" w:rsidTr="00D27B18">
        <w:tc>
          <w:tcPr>
            <w:tcW w:w="2830" w:type="dxa"/>
            <w:tcBorders>
              <w:top w:val="single" w:sz="4" w:space="0" w:color="auto"/>
              <w:left w:val="single" w:sz="4" w:space="0" w:color="auto"/>
              <w:bottom w:val="single" w:sz="4" w:space="0" w:color="auto"/>
              <w:right w:val="single" w:sz="4" w:space="0" w:color="auto"/>
            </w:tcBorders>
          </w:tcPr>
          <w:p w14:paraId="191E31FB"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367019D7" w14:textId="77777777" w:rsidR="000B2CA7" w:rsidRPr="009F3A36" w:rsidRDefault="000B2CA7">
            <w:pPr>
              <w:rPr>
                <w:rFonts w:ascii="Vijaya" w:eastAsiaTheme="minorHAnsi" w:hAnsi="Vijaya" w:cs="Vijaya"/>
                <w:szCs w:val="22"/>
              </w:rPr>
            </w:pPr>
            <w:proofErr w:type="spellStart"/>
            <w:r w:rsidRPr="009F3A36">
              <w:rPr>
                <w:rFonts w:ascii="Vijaya" w:eastAsia="Vijaya" w:hAnsi="Vijaya" w:cs="Vijaya"/>
                <w:szCs w:val="22"/>
              </w:rPr>
              <w:t>ஆணை</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கட்டளை</w:t>
            </w:r>
            <w:proofErr w:type="spellEnd"/>
            <w:r w:rsidRPr="009F3A36">
              <w:rPr>
                <w:rFonts w:ascii="Vijaya" w:eastAsia="Vijaya" w:hAnsi="Vijaya" w:cs="Vijaya"/>
                <w:szCs w:val="22"/>
                <w:cs/>
                <w:lang w:bidi="ta-IN"/>
              </w:rPr>
              <w:t xml:space="preserve"> - </w:t>
            </w:r>
            <w:r w:rsidRPr="009F3A36">
              <w:rPr>
                <w:rFonts w:ascii="Vijaya" w:hAnsi="Vijaya" w:cs="Vijaya"/>
                <w:szCs w:val="22"/>
              </w:rPr>
              <w:t>Command</w:t>
            </w:r>
          </w:p>
        </w:tc>
        <w:tc>
          <w:tcPr>
            <w:tcW w:w="3405" w:type="dxa"/>
            <w:tcBorders>
              <w:top w:val="single" w:sz="4" w:space="0" w:color="auto"/>
              <w:left w:val="single" w:sz="4" w:space="0" w:color="auto"/>
              <w:bottom w:val="single" w:sz="4" w:space="0" w:color="auto"/>
              <w:right w:val="single" w:sz="4" w:space="0" w:color="auto"/>
            </w:tcBorders>
          </w:tcPr>
          <w:p w14:paraId="059C14AA"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நடுச்சாலையில்</w:t>
            </w:r>
            <w:proofErr w:type="spellEnd"/>
            <w:r w:rsidRPr="009F3A36">
              <w:rPr>
                <w:rFonts w:eastAsia="Calibri" w:cs="Calibri"/>
                <w:szCs w:val="22"/>
              </w:rPr>
              <w:t xml:space="preserve"> </w:t>
            </w:r>
            <w:proofErr w:type="spellStart"/>
            <w:r w:rsidRPr="009F3A36">
              <w:rPr>
                <w:rFonts w:ascii="Vijaya" w:eastAsia="Calibri" w:hAnsi="Vijaya" w:cs="Vijaya"/>
                <w:szCs w:val="22"/>
              </w:rPr>
              <w:t>நடக்காதே</w:t>
            </w:r>
            <w:proofErr w:type="spellEnd"/>
            <w:r w:rsidRPr="009F3A36">
              <w:rPr>
                <w:rFonts w:eastAsia="Calibri" w:cs="Calibri"/>
                <w:szCs w:val="22"/>
              </w:rPr>
              <w:t>.</w:t>
            </w:r>
          </w:p>
        </w:tc>
      </w:tr>
      <w:tr w:rsidR="000B2CA7" w:rsidRPr="009F3A36" w14:paraId="2489F5E0" w14:textId="77777777" w:rsidTr="00D27B18">
        <w:tc>
          <w:tcPr>
            <w:tcW w:w="2830" w:type="dxa"/>
            <w:tcBorders>
              <w:top w:val="single" w:sz="4" w:space="0" w:color="auto"/>
              <w:left w:val="single" w:sz="4" w:space="0" w:color="auto"/>
              <w:bottom w:val="single" w:sz="4" w:space="0" w:color="auto"/>
              <w:right w:val="single" w:sz="4" w:space="0" w:color="auto"/>
            </w:tcBorders>
          </w:tcPr>
          <w:p w14:paraId="33A0DD90"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3D609CDA" w14:textId="77777777" w:rsidR="000B2CA7" w:rsidRPr="009F3A36" w:rsidRDefault="000B2CA7">
            <w:pPr>
              <w:rPr>
                <w:rFonts w:ascii="Vijaya" w:eastAsiaTheme="minorHAnsi" w:hAnsi="Vijaya" w:cs="Vijaya"/>
                <w:szCs w:val="22"/>
              </w:rPr>
            </w:pPr>
            <w:proofErr w:type="spellStart"/>
            <w:r w:rsidRPr="009F3A36">
              <w:rPr>
                <w:rFonts w:ascii="Vijaya" w:eastAsia="Vijaya" w:hAnsi="Vijaya" w:cs="Vijaya"/>
                <w:szCs w:val="22"/>
              </w:rPr>
              <w:t>வினா</w:t>
            </w:r>
            <w:proofErr w:type="spellEnd"/>
            <w:r w:rsidRPr="009F3A36">
              <w:rPr>
                <w:rFonts w:ascii="Vijaya" w:eastAsia="Vijaya" w:hAnsi="Vijaya" w:cs="Vijaya"/>
                <w:szCs w:val="22"/>
                <w:cs/>
                <w:lang w:bidi="ta-IN"/>
              </w:rPr>
              <w:t xml:space="preserve"> - </w:t>
            </w:r>
            <w:r w:rsidRPr="009F3A36">
              <w:rPr>
                <w:rFonts w:ascii="Vijaya" w:hAnsi="Vijaya" w:cs="Vijaya"/>
                <w:szCs w:val="22"/>
              </w:rPr>
              <w:t>Questions</w:t>
            </w:r>
          </w:p>
        </w:tc>
        <w:tc>
          <w:tcPr>
            <w:tcW w:w="3405" w:type="dxa"/>
            <w:tcBorders>
              <w:top w:val="single" w:sz="4" w:space="0" w:color="auto"/>
              <w:left w:val="single" w:sz="4" w:space="0" w:color="auto"/>
              <w:bottom w:val="single" w:sz="4" w:space="0" w:color="auto"/>
              <w:right w:val="single" w:sz="4" w:space="0" w:color="auto"/>
            </w:tcBorders>
          </w:tcPr>
          <w:p w14:paraId="3E6E323C"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உனக்குத்</w:t>
            </w:r>
            <w:proofErr w:type="spellEnd"/>
            <w:r w:rsidRPr="009F3A36">
              <w:rPr>
                <w:rFonts w:eastAsia="Calibri" w:cs="Calibri"/>
                <w:szCs w:val="22"/>
              </w:rPr>
              <w:t xml:space="preserve"> </w:t>
            </w:r>
            <w:proofErr w:type="spellStart"/>
            <w:r w:rsidRPr="009F3A36">
              <w:rPr>
                <w:rFonts w:ascii="Vijaya" w:eastAsia="Calibri" w:hAnsi="Vijaya" w:cs="Vijaya"/>
                <w:szCs w:val="22"/>
              </w:rPr>
              <w:t>தெரியுமா</w:t>
            </w:r>
            <w:proofErr w:type="spellEnd"/>
            <w:r w:rsidRPr="009F3A36">
              <w:rPr>
                <w:rFonts w:eastAsia="Calibri" w:cs="Calibri"/>
                <w:szCs w:val="22"/>
              </w:rPr>
              <w:t>?</w:t>
            </w:r>
          </w:p>
        </w:tc>
      </w:tr>
      <w:tr w:rsidR="000B2CA7" w:rsidRPr="009F3A36" w14:paraId="38E424D7" w14:textId="77777777" w:rsidTr="00D27B18">
        <w:tc>
          <w:tcPr>
            <w:tcW w:w="2830" w:type="dxa"/>
            <w:tcBorders>
              <w:top w:val="single" w:sz="4" w:space="0" w:color="auto"/>
              <w:left w:val="single" w:sz="4" w:space="0" w:color="auto"/>
              <w:bottom w:val="single" w:sz="4" w:space="0" w:color="auto"/>
              <w:right w:val="single" w:sz="4" w:space="0" w:color="auto"/>
            </w:tcBorders>
          </w:tcPr>
          <w:p w14:paraId="5BAA5031"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2FD33C06" w14:textId="77777777" w:rsidR="000B2CA7" w:rsidRPr="009F3A36" w:rsidRDefault="000B2CA7">
            <w:pPr>
              <w:rPr>
                <w:rFonts w:ascii="Vijaya" w:eastAsiaTheme="minorHAnsi" w:hAnsi="Vijaya" w:cs="Vijaya"/>
                <w:szCs w:val="22"/>
                <w:lang w:bidi="ta-IN"/>
              </w:rPr>
            </w:pPr>
            <w:proofErr w:type="spellStart"/>
            <w:r w:rsidRPr="009F3A36">
              <w:rPr>
                <w:rFonts w:ascii="Vijaya" w:eastAsia="Vijaya" w:hAnsi="Vijaya" w:cs="Vijaya"/>
                <w:szCs w:val="22"/>
              </w:rPr>
              <w:t>வியப்பிடைச்சொல்</w:t>
            </w:r>
            <w:proofErr w:type="spellEnd"/>
            <w:r w:rsidRPr="009F3A36">
              <w:rPr>
                <w:rFonts w:ascii="Vijaya" w:eastAsia="Vijaya" w:hAnsi="Vijaya" w:cs="Vijaya"/>
                <w:szCs w:val="22"/>
                <w:cs/>
                <w:lang w:bidi="ta-IN"/>
              </w:rPr>
              <w:t xml:space="preserve"> - </w:t>
            </w:r>
            <w:r w:rsidRPr="009F3A36">
              <w:rPr>
                <w:rFonts w:ascii="Vijaya" w:hAnsi="Vijaya" w:cs="Vijaya"/>
                <w:szCs w:val="22"/>
              </w:rPr>
              <w:t>Exclamation</w:t>
            </w:r>
          </w:p>
        </w:tc>
        <w:tc>
          <w:tcPr>
            <w:tcW w:w="3405" w:type="dxa"/>
            <w:tcBorders>
              <w:top w:val="single" w:sz="4" w:space="0" w:color="auto"/>
              <w:left w:val="single" w:sz="4" w:space="0" w:color="auto"/>
              <w:bottom w:val="single" w:sz="4" w:space="0" w:color="auto"/>
              <w:right w:val="single" w:sz="4" w:space="0" w:color="auto"/>
            </w:tcBorders>
          </w:tcPr>
          <w:p w14:paraId="55B26BF3"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இந்தக்</w:t>
            </w:r>
            <w:proofErr w:type="spellEnd"/>
            <w:r w:rsidRPr="009F3A36">
              <w:rPr>
                <w:rFonts w:eastAsia="Calibri" w:cs="Calibri"/>
                <w:szCs w:val="22"/>
              </w:rPr>
              <w:t xml:space="preserve"> </w:t>
            </w:r>
            <w:proofErr w:type="spellStart"/>
            <w:r w:rsidRPr="009F3A36">
              <w:rPr>
                <w:rFonts w:ascii="Vijaya" w:eastAsia="Calibri" w:hAnsi="Vijaya" w:cs="Vijaya"/>
                <w:szCs w:val="22"/>
              </w:rPr>
              <w:t>கோபுரம்</w:t>
            </w:r>
            <w:proofErr w:type="spellEnd"/>
            <w:r w:rsidRPr="009F3A36">
              <w:rPr>
                <w:rFonts w:eastAsia="Calibri" w:cs="Calibri"/>
                <w:szCs w:val="22"/>
              </w:rPr>
              <w:t xml:space="preserve"> </w:t>
            </w:r>
            <w:proofErr w:type="spellStart"/>
            <w:r w:rsidRPr="009F3A36">
              <w:rPr>
                <w:rFonts w:ascii="Vijaya" w:eastAsia="Calibri" w:hAnsi="Vijaya" w:cs="Vijaya"/>
                <w:szCs w:val="22"/>
              </w:rPr>
              <w:t>எவ்வளவு</w:t>
            </w:r>
            <w:proofErr w:type="spellEnd"/>
            <w:r w:rsidRPr="009F3A36">
              <w:rPr>
                <w:rFonts w:eastAsia="Calibri" w:cs="Calibri"/>
                <w:szCs w:val="22"/>
              </w:rPr>
              <w:t xml:space="preserve"> </w:t>
            </w:r>
            <w:proofErr w:type="spellStart"/>
            <w:r w:rsidRPr="009F3A36">
              <w:rPr>
                <w:rFonts w:ascii="Vijaya" w:eastAsia="Calibri" w:hAnsi="Vijaya" w:cs="Vijaya"/>
                <w:szCs w:val="22"/>
              </w:rPr>
              <w:t>உயரமாக</w:t>
            </w:r>
            <w:proofErr w:type="spellEnd"/>
            <w:r w:rsidRPr="009F3A36">
              <w:rPr>
                <w:rFonts w:eastAsia="Calibri" w:cs="Calibri"/>
                <w:szCs w:val="22"/>
              </w:rPr>
              <w:t xml:space="preserve"> </w:t>
            </w:r>
            <w:proofErr w:type="spellStart"/>
            <w:r w:rsidRPr="009F3A36">
              <w:rPr>
                <w:rFonts w:ascii="Vijaya" w:eastAsia="Calibri" w:hAnsi="Vijaya" w:cs="Vijaya"/>
                <w:szCs w:val="22"/>
              </w:rPr>
              <w:t>இருக்கின்றது</w:t>
            </w:r>
            <w:proofErr w:type="spellEnd"/>
            <w:r w:rsidRPr="009F3A36">
              <w:rPr>
                <w:rFonts w:eastAsia="Calibri" w:cs="Calibri"/>
                <w:szCs w:val="22"/>
              </w:rPr>
              <w:t>!</w:t>
            </w:r>
          </w:p>
        </w:tc>
      </w:tr>
      <w:tr w:rsidR="000B2CA7" w:rsidRPr="009F3A36" w14:paraId="37E965AD" w14:textId="77777777" w:rsidTr="00D27B18">
        <w:tc>
          <w:tcPr>
            <w:tcW w:w="2830" w:type="dxa"/>
            <w:tcBorders>
              <w:top w:val="single" w:sz="4" w:space="0" w:color="auto"/>
              <w:left w:val="single" w:sz="4" w:space="0" w:color="auto"/>
              <w:bottom w:val="single" w:sz="4" w:space="0" w:color="auto"/>
              <w:right w:val="single" w:sz="4" w:space="0" w:color="auto"/>
            </w:tcBorders>
          </w:tcPr>
          <w:p w14:paraId="23662499" w14:textId="77777777" w:rsidR="000B2CA7" w:rsidRPr="009F3A36" w:rsidRDefault="000B2CA7">
            <w:pPr>
              <w:rPr>
                <w:rFonts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2096C8EA" w14:textId="77777777" w:rsidR="000B2CA7" w:rsidRPr="009F3A36" w:rsidRDefault="000B2CA7" w:rsidP="00A47008">
            <w:pPr>
              <w:rPr>
                <w:rFonts w:ascii="Vijaya" w:eastAsia="Vijaya" w:hAnsi="Vijaya" w:cs="Vijaya"/>
                <w:szCs w:val="22"/>
                <w:lang w:bidi="ta-IN"/>
              </w:rPr>
            </w:pPr>
            <w:proofErr w:type="spellStart"/>
            <w:r w:rsidRPr="009F3A36">
              <w:rPr>
                <w:rFonts w:ascii="Vijaya" w:eastAsia="Vijaya" w:hAnsi="Vijaya" w:cs="Vijaya"/>
                <w:szCs w:val="22"/>
              </w:rPr>
              <w:t>தனிச்</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சொற்றொடர்</w:t>
            </w:r>
            <w:proofErr w:type="spellEnd"/>
            <w:r w:rsidRPr="009F3A36">
              <w:rPr>
                <w:rFonts w:ascii="Vijaya" w:eastAsia="Vijaya" w:hAnsi="Vijaya" w:cs="Vijaya"/>
                <w:szCs w:val="22"/>
                <w:cs/>
                <w:lang w:bidi="ta-IN"/>
              </w:rPr>
              <w:t xml:space="preserve"> - </w:t>
            </w:r>
            <w:r w:rsidRPr="009F3A36">
              <w:rPr>
                <w:rFonts w:ascii="Vijaya" w:eastAsia="Vijaya" w:hAnsi="Vijaya" w:cs="Vijaya"/>
                <w:szCs w:val="22"/>
              </w:rPr>
              <w:t>Simple sentence</w:t>
            </w:r>
          </w:p>
        </w:tc>
        <w:tc>
          <w:tcPr>
            <w:tcW w:w="3405" w:type="dxa"/>
            <w:tcBorders>
              <w:top w:val="single" w:sz="4" w:space="0" w:color="auto"/>
              <w:left w:val="single" w:sz="4" w:space="0" w:color="auto"/>
              <w:bottom w:val="single" w:sz="4" w:space="0" w:color="auto"/>
              <w:right w:val="single" w:sz="4" w:space="0" w:color="auto"/>
            </w:tcBorders>
          </w:tcPr>
          <w:p w14:paraId="53A68FD9"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நேற்று</w:t>
            </w:r>
            <w:proofErr w:type="spellEnd"/>
            <w:r w:rsidRPr="009F3A36">
              <w:rPr>
                <w:rFonts w:ascii="Vijaya" w:eastAsia="Calibri" w:hAnsi="Vijaya" w:cs="Vijaya"/>
                <w:szCs w:val="22"/>
              </w:rPr>
              <w:t xml:space="preserve"> </w:t>
            </w:r>
            <w:proofErr w:type="spellStart"/>
            <w:r w:rsidRPr="009F3A36">
              <w:rPr>
                <w:rFonts w:ascii="Vijaya" w:eastAsia="Calibri" w:hAnsi="Vijaya" w:cs="Vijaya"/>
                <w:szCs w:val="22"/>
              </w:rPr>
              <w:t>மழை</w:t>
            </w:r>
            <w:proofErr w:type="spellEnd"/>
            <w:r w:rsidRPr="009F3A36">
              <w:rPr>
                <w:rFonts w:ascii="Vijaya" w:eastAsia="Calibri" w:hAnsi="Vijaya" w:cs="Vijaya"/>
                <w:szCs w:val="22"/>
              </w:rPr>
              <w:t xml:space="preserve"> </w:t>
            </w:r>
            <w:proofErr w:type="spellStart"/>
            <w:r w:rsidRPr="009F3A36">
              <w:rPr>
                <w:rFonts w:ascii="Vijaya" w:eastAsia="Calibri" w:hAnsi="Vijaya" w:cs="Vijaya"/>
                <w:szCs w:val="22"/>
              </w:rPr>
              <w:t>பெய்</w:t>
            </w:r>
            <w:proofErr w:type="spellEnd"/>
            <w:r w:rsidRPr="009F3A36">
              <w:rPr>
                <w:rFonts w:ascii="Vijaya" w:eastAsia="Calibri" w:hAnsi="Vijaya" w:cs="Vijaya"/>
                <w:szCs w:val="22"/>
                <w:cs/>
                <w:lang w:bidi="ta-IN"/>
              </w:rPr>
              <w:t>தது</w:t>
            </w:r>
            <w:r w:rsidRPr="009F3A36">
              <w:rPr>
                <w:rFonts w:ascii="Vijaya" w:eastAsia="Calibri" w:hAnsi="Vijaya" w:cs="Vijaya"/>
                <w:szCs w:val="22"/>
                <w:lang w:bidi="ta-IN"/>
              </w:rPr>
              <w:t>.</w:t>
            </w:r>
          </w:p>
        </w:tc>
      </w:tr>
      <w:tr w:rsidR="000B2CA7" w:rsidRPr="009F3A36" w14:paraId="3AECCFA4" w14:textId="77777777" w:rsidTr="00D27B18">
        <w:tc>
          <w:tcPr>
            <w:tcW w:w="2830" w:type="dxa"/>
            <w:tcBorders>
              <w:top w:val="single" w:sz="4" w:space="0" w:color="auto"/>
              <w:left w:val="single" w:sz="4" w:space="0" w:color="auto"/>
              <w:bottom w:val="single" w:sz="4" w:space="0" w:color="auto"/>
              <w:right w:val="single" w:sz="4" w:space="0" w:color="auto"/>
            </w:tcBorders>
          </w:tcPr>
          <w:p w14:paraId="0FEE82A1" w14:textId="77777777" w:rsidR="000B2CA7" w:rsidRPr="009F3A36" w:rsidRDefault="000B2CA7">
            <w:pPr>
              <w:rPr>
                <w:rFonts w:asciiTheme="minorHAnsi" w:eastAsiaTheme="minorHAnsi" w:hAnsiTheme="minorHAnsi" w:cstheme="minorHAnsi"/>
                <w:szCs w:val="22"/>
              </w:rPr>
            </w:pPr>
          </w:p>
        </w:tc>
        <w:tc>
          <w:tcPr>
            <w:tcW w:w="3404" w:type="dxa"/>
            <w:tcBorders>
              <w:top w:val="single" w:sz="4" w:space="0" w:color="auto"/>
              <w:left w:val="single" w:sz="4" w:space="0" w:color="auto"/>
              <w:bottom w:val="single" w:sz="4" w:space="0" w:color="auto"/>
              <w:right w:val="single" w:sz="4" w:space="0" w:color="auto"/>
            </w:tcBorders>
          </w:tcPr>
          <w:p w14:paraId="4C1619BA" w14:textId="77777777" w:rsidR="000B2CA7" w:rsidRPr="009F3A36" w:rsidRDefault="000B2CA7" w:rsidP="00A47008">
            <w:pPr>
              <w:rPr>
                <w:rFonts w:ascii="Vijaya" w:eastAsia="Vijaya" w:hAnsi="Vijaya" w:cs="Vijaya"/>
                <w:szCs w:val="22"/>
              </w:rPr>
            </w:pPr>
            <w:proofErr w:type="spellStart"/>
            <w:r w:rsidRPr="009F3A36">
              <w:rPr>
                <w:rFonts w:ascii="Vijaya" w:eastAsia="Vijaya" w:hAnsi="Vijaya" w:cs="Vijaya"/>
                <w:szCs w:val="22"/>
              </w:rPr>
              <w:t>கூட்டுச்</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சொற்றொடர்</w:t>
            </w:r>
            <w:proofErr w:type="spellEnd"/>
            <w:r w:rsidRPr="009F3A36">
              <w:rPr>
                <w:rFonts w:ascii="Vijaya" w:eastAsia="Vijaya" w:hAnsi="Vijaya" w:cs="Vijaya"/>
                <w:szCs w:val="22"/>
                <w:cs/>
                <w:lang w:bidi="ta-IN"/>
              </w:rPr>
              <w:t xml:space="preserve"> - </w:t>
            </w:r>
            <w:r w:rsidRPr="009F3A36">
              <w:rPr>
                <w:rFonts w:ascii="Vijaya" w:eastAsia="Vijaya" w:hAnsi="Vijaya" w:cs="Vijaya"/>
                <w:szCs w:val="22"/>
              </w:rPr>
              <w:t>Compound sentence</w:t>
            </w:r>
          </w:p>
        </w:tc>
        <w:tc>
          <w:tcPr>
            <w:tcW w:w="3405" w:type="dxa"/>
            <w:tcBorders>
              <w:top w:val="single" w:sz="4" w:space="0" w:color="auto"/>
              <w:left w:val="single" w:sz="4" w:space="0" w:color="auto"/>
              <w:bottom w:val="single" w:sz="4" w:space="0" w:color="auto"/>
              <w:right w:val="single" w:sz="4" w:space="0" w:color="auto"/>
            </w:tcBorders>
          </w:tcPr>
          <w:p w14:paraId="06E5DA1A" w14:textId="77777777" w:rsidR="000B2CA7" w:rsidRPr="009F3A36" w:rsidRDefault="000B2CA7">
            <w:pPr>
              <w:rPr>
                <w:rFonts w:ascii="Vijaya" w:eastAsia="Calibri" w:hAnsi="Vijaya" w:cs="Vijaya"/>
                <w:szCs w:val="22"/>
                <w:lang w:bidi="ta-IN"/>
              </w:rPr>
            </w:pPr>
            <w:proofErr w:type="spellStart"/>
            <w:r w:rsidRPr="009F3A36">
              <w:rPr>
                <w:rFonts w:ascii="Vijaya" w:eastAsia="Vijaya" w:hAnsi="Vijaya" w:cs="Vijaya"/>
                <w:szCs w:val="22"/>
              </w:rPr>
              <w:t>மழை</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பெய்ததால்</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வெள்ளம்</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வந்து</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மரம்</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விழுந்தது</w:t>
            </w:r>
            <w:proofErr w:type="spellEnd"/>
            <w:r w:rsidRPr="009F3A36">
              <w:rPr>
                <w:rFonts w:ascii="Vijaya" w:eastAsia="Vijaya" w:hAnsi="Vijaya" w:cs="Vijaya"/>
                <w:szCs w:val="22"/>
              </w:rPr>
              <w:t>.</w:t>
            </w:r>
          </w:p>
        </w:tc>
      </w:tr>
    </w:tbl>
    <w:p w14:paraId="42F5F3EF" w14:textId="77777777" w:rsidR="00BA74FE" w:rsidRDefault="00BA74FE">
      <w:r>
        <w:br w:type="page"/>
      </w:r>
    </w:p>
    <w:tbl>
      <w:tblPr>
        <w:tblStyle w:val="TableGrid"/>
        <w:tblW w:w="9072" w:type="dxa"/>
        <w:tblLook w:val="04A0" w:firstRow="1" w:lastRow="0" w:firstColumn="1" w:lastColumn="0" w:noHBand="0" w:noVBand="1"/>
      </w:tblPr>
      <w:tblGrid>
        <w:gridCol w:w="2591"/>
        <w:gridCol w:w="3214"/>
        <w:gridCol w:w="3267"/>
      </w:tblGrid>
      <w:tr w:rsidR="00BA74FE" w:rsidRPr="009F3A36" w14:paraId="0369445E" w14:textId="77777777" w:rsidTr="00D27B18">
        <w:trPr>
          <w:trHeight w:val="557"/>
        </w:trPr>
        <w:tc>
          <w:tcPr>
            <w:tcW w:w="2591" w:type="dxa"/>
            <w:tcBorders>
              <w:top w:val="single" w:sz="4" w:space="0" w:color="auto"/>
              <w:left w:val="single" w:sz="4" w:space="0" w:color="auto"/>
              <w:bottom w:val="single" w:sz="4" w:space="0" w:color="auto"/>
              <w:right w:val="single" w:sz="4" w:space="0" w:color="auto"/>
            </w:tcBorders>
          </w:tcPr>
          <w:p w14:paraId="280EC9E4" w14:textId="1036C1CA" w:rsidR="00BA74FE" w:rsidRPr="009F3A36" w:rsidRDefault="00BA74FE" w:rsidP="00BA74FE">
            <w:pPr>
              <w:jc w:val="center"/>
              <w:rPr>
                <w:b/>
                <w:szCs w:val="22"/>
              </w:rPr>
            </w:pPr>
            <w:r w:rsidRPr="009F3A36">
              <w:rPr>
                <w:rFonts w:ascii="Vijaya" w:hAnsi="Vijaya" w:cs="Vijaya"/>
                <w:b/>
                <w:bCs/>
                <w:szCs w:val="22"/>
                <w:cs/>
                <w:lang w:bidi="ta-IN"/>
              </w:rPr>
              <w:lastRenderedPageBreak/>
              <w:t>செயல்முறை</w:t>
            </w:r>
            <w:r>
              <w:rPr>
                <w:rFonts w:ascii="Vijaya" w:hAnsi="Vijaya" w:cs="Vijaya"/>
                <w:b/>
                <w:bCs/>
                <w:szCs w:val="22"/>
                <w:cs/>
                <w:lang w:bidi="ta-IN"/>
              </w:rPr>
              <w:br/>
            </w:r>
            <w:r w:rsidRPr="009F3A36">
              <w:rPr>
                <w:b/>
                <w:szCs w:val="22"/>
              </w:rPr>
              <w:t>Function</w:t>
            </w:r>
          </w:p>
        </w:tc>
        <w:tc>
          <w:tcPr>
            <w:tcW w:w="3214" w:type="dxa"/>
            <w:tcBorders>
              <w:top w:val="single" w:sz="4" w:space="0" w:color="auto"/>
              <w:left w:val="single" w:sz="4" w:space="0" w:color="auto"/>
              <w:bottom w:val="single" w:sz="4" w:space="0" w:color="auto"/>
              <w:right w:val="single" w:sz="4" w:space="0" w:color="auto"/>
            </w:tcBorders>
            <w:hideMark/>
          </w:tcPr>
          <w:p w14:paraId="47E8586B" w14:textId="02399D68" w:rsidR="00BA74FE" w:rsidRPr="009F3A36" w:rsidRDefault="00BA74FE" w:rsidP="00BA74FE">
            <w:pPr>
              <w:jc w:val="center"/>
              <w:rPr>
                <w:rFonts w:asciiTheme="minorHAnsi" w:hAnsiTheme="minorHAnsi" w:cstheme="minorBidi"/>
                <w:b/>
                <w:szCs w:val="22"/>
              </w:rPr>
            </w:pPr>
            <w:r w:rsidRPr="009F3A36">
              <w:rPr>
                <w:rFonts w:ascii="Vijaya" w:hAnsi="Vijaya" w:cs="Vijaya"/>
                <w:b/>
                <w:bCs/>
                <w:szCs w:val="22"/>
                <w:cs/>
                <w:lang w:bidi="ta-IN"/>
              </w:rPr>
              <w:t>இலக்கண அமைப்பு</w:t>
            </w:r>
            <w:r>
              <w:rPr>
                <w:rFonts w:ascii="Vijaya" w:hAnsi="Vijaya" w:cs="Vijaya"/>
                <w:b/>
                <w:bCs/>
                <w:szCs w:val="22"/>
                <w:cs/>
                <w:lang w:bidi="ta-IN"/>
              </w:rPr>
              <w:br/>
            </w:r>
            <w:r w:rsidRPr="009F3A36">
              <w:rPr>
                <w:b/>
                <w:szCs w:val="22"/>
              </w:rPr>
              <w:t>Grammatical Structure</w:t>
            </w:r>
          </w:p>
        </w:tc>
        <w:tc>
          <w:tcPr>
            <w:tcW w:w="3267" w:type="dxa"/>
            <w:tcBorders>
              <w:top w:val="single" w:sz="4" w:space="0" w:color="auto"/>
              <w:left w:val="single" w:sz="4" w:space="0" w:color="auto"/>
              <w:bottom w:val="single" w:sz="4" w:space="0" w:color="auto"/>
              <w:right w:val="single" w:sz="4" w:space="0" w:color="auto"/>
            </w:tcBorders>
            <w:hideMark/>
          </w:tcPr>
          <w:p w14:paraId="641E8F38" w14:textId="12867D96" w:rsidR="00BA74FE" w:rsidRPr="009F3A36" w:rsidRDefault="00BA74FE" w:rsidP="00BA74FE">
            <w:pPr>
              <w:jc w:val="center"/>
              <w:rPr>
                <w:rFonts w:asciiTheme="minorHAnsi" w:hAnsiTheme="minorHAnsi" w:cstheme="minorBidi"/>
                <w:b/>
                <w:szCs w:val="22"/>
              </w:rPr>
            </w:pPr>
            <w:r w:rsidRPr="009F3A36">
              <w:rPr>
                <w:rFonts w:ascii="Vijaya" w:hAnsi="Vijaya" w:cs="Vijaya"/>
                <w:b/>
                <w:bCs/>
                <w:szCs w:val="22"/>
                <w:cs/>
                <w:lang w:bidi="ta-IN"/>
              </w:rPr>
              <w:t>எடுத்துக்காட்டுக்கள்</w:t>
            </w:r>
            <w:r>
              <w:rPr>
                <w:rFonts w:ascii="Vijaya" w:hAnsi="Vijaya" w:cs="Vijaya"/>
                <w:b/>
                <w:bCs/>
                <w:szCs w:val="22"/>
                <w:cs/>
                <w:lang w:bidi="ta-IN"/>
              </w:rPr>
              <w:br/>
            </w:r>
            <w:r w:rsidRPr="009F3A36">
              <w:rPr>
                <w:b/>
                <w:szCs w:val="22"/>
              </w:rPr>
              <w:t>Examples</w:t>
            </w:r>
          </w:p>
        </w:tc>
      </w:tr>
      <w:tr w:rsidR="000B2CA7" w:rsidRPr="009F3A36" w14:paraId="1889E307" w14:textId="77777777" w:rsidTr="00D27B18">
        <w:tc>
          <w:tcPr>
            <w:tcW w:w="2591" w:type="dxa"/>
            <w:tcBorders>
              <w:top w:val="single" w:sz="4" w:space="0" w:color="auto"/>
              <w:left w:val="single" w:sz="4" w:space="0" w:color="auto"/>
              <w:bottom w:val="single" w:sz="4" w:space="0" w:color="auto"/>
              <w:right w:val="single" w:sz="4" w:space="0" w:color="auto"/>
            </w:tcBorders>
          </w:tcPr>
          <w:p w14:paraId="29E6A943" w14:textId="127238B3" w:rsidR="000B2CA7" w:rsidRPr="009F3A36" w:rsidRDefault="000B2CA7">
            <w:pPr>
              <w:rPr>
                <w:rFonts w:ascii="Vijaya" w:hAnsi="Vijaya" w:cs="Vijaya"/>
                <w:b/>
                <w:bCs/>
                <w:szCs w:val="22"/>
                <w:lang w:bidi="ta-IN"/>
              </w:rPr>
            </w:pPr>
            <w:r w:rsidRPr="009F3A36">
              <w:rPr>
                <w:rFonts w:ascii="Vijaya" w:hAnsi="Vijaya" w:cs="Vijaya"/>
                <w:b/>
                <w:bCs/>
                <w:szCs w:val="22"/>
                <w:cs/>
                <w:lang w:bidi="ta-IN"/>
              </w:rPr>
              <w:t>வினைச்சொல்</w:t>
            </w:r>
          </w:p>
          <w:p w14:paraId="10F82B49" w14:textId="77777777" w:rsidR="000B2CA7" w:rsidRPr="009F3A36" w:rsidRDefault="000B2CA7">
            <w:pPr>
              <w:rPr>
                <w:rFonts w:asciiTheme="minorHAnsi" w:hAnsiTheme="minorHAnsi" w:cstheme="minorHAnsi"/>
                <w:b/>
                <w:szCs w:val="22"/>
              </w:rPr>
            </w:pPr>
            <w:r w:rsidRPr="009F3A36">
              <w:rPr>
                <w:rFonts w:cstheme="minorHAnsi"/>
                <w:b/>
                <w:szCs w:val="22"/>
              </w:rPr>
              <w:t>Verbs</w:t>
            </w:r>
          </w:p>
        </w:tc>
        <w:tc>
          <w:tcPr>
            <w:tcW w:w="3214" w:type="dxa"/>
            <w:tcBorders>
              <w:top w:val="single" w:sz="4" w:space="0" w:color="auto"/>
              <w:left w:val="single" w:sz="4" w:space="0" w:color="auto"/>
              <w:bottom w:val="single" w:sz="4" w:space="0" w:color="auto"/>
              <w:right w:val="single" w:sz="4" w:space="0" w:color="auto"/>
            </w:tcBorders>
          </w:tcPr>
          <w:p w14:paraId="1BA14EFD" w14:textId="77777777" w:rsidR="000B2CA7" w:rsidRPr="009F3A36" w:rsidRDefault="000B2CA7">
            <w:pPr>
              <w:spacing w:line="240" w:lineRule="exact"/>
              <w:rPr>
                <w:rFonts w:ascii="Vijaya" w:eastAsia="Calibri" w:hAnsi="Vijaya" w:cs="Vijaya"/>
                <w:szCs w:val="22"/>
                <w:lang w:bidi="ta-IN"/>
              </w:rPr>
            </w:pPr>
            <w:proofErr w:type="spellStart"/>
            <w:r w:rsidRPr="009F3A36">
              <w:rPr>
                <w:rFonts w:ascii="Vijaya" w:eastAsia="Calibri" w:hAnsi="Vijaya" w:cs="Vijaya"/>
                <w:szCs w:val="22"/>
              </w:rPr>
              <w:t>வெவ்வேறு</w:t>
            </w:r>
            <w:proofErr w:type="spellEnd"/>
            <w:r w:rsidRPr="009F3A36">
              <w:rPr>
                <w:rFonts w:ascii="Vijaya" w:eastAsia="Calibri" w:hAnsi="Vijaya" w:cs="Vijaya"/>
                <w:szCs w:val="22"/>
              </w:rPr>
              <w:t xml:space="preserve"> </w:t>
            </w:r>
            <w:proofErr w:type="spellStart"/>
            <w:r w:rsidRPr="009F3A36">
              <w:rPr>
                <w:rFonts w:ascii="Vijaya" w:eastAsia="Calibri" w:hAnsi="Vijaya" w:cs="Vijaya"/>
                <w:szCs w:val="22"/>
              </w:rPr>
              <w:t>மாறுபாடுகள்</w:t>
            </w:r>
            <w:proofErr w:type="spellEnd"/>
            <w:r w:rsidRPr="009F3A36">
              <w:rPr>
                <w:rFonts w:ascii="Vijaya" w:eastAsia="Calibri" w:hAnsi="Vijaya" w:cs="Vijaya"/>
                <w:szCs w:val="22"/>
              </w:rPr>
              <w:t xml:space="preserve"> - </w:t>
            </w:r>
          </w:p>
          <w:p w14:paraId="165FED9F" w14:textId="77777777" w:rsidR="000B2CA7" w:rsidRPr="009F3A36" w:rsidRDefault="000B2CA7">
            <w:pPr>
              <w:spacing w:line="240" w:lineRule="exact"/>
              <w:rPr>
                <w:rFonts w:ascii="Vijaya" w:eastAsiaTheme="minorHAnsi" w:hAnsi="Vijaya" w:cs="Vijaya"/>
                <w:szCs w:val="22"/>
                <w:highlight w:val="yellow"/>
              </w:rPr>
            </w:pPr>
            <w:r w:rsidRPr="009F3A36">
              <w:rPr>
                <w:rFonts w:ascii="Vijaya" w:eastAsia="Calibri" w:hAnsi="Vijaya" w:cs="Vijaya"/>
                <w:szCs w:val="22"/>
                <w:lang w:bidi="ta-IN"/>
              </w:rPr>
              <w:t>Inflectional categories</w:t>
            </w:r>
          </w:p>
        </w:tc>
        <w:tc>
          <w:tcPr>
            <w:tcW w:w="3267" w:type="dxa"/>
            <w:tcBorders>
              <w:top w:val="single" w:sz="4" w:space="0" w:color="auto"/>
              <w:left w:val="single" w:sz="4" w:space="0" w:color="auto"/>
              <w:bottom w:val="single" w:sz="4" w:space="0" w:color="auto"/>
              <w:right w:val="single" w:sz="4" w:space="0" w:color="auto"/>
            </w:tcBorders>
          </w:tcPr>
          <w:p w14:paraId="792B9897" w14:textId="77777777" w:rsidR="000B2CA7" w:rsidRPr="009F3A36" w:rsidRDefault="000B2CA7">
            <w:pPr>
              <w:rPr>
                <w:rFonts w:asciiTheme="minorHAnsi" w:hAnsiTheme="minorHAnsi" w:cstheme="minorHAnsi"/>
                <w:szCs w:val="22"/>
              </w:rPr>
            </w:pPr>
          </w:p>
        </w:tc>
      </w:tr>
      <w:tr w:rsidR="000B2CA7" w:rsidRPr="009F3A36" w14:paraId="222930C4" w14:textId="77777777" w:rsidTr="00D27B18">
        <w:tc>
          <w:tcPr>
            <w:tcW w:w="2591" w:type="dxa"/>
            <w:tcBorders>
              <w:top w:val="single" w:sz="4" w:space="0" w:color="auto"/>
              <w:left w:val="single" w:sz="4" w:space="0" w:color="auto"/>
              <w:bottom w:val="single" w:sz="4" w:space="0" w:color="auto"/>
              <w:right w:val="single" w:sz="4" w:space="0" w:color="auto"/>
            </w:tcBorders>
          </w:tcPr>
          <w:p w14:paraId="7CD734EB" w14:textId="77777777" w:rsidR="000B2CA7" w:rsidRPr="009F3A36" w:rsidRDefault="000B2CA7">
            <w:pPr>
              <w:rPr>
                <w:rFonts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6716101B" w14:textId="77777777" w:rsidR="000B2CA7" w:rsidRPr="009F3A36" w:rsidRDefault="000B2CA7">
            <w:pPr>
              <w:spacing w:line="240" w:lineRule="exact"/>
              <w:ind w:left="357"/>
              <w:rPr>
                <w:rFonts w:ascii="Vijaya" w:eastAsia="Calibri" w:hAnsi="Vijaya" w:cs="Vijaya"/>
                <w:szCs w:val="22"/>
                <w:lang w:bidi="ta-IN"/>
              </w:rPr>
            </w:pPr>
            <w:r w:rsidRPr="009F3A36">
              <w:rPr>
                <w:rFonts w:ascii="Vijaya" w:eastAsia="Calibri" w:hAnsi="Vijaya" w:cs="Vijaya"/>
                <w:szCs w:val="22"/>
                <w:cs/>
                <w:lang w:bidi="ta-IN"/>
              </w:rPr>
              <w:t xml:space="preserve">தன்மை – </w:t>
            </w:r>
            <w:r w:rsidRPr="009F3A36">
              <w:rPr>
                <w:rFonts w:ascii="Vijaya" w:eastAsia="Calibri" w:hAnsi="Vijaya" w:cs="Vijaya"/>
                <w:szCs w:val="22"/>
                <w:lang w:bidi="ta-IN"/>
              </w:rPr>
              <w:t>First Person</w:t>
            </w:r>
          </w:p>
        </w:tc>
        <w:tc>
          <w:tcPr>
            <w:tcW w:w="3267" w:type="dxa"/>
            <w:tcBorders>
              <w:top w:val="single" w:sz="4" w:space="0" w:color="auto"/>
              <w:left w:val="single" w:sz="4" w:space="0" w:color="auto"/>
              <w:bottom w:val="single" w:sz="4" w:space="0" w:color="auto"/>
              <w:right w:val="single" w:sz="4" w:space="0" w:color="auto"/>
            </w:tcBorders>
          </w:tcPr>
          <w:p w14:paraId="5474DC03"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வருகிறேன்</w:t>
            </w:r>
            <w:proofErr w:type="spellEnd"/>
            <w:r w:rsidRPr="009F3A36">
              <w:rPr>
                <w:rFonts w:ascii="Vijaya" w:eastAsia="Calibri" w:hAnsi="Vijaya" w:cs="Vijaya"/>
                <w:szCs w:val="22"/>
                <w:lang w:bidi="ta-IN"/>
              </w:rPr>
              <w:t xml:space="preserve">, </w:t>
            </w:r>
            <w:r w:rsidRPr="009F3A36">
              <w:rPr>
                <w:rFonts w:ascii="Vijaya" w:eastAsia="Calibri" w:hAnsi="Vijaya" w:cs="Vijaya"/>
                <w:szCs w:val="22"/>
                <w:cs/>
                <w:lang w:bidi="ta-IN"/>
              </w:rPr>
              <w:t xml:space="preserve">கற்றேன் </w:t>
            </w:r>
          </w:p>
        </w:tc>
      </w:tr>
      <w:tr w:rsidR="000B2CA7" w:rsidRPr="009F3A36" w14:paraId="2C27D7C9" w14:textId="77777777" w:rsidTr="00D27B18">
        <w:tc>
          <w:tcPr>
            <w:tcW w:w="2591" w:type="dxa"/>
            <w:tcBorders>
              <w:top w:val="single" w:sz="4" w:space="0" w:color="auto"/>
              <w:left w:val="single" w:sz="4" w:space="0" w:color="auto"/>
              <w:bottom w:val="single" w:sz="4" w:space="0" w:color="auto"/>
              <w:right w:val="single" w:sz="4" w:space="0" w:color="auto"/>
            </w:tcBorders>
          </w:tcPr>
          <w:p w14:paraId="2140823B" w14:textId="77777777" w:rsidR="000B2CA7" w:rsidRPr="009F3A36" w:rsidRDefault="000B2CA7">
            <w:pPr>
              <w:rPr>
                <w:rFonts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42D0DFA9" w14:textId="77777777" w:rsidR="000B2CA7" w:rsidRPr="009F3A36" w:rsidRDefault="000B2CA7">
            <w:pPr>
              <w:spacing w:line="240" w:lineRule="exact"/>
              <w:ind w:left="357"/>
              <w:rPr>
                <w:rFonts w:ascii="Vijaya" w:eastAsia="Calibri" w:hAnsi="Vijaya" w:cs="Vijaya"/>
                <w:szCs w:val="22"/>
                <w:lang w:bidi="ta-IN"/>
              </w:rPr>
            </w:pPr>
            <w:r w:rsidRPr="009F3A36">
              <w:rPr>
                <w:rFonts w:ascii="Vijaya" w:eastAsia="Calibri" w:hAnsi="Vijaya" w:cs="Vijaya"/>
                <w:szCs w:val="22"/>
                <w:cs/>
                <w:lang w:bidi="ta-IN"/>
              </w:rPr>
              <w:t xml:space="preserve">முன்னிலை - </w:t>
            </w:r>
            <w:r w:rsidRPr="009F3A36">
              <w:rPr>
                <w:rFonts w:ascii="Vijaya" w:eastAsia="Calibri" w:hAnsi="Vijaya" w:cs="Vijaya"/>
                <w:szCs w:val="22"/>
                <w:lang w:bidi="ta-IN"/>
              </w:rPr>
              <w:t>Second person</w:t>
            </w:r>
          </w:p>
        </w:tc>
        <w:tc>
          <w:tcPr>
            <w:tcW w:w="3267" w:type="dxa"/>
            <w:tcBorders>
              <w:top w:val="single" w:sz="4" w:space="0" w:color="auto"/>
              <w:left w:val="single" w:sz="4" w:space="0" w:color="auto"/>
              <w:bottom w:val="single" w:sz="4" w:space="0" w:color="auto"/>
              <w:right w:val="single" w:sz="4" w:space="0" w:color="auto"/>
            </w:tcBorders>
          </w:tcPr>
          <w:p w14:paraId="62212225"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வருகிறாய்</w:t>
            </w:r>
            <w:proofErr w:type="spellEnd"/>
            <w:r w:rsidRPr="009F3A36">
              <w:rPr>
                <w:rFonts w:ascii="Vijaya" w:eastAsia="Calibri" w:hAnsi="Vijaya" w:cs="Vijaya"/>
                <w:szCs w:val="22"/>
                <w:lang w:bidi="ta-IN"/>
              </w:rPr>
              <w:t xml:space="preserve">, </w:t>
            </w:r>
            <w:r w:rsidRPr="009F3A36">
              <w:rPr>
                <w:rFonts w:ascii="Vijaya" w:eastAsia="Calibri" w:hAnsi="Vijaya" w:cs="Vijaya"/>
                <w:szCs w:val="22"/>
                <w:cs/>
                <w:lang w:bidi="ta-IN"/>
              </w:rPr>
              <w:t>கற்றாய்</w:t>
            </w:r>
          </w:p>
        </w:tc>
      </w:tr>
      <w:tr w:rsidR="000B2CA7" w:rsidRPr="009F3A36" w14:paraId="6F308A23" w14:textId="77777777" w:rsidTr="00D27B18">
        <w:tc>
          <w:tcPr>
            <w:tcW w:w="2591" w:type="dxa"/>
            <w:tcBorders>
              <w:top w:val="single" w:sz="4" w:space="0" w:color="auto"/>
              <w:left w:val="single" w:sz="4" w:space="0" w:color="auto"/>
              <w:bottom w:val="single" w:sz="4" w:space="0" w:color="auto"/>
              <w:right w:val="single" w:sz="4" w:space="0" w:color="auto"/>
            </w:tcBorders>
          </w:tcPr>
          <w:p w14:paraId="0F8DF48B" w14:textId="77777777" w:rsidR="000B2CA7" w:rsidRPr="009F3A36" w:rsidRDefault="000B2CA7">
            <w:pPr>
              <w:rPr>
                <w:rFonts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53EB26A7" w14:textId="77777777" w:rsidR="000B2CA7" w:rsidRPr="009F3A36" w:rsidRDefault="000B2CA7">
            <w:pPr>
              <w:spacing w:line="240" w:lineRule="exact"/>
              <w:ind w:left="357"/>
              <w:rPr>
                <w:rFonts w:ascii="Vijaya" w:eastAsia="Calibri" w:hAnsi="Vijaya" w:cs="Vijaya"/>
                <w:szCs w:val="22"/>
                <w:lang w:bidi="ta-IN"/>
              </w:rPr>
            </w:pPr>
            <w:r w:rsidRPr="009F3A36">
              <w:rPr>
                <w:rFonts w:ascii="Vijaya" w:eastAsia="Calibri" w:hAnsi="Vijaya" w:cs="Vijaya"/>
                <w:szCs w:val="22"/>
                <w:cs/>
                <w:lang w:bidi="ta-IN"/>
              </w:rPr>
              <w:t xml:space="preserve">படர்க்கை - </w:t>
            </w:r>
            <w:r w:rsidRPr="009F3A36">
              <w:rPr>
                <w:rFonts w:ascii="Vijaya" w:eastAsia="Calibri" w:hAnsi="Vijaya" w:cs="Vijaya"/>
                <w:szCs w:val="22"/>
                <w:lang w:bidi="ta-IN"/>
              </w:rPr>
              <w:t>Third person</w:t>
            </w:r>
          </w:p>
        </w:tc>
        <w:tc>
          <w:tcPr>
            <w:tcW w:w="3267" w:type="dxa"/>
            <w:tcBorders>
              <w:top w:val="single" w:sz="4" w:space="0" w:color="auto"/>
              <w:left w:val="single" w:sz="4" w:space="0" w:color="auto"/>
              <w:bottom w:val="single" w:sz="4" w:space="0" w:color="auto"/>
              <w:right w:val="single" w:sz="4" w:space="0" w:color="auto"/>
            </w:tcBorders>
          </w:tcPr>
          <w:p w14:paraId="7F36AA4F"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வருகிறான்</w:t>
            </w:r>
            <w:proofErr w:type="spellEnd"/>
            <w:r w:rsidRPr="009F3A36">
              <w:rPr>
                <w:rFonts w:ascii="Vijaya" w:eastAsia="Calibri" w:hAnsi="Vijaya" w:cs="Vijaya"/>
                <w:szCs w:val="22"/>
                <w:lang w:bidi="ta-IN"/>
              </w:rPr>
              <w:t xml:space="preserve">, </w:t>
            </w:r>
            <w:r w:rsidRPr="009F3A36">
              <w:rPr>
                <w:rFonts w:ascii="Vijaya" w:eastAsia="Calibri" w:hAnsi="Vijaya" w:cs="Vijaya"/>
                <w:szCs w:val="22"/>
                <w:cs/>
                <w:lang w:bidi="ta-IN"/>
              </w:rPr>
              <w:t>கற்றாள்</w:t>
            </w:r>
          </w:p>
        </w:tc>
      </w:tr>
      <w:tr w:rsidR="000B2CA7" w:rsidRPr="009F3A36" w14:paraId="07FF62E5" w14:textId="77777777" w:rsidTr="00D27B18">
        <w:tc>
          <w:tcPr>
            <w:tcW w:w="2591" w:type="dxa"/>
            <w:tcBorders>
              <w:top w:val="single" w:sz="4" w:space="0" w:color="auto"/>
              <w:left w:val="single" w:sz="4" w:space="0" w:color="auto"/>
              <w:bottom w:val="single" w:sz="4" w:space="0" w:color="auto"/>
              <w:right w:val="single" w:sz="4" w:space="0" w:color="auto"/>
            </w:tcBorders>
          </w:tcPr>
          <w:p w14:paraId="34306138" w14:textId="77777777" w:rsidR="000B2CA7" w:rsidRPr="009F3A36" w:rsidRDefault="000B2CA7">
            <w:pPr>
              <w:rPr>
                <w:rFonts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3F0E689A" w14:textId="77777777" w:rsidR="000B2CA7" w:rsidRPr="009F3A36" w:rsidRDefault="000B2CA7">
            <w:pPr>
              <w:rPr>
                <w:rFonts w:ascii="Vijaya" w:eastAsia="Calibri" w:hAnsi="Vijaya" w:cs="Vijaya"/>
                <w:szCs w:val="22"/>
                <w:lang w:bidi="ta-IN"/>
              </w:rPr>
            </w:pPr>
            <w:r w:rsidRPr="009F3A36">
              <w:rPr>
                <w:rFonts w:ascii="Vijaya" w:eastAsia="Calibri" w:hAnsi="Vijaya" w:cs="Vijaya"/>
                <w:b/>
                <w:bCs/>
                <w:szCs w:val="22"/>
                <w:cs/>
                <w:lang w:bidi="ta-IN"/>
              </w:rPr>
              <w:t xml:space="preserve">பால் – </w:t>
            </w:r>
            <w:r w:rsidRPr="009F3A36">
              <w:rPr>
                <w:rFonts w:ascii="Vijaya" w:eastAsia="Calibri" w:hAnsi="Vijaya" w:cs="Vijaya"/>
                <w:b/>
                <w:bCs/>
                <w:szCs w:val="22"/>
                <w:lang w:bidi="ta-IN"/>
              </w:rPr>
              <w:t>Gender</w:t>
            </w:r>
            <w:r w:rsidRPr="009F3A36">
              <w:rPr>
                <w:rFonts w:ascii="Vijaya" w:eastAsia="Calibri" w:hAnsi="Vijaya" w:cs="Vijaya" w:hint="cs"/>
                <w:b/>
                <w:bCs/>
                <w:szCs w:val="22"/>
                <w:cs/>
                <w:lang w:bidi="ta-IN"/>
              </w:rPr>
              <w:t xml:space="preserve"> </w:t>
            </w:r>
            <w:r w:rsidRPr="009F3A36">
              <w:rPr>
                <w:rFonts w:ascii="Vijaya" w:eastAsia="Calibri" w:hAnsi="Vijaya" w:cs="Vijaya"/>
                <w:b/>
                <w:bCs/>
                <w:szCs w:val="22"/>
                <w:lang w:bidi="ta-IN"/>
              </w:rPr>
              <w:t>and Number</w:t>
            </w:r>
          </w:p>
        </w:tc>
        <w:tc>
          <w:tcPr>
            <w:tcW w:w="3267" w:type="dxa"/>
            <w:tcBorders>
              <w:top w:val="single" w:sz="4" w:space="0" w:color="auto"/>
              <w:left w:val="single" w:sz="4" w:space="0" w:color="auto"/>
              <w:bottom w:val="single" w:sz="4" w:space="0" w:color="auto"/>
              <w:right w:val="single" w:sz="4" w:space="0" w:color="auto"/>
            </w:tcBorders>
          </w:tcPr>
          <w:p w14:paraId="26CFABD2" w14:textId="77777777" w:rsidR="000B2CA7" w:rsidRPr="009F3A36" w:rsidRDefault="000B2CA7">
            <w:pPr>
              <w:rPr>
                <w:rFonts w:ascii="Vijaya" w:eastAsia="Calibri" w:hAnsi="Vijaya" w:cs="Vijaya"/>
                <w:szCs w:val="22"/>
              </w:rPr>
            </w:pPr>
          </w:p>
        </w:tc>
      </w:tr>
      <w:tr w:rsidR="000B2CA7" w:rsidRPr="009F3A36" w14:paraId="4FA6F966" w14:textId="77777777" w:rsidTr="00D27B18">
        <w:tc>
          <w:tcPr>
            <w:tcW w:w="2591" w:type="dxa"/>
            <w:tcBorders>
              <w:top w:val="single" w:sz="4" w:space="0" w:color="auto"/>
              <w:left w:val="single" w:sz="4" w:space="0" w:color="auto"/>
              <w:bottom w:val="single" w:sz="4" w:space="0" w:color="auto"/>
              <w:right w:val="single" w:sz="4" w:space="0" w:color="auto"/>
            </w:tcBorders>
          </w:tcPr>
          <w:p w14:paraId="6B81A93B"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6846258E" w14:textId="77777777" w:rsidR="000B2CA7" w:rsidRPr="009F3A36" w:rsidRDefault="000B2CA7">
            <w:pPr>
              <w:spacing w:line="240" w:lineRule="exact"/>
              <w:rPr>
                <w:rFonts w:ascii="Vijaya" w:eastAsia="Calibri" w:hAnsi="Vijaya" w:cs="Vijaya"/>
                <w:szCs w:val="22"/>
                <w:lang w:bidi="ta-IN"/>
              </w:rPr>
            </w:pPr>
            <w:r w:rsidRPr="009F3A36">
              <w:rPr>
                <w:rFonts w:ascii="Vijaya" w:eastAsia="Calibri" w:hAnsi="Vijaya" w:cs="Vijaya"/>
                <w:szCs w:val="22"/>
                <w:cs/>
                <w:lang w:bidi="ta-IN"/>
              </w:rPr>
              <w:t>உயர்திணை</w:t>
            </w:r>
            <w:r w:rsidRPr="009F3A36">
              <w:rPr>
                <w:rFonts w:ascii="Vijaya" w:eastAsia="Calibri" w:hAnsi="Vijaya" w:cs="Vijaya"/>
                <w:szCs w:val="22"/>
                <w:lang w:bidi="ta-IN"/>
              </w:rPr>
              <w:t xml:space="preserve">  - Rational  </w:t>
            </w:r>
          </w:p>
        </w:tc>
        <w:tc>
          <w:tcPr>
            <w:tcW w:w="3267" w:type="dxa"/>
            <w:tcBorders>
              <w:top w:val="single" w:sz="4" w:space="0" w:color="auto"/>
              <w:left w:val="single" w:sz="4" w:space="0" w:color="auto"/>
              <w:bottom w:val="single" w:sz="4" w:space="0" w:color="auto"/>
              <w:right w:val="single" w:sz="4" w:space="0" w:color="auto"/>
            </w:tcBorders>
          </w:tcPr>
          <w:p w14:paraId="661BB2CB" w14:textId="77777777" w:rsidR="000B2CA7" w:rsidRPr="009F3A36" w:rsidRDefault="000B2CA7">
            <w:pPr>
              <w:rPr>
                <w:rFonts w:ascii="Vijaya" w:eastAsia="Calibri" w:hAnsi="Vijaya" w:cs="Vijaya"/>
                <w:szCs w:val="22"/>
              </w:rPr>
            </w:pPr>
          </w:p>
        </w:tc>
      </w:tr>
      <w:tr w:rsidR="000B2CA7" w:rsidRPr="009F3A36" w14:paraId="04117780" w14:textId="77777777" w:rsidTr="00D27B18">
        <w:tc>
          <w:tcPr>
            <w:tcW w:w="2591" w:type="dxa"/>
            <w:tcBorders>
              <w:top w:val="single" w:sz="4" w:space="0" w:color="auto"/>
              <w:left w:val="single" w:sz="4" w:space="0" w:color="auto"/>
              <w:bottom w:val="single" w:sz="4" w:space="0" w:color="auto"/>
              <w:right w:val="single" w:sz="4" w:space="0" w:color="auto"/>
            </w:tcBorders>
          </w:tcPr>
          <w:p w14:paraId="53BAAE39"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3BBA9753" w14:textId="77777777" w:rsidR="000B2CA7" w:rsidRPr="009F3A36" w:rsidRDefault="000B2CA7">
            <w:pPr>
              <w:spacing w:line="240" w:lineRule="exact"/>
              <w:ind w:left="357"/>
              <w:rPr>
                <w:rFonts w:ascii="Vijaya" w:eastAsia="Calibri" w:hAnsi="Vijaya" w:cs="Vijaya"/>
                <w:szCs w:val="22"/>
                <w:lang w:bidi="ta-IN"/>
              </w:rPr>
            </w:pPr>
            <w:r w:rsidRPr="009F3A36">
              <w:rPr>
                <w:rFonts w:ascii="Vijaya" w:eastAsia="Calibri" w:hAnsi="Vijaya" w:cs="Vijaya"/>
                <w:szCs w:val="22"/>
                <w:cs/>
                <w:lang w:bidi="ta-IN"/>
              </w:rPr>
              <w:t xml:space="preserve">ஆண்பால் – </w:t>
            </w:r>
            <w:r w:rsidRPr="009F3A36">
              <w:rPr>
                <w:rFonts w:ascii="Vijaya" w:eastAsia="Calibri" w:hAnsi="Vijaya" w:cs="Vijaya"/>
                <w:szCs w:val="22"/>
                <w:lang w:bidi="ta-IN"/>
              </w:rPr>
              <w:t>Masculine</w:t>
            </w:r>
          </w:p>
        </w:tc>
        <w:tc>
          <w:tcPr>
            <w:tcW w:w="3267" w:type="dxa"/>
            <w:tcBorders>
              <w:top w:val="single" w:sz="4" w:space="0" w:color="auto"/>
              <w:left w:val="single" w:sz="4" w:space="0" w:color="auto"/>
              <w:bottom w:val="single" w:sz="4" w:space="0" w:color="auto"/>
              <w:right w:val="single" w:sz="4" w:space="0" w:color="auto"/>
            </w:tcBorders>
          </w:tcPr>
          <w:p w14:paraId="004C2419"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பாடினான்</w:t>
            </w:r>
            <w:proofErr w:type="spellEnd"/>
          </w:p>
        </w:tc>
      </w:tr>
      <w:tr w:rsidR="000B2CA7" w:rsidRPr="009F3A36" w14:paraId="6CFFA26F" w14:textId="77777777" w:rsidTr="00D27B18">
        <w:tc>
          <w:tcPr>
            <w:tcW w:w="2591" w:type="dxa"/>
            <w:tcBorders>
              <w:top w:val="single" w:sz="4" w:space="0" w:color="auto"/>
              <w:left w:val="single" w:sz="4" w:space="0" w:color="auto"/>
              <w:bottom w:val="single" w:sz="4" w:space="0" w:color="auto"/>
              <w:right w:val="single" w:sz="4" w:space="0" w:color="auto"/>
            </w:tcBorders>
          </w:tcPr>
          <w:p w14:paraId="2D22279E"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1256B081" w14:textId="77777777" w:rsidR="000B2CA7" w:rsidRPr="009F3A36" w:rsidRDefault="000B2CA7">
            <w:pPr>
              <w:spacing w:line="240" w:lineRule="exact"/>
              <w:ind w:left="357"/>
              <w:rPr>
                <w:rFonts w:ascii="Vijaya" w:eastAsia="Calibri" w:hAnsi="Vijaya" w:cs="Vijaya"/>
                <w:szCs w:val="22"/>
                <w:lang w:bidi="ta-IN"/>
              </w:rPr>
            </w:pPr>
            <w:r w:rsidRPr="009F3A36">
              <w:rPr>
                <w:rFonts w:ascii="Vijaya" w:eastAsia="Calibri" w:hAnsi="Vijaya" w:cs="Vijaya"/>
                <w:szCs w:val="22"/>
                <w:cs/>
                <w:lang w:bidi="ta-IN"/>
              </w:rPr>
              <w:t xml:space="preserve">பெண்பால் – </w:t>
            </w:r>
            <w:r w:rsidRPr="009F3A36">
              <w:rPr>
                <w:rFonts w:ascii="Vijaya" w:eastAsia="Calibri" w:hAnsi="Vijaya" w:cs="Vijaya"/>
                <w:szCs w:val="22"/>
                <w:lang w:bidi="ta-IN"/>
              </w:rPr>
              <w:t>Feminine</w:t>
            </w:r>
          </w:p>
        </w:tc>
        <w:tc>
          <w:tcPr>
            <w:tcW w:w="3267" w:type="dxa"/>
            <w:tcBorders>
              <w:top w:val="single" w:sz="4" w:space="0" w:color="auto"/>
              <w:left w:val="single" w:sz="4" w:space="0" w:color="auto"/>
              <w:bottom w:val="single" w:sz="4" w:space="0" w:color="auto"/>
              <w:right w:val="single" w:sz="4" w:space="0" w:color="auto"/>
            </w:tcBorders>
          </w:tcPr>
          <w:p w14:paraId="22BDF8D4"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பாடினாள்</w:t>
            </w:r>
            <w:proofErr w:type="spellEnd"/>
          </w:p>
        </w:tc>
      </w:tr>
      <w:tr w:rsidR="000B2CA7" w:rsidRPr="009F3A36" w14:paraId="7978A962" w14:textId="77777777" w:rsidTr="00D27B18">
        <w:tc>
          <w:tcPr>
            <w:tcW w:w="2591" w:type="dxa"/>
            <w:tcBorders>
              <w:top w:val="single" w:sz="4" w:space="0" w:color="auto"/>
              <w:left w:val="single" w:sz="4" w:space="0" w:color="auto"/>
              <w:bottom w:val="single" w:sz="4" w:space="0" w:color="auto"/>
              <w:right w:val="single" w:sz="4" w:space="0" w:color="auto"/>
            </w:tcBorders>
          </w:tcPr>
          <w:p w14:paraId="26077479"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070C16A9" w14:textId="77777777" w:rsidR="000B2CA7" w:rsidRPr="009F3A36" w:rsidRDefault="000B2CA7">
            <w:pPr>
              <w:spacing w:line="240" w:lineRule="exact"/>
              <w:ind w:left="357"/>
              <w:rPr>
                <w:rFonts w:ascii="Vijaya" w:eastAsia="Calibri" w:hAnsi="Vijaya" w:cs="Vijaya"/>
                <w:szCs w:val="22"/>
                <w:lang w:bidi="ta-IN"/>
              </w:rPr>
            </w:pPr>
            <w:r w:rsidRPr="009F3A36">
              <w:rPr>
                <w:rFonts w:ascii="Vijaya" w:eastAsia="Calibri" w:hAnsi="Vijaya" w:cs="Vijaya"/>
                <w:szCs w:val="22"/>
                <w:cs/>
                <w:lang w:bidi="ta-IN"/>
              </w:rPr>
              <w:t xml:space="preserve">பலர்பால் – </w:t>
            </w:r>
            <w:r w:rsidRPr="009F3A36">
              <w:rPr>
                <w:rFonts w:ascii="Vijaya" w:eastAsia="Calibri" w:hAnsi="Vijaya" w:cs="Vijaya"/>
                <w:szCs w:val="22"/>
                <w:lang w:bidi="ta-IN"/>
              </w:rPr>
              <w:t>Plural</w:t>
            </w:r>
          </w:p>
        </w:tc>
        <w:tc>
          <w:tcPr>
            <w:tcW w:w="3267" w:type="dxa"/>
            <w:tcBorders>
              <w:top w:val="single" w:sz="4" w:space="0" w:color="auto"/>
              <w:left w:val="single" w:sz="4" w:space="0" w:color="auto"/>
              <w:bottom w:val="single" w:sz="4" w:space="0" w:color="auto"/>
              <w:right w:val="single" w:sz="4" w:space="0" w:color="auto"/>
            </w:tcBorders>
          </w:tcPr>
          <w:p w14:paraId="75CDF68E"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பாடினா</w:t>
            </w:r>
            <w:proofErr w:type="spellEnd"/>
            <w:r w:rsidRPr="009F3A36">
              <w:rPr>
                <w:rFonts w:ascii="Vijaya" w:eastAsia="Calibri" w:hAnsi="Vijaya" w:cs="Vijaya"/>
                <w:szCs w:val="22"/>
                <w:cs/>
                <w:lang w:bidi="ta-IN"/>
              </w:rPr>
              <w:t>ர்கள்</w:t>
            </w:r>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proofErr w:type="spellStart"/>
            <w:r w:rsidRPr="009F3A36">
              <w:rPr>
                <w:rFonts w:ascii="Vijaya" w:hAnsi="Vijaya" w:cs="Vijaya"/>
                <w:color w:val="000000"/>
                <w:szCs w:val="22"/>
                <w:shd w:val="clear" w:color="auto" w:fill="FFFFFF"/>
              </w:rPr>
              <w:t>பேசுகிறார்கள்</w:t>
            </w:r>
            <w:proofErr w:type="spellEnd"/>
          </w:p>
        </w:tc>
      </w:tr>
      <w:tr w:rsidR="000B2CA7" w:rsidRPr="009F3A36" w14:paraId="14830A6C" w14:textId="77777777" w:rsidTr="00D27B18">
        <w:tc>
          <w:tcPr>
            <w:tcW w:w="2591" w:type="dxa"/>
            <w:tcBorders>
              <w:top w:val="single" w:sz="4" w:space="0" w:color="auto"/>
              <w:left w:val="single" w:sz="4" w:space="0" w:color="auto"/>
              <w:bottom w:val="single" w:sz="4" w:space="0" w:color="auto"/>
              <w:right w:val="single" w:sz="4" w:space="0" w:color="auto"/>
            </w:tcBorders>
          </w:tcPr>
          <w:p w14:paraId="250701ED"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18E1952D" w14:textId="77777777" w:rsidR="000B2CA7" w:rsidRPr="009F3A36" w:rsidRDefault="000B2CA7">
            <w:pPr>
              <w:rPr>
                <w:rFonts w:ascii="Vijaya" w:eastAsia="Calibri" w:hAnsi="Vijaya" w:cs="Vijaya"/>
                <w:szCs w:val="22"/>
                <w:lang w:bidi="ta-IN"/>
              </w:rPr>
            </w:pPr>
            <w:r w:rsidRPr="009F3A36">
              <w:rPr>
                <w:rFonts w:ascii="Vijaya" w:eastAsia="Calibri" w:hAnsi="Vijaya" w:cs="Vijaya"/>
                <w:szCs w:val="22"/>
                <w:cs/>
                <w:lang w:bidi="ta-IN"/>
              </w:rPr>
              <w:t>அஃறிணை</w:t>
            </w:r>
            <w:r w:rsidRPr="009F3A36">
              <w:rPr>
                <w:rFonts w:ascii="Vijaya" w:eastAsia="Calibri" w:hAnsi="Vijaya" w:cs="Vijaya"/>
                <w:szCs w:val="22"/>
                <w:lang w:bidi="ta-IN"/>
              </w:rPr>
              <w:t xml:space="preserve">  - Irrational </w:t>
            </w:r>
          </w:p>
        </w:tc>
        <w:tc>
          <w:tcPr>
            <w:tcW w:w="3267" w:type="dxa"/>
            <w:tcBorders>
              <w:top w:val="single" w:sz="4" w:space="0" w:color="auto"/>
              <w:left w:val="single" w:sz="4" w:space="0" w:color="auto"/>
              <w:bottom w:val="single" w:sz="4" w:space="0" w:color="auto"/>
              <w:right w:val="single" w:sz="4" w:space="0" w:color="auto"/>
            </w:tcBorders>
          </w:tcPr>
          <w:p w14:paraId="21249C0B" w14:textId="77777777" w:rsidR="000B2CA7" w:rsidRPr="009F3A36" w:rsidRDefault="000B2CA7">
            <w:pPr>
              <w:rPr>
                <w:rFonts w:ascii="Vijaya" w:eastAsia="Calibri" w:hAnsi="Vijaya" w:cs="Vijaya"/>
                <w:szCs w:val="22"/>
              </w:rPr>
            </w:pPr>
          </w:p>
        </w:tc>
      </w:tr>
      <w:tr w:rsidR="000B2CA7" w:rsidRPr="009F3A36" w14:paraId="0F9712D5" w14:textId="77777777" w:rsidTr="00D27B18">
        <w:tc>
          <w:tcPr>
            <w:tcW w:w="2591" w:type="dxa"/>
            <w:tcBorders>
              <w:top w:val="single" w:sz="4" w:space="0" w:color="auto"/>
              <w:left w:val="single" w:sz="4" w:space="0" w:color="auto"/>
              <w:bottom w:val="single" w:sz="4" w:space="0" w:color="auto"/>
              <w:right w:val="single" w:sz="4" w:space="0" w:color="auto"/>
            </w:tcBorders>
          </w:tcPr>
          <w:p w14:paraId="02337C19"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0C2C7AAA" w14:textId="77777777" w:rsidR="000B2CA7" w:rsidRPr="009F3A36" w:rsidRDefault="000B2CA7">
            <w:pPr>
              <w:spacing w:line="240" w:lineRule="exact"/>
              <w:ind w:left="357"/>
              <w:rPr>
                <w:rFonts w:ascii="Vijaya" w:eastAsia="Calibri" w:hAnsi="Vijaya" w:cs="Vijaya"/>
                <w:szCs w:val="22"/>
                <w:lang w:bidi="ta-IN"/>
              </w:rPr>
            </w:pPr>
            <w:r w:rsidRPr="009F3A36">
              <w:rPr>
                <w:rFonts w:ascii="Vijaya" w:eastAsia="Calibri" w:hAnsi="Vijaya" w:cs="Vijaya"/>
                <w:szCs w:val="22"/>
                <w:cs/>
                <w:lang w:bidi="ta-IN"/>
              </w:rPr>
              <w:t xml:space="preserve">ஓன்றன்பால்  - </w:t>
            </w:r>
            <w:r w:rsidRPr="009F3A36">
              <w:rPr>
                <w:rFonts w:ascii="Vijaya" w:eastAsia="Calibri" w:hAnsi="Vijaya" w:cs="Vijaya"/>
                <w:szCs w:val="22"/>
                <w:lang w:bidi="ta-IN"/>
              </w:rPr>
              <w:t>Singular</w:t>
            </w:r>
          </w:p>
        </w:tc>
        <w:tc>
          <w:tcPr>
            <w:tcW w:w="3267" w:type="dxa"/>
            <w:tcBorders>
              <w:top w:val="single" w:sz="4" w:space="0" w:color="auto"/>
              <w:left w:val="single" w:sz="4" w:space="0" w:color="auto"/>
              <w:bottom w:val="single" w:sz="4" w:space="0" w:color="auto"/>
              <w:right w:val="single" w:sz="4" w:space="0" w:color="auto"/>
            </w:tcBorders>
          </w:tcPr>
          <w:p w14:paraId="216A8C5A"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சென்றது</w:t>
            </w:r>
            <w:proofErr w:type="spellEnd"/>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proofErr w:type="spellStart"/>
            <w:r w:rsidRPr="009F3A36">
              <w:rPr>
                <w:rFonts w:ascii="Vijaya" w:hAnsi="Vijaya" w:cs="Vijaya"/>
                <w:color w:val="000000"/>
                <w:szCs w:val="22"/>
                <w:shd w:val="clear" w:color="auto" w:fill="FFFFFF"/>
              </w:rPr>
              <w:t>ஓடியது</w:t>
            </w:r>
            <w:proofErr w:type="spellEnd"/>
          </w:p>
        </w:tc>
      </w:tr>
      <w:tr w:rsidR="000B2CA7" w:rsidRPr="009F3A36" w14:paraId="198B4188" w14:textId="77777777" w:rsidTr="00D27B18">
        <w:tc>
          <w:tcPr>
            <w:tcW w:w="2591" w:type="dxa"/>
            <w:tcBorders>
              <w:top w:val="single" w:sz="4" w:space="0" w:color="auto"/>
              <w:left w:val="single" w:sz="4" w:space="0" w:color="auto"/>
              <w:bottom w:val="single" w:sz="4" w:space="0" w:color="auto"/>
              <w:right w:val="single" w:sz="4" w:space="0" w:color="auto"/>
            </w:tcBorders>
          </w:tcPr>
          <w:p w14:paraId="31BA3E2C"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50EFF670" w14:textId="77777777" w:rsidR="000B2CA7" w:rsidRPr="009F3A36" w:rsidRDefault="000B2CA7">
            <w:pPr>
              <w:spacing w:line="240" w:lineRule="exact"/>
              <w:ind w:left="357"/>
              <w:rPr>
                <w:rFonts w:ascii="Vijaya" w:eastAsia="Calibri" w:hAnsi="Vijaya" w:cs="Vijaya"/>
                <w:szCs w:val="22"/>
                <w:lang w:bidi="ta-IN"/>
              </w:rPr>
            </w:pPr>
            <w:r w:rsidRPr="009F3A36">
              <w:rPr>
                <w:rFonts w:ascii="Vijaya" w:eastAsia="Calibri" w:hAnsi="Vijaya" w:cs="Vijaya"/>
                <w:szCs w:val="22"/>
                <w:cs/>
                <w:lang w:bidi="ta-IN"/>
              </w:rPr>
              <w:t xml:space="preserve">பலவின்பால்- </w:t>
            </w:r>
            <w:r w:rsidRPr="009F3A36">
              <w:rPr>
                <w:rFonts w:ascii="Vijaya" w:eastAsia="Calibri" w:hAnsi="Vijaya" w:cs="Vijaya"/>
                <w:szCs w:val="22"/>
                <w:lang w:bidi="ta-IN"/>
              </w:rPr>
              <w:t>Plural</w:t>
            </w:r>
          </w:p>
        </w:tc>
        <w:tc>
          <w:tcPr>
            <w:tcW w:w="3267" w:type="dxa"/>
            <w:tcBorders>
              <w:top w:val="single" w:sz="4" w:space="0" w:color="auto"/>
              <w:left w:val="single" w:sz="4" w:space="0" w:color="auto"/>
              <w:bottom w:val="single" w:sz="4" w:space="0" w:color="auto"/>
              <w:right w:val="single" w:sz="4" w:space="0" w:color="auto"/>
            </w:tcBorders>
          </w:tcPr>
          <w:p w14:paraId="20CDFDB8"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சென்றன</w:t>
            </w:r>
            <w:proofErr w:type="spellEnd"/>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proofErr w:type="spellStart"/>
            <w:r w:rsidRPr="009F3A36">
              <w:rPr>
                <w:rFonts w:ascii="Vijaya" w:hAnsi="Vijaya" w:cs="Vijaya"/>
                <w:color w:val="000000"/>
                <w:szCs w:val="22"/>
                <w:shd w:val="clear" w:color="auto" w:fill="FFFFFF"/>
              </w:rPr>
              <w:t>ஓடின</w:t>
            </w:r>
            <w:proofErr w:type="spellEnd"/>
          </w:p>
        </w:tc>
      </w:tr>
      <w:tr w:rsidR="000B2CA7" w:rsidRPr="009F3A36" w14:paraId="08EC5D50" w14:textId="77777777" w:rsidTr="00D27B18">
        <w:trPr>
          <w:trHeight w:val="416"/>
        </w:trPr>
        <w:tc>
          <w:tcPr>
            <w:tcW w:w="2591" w:type="dxa"/>
            <w:tcBorders>
              <w:top w:val="single" w:sz="4" w:space="0" w:color="auto"/>
              <w:left w:val="single" w:sz="4" w:space="0" w:color="auto"/>
              <w:bottom w:val="single" w:sz="4" w:space="0" w:color="auto"/>
              <w:right w:val="single" w:sz="4" w:space="0" w:color="auto"/>
            </w:tcBorders>
          </w:tcPr>
          <w:p w14:paraId="0E5DAF0A"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3B10C1B0" w14:textId="77777777" w:rsidR="000B2CA7" w:rsidRPr="009F3A36" w:rsidRDefault="000B2CA7">
            <w:pPr>
              <w:spacing w:line="240" w:lineRule="exact"/>
              <w:rPr>
                <w:rFonts w:ascii="Vijaya" w:eastAsia="Calibri" w:hAnsi="Vijaya" w:cs="Vijaya"/>
                <w:b/>
                <w:bCs/>
                <w:szCs w:val="22"/>
                <w:lang w:bidi="ta-IN"/>
              </w:rPr>
            </w:pPr>
            <w:proofErr w:type="spellStart"/>
            <w:r w:rsidRPr="009F3A36">
              <w:rPr>
                <w:rFonts w:ascii="Vijaya" w:eastAsia="Vijaya" w:hAnsi="Vijaya" w:cs="Vijaya"/>
                <w:b/>
                <w:bCs/>
                <w:szCs w:val="22"/>
              </w:rPr>
              <w:t>வினைவடிவ</w:t>
            </w:r>
            <w:proofErr w:type="spellEnd"/>
            <w:r w:rsidRPr="009F3A36">
              <w:rPr>
                <w:rFonts w:ascii="Vijaya" w:eastAsia="Vijaya" w:hAnsi="Vijaya" w:cs="Vijaya"/>
                <w:b/>
                <w:bCs/>
                <w:szCs w:val="22"/>
              </w:rPr>
              <w:t xml:space="preserve"> </w:t>
            </w:r>
            <w:proofErr w:type="spellStart"/>
            <w:r w:rsidRPr="009F3A36">
              <w:rPr>
                <w:rFonts w:ascii="Vijaya" w:eastAsia="Vijaya" w:hAnsi="Vijaya" w:cs="Vijaya"/>
                <w:b/>
                <w:bCs/>
                <w:szCs w:val="22"/>
              </w:rPr>
              <w:t>நுட்பவேறுபாடு</w:t>
            </w:r>
            <w:proofErr w:type="spellEnd"/>
            <w:r w:rsidRPr="009F3A36">
              <w:rPr>
                <w:rFonts w:ascii="Vijaya" w:eastAsia="Vijaya" w:hAnsi="Vijaya" w:cs="Vijaya"/>
                <w:b/>
                <w:bCs/>
                <w:szCs w:val="22"/>
                <w:cs/>
                <w:lang w:bidi="ta-IN"/>
              </w:rPr>
              <w:t xml:space="preserve"> - </w:t>
            </w:r>
            <w:r w:rsidRPr="009F3A36">
              <w:rPr>
                <w:rFonts w:ascii="Vijaya" w:hAnsi="Vijaya" w:cs="Vijaya"/>
                <w:b/>
                <w:bCs/>
                <w:szCs w:val="22"/>
              </w:rPr>
              <w:t>Aspect</w:t>
            </w:r>
          </w:p>
        </w:tc>
        <w:tc>
          <w:tcPr>
            <w:tcW w:w="3267" w:type="dxa"/>
            <w:tcBorders>
              <w:top w:val="single" w:sz="4" w:space="0" w:color="auto"/>
              <w:left w:val="single" w:sz="4" w:space="0" w:color="auto"/>
              <w:bottom w:val="single" w:sz="4" w:space="0" w:color="auto"/>
              <w:right w:val="single" w:sz="4" w:space="0" w:color="auto"/>
            </w:tcBorders>
          </w:tcPr>
          <w:p w14:paraId="0CE3597A" w14:textId="77777777" w:rsidR="000B2CA7" w:rsidRPr="009F3A36" w:rsidRDefault="000B2CA7">
            <w:pPr>
              <w:rPr>
                <w:rFonts w:ascii="Vijaya" w:eastAsia="Calibri" w:hAnsi="Vijaya" w:cs="Vijaya"/>
                <w:szCs w:val="22"/>
              </w:rPr>
            </w:pPr>
          </w:p>
        </w:tc>
      </w:tr>
      <w:tr w:rsidR="000B2CA7" w:rsidRPr="009F3A36" w14:paraId="7030D7DE" w14:textId="77777777" w:rsidTr="00D27B18">
        <w:trPr>
          <w:trHeight w:val="416"/>
        </w:trPr>
        <w:tc>
          <w:tcPr>
            <w:tcW w:w="2591" w:type="dxa"/>
            <w:tcBorders>
              <w:top w:val="single" w:sz="4" w:space="0" w:color="auto"/>
              <w:left w:val="single" w:sz="4" w:space="0" w:color="auto"/>
              <w:bottom w:val="single" w:sz="4" w:space="0" w:color="auto"/>
              <w:right w:val="single" w:sz="4" w:space="0" w:color="auto"/>
            </w:tcBorders>
          </w:tcPr>
          <w:p w14:paraId="6EC47E2E"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0329ACCA" w14:textId="77777777" w:rsidR="000B2CA7" w:rsidRPr="009F3A36" w:rsidRDefault="000B2CA7">
            <w:pPr>
              <w:spacing w:line="240" w:lineRule="exact"/>
              <w:ind w:left="357"/>
              <w:rPr>
                <w:rFonts w:ascii="Vijaya" w:hAnsi="Vijaya" w:cs="Vijaya"/>
                <w:b/>
                <w:bCs/>
                <w:szCs w:val="22"/>
                <w:lang w:bidi="ta-IN"/>
              </w:rPr>
            </w:pPr>
            <w:proofErr w:type="spellStart"/>
            <w:r w:rsidRPr="009F3A36">
              <w:rPr>
                <w:rFonts w:ascii="Vijaya" w:eastAsia="Calibri" w:hAnsi="Vijaya" w:cs="Vijaya"/>
                <w:szCs w:val="22"/>
                <w:lang w:bidi="ta-IN"/>
              </w:rPr>
              <w:t>இடையறாத</w:t>
            </w:r>
            <w:proofErr w:type="spellEnd"/>
            <w:r w:rsidRPr="009F3A36">
              <w:rPr>
                <w:rFonts w:ascii="Vijaya" w:eastAsia="Calibri" w:hAnsi="Vijaya" w:cs="Vijaya" w:hint="cs"/>
                <w:szCs w:val="22"/>
                <w:cs/>
                <w:lang w:bidi="ta-IN"/>
              </w:rPr>
              <w:t xml:space="preserve"> - </w:t>
            </w:r>
            <w:r w:rsidRPr="009F3A36">
              <w:rPr>
                <w:rFonts w:ascii="Vijaya" w:eastAsia="Calibri" w:hAnsi="Vijaya" w:cs="Vijaya"/>
                <w:szCs w:val="22"/>
                <w:lang w:bidi="ta-IN"/>
              </w:rPr>
              <w:t>Continuous</w:t>
            </w:r>
          </w:p>
        </w:tc>
        <w:tc>
          <w:tcPr>
            <w:tcW w:w="3267" w:type="dxa"/>
            <w:tcBorders>
              <w:top w:val="single" w:sz="4" w:space="0" w:color="auto"/>
              <w:left w:val="single" w:sz="4" w:space="0" w:color="auto"/>
              <w:bottom w:val="single" w:sz="4" w:space="0" w:color="auto"/>
              <w:right w:val="single" w:sz="4" w:space="0" w:color="auto"/>
            </w:tcBorders>
          </w:tcPr>
          <w:p w14:paraId="70D68172"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எழுதிக்கொண்டிரு</w:t>
            </w:r>
            <w:r w:rsidRPr="009F3A36">
              <w:rPr>
                <w:rFonts w:ascii="Vijaya" w:eastAsia="Vijaya" w:hAnsi="Vijaya" w:cs="Vijaya"/>
                <w:szCs w:val="22"/>
              </w:rPr>
              <w:t>க்கிறேன்</w:t>
            </w:r>
            <w:proofErr w:type="spellEnd"/>
            <w:r w:rsidRPr="009F3A36">
              <w:rPr>
                <w:rFonts w:ascii="Vijaya" w:eastAsia="Vijaya" w:hAnsi="Vijaya" w:cs="Vijaya"/>
                <w:szCs w:val="22"/>
              </w:rPr>
              <w:t xml:space="preserve"> </w:t>
            </w:r>
          </w:p>
        </w:tc>
      </w:tr>
      <w:tr w:rsidR="000B2CA7" w:rsidRPr="009F3A36" w14:paraId="0472854E" w14:textId="77777777" w:rsidTr="00D27B18">
        <w:trPr>
          <w:trHeight w:val="416"/>
        </w:trPr>
        <w:tc>
          <w:tcPr>
            <w:tcW w:w="2591" w:type="dxa"/>
            <w:tcBorders>
              <w:top w:val="single" w:sz="4" w:space="0" w:color="auto"/>
              <w:left w:val="single" w:sz="4" w:space="0" w:color="auto"/>
              <w:bottom w:val="single" w:sz="4" w:space="0" w:color="auto"/>
              <w:right w:val="single" w:sz="4" w:space="0" w:color="auto"/>
            </w:tcBorders>
          </w:tcPr>
          <w:p w14:paraId="1CD64E52"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64875E34" w14:textId="77777777" w:rsidR="000B2CA7" w:rsidRPr="009F3A36" w:rsidRDefault="000B2CA7" w:rsidP="00A47008">
            <w:pPr>
              <w:spacing w:line="240" w:lineRule="exact"/>
              <w:ind w:left="357"/>
              <w:rPr>
                <w:rFonts w:ascii="Vijaya" w:hAnsi="Vijaya" w:cs="Vijaya"/>
                <w:b/>
                <w:bCs/>
                <w:szCs w:val="22"/>
                <w:lang w:bidi="ta-IN"/>
              </w:rPr>
            </w:pPr>
            <w:proofErr w:type="spellStart"/>
            <w:r w:rsidRPr="009F3A36">
              <w:rPr>
                <w:rFonts w:ascii="Vijaya" w:eastAsia="Vijaya" w:hAnsi="Vijaya" w:cs="Vijaya"/>
                <w:szCs w:val="22"/>
              </w:rPr>
              <w:t>செயல்முடிவு</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தெரிவிக்கும்</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வினைவடிவம்</w:t>
            </w:r>
            <w:proofErr w:type="spellEnd"/>
            <w:r w:rsidRPr="009F3A36">
              <w:rPr>
                <w:rFonts w:ascii="Vijaya" w:eastAsia="Vijaya" w:hAnsi="Vijaya" w:cs="Vijaya"/>
                <w:szCs w:val="22"/>
                <w:cs/>
                <w:lang w:bidi="ta-IN"/>
              </w:rPr>
              <w:t xml:space="preserve"> – </w:t>
            </w:r>
            <w:r w:rsidRPr="009F3A36">
              <w:rPr>
                <w:rFonts w:ascii="Vijaya" w:eastAsia="Calibri" w:hAnsi="Vijaya" w:cs="Vijaya"/>
                <w:szCs w:val="22"/>
                <w:lang w:bidi="ta-IN"/>
              </w:rPr>
              <w:t>Perfect</w:t>
            </w:r>
          </w:p>
        </w:tc>
        <w:tc>
          <w:tcPr>
            <w:tcW w:w="3267" w:type="dxa"/>
            <w:tcBorders>
              <w:top w:val="single" w:sz="4" w:space="0" w:color="auto"/>
              <w:left w:val="single" w:sz="4" w:space="0" w:color="auto"/>
              <w:bottom w:val="single" w:sz="4" w:space="0" w:color="auto"/>
              <w:right w:val="single" w:sz="4" w:space="0" w:color="auto"/>
            </w:tcBorders>
          </w:tcPr>
          <w:p w14:paraId="3835D67F" w14:textId="77777777" w:rsidR="000B2CA7" w:rsidRPr="009F3A36" w:rsidRDefault="000B2CA7">
            <w:pPr>
              <w:rPr>
                <w:rFonts w:ascii="Vijaya" w:eastAsia="Calibri" w:hAnsi="Vijaya" w:cs="Vijaya"/>
                <w:szCs w:val="22"/>
                <w:lang w:bidi="ta-IN"/>
              </w:rPr>
            </w:pPr>
            <w:proofErr w:type="spellStart"/>
            <w:r w:rsidRPr="009F3A36">
              <w:rPr>
                <w:rFonts w:ascii="Vijaya" w:eastAsia="Vijaya" w:hAnsi="Vijaya" w:cs="Vijaya"/>
                <w:szCs w:val="22"/>
              </w:rPr>
              <w:t>கட்டுரையை</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எழுதி</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முடித்து</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விட்டேன்</w:t>
            </w:r>
            <w:proofErr w:type="spellEnd"/>
            <w:r w:rsidRPr="009F3A36">
              <w:rPr>
                <w:rFonts w:ascii="Vijaya" w:eastAsia="Vijaya" w:hAnsi="Vijaya" w:cs="Vijaya"/>
                <w:szCs w:val="22"/>
                <w:cs/>
                <w:lang w:bidi="ta-IN"/>
              </w:rPr>
              <w:t>.</w:t>
            </w:r>
          </w:p>
        </w:tc>
      </w:tr>
      <w:tr w:rsidR="000B2CA7" w:rsidRPr="009F3A36" w14:paraId="14DB0071" w14:textId="77777777" w:rsidTr="00D27B18">
        <w:trPr>
          <w:trHeight w:val="416"/>
        </w:trPr>
        <w:tc>
          <w:tcPr>
            <w:tcW w:w="2591" w:type="dxa"/>
            <w:tcBorders>
              <w:top w:val="single" w:sz="4" w:space="0" w:color="auto"/>
              <w:left w:val="single" w:sz="4" w:space="0" w:color="auto"/>
              <w:bottom w:val="single" w:sz="4" w:space="0" w:color="auto"/>
              <w:right w:val="single" w:sz="4" w:space="0" w:color="auto"/>
            </w:tcBorders>
          </w:tcPr>
          <w:p w14:paraId="3870B988"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578A7916" w14:textId="77777777" w:rsidR="000B2CA7" w:rsidRPr="009F3A36" w:rsidRDefault="000B2CA7" w:rsidP="00A47008">
            <w:pPr>
              <w:spacing w:line="240" w:lineRule="exact"/>
              <w:ind w:left="357"/>
              <w:rPr>
                <w:rFonts w:ascii="Vijaya" w:hAnsi="Vijaya" w:cs="Vijaya"/>
                <w:b/>
                <w:bCs/>
                <w:szCs w:val="22"/>
                <w:lang w:bidi="ta-IN"/>
              </w:rPr>
            </w:pPr>
            <w:proofErr w:type="spellStart"/>
            <w:r w:rsidRPr="009F3A36">
              <w:rPr>
                <w:rFonts w:ascii="Vijaya" w:eastAsia="Calibri" w:hAnsi="Vijaya" w:cs="Vijaya"/>
                <w:szCs w:val="22"/>
                <w:lang w:bidi="ta-IN"/>
              </w:rPr>
              <w:t>தற்சுட்டான</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எழுவாயையே</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குறிக்கிற</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சொல்</w:t>
            </w:r>
            <w:proofErr w:type="spellEnd"/>
            <w:r w:rsidRPr="009F3A36">
              <w:rPr>
                <w:rFonts w:ascii="Vijaya" w:eastAsia="Calibri" w:hAnsi="Vijaya" w:cs="Vijaya" w:hint="cs"/>
                <w:szCs w:val="22"/>
                <w:cs/>
                <w:lang w:bidi="ta-IN"/>
              </w:rPr>
              <w:t xml:space="preserve"> – </w:t>
            </w:r>
            <w:r w:rsidRPr="009F3A36">
              <w:rPr>
                <w:rFonts w:ascii="Vijaya" w:eastAsia="Calibri" w:hAnsi="Vijaya" w:cs="Vijaya"/>
                <w:szCs w:val="22"/>
                <w:lang w:bidi="ta-IN"/>
              </w:rPr>
              <w:t>Reflexive</w:t>
            </w:r>
          </w:p>
        </w:tc>
        <w:tc>
          <w:tcPr>
            <w:tcW w:w="3267" w:type="dxa"/>
            <w:tcBorders>
              <w:top w:val="single" w:sz="4" w:space="0" w:color="auto"/>
              <w:left w:val="single" w:sz="4" w:space="0" w:color="auto"/>
              <w:bottom w:val="single" w:sz="4" w:space="0" w:color="auto"/>
              <w:right w:val="single" w:sz="4" w:space="0" w:color="auto"/>
            </w:tcBorders>
          </w:tcPr>
          <w:p w14:paraId="7654234C" w14:textId="77777777" w:rsidR="000B2CA7" w:rsidRPr="009F3A36" w:rsidRDefault="000B2CA7">
            <w:pPr>
              <w:rPr>
                <w:rFonts w:ascii="Vijaya" w:eastAsia="Calibri" w:hAnsi="Vijaya" w:cs="Vijaya"/>
                <w:szCs w:val="22"/>
                <w:lang w:bidi="ta-IN"/>
              </w:rPr>
            </w:pPr>
            <w:proofErr w:type="spellStart"/>
            <w:r w:rsidRPr="009F3A36">
              <w:rPr>
                <w:rFonts w:ascii="Vijaya" w:eastAsia="Vijaya" w:hAnsi="Vijaya" w:cs="Vijaya"/>
                <w:szCs w:val="22"/>
              </w:rPr>
              <w:t>நானே</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u w:val="single"/>
              </w:rPr>
              <w:t>எனக்கு</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ஒரு</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வழி</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அமைத்துக்</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கொண்டேன்</w:t>
            </w:r>
            <w:proofErr w:type="spellEnd"/>
            <w:r w:rsidRPr="009F3A36">
              <w:rPr>
                <w:rFonts w:ascii="Vijaya" w:eastAsia="Vijaya" w:hAnsi="Vijaya" w:cs="Vijaya"/>
                <w:szCs w:val="22"/>
                <w:cs/>
                <w:lang w:bidi="ta-IN"/>
              </w:rPr>
              <w:t>.</w:t>
            </w:r>
          </w:p>
        </w:tc>
      </w:tr>
      <w:tr w:rsidR="000B2CA7" w:rsidRPr="009F3A36" w14:paraId="772310D3" w14:textId="77777777" w:rsidTr="00D27B18">
        <w:trPr>
          <w:trHeight w:val="416"/>
        </w:trPr>
        <w:tc>
          <w:tcPr>
            <w:tcW w:w="2591" w:type="dxa"/>
            <w:tcBorders>
              <w:top w:val="single" w:sz="4" w:space="0" w:color="auto"/>
              <w:left w:val="single" w:sz="4" w:space="0" w:color="auto"/>
              <w:bottom w:val="single" w:sz="4" w:space="0" w:color="auto"/>
              <w:right w:val="single" w:sz="4" w:space="0" w:color="auto"/>
            </w:tcBorders>
          </w:tcPr>
          <w:p w14:paraId="30AC9CD5"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6909708B" w14:textId="77777777" w:rsidR="000B2CA7" w:rsidRPr="009F3A36" w:rsidRDefault="000B2CA7" w:rsidP="00A47008">
            <w:pPr>
              <w:spacing w:line="240" w:lineRule="exact"/>
              <w:ind w:left="357"/>
              <w:rPr>
                <w:rFonts w:ascii="Vijaya" w:hAnsi="Vijaya" w:cs="Vijaya"/>
                <w:b/>
                <w:bCs/>
                <w:szCs w:val="22"/>
                <w:lang w:bidi="ta-IN"/>
              </w:rPr>
            </w:pPr>
            <w:proofErr w:type="spellStart"/>
            <w:r w:rsidRPr="009F3A36">
              <w:rPr>
                <w:rFonts w:ascii="Vijaya" w:eastAsia="Vijaya" w:hAnsi="Vijaya" w:cs="Vijaya"/>
                <w:szCs w:val="22"/>
              </w:rPr>
              <w:t>உறுதிசெய்யப்பட்ட</w:t>
            </w:r>
            <w:proofErr w:type="spellEnd"/>
            <w:r w:rsidRPr="009F3A36">
              <w:rPr>
                <w:rFonts w:ascii="Vijaya" w:eastAsia="Vijaya" w:hAnsi="Vijaya" w:cs="Vijaya"/>
                <w:szCs w:val="22"/>
                <w:cs/>
                <w:lang w:bidi="ta-IN"/>
              </w:rPr>
              <w:t xml:space="preserve"> – </w:t>
            </w:r>
            <w:r w:rsidRPr="009F3A36">
              <w:rPr>
                <w:rFonts w:ascii="Vijaya" w:eastAsia="Calibri" w:hAnsi="Vijaya" w:cs="Vijaya"/>
                <w:szCs w:val="22"/>
                <w:lang w:bidi="ta-IN"/>
              </w:rPr>
              <w:t>Definitive</w:t>
            </w:r>
          </w:p>
        </w:tc>
        <w:tc>
          <w:tcPr>
            <w:tcW w:w="3267" w:type="dxa"/>
            <w:tcBorders>
              <w:top w:val="single" w:sz="4" w:space="0" w:color="auto"/>
              <w:left w:val="single" w:sz="4" w:space="0" w:color="auto"/>
              <w:bottom w:val="single" w:sz="4" w:space="0" w:color="auto"/>
              <w:right w:val="single" w:sz="4" w:space="0" w:color="auto"/>
            </w:tcBorders>
          </w:tcPr>
          <w:p w14:paraId="2A2F642E" w14:textId="77777777" w:rsidR="000B2CA7" w:rsidRPr="009F3A36" w:rsidRDefault="000B2CA7">
            <w:pPr>
              <w:rPr>
                <w:rFonts w:ascii="Vijaya" w:eastAsia="Calibri" w:hAnsi="Vijaya" w:cs="Vijaya"/>
                <w:szCs w:val="22"/>
                <w:lang w:bidi="ta-IN"/>
              </w:rPr>
            </w:pPr>
            <w:proofErr w:type="spellStart"/>
            <w:r w:rsidRPr="009F3A36">
              <w:rPr>
                <w:rFonts w:ascii="Vijaya" w:eastAsia="Calibri" w:hAnsi="Vijaya" w:cs="Vijaya"/>
                <w:szCs w:val="22"/>
              </w:rPr>
              <w:t>நாளை</w:t>
            </w:r>
            <w:proofErr w:type="spellEnd"/>
            <w:r w:rsidRPr="009F3A36">
              <w:rPr>
                <w:rFonts w:ascii="Vijaya" w:eastAsia="Calibri" w:hAnsi="Vijaya" w:cs="Vijaya"/>
                <w:szCs w:val="22"/>
              </w:rPr>
              <w:t xml:space="preserve">  </w:t>
            </w:r>
            <w:proofErr w:type="spellStart"/>
            <w:r w:rsidRPr="009F3A36">
              <w:rPr>
                <w:rFonts w:ascii="Vijaya" w:eastAsia="Vijaya" w:hAnsi="Vijaya" w:cs="Vijaya"/>
                <w:szCs w:val="22"/>
              </w:rPr>
              <w:t>கட்டாயம்</w:t>
            </w:r>
            <w:proofErr w:type="spellEnd"/>
            <w:r w:rsidRPr="009F3A36">
              <w:rPr>
                <w:rFonts w:ascii="Vijaya" w:eastAsia="Vijaya" w:hAnsi="Vijaya" w:cs="Vijaya"/>
                <w:szCs w:val="22"/>
              </w:rPr>
              <w:t xml:space="preserve"> </w:t>
            </w:r>
            <w:proofErr w:type="spellStart"/>
            <w:r w:rsidRPr="009F3A36">
              <w:rPr>
                <w:rFonts w:ascii="Vijaya" w:eastAsia="Vijaya" w:hAnsi="Vijaya" w:cs="Vijaya"/>
                <w:szCs w:val="22"/>
              </w:rPr>
              <w:t>வருவேன்</w:t>
            </w:r>
            <w:proofErr w:type="spellEnd"/>
            <w:r w:rsidRPr="009F3A36">
              <w:rPr>
                <w:rFonts w:ascii="Vijaya" w:eastAsia="Vijaya" w:hAnsi="Vijaya" w:cs="Vijaya"/>
                <w:szCs w:val="22"/>
                <w:cs/>
                <w:lang w:bidi="ta-IN"/>
              </w:rPr>
              <w:t>.</w:t>
            </w:r>
          </w:p>
        </w:tc>
      </w:tr>
      <w:tr w:rsidR="000B2CA7" w:rsidRPr="009F3A36" w14:paraId="26603F5E" w14:textId="77777777" w:rsidTr="00D27B18">
        <w:trPr>
          <w:trHeight w:val="416"/>
        </w:trPr>
        <w:tc>
          <w:tcPr>
            <w:tcW w:w="2591" w:type="dxa"/>
            <w:tcBorders>
              <w:top w:val="single" w:sz="4" w:space="0" w:color="auto"/>
              <w:left w:val="single" w:sz="4" w:space="0" w:color="auto"/>
              <w:bottom w:val="single" w:sz="4" w:space="0" w:color="auto"/>
              <w:right w:val="single" w:sz="4" w:space="0" w:color="auto"/>
            </w:tcBorders>
          </w:tcPr>
          <w:p w14:paraId="17495FDF"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74EFB32B" w14:textId="77777777" w:rsidR="000B2CA7" w:rsidRPr="009F3A36" w:rsidRDefault="000B2CA7">
            <w:pPr>
              <w:tabs>
                <w:tab w:val="center" w:pos="1915"/>
                <w:tab w:val="center" w:pos="2353"/>
              </w:tabs>
              <w:rPr>
                <w:rFonts w:ascii="Vijaya" w:hAnsi="Vijaya" w:cs="Vijaya"/>
                <w:b/>
                <w:bCs/>
                <w:szCs w:val="22"/>
                <w:lang w:bidi="ta-IN"/>
              </w:rPr>
            </w:pPr>
            <w:r w:rsidRPr="009F3A36">
              <w:rPr>
                <w:rFonts w:ascii="Vijaya" w:hAnsi="Vijaya" w:cs="Vijaya"/>
                <w:b/>
                <w:bCs/>
                <w:szCs w:val="22"/>
                <w:cs/>
                <w:lang w:bidi="ta-IN"/>
              </w:rPr>
              <w:t xml:space="preserve">காலம் - </w:t>
            </w:r>
            <w:r w:rsidRPr="009F3A36">
              <w:rPr>
                <w:rFonts w:ascii="Vijaya" w:hAnsi="Vijaya" w:cs="Vijaya"/>
                <w:b/>
                <w:bCs/>
                <w:szCs w:val="22"/>
              </w:rPr>
              <w:t>Tense</w:t>
            </w:r>
          </w:p>
        </w:tc>
        <w:tc>
          <w:tcPr>
            <w:tcW w:w="3267" w:type="dxa"/>
            <w:tcBorders>
              <w:top w:val="single" w:sz="4" w:space="0" w:color="auto"/>
              <w:left w:val="single" w:sz="4" w:space="0" w:color="auto"/>
              <w:bottom w:val="single" w:sz="4" w:space="0" w:color="auto"/>
              <w:right w:val="single" w:sz="4" w:space="0" w:color="auto"/>
            </w:tcBorders>
          </w:tcPr>
          <w:p w14:paraId="2AB96B90" w14:textId="77777777" w:rsidR="000B2CA7" w:rsidRPr="009F3A36" w:rsidRDefault="000B2CA7">
            <w:pPr>
              <w:rPr>
                <w:rFonts w:ascii="Vijaya" w:eastAsia="Calibri" w:hAnsi="Vijaya" w:cs="Vijaya"/>
                <w:szCs w:val="22"/>
              </w:rPr>
            </w:pPr>
          </w:p>
        </w:tc>
      </w:tr>
      <w:tr w:rsidR="000B2CA7" w:rsidRPr="009F3A36" w14:paraId="50C330A4" w14:textId="77777777" w:rsidTr="00D27B18">
        <w:trPr>
          <w:trHeight w:val="416"/>
        </w:trPr>
        <w:tc>
          <w:tcPr>
            <w:tcW w:w="2591" w:type="dxa"/>
            <w:tcBorders>
              <w:top w:val="single" w:sz="4" w:space="0" w:color="auto"/>
              <w:left w:val="single" w:sz="4" w:space="0" w:color="auto"/>
              <w:bottom w:val="single" w:sz="4" w:space="0" w:color="auto"/>
              <w:right w:val="single" w:sz="4" w:space="0" w:color="auto"/>
            </w:tcBorders>
          </w:tcPr>
          <w:p w14:paraId="556BBAA3"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20E3CF9D" w14:textId="77777777" w:rsidR="000B2CA7" w:rsidRPr="009F3A36" w:rsidRDefault="000B2CA7">
            <w:pPr>
              <w:spacing w:line="240" w:lineRule="exact"/>
              <w:ind w:left="357"/>
              <w:rPr>
                <w:rFonts w:ascii="Vijaya" w:hAnsi="Vijaya" w:cs="Vijaya"/>
                <w:b/>
                <w:bCs/>
                <w:szCs w:val="22"/>
                <w:lang w:bidi="ta-IN"/>
              </w:rPr>
            </w:pPr>
            <w:r w:rsidRPr="009F3A36">
              <w:rPr>
                <w:rFonts w:ascii="Vijaya" w:eastAsia="Calibri" w:hAnsi="Vijaya" w:cs="Vijaya"/>
                <w:szCs w:val="22"/>
                <w:cs/>
                <w:lang w:bidi="ta-IN"/>
              </w:rPr>
              <w:t xml:space="preserve">நிகழ்காலம் – </w:t>
            </w:r>
            <w:r w:rsidRPr="009F3A36">
              <w:rPr>
                <w:rFonts w:ascii="Vijaya" w:eastAsia="Calibri" w:hAnsi="Vijaya" w:cs="Vijaya"/>
                <w:szCs w:val="22"/>
                <w:lang w:bidi="ta-IN"/>
              </w:rPr>
              <w:t>present</w:t>
            </w:r>
          </w:p>
        </w:tc>
        <w:tc>
          <w:tcPr>
            <w:tcW w:w="3267" w:type="dxa"/>
            <w:tcBorders>
              <w:top w:val="single" w:sz="4" w:space="0" w:color="auto"/>
              <w:left w:val="single" w:sz="4" w:space="0" w:color="auto"/>
              <w:bottom w:val="single" w:sz="4" w:space="0" w:color="auto"/>
              <w:right w:val="single" w:sz="4" w:space="0" w:color="auto"/>
            </w:tcBorders>
          </w:tcPr>
          <w:p w14:paraId="5EA0900D"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படிக்கிறான்</w:t>
            </w:r>
            <w:proofErr w:type="spellEnd"/>
          </w:p>
        </w:tc>
      </w:tr>
      <w:tr w:rsidR="000B2CA7" w:rsidRPr="009F3A36" w14:paraId="5A80E705" w14:textId="77777777" w:rsidTr="00D27B18">
        <w:trPr>
          <w:trHeight w:val="416"/>
        </w:trPr>
        <w:tc>
          <w:tcPr>
            <w:tcW w:w="2591" w:type="dxa"/>
            <w:tcBorders>
              <w:top w:val="single" w:sz="4" w:space="0" w:color="auto"/>
              <w:left w:val="single" w:sz="4" w:space="0" w:color="auto"/>
              <w:bottom w:val="single" w:sz="4" w:space="0" w:color="auto"/>
              <w:right w:val="single" w:sz="4" w:space="0" w:color="auto"/>
            </w:tcBorders>
          </w:tcPr>
          <w:p w14:paraId="6B2DEF53"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5C4324A2" w14:textId="77777777" w:rsidR="000B2CA7" w:rsidRPr="009F3A36" w:rsidRDefault="000B2CA7">
            <w:pPr>
              <w:spacing w:line="240" w:lineRule="exact"/>
              <w:ind w:left="357"/>
              <w:rPr>
                <w:rFonts w:ascii="Vijaya" w:hAnsi="Vijaya" w:cs="Vijaya"/>
                <w:b/>
                <w:bCs/>
                <w:szCs w:val="22"/>
                <w:lang w:bidi="ta-IN"/>
              </w:rPr>
            </w:pPr>
            <w:proofErr w:type="spellStart"/>
            <w:r w:rsidRPr="009F3A36">
              <w:rPr>
                <w:rFonts w:ascii="Vijaya" w:eastAsia="Calibri" w:hAnsi="Vijaya" w:cs="Vijaya"/>
                <w:szCs w:val="22"/>
                <w:lang w:bidi="ta-IN"/>
              </w:rPr>
              <w:t>இறந்த</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காலம்</w:t>
            </w:r>
            <w:proofErr w:type="spellEnd"/>
            <w:r w:rsidRPr="009F3A36">
              <w:rPr>
                <w:rFonts w:ascii="Vijaya" w:eastAsia="Calibri" w:hAnsi="Vijaya" w:cs="Vijaya" w:hint="cs"/>
                <w:szCs w:val="22"/>
                <w:cs/>
                <w:lang w:bidi="ta-IN"/>
              </w:rPr>
              <w:t xml:space="preserve"> – </w:t>
            </w:r>
            <w:r w:rsidRPr="009F3A36">
              <w:rPr>
                <w:rFonts w:ascii="Vijaya" w:eastAsia="Calibri" w:hAnsi="Vijaya" w:cs="Vijaya"/>
                <w:szCs w:val="22"/>
                <w:lang w:bidi="ta-IN"/>
              </w:rPr>
              <w:t>past</w:t>
            </w:r>
          </w:p>
        </w:tc>
        <w:tc>
          <w:tcPr>
            <w:tcW w:w="3267" w:type="dxa"/>
            <w:tcBorders>
              <w:top w:val="single" w:sz="4" w:space="0" w:color="auto"/>
              <w:left w:val="single" w:sz="4" w:space="0" w:color="auto"/>
              <w:bottom w:val="single" w:sz="4" w:space="0" w:color="auto"/>
              <w:right w:val="single" w:sz="4" w:space="0" w:color="auto"/>
            </w:tcBorders>
          </w:tcPr>
          <w:p w14:paraId="16E140D5"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படித்தான்</w:t>
            </w:r>
            <w:proofErr w:type="spellEnd"/>
          </w:p>
        </w:tc>
      </w:tr>
      <w:tr w:rsidR="000B2CA7" w:rsidRPr="009F3A36" w14:paraId="00900FB7" w14:textId="77777777" w:rsidTr="00D27B18">
        <w:trPr>
          <w:trHeight w:val="416"/>
        </w:trPr>
        <w:tc>
          <w:tcPr>
            <w:tcW w:w="2591" w:type="dxa"/>
            <w:tcBorders>
              <w:top w:val="single" w:sz="4" w:space="0" w:color="auto"/>
              <w:left w:val="single" w:sz="4" w:space="0" w:color="auto"/>
              <w:bottom w:val="single" w:sz="4" w:space="0" w:color="auto"/>
              <w:right w:val="single" w:sz="4" w:space="0" w:color="auto"/>
            </w:tcBorders>
          </w:tcPr>
          <w:p w14:paraId="1E2B9B23"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09EB4BE9" w14:textId="77777777" w:rsidR="000B2CA7" w:rsidRPr="009F3A36" w:rsidRDefault="000B2CA7">
            <w:pPr>
              <w:spacing w:line="240" w:lineRule="exact"/>
              <w:ind w:left="357"/>
              <w:rPr>
                <w:rFonts w:ascii="Vijaya" w:hAnsi="Vijaya" w:cs="Vijaya"/>
                <w:b/>
                <w:bCs/>
                <w:szCs w:val="22"/>
                <w:lang w:bidi="ta-IN"/>
              </w:rPr>
            </w:pPr>
            <w:r w:rsidRPr="009F3A36">
              <w:rPr>
                <w:rFonts w:ascii="Vijaya" w:eastAsia="Calibri" w:hAnsi="Vijaya" w:cs="Vijaya"/>
                <w:szCs w:val="22"/>
                <w:cs/>
                <w:lang w:bidi="ta-IN"/>
              </w:rPr>
              <w:t xml:space="preserve">எதிர்காலம் - </w:t>
            </w:r>
            <w:r w:rsidRPr="009F3A36">
              <w:rPr>
                <w:rFonts w:ascii="Vijaya" w:eastAsia="Calibri" w:hAnsi="Vijaya" w:cs="Vijaya"/>
                <w:szCs w:val="22"/>
                <w:lang w:bidi="ta-IN"/>
              </w:rPr>
              <w:t>future</w:t>
            </w:r>
          </w:p>
        </w:tc>
        <w:tc>
          <w:tcPr>
            <w:tcW w:w="3267" w:type="dxa"/>
            <w:tcBorders>
              <w:top w:val="single" w:sz="4" w:space="0" w:color="auto"/>
              <w:left w:val="single" w:sz="4" w:space="0" w:color="auto"/>
              <w:bottom w:val="single" w:sz="4" w:space="0" w:color="auto"/>
              <w:right w:val="single" w:sz="4" w:space="0" w:color="auto"/>
            </w:tcBorders>
          </w:tcPr>
          <w:p w14:paraId="22CBD3FB" w14:textId="77777777" w:rsidR="000B2CA7" w:rsidRPr="009F3A36" w:rsidRDefault="000B2CA7">
            <w:pPr>
              <w:rPr>
                <w:rFonts w:ascii="Vijaya" w:eastAsia="Calibri" w:hAnsi="Vijaya" w:cs="Vijaya"/>
                <w:szCs w:val="22"/>
              </w:rPr>
            </w:pPr>
            <w:proofErr w:type="spellStart"/>
            <w:r w:rsidRPr="009F3A36">
              <w:rPr>
                <w:rFonts w:ascii="Vijaya" w:eastAsia="Calibri" w:hAnsi="Vijaya" w:cs="Vijaya"/>
                <w:szCs w:val="22"/>
              </w:rPr>
              <w:t>படிப்பான்</w:t>
            </w:r>
            <w:proofErr w:type="spellEnd"/>
          </w:p>
        </w:tc>
      </w:tr>
      <w:tr w:rsidR="000B2CA7" w:rsidRPr="009F3A36" w14:paraId="7589C860" w14:textId="77777777" w:rsidTr="00D27B18">
        <w:tc>
          <w:tcPr>
            <w:tcW w:w="2591" w:type="dxa"/>
            <w:tcBorders>
              <w:top w:val="single" w:sz="4" w:space="0" w:color="auto"/>
              <w:left w:val="single" w:sz="4" w:space="0" w:color="auto"/>
              <w:bottom w:val="single" w:sz="4" w:space="0" w:color="auto"/>
              <w:right w:val="single" w:sz="4" w:space="0" w:color="auto"/>
            </w:tcBorders>
          </w:tcPr>
          <w:p w14:paraId="31B7968E" w14:textId="77777777" w:rsidR="000B2CA7" w:rsidRPr="009F3A36" w:rsidRDefault="000B2CA7">
            <w:pPr>
              <w:rPr>
                <w:rFonts w:asciiTheme="minorHAnsi" w:eastAsia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6B178C78" w14:textId="77777777" w:rsidR="000B2CA7" w:rsidRPr="009F3A36" w:rsidRDefault="000B2CA7">
            <w:pPr>
              <w:tabs>
                <w:tab w:val="center" w:pos="2128"/>
              </w:tabs>
              <w:rPr>
                <w:rFonts w:ascii="Vijaya" w:hAnsi="Vijaya" w:cs="Vijaya"/>
                <w:b/>
                <w:bCs/>
                <w:szCs w:val="22"/>
              </w:rPr>
            </w:pPr>
            <w:proofErr w:type="spellStart"/>
            <w:r w:rsidRPr="009F3A36">
              <w:rPr>
                <w:rFonts w:ascii="Vijaya" w:eastAsia="Vijaya" w:hAnsi="Vijaya" w:cs="Vijaya"/>
                <w:b/>
                <w:bCs/>
                <w:szCs w:val="22"/>
              </w:rPr>
              <w:t>வினைச்சொல்லின்</w:t>
            </w:r>
            <w:proofErr w:type="spellEnd"/>
            <w:r w:rsidRPr="009F3A36">
              <w:rPr>
                <w:rFonts w:ascii="Vijaya" w:eastAsia="Vijaya" w:hAnsi="Vijaya" w:cs="Vijaya"/>
                <w:b/>
                <w:bCs/>
                <w:szCs w:val="22"/>
              </w:rPr>
              <w:t xml:space="preserve"> </w:t>
            </w:r>
            <w:proofErr w:type="spellStart"/>
            <w:r w:rsidRPr="009F3A36">
              <w:rPr>
                <w:rFonts w:ascii="Vijaya" w:eastAsia="Vijaya" w:hAnsi="Vijaya" w:cs="Vijaya"/>
                <w:b/>
                <w:bCs/>
                <w:szCs w:val="22"/>
              </w:rPr>
              <w:t>பாங்கு</w:t>
            </w:r>
            <w:proofErr w:type="spellEnd"/>
            <w:r w:rsidRPr="009F3A36">
              <w:rPr>
                <w:rFonts w:ascii="Vijaya" w:eastAsia="Vijaya" w:hAnsi="Vijaya" w:cs="Vijaya"/>
                <w:b/>
                <w:bCs/>
                <w:szCs w:val="22"/>
                <w:cs/>
                <w:lang w:bidi="ta-IN"/>
              </w:rPr>
              <w:t xml:space="preserve"> - </w:t>
            </w:r>
            <w:r w:rsidRPr="009F3A36">
              <w:rPr>
                <w:rFonts w:ascii="Vijaya" w:hAnsi="Vijaya" w:cs="Vijaya"/>
                <w:b/>
                <w:bCs/>
                <w:szCs w:val="22"/>
              </w:rPr>
              <w:t>Mood</w:t>
            </w:r>
            <w:r w:rsidRPr="009F3A36">
              <w:rPr>
                <w:rFonts w:ascii="Vijaya" w:eastAsia="Vijaya" w:hAnsi="Vijaya" w:cs="Vijaya"/>
                <w:b/>
                <w:bCs/>
                <w:szCs w:val="22"/>
              </w:rPr>
              <w:t xml:space="preserve">  </w:t>
            </w:r>
          </w:p>
        </w:tc>
        <w:tc>
          <w:tcPr>
            <w:tcW w:w="3267" w:type="dxa"/>
            <w:tcBorders>
              <w:top w:val="single" w:sz="4" w:space="0" w:color="auto"/>
              <w:left w:val="single" w:sz="4" w:space="0" w:color="auto"/>
              <w:bottom w:val="single" w:sz="4" w:space="0" w:color="auto"/>
              <w:right w:val="single" w:sz="4" w:space="0" w:color="auto"/>
            </w:tcBorders>
          </w:tcPr>
          <w:p w14:paraId="0174B67F" w14:textId="77777777" w:rsidR="000B2CA7" w:rsidRPr="009F3A36" w:rsidRDefault="000B2CA7">
            <w:pPr>
              <w:rPr>
                <w:rFonts w:asciiTheme="minorHAnsi" w:eastAsiaTheme="minorHAnsi" w:hAnsiTheme="minorHAnsi" w:cstheme="minorHAnsi"/>
                <w:szCs w:val="22"/>
                <w:lang w:bidi="ta-IN"/>
              </w:rPr>
            </w:pPr>
          </w:p>
        </w:tc>
      </w:tr>
      <w:tr w:rsidR="000B2CA7" w:rsidRPr="009F3A36" w14:paraId="2867572B" w14:textId="77777777" w:rsidTr="00D27B18">
        <w:tc>
          <w:tcPr>
            <w:tcW w:w="2591" w:type="dxa"/>
            <w:tcBorders>
              <w:top w:val="single" w:sz="4" w:space="0" w:color="auto"/>
              <w:left w:val="single" w:sz="4" w:space="0" w:color="auto"/>
              <w:bottom w:val="single" w:sz="4" w:space="0" w:color="auto"/>
              <w:right w:val="single" w:sz="4" w:space="0" w:color="auto"/>
            </w:tcBorders>
          </w:tcPr>
          <w:p w14:paraId="41D90B74" w14:textId="77777777" w:rsidR="000B2CA7" w:rsidRPr="009F3A36" w:rsidRDefault="000B2CA7">
            <w:pPr>
              <w:rPr>
                <w:rFonts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3E993AD5" w14:textId="77777777" w:rsidR="000B2CA7" w:rsidRPr="009F3A36" w:rsidRDefault="000B2CA7">
            <w:pPr>
              <w:spacing w:line="240" w:lineRule="exact"/>
              <w:ind w:left="357"/>
              <w:rPr>
                <w:rFonts w:ascii="Vijaya" w:eastAsia="Calibri" w:hAnsi="Vijaya" w:cs="Vijaya"/>
                <w:szCs w:val="22"/>
                <w:lang w:bidi="ta-IN"/>
              </w:rPr>
            </w:pPr>
            <w:proofErr w:type="spellStart"/>
            <w:r w:rsidRPr="009F3A36">
              <w:rPr>
                <w:rFonts w:ascii="Vijaya" w:eastAsia="Calibri" w:hAnsi="Vijaya" w:cs="Vijaya"/>
                <w:szCs w:val="22"/>
                <w:lang w:bidi="ta-IN"/>
              </w:rPr>
              <w:t>ஏவலைக்</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குறிக்கிற</w:t>
            </w:r>
            <w:proofErr w:type="spellEnd"/>
            <w:r w:rsidRPr="009F3A36">
              <w:rPr>
                <w:rFonts w:ascii="Vijaya" w:eastAsia="Calibri" w:hAnsi="Vijaya" w:cs="Vijaya" w:hint="cs"/>
                <w:szCs w:val="22"/>
                <w:cs/>
                <w:lang w:bidi="ta-IN"/>
              </w:rPr>
              <w:t xml:space="preserve"> – </w:t>
            </w:r>
            <w:r w:rsidRPr="009F3A36">
              <w:rPr>
                <w:rFonts w:ascii="Vijaya" w:eastAsia="Calibri" w:hAnsi="Vijaya" w:cs="Vijaya"/>
                <w:szCs w:val="22"/>
                <w:lang w:bidi="ta-IN"/>
              </w:rPr>
              <w:t>Polite/ Impolite Imperative</w:t>
            </w:r>
          </w:p>
        </w:tc>
        <w:tc>
          <w:tcPr>
            <w:tcW w:w="3267" w:type="dxa"/>
            <w:tcBorders>
              <w:top w:val="single" w:sz="4" w:space="0" w:color="auto"/>
              <w:left w:val="single" w:sz="4" w:space="0" w:color="auto"/>
              <w:bottom w:val="single" w:sz="4" w:space="0" w:color="auto"/>
              <w:right w:val="single" w:sz="4" w:space="0" w:color="auto"/>
            </w:tcBorders>
          </w:tcPr>
          <w:p w14:paraId="1772C11E" w14:textId="77777777" w:rsidR="000B2CA7" w:rsidRPr="009F3A36" w:rsidRDefault="000B2CA7">
            <w:pPr>
              <w:rPr>
                <w:rFonts w:asciiTheme="minorHAnsi" w:eastAsiaTheme="minorHAnsi" w:hAnsiTheme="minorHAnsi" w:cstheme="minorHAnsi"/>
                <w:szCs w:val="22"/>
              </w:rPr>
            </w:pPr>
            <w:r w:rsidRPr="009F3A36">
              <w:rPr>
                <w:rFonts w:ascii="Vijaya" w:eastAsia="Calibri" w:hAnsi="Vijaya" w:cs="Vijaya"/>
                <w:szCs w:val="22"/>
                <w:cs/>
                <w:lang w:bidi="ta-IN"/>
              </w:rPr>
              <w:t>படி</w:t>
            </w:r>
            <w:r w:rsidRPr="009F3A36">
              <w:rPr>
                <w:rFonts w:ascii="Vijaya" w:eastAsia="Calibri" w:hAnsi="Vijaya" w:cs="Vijaya"/>
                <w:szCs w:val="22"/>
                <w:lang w:bidi="ta-IN"/>
              </w:rPr>
              <w:t xml:space="preserve">, </w:t>
            </w:r>
            <w:r w:rsidRPr="009F3A36">
              <w:rPr>
                <w:rFonts w:ascii="Vijaya" w:eastAsia="Calibri" w:hAnsi="Vijaya" w:cs="Vijaya" w:hint="cs"/>
                <w:szCs w:val="22"/>
                <w:cs/>
                <w:lang w:bidi="ta-IN"/>
              </w:rPr>
              <w:t>படியுங்கள்</w:t>
            </w:r>
          </w:p>
        </w:tc>
      </w:tr>
      <w:tr w:rsidR="000B2CA7" w:rsidRPr="009F3A36" w14:paraId="7AF33A72" w14:textId="77777777" w:rsidTr="00D27B18">
        <w:tc>
          <w:tcPr>
            <w:tcW w:w="2591" w:type="dxa"/>
            <w:tcBorders>
              <w:top w:val="single" w:sz="4" w:space="0" w:color="auto"/>
              <w:left w:val="single" w:sz="4" w:space="0" w:color="auto"/>
              <w:bottom w:val="single" w:sz="4" w:space="0" w:color="auto"/>
              <w:right w:val="single" w:sz="4" w:space="0" w:color="auto"/>
            </w:tcBorders>
          </w:tcPr>
          <w:p w14:paraId="1F87DA19" w14:textId="77777777" w:rsidR="000B2CA7" w:rsidRPr="009F3A36" w:rsidRDefault="000B2CA7">
            <w:pPr>
              <w:rPr>
                <w:rFonts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39C6C3E1" w14:textId="77777777" w:rsidR="000B2CA7" w:rsidRPr="009F3A36" w:rsidRDefault="000B2CA7">
            <w:pPr>
              <w:spacing w:line="240" w:lineRule="exact"/>
              <w:ind w:left="357"/>
              <w:rPr>
                <w:rFonts w:ascii="Vijaya" w:eastAsia="Calibri" w:hAnsi="Vijaya" w:cs="Vijaya"/>
                <w:szCs w:val="22"/>
                <w:lang w:bidi="ta-IN"/>
              </w:rPr>
            </w:pPr>
            <w:proofErr w:type="spellStart"/>
            <w:r w:rsidRPr="009F3A36">
              <w:rPr>
                <w:rFonts w:ascii="Vijaya" w:eastAsia="Calibri" w:hAnsi="Vijaya" w:cs="Vijaya"/>
                <w:szCs w:val="22"/>
                <w:lang w:bidi="ta-IN"/>
              </w:rPr>
              <w:t>வாக்கியத்தின்</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சார்புநிலைவாசகம்</w:t>
            </w:r>
            <w:proofErr w:type="spellEnd"/>
            <w:r w:rsidRPr="009F3A36">
              <w:rPr>
                <w:rFonts w:ascii="Vijaya" w:eastAsia="Calibri" w:hAnsi="Vijaya" w:cs="Vijaya" w:hint="cs"/>
                <w:szCs w:val="22"/>
                <w:cs/>
                <w:lang w:bidi="ta-IN"/>
              </w:rPr>
              <w:t xml:space="preserve"> - </w:t>
            </w:r>
            <w:r w:rsidRPr="009F3A36">
              <w:rPr>
                <w:rFonts w:ascii="Vijaya" w:eastAsia="Calibri" w:hAnsi="Vijaya" w:cs="Vijaya"/>
                <w:szCs w:val="22"/>
                <w:lang w:bidi="ta-IN"/>
              </w:rPr>
              <w:t>Conditional</w:t>
            </w:r>
          </w:p>
        </w:tc>
        <w:tc>
          <w:tcPr>
            <w:tcW w:w="3267" w:type="dxa"/>
            <w:tcBorders>
              <w:top w:val="single" w:sz="4" w:space="0" w:color="auto"/>
              <w:left w:val="single" w:sz="4" w:space="0" w:color="auto"/>
              <w:bottom w:val="single" w:sz="4" w:space="0" w:color="auto"/>
              <w:right w:val="single" w:sz="4" w:space="0" w:color="auto"/>
            </w:tcBorders>
          </w:tcPr>
          <w:p w14:paraId="19555D91" w14:textId="77777777" w:rsidR="000B2CA7" w:rsidRPr="009F3A36" w:rsidRDefault="000B2CA7">
            <w:pPr>
              <w:rPr>
                <w:rFonts w:ascii="Vijaya" w:hAnsi="Vijaya" w:cs="Vijaya"/>
                <w:szCs w:val="22"/>
                <w:lang w:bidi="ta-IN"/>
              </w:rPr>
            </w:pPr>
            <w:proofErr w:type="spellStart"/>
            <w:r w:rsidRPr="009F3A36">
              <w:rPr>
                <w:rFonts w:ascii="Vijaya" w:hAnsi="Vijaya" w:cs="Vijaya"/>
                <w:color w:val="000000"/>
                <w:szCs w:val="22"/>
                <w:shd w:val="clear" w:color="auto" w:fill="FFFFFF"/>
              </w:rPr>
              <w:t>நடந்தா</w:t>
            </w:r>
            <w:proofErr w:type="spellEnd"/>
            <w:r w:rsidRPr="009F3A36">
              <w:rPr>
                <w:rFonts w:ascii="Vijaya" w:hAnsi="Vijaya" w:cs="Vijaya"/>
                <w:color w:val="000000"/>
                <w:szCs w:val="22"/>
                <w:shd w:val="clear" w:color="auto" w:fill="FFFFFF"/>
                <w:cs/>
                <w:lang w:bidi="ta-IN"/>
              </w:rPr>
              <w:t>ல்</w:t>
            </w:r>
            <w:r w:rsidRPr="009F3A36">
              <w:rPr>
                <w:rFonts w:ascii="Vijaya" w:hAnsi="Vijaya" w:cs="Vijaya"/>
                <w:color w:val="000000"/>
                <w:szCs w:val="22"/>
                <w:shd w:val="clear" w:color="auto" w:fill="FFFFFF"/>
                <w:lang w:bidi="ta-IN"/>
              </w:rPr>
              <w:t>,</w:t>
            </w:r>
            <w:r w:rsidRPr="009F3A36">
              <w:rPr>
                <w:rFonts w:ascii="Vijaya" w:hAnsi="Vijaya" w:cs="Vijaya"/>
                <w:color w:val="000000"/>
                <w:szCs w:val="22"/>
                <w:shd w:val="clear" w:color="auto" w:fill="FFFFFF"/>
              </w:rPr>
              <w:t xml:space="preserve"> </w:t>
            </w:r>
            <w:proofErr w:type="spellStart"/>
            <w:r w:rsidRPr="009F3A36">
              <w:rPr>
                <w:rFonts w:ascii="Vijaya" w:hAnsi="Vijaya" w:cs="Vijaya"/>
                <w:color w:val="000000"/>
                <w:szCs w:val="22"/>
                <w:shd w:val="clear" w:color="auto" w:fill="FFFFFF"/>
              </w:rPr>
              <w:t>அழைத்தா</w:t>
            </w:r>
            <w:proofErr w:type="spellEnd"/>
            <w:r w:rsidRPr="009F3A36">
              <w:rPr>
                <w:rFonts w:ascii="Vijaya" w:hAnsi="Vijaya" w:cs="Vijaya"/>
                <w:color w:val="000000"/>
                <w:szCs w:val="22"/>
                <w:shd w:val="clear" w:color="auto" w:fill="FFFFFF"/>
                <w:cs/>
                <w:lang w:bidi="ta-IN"/>
              </w:rPr>
              <w:t>ல்</w:t>
            </w:r>
            <w:r w:rsidRPr="009F3A36">
              <w:rPr>
                <w:rFonts w:ascii="Vijaya" w:hAnsi="Vijaya" w:cs="Vijaya"/>
                <w:color w:val="000000"/>
                <w:szCs w:val="22"/>
                <w:shd w:val="clear" w:color="auto" w:fill="FFFFFF"/>
                <w:lang w:bidi="ta-IN"/>
              </w:rPr>
              <w:t>,</w:t>
            </w:r>
            <w:r w:rsidRPr="009F3A36">
              <w:rPr>
                <w:rFonts w:ascii="Vijaya" w:hAnsi="Vijaya" w:cs="Vijaya"/>
                <w:color w:val="000000"/>
                <w:szCs w:val="22"/>
                <w:shd w:val="clear" w:color="auto" w:fill="FFFFFF"/>
              </w:rPr>
              <w:t xml:space="preserve"> </w:t>
            </w:r>
            <w:proofErr w:type="spellStart"/>
            <w:r w:rsidRPr="009F3A36">
              <w:rPr>
                <w:rFonts w:ascii="Vijaya" w:hAnsi="Vijaya" w:cs="Vijaya"/>
                <w:color w:val="000000"/>
                <w:szCs w:val="22"/>
                <w:shd w:val="clear" w:color="auto" w:fill="FFFFFF"/>
              </w:rPr>
              <w:t>வந்தா</w:t>
            </w:r>
            <w:proofErr w:type="spellEnd"/>
            <w:r w:rsidRPr="009F3A36">
              <w:rPr>
                <w:rFonts w:ascii="Vijaya" w:hAnsi="Vijaya" w:cs="Vijaya"/>
                <w:color w:val="000000"/>
                <w:szCs w:val="22"/>
                <w:shd w:val="clear" w:color="auto" w:fill="FFFFFF"/>
                <w:cs/>
                <w:lang w:bidi="ta-IN"/>
              </w:rPr>
              <w:t>ல்</w:t>
            </w:r>
          </w:p>
        </w:tc>
      </w:tr>
      <w:tr w:rsidR="000B2CA7" w:rsidRPr="009F3A36" w14:paraId="7CA6DE8D" w14:textId="77777777" w:rsidTr="00D27B18">
        <w:tc>
          <w:tcPr>
            <w:tcW w:w="2591" w:type="dxa"/>
            <w:tcBorders>
              <w:top w:val="single" w:sz="4" w:space="0" w:color="auto"/>
              <w:left w:val="single" w:sz="4" w:space="0" w:color="auto"/>
              <w:bottom w:val="single" w:sz="4" w:space="0" w:color="auto"/>
              <w:right w:val="single" w:sz="4" w:space="0" w:color="auto"/>
            </w:tcBorders>
          </w:tcPr>
          <w:p w14:paraId="60161F26" w14:textId="77777777" w:rsidR="000B2CA7" w:rsidRPr="009F3A36" w:rsidRDefault="000B2CA7">
            <w:pPr>
              <w:rPr>
                <w:rFonts w:ascii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4BB5D8D5" w14:textId="77777777" w:rsidR="000B2CA7" w:rsidRPr="009F3A36" w:rsidRDefault="000B2CA7">
            <w:pPr>
              <w:spacing w:line="240" w:lineRule="exact"/>
              <w:ind w:left="357"/>
              <w:rPr>
                <w:rFonts w:ascii="Vijaya" w:eastAsia="Calibri" w:hAnsi="Vijaya" w:cs="Vijaya"/>
                <w:szCs w:val="22"/>
                <w:lang w:bidi="ta-IN"/>
              </w:rPr>
            </w:pPr>
            <w:proofErr w:type="spellStart"/>
            <w:r w:rsidRPr="009F3A36">
              <w:rPr>
                <w:rFonts w:ascii="Vijaya" w:eastAsia="Calibri" w:hAnsi="Vijaya" w:cs="Vijaya"/>
                <w:szCs w:val="22"/>
                <w:lang w:bidi="ta-IN"/>
              </w:rPr>
              <w:t>விருப்பத்தை</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உணர்த்துகிற</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வியங்கோள்</w:t>
            </w:r>
            <w:proofErr w:type="spellEnd"/>
            <w:r w:rsidRPr="009F3A36">
              <w:rPr>
                <w:rFonts w:ascii="Vijaya" w:eastAsia="Calibri" w:hAnsi="Vijaya" w:cs="Vijaya" w:hint="cs"/>
                <w:szCs w:val="22"/>
                <w:cs/>
                <w:lang w:bidi="ta-IN"/>
              </w:rPr>
              <w:t xml:space="preserve"> - </w:t>
            </w:r>
            <w:r w:rsidRPr="009F3A36">
              <w:rPr>
                <w:rFonts w:ascii="Vijaya" w:eastAsia="Calibri" w:hAnsi="Vijaya" w:cs="Vijaya"/>
                <w:szCs w:val="22"/>
                <w:lang w:bidi="ta-IN"/>
              </w:rPr>
              <w:t>Optative</w:t>
            </w:r>
          </w:p>
        </w:tc>
        <w:tc>
          <w:tcPr>
            <w:tcW w:w="3267" w:type="dxa"/>
            <w:tcBorders>
              <w:top w:val="single" w:sz="4" w:space="0" w:color="auto"/>
              <w:left w:val="single" w:sz="4" w:space="0" w:color="auto"/>
              <w:bottom w:val="single" w:sz="4" w:space="0" w:color="auto"/>
              <w:right w:val="single" w:sz="4" w:space="0" w:color="auto"/>
            </w:tcBorders>
          </w:tcPr>
          <w:p w14:paraId="1A4C5007" w14:textId="77777777" w:rsidR="000B2CA7" w:rsidRPr="009F3A36" w:rsidRDefault="000B2CA7">
            <w:pPr>
              <w:rPr>
                <w:rFonts w:asciiTheme="minorHAnsi" w:eastAsiaTheme="minorHAnsi" w:hAnsiTheme="minorHAnsi" w:cstheme="minorHAnsi"/>
                <w:szCs w:val="22"/>
              </w:rPr>
            </w:pPr>
            <w:proofErr w:type="spellStart"/>
            <w:r w:rsidRPr="009F3A36">
              <w:rPr>
                <w:rFonts w:ascii="Vijaya" w:eastAsia="Calibri" w:hAnsi="Vijaya" w:cs="Vijaya"/>
                <w:szCs w:val="22"/>
              </w:rPr>
              <w:t>வாழ்க</w:t>
            </w:r>
            <w:proofErr w:type="spellEnd"/>
            <w:r w:rsidRPr="009F3A36">
              <w:rPr>
                <w:rFonts w:ascii="Vijaya" w:eastAsia="Calibri" w:hAnsi="Vijaya" w:cs="Vijaya"/>
                <w:szCs w:val="22"/>
                <w:lang w:bidi="ta-IN"/>
              </w:rPr>
              <w:t>,</w:t>
            </w:r>
            <w:r w:rsidRPr="009F3A36">
              <w:rPr>
                <w:rFonts w:ascii="Vijaya" w:eastAsia="Calibri" w:hAnsi="Vijaya" w:cs="Vijaya"/>
                <w:szCs w:val="22"/>
                <w:cs/>
                <w:lang w:bidi="ta-IN"/>
              </w:rPr>
              <w:t xml:space="preserve"> </w:t>
            </w:r>
            <w:proofErr w:type="spellStart"/>
            <w:r w:rsidRPr="009F3A36">
              <w:rPr>
                <w:rFonts w:ascii="Vijaya" w:eastAsia="Calibri" w:hAnsi="Vijaya" w:cs="Vijaya"/>
                <w:szCs w:val="22"/>
              </w:rPr>
              <w:t>வாழ்வோமாக</w:t>
            </w:r>
            <w:proofErr w:type="spellEnd"/>
          </w:p>
        </w:tc>
      </w:tr>
      <w:tr w:rsidR="000B2CA7" w:rsidRPr="009F3A36" w14:paraId="4A72E97C" w14:textId="77777777" w:rsidTr="00D27B18">
        <w:tc>
          <w:tcPr>
            <w:tcW w:w="2591" w:type="dxa"/>
            <w:tcBorders>
              <w:top w:val="single" w:sz="4" w:space="0" w:color="auto"/>
              <w:left w:val="single" w:sz="4" w:space="0" w:color="auto"/>
              <w:bottom w:val="single" w:sz="4" w:space="0" w:color="auto"/>
              <w:right w:val="single" w:sz="4" w:space="0" w:color="auto"/>
            </w:tcBorders>
          </w:tcPr>
          <w:p w14:paraId="28B4C867" w14:textId="77777777" w:rsidR="000B2CA7" w:rsidRPr="009F3A36" w:rsidRDefault="000B2CA7">
            <w:pPr>
              <w:rPr>
                <w:rFonts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3A78D097" w14:textId="77777777" w:rsidR="000B2CA7" w:rsidRPr="009F3A36" w:rsidRDefault="000B2CA7">
            <w:pPr>
              <w:spacing w:line="240" w:lineRule="exact"/>
              <w:ind w:left="357"/>
              <w:rPr>
                <w:rFonts w:ascii="Vijaya" w:eastAsia="Calibri" w:hAnsi="Vijaya" w:cs="Vijaya"/>
                <w:szCs w:val="22"/>
                <w:lang w:bidi="ta-IN"/>
              </w:rPr>
            </w:pPr>
            <w:proofErr w:type="spellStart"/>
            <w:r w:rsidRPr="009F3A36">
              <w:rPr>
                <w:rFonts w:ascii="Vijaya" w:eastAsia="Calibri" w:hAnsi="Vijaya" w:cs="Vijaya"/>
                <w:szCs w:val="22"/>
                <w:lang w:bidi="ta-IN"/>
              </w:rPr>
              <w:t>இசைவுதருகிற</w:t>
            </w:r>
            <w:proofErr w:type="spellEnd"/>
            <w:r w:rsidRPr="009F3A36">
              <w:rPr>
                <w:rFonts w:ascii="Vijaya" w:eastAsia="Calibri" w:hAnsi="Vijaya" w:cs="Vijaya"/>
                <w:szCs w:val="22"/>
                <w:lang w:bidi="ta-IN"/>
              </w:rPr>
              <w:t xml:space="preserve">,  </w:t>
            </w:r>
          </w:p>
          <w:p w14:paraId="47E6FB09" w14:textId="77777777" w:rsidR="000B2CA7" w:rsidRPr="009F3A36" w:rsidRDefault="000B2CA7">
            <w:pPr>
              <w:spacing w:line="240" w:lineRule="exact"/>
              <w:ind w:left="357"/>
              <w:rPr>
                <w:rFonts w:ascii="Vijaya" w:eastAsia="Calibri" w:hAnsi="Vijaya" w:cs="Vijaya"/>
                <w:szCs w:val="22"/>
                <w:lang w:bidi="ta-IN"/>
              </w:rPr>
            </w:pPr>
            <w:proofErr w:type="spellStart"/>
            <w:r w:rsidRPr="009F3A36">
              <w:rPr>
                <w:rFonts w:ascii="Vijaya" w:eastAsia="Calibri" w:hAnsi="Vijaya" w:cs="Vijaya"/>
                <w:szCs w:val="22"/>
                <w:lang w:bidi="ta-IN"/>
              </w:rPr>
              <w:t>தடையில்லாத</w:t>
            </w:r>
            <w:proofErr w:type="spellEnd"/>
            <w:r w:rsidRPr="009F3A36">
              <w:rPr>
                <w:rFonts w:ascii="Vijaya" w:eastAsia="Calibri" w:hAnsi="Vijaya" w:cs="Vijaya" w:hint="cs"/>
                <w:szCs w:val="22"/>
                <w:cs/>
                <w:lang w:bidi="ta-IN"/>
              </w:rPr>
              <w:t xml:space="preserve"> - </w:t>
            </w:r>
            <w:r w:rsidRPr="009F3A36">
              <w:rPr>
                <w:rFonts w:ascii="Vijaya" w:eastAsia="Calibri" w:hAnsi="Vijaya" w:cs="Vijaya"/>
                <w:szCs w:val="22"/>
                <w:lang w:bidi="ta-IN"/>
              </w:rPr>
              <w:t>Permissive</w:t>
            </w:r>
          </w:p>
        </w:tc>
        <w:tc>
          <w:tcPr>
            <w:tcW w:w="3267" w:type="dxa"/>
            <w:tcBorders>
              <w:top w:val="single" w:sz="4" w:space="0" w:color="auto"/>
              <w:left w:val="single" w:sz="4" w:space="0" w:color="auto"/>
              <w:bottom w:val="single" w:sz="4" w:space="0" w:color="auto"/>
              <w:right w:val="single" w:sz="4" w:space="0" w:color="auto"/>
            </w:tcBorders>
          </w:tcPr>
          <w:p w14:paraId="03395B5E" w14:textId="77777777" w:rsidR="000B2CA7" w:rsidRPr="009F3A36" w:rsidRDefault="000B2CA7">
            <w:pPr>
              <w:rPr>
                <w:rFonts w:ascii="Vijaya" w:hAnsi="Vijaya" w:cs="Vijaya"/>
                <w:szCs w:val="22"/>
                <w:highlight w:val="cyan"/>
              </w:rPr>
            </w:pPr>
            <w:proofErr w:type="spellStart"/>
            <w:r w:rsidRPr="009F3A36">
              <w:rPr>
                <w:rFonts w:ascii="Vijaya" w:hAnsi="Vijaya" w:cs="Vijaya"/>
                <w:color w:val="000000"/>
                <w:szCs w:val="22"/>
                <w:shd w:val="clear" w:color="auto" w:fill="FFFFFF"/>
              </w:rPr>
              <w:t>ஓட்டலாமா</w:t>
            </w:r>
            <w:proofErr w:type="spellEnd"/>
            <w:r w:rsidRPr="009F3A36">
              <w:rPr>
                <w:rFonts w:ascii="Vijaya" w:hAnsi="Vijaya" w:cs="Vijaya"/>
                <w:color w:val="000000"/>
                <w:szCs w:val="22"/>
                <w:shd w:val="clear" w:color="auto" w:fill="FFFFFF"/>
              </w:rPr>
              <w:t>?</w:t>
            </w:r>
            <w:r w:rsidRPr="009F3A36">
              <w:rPr>
                <w:rFonts w:ascii="Vijaya" w:hAnsi="Vijaya" w:cs="Vijaya" w:hint="cs"/>
                <w:color w:val="000000"/>
                <w:szCs w:val="22"/>
                <w:shd w:val="clear" w:color="auto" w:fill="FFFFFF"/>
              </w:rPr>
              <w:t xml:space="preserve"> </w:t>
            </w:r>
            <w:proofErr w:type="spellStart"/>
            <w:r w:rsidRPr="009F3A36">
              <w:rPr>
                <w:rFonts w:ascii="Vijaya" w:hAnsi="Vijaya" w:cs="Vijaya" w:hint="cs"/>
                <w:color w:val="000000"/>
                <w:szCs w:val="22"/>
                <w:shd w:val="clear" w:color="auto" w:fill="FFFFFF"/>
              </w:rPr>
              <w:t>எடுக்கலாம்</w:t>
            </w:r>
            <w:proofErr w:type="spellEnd"/>
          </w:p>
        </w:tc>
      </w:tr>
      <w:tr w:rsidR="000B2CA7" w:rsidRPr="009F3A36" w14:paraId="130DCFC9" w14:textId="77777777" w:rsidTr="00D27B18">
        <w:tc>
          <w:tcPr>
            <w:tcW w:w="2591" w:type="dxa"/>
            <w:tcBorders>
              <w:top w:val="single" w:sz="4" w:space="0" w:color="auto"/>
              <w:left w:val="single" w:sz="4" w:space="0" w:color="auto"/>
              <w:bottom w:val="single" w:sz="4" w:space="0" w:color="auto"/>
              <w:right w:val="single" w:sz="4" w:space="0" w:color="auto"/>
            </w:tcBorders>
          </w:tcPr>
          <w:p w14:paraId="357406B4" w14:textId="77777777" w:rsidR="000B2CA7" w:rsidRPr="009F3A36" w:rsidRDefault="000B2CA7">
            <w:pPr>
              <w:rPr>
                <w:rFonts w:ascii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3F31EAE7" w14:textId="77777777" w:rsidR="000B2CA7" w:rsidRPr="009F3A36" w:rsidRDefault="000B2CA7">
            <w:pPr>
              <w:spacing w:line="240" w:lineRule="exact"/>
              <w:ind w:left="357"/>
              <w:rPr>
                <w:rFonts w:ascii="Vijaya" w:eastAsia="Calibri" w:hAnsi="Vijaya" w:cs="Vijaya"/>
                <w:szCs w:val="22"/>
                <w:lang w:bidi="ta-IN"/>
              </w:rPr>
            </w:pPr>
            <w:proofErr w:type="spellStart"/>
            <w:r w:rsidRPr="009F3A36">
              <w:rPr>
                <w:rFonts w:ascii="Vijaya" w:eastAsia="Calibri" w:hAnsi="Vijaya" w:cs="Vijaya"/>
                <w:szCs w:val="22"/>
                <w:lang w:bidi="ta-IN"/>
              </w:rPr>
              <w:t>தடுக்கிற</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தடைசெய்கிற</w:t>
            </w:r>
            <w:proofErr w:type="spellEnd"/>
            <w:r w:rsidRPr="009F3A36">
              <w:rPr>
                <w:rFonts w:ascii="Vijaya" w:eastAsia="Calibri" w:hAnsi="Vijaya" w:cs="Vijaya" w:hint="cs"/>
                <w:szCs w:val="22"/>
                <w:cs/>
                <w:lang w:bidi="ta-IN"/>
              </w:rPr>
              <w:t xml:space="preserve"> - </w:t>
            </w:r>
            <w:r w:rsidRPr="009F3A36">
              <w:rPr>
                <w:rFonts w:ascii="Vijaya" w:eastAsia="Calibri" w:hAnsi="Vijaya" w:cs="Vijaya"/>
                <w:szCs w:val="22"/>
                <w:lang w:bidi="ta-IN"/>
              </w:rPr>
              <w:t>Prohibitive</w:t>
            </w:r>
          </w:p>
        </w:tc>
        <w:tc>
          <w:tcPr>
            <w:tcW w:w="3267" w:type="dxa"/>
            <w:tcBorders>
              <w:top w:val="single" w:sz="4" w:space="0" w:color="auto"/>
              <w:left w:val="single" w:sz="4" w:space="0" w:color="auto"/>
              <w:bottom w:val="single" w:sz="4" w:space="0" w:color="auto"/>
              <w:right w:val="single" w:sz="4" w:space="0" w:color="auto"/>
            </w:tcBorders>
          </w:tcPr>
          <w:p w14:paraId="790D6CA4" w14:textId="77777777" w:rsidR="000B2CA7" w:rsidRPr="009F3A36" w:rsidRDefault="000B2CA7">
            <w:pPr>
              <w:rPr>
                <w:rFonts w:cstheme="minorHAnsi"/>
                <w:szCs w:val="22"/>
              </w:rPr>
            </w:pPr>
            <w:proofErr w:type="spellStart"/>
            <w:r w:rsidRPr="009F3A36">
              <w:rPr>
                <w:rFonts w:ascii="Vijaya" w:hAnsi="Vijaya" w:cs="Vijaya"/>
                <w:color w:val="000000"/>
                <w:szCs w:val="22"/>
                <w:shd w:val="clear" w:color="auto" w:fill="FFFFFF"/>
              </w:rPr>
              <w:t>புகை</w:t>
            </w:r>
            <w:proofErr w:type="spellEnd"/>
            <w:r w:rsidRPr="009F3A36">
              <w:rPr>
                <w:rFonts w:ascii="Vijaya" w:hAnsi="Vijaya" w:cs="Vijaya"/>
                <w:color w:val="000000"/>
                <w:szCs w:val="22"/>
                <w:shd w:val="clear" w:color="auto" w:fill="FFFFFF"/>
              </w:rPr>
              <w:t xml:space="preserve"> </w:t>
            </w:r>
            <w:proofErr w:type="spellStart"/>
            <w:r w:rsidRPr="009F3A36">
              <w:rPr>
                <w:rFonts w:ascii="Vijaya" w:hAnsi="Vijaya" w:cs="Vijaya"/>
                <w:color w:val="000000"/>
                <w:szCs w:val="22"/>
                <w:shd w:val="clear" w:color="auto" w:fill="FFFFFF"/>
              </w:rPr>
              <w:t>பிடிக்கக்</w:t>
            </w:r>
            <w:proofErr w:type="spellEnd"/>
            <w:r w:rsidRPr="009F3A36">
              <w:rPr>
                <w:rFonts w:ascii="Vijaya" w:hAnsi="Vijaya" w:cs="Vijaya"/>
                <w:color w:val="000000"/>
                <w:szCs w:val="22"/>
                <w:shd w:val="clear" w:color="auto" w:fill="FFFFFF"/>
              </w:rPr>
              <w:t xml:space="preserve"> </w:t>
            </w:r>
            <w:proofErr w:type="spellStart"/>
            <w:r w:rsidRPr="009F3A36">
              <w:rPr>
                <w:rFonts w:ascii="Vijaya" w:hAnsi="Vijaya" w:cs="Vijaya"/>
                <w:color w:val="000000"/>
                <w:szCs w:val="22"/>
                <w:shd w:val="clear" w:color="auto" w:fill="FFFFFF"/>
              </w:rPr>
              <w:t>கூடாது</w:t>
            </w:r>
            <w:proofErr w:type="spellEnd"/>
            <w:r w:rsidRPr="009F3A36">
              <w:rPr>
                <w:rFonts w:ascii="Vijaya" w:hAnsi="Vijaya" w:cs="Vijaya"/>
                <w:color w:val="000000"/>
                <w:szCs w:val="22"/>
                <w:shd w:val="clear" w:color="auto" w:fill="FFFFFF"/>
              </w:rPr>
              <w:t xml:space="preserve">, </w:t>
            </w:r>
            <w:proofErr w:type="spellStart"/>
            <w:r w:rsidRPr="009F3A36">
              <w:rPr>
                <w:rFonts w:ascii="Vijaya" w:hAnsi="Vijaya" w:cs="Vijaya" w:hint="cs"/>
                <w:color w:val="000000"/>
                <w:szCs w:val="22"/>
                <w:shd w:val="clear" w:color="auto" w:fill="FFFFFF"/>
              </w:rPr>
              <w:t>குப்பை</w:t>
            </w:r>
            <w:proofErr w:type="spellEnd"/>
            <w:r w:rsidRPr="009F3A36">
              <w:rPr>
                <w:rFonts w:ascii="Vijaya" w:hAnsi="Vijaya" w:cs="Vijaya" w:hint="cs"/>
                <w:color w:val="000000"/>
                <w:szCs w:val="22"/>
                <w:shd w:val="clear" w:color="auto" w:fill="FFFFFF"/>
              </w:rPr>
              <w:t xml:space="preserve"> </w:t>
            </w:r>
            <w:proofErr w:type="spellStart"/>
            <w:r w:rsidRPr="009F3A36">
              <w:rPr>
                <w:rFonts w:ascii="Vijaya" w:hAnsi="Vijaya" w:cs="Vijaya" w:hint="cs"/>
                <w:color w:val="000000"/>
                <w:szCs w:val="22"/>
                <w:shd w:val="clear" w:color="auto" w:fill="FFFFFF"/>
              </w:rPr>
              <w:t>போட</w:t>
            </w:r>
            <w:proofErr w:type="spellEnd"/>
            <w:r w:rsidRPr="009F3A36">
              <w:rPr>
                <w:rFonts w:ascii="Vijaya" w:hAnsi="Vijaya" w:cs="Vijaya" w:hint="cs"/>
                <w:color w:val="000000"/>
                <w:szCs w:val="22"/>
                <w:shd w:val="clear" w:color="auto" w:fill="FFFFFF"/>
              </w:rPr>
              <w:t xml:space="preserve"> </w:t>
            </w:r>
            <w:proofErr w:type="spellStart"/>
            <w:r w:rsidRPr="009F3A36">
              <w:rPr>
                <w:rFonts w:ascii="Vijaya" w:hAnsi="Vijaya" w:cs="Vijaya" w:hint="cs"/>
                <w:color w:val="000000"/>
                <w:szCs w:val="22"/>
                <w:shd w:val="clear" w:color="auto" w:fill="FFFFFF"/>
              </w:rPr>
              <w:t>வேண்டாம்</w:t>
            </w:r>
            <w:proofErr w:type="spellEnd"/>
          </w:p>
        </w:tc>
      </w:tr>
      <w:tr w:rsidR="00D27B18" w:rsidRPr="009F3A36" w14:paraId="6C267DCD" w14:textId="77777777" w:rsidTr="00D27B18">
        <w:trPr>
          <w:trHeight w:val="557"/>
        </w:trPr>
        <w:tc>
          <w:tcPr>
            <w:tcW w:w="2591" w:type="dxa"/>
            <w:tcBorders>
              <w:top w:val="single" w:sz="4" w:space="0" w:color="auto"/>
              <w:left w:val="single" w:sz="4" w:space="0" w:color="auto"/>
              <w:bottom w:val="single" w:sz="4" w:space="0" w:color="auto"/>
              <w:right w:val="single" w:sz="4" w:space="0" w:color="auto"/>
            </w:tcBorders>
          </w:tcPr>
          <w:p w14:paraId="0F9BC57E" w14:textId="77777777" w:rsidR="00D27B18" w:rsidRPr="009F3A36" w:rsidRDefault="00D27B18" w:rsidP="0088637F">
            <w:pPr>
              <w:jc w:val="center"/>
              <w:rPr>
                <w:b/>
                <w:szCs w:val="22"/>
              </w:rPr>
            </w:pPr>
            <w:r w:rsidRPr="009F3A36">
              <w:rPr>
                <w:rFonts w:ascii="Vijaya" w:hAnsi="Vijaya" w:cs="Vijaya"/>
                <w:b/>
                <w:bCs/>
                <w:szCs w:val="22"/>
                <w:cs/>
                <w:lang w:bidi="ta-IN"/>
              </w:rPr>
              <w:lastRenderedPageBreak/>
              <w:t>செயல்முறை</w:t>
            </w:r>
            <w:r>
              <w:rPr>
                <w:rFonts w:ascii="Vijaya" w:hAnsi="Vijaya" w:cs="Vijaya"/>
                <w:b/>
                <w:bCs/>
                <w:szCs w:val="22"/>
                <w:cs/>
                <w:lang w:bidi="ta-IN"/>
              </w:rPr>
              <w:br/>
            </w:r>
            <w:r w:rsidRPr="009F3A36">
              <w:rPr>
                <w:b/>
                <w:szCs w:val="22"/>
              </w:rPr>
              <w:t>Function</w:t>
            </w:r>
          </w:p>
        </w:tc>
        <w:tc>
          <w:tcPr>
            <w:tcW w:w="3214" w:type="dxa"/>
            <w:tcBorders>
              <w:top w:val="single" w:sz="4" w:space="0" w:color="auto"/>
              <w:left w:val="single" w:sz="4" w:space="0" w:color="auto"/>
              <w:bottom w:val="single" w:sz="4" w:space="0" w:color="auto"/>
              <w:right w:val="single" w:sz="4" w:space="0" w:color="auto"/>
            </w:tcBorders>
            <w:hideMark/>
          </w:tcPr>
          <w:p w14:paraId="65F434DC" w14:textId="77777777" w:rsidR="00D27B18" w:rsidRPr="009F3A36" w:rsidRDefault="00D27B18" w:rsidP="0088637F">
            <w:pPr>
              <w:jc w:val="center"/>
              <w:rPr>
                <w:rFonts w:asciiTheme="minorHAnsi" w:hAnsiTheme="minorHAnsi" w:cstheme="minorBidi"/>
                <w:b/>
                <w:szCs w:val="22"/>
              </w:rPr>
            </w:pPr>
            <w:r w:rsidRPr="009F3A36">
              <w:rPr>
                <w:rFonts w:ascii="Vijaya" w:hAnsi="Vijaya" w:cs="Vijaya"/>
                <w:b/>
                <w:bCs/>
                <w:szCs w:val="22"/>
                <w:cs/>
                <w:lang w:bidi="ta-IN"/>
              </w:rPr>
              <w:t>இலக்கண அமைப்பு</w:t>
            </w:r>
            <w:r>
              <w:rPr>
                <w:rFonts w:ascii="Vijaya" w:hAnsi="Vijaya" w:cs="Vijaya"/>
                <w:b/>
                <w:bCs/>
                <w:szCs w:val="22"/>
                <w:cs/>
                <w:lang w:bidi="ta-IN"/>
              </w:rPr>
              <w:br/>
            </w:r>
            <w:r w:rsidRPr="009F3A36">
              <w:rPr>
                <w:b/>
                <w:szCs w:val="22"/>
              </w:rPr>
              <w:t>Grammatical Structure</w:t>
            </w:r>
          </w:p>
        </w:tc>
        <w:tc>
          <w:tcPr>
            <w:tcW w:w="3267" w:type="dxa"/>
            <w:tcBorders>
              <w:top w:val="single" w:sz="4" w:space="0" w:color="auto"/>
              <w:left w:val="single" w:sz="4" w:space="0" w:color="auto"/>
              <w:bottom w:val="single" w:sz="4" w:space="0" w:color="auto"/>
              <w:right w:val="single" w:sz="4" w:space="0" w:color="auto"/>
            </w:tcBorders>
            <w:hideMark/>
          </w:tcPr>
          <w:p w14:paraId="649CBDB4" w14:textId="77777777" w:rsidR="00D27B18" w:rsidRPr="009F3A36" w:rsidRDefault="00D27B18" w:rsidP="0088637F">
            <w:pPr>
              <w:jc w:val="center"/>
              <w:rPr>
                <w:rFonts w:asciiTheme="minorHAnsi" w:hAnsiTheme="minorHAnsi" w:cstheme="minorBidi"/>
                <w:b/>
                <w:szCs w:val="22"/>
              </w:rPr>
            </w:pPr>
            <w:r w:rsidRPr="009F3A36">
              <w:rPr>
                <w:rFonts w:ascii="Vijaya" w:hAnsi="Vijaya" w:cs="Vijaya"/>
                <w:b/>
                <w:bCs/>
                <w:szCs w:val="22"/>
                <w:cs/>
                <w:lang w:bidi="ta-IN"/>
              </w:rPr>
              <w:t>எடுத்துக்காட்டுக்கள்</w:t>
            </w:r>
            <w:r>
              <w:rPr>
                <w:rFonts w:ascii="Vijaya" w:hAnsi="Vijaya" w:cs="Vijaya"/>
                <w:b/>
                <w:bCs/>
                <w:szCs w:val="22"/>
                <w:cs/>
                <w:lang w:bidi="ta-IN"/>
              </w:rPr>
              <w:br/>
            </w:r>
            <w:r w:rsidRPr="009F3A36">
              <w:rPr>
                <w:b/>
                <w:szCs w:val="22"/>
              </w:rPr>
              <w:t>Examples</w:t>
            </w:r>
          </w:p>
        </w:tc>
      </w:tr>
      <w:tr w:rsidR="000B2CA7" w:rsidRPr="009F3A36" w14:paraId="5D80B941" w14:textId="77777777" w:rsidTr="00D27B18">
        <w:tc>
          <w:tcPr>
            <w:tcW w:w="2591" w:type="dxa"/>
            <w:tcBorders>
              <w:top w:val="single" w:sz="4" w:space="0" w:color="auto"/>
              <w:left w:val="single" w:sz="4" w:space="0" w:color="auto"/>
              <w:bottom w:val="single" w:sz="4" w:space="0" w:color="auto"/>
              <w:right w:val="single" w:sz="4" w:space="0" w:color="auto"/>
            </w:tcBorders>
          </w:tcPr>
          <w:p w14:paraId="13E8FD68" w14:textId="77777777" w:rsidR="000B2CA7" w:rsidRPr="009F3A36" w:rsidRDefault="000B2CA7">
            <w:pPr>
              <w:rPr>
                <w:rFonts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6C4E38C6" w14:textId="77777777" w:rsidR="000B2CA7" w:rsidRPr="009F3A36" w:rsidRDefault="000B2CA7">
            <w:pPr>
              <w:spacing w:line="240" w:lineRule="exact"/>
              <w:ind w:left="357"/>
              <w:rPr>
                <w:rFonts w:ascii="Vijaya" w:eastAsia="Calibri" w:hAnsi="Vijaya" w:cs="Vijaya"/>
                <w:szCs w:val="22"/>
                <w:lang w:bidi="ta-IN"/>
              </w:rPr>
            </w:pPr>
            <w:proofErr w:type="spellStart"/>
            <w:r w:rsidRPr="009F3A36">
              <w:rPr>
                <w:rFonts w:ascii="Vijaya" w:eastAsia="Calibri" w:hAnsi="Vijaya" w:cs="Vijaya"/>
                <w:szCs w:val="22"/>
                <w:lang w:bidi="ta-IN"/>
              </w:rPr>
              <w:t>ஆற்றல்</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உணர்த்தும்</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வினைச்சொல்</w:t>
            </w:r>
            <w:proofErr w:type="spellEnd"/>
            <w:r w:rsidRPr="009F3A36">
              <w:rPr>
                <w:rFonts w:ascii="Vijaya" w:eastAsia="Calibri" w:hAnsi="Vijaya" w:cs="Vijaya" w:hint="cs"/>
                <w:szCs w:val="22"/>
                <w:cs/>
                <w:lang w:bidi="ta-IN"/>
              </w:rPr>
              <w:t xml:space="preserve"> - </w:t>
            </w:r>
            <w:r w:rsidRPr="009F3A36">
              <w:rPr>
                <w:rFonts w:ascii="Vijaya" w:eastAsia="Calibri" w:hAnsi="Vijaya" w:cs="Vijaya"/>
                <w:szCs w:val="22"/>
                <w:lang w:bidi="ta-IN"/>
              </w:rPr>
              <w:t>Potential</w:t>
            </w:r>
          </w:p>
        </w:tc>
        <w:tc>
          <w:tcPr>
            <w:tcW w:w="3267" w:type="dxa"/>
            <w:tcBorders>
              <w:top w:val="single" w:sz="4" w:space="0" w:color="auto"/>
              <w:left w:val="single" w:sz="4" w:space="0" w:color="auto"/>
              <w:bottom w:val="single" w:sz="4" w:space="0" w:color="auto"/>
              <w:right w:val="single" w:sz="4" w:space="0" w:color="auto"/>
            </w:tcBorders>
          </w:tcPr>
          <w:p w14:paraId="0FE4F466" w14:textId="77777777" w:rsidR="000B2CA7" w:rsidRPr="009F3A36" w:rsidRDefault="000B2CA7">
            <w:pPr>
              <w:rPr>
                <w:rFonts w:ascii="Vijaya" w:hAnsi="Vijaya" w:cs="Vijaya"/>
                <w:szCs w:val="22"/>
              </w:rPr>
            </w:pPr>
            <w:proofErr w:type="spellStart"/>
            <w:r w:rsidRPr="009F3A36">
              <w:rPr>
                <w:rFonts w:ascii="Vijaya" w:hAnsi="Vijaya" w:cs="Vijaya"/>
                <w:szCs w:val="22"/>
              </w:rPr>
              <w:t>மழை</w:t>
            </w:r>
            <w:proofErr w:type="spellEnd"/>
            <w:r w:rsidRPr="009F3A36">
              <w:rPr>
                <w:rFonts w:cstheme="minorHAnsi" w:hint="cs"/>
                <w:szCs w:val="22"/>
              </w:rPr>
              <w:t xml:space="preserve"> </w:t>
            </w:r>
            <w:proofErr w:type="spellStart"/>
            <w:r w:rsidRPr="009F3A36">
              <w:rPr>
                <w:rFonts w:ascii="Vijaya" w:hAnsi="Vijaya" w:cs="Vijaya"/>
                <w:szCs w:val="22"/>
              </w:rPr>
              <w:t>பெய்யலாம்</w:t>
            </w:r>
            <w:proofErr w:type="spellEnd"/>
            <w:r w:rsidRPr="009F3A36">
              <w:rPr>
                <w:rFonts w:cstheme="minorHAnsi"/>
                <w:szCs w:val="22"/>
              </w:rPr>
              <w:t xml:space="preserve">, </w:t>
            </w:r>
            <w:proofErr w:type="spellStart"/>
            <w:r w:rsidRPr="009F3A36">
              <w:rPr>
                <w:rFonts w:ascii="Vijaya" w:hAnsi="Vijaya" w:cs="Vijaya"/>
                <w:szCs w:val="22"/>
              </w:rPr>
              <w:t>சிறந்த</w:t>
            </w:r>
            <w:proofErr w:type="spellEnd"/>
            <w:r w:rsidRPr="009F3A36">
              <w:rPr>
                <w:rFonts w:cstheme="minorHAnsi" w:hint="cs"/>
                <w:szCs w:val="22"/>
              </w:rPr>
              <w:t xml:space="preserve"> </w:t>
            </w:r>
            <w:proofErr w:type="spellStart"/>
            <w:r w:rsidRPr="009F3A36">
              <w:rPr>
                <w:rFonts w:ascii="Vijaya" w:hAnsi="Vijaya" w:cs="Vijaya"/>
                <w:szCs w:val="22"/>
              </w:rPr>
              <w:t>மாணவனாக</w:t>
            </w:r>
            <w:proofErr w:type="spellEnd"/>
            <w:r w:rsidRPr="009F3A36">
              <w:rPr>
                <w:rFonts w:cstheme="minorHAnsi" w:hint="cs"/>
                <w:szCs w:val="22"/>
              </w:rPr>
              <w:t xml:space="preserve"> </w:t>
            </w:r>
            <w:proofErr w:type="spellStart"/>
            <w:r w:rsidRPr="009F3A36">
              <w:rPr>
                <w:rFonts w:ascii="Vijaya" w:hAnsi="Vijaya" w:cs="Vijaya"/>
                <w:szCs w:val="22"/>
              </w:rPr>
              <w:t>வரக்கூடும்</w:t>
            </w:r>
            <w:proofErr w:type="spellEnd"/>
          </w:p>
        </w:tc>
      </w:tr>
      <w:tr w:rsidR="000B2CA7" w:rsidRPr="009F3A36" w14:paraId="5743B57F" w14:textId="77777777" w:rsidTr="00D27B18">
        <w:tc>
          <w:tcPr>
            <w:tcW w:w="2591" w:type="dxa"/>
            <w:tcBorders>
              <w:top w:val="single" w:sz="4" w:space="0" w:color="auto"/>
              <w:left w:val="single" w:sz="4" w:space="0" w:color="auto"/>
              <w:bottom w:val="single" w:sz="4" w:space="0" w:color="auto"/>
              <w:right w:val="single" w:sz="4" w:space="0" w:color="auto"/>
            </w:tcBorders>
          </w:tcPr>
          <w:p w14:paraId="2E4FE867" w14:textId="77777777" w:rsidR="000B2CA7" w:rsidRPr="009F3A36" w:rsidRDefault="000B2CA7">
            <w:pPr>
              <w:rPr>
                <w:rFonts w:asciiTheme="minorHAnsi" w:hAnsiTheme="minorHAnsi" w:cstheme="minorHAnsi"/>
                <w:szCs w:val="22"/>
              </w:rPr>
            </w:pPr>
          </w:p>
        </w:tc>
        <w:tc>
          <w:tcPr>
            <w:tcW w:w="3214" w:type="dxa"/>
            <w:tcBorders>
              <w:top w:val="single" w:sz="4" w:space="0" w:color="auto"/>
              <w:left w:val="single" w:sz="4" w:space="0" w:color="auto"/>
              <w:bottom w:val="single" w:sz="4" w:space="0" w:color="auto"/>
              <w:right w:val="single" w:sz="4" w:space="0" w:color="auto"/>
            </w:tcBorders>
          </w:tcPr>
          <w:p w14:paraId="4A937F93" w14:textId="77777777" w:rsidR="000B2CA7" w:rsidRPr="009F3A36" w:rsidRDefault="000B2CA7">
            <w:pPr>
              <w:spacing w:line="240" w:lineRule="exact"/>
              <w:ind w:left="357"/>
              <w:rPr>
                <w:rFonts w:ascii="Vijaya" w:eastAsia="Calibri" w:hAnsi="Vijaya" w:cs="Vijaya"/>
                <w:szCs w:val="22"/>
                <w:lang w:bidi="ta-IN"/>
              </w:rPr>
            </w:pPr>
            <w:proofErr w:type="spellStart"/>
            <w:r w:rsidRPr="009F3A36">
              <w:rPr>
                <w:rFonts w:ascii="Vijaya" w:eastAsia="Calibri" w:hAnsi="Vijaya" w:cs="Vijaya"/>
                <w:szCs w:val="22"/>
                <w:lang w:bidi="ta-IN"/>
              </w:rPr>
              <w:t>தன்மை-முன்னிலை-படர்க்கை</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என்ற</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மூவிடங்களில்</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ஒன்றினைக்</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குறிப்பிடுகிற</w:t>
            </w:r>
            <w:proofErr w:type="spellEnd"/>
            <w:r w:rsidRPr="009F3A36">
              <w:rPr>
                <w:rFonts w:ascii="Vijaya" w:eastAsia="Calibri" w:hAnsi="Vijaya" w:cs="Vijaya"/>
                <w:szCs w:val="22"/>
                <w:lang w:bidi="ta-IN"/>
              </w:rPr>
              <w:t xml:space="preserve"> </w:t>
            </w:r>
            <w:proofErr w:type="spellStart"/>
            <w:r w:rsidRPr="009F3A36">
              <w:rPr>
                <w:rFonts w:ascii="Vijaya" w:eastAsia="Calibri" w:hAnsi="Vijaya" w:cs="Vijaya"/>
                <w:szCs w:val="22"/>
                <w:lang w:bidi="ta-IN"/>
              </w:rPr>
              <w:t>வினைச்சொல்</w:t>
            </w:r>
            <w:proofErr w:type="spellEnd"/>
            <w:r w:rsidRPr="009F3A36">
              <w:rPr>
                <w:rFonts w:ascii="Vijaya" w:eastAsia="Calibri" w:hAnsi="Vijaya" w:cs="Vijaya" w:hint="cs"/>
                <w:szCs w:val="22"/>
                <w:cs/>
                <w:lang w:bidi="ta-IN"/>
              </w:rPr>
              <w:t xml:space="preserve"> - </w:t>
            </w:r>
            <w:r w:rsidRPr="009F3A36">
              <w:rPr>
                <w:rFonts w:ascii="Vijaya" w:eastAsia="Calibri" w:hAnsi="Vijaya" w:cs="Vijaya"/>
                <w:szCs w:val="22"/>
                <w:lang w:bidi="ta-IN"/>
              </w:rPr>
              <w:t>Personal verbs</w:t>
            </w:r>
          </w:p>
        </w:tc>
        <w:tc>
          <w:tcPr>
            <w:tcW w:w="3267" w:type="dxa"/>
            <w:tcBorders>
              <w:top w:val="single" w:sz="4" w:space="0" w:color="auto"/>
              <w:left w:val="single" w:sz="4" w:space="0" w:color="auto"/>
              <w:bottom w:val="single" w:sz="4" w:space="0" w:color="auto"/>
              <w:right w:val="single" w:sz="4" w:space="0" w:color="auto"/>
            </w:tcBorders>
          </w:tcPr>
          <w:p w14:paraId="1792012C" w14:textId="77777777" w:rsidR="000B2CA7" w:rsidRPr="009F3A36" w:rsidRDefault="000B2CA7">
            <w:pPr>
              <w:rPr>
                <w:rFonts w:asciiTheme="minorHAnsi" w:hAnsiTheme="minorHAnsi" w:cstheme="minorHAnsi"/>
                <w:szCs w:val="22"/>
              </w:rPr>
            </w:pPr>
            <w:proofErr w:type="spellStart"/>
            <w:r w:rsidRPr="009F3A36">
              <w:rPr>
                <w:rFonts w:ascii="Vijaya" w:hAnsi="Vijaya" w:cs="Vijaya"/>
                <w:szCs w:val="22"/>
              </w:rPr>
              <w:t>விரும்புகிறேன்</w:t>
            </w:r>
            <w:proofErr w:type="spellEnd"/>
            <w:r w:rsidRPr="009F3A36">
              <w:rPr>
                <w:rFonts w:ascii="Vijaya" w:hAnsi="Vijaya" w:cs="Vijaya"/>
                <w:szCs w:val="22"/>
              </w:rPr>
              <w:t>,</w:t>
            </w:r>
            <w:r w:rsidRPr="009F3A36">
              <w:rPr>
                <w:rFonts w:cstheme="minorHAnsi"/>
                <w:szCs w:val="22"/>
              </w:rPr>
              <w:t xml:space="preserve"> </w:t>
            </w:r>
            <w:proofErr w:type="spellStart"/>
            <w:r w:rsidRPr="009F3A36">
              <w:rPr>
                <w:rFonts w:ascii="Vijaya" w:hAnsi="Vijaya" w:cs="Vijaya"/>
                <w:szCs w:val="22"/>
              </w:rPr>
              <w:t>மகிழ்ச்சி</w:t>
            </w:r>
            <w:proofErr w:type="spellEnd"/>
            <w:r w:rsidRPr="009F3A36">
              <w:rPr>
                <w:rFonts w:cstheme="minorHAnsi" w:hint="cs"/>
                <w:szCs w:val="22"/>
              </w:rPr>
              <w:t xml:space="preserve"> </w:t>
            </w:r>
            <w:proofErr w:type="spellStart"/>
            <w:r w:rsidRPr="009F3A36">
              <w:rPr>
                <w:rFonts w:ascii="Vijaya" w:hAnsi="Vijaya" w:cs="Vijaya"/>
                <w:szCs w:val="22"/>
              </w:rPr>
              <w:t>அடைந்தான்</w:t>
            </w:r>
            <w:proofErr w:type="spellEnd"/>
          </w:p>
        </w:tc>
      </w:tr>
    </w:tbl>
    <w:p w14:paraId="5B96B209" w14:textId="737CCC14" w:rsidR="000B2CA7" w:rsidRPr="00D53BBC" w:rsidRDefault="000B2CA7" w:rsidP="00D53BBC"/>
    <w:p w14:paraId="3F38E87F" w14:textId="77777777" w:rsidR="00DF4DBA" w:rsidRPr="008F1B6F" w:rsidRDefault="00DF4DBA" w:rsidP="008F1B6F">
      <w:pPr>
        <w:sectPr w:rsidR="00DF4DBA" w:rsidRPr="008F1B6F" w:rsidSect="009F3831">
          <w:pgSz w:w="11906" w:h="16838"/>
          <w:pgMar w:top="1440" w:right="1440" w:bottom="1276" w:left="1440" w:header="567" w:footer="567" w:gutter="0"/>
          <w:cols w:space="708"/>
          <w:docGrid w:linePitch="360"/>
        </w:sectPr>
      </w:pPr>
    </w:p>
    <w:p w14:paraId="053C3931" w14:textId="64E59387" w:rsidR="00AA31AC" w:rsidRPr="00BA3D59" w:rsidRDefault="00AA31AC" w:rsidP="00BA3D59">
      <w:pPr>
        <w:pStyle w:val="Heading1"/>
      </w:pPr>
      <w:bookmarkStart w:id="165" w:name="_Toc524421990"/>
      <w:bookmarkStart w:id="166" w:name="_Toc86325641"/>
      <w:r w:rsidRPr="00AA31AC">
        <w:lastRenderedPageBreak/>
        <w:t xml:space="preserve">Appendix </w:t>
      </w:r>
      <w:r w:rsidR="0088637F">
        <w:t>G</w:t>
      </w:r>
      <w:r w:rsidRPr="00AA31AC">
        <w:t xml:space="preserve"> – ACARA Language Glossary</w:t>
      </w:r>
      <w:bookmarkEnd w:id="165"/>
      <w:bookmarkEnd w:id="166"/>
    </w:p>
    <w:p w14:paraId="726AB33C" w14:textId="77777777" w:rsidR="005751C7" w:rsidRDefault="005751C7" w:rsidP="005751C7"/>
    <w:p w14:paraId="026B0BF9" w14:textId="77777777" w:rsidR="005751C7" w:rsidRDefault="005751C7" w:rsidP="005751C7">
      <w:r>
        <w:t xml:space="preserve">A glossary of language terms is available at: </w:t>
      </w:r>
    </w:p>
    <w:p w14:paraId="5FB6F6A5" w14:textId="270E2EE9" w:rsidR="005751C7" w:rsidRDefault="004818B4" w:rsidP="005751C7">
      <w:hyperlink r:id="rId40" w:history="1">
        <w:r w:rsidR="005751C7" w:rsidRPr="00B372C9">
          <w:rPr>
            <w:rStyle w:val="Hyperlink"/>
          </w:rPr>
          <w:t>https://www.australiancurriculum.edu.au/f-10-curriculum/languages/glossary/</w:t>
        </w:r>
      </w:hyperlink>
      <w:r w:rsidR="005751C7">
        <w:t xml:space="preserve"> </w:t>
      </w:r>
    </w:p>
    <w:p w14:paraId="662A5B76" w14:textId="77777777" w:rsidR="009F3831" w:rsidRDefault="009F3831" w:rsidP="005751C7"/>
    <w:p w14:paraId="0920F1B6" w14:textId="77777777" w:rsidR="007F7DB7" w:rsidRDefault="007F7DB7" w:rsidP="005751C7"/>
    <w:p w14:paraId="4D5D6C4D" w14:textId="77777777" w:rsidR="004C7CEF" w:rsidRDefault="004C7CEF" w:rsidP="005751C7">
      <w:pPr>
        <w:sectPr w:rsidR="004C7CEF" w:rsidSect="004C7CEF">
          <w:headerReference w:type="even" r:id="rId41"/>
          <w:headerReference w:type="default" r:id="rId42"/>
          <w:headerReference w:type="first" r:id="rId43"/>
          <w:pgSz w:w="11906" w:h="16838"/>
          <w:pgMar w:top="1440" w:right="1440" w:bottom="1440" w:left="1440" w:header="426" w:footer="454" w:gutter="0"/>
          <w:cols w:space="708"/>
          <w:docGrid w:linePitch="360"/>
        </w:sectPr>
      </w:pPr>
    </w:p>
    <w:p w14:paraId="28383D77" w14:textId="77777777" w:rsidR="004C7CEF" w:rsidRPr="00D23744" w:rsidRDefault="004C7CEF" w:rsidP="004C7CEF">
      <w:pPr>
        <w:pStyle w:val="Heading1"/>
      </w:pPr>
      <w:bookmarkStart w:id="167" w:name="_Toc19872089"/>
      <w:bookmarkStart w:id="168" w:name="_Toc58333129"/>
      <w:bookmarkStart w:id="169" w:name="_Toc86325642"/>
      <w:r w:rsidRPr="00D23744">
        <w:lastRenderedPageBreak/>
        <w:t>Appendix H – Course Adoption</w:t>
      </w:r>
      <w:bookmarkEnd w:id="167"/>
      <w:bookmarkEnd w:id="168"/>
      <w:bookmarkEnd w:id="169"/>
    </w:p>
    <w:p w14:paraId="4853D955" w14:textId="77777777" w:rsidR="00CF792B" w:rsidRPr="00CF792B" w:rsidRDefault="00CF792B" w:rsidP="00CF792B">
      <w:pPr>
        <w:tabs>
          <w:tab w:val="right" w:pos="9072"/>
        </w:tabs>
        <w:spacing w:after="120"/>
        <w:outlineLvl w:val="2"/>
        <w:rPr>
          <w:rFonts w:eastAsia="Calibri"/>
          <w:b/>
          <w:bCs/>
          <w:sz w:val="24"/>
          <w:szCs w:val="26"/>
        </w:rPr>
      </w:pPr>
      <w:r w:rsidRPr="00CF792B">
        <w:rPr>
          <w:rFonts w:eastAsia="Calibri"/>
          <w:b/>
          <w:bCs/>
          <w:sz w:val="24"/>
          <w:szCs w:val="26"/>
        </w:rPr>
        <w:t>Conditions of Adoption</w:t>
      </w:r>
    </w:p>
    <w:p w14:paraId="53C55F5B" w14:textId="77777777" w:rsidR="00CF792B" w:rsidRPr="00CF792B" w:rsidRDefault="00CF792B" w:rsidP="00CF792B">
      <w:r w:rsidRPr="00CF792B">
        <w:t>The course and units of this course are consistent with the philosophy and goals of the college and the adopting college has the human and physical resources to implement the course.</w:t>
      </w:r>
    </w:p>
    <w:p w14:paraId="55E7F8DA" w14:textId="77777777" w:rsidR="00CF792B" w:rsidRPr="00CF792B" w:rsidRDefault="00CF792B" w:rsidP="00CF792B">
      <w:pPr>
        <w:tabs>
          <w:tab w:val="right" w:pos="9072"/>
        </w:tabs>
        <w:spacing w:after="120"/>
        <w:outlineLvl w:val="2"/>
        <w:rPr>
          <w:b/>
          <w:bCs/>
          <w:sz w:val="24"/>
          <w:szCs w:val="26"/>
        </w:rPr>
      </w:pPr>
      <w:r w:rsidRPr="00CF792B">
        <w:rPr>
          <w:b/>
          <w:bCs/>
          <w:sz w:val="24"/>
          <w:szCs w:val="26"/>
        </w:rPr>
        <w:t>Adoption Process</w:t>
      </w:r>
    </w:p>
    <w:p w14:paraId="3F42B862" w14:textId="77777777" w:rsidR="00CF792B" w:rsidRPr="00CF792B" w:rsidRDefault="00CF792B" w:rsidP="00CF792B">
      <w:pPr>
        <w:rPr>
          <w:rFonts w:eastAsia="Calibri"/>
          <w:szCs w:val="22"/>
        </w:rPr>
      </w:pPr>
      <w:r w:rsidRPr="00CF792B">
        <w:rPr>
          <w:rFonts w:eastAsia="Calibri"/>
          <w:szCs w:val="22"/>
        </w:rPr>
        <w:t xml:space="preserve">Course adoption must be initiated electronically by an email from the principal or their nominated delegate to </w:t>
      </w:r>
      <w:hyperlink r:id="rId44" w:history="1">
        <w:r w:rsidRPr="00CF792B">
          <w:rPr>
            <w:rFonts w:eastAsia="Calibri"/>
            <w:bCs/>
            <w:color w:val="0000FF"/>
            <w:szCs w:val="22"/>
            <w:u w:val="single"/>
          </w:rPr>
          <w:t>bssscertification@ed.act.edu.au</w:t>
        </w:r>
      </w:hyperlink>
      <w:r w:rsidRPr="00CF792B">
        <w:rPr>
          <w:rFonts w:eastAsia="Calibri"/>
          <w:szCs w:val="22"/>
        </w:rPr>
        <w:t>. A nominated delegate must CC the principal.</w:t>
      </w:r>
    </w:p>
    <w:p w14:paraId="7DA864BC" w14:textId="6557D1E4" w:rsidR="00CF792B" w:rsidRDefault="00CF792B" w:rsidP="00CF792B">
      <w:pPr>
        <w:spacing w:after="120"/>
        <w:rPr>
          <w:rFonts w:eastAsia="Calibri"/>
          <w:szCs w:val="22"/>
        </w:rPr>
      </w:pPr>
      <w:r w:rsidRPr="00CF792B">
        <w:rPr>
          <w:rFonts w:eastAsia="Calibri"/>
          <w:szCs w:val="22"/>
        </w:rPr>
        <w:t xml:space="preserve">The email will include the </w:t>
      </w:r>
      <w:r w:rsidRPr="00CF792B">
        <w:rPr>
          <w:rFonts w:eastAsia="Calibri"/>
          <w:b/>
          <w:bCs/>
          <w:szCs w:val="22"/>
        </w:rPr>
        <w:t>Conditions of Adoption</w:t>
      </w:r>
      <w:r w:rsidRPr="00CF792B">
        <w:rPr>
          <w:rFonts w:eastAsia="Calibri"/>
          <w:szCs w:val="22"/>
        </w:rPr>
        <w:t xml:space="preserve"> statement above, and the table below adding the </w:t>
      </w:r>
      <w:r w:rsidRPr="00CF792B">
        <w:rPr>
          <w:rFonts w:eastAsia="Calibri"/>
          <w:b/>
          <w:bCs/>
          <w:szCs w:val="22"/>
        </w:rPr>
        <w:t>College</w:t>
      </w:r>
      <w:r w:rsidRPr="00CF792B">
        <w:rPr>
          <w:rFonts w:eastAsia="Calibri"/>
          <w:szCs w:val="22"/>
        </w:rPr>
        <w:t xml:space="preserve"> name, and circling the </w:t>
      </w:r>
      <w:r w:rsidRPr="00CF792B">
        <w:rPr>
          <w:rFonts w:eastAsia="Calibri"/>
          <w:b/>
          <w:bCs/>
          <w:szCs w:val="22"/>
        </w:rPr>
        <w:t>Classification/s</w:t>
      </w:r>
      <w:r w:rsidRPr="00CF792B">
        <w:rPr>
          <w:rFonts w:eastAsia="Calibri"/>
          <w:szCs w:val="22"/>
        </w:rPr>
        <w:t xml:space="preserve"> required. </w:t>
      </w:r>
    </w:p>
    <w:p w14:paraId="751C0346" w14:textId="77777777" w:rsidR="00CF792B" w:rsidRPr="00CF792B" w:rsidRDefault="00CF792B" w:rsidP="00CF792B">
      <w:pPr>
        <w:spacing w:after="120"/>
        <w:rPr>
          <w:rFonts w:eastAsia="Calibri"/>
          <w:szCs w:val="22"/>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B436C1" w:rsidRPr="00B436C1" w14:paraId="46911339" w14:textId="77777777" w:rsidTr="00867A78">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bookmarkEnd w:id="123"/>
          <w:bookmarkEnd w:id="124"/>
          <w:bookmarkEnd w:id="125"/>
          <w:p w14:paraId="107E737F" w14:textId="77777777" w:rsidR="00B436C1" w:rsidRPr="00B436C1" w:rsidRDefault="00B436C1" w:rsidP="00B436C1">
            <w:pPr>
              <w:spacing w:after="120"/>
              <w:ind w:left="113"/>
              <w:rPr>
                <w:rFonts w:cs="Calibri"/>
                <w:bCs/>
                <w:szCs w:val="22"/>
              </w:rPr>
            </w:pPr>
            <w:r w:rsidRPr="00B436C1">
              <w:rPr>
                <w:rFonts w:cs="Calibri"/>
                <w:b/>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5E218250" w14:textId="77777777" w:rsidR="00B436C1" w:rsidRPr="00B436C1" w:rsidRDefault="00B436C1" w:rsidP="00B436C1">
            <w:pPr>
              <w:spacing w:after="120"/>
              <w:ind w:left="113"/>
              <w:rPr>
                <w:rFonts w:cs="Calibri"/>
                <w:bCs/>
              </w:rPr>
            </w:pPr>
          </w:p>
        </w:tc>
      </w:tr>
      <w:tr w:rsidR="00B436C1" w:rsidRPr="00B436C1" w14:paraId="227658F6" w14:textId="77777777" w:rsidTr="00867A78">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469B5B95" w14:textId="77777777" w:rsidR="00B436C1" w:rsidRPr="00B436C1" w:rsidRDefault="00B436C1" w:rsidP="00B436C1">
            <w:pPr>
              <w:spacing w:after="120"/>
              <w:ind w:left="113"/>
              <w:rPr>
                <w:rFonts w:cs="Calibri"/>
                <w:bCs/>
              </w:rPr>
            </w:pPr>
            <w:r w:rsidRPr="00B436C1">
              <w:rPr>
                <w:rFonts w:cs="Calibri"/>
                <w:b/>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51152FDB" w14:textId="332DCBA2" w:rsidR="00B436C1" w:rsidRPr="00B436C1" w:rsidRDefault="00B436C1" w:rsidP="00B436C1">
            <w:pPr>
              <w:spacing w:after="120"/>
              <w:ind w:left="113"/>
              <w:rPr>
                <w:b/>
              </w:rPr>
            </w:pPr>
            <w:r>
              <w:rPr>
                <w:b/>
              </w:rPr>
              <w:t>Beginning</w:t>
            </w:r>
            <w:r w:rsidRPr="00B436C1">
              <w:rPr>
                <w:b/>
              </w:rPr>
              <w:t xml:space="preserve"> Modern Languages</w:t>
            </w:r>
          </w:p>
          <w:p w14:paraId="34D9BE66" w14:textId="77777777" w:rsidR="00B436C1" w:rsidRPr="00B436C1" w:rsidRDefault="00B436C1" w:rsidP="00B436C1">
            <w:pPr>
              <w:spacing w:after="120"/>
              <w:ind w:left="113"/>
              <w:rPr>
                <w:bCs/>
              </w:rPr>
            </w:pPr>
            <w:r w:rsidRPr="00B436C1">
              <w:rPr>
                <w:bCs/>
              </w:rPr>
              <w:t xml:space="preserve">Arabic </w:t>
            </w:r>
            <w:r w:rsidRPr="00B436C1">
              <w:rPr>
                <w:bCs/>
              </w:rPr>
              <w:sym w:font="Wingdings" w:char="F06F"/>
            </w:r>
            <w:r w:rsidRPr="00B436C1">
              <w:rPr>
                <w:bCs/>
              </w:rPr>
              <w:t xml:space="preserve">, Chinese </w:t>
            </w:r>
            <w:r w:rsidRPr="00B436C1">
              <w:rPr>
                <w:bCs/>
              </w:rPr>
              <w:sym w:font="Wingdings" w:char="F06F"/>
            </w:r>
            <w:r w:rsidRPr="00B436C1">
              <w:rPr>
                <w:bCs/>
              </w:rPr>
              <w:t xml:space="preserve">,  French </w:t>
            </w:r>
            <w:r w:rsidRPr="00B436C1">
              <w:rPr>
                <w:bCs/>
              </w:rPr>
              <w:sym w:font="Wingdings" w:char="F06F"/>
            </w:r>
            <w:r w:rsidRPr="00B436C1">
              <w:rPr>
                <w:bCs/>
              </w:rPr>
              <w:t xml:space="preserve">,  German </w:t>
            </w:r>
            <w:r w:rsidRPr="00B436C1">
              <w:rPr>
                <w:bCs/>
              </w:rPr>
              <w:sym w:font="Wingdings" w:char="F06F"/>
            </w:r>
            <w:r w:rsidRPr="00B436C1">
              <w:rPr>
                <w:bCs/>
              </w:rPr>
              <w:t xml:space="preserve">,  Hindi </w:t>
            </w:r>
            <w:r w:rsidRPr="00B436C1">
              <w:rPr>
                <w:bCs/>
              </w:rPr>
              <w:sym w:font="Wingdings" w:char="F06F"/>
            </w:r>
            <w:r w:rsidRPr="00B436C1">
              <w:rPr>
                <w:bCs/>
              </w:rPr>
              <w:t xml:space="preserve">,  Indonesian </w:t>
            </w:r>
            <w:r w:rsidRPr="00B436C1">
              <w:rPr>
                <w:bCs/>
              </w:rPr>
              <w:sym w:font="Wingdings" w:char="F06F"/>
            </w:r>
          </w:p>
          <w:p w14:paraId="206A20BB" w14:textId="77777777" w:rsidR="00B436C1" w:rsidRPr="00B436C1" w:rsidRDefault="00B436C1" w:rsidP="00B436C1">
            <w:pPr>
              <w:spacing w:after="120"/>
              <w:ind w:left="113"/>
              <w:rPr>
                <w:b/>
              </w:rPr>
            </w:pPr>
            <w:r w:rsidRPr="00B436C1">
              <w:rPr>
                <w:bCs/>
              </w:rPr>
              <w:t xml:space="preserve">Italian </w:t>
            </w:r>
            <w:r w:rsidRPr="00B436C1">
              <w:rPr>
                <w:bCs/>
              </w:rPr>
              <w:sym w:font="Wingdings" w:char="F06F"/>
            </w:r>
            <w:r w:rsidRPr="00B436C1">
              <w:rPr>
                <w:bCs/>
              </w:rPr>
              <w:t xml:space="preserve">,  Japanese </w:t>
            </w:r>
            <w:r w:rsidRPr="00B436C1">
              <w:rPr>
                <w:bCs/>
              </w:rPr>
              <w:sym w:font="Wingdings" w:char="F06F"/>
            </w:r>
            <w:r w:rsidRPr="00B436C1">
              <w:rPr>
                <w:bCs/>
              </w:rPr>
              <w:t xml:space="preserve">,  Korean </w:t>
            </w:r>
            <w:r w:rsidRPr="00B436C1">
              <w:rPr>
                <w:bCs/>
              </w:rPr>
              <w:sym w:font="Wingdings" w:char="F06F"/>
            </w:r>
            <w:r w:rsidRPr="00B436C1">
              <w:rPr>
                <w:bCs/>
              </w:rPr>
              <w:t xml:space="preserve">,  Spanish </w:t>
            </w:r>
            <w:r w:rsidRPr="00B436C1">
              <w:rPr>
                <w:bCs/>
              </w:rPr>
              <w:sym w:font="Wingdings" w:char="F06F"/>
            </w:r>
            <w:r w:rsidRPr="00B436C1">
              <w:rPr>
                <w:bCs/>
              </w:rPr>
              <w:t xml:space="preserve">,  Tamil </w:t>
            </w:r>
            <w:r w:rsidRPr="00B436C1">
              <w:rPr>
                <w:bCs/>
              </w:rPr>
              <w:sym w:font="Wingdings" w:char="F06F"/>
            </w:r>
            <w:r w:rsidRPr="00B436C1">
              <w:rPr>
                <w:b/>
              </w:rPr>
              <w:t xml:space="preserve">  </w:t>
            </w:r>
            <w:r w:rsidRPr="00B436C1">
              <w:rPr>
                <w:rFonts w:cs="Calibri"/>
                <w:i/>
                <w:szCs w:val="22"/>
              </w:rPr>
              <w:t>(please select one)</w:t>
            </w:r>
          </w:p>
        </w:tc>
      </w:tr>
      <w:tr w:rsidR="00B436C1" w:rsidRPr="00B436C1" w14:paraId="02182170" w14:textId="77777777" w:rsidTr="00867A78">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313FA398" w14:textId="77777777" w:rsidR="00B436C1" w:rsidRPr="00B436C1" w:rsidRDefault="00B436C1" w:rsidP="00B436C1">
            <w:pPr>
              <w:spacing w:after="120"/>
              <w:ind w:left="113"/>
              <w:rPr>
                <w:rFonts w:cs="Calibri"/>
                <w:bCs/>
              </w:rPr>
            </w:pPr>
            <w:r w:rsidRPr="00B436C1">
              <w:rPr>
                <w:rFonts w:cs="Calibri"/>
                <w:b/>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7173C9F8" w14:textId="77777777" w:rsidR="00B436C1" w:rsidRPr="00B436C1" w:rsidRDefault="00B436C1" w:rsidP="00B436C1">
            <w:pPr>
              <w:spacing w:after="120"/>
              <w:ind w:left="113"/>
              <w:rPr>
                <w:b/>
              </w:rPr>
            </w:pPr>
            <w:r w:rsidRPr="00B436C1">
              <w:rPr>
                <w:b/>
              </w:rPr>
              <w:t>A</w:t>
            </w:r>
            <w:r w:rsidRPr="00B436C1">
              <w:rPr>
                <w:b/>
              </w:rPr>
              <w:tab/>
              <w:t>T</w:t>
            </w:r>
            <w:r w:rsidRPr="00B436C1">
              <w:rPr>
                <w:b/>
              </w:rPr>
              <w:tab/>
              <w:t>M</w:t>
            </w:r>
          </w:p>
        </w:tc>
      </w:tr>
      <w:tr w:rsidR="00B436C1" w:rsidRPr="00B436C1" w14:paraId="4BA47D6E" w14:textId="77777777" w:rsidTr="00867A78">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2C7805B" w14:textId="77777777" w:rsidR="00B436C1" w:rsidRPr="00B436C1" w:rsidRDefault="00B436C1" w:rsidP="00B436C1">
            <w:pPr>
              <w:spacing w:after="120"/>
              <w:ind w:left="113"/>
              <w:rPr>
                <w:rFonts w:cs="Calibri"/>
                <w:bCs/>
              </w:rPr>
            </w:pPr>
            <w:r w:rsidRPr="00B436C1">
              <w:rPr>
                <w:rFonts w:cs="Calibri"/>
                <w:b/>
              </w:rPr>
              <w:t>Accredited From:</w:t>
            </w:r>
          </w:p>
        </w:tc>
        <w:tc>
          <w:tcPr>
            <w:tcW w:w="7253" w:type="dxa"/>
            <w:tcBorders>
              <w:top w:val="single" w:sz="4" w:space="0" w:color="auto"/>
              <w:left w:val="single" w:sz="4" w:space="0" w:color="auto"/>
              <w:bottom w:val="single" w:sz="4" w:space="0" w:color="auto"/>
              <w:right w:val="single" w:sz="4" w:space="0" w:color="auto"/>
            </w:tcBorders>
            <w:vAlign w:val="center"/>
          </w:tcPr>
          <w:p w14:paraId="6A940584" w14:textId="77777777" w:rsidR="00B436C1" w:rsidRPr="00B436C1" w:rsidRDefault="00B436C1" w:rsidP="00B436C1">
            <w:pPr>
              <w:spacing w:after="120"/>
              <w:ind w:left="113"/>
              <w:rPr>
                <w:rFonts w:cs="Calibri"/>
                <w:bCs/>
              </w:rPr>
            </w:pPr>
            <w:r w:rsidRPr="00B436C1">
              <w:rPr>
                <w:rFonts w:cs="Calibri"/>
                <w:bCs/>
              </w:rPr>
              <w:t>2020</w:t>
            </w:r>
          </w:p>
        </w:tc>
      </w:tr>
      <w:tr w:rsidR="00B436C1" w:rsidRPr="00B436C1" w14:paraId="3FB78E5C" w14:textId="77777777" w:rsidTr="00867A78">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06CD50F" w14:textId="77777777" w:rsidR="00B436C1" w:rsidRPr="00B436C1" w:rsidRDefault="00B436C1" w:rsidP="00B436C1">
            <w:pPr>
              <w:spacing w:after="120"/>
              <w:ind w:left="113"/>
              <w:rPr>
                <w:rFonts w:cs="Calibri"/>
                <w:b/>
              </w:rPr>
            </w:pPr>
            <w:r w:rsidRPr="00B436C1">
              <w:rPr>
                <w:rFonts w:cs="Calibri"/>
                <w:b/>
              </w:rPr>
              <w:t>Framework:</w:t>
            </w:r>
          </w:p>
        </w:tc>
        <w:tc>
          <w:tcPr>
            <w:tcW w:w="7253" w:type="dxa"/>
            <w:tcBorders>
              <w:top w:val="single" w:sz="4" w:space="0" w:color="auto"/>
              <w:left w:val="single" w:sz="4" w:space="0" w:color="auto"/>
              <w:bottom w:val="single" w:sz="4" w:space="0" w:color="auto"/>
              <w:right w:val="single" w:sz="4" w:space="0" w:color="auto"/>
            </w:tcBorders>
            <w:vAlign w:val="center"/>
          </w:tcPr>
          <w:p w14:paraId="6A3649BC" w14:textId="7DC43589" w:rsidR="00B436C1" w:rsidRPr="00CF792B" w:rsidRDefault="00B436C1" w:rsidP="00CF792B">
            <w:pPr>
              <w:spacing w:after="120"/>
              <w:ind w:left="113"/>
              <w:rPr>
                <w:rFonts w:cs="Calibri"/>
                <w:bCs/>
              </w:rPr>
            </w:pPr>
            <w:r w:rsidRPr="00B436C1">
              <w:rPr>
                <w:rFonts w:cs="Calibri"/>
                <w:bCs/>
              </w:rPr>
              <w:t>Languages 2018</w:t>
            </w:r>
          </w:p>
        </w:tc>
      </w:tr>
    </w:tbl>
    <w:p w14:paraId="35160CE3" w14:textId="29F92D91" w:rsidR="00B436C1" w:rsidRDefault="00B436C1" w:rsidP="004C7CEF"/>
    <w:p w14:paraId="5755E9FE" w14:textId="77777777" w:rsidR="00B436C1" w:rsidRPr="00A84418" w:rsidRDefault="00B436C1" w:rsidP="004C7CEF"/>
    <w:sectPr w:rsidR="00B436C1" w:rsidRPr="00A84418" w:rsidSect="004C7CEF">
      <w:pgSz w:w="11906" w:h="16838"/>
      <w:pgMar w:top="1440" w:right="1440" w:bottom="1440" w:left="1440"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97E9" w14:textId="77777777" w:rsidR="0088637F" w:rsidRDefault="0088637F" w:rsidP="00A06077">
      <w:r>
        <w:separator/>
      </w:r>
    </w:p>
  </w:endnote>
  <w:endnote w:type="continuationSeparator" w:id="0">
    <w:p w14:paraId="4CF5B16C" w14:textId="77777777" w:rsidR="0088637F" w:rsidRDefault="0088637F"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Bold">
    <w:altName w:val="Arial Narrow"/>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Kokila">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ijaya">
    <w:charset w:val="00"/>
    <w:family w:val="roman"/>
    <w:pitch w:val="variable"/>
    <w:sig w:usb0="001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6E87" w14:textId="77777777" w:rsidR="0088637F" w:rsidRPr="00A6125F" w:rsidRDefault="0088637F" w:rsidP="0082007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836672"/>
      <w:docPartObj>
        <w:docPartGallery w:val="Page Numbers (Bottom of Page)"/>
        <w:docPartUnique/>
      </w:docPartObj>
    </w:sdtPr>
    <w:sdtEndPr>
      <w:rPr>
        <w:iCs/>
        <w:noProof/>
        <w:sz w:val="20"/>
      </w:rPr>
    </w:sdtEndPr>
    <w:sdtContent>
      <w:p w14:paraId="08743E20" w14:textId="77777777" w:rsidR="0088637F" w:rsidRPr="004C7CEF" w:rsidRDefault="0088637F" w:rsidP="00820072">
        <w:pPr>
          <w:jc w:val="center"/>
          <w:rPr>
            <w:iCs/>
            <w:sz w:val="20"/>
          </w:rPr>
        </w:pPr>
        <w:r w:rsidRPr="004C7CEF">
          <w:rPr>
            <w:iCs/>
            <w:sz w:val="20"/>
          </w:rPr>
          <w:fldChar w:fldCharType="begin"/>
        </w:r>
        <w:r w:rsidRPr="004C7CEF">
          <w:rPr>
            <w:iCs/>
            <w:sz w:val="20"/>
          </w:rPr>
          <w:instrText xml:space="preserve"> PAGE   \* MERGEFORMAT </w:instrText>
        </w:r>
        <w:r w:rsidRPr="004C7CEF">
          <w:rPr>
            <w:iCs/>
            <w:sz w:val="20"/>
          </w:rPr>
          <w:fldChar w:fldCharType="separate"/>
        </w:r>
        <w:r w:rsidRPr="004C7CEF">
          <w:rPr>
            <w:iCs/>
            <w:noProof/>
            <w:sz w:val="20"/>
          </w:rPr>
          <w:t>2</w:t>
        </w:r>
        <w:r w:rsidRPr="004C7CEF">
          <w:rPr>
            <w:iCs/>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95C2" w14:textId="77777777" w:rsidR="0088637F" w:rsidRPr="004C7CEF" w:rsidRDefault="0088637F" w:rsidP="00A06077">
    <w:pPr>
      <w:jc w:val="center"/>
      <w:rPr>
        <w:iCs/>
        <w:sz w:val="20"/>
      </w:rPr>
    </w:pPr>
    <w:r w:rsidRPr="004C7CEF">
      <w:rPr>
        <w:iCs/>
        <w:sz w:val="20"/>
      </w:rPr>
      <w:fldChar w:fldCharType="begin"/>
    </w:r>
    <w:r w:rsidRPr="004C7CEF">
      <w:rPr>
        <w:iCs/>
        <w:sz w:val="20"/>
      </w:rPr>
      <w:instrText xml:space="preserve"> PAGE   \* MERGEFORMAT </w:instrText>
    </w:r>
    <w:r w:rsidRPr="004C7CEF">
      <w:rPr>
        <w:iCs/>
        <w:sz w:val="20"/>
      </w:rPr>
      <w:fldChar w:fldCharType="separate"/>
    </w:r>
    <w:r w:rsidRPr="004C7CEF">
      <w:rPr>
        <w:iCs/>
        <w:noProof/>
        <w:sz w:val="20"/>
      </w:rPr>
      <w:t>11</w:t>
    </w:r>
    <w:r w:rsidRPr="004C7CEF">
      <w:rPr>
        <w:iCs/>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DA34" w14:textId="77777777" w:rsidR="0088637F" w:rsidRPr="004C7CEF" w:rsidRDefault="0088637F" w:rsidP="00A06077">
    <w:pPr>
      <w:jc w:val="center"/>
      <w:rPr>
        <w:iCs/>
        <w:sz w:val="20"/>
      </w:rPr>
    </w:pPr>
    <w:r w:rsidRPr="004C7CEF">
      <w:rPr>
        <w:iCs/>
        <w:sz w:val="20"/>
      </w:rPr>
      <w:fldChar w:fldCharType="begin"/>
    </w:r>
    <w:r w:rsidRPr="004C7CEF">
      <w:rPr>
        <w:iCs/>
        <w:sz w:val="20"/>
      </w:rPr>
      <w:instrText xml:space="preserve"> PAGE   \* MERGEFORMAT </w:instrText>
    </w:r>
    <w:r w:rsidRPr="004C7CEF">
      <w:rPr>
        <w:iCs/>
        <w:sz w:val="20"/>
      </w:rPr>
      <w:fldChar w:fldCharType="separate"/>
    </w:r>
    <w:r w:rsidRPr="004C7CEF">
      <w:rPr>
        <w:iCs/>
        <w:noProof/>
        <w:sz w:val="20"/>
      </w:rPr>
      <w:t>28</w:t>
    </w:r>
    <w:r w:rsidRPr="004C7CEF">
      <w:rPr>
        <w:iCs/>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424675"/>
      <w:docPartObj>
        <w:docPartGallery w:val="Page Numbers (Bottom of Page)"/>
        <w:docPartUnique/>
      </w:docPartObj>
    </w:sdtPr>
    <w:sdtEndPr>
      <w:rPr>
        <w:iCs/>
        <w:sz w:val="20"/>
      </w:rPr>
    </w:sdtEndPr>
    <w:sdtContent>
      <w:p w14:paraId="30FE9F78" w14:textId="77777777" w:rsidR="0088637F" w:rsidRPr="004C7CEF" w:rsidRDefault="0088637F" w:rsidP="00AF65D2">
        <w:pPr>
          <w:jc w:val="center"/>
          <w:rPr>
            <w:iCs/>
            <w:sz w:val="20"/>
          </w:rPr>
        </w:pPr>
        <w:r w:rsidRPr="004C7CEF">
          <w:rPr>
            <w:iCs/>
            <w:sz w:val="20"/>
          </w:rPr>
          <w:fldChar w:fldCharType="begin"/>
        </w:r>
        <w:r w:rsidRPr="004C7CEF">
          <w:rPr>
            <w:iCs/>
            <w:sz w:val="20"/>
          </w:rPr>
          <w:instrText xml:space="preserve"> PAGE   \* MERGEFORMAT </w:instrText>
        </w:r>
        <w:r w:rsidRPr="004C7CEF">
          <w:rPr>
            <w:iCs/>
            <w:sz w:val="20"/>
          </w:rPr>
          <w:fldChar w:fldCharType="separate"/>
        </w:r>
        <w:r w:rsidRPr="004C7CEF">
          <w:rPr>
            <w:iCs/>
            <w:noProof/>
            <w:sz w:val="20"/>
          </w:rPr>
          <w:t>38</w:t>
        </w:r>
        <w:r w:rsidRPr="004C7CEF">
          <w:rPr>
            <w:iCs/>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96926"/>
      <w:docPartObj>
        <w:docPartGallery w:val="Page Numbers (Bottom of Page)"/>
        <w:docPartUnique/>
      </w:docPartObj>
    </w:sdtPr>
    <w:sdtEndPr>
      <w:rPr>
        <w:noProof/>
      </w:rPr>
    </w:sdtEndPr>
    <w:sdtContent>
      <w:p w14:paraId="230AD722" w14:textId="77777777" w:rsidR="0088637F" w:rsidRPr="003744E6" w:rsidRDefault="0088637F" w:rsidP="00AF65D2">
        <w:pPr>
          <w:jc w:val="center"/>
        </w:pPr>
        <w:r w:rsidRPr="003744E6">
          <w:fldChar w:fldCharType="begin"/>
        </w:r>
        <w:r w:rsidRPr="003744E6">
          <w:instrText xml:space="preserve"> PAGE   \* MERGEFORMAT </w:instrText>
        </w:r>
        <w:r w:rsidRPr="003744E6">
          <w:fldChar w:fldCharType="separate"/>
        </w:r>
        <w:r w:rsidRPr="003744E6">
          <w:rPr>
            <w:noProof/>
          </w:rPr>
          <w:t>2</w:t>
        </w:r>
        <w:r w:rsidRPr="003744E6">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6129" w14:textId="77777777" w:rsidR="0088637F" w:rsidRPr="004C7CEF" w:rsidRDefault="0088637F" w:rsidP="00A06077">
    <w:pPr>
      <w:jc w:val="center"/>
      <w:rPr>
        <w:sz w:val="20"/>
      </w:rPr>
    </w:pPr>
    <w:r w:rsidRPr="004C7CEF">
      <w:rPr>
        <w:sz w:val="20"/>
      </w:rPr>
      <w:fldChar w:fldCharType="begin"/>
    </w:r>
    <w:r w:rsidRPr="004C7CEF">
      <w:rPr>
        <w:sz w:val="20"/>
      </w:rPr>
      <w:instrText xml:space="preserve"> PAGE   \* MERGEFORMAT </w:instrText>
    </w:r>
    <w:r w:rsidRPr="004C7CEF">
      <w:rPr>
        <w:sz w:val="20"/>
      </w:rPr>
      <w:fldChar w:fldCharType="separate"/>
    </w:r>
    <w:r w:rsidRPr="004C7CEF">
      <w:rPr>
        <w:noProof/>
        <w:sz w:val="20"/>
      </w:rPr>
      <w:t>28</w:t>
    </w:r>
    <w:r w:rsidRPr="004C7CE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4EFD" w14:textId="77777777" w:rsidR="0088637F" w:rsidRDefault="0088637F" w:rsidP="00A06077">
      <w:r>
        <w:separator/>
      </w:r>
    </w:p>
  </w:footnote>
  <w:footnote w:type="continuationSeparator" w:id="0">
    <w:p w14:paraId="30A0850D" w14:textId="77777777" w:rsidR="0088637F" w:rsidRDefault="0088637F"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2731" w14:textId="77777777" w:rsidR="0088637F" w:rsidRDefault="0088637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D655" w14:textId="77777777" w:rsidR="0088637F" w:rsidRDefault="004818B4">
    <w:r>
      <w:rPr>
        <w:noProof/>
      </w:rPr>
      <w:pict w14:anchorId="2932C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79886" type="#_x0000_t136" style="position:absolute;margin-left:0;margin-top:0;width:540.85pt;height:95.4pt;rotation:315;z-index:-251631616;mso-position-horizontal:center;mso-position-horizontal-relative:margin;mso-position-vertical:center;mso-position-vertical-relative:margin" o:allowincell="f" fillcolor="silver" stroked="f">
          <v:fill opacity=".5"/>
          <v:textpath style="font-family:&quot;Calibri&quot;;font-size:1pt" string="For public consultati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CF12" w14:textId="77777777" w:rsidR="009B0A1A" w:rsidRPr="002A3662" w:rsidRDefault="009B0A1A" w:rsidP="009B0A1A">
    <w:pPr>
      <w:pStyle w:val="Header"/>
      <w:rPr>
        <w:i/>
        <w:sz w:val="20"/>
      </w:rPr>
    </w:pPr>
    <w:r>
      <w:rPr>
        <w:i/>
        <w:sz w:val="20"/>
      </w:rPr>
      <w:t>ACT BSSS Beginning Modern Languages Course A/T/M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6D07" w14:textId="77777777" w:rsidR="0088637F" w:rsidRDefault="004818B4">
    <w:r>
      <w:rPr>
        <w:noProof/>
      </w:rPr>
      <w:pict w14:anchorId="1C65D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79885" type="#_x0000_t136" style="position:absolute;margin-left:0;margin-top:0;width:540.85pt;height:95.4pt;rotation:315;z-index:-251632640;mso-position-horizontal:center;mso-position-horizontal-relative:margin;mso-position-vertical:center;mso-position-vertical-relative:margin" o:allowincell="f" fillcolor="silver" stroked="f">
          <v:fill opacity=".5"/>
          <v:textpath style="font-family:&quot;Calibri&quot;;font-size:1pt" string="For public consultatio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BC2E" w14:textId="77777777" w:rsidR="0088637F" w:rsidRDefault="0088637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EDC1" w14:textId="77777777" w:rsidR="00B436C1" w:rsidRPr="002A3662" w:rsidRDefault="00B436C1" w:rsidP="00B436C1">
    <w:pPr>
      <w:pStyle w:val="Header"/>
      <w:rPr>
        <w:i/>
        <w:sz w:val="20"/>
      </w:rPr>
    </w:pPr>
    <w:r>
      <w:rPr>
        <w:i/>
        <w:sz w:val="20"/>
      </w:rPr>
      <w:t>ACT BSSS Beginning Modern Languages Course A/T/M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F084" w14:textId="77777777" w:rsidR="0088637F" w:rsidRDefault="0088637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56EF" w14:textId="77777777" w:rsidR="0088637F" w:rsidRDefault="0088637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A27D" w14:textId="77777777" w:rsidR="00B436C1" w:rsidRPr="002A3662" w:rsidRDefault="00B436C1" w:rsidP="00B436C1">
    <w:pPr>
      <w:pStyle w:val="Header"/>
      <w:rPr>
        <w:i/>
        <w:sz w:val="20"/>
      </w:rPr>
    </w:pPr>
    <w:r>
      <w:rPr>
        <w:i/>
        <w:sz w:val="20"/>
      </w:rPr>
      <w:t>ACT BSSS Beginning Modern Languages Course A/T/M</w:t>
    </w:r>
  </w:p>
  <w:p w14:paraId="2B8A171F" w14:textId="513EE7E2" w:rsidR="005378E6" w:rsidRPr="00B436C1" w:rsidRDefault="005378E6" w:rsidP="00B436C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B1AE" w14:textId="77777777" w:rsidR="0088637F" w:rsidRDefault="0088637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4B6A" w14:textId="77777777" w:rsidR="0088637F" w:rsidRDefault="008863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53BE" w14:textId="77777777" w:rsidR="009B0A1A" w:rsidRPr="002A3662" w:rsidRDefault="009B0A1A" w:rsidP="009B0A1A">
    <w:pPr>
      <w:pStyle w:val="Header"/>
      <w:rPr>
        <w:i/>
        <w:sz w:val="20"/>
      </w:rPr>
    </w:pPr>
    <w:r>
      <w:rPr>
        <w:i/>
        <w:sz w:val="20"/>
      </w:rPr>
      <w:t>ACT BSSS Beginning Modern Languages Course A/T/M</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DFAE" w14:textId="77777777" w:rsidR="00B436C1" w:rsidRPr="002A3662" w:rsidRDefault="00B436C1" w:rsidP="00B436C1">
    <w:pPr>
      <w:pStyle w:val="Header"/>
      <w:rPr>
        <w:i/>
        <w:sz w:val="20"/>
      </w:rPr>
    </w:pPr>
    <w:r>
      <w:rPr>
        <w:i/>
        <w:sz w:val="20"/>
      </w:rPr>
      <w:t>ACT BSSS Beginning Modern Languages Course A/T/M</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893" w14:textId="77777777" w:rsidR="0088637F" w:rsidRDefault="0088637F"/>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ED2A" w14:textId="77777777" w:rsidR="0088637F" w:rsidRDefault="0088637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7E9E" w14:textId="17655DE7" w:rsidR="004C7CEF" w:rsidRPr="002A3662" w:rsidRDefault="002A3662" w:rsidP="002A3662">
    <w:pPr>
      <w:pStyle w:val="Header"/>
      <w:rPr>
        <w:i/>
        <w:sz w:val="20"/>
      </w:rPr>
    </w:pPr>
    <w:r>
      <w:rPr>
        <w:i/>
        <w:sz w:val="20"/>
      </w:rPr>
      <w:t xml:space="preserve">ACT BSSS Beginning Modern Languages </w:t>
    </w:r>
    <w:r w:rsidR="00B436C1">
      <w:rPr>
        <w:i/>
        <w:sz w:val="20"/>
      </w:rPr>
      <w:t>Course A/T/M</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791C" w14:textId="77777777" w:rsidR="0088637F" w:rsidRDefault="008863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12FB" w14:textId="77777777" w:rsidR="0088637F" w:rsidRDefault="0088637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13D1" w14:textId="77777777" w:rsidR="0088637F" w:rsidRDefault="008863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2236" w14:textId="77777777" w:rsidR="009B0A1A" w:rsidRPr="002A3662" w:rsidRDefault="009B0A1A" w:rsidP="009B0A1A">
    <w:pPr>
      <w:pStyle w:val="Header"/>
      <w:rPr>
        <w:i/>
        <w:sz w:val="20"/>
      </w:rPr>
    </w:pPr>
    <w:r>
      <w:rPr>
        <w:i/>
        <w:sz w:val="20"/>
      </w:rPr>
      <w:t>ACT BSSS Beginning Modern Languages Course A/T/M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66D0" w14:textId="77777777" w:rsidR="0088637F" w:rsidRDefault="0088637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8448" w14:textId="77777777" w:rsidR="0088637F" w:rsidRDefault="008863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7D8A" w14:textId="77777777" w:rsidR="009B0A1A" w:rsidRPr="002A3662" w:rsidRDefault="009B0A1A" w:rsidP="009B0A1A">
    <w:pPr>
      <w:pStyle w:val="Header"/>
      <w:rPr>
        <w:i/>
        <w:sz w:val="20"/>
      </w:rPr>
    </w:pPr>
    <w:r>
      <w:rPr>
        <w:i/>
        <w:sz w:val="20"/>
      </w:rPr>
      <w:t>ACT BSSS Beginning Modern Languages Course A/T/M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4C9E" w14:textId="77777777" w:rsidR="0088637F" w:rsidRDefault="00886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1"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1F4DCB"/>
    <w:multiLevelType w:val="hybridMultilevel"/>
    <w:tmpl w:val="431C1A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EF754E"/>
    <w:multiLevelType w:val="hybridMultilevel"/>
    <w:tmpl w:val="F25A1352"/>
    <w:lvl w:ilvl="0" w:tplc="62D2AA2C">
      <w:start w:val="1"/>
      <w:numFmt w:val="bullet"/>
      <w:pStyle w:val="SOFinalContentTableBullets"/>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522D9C"/>
    <w:multiLevelType w:val="hybridMultilevel"/>
    <w:tmpl w:val="D868C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24329C"/>
    <w:multiLevelType w:val="hybridMultilevel"/>
    <w:tmpl w:val="A498F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C3747F"/>
    <w:multiLevelType w:val="hybridMultilevel"/>
    <w:tmpl w:val="26C85160"/>
    <w:lvl w:ilvl="0" w:tplc="0C090001">
      <w:start w:val="1"/>
      <w:numFmt w:val="bullet"/>
      <w:lvlText w:val=""/>
      <w:lvlJc w:val="left"/>
      <w:pPr>
        <w:ind w:left="305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67C6456"/>
    <w:multiLevelType w:val="hybridMultilevel"/>
    <w:tmpl w:val="25081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B64F18"/>
    <w:multiLevelType w:val="hybridMultilevel"/>
    <w:tmpl w:val="46E40CEC"/>
    <w:lvl w:ilvl="0" w:tplc="BB402680">
      <w:start w:val="1"/>
      <w:numFmt w:val="bullet"/>
      <w:lvlText w:val=""/>
      <w:lvlJc w:val="left"/>
      <w:pPr>
        <w:ind w:left="720" w:hanging="360"/>
      </w:pPr>
      <w:rPr>
        <w:rFonts w:ascii="Symbol" w:hAnsi="Symbol" w:cs="Times New Roman" w:hint="default"/>
        <w:b/>
        <w:i w:val="0"/>
        <w:sz w:val="22"/>
        <w:szCs w:val="22"/>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6E0A73"/>
    <w:multiLevelType w:val="hybridMultilevel"/>
    <w:tmpl w:val="0ED68C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F71A57"/>
    <w:multiLevelType w:val="hybridMultilevel"/>
    <w:tmpl w:val="5B449D26"/>
    <w:lvl w:ilvl="0" w:tplc="1ADE165C">
      <w:start w:val="1"/>
      <w:numFmt w:val="bullet"/>
      <w:pStyle w:val="TableListBullet11p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12" w15:restartNumberingAfterBreak="0">
    <w:nsid w:val="112A3091"/>
    <w:multiLevelType w:val="hybridMultilevel"/>
    <w:tmpl w:val="E6366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236C9E"/>
    <w:multiLevelType w:val="hybridMultilevel"/>
    <w:tmpl w:val="69FA2D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1F68F1"/>
    <w:multiLevelType w:val="hybridMultilevel"/>
    <w:tmpl w:val="87286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22681B"/>
    <w:multiLevelType w:val="hybridMultilevel"/>
    <w:tmpl w:val="5FF240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C1377A"/>
    <w:multiLevelType w:val="hybridMultilevel"/>
    <w:tmpl w:val="04EAF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A836FD"/>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FE5E41"/>
    <w:multiLevelType w:val="hybridMultilevel"/>
    <w:tmpl w:val="59406280"/>
    <w:lvl w:ilvl="0" w:tplc="0C090001">
      <w:start w:val="1"/>
      <w:numFmt w:val="bullet"/>
      <w:lvlText w:val=""/>
      <w:lvlJc w:val="left"/>
      <w:pPr>
        <w:ind w:left="747" w:hanging="360"/>
      </w:pPr>
      <w:rPr>
        <w:rFonts w:ascii="Symbol" w:hAnsi="Symbol" w:hint="default"/>
      </w:rPr>
    </w:lvl>
    <w:lvl w:ilvl="1" w:tplc="0C090003" w:tentative="1">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19" w15:restartNumberingAfterBreak="0">
    <w:nsid w:val="1E281ACF"/>
    <w:multiLevelType w:val="multilevel"/>
    <w:tmpl w:val="4E8A72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16E2EF7"/>
    <w:multiLevelType w:val="hybridMultilevel"/>
    <w:tmpl w:val="55F63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A5C55"/>
    <w:multiLevelType w:val="hybridMultilevel"/>
    <w:tmpl w:val="F176DD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27F7047"/>
    <w:multiLevelType w:val="hybridMultilevel"/>
    <w:tmpl w:val="E940D794"/>
    <w:lvl w:ilvl="0" w:tplc="CAA00082">
      <w:start w:val="1"/>
      <w:numFmt w:val="bullet"/>
      <w:pStyle w:val="TableListBullets9pt"/>
      <w:lvlText w:val=""/>
      <w:lvlJc w:val="left"/>
      <w:pPr>
        <w:ind w:left="417" w:hanging="360"/>
      </w:pPr>
      <w:rPr>
        <w:rFonts w:ascii="Symbol" w:hAnsi="Symbol" w:hint="default"/>
        <w:b w:val="0"/>
        <w:i w:val="0"/>
        <w:sz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3" w15:restartNumberingAfterBreak="0">
    <w:nsid w:val="37D64611"/>
    <w:multiLevelType w:val="hybridMultilevel"/>
    <w:tmpl w:val="757A2C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2C33C9"/>
    <w:multiLevelType w:val="hybridMultilevel"/>
    <w:tmpl w:val="E52C8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B64826"/>
    <w:multiLevelType w:val="hybridMultilevel"/>
    <w:tmpl w:val="2FD8BF6C"/>
    <w:lvl w:ilvl="0" w:tplc="67B89C52">
      <w:start w:val="1"/>
      <w:numFmt w:val="bullet"/>
      <w:pStyle w:val="TableTextListBullet"/>
      <w:lvlText w:val=""/>
      <w:lvlJc w:val="left"/>
      <w:pPr>
        <w:ind w:left="360" w:hanging="360"/>
      </w:pPr>
      <w:rPr>
        <w:rFonts w:ascii="Symbol" w:hAnsi="Symbol" w:cs="Times New Roman" w:hint="default"/>
        <w:b/>
        <w:i w:val="0"/>
        <w:sz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6" w15:restartNumberingAfterBreak="0">
    <w:nsid w:val="43416330"/>
    <w:multiLevelType w:val="hybridMultilevel"/>
    <w:tmpl w:val="A246E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572148"/>
    <w:multiLevelType w:val="hybridMultilevel"/>
    <w:tmpl w:val="C994D63A"/>
    <w:lvl w:ilvl="0" w:tplc="1BBE9810">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8" w15:restartNumberingAfterBreak="0">
    <w:nsid w:val="43677EBD"/>
    <w:multiLevelType w:val="hybridMultilevel"/>
    <w:tmpl w:val="F6FCC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72653F"/>
    <w:multiLevelType w:val="hybridMultilevel"/>
    <w:tmpl w:val="CEF2996E"/>
    <w:lvl w:ilvl="0" w:tplc="DF9E693C">
      <w:start w:val="1"/>
      <w:numFmt w:val="bullet"/>
      <w:pStyle w:val="TableTextListBullet2ndlevel"/>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48D2666B"/>
    <w:multiLevelType w:val="hybridMultilevel"/>
    <w:tmpl w:val="15B2A71E"/>
    <w:lvl w:ilvl="0" w:tplc="FFFFFFFF">
      <w:start w:val="1"/>
      <w:numFmt w:val="bullet"/>
      <w:pStyle w:val="SOFinalBulletsIndented"/>
      <w:lvlText w:val="–"/>
      <w:lvlJc w:val="left"/>
      <w:pPr>
        <w:tabs>
          <w:tab w:val="num" w:pos="227"/>
        </w:tabs>
        <w:ind w:left="227"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BF79A7"/>
    <w:multiLevelType w:val="hybridMultilevel"/>
    <w:tmpl w:val="A0623718"/>
    <w:lvl w:ilvl="0" w:tplc="DC822512">
      <w:start w:val="1"/>
      <w:numFmt w:val="bullet"/>
      <w:pStyle w:val="ListBullets"/>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4D835C5C"/>
    <w:multiLevelType w:val="hybridMultilevel"/>
    <w:tmpl w:val="E22C57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FAE0E2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19B7D66"/>
    <w:multiLevelType w:val="multilevel"/>
    <w:tmpl w:val="7A7E94DE"/>
    <w:lvl w:ilvl="0">
      <w:start w:val="15"/>
      <w:numFmt w:val="none"/>
      <w:lvlText w:val="17"/>
      <w:lvlJc w:val="left"/>
      <w:pPr>
        <w:ind w:left="1134" w:hanging="850"/>
      </w:pPr>
      <w:rPr>
        <w:rFonts w:hint="default"/>
        <w:color w:val="auto"/>
      </w:rPr>
    </w:lvl>
    <w:lvl w:ilvl="1">
      <w:start w:val="1"/>
      <w:numFmt w:val="none"/>
      <w:pStyle w:val="ColorfulList-Accent11"/>
      <w:lvlText w:val="17.2"/>
      <w:lvlJc w:val="left"/>
      <w:pPr>
        <w:ind w:left="1134" w:hanging="850"/>
      </w:pPr>
      <w:rPr>
        <w:rFonts w:hint="default"/>
        <w:color w:val="auto"/>
      </w:rPr>
    </w:lvl>
    <w:lvl w:ilvl="2">
      <w:start w:val="1"/>
      <w:numFmt w:val="decimal"/>
      <w:lvlText w:val="%1.%2.%3"/>
      <w:lvlJc w:val="left"/>
      <w:pPr>
        <w:ind w:left="1440" w:hanging="720"/>
      </w:pPr>
      <w:rPr>
        <w:rFonts w:hint="default"/>
        <w:color w:val="auto"/>
      </w:rPr>
    </w:lvl>
    <w:lvl w:ilvl="3">
      <w:start w:val="1"/>
      <w:numFmt w:val="lowerLetter"/>
      <w:pStyle w:val="listalpha2ndlevel"/>
      <w:lvlText w:val="(%4)"/>
      <w:lvlJc w:val="left"/>
      <w:pPr>
        <w:ind w:left="1361" w:hanging="794"/>
      </w:pPr>
      <w:rPr>
        <w:rFonts w:cs="Times New Roman"/>
        <w:i w:val="0"/>
        <w:iCs w:val="0"/>
        <w:caps w:val="0"/>
        <w:smallCaps w:val="0"/>
        <w:strike w:val="0"/>
        <w:dstrike w:val="0"/>
        <w:noProof w:val="0"/>
        <w:vanish w:val="0"/>
        <w:spacing w:val="0"/>
        <w:kern w:val="0"/>
        <w:position w:val="0"/>
        <w:u w:val="none"/>
        <w:vertAlign w:val="baseline"/>
        <w:em w:val="none"/>
      </w:rPr>
    </w:lvl>
    <w:lvl w:ilvl="4">
      <w:start w:val="1"/>
      <w:numFmt w:val="lowerLetter"/>
      <w:lvlText w:val="%1.%2.%3.%4.%5"/>
      <w:lvlJc w:val="left"/>
      <w:pPr>
        <w:ind w:left="2268" w:hanging="85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5" w15:restartNumberingAfterBreak="0">
    <w:nsid w:val="54FC18A5"/>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7" w15:restartNumberingAfterBreak="0">
    <w:nsid w:val="57D41DCC"/>
    <w:multiLevelType w:val="hybridMultilevel"/>
    <w:tmpl w:val="0B8C5060"/>
    <w:lvl w:ilvl="0" w:tplc="8FA08620">
      <w:start w:val="1"/>
      <w:numFmt w:val="decimal"/>
      <w:lvlText w:val="(%1)"/>
      <w:lvlJc w:val="left"/>
      <w:pPr>
        <w:ind w:left="417" w:hanging="360"/>
      </w:pPr>
      <w:rPr>
        <w:rFonts w:ascii="Calibri" w:eastAsia="Times New Roman" w:hAnsi="Calibri" w:cs="Times New Roman"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8" w15:restartNumberingAfterBreak="0">
    <w:nsid w:val="5AB058A4"/>
    <w:multiLevelType w:val="hybridMultilevel"/>
    <w:tmpl w:val="958244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C4476D8"/>
    <w:multiLevelType w:val="hybridMultilevel"/>
    <w:tmpl w:val="1562A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7078C6"/>
    <w:multiLevelType w:val="hybridMultilevel"/>
    <w:tmpl w:val="57BAE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7E74A3"/>
    <w:multiLevelType w:val="hybridMultilevel"/>
    <w:tmpl w:val="ADF660C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681E3B"/>
    <w:multiLevelType w:val="hybridMultilevel"/>
    <w:tmpl w:val="80F22798"/>
    <w:lvl w:ilvl="0" w:tplc="768693A8">
      <w:start w:val="1"/>
      <w:numFmt w:val="lowerRoman"/>
      <w:pStyle w:val="StandardElementRoman"/>
      <w:lvlText w:val="%1)"/>
      <w:lvlJc w:val="left"/>
      <w:pPr>
        <w:ind w:left="1637" w:hanging="360"/>
      </w:pPr>
      <w:rPr>
        <w:rFonts w:hint="default"/>
      </w:rPr>
    </w:lvl>
    <w:lvl w:ilvl="1" w:tplc="0C090019">
      <w:start w:val="1"/>
      <w:numFmt w:val="lowerLetter"/>
      <w:lvlText w:val="%2."/>
      <w:lvlJc w:val="left"/>
      <w:pPr>
        <w:ind w:left="2357" w:hanging="360"/>
      </w:pPr>
    </w:lvl>
    <w:lvl w:ilvl="2" w:tplc="0C09001B">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44" w15:restartNumberingAfterBreak="0">
    <w:nsid w:val="6D231E10"/>
    <w:multiLevelType w:val="hybridMultilevel"/>
    <w:tmpl w:val="1C822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46" w15:restartNumberingAfterBreak="0">
    <w:nsid w:val="71452B30"/>
    <w:multiLevelType w:val="hybridMultilevel"/>
    <w:tmpl w:val="056EBDE6"/>
    <w:lvl w:ilvl="0" w:tplc="7B18D084">
      <w:start w:val="1"/>
      <w:numFmt w:val="bullet"/>
      <w:pStyle w:val="TableListBullets1"/>
      <w:lvlText w:val=""/>
      <w:lvlJc w:val="left"/>
      <w:pPr>
        <w:ind w:left="360" w:hanging="360"/>
      </w:pPr>
      <w:rPr>
        <w:rFonts w:ascii="Symbol" w:hAnsi="Symbol" w:cs="Times New Roman" w:hint="default"/>
        <w:b/>
        <w:i w:val="0"/>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774D27C7"/>
    <w:multiLevelType w:val="hybridMultilevel"/>
    <w:tmpl w:val="6D72361E"/>
    <w:lvl w:ilvl="0" w:tplc="30B042F4">
      <w:start w:val="1"/>
      <w:numFmt w:val="bullet"/>
      <w:pStyle w:val="TableListBullets2ndLevel"/>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8" w15:restartNumberingAfterBreak="0">
    <w:nsid w:val="7A63729E"/>
    <w:multiLevelType w:val="multilevel"/>
    <w:tmpl w:val="C06A1D3C"/>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StandardElement"/>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A8F1D14"/>
    <w:multiLevelType w:val="hybridMultilevel"/>
    <w:tmpl w:val="5FEA2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B3F7DC6"/>
    <w:multiLevelType w:val="hybridMultilevel"/>
    <w:tmpl w:val="B5201C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B513660"/>
    <w:multiLevelType w:val="hybridMultilevel"/>
    <w:tmpl w:val="2A44F13C"/>
    <w:lvl w:ilvl="0" w:tplc="429A736A">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52" w15:restartNumberingAfterBreak="0">
    <w:nsid w:val="7BF96517"/>
    <w:multiLevelType w:val="hybridMultilevel"/>
    <w:tmpl w:val="8CBA2BFC"/>
    <w:lvl w:ilvl="0" w:tplc="E9CA905E">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931698"/>
    <w:multiLevelType w:val="hybridMultilevel"/>
    <w:tmpl w:val="D5664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3770017">
    <w:abstractNumId w:val="42"/>
  </w:num>
  <w:num w:numId="2" w16cid:durableId="917908202">
    <w:abstractNumId w:val="0"/>
  </w:num>
  <w:num w:numId="3" w16cid:durableId="805899412">
    <w:abstractNumId w:val="51"/>
  </w:num>
  <w:num w:numId="4" w16cid:durableId="168954415">
    <w:abstractNumId w:val="34"/>
  </w:num>
  <w:num w:numId="5" w16cid:durableId="382485221">
    <w:abstractNumId w:val="48"/>
  </w:num>
  <w:num w:numId="6" w16cid:durableId="834801671">
    <w:abstractNumId w:val="36"/>
  </w:num>
  <w:num w:numId="7" w16cid:durableId="357586194">
    <w:abstractNumId w:val="43"/>
  </w:num>
  <w:num w:numId="8" w16cid:durableId="964894166">
    <w:abstractNumId w:val="45"/>
  </w:num>
  <w:num w:numId="9" w16cid:durableId="237254054">
    <w:abstractNumId w:val="1"/>
  </w:num>
  <w:num w:numId="10" w16cid:durableId="534269385">
    <w:abstractNumId w:val="11"/>
  </w:num>
  <w:num w:numId="11" w16cid:durableId="630210851">
    <w:abstractNumId w:val="3"/>
  </w:num>
  <w:num w:numId="12" w16cid:durableId="555167574">
    <w:abstractNumId w:val="31"/>
  </w:num>
  <w:num w:numId="13" w16cid:durableId="103500766">
    <w:abstractNumId w:val="27"/>
  </w:num>
  <w:num w:numId="14" w16cid:durableId="104429980">
    <w:abstractNumId w:val="25"/>
  </w:num>
  <w:num w:numId="15" w16cid:durableId="1266228754">
    <w:abstractNumId w:val="37"/>
  </w:num>
  <w:num w:numId="16" w16cid:durableId="1296988512">
    <w:abstractNumId w:val="29"/>
  </w:num>
  <w:num w:numId="17" w16cid:durableId="982275796">
    <w:abstractNumId w:val="47"/>
  </w:num>
  <w:num w:numId="18" w16cid:durableId="88498">
    <w:abstractNumId w:val="41"/>
  </w:num>
  <w:num w:numId="19" w16cid:durableId="1174298098">
    <w:abstractNumId w:val="39"/>
  </w:num>
  <w:num w:numId="20" w16cid:durableId="1380590428">
    <w:abstractNumId w:val="18"/>
  </w:num>
  <w:num w:numId="21" w16cid:durableId="1420365562">
    <w:abstractNumId w:val="5"/>
  </w:num>
  <w:num w:numId="22" w16cid:durableId="1884436618">
    <w:abstractNumId w:val="20"/>
  </w:num>
  <w:num w:numId="23" w16cid:durableId="587619010">
    <w:abstractNumId w:val="40"/>
  </w:num>
  <w:num w:numId="24" w16cid:durableId="360209545">
    <w:abstractNumId w:val="16"/>
  </w:num>
  <w:num w:numId="25" w16cid:durableId="2113746811">
    <w:abstractNumId w:val="8"/>
  </w:num>
  <w:num w:numId="26" w16cid:durableId="835147367">
    <w:abstractNumId w:val="6"/>
  </w:num>
  <w:num w:numId="27" w16cid:durableId="1180779588">
    <w:abstractNumId w:val="49"/>
  </w:num>
  <w:num w:numId="28" w16cid:durableId="1070545876">
    <w:abstractNumId w:val="14"/>
  </w:num>
  <w:num w:numId="29" w16cid:durableId="871915518">
    <w:abstractNumId w:val="44"/>
  </w:num>
  <w:num w:numId="30" w16cid:durableId="232280251">
    <w:abstractNumId w:val="24"/>
  </w:num>
  <w:num w:numId="31" w16cid:durableId="1623725179">
    <w:abstractNumId w:val="53"/>
  </w:num>
  <w:num w:numId="32" w16cid:durableId="548568295">
    <w:abstractNumId w:val="12"/>
  </w:num>
  <w:num w:numId="33" w16cid:durableId="71435320">
    <w:abstractNumId w:val="26"/>
  </w:num>
  <w:num w:numId="34" w16cid:durableId="906187431">
    <w:abstractNumId w:val="22"/>
  </w:num>
  <w:num w:numId="35" w16cid:durableId="326641294">
    <w:abstractNumId w:val="9"/>
  </w:num>
  <w:num w:numId="36" w16cid:durableId="663439211">
    <w:abstractNumId w:val="7"/>
  </w:num>
  <w:num w:numId="37" w16cid:durableId="994331821">
    <w:abstractNumId w:val="35"/>
  </w:num>
  <w:num w:numId="38" w16cid:durableId="1433623017">
    <w:abstractNumId w:val="17"/>
  </w:num>
  <w:num w:numId="39" w16cid:durableId="1695112642">
    <w:abstractNumId w:val="33"/>
  </w:num>
  <w:num w:numId="40" w16cid:durableId="1434203855">
    <w:abstractNumId w:val="52"/>
  </w:num>
  <w:num w:numId="41" w16cid:durableId="1443258543">
    <w:abstractNumId w:val="30"/>
  </w:num>
  <w:num w:numId="42" w16cid:durableId="1938053049">
    <w:abstractNumId w:val="4"/>
  </w:num>
  <w:num w:numId="43" w16cid:durableId="1282957034">
    <w:abstractNumId w:val="46"/>
  </w:num>
  <w:num w:numId="44" w16cid:durableId="2090417573">
    <w:abstractNumId w:val="23"/>
  </w:num>
  <w:num w:numId="45" w16cid:durableId="1821456008">
    <w:abstractNumId w:val="38"/>
  </w:num>
  <w:num w:numId="46" w16cid:durableId="1519662755">
    <w:abstractNumId w:val="15"/>
  </w:num>
  <w:num w:numId="47" w16cid:durableId="920605536">
    <w:abstractNumId w:val="13"/>
  </w:num>
  <w:num w:numId="48" w16cid:durableId="4946389">
    <w:abstractNumId w:val="28"/>
  </w:num>
  <w:num w:numId="49" w16cid:durableId="671225805">
    <w:abstractNumId w:val="21"/>
  </w:num>
  <w:num w:numId="50" w16cid:durableId="678896120">
    <w:abstractNumId w:val="32"/>
  </w:num>
  <w:num w:numId="51" w16cid:durableId="1760561159">
    <w:abstractNumId w:val="10"/>
  </w:num>
  <w:num w:numId="52" w16cid:durableId="574971149">
    <w:abstractNumId w:val="2"/>
  </w:num>
  <w:num w:numId="53" w16cid:durableId="1232230696">
    <w:abstractNumId w:val="50"/>
  </w:num>
  <w:num w:numId="54" w16cid:durableId="793984966">
    <w:abstractNumId w:val="19"/>
  </w:num>
  <w:num w:numId="55" w16cid:durableId="1254976737">
    <w:abstractNumId w:val="9"/>
    <w:lvlOverride w:ilvl="0"/>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9887"/>
    <o:shapelayout v:ext="edit">
      <o:idmap v:ext="edit" data="7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14C58"/>
    <w:rsid w:val="00015752"/>
    <w:rsid w:val="00015C5D"/>
    <w:rsid w:val="00016318"/>
    <w:rsid w:val="00020698"/>
    <w:rsid w:val="00022BEF"/>
    <w:rsid w:val="00030D92"/>
    <w:rsid w:val="00030E3B"/>
    <w:rsid w:val="0003421E"/>
    <w:rsid w:val="00042005"/>
    <w:rsid w:val="00043741"/>
    <w:rsid w:val="00045EFA"/>
    <w:rsid w:val="0005187E"/>
    <w:rsid w:val="00053FB5"/>
    <w:rsid w:val="00055B98"/>
    <w:rsid w:val="000564A4"/>
    <w:rsid w:val="0006320A"/>
    <w:rsid w:val="0006385F"/>
    <w:rsid w:val="00063EF4"/>
    <w:rsid w:val="00070956"/>
    <w:rsid w:val="00076E8D"/>
    <w:rsid w:val="00081EF8"/>
    <w:rsid w:val="00086B41"/>
    <w:rsid w:val="00090146"/>
    <w:rsid w:val="00090D01"/>
    <w:rsid w:val="00094101"/>
    <w:rsid w:val="00094611"/>
    <w:rsid w:val="0009576B"/>
    <w:rsid w:val="000A11BF"/>
    <w:rsid w:val="000B13E1"/>
    <w:rsid w:val="000B2CA7"/>
    <w:rsid w:val="000C3056"/>
    <w:rsid w:val="000C77E9"/>
    <w:rsid w:val="000D14F2"/>
    <w:rsid w:val="000D5016"/>
    <w:rsid w:val="000D5030"/>
    <w:rsid w:val="000D69D2"/>
    <w:rsid w:val="000E195B"/>
    <w:rsid w:val="000F096A"/>
    <w:rsid w:val="000F2B73"/>
    <w:rsid w:val="000F2C33"/>
    <w:rsid w:val="000F567B"/>
    <w:rsid w:val="000F6513"/>
    <w:rsid w:val="001039F5"/>
    <w:rsid w:val="00104C8E"/>
    <w:rsid w:val="0010523A"/>
    <w:rsid w:val="001076E7"/>
    <w:rsid w:val="001127D4"/>
    <w:rsid w:val="00113CE6"/>
    <w:rsid w:val="0011657A"/>
    <w:rsid w:val="00122D90"/>
    <w:rsid w:val="00124EA4"/>
    <w:rsid w:val="0013174A"/>
    <w:rsid w:val="001321FF"/>
    <w:rsid w:val="00132E3F"/>
    <w:rsid w:val="00137A4A"/>
    <w:rsid w:val="001427A8"/>
    <w:rsid w:val="001435AD"/>
    <w:rsid w:val="00145147"/>
    <w:rsid w:val="00151847"/>
    <w:rsid w:val="00160AA1"/>
    <w:rsid w:val="00162212"/>
    <w:rsid w:val="00164457"/>
    <w:rsid w:val="00167A42"/>
    <w:rsid w:val="00172588"/>
    <w:rsid w:val="00172B47"/>
    <w:rsid w:val="001744B9"/>
    <w:rsid w:val="00174672"/>
    <w:rsid w:val="001750CB"/>
    <w:rsid w:val="00177C6C"/>
    <w:rsid w:val="00180F43"/>
    <w:rsid w:val="001903C7"/>
    <w:rsid w:val="001961D8"/>
    <w:rsid w:val="00196FE8"/>
    <w:rsid w:val="001A4462"/>
    <w:rsid w:val="001A7DA1"/>
    <w:rsid w:val="001A7DF6"/>
    <w:rsid w:val="001B29E7"/>
    <w:rsid w:val="001B454D"/>
    <w:rsid w:val="001C0894"/>
    <w:rsid w:val="001C15F2"/>
    <w:rsid w:val="001D29DB"/>
    <w:rsid w:val="001D3FDD"/>
    <w:rsid w:val="001E367A"/>
    <w:rsid w:val="001F477C"/>
    <w:rsid w:val="001F62F6"/>
    <w:rsid w:val="00201903"/>
    <w:rsid w:val="002044A4"/>
    <w:rsid w:val="0020526A"/>
    <w:rsid w:val="002131FA"/>
    <w:rsid w:val="00221D1A"/>
    <w:rsid w:val="00223BBF"/>
    <w:rsid w:val="00231B8E"/>
    <w:rsid w:val="00235B8F"/>
    <w:rsid w:val="00242E91"/>
    <w:rsid w:val="0024361E"/>
    <w:rsid w:val="0024416E"/>
    <w:rsid w:val="002521F7"/>
    <w:rsid w:val="002541A2"/>
    <w:rsid w:val="00260004"/>
    <w:rsid w:val="00263499"/>
    <w:rsid w:val="00264BF0"/>
    <w:rsid w:val="00264CE8"/>
    <w:rsid w:val="00271E01"/>
    <w:rsid w:val="00275B70"/>
    <w:rsid w:val="00275B9F"/>
    <w:rsid w:val="002777B7"/>
    <w:rsid w:val="00285F68"/>
    <w:rsid w:val="00287247"/>
    <w:rsid w:val="00287659"/>
    <w:rsid w:val="0029015C"/>
    <w:rsid w:val="002A079C"/>
    <w:rsid w:val="002A22C7"/>
    <w:rsid w:val="002A3662"/>
    <w:rsid w:val="002A4D6A"/>
    <w:rsid w:val="002B1F3E"/>
    <w:rsid w:val="002B33C1"/>
    <w:rsid w:val="002C4315"/>
    <w:rsid w:val="002C55A2"/>
    <w:rsid w:val="002C65A0"/>
    <w:rsid w:val="002D6D2F"/>
    <w:rsid w:val="002E0CB5"/>
    <w:rsid w:val="002F3D1C"/>
    <w:rsid w:val="00330B37"/>
    <w:rsid w:val="00332B90"/>
    <w:rsid w:val="00344FB2"/>
    <w:rsid w:val="00347E4B"/>
    <w:rsid w:val="00353ADC"/>
    <w:rsid w:val="0036296B"/>
    <w:rsid w:val="00366578"/>
    <w:rsid w:val="003764B4"/>
    <w:rsid w:val="00380739"/>
    <w:rsid w:val="003862BB"/>
    <w:rsid w:val="0038736C"/>
    <w:rsid w:val="00395325"/>
    <w:rsid w:val="0039609E"/>
    <w:rsid w:val="003B0AFB"/>
    <w:rsid w:val="003B2ACD"/>
    <w:rsid w:val="003C14CC"/>
    <w:rsid w:val="003C2482"/>
    <w:rsid w:val="003C25D9"/>
    <w:rsid w:val="003C2FF2"/>
    <w:rsid w:val="003C38B9"/>
    <w:rsid w:val="003C3E06"/>
    <w:rsid w:val="003C3E40"/>
    <w:rsid w:val="003C633F"/>
    <w:rsid w:val="003D7467"/>
    <w:rsid w:val="003F1968"/>
    <w:rsid w:val="00400C41"/>
    <w:rsid w:val="0041355C"/>
    <w:rsid w:val="00414D47"/>
    <w:rsid w:val="004154E7"/>
    <w:rsid w:val="00424255"/>
    <w:rsid w:val="0043168C"/>
    <w:rsid w:val="004463C3"/>
    <w:rsid w:val="00452484"/>
    <w:rsid w:val="00453818"/>
    <w:rsid w:val="00457551"/>
    <w:rsid w:val="00462951"/>
    <w:rsid w:val="0046362C"/>
    <w:rsid w:val="004730B8"/>
    <w:rsid w:val="00473F28"/>
    <w:rsid w:val="004818B4"/>
    <w:rsid w:val="0048651F"/>
    <w:rsid w:val="00490285"/>
    <w:rsid w:val="00494E84"/>
    <w:rsid w:val="00495F91"/>
    <w:rsid w:val="004966F2"/>
    <w:rsid w:val="004A1974"/>
    <w:rsid w:val="004A2A7D"/>
    <w:rsid w:val="004A4A5B"/>
    <w:rsid w:val="004C216C"/>
    <w:rsid w:val="004C7CEF"/>
    <w:rsid w:val="004D26A7"/>
    <w:rsid w:val="004D2C95"/>
    <w:rsid w:val="004D62EC"/>
    <w:rsid w:val="004D6A89"/>
    <w:rsid w:val="004E5BB7"/>
    <w:rsid w:val="004F38CA"/>
    <w:rsid w:val="004F5773"/>
    <w:rsid w:val="004F5805"/>
    <w:rsid w:val="005001B5"/>
    <w:rsid w:val="005069F3"/>
    <w:rsid w:val="005076FC"/>
    <w:rsid w:val="0051604B"/>
    <w:rsid w:val="0051768C"/>
    <w:rsid w:val="005221CF"/>
    <w:rsid w:val="005236C6"/>
    <w:rsid w:val="00523CC0"/>
    <w:rsid w:val="00526D64"/>
    <w:rsid w:val="00531452"/>
    <w:rsid w:val="00534CF0"/>
    <w:rsid w:val="00535507"/>
    <w:rsid w:val="005378E6"/>
    <w:rsid w:val="00544FC4"/>
    <w:rsid w:val="0054670D"/>
    <w:rsid w:val="00547710"/>
    <w:rsid w:val="00547A93"/>
    <w:rsid w:val="005530F6"/>
    <w:rsid w:val="00556374"/>
    <w:rsid w:val="00556F4B"/>
    <w:rsid w:val="00564572"/>
    <w:rsid w:val="00567DDF"/>
    <w:rsid w:val="00572A39"/>
    <w:rsid w:val="005751C7"/>
    <w:rsid w:val="00592815"/>
    <w:rsid w:val="005A1A46"/>
    <w:rsid w:val="005B011D"/>
    <w:rsid w:val="005C1225"/>
    <w:rsid w:val="005F6849"/>
    <w:rsid w:val="006044F0"/>
    <w:rsid w:val="00612AEA"/>
    <w:rsid w:val="00614A8D"/>
    <w:rsid w:val="00617F57"/>
    <w:rsid w:val="006201E0"/>
    <w:rsid w:val="006224B8"/>
    <w:rsid w:val="00630C93"/>
    <w:rsid w:val="00633B3D"/>
    <w:rsid w:val="00634F09"/>
    <w:rsid w:val="00636576"/>
    <w:rsid w:val="006413C1"/>
    <w:rsid w:val="0064595B"/>
    <w:rsid w:val="00652D67"/>
    <w:rsid w:val="00660542"/>
    <w:rsid w:val="0066657A"/>
    <w:rsid w:val="0066753B"/>
    <w:rsid w:val="0067163B"/>
    <w:rsid w:val="0067386A"/>
    <w:rsid w:val="0067576A"/>
    <w:rsid w:val="00680190"/>
    <w:rsid w:val="00692A87"/>
    <w:rsid w:val="006955B2"/>
    <w:rsid w:val="006A3CEE"/>
    <w:rsid w:val="006A3E98"/>
    <w:rsid w:val="006B0E70"/>
    <w:rsid w:val="006B157B"/>
    <w:rsid w:val="006B66E0"/>
    <w:rsid w:val="006C1FCF"/>
    <w:rsid w:val="006E5BB1"/>
    <w:rsid w:val="006E6D93"/>
    <w:rsid w:val="006F21B0"/>
    <w:rsid w:val="006F4392"/>
    <w:rsid w:val="006F7E79"/>
    <w:rsid w:val="0070692D"/>
    <w:rsid w:val="00711A19"/>
    <w:rsid w:val="00714F2C"/>
    <w:rsid w:val="00715A24"/>
    <w:rsid w:val="00721512"/>
    <w:rsid w:val="0072289B"/>
    <w:rsid w:val="00726534"/>
    <w:rsid w:val="007269C4"/>
    <w:rsid w:val="007277F3"/>
    <w:rsid w:val="0073129A"/>
    <w:rsid w:val="007342ED"/>
    <w:rsid w:val="0073755A"/>
    <w:rsid w:val="00737B5E"/>
    <w:rsid w:val="0076018D"/>
    <w:rsid w:val="007704A8"/>
    <w:rsid w:val="00776872"/>
    <w:rsid w:val="00790E67"/>
    <w:rsid w:val="00790F7E"/>
    <w:rsid w:val="007916DF"/>
    <w:rsid w:val="00796CE1"/>
    <w:rsid w:val="007A45DD"/>
    <w:rsid w:val="007B448B"/>
    <w:rsid w:val="007B577D"/>
    <w:rsid w:val="007C5DFB"/>
    <w:rsid w:val="007C6099"/>
    <w:rsid w:val="007C6BED"/>
    <w:rsid w:val="007C70CC"/>
    <w:rsid w:val="007D2C4C"/>
    <w:rsid w:val="007E41A7"/>
    <w:rsid w:val="007E5FB6"/>
    <w:rsid w:val="007F2539"/>
    <w:rsid w:val="007F5A52"/>
    <w:rsid w:val="007F7DB7"/>
    <w:rsid w:val="00815244"/>
    <w:rsid w:val="00820072"/>
    <w:rsid w:val="008243D1"/>
    <w:rsid w:val="00825987"/>
    <w:rsid w:val="00831AD2"/>
    <w:rsid w:val="00832C86"/>
    <w:rsid w:val="00836226"/>
    <w:rsid w:val="008407E1"/>
    <w:rsid w:val="008414C5"/>
    <w:rsid w:val="008467B9"/>
    <w:rsid w:val="008478DC"/>
    <w:rsid w:val="008509EE"/>
    <w:rsid w:val="00852303"/>
    <w:rsid w:val="008548E4"/>
    <w:rsid w:val="00857DC0"/>
    <w:rsid w:val="00860477"/>
    <w:rsid w:val="0086311F"/>
    <w:rsid w:val="00863C0B"/>
    <w:rsid w:val="00870211"/>
    <w:rsid w:val="00872ACF"/>
    <w:rsid w:val="008758D8"/>
    <w:rsid w:val="00875E53"/>
    <w:rsid w:val="00877670"/>
    <w:rsid w:val="00883AE3"/>
    <w:rsid w:val="008850BB"/>
    <w:rsid w:val="0088637F"/>
    <w:rsid w:val="00890AA1"/>
    <w:rsid w:val="00894D0B"/>
    <w:rsid w:val="008A3E7E"/>
    <w:rsid w:val="008A4632"/>
    <w:rsid w:val="008B31B7"/>
    <w:rsid w:val="008D16D1"/>
    <w:rsid w:val="008D3301"/>
    <w:rsid w:val="008D7723"/>
    <w:rsid w:val="008F1B6F"/>
    <w:rsid w:val="008F391C"/>
    <w:rsid w:val="008F7C7E"/>
    <w:rsid w:val="0090213D"/>
    <w:rsid w:val="00913312"/>
    <w:rsid w:val="00915496"/>
    <w:rsid w:val="00916B1E"/>
    <w:rsid w:val="00917863"/>
    <w:rsid w:val="00920565"/>
    <w:rsid w:val="00920968"/>
    <w:rsid w:val="00923B68"/>
    <w:rsid w:val="00924D8E"/>
    <w:rsid w:val="00925C6E"/>
    <w:rsid w:val="0093003A"/>
    <w:rsid w:val="009317DE"/>
    <w:rsid w:val="00942771"/>
    <w:rsid w:val="00950152"/>
    <w:rsid w:val="00953B4B"/>
    <w:rsid w:val="009560CE"/>
    <w:rsid w:val="00957F5E"/>
    <w:rsid w:val="00970779"/>
    <w:rsid w:val="00971107"/>
    <w:rsid w:val="009741BF"/>
    <w:rsid w:val="00976FED"/>
    <w:rsid w:val="00983F14"/>
    <w:rsid w:val="00985CAF"/>
    <w:rsid w:val="009A0773"/>
    <w:rsid w:val="009A5298"/>
    <w:rsid w:val="009B0A1A"/>
    <w:rsid w:val="009B2D10"/>
    <w:rsid w:val="009B65A7"/>
    <w:rsid w:val="009B6D75"/>
    <w:rsid w:val="009D03F3"/>
    <w:rsid w:val="009E70CA"/>
    <w:rsid w:val="009F3831"/>
    <w:rsid w:val="009F3A36"/>
    <w:rsid w:val="009F56F2"/>
    <w:rsid w:val="00A04173"/>
    <w:rsid w:val="00A0444E"/>
    <w:rsid w:val="00A06077"/>
    <w:rsid w:val="00A10040"/>
    <w:rsid w:val="00A1060A"/>
    <w:rsid w:val="00A120E0"/>
    <w:rsid w:val="00A155A7"/>
    <w:rsid w:val="00A255F2"/>
    <w:rsid w:val="00A268C2"/>
    <w:rsid w:val="00A342F3"/>
    <w:rsid w:val="00A36851"/>
    <w:rsid w:val="00A368E9"/>
    <w:rsid w:val="00A37A4F"/>
    <w:rsid w:val="00A41715"/>
    <w:rsid w:val="00A41AEB"/>
    <w:rsid w:val="00A44F58"/>
    <w:rsid w:val="00A47008"/>
    <w:rsid w:val="00A67FFD"/>
    <w:rsid w:val="00A72946"/>
    <w:rsid w:val="00A7621B"/>
    <w:rsid w:val="00A77364"/>
    <w:rsid w:val="00A9098D"/>
    <w:rsid w:val="00A9338D"/>
    <w:rsid w:val="00A94233"/>
    <w:rsid w:val="00A94865"/>
    <w:rsid w:val="00A94BA4"/>
    <w:rsid w:val="00A97288"/>
    <w:rsid w:val="00AA03A1"/>
    <w:rsid w:val="00AA31AC"/>
    <w:rsid w:val="00AA3C5C"/>
    <w:rsid w:val="00AA67D2"/>
    <w:rsid w:val="00AB468E"/>
    <w:rsid w:val="00AB4D4D"/>
    <w:rsid w:val="00AC0761"/>
    <w:rsid w:val="00AC661A"/>
    <w:rsid w:val="00AD2319"/>
    <w:rsid w:val="00AD352B"/>
    <w:rsid w:val="00AD4261"/>
    <w:rsid w:val="00AD621C"/>
    <w:rsid w:val="00AE25E4"/>
    <w:rsid w:val="00AE4259"/>
    <w:rsid w:val="00AF3B77"/>
    <w:rsid w:val="00AF48BA"/>
    <w:rsid w:val="00AF65D2"/>
    <w:rsid w:val="00AF6A63"/>
    <w:rsid w:val="00AF7D97"/>
    <w:rsid w:val="00B06530"/>
    <w:rsid w:val="00B07D86"/>
    <w:rsid w:val="00B119FC"/>
    <w:rsid w:val="00B12D8B"/>
    <w:rsid w:val="00B256C9"/>
    <w:rsid w:val="00B30689"/>
    <w:rsid w:val="00B34729"/>
    <w:rsid w:val="00B35475"/>
    <w:rsid w:val="00B414BD"/>
    <w:rsid w:val="00B41580"/>
    <w:rsid w:val="00B434E5"/>
    <w:rsid w:val="00B436C1"/>
    <w:rsid w:val="00B43863"/>
    <w:rsid w:val="00B52A61"/>
    <w:rsid w:val="00B5637B"/>
    <w:rsid w:val="00B62F05"/>
    <w:rsid w:val="00B7269D"/>
    <w:rsid w:val="00B748FC"/>
    <w:rsid w:val="00B76742"/>
    <w:rsid w:val="00B8049D"/>
    <w:rsid w:val="00B81165"/>
    <w:rsid w:val="00B8379B"/>
    <w:rsid w:val="00B906A5"/>
    <w:rsid w:val="00B907E0"/>
    <w:rsid w:val="00B929C6"/>
    <w:rsid w:val="00B9637B"/>
    <w:rsid w:val="00B9699F"/>
    <w:rsid w:val="00B97D9E"/>
    <w:rsid w:val="00BA199F"/>
    <w:rsid w:val="00BA26F8"/>
    <w:rsid w:val="00BA3D59"/>
    <w:rsid w:val="00BA74FE"/>
    <w:rsid w:val="00BB4B6E"/>
    <w:rsid w:val="00BC5537"/>
    <w:rsid w:val="00BD4AAB"/>
    <w:rsid w:val="00BD518E"/>
    <w:rsid w:val="00BD6F2E"/>
    <w:rsid w:val="00BE4EF6"/>
    <w:rsid w:val="00BE7F24"/>
    <w:rsid w:val="00BF093A"/>
    <w:rsid w:val="00C01268"/>
    <w:rsid w:val="00C01B03"/>
    <w:rsid w:val="00C06A7A"/>
    <w:rsid w:val="00C16F3C"/>
    <w:rsid w:val="00C20E60"/>
    <w:rsid w:val="00C20F9A"/>
    <w:rsid w:val="00C27A4E"/>
    <w:rsid w:val="00C30763"/>
    <w:rsid w:val="00C3677F"/>
    <w:rsid w:val="00C42599"/>
    <w:rsid w:val="00C46099"/>
    <w:rsid w:val="00C46867"/>
    <w:rsid w:val="00C604F1"/>
    <w:rsid w:val="00C60D60"/>
    <w:rsid w:val="00C6249B"/>
    <w:rsid w:val="00C656E2"/>
    <w:rsid w:val="00C70C5E"/>
    <w:rsid w:val="00C74BAF"/>
    <w:rsid w:val="00C84A79"/>
    <w:rsid w:val="00C84F06"/>
    <w:rsid w:val="00C96E73"/>
    <w:rsid w:val="00CA3CA9"/>
    <w:rsid w:val="00CA4C2F"/>
    <w:rsid w:val="00CA5AB0"/>
    <w:rsid w:val="00CB0263"/>
    <w:rsid w:val="00CB0FBC"/>
    <w:rsid w:val="00CB4D72"/>
    <w:rsid w:val="00CC5940"/>
    <w:rsid w:val="00CE5392"/>
    <w:rsid w:val="00CF0272"/>
    <w:rsid w:val="00CF0B70"/>
    <w:rsid w:val="00CF792B"/>
    <w:rsid w:val="00D0753D"/>
    <w:rsid w:val="00D11548"/>
    <w:rsid w:val="00D11C2C"/>
    <w:rsid w:val="00D159EE"/>
    <w:rsid w:val="00D165DF"/>
    <w:rsid w:val="00D174A6"/>
    <w:rsid w:val="00D27B18"/>
    <w:rsid w:val="00D41C4B"/>
    <w:rsid w:val="00D53576"/>
    <w:rsid w:val="00D53BBC"/>
    <w:rsid w:val="00D57481"/>
    <w:rsid w:val="00D61FC5"/>
    <w:rsid w:val="00D75D64"/>
    <w:rsid w:val="00D86533"/>
    <w:rsid w:val="00D871D7"/>
    <w:rsid w:val="00D94A04"/>
    <w:rsid w:val="00D96F1D"/>
    <w:rsid w:val="00DA114F"/>
    <w:rsid w:val="00DA59A9"/>
    <w:rsid w:val="00DB56C2"/>
    <w:rsid w:val="00DB749A"/>
    <w:rsid w:val="00DC1843"/>
    <w:rsid w:val="00DD2B36"/>
    <w:rsid w:val="00DD5403"/>
    <w:rsid w:val="00DE29E1"/>
    <w:rsid w:val="00DE3129"/>
    <w:rsid w:val="00DE4FBC"/>
    <w:rsid w:val="00DE56AC"/>
    <w:rsid w:val="00DE64A7"/>
    <w:rsid w:val="00DF3FC9"/>
    <w:rsid w:val="00DF4BF3"/>
    <w:rsid w:val="00DF4DBA"/>
    <w:rsid w:val="00E0168A"/>
    <w:rsid w:val="00E01D85"/>
    <w:rsid w:val="00E02292"/>
    <w:rsid w:val="00E02531"/>
    <w:rsid w:val="00E07353"/>
    <w:rsid w:val="00E10E13"/>
    <w:rsid w:val="00E1129F"/>
    <w:rsid w:val="00E16B5F"/>
    <w:rsid w:val="00E20583"/>
    <w:rsid w:val="00E21535"/>
    <w:rsid w:val="00E25F53"/>
    <w:rsid w:val="00E25F95"/>
    <w:rsid w:val="00E261CB"/>
    <w:rsid w:val="00E31451"/>
    <w:rsid w:val="00E33FA8"/>
    <w:rsid w:val="00E51ADD"/>
    <w:rsid w:val="00E51ECF"/>
    <w:rsid w:val="00E52E55"/>
    <w:rsid w:val="00E532EB"/>
    <w:rsid w:val="00E54F7B"/>
    <w:rsid w:val="00E57A51"/>
    <w:rsid w:val="00E61D87"/>
    <w:rsid w:val="00E65048"/>
    <w:rsid w:val="00E6621E"/>
    <w:rsid w:val="00E7080B"/>
    <w:rsid w:val="00E760B3"/>
    <w:rsid w:val="00E76684"/>
    <w:rsid w:val="00E7731D"/>
    <w:rsid w:val="00E80D4D"/>
    <w:rsid w:val="00E85B34"/>
    <w:rsid w:val="00E86693"/>
    <w:rsid w:val="00E86B02"/>
    <w:rsid w:val="00E903D3"/>
    <w:rsid w:val="00E90DD2"/>
    <w:rsid w:val="00EA391A"/>
    <w:rsid w:val="00EB2064"/>
    <w:rsid w:val="00EB726D"/>
    <w:rsid w:val="00EC32B1"/>
    <w:rsid w:val="00EC48F7"/>
    <w:rsid w:val="00ED01BF"/>
    <w:rsid w:val="00ED3635"/>
    <w:rsid w:val="00ED7034"/>
    <w:rsid w:val="00EF1393"/>
    <w:rsid w:val="00EF2D7C"/>
    <w:rsid w:val="00EF2F72"/>
    <w:rsid w:val="00F07612"/>
    <w:rsid w:val="00F12540"/>
    <w:rsid w:val="00F12D44"/>
    <w:rsid w:val="00F1328A"/>
    <w:rsid w:val="00F1799C"/>
    <w:rsid w:val="00F21377"/>
    <w:rsid w:val="00F22668"/>
    <w:rsid w:val="00F34A0B"/>
    <w:rsid w:val="00F35E9A"/>
    <w:rsid w:val="00F41B6D"/>
    <w:rsid w:val="00F45769"/>
    <w:rsid w:val="00F45DC5"/>
    <w:rsid w:val="00F46AF6"/>
    <w:rsid w:val="00F60DF0"/>
    <w:rsid w:val="00F709FE"/>
    <w:rsid w:val="00F804F2"/>
    <w:rsid w:val="00F8182F"/>
    <w:rsid w:val="00F83291"/>
    <w:rsid w:val="00F846E0"/>
    <w:rsid w:val="00F96465"/>
    <w:rsid w:val="00FA27DD"/>
    <w:rsid w:val="00FA5618"/>
    <w:rsid w:val="00FB11BA"/>
    <w:rsid w:val="00FB1A9D"/>
    <w:rsid w:val="00FB609F"/>
    <w:rsid w:val="00FC1443"/>
    <w:rsid w:val="00FD506F"/>
    <w:rsid w:val="00FE2497"/>
    <w:rsid w:val="00FF49BC"/>
    <w:rsid w:val="00FF6E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87"/>
    <o:shapelayout v:ext="edit">
      <o:idmap v:ext="edit" data="1"/>
    </o:shapelayout>
  </w:shapeDefaults>
  <w:decimalSymbol w:val="."/>
  <w:listSeparator w:val=","/>
  <w14:docId w14:val="0C3BDB2C"/>
  <w15:docId w15:val="{49986024-CCA9-4734-8D17-F0865E17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129"/>
    <w:pPr>
      <w:spacing w:before="120"/>
    </w:pPr>
    <w:rPr>
      <w:rFonts w:eastAsia="Times New Roman"/>
      <w:sz w:val="22"/>
    </w:rPr>
  </w:style>
  <w:style w:type="paragraph" w:styleId="Heading1">
    <w:name w:val="heading 1"/>
    <w:basedOn w:val="Normal"/>
    <w:next w:val="Normal"/>
    <w:link w:val="Heading1Char"/>
    <w:uiPriority w:val="99"/>
    <w:qFormat/>
    <w:rsid w:val="009B65A7"/>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9B65A7"/>
    <w:pPr>
      <w:spacing w:before="240" w:after="120"/>
      <w:outlineLvl w:val="1"/>
    </w:pPr>
    <w:rPr>
      <w:b/>
      <w:bCs/>
      <w:iCs/>
      <w:sz w:val="28"/>
      <w:szCs w:val="28"/>
    </w:rPr>
  </w:style>
  <w:style w:type="paragraph" w:styleId="Heading3">
    <w:name w:val="heading 3"/>
    <w:basedOn w:val="PlainText"/>
    <w:next w:val="Normal"/>
    <w:link w:val="Heading3Char"/>
    <w:uiPriority w:val="9"/>
    <w:qFormat/>
    <w:rsid w:val="009B65A7"/>
    <w:pPr>
      <w:spacing w:after="120"/>
      <w:outlineLvl w:val="2"/>
    </w:pPr>
    <w:rPr>
      <w:rFonts w:cs="Times New Roman"/>
      <w:b/>
      <w:bCs/>
      <w:sz w:val="24"/>
      <w:szCs w:val="26"/>
    </w:rPr>
  </w:style>
  <w:style w:type="paragraph" w:styleId="Heading4">
    <w:name w:val="heading 4"/>
    <w:basedOn w:val="Normal"/>
    <w:next w:val="Normal"/>
    <w:link w:val="Heading4Char"/>
    <w:qFormat/>
    <w:rsid w:val="0051768C"/>
    <w:pPr>
      <w:outlineLvl w:val="3"/>
    </w:pPr>
    <w:rPr>
      <w:b/>
      <w:bCs/>
      <w:szCs w:val="28"/>
    </w:rPr>
  </w:style>
  <w:style w:type="paragraph" w:styleId="Heading5">
    <w:name w:val="heading 5"/>
    <w:basedOn w:val="Normal"/>
    <w:next w:val="Normal"/>
    <w:link w:val="Heading5Char"/>
    <w:qFormat/>
    <w:rsid w:val="003B2ACD"/>
    <w:pPr>
      <w:keepNext/>
      <w:keepLines/>
      <w:spacing w:before="40"/>
      <w:ind w:left="3600" w:hanging="360"/>
      <w:outlineLvl w:val="4"/>
    </w:pPr>
    <w:rPr>
      <w:rFonts w:asciiTheme="majorHAnsi" w:eastAsiaTheme="majorEastAsia" w:hAnsiTheme="majorHAnsi" w:cstheme="majorBidi"/>
      <w:color w:val="365F91" w:themeColor="accent1" w:themeShade="BF"/>
      <w:sz w:val="20"/>
      <w:szCs w:val="24"/>
      <w:lang w:eastAsia="zh-CN"/>
    </w:rPr>
  </w:style>
  <w:style w:type="paragraph" w:styleId="Heading6">
    <w:name w:val="heading 6"/>
    <w:basedOn w:val="Normal"/>
    <w:next w:val="Normal"/>
    <w:link w:val="Heading6Char"/>
    <w:qFormat/>
    <w:rsid w:val="003B2ACD"/>
    <w:pPr>
      <w:keepNext/>
      <w:keepLines/>
      <w:spacing w:before="40"/>
      <w:ind w:left="4320" w:hanging="360"/>
      <w:outlineLvl w:val="5"/>
    </w:pPr>
    <w:rPr>
      <w:rFonts w:asciiTheme="majorHAnsi" w:eastAsiaTheme="majorEastAsia" w:hAnsiTheme="majorHAnsi" w:cstheme="majorBidi"/>
      <w:color w:val="243F60" w:themeColor="accent1" w:themeShade="7F"/>
      <w:sz w:val="20"/>
      <w:szCs w:val="24"/>
      <w:lang w:eastAsia="zh-CN"/>
    </w:rPr>
  </w:style>
  <w:style w:type="paragraph" w:styleId="Heading7">
    <w:name w:val="heading 7"/>
    <w:aliases w:val="Name of Subject"/>
    <w:basedOn w:val="Normal"/>
    <w:next w:val="Normal"/>
    <w:link w:val="Heading7Char"/>
    <w:qFormat/>
    <w:rsid w:val="003B2ACD"/>
    <w:pPr>
      <w:keepNext/>
      <w:keepLines/>
      <w:spacing w:before="40"/>
      <w:ind w:left="5040" w:hanging="360"/>
      <w:outlineLvl w:val="6"/>
    </w:pPr>
    <w:rPr>
      <w:rFonts w:asciiTheme="majorHAnsi" w:eastAsiaTheme="majorEastAsia" w:hAnsiTheme="majorHAnsi" w:cstheme="majorBidi"/>
      <w:i/>
      <w:iCs/>
      <w:color w:val="243F60" w:themeColor="accent1" w:themeShade="7F"/>
      <w:sz w:val="20"/>
      <w:szCs w:val="24"/>
      <w:lang w:eastAsia="zh-CN"/>
    </w:rPr>
  </w:style>
  <w:style w:type="paragraph" w:styleId="Heading8">
    <w:name w:val="heading 8"/>
    <w:basedOn w:val="Normal"/>
    <w:next w:val="Normal"/>
    <w:link w:val="Heading8Char"/>
    <w:qFormat/>
    <w:rsid w:val="003B2ACD"/>
    <w:pPr>
      <w:keepNext/>
      <w:keepLines/>
      <w:spacing w:before="40"/>
      <w:ind w:left="5760" w:hanging="360"/>
      <w:outlineLvl w:val="7"/>
    </w:pPr>
    <w:rPr>
      <w:rFonts w:asciiTheme="majorHAnsi" w:eastAsiaTheme="majorEastAsia" w:hAnsiTheme="majorHAnsi" w:cstheme="majorBidi"/>
      <w:color w:val="272727" w:themeColor="text1" w:themeTint="D8"/>
      <w:sz w:val="21"/>
      <w:szCs w:val="21"/>
      <w:lang w:eastAsia="zh-CN"/>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65A7"/>
    <w:rPr>
      <w:rFonts w:eastAsia="Times New Roman"/>
      <w:b/>
      <w:bCs/>
      <w:sz w:val="32"/>
      <w:szCs w:val="36"/>
      <w:lang w:val="en-US"/>
    </w:rPr>
  </w:style>
  <w:style w:type="character" w:customStyle="1" w:styleId="Heading2Char">
    <w:name w:val="Heading 2 Char"/>
    <w:basedOn w:val="DefaultParagraphFont"/>
    <w:link w:val="Heading2"/>
    <w:uiPriority w:val="9"/>
    <w:rsid w:val="009B65A7"/>
    <w:rPr>
      <w:rFonts w:eastAsia="Times New Roman"/>
      <w:b/>
      <w:bCs/>
      <w:iCs/>
      <w:sz w:val="28"/>
      <w:szCs w:val="28"/>
    </w:rPr>
  </w:style>
  <w:style w:type="paragraph" w:styleId="PlainText">
    <w:name w:val="Plain Text"/>
    <w:basedOn w:val="Normal"/>
    <w:link w:val="PlainTextChar"/>
    <w:semiHidden/>
    <w:unhideWhenUsed/>
    <w:rsid w:val="005C2CCE"/>
    <w:rPr>
      <w:rFonts w:cs="Courier New"/>
    </w:rPr>
  </w:style>
  <w:style w:type="character" w:customStyle="1" w:styleId="PlainTextChar">
    <w:name w:val="Plain Text Char"/>
    <w:basedOn w:val="DefaultParagraphFont"/>
    <w:link w:val="PlainText"/>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9B65A7"/>
    <w:rPr>
      <w:rFonts w:eastAsia="Times New Roman"/>
      <w:b/>
      <w:bCs/>
      <w:sz w:val="24"/>
      <w:szCs w:val="26"/>
    </w:rPr>
  </w:style>
  <w:style w:type="character" w:customStyle="1" w:styleId="Heading4Char">
    <w:name w:val="Heading 4 Char"/>
    <w:basedOn w:val="DefaultParagraphFont"/>
    <w:link w:val="Heading4"/>
    <w:rsid w:val="0051768C"/>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BodyText">
    <w:name w:val="Body Text"/>
    <w:basedOn w:val="Normal"/>
    <w:link w:val="BodyTextChar"/>
    <w:rsid w:val="000E018C"/>
    <w:pPr>
      <w:spacing w:before="80"/>
    </w:pPr>
    <w:rPr>
      <w:szCs w:val="24"/>
      <w:lang w:val="en-US"/>
    </w:rPr>
  </w:style>
  <w:style w:type="character" w:customStyle="1" w:styleId="BodyTextChar">
    <w:name w:val="Body Text Char"/>
    <w:basedOn w:val="DefaultParagraphFont"/>
    <w:link w:val="BodyText"/>
    <w:rsid w:val="000E018C"/>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3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odyText"/>
    <w:rsid w:val="00147E59"/>
    <w:pPr>
      <w:tabs>
        <w:tab w:val="num" w:pos="369"/>
      </w:tabs>
      <w:spacing w:before="40" w:after="40"/>
      <w:ind w:left="369" w:hanging="369"/>
    </w:pPr>
    <w:rPr>
      <w:sz w:val="20"/>
      <w:szCs w:val="20"/>
      <w:lang w:val="en-AU"/>
    </w:rPr>
  </w:style>
  <w:style w:type="character" w:styleId="Hyperlink">
    <w:name w:val="Hyperlink"/>
    <w:basedOn w:val="DefaultParagraphFont"/>
    <w:uiPriority w:val="99"/>
    <w:rsid w:val="00A047D1"/>
    <w:rPr>
      <w:color w:val="0000FF"/>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paragraph" w:customStyle="1" w:styleId="ColorfulList-Accent11">
    <w:name w:val="Colorful List - Accent 11"/>
    <w:basedOn w:val="Normal"/>
    <w:link w:val="ColorfulList-Accent1Char"/>
    <w:uiPriority w:val="34"/>
    <w:qFormat/>
    <w:rsid w:val="00FA67C0"/>
    <w:pPr>
      <w:numPr>
        <w:ilvl w:val="1"/>
        <w:numId w:val="4"/>
      </w:numPr>
      <w:contextualSpacing/>
    </w:pPr>
  </w:style>
  <w:style w:type="character" w:customStyle="1" w:styleId="ColorfulList-Accent1Char">
    <w:name w:val="Colorful List - Accent 1 Char"/>
    <w:basedOn w:val="DefaultParagraphFont"/>
    <w:link w:val="ColorfulList-Accent11"/>
    <w:uiPriority w:val="34"/>
    <w:locked/>
    <w:rsid w:val="00876B0C"/>
    <w:rPr>
      <w:rFonts w:eastAsia="Times New Roman"/>
      <w:sz w:val="22"/>
    </w:r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B434E5"/>
    <w:pPr>
      <w:tabs>
        <w:tab w:val="left" w:pos="3969"/>
        <w:tab w:val="right" w:leader="dot" w:pos="9072"/>
      </w:tabs>
      <w:spacing w:before="60" w:after="60"/>
    </w:pPr>
    <w:rPr>
      <w:bCs/>
      <w:noProof/>
      <w:lang w:val="en-US"/>
    </w:rPr>
  </w:style>
  <w:style w:type="character" w:customStyle="1" w:styleId="TOC1Char">
    <w:name w:val="TOC 1 Char"/>
    <w:basedOn w:val="DefaultParagraphFont"/>
    <w:link w:val="TOC1"/>
    <w:uiPriority w:val="39"/>
    <w:rsid w:val="00B434E5"/>
    <w:rPr>
      <w:rFonts w:eastAsia="Times New Roman"/>
      <w:bCs/>
      <w:noProof/>
      <w:sz w:val="22"/>
      <w:lang w:val="en-US"/>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Normal"/>
    <w:next w:val="Normal"/>
    <w:qFormat/>
    <w:rsid w:val="00C52303"/>
    <w:pPr>
      <w:numPr>
        <w:ilvl w:val="3"/>
        <w:numId w:val="4"/>
      </w:numPr>
      <w:spacing w:before="0"/>
    </w:pPr>
    <w:rPr>
      <w:rFonts w:cs="Calibri"/>
      <w:szCs w:val="22"/>
    </w:rPr>
  </w:style>
  <w:style w:type="paragraph" w:styleId="EndnoteText">
    <w:name w:val="endnote text"/>
    <w:basedOn w:val="Normal"/>
    <w:link w:val="EndnoteTextChar"/>
    <w:semiHidden/>
    <w:unhideWhenUsed/>
    <w:rsid w:val="001E2FAA"/>
    <w:rPr>
      <w:sz w:val="20"/>
    </w:rPr>
  </w:style>
  <w:style w:type="character" w:customStyle="1" w:styleId="EndnoteTextChar">
    <w:name w:val="Endnote Text Char"/>
    <w:basedOn w:val="DefaultParagraphFont"/>
    <w:link w:val="EndnoteText"/>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5C1225"/>
    <w:rPr>
      <w:rFonts w:eastAsia="Times New Roman"/>
      <w:sz w:val="22"/>
    </w:rPr>
  </w:style>
  <w:style w:type="paragraph" w:customStyle="1" w:styleId="TableText">
    <w:name w:val="Table Text"/>
    <w:basedOn w:val="Normal"/>
    <w:next w:val="Normal"/>
    <w:link w:val="TableTextChar"/>
    <w:qFormat/>
    <w:rsid w:val="005C1225"/>
    <w:pPr>
      <w:spacing w:before="60" w:after="6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F2263A"/>
    <w:pPr>
      <w:jc w:val="center"/>
    </w:pPr>
    <w:rPr>
      <w:rFonts w:cs="Calibri"/>
      <w:szCs w:val="22"/>
    </w:rPr>
  </w:style>
  <w:style w:type="character" w:customStyle="1" w:styleId="TableTextcentredChar">
    <w:name w:val="Table Text centred Char"/>
    <w:basedOn w:val="TableTextChar"/>
    <w:link w:val="TableTextcentred"/>
    <w:rsid w:val="00F2263A"/>
    <w:rPr>
      <w:rFonts w:eastAsia="Times New Roman" w:cs="Calibri"/>
      <w:sz w:val="22"/>
      <w:szCs w:val="22"/>
      <w:lang w:eastAsia="en-US"/>
    </w:rPr>
  </w:style>
  <w:style w:type="paragraph" w:customStyle="1" w:styleId="StyleTableTextcentredRed">
    <w:name w:val="Style Table Text centred + Red"/>
    <w:basedOn w:val="TableTextcentred"/>
    <w:rsid w:val="00F2263A"/>
    <w:rPr>
      <w:b/>
      <w:bCs/>
      <w:color w:val="FF0000"/>
    </w:rPr>
  </w:style>
  <w:style w:type="paragraph" w:customStyle="1" w:styleId="Tabletextboldcentred">
    <w:name w:val="Table text bold centred"/>
    <w:basedOn w:val="TableTextcentred"/>
    <w:link w:val="TabletextboldcentredChar"/>
    <w:qFormat/>
    <w:rsid w:val="002A3F98"/>
    <w:rPr>
      <w:b/>
    </w:rPr>
  </w:style>
  <w:style w:type="character" w:customStyle="1" w:styleId="TabletextboldcentredChar">
    <w:name w:val="Table text bold centred Char"/>
    <w:basedOn w:val="TableTextcentredChar"/>
    <w:link w:val="Tabletextboldcentred"/>
    <w:rsid w:val="002A3F98"/>
    <w:rPr>
      <w:rFonts w:eastAsia="Times New Roman" w:cs="Calibri"/>
      <w:b/>
      <w:sz w:val="22"/>
      <w:szCs w:val="22"/>
      <w:lang w:eastAsia="en-US"/>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Normal"/>
    <w:next w:val="Normal"/>
    <w:link w:val="ListBulletsChar"/>
    <w:qFormat/>
    <w:rsid w:val="009B65A7"/>
    <w:pPr>
      <w:numPr>
        <w:numId w:val="12"/>
      </w:numPr>
      <w:ind w:left="568" w:hanging="284"/>
    </w:pPr>
    <w:rPr>
      <w:rFonts w:cs="Calibri"/>
      <w:szCs w:val="22"/>
    </w:rPr>
  </w:style>
  <w:style w:type="character" w:customStyle="1" w:styleId="ListBulletsChar">
    <w:name w:val="List Bullets Char"/>
    <w:basedOn w:val="DefaultParagraphFont"/>
    <w:link w:val="ListBullets"/>
    <w:rsid w:val="009B65A7"/>
    <w:rPr>
      <w:rFonts w:eastAsia="Times New Roman" w:cs="Calibri"/>
      <w:sz w:val="22"/>
      <w:szCs w:val="22"/>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StyleListBulletsPurple">
    <w:name w:val="Style List Bullets + Purple"/>
    <w:basedOn w:val="ListBullets"/>
    <w:rsid w:val="00A778CE"/>
    <w:pPr>
      <w:ind w:left="850" w:hanging="425"/>
    </w:pPr>
    <w:rPr>
      <w:color w:val="7030A0"/>
    </w:rPr>
  </w:style>
  <w:style w:type="paragraph" w:customStyle="1" w:styleId="Stylelistalpha2ndlevel">
    <w:name w:val="Style list alpha 2nd level"/>
    <w:basedOn w:val="listalpha2ndlevel"/>
    <w:next w:val="Normal"/>
    <w:rsid w:val="00C13F8C"/>
    <w:pPr>
      <w:spacing w:after="80"/>
      <w:ind w:left="1134" w:hanging="567"/>
    </w:pPr>
    <w:rPr>
      <w:rFonts w:cs="Times New Roman"/>
      <w:szCs w:val="20"/>
    </w:rPr>
  </w:style>
  <w:style w:type="paragraph" w:customStyle="1" w:styleId="NormalIndent1">
    <w:name w:val="Normal Indent1"/>
    <w:basedOn w:val="Normal"/>
    <w:next w:val="Normal"/>
    <w:link w:val="NormalindentChar"/>
    <w:rsid w:val="00925997"/>
    <w:pPr>
      <w:ind w:left="851"/>
    </w:pPr>
  </w:style>
  <w:style w:type="character" w:customStyle="1" w:styleId="NormalindentChar">
    <w:name w:val="Normal indent Char"/>
    <w:basedOn w:val="DefaultParagraphFont"/>
    <w:link w:val="NormalIndent1"/>
    <w:rsid w:val="00925997"/>
    <w:rPr>
      <w:rFonts w:eastAsia="Times New Roman"/>
      <w:sz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spacing w:before="40" w:after="40"/>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C52303"/>
    <w:pPr>
      <w:numPr>
        <w:numId w:val="3"/>
      </w:numPr>
      <w:ind w:left="850" w:hanging="425"/>
    </w:pPr>
    <w:rPr>
      <w:rFonts w:cs="Calibri"/>
      <w:szCs w:val="22"/>
    </w:rPr>
  </w:style>
  <w:style w:type="character" w:customStyle="1" w:styleId="ListbulletstableChar">
    <w:name w:val="List bullets table Char"/>
    <w:basedOn w:val="DefaultParagraphFont"/>
    <w:link w:val="Listbulletstable"/>
    <w:rsid w:val="00C52303"/>
    <w:rPr>
      <w:rFonts w:eastAsia="Times New Roman" w:cs="Calibri"/>
      <w:sz w:val="22"/>
      <w:szCs w:val="22"/>
    </w:rPr>
  </w:style>
  <w:style w:type="paragraph" w:customStyle="1" w:styleId="NormalBold6ptbefore6ptafter">
    <w:name w:val="Normal Bold 6 pt before 6 pt after"/>
    <w:basedOn w:val="Normal"/>
    <w:qFormat/>
    <w:rsid w:val="006F21B0"/>
    <w:pPr>
      <w:tabs>
        <w:tab w:val="right" w:pos="9072"/>
      </w:tabs>
      <w:spacing w:after="120"/>
    </w:pPr>
    <w:rPr>
      <w:rFonts w:cs="Calibri"/>
      <w:b/>
      <w:szCs w:val="22"/>
    </w:rPr>
  </w:style>
  <w:style w:type="paragraph" w:customStyle="1" w:styleId="Italics10pt">
    <w:name w:val="Italics 10 pt"/>
    <w:basedOn w:val="Normal"/>
    <w:qFormat/>
    <w:rsid w:val="006F21B0"/>
    <w:pPr>
      <w:tabs>
        <w:tab w:val="center" w:pos="4513"/>
        <w:tab w:val="right" w:pos="9026"/>
      </w:tabs>
      <w:ind w:left="113" w:right="113"/>
      <w:jc w:val="center"/>
    </w:pPr>
    <w:rPr>
      <w:rFonts w:cs="Times New (W1)"/>
      <w:i/>
      <w:sz w:val="20"/>
    </w:rPr>
  </w:style>
  <w:style w:type="paragraph" w:customStyle="1" w:styleId="BulletsGradeDescriptors">
    <w:name w:val="Bullets Grade Descriptors"/>
    <w:basedOn w:val="Normal"/>
    <w:next w:val="Normal"/>
    <w:link w:val="BulletsGradeDescriptorsChar"/>
    <w:qFormat/>
    <w:rsid w:val="007A7C7B"/>
    <w:pPr>
      <w:numPr>
        <w:numId w:val="1"/>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styleId="ListBullet">
    <w:name w:val="List Bullet"/>
    <w:aliases w:val="List Bullet Char Char,List Bullet Char"/>
    <w:basedOn w:val="Normal"/>
    <w:qFormat/>
    <w:rsid w:val="003F67B2"/>
    <w:pPr>
      <w:tabs>
        <w:tab w:val="num" w:pos="720"/>
        <w:tab w:val="left" w:pos="4962"/>
        <w:tab w:val="left" w:leader="dot" w:pos="9497"/>
      </w:tabs>
      <w:spacing w:before="60" w:after="120"/>
      <w:ind w:left="720" w:hanging="360"/>
    </w:pPr>
    <w:rPr>
      <w:szCs w:val="24"/>
    </w:rPr>
  </w:style>
  <w:style w:type="paragraph" w:customStyle="1" w:styleId="ListBulletintable">
    <w:name w:val="List Bullet in table"/>
    <w:basedOn w:val="ListBullet"/>
    <w:link w:val="ListBulletintableChar"/>
    <w:qFormat/>
    <w:rsid w:val="003F67B2"/>
    <w:pPr>
      <w:tabs>
        <w:tab w:val="clear" w:pos="4962"/>
        <w:tab w:val="clear" w:pos="9497"/>
      </w:tabs>
      <w:ind w:left="434" w:hanging="406"/>
    </w:pPr>
  </w:style>
  <w:style w:type="character" w:customStyle="1" w:styleId="ListBulletintableChar">
    <w:name w:val="List Bullet in table Char"/>
    <w:basedOn w:val="DefaultParagraphFont"/>
    <w:link w:val="ListBulletintable"/>
    <w:rsid w:val="003F67B2"/>
    <w:rPr>
      <w:rFonts w:eastAsia="Times New Roman"/>
      <w:sz w:val="22"/>
      <w:szCs w:val="24"/>
      <w:lang w:eastAsia="en-US"/>
    </w:rPr>
  </w:style>
  <w:style w:type="paragraph" w:customStyle="1" w:styleId="TableText10pt">
    <w:name w:val="Table Text 10 pt"/>
    <w:basedOn w:val="TableText"/>
    <w:link w:val="TableText10ptChar"/>
    <w:rsid w:val="00530D47"/>
    <w:pPr>
      <w:spacing w:before="40" w:after="40"/>
    </w:pPr>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nhideWhenUsed/>
    <w:rsid w:val="00BC572F"/>
    <w:pPr>
      <w:spacing w:after="120"/>
    </w:pPr>
    <w:rPr>
      <w:rFonts w:ascii="Arial" w:eastAsia="Calibri" w:hAnsi="Arial" w:cs="Arial"/>
      <w:szCs w:val="24"/>
    </w:rPr>
  </w:style>
  <w:style w:type="paragraph" w:customStyle="1" w:styleId="Standard">
    <w:name w:val="Standard"/>
    <w:basedOn w:val="ColorfulList-Accent11"/>
    <w:qFormat/>
    <w:rsid w:val="00BC572F"/>
    <w:pPr>
      <w:numPr>
        <w:ilvl w:val="0"/>
        <w:numId w:val="5"/>
      </w:numPr>
      <w:tabs>
        <w:tab w:val="left" w:pos="1418"/>
      </w:tabs>
      <w:spacing w:before="600" w:after="120"/>
      <w:ind w:left="4897"/>
      <w:contextualSpacing w:val="0"/>
    </w:pPr>
    <w:rPr>
      <w:rFonts w:ascii="Arial" w:eastAsia="Calibri" w:hAnsi="Arial"/>
      <w:b/>
      <w:szCs w:val="22"/>
    </w:rPr>
  </w:style>
  <w:style w:type="paragraph" w:customStyle="1" w:styleId="StandardElement">
    <w:name w:val="Standard Element"/>
    <w:basedOn w:val="Standard"/>
    <w:qFormat/>
    <w:rsid w:val="00BC572F"/>
    <w:pPr>
      <w:numPr>
        <w:ilvl w:val="1"/>
      </w:numPr>
      <w:spacing w:before="120"/>
    </w:pPr>
    <w:rPr>
      <w:b w:val="0"/>
    </w:rPr>
  </w:style>
  <w:style w:type="paragraph" w:customStyle="1" w:styleId="StandardElementAlpha">
    <w:name w:val="Standard Element Alpha"/>
    <w:basedOn w:val="ListNumber3"/>
    <w:qFormat/>
    <w:rsid w:val="00BC572F"/>
    <w:pPr>
      <w:numPr>
        <w:numId w:val="0"/>
      </w:numPr>
      <w:tabs>
        <w:tab w:val="left" w:pos="1134"/>
      </w:tabs>
      <w:spacing w:before="120"/>
      <w:contextualSpacing w:val="0"/>
    </w:pPr>
    <w:rPr>
      <w:rFonts w:ascii="Arial" w:eastAsia="Calibri" w:hAnsi="Arial"/>
      <w:szCs w:val="22"/>
    </w:rPr>
  </w:style>
  <w:style w:type="paragraph" w:styleId="ListNumber3">
    <w:name w:val="List Number 3"/>
    <w:basedOn w:val="Normal"/>
    <w:semiHidden/>
    <w:unhideWhenUsed/>
    <w:rsid w:val="00BC572F"/>
    <w:pPr>
      <w:numPr>
        <w:numId w:val="6"/>
      </w:numPr>
      <w:spacing w:before="0" w:after="120"/>
      <w:contextualSpacing/>
    </w:pPr>
  </w:style>
  <w:style w:type="paragraph" w:customStyle="1" w:styleId="StandardElementRoman">
    <w:name w:val="Standard Element Roman"/>
    <w:basedOn w:val="ListNumber4"/>
    <w:qFormat/>
    <w:rsid w:val="00BC572F"/>
    <w:pPr>
      <w:numPr>
        <w:numId w:val="7"/>
      </w:numPr>
      <w:spacing w:after="120"/>
      <w:contextualSpacing w:val="0"/>
    </w:pPr>
    <w:rPr>
      <w:rFonts w:ascii="Arial" w:eastAsia="Calibri" w:hAnsi="Arial"/>
      <w:szCs w:val="22"/>
    </w:rPr>
  </w:style>
  <w:style w:type="paragraph" w:styleId="ListNumber4">
    <w:name w:val="List Number 4"/>
    <w:basedOn w:val="Normal"/>
    <w:uiPriority w:val="99"/>
    <w:semiHidden/>
    <w:unhideWhenUsed/>
    <w:rsid w:val="00BC572F"/>
    <w:pPr>
      <w:numPr>
        <w:numId w:val="2"/>
      </w:numPr>
      <w:contextualSpacing/>
    </w:pPr>
  </w:style>
  <w:style w:type="paragraph" w:styleId="Caption">
    <w:name w:val="caption"/>
    <w:basedOn w:val="Normal"/>
    <w:next w:val="Normal"/>
    <w:qFormat/>
    <w:rsid w:val="00BC572F"/>
    <w:pPr>
      <w:spacing w:before="0" w:after="200"/>
    </w:pPr>
    <w:rPr>
      <w:rFonts w:ascii="Arial" w:eastAsia="Calibri" w:hAnsi="Arial"/>
      <w:b/>
      <w:bCs/>
      <w:color w:val="4F81BD"/>
      <w:sz w:val="18"/>
      <w:szCs w:val="18"/>
    </w:rPr>
  </w:style>
  <w:style w:type="paragraph" w:customStyle="1" w:styleId="TableListNumber">
    <w:name w:val="Table List Number"/>
    <w:basedOn w:val="Normal"/>
    <w:qFormat/>
    <w:rsid w:val="00BC572F"/>
    <w:pPr>
      <w:numPr>
        <w:numId w:val="8"/>
      </w:numPr>
      <w:tabs>
        <w:tab w:val="left" w:pos="459"/>
      </w:tabs>
      <w:spacing w:after="120"/>
    </w:pPr>
    <w:rPr>
      <w:rFonts w:ascii="Arial" w:hAnsi="Arial" w:cs="Arial"/>
      <w:sz w:val="20"/>
      <w:lang w:eastAsia="en-AU"/>
    </w:rPr>
  </w:style>
  <w:style w:type="paragraph" w:customStyle="1" w:styleId="NormalBold12pt">
    <w:name w:val="Normal Bold 12 pt"/>
    <w:basedOn w:val="Normal"/>
    <w:qFormat/>
    <w:rsid w:val="008B0F69"/>
    <w:pPr>
      <w:tabs>
        <w:tab w:val="right" w:pos="9072"/>
      </w:tabs>
      <w:spacing w:before="0"/>
    </w:pPr>
    <w:rPr>
      <w:rFonts w:eastAsia="Calibri"/>
      <w:b/>
      <w:sz w:val="24"/>
      <w:szCs w:val="22"/>
    </w:rPr>
  </w:style>
  <w:style w:type="character" w:styleId="FollowedHyperlink">
    <w:name w:val="FollowedHyperlink"/>
    <w:basedOn w:val="DefaultParagraphFont"/>
    <w:semiHidden/>
    <w:unhideWhenUsed/>
    <w:rsid w:val="002F0F2A"/>
    <w:rPr>
      <w:color w:val="800080"/>
      <w:u w:val="single"/>
    </w:rPr>
  </w:style>
  <w:style w:type="paragraph" w:styleId="ListBullet2">
    <w:name w:val="List Bullet 2"/>
    <w:basedOn w:val="Normal"/>
    <w:semiHidden/>
    <w:unhideWhenUsed/>
    <w:rsid w:val="006E4962"/>
    <w:pPr>
      <w:numPr>
        <w:numId w:val="9"/>
      </w:numPr>
      <w:contextualSpacing/>
    </w:pPr>
  </w:style>
  <w:style w:type="character" w:customStyle="1" w:styleId="SpecialBold">
    <w:name w:val="Special Bold"/>
    <w:basedOn w:val="DefaultParagraphFont"/>
    <w:rsid w:val="006E4962"/>
    <w:rPr>
      <w:b/>
      <w:spacing w:val="0"/>
    </w:rPr>
  </w:style>
  <w:style w:type="paragraph" w:customStyle="1" w:styleId="SuperHeading">
    <w:name w:val="SuperHeading"/>
    <w:basedOn w:val="Normal"/>
    <w:rsid w:val="006E4962"/>
    <w:pPr>
      <w:keepNext/>
      <w:keepLines/>
      <w:spacing w:before="240" w:after="120"/>
      <w:outlineLvl w:val="0"/>
    </w:pPr>
    <w:rPr>
      <w:rFonts w:ascii="Times New Roman" w:hAnsi="Times New Roman"/>
      <w:b/>
      <w:sz w:val="32"/>
    </w:rPr>
  </w:style>
  <w:style w:type="paragraph" w:customStyle="1" w:styleId="Default">
    <w:name w:val="Default"/>
    <w:basedOn w:val="Normal"/>
    <w:rsid w:val="00876B0C"/>
    <w:pPr>
      <w:autoSpaceDE w:val="0"/>
      <w:autoSpaceDN w:val="0"/>
      <w:spacing w:before="0"/>
    </w:pPr>
    <w:rPr>
      <w:rFonts w:ascii="Arial" w:eastAsia="Calibri" w:hAnsi="Arial" w:cs="Arial"/>
      <w:color w:val="000000"/>
      <w:sz w:val="24"/>
      <w:szCs w:val="24"/>
      <w:lang w:eastAsia="en-AU"/>
    </w:rPr>
  </w:style>
  <w:style w:type="paragraph" w:styleId="NormalWeb">
    <w:name w:val="Normal (Web)"/>
    <w:basedOn w:val="Normal"/>
    <w:uiPriority w:val="99"/>
    <w:rsid w:val="003B126A"/>
    <w:pPr>
      <w:spacing w:beforeLines="1" w:afterLines="1"/>
    </w:pPr>
    <w:rPr>
      <w:rFonts w:ascii="Times" w:eastAsia="Calibri" w:hAnsi="Times"/>
      <w:sz w:val="20"/>
    </w:rPr>
  </w:style>
  <w:style w:type="paragraph" w:customStyle="1" w:styleId="TableListBullet11pt">
    <w:name w:val="Table List Bullet 11 pt"/>
    <w:basedOn w:val="Normal"/>
    <w:next w:val="TableText"/>
    <w:rsid w:val="00183AD3"/>
    <w:pPr>
      <w:numPr>
        <w:numId w:val="10"/>
      </w:numPr>
      <w:tabs>
        <w:tab w:val="left" w:pos="267"/>
      </w:tabs>
      <w:spacing w:before="60"/>
      <w:ind w:left="454" w:hanging="284"/>
    </w:pPr>
    <w:rPr>
      <w:rFonts w:cs="Times New (W1)"/>
    </w:rPr>
  </w:style>
  <w:style w:type="paragraph" w:styleId="ListParagraph">
    <w:name w:val="List Paragraph"/>
    <w:basedOn w:val="Normal"/>
    <w:link w:val="ListParagraphChar"/>
    <w:uiPriority w:val="34"/>
    <w:qFormat/>
    <w:rsid w:val="003B576C"/>
    <w:pPr>
      <w:numPr>
        <w:ilvl w:val="1"/>
        <w:numId w:val="11"/>
      </w:numPr>
    </w:pPr>
    <w:rPr>
      <w:szCs w:val="22"/>
    </w:rPr>
  </w:style>
  <w:style w:type="paragraph" w:customStyle="1" w:styleId="TabletextcentredBold">
    <w:name w:val="Table text centred Bold"/>
    <w:basedOn w:val="Normal"/>
    <w:next w:val="TableText"/>
    <w:link w:val="TabletextcentredBoldChar"/>
    <w:autoRedefine/>
    <w:qFormat/>
    <w:rsid w:val="00612AEA"/>
    <w:pPr>
      <w:tabs>
        <w:tab w:val="left" w:pos="267"/>
      </w:tabs>
      <w:spacing w:before="20" w:after="20"/>
      <w:ind w:left="15"/>
      <w:jc w:val="center"/>
    </w:pPr>
    <w:rPr>
      <w:sz w:val="16"/>
    </w:rPr>
  </w:style>
  <w:style w:type="character" w:customStyle="1" w:styleId="TabletextcentredBoldChar">
    <w:name w:val="Table text centred Bold Char"/>
    <w:link w:val="TabletextcentredBold"/>
    <w:rsid w:val="003B576C"/>
    <w:rPr>
      <w:rFonts w:eastAsia="Times New Roman"/>
      <w:sz w:val="16"/>
      <w:lang w:eastAsia="en-US"/>
    </w:rPr>
  </w:style>
  <w:style w:type="paragraph" w:customStyle="1" w:styleId="ListBullet8ptTable">
    <w:name w:val="List Bullet 8 pt Table"/>
    <w:basedOn w:val="Normal"/>
    <w:rsid w:val="003B576C"/>
    <w:pPr>
      <w:tabs>
        <w:tab w:val="left" w:pos="267"/>
        <w:tab w:val="num" w:pos="643"/>
      </w:tabs>
      <w:spacing w:before="20" w:after="20"/>
      <w:ind w:left="720" w:hanging="357"/>
    </w:pPr>
    <w:rPr>
      <w:rFonts w:cs="Times New (W1)"/>
      <w:sz w:val="16"/>
    </w:rPr>
  </w:style>
  <w:style w:type="paragraph" w:customStyle="1" w:styleId="Tabletext9ptItaliccentred">
    <w:name w:val="Table text 9 pt Italic centred"/>
    <w:basedOn w:val="Normal"/>
    <w:next w:val="TableText"/>
    <w:rsid w:val="003B576C"/>
    <w:pPr>
      <w:spacing w:before="40" w:after="40"/>
      <w:ind w:left="57"/>
      <w:jc w:val="center"/>
    </w:pPr>
    <w:rPr>
      <w:i/>
      <w:iCs/>
      <w:sz w:val="18"/>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spacing w:before="40" w:after="40"/>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semiHidden/>
    <w:unhideWhenUsed/>
    <w:rsid w:val="00E261CB"/>
    <w:rPr>
      <w:i/>
      <w:iCs/>
    </w:rPr>
  </w:style>
  <w:style w:type="paragraph" w:styleId="Title">
    <w:name w:val="Title"/>
    <w:basedOn w:val="Normal"/>
    <w:next w:val="Normal"/>
    <w:link w:val="TitleChar"/>
    <w:uiPriority w:val="10"/>
    <w:qFormat/>
    <w:rsid w:val="00612AEA"/>
    <w:pPr>
      <w:spacing w:before="360" w:after="360"/>
      <w:contextualSpacing/>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612AEA"/>
    <w:rPr>
      <w:rFonts w:asciiTheme="majorHAnsi" w:eastAsiaTheme="majorEastAsia" w:hAnsiTheme="majorHAnsi" w:cstheme="majorBidi"/>
      <w:b/>
      <w:spacing w:val="-10"/>
      <w:kern w:val="28"/>
      <w:sz w:val="44"/>
      <w:szCs w:val="56"/>
    </w:rPr>
  </w:style>
  <w:style w:type="paragraph" w:styleId="Subtitle">
    <w:name w:val="Subtitle"/>
    <w:basedOn w:val="Normal"/>
    <w:next w:val="Normal"/>
    <w:link w:val="SubtitleChar"/>
    <w:uiPriority w:val="11"/>
    <w:qFormat/>
    <w:rsid w:val="00612AEA"/>
    <w:pPr>
      <w:numPr>
        <w:ilvl w:val="1"/>
      </w:numPr>
      <w:spacing w:before="360" w:after="360"/>
    </w:pPr>
    <w:rPr>
      <w:rFonts w:asciiTheme="majorHAnsi" w:eastAsiaTheme="minorEastAsia" w:hAnsiTheme="majorHAnsi" w:cstheme="minorBidi"/>
      <w:b/>
      <w:spacing w:val="15"/>
      <w:sz w:val="36"/>
      <w:szCs w:val="22"/>
    </w:rPr>
  </w:style>
  <w:style w:type="character" w:customStyle="1" w:styleId="SubtitleChar">
    <w:name w:val="Subtitle Char"/>
    <w:basedOn w:val="DefaultParagraphFont"/>
    <w:link w:val="Subtitle"/>
    <w:uiPriority w:val="11"/>
    <w:rsid w:val="00612AEA"/>
    <w:rPr>
      <w:rFonts w:asciiTheme="majorHAnsi" w:eastAsiaTheme="minorEastAsia" w:hAnsiTheme="majorHAnsi" w:cstheme="minorBidi"/>
      <w:b/>
      <w:spacing w:val="15"/>
      <w:sz w:val="36"/>
      <w:szCs w:val="22"/>
    </w:rPr>
  </w:style>
  <w:style w:type="paragraph" w:styleId="Header">
    <w:name w:val="header"/>
    <w:basedOn w:val="Normal"/>
    <w:link w:val="HeaderChar"/>
    <w:unhideWhenUsed/>
    <w:rsid w:val="006413C1"/>
    <w:pPr>
      <w:tabs>
        <w:tab w:val="center" w:pos="4513"/>
        <w:tab w:val="right" w:pos="9026"/>
      </w:tabs>
      <w:spacing w:before="0"/>
    </w:pPr>
  </w:style>
  <w:style w:type="character" w:customStyle="1" w:styleId="HeaderChar">
    <w:name w:val="Header Char"/>
    <w:basedOn w:val="DefaultParagraphFont"/>
    <w:link w:val="Header"/>
    <w:rsid w:val="006413C1"/>
    <w:rPr>
      <w:rFonts w:eastAsia="Times New Roman"/>
      <w:sz w:val="22"/>
    </w:rPr>
  </w:style>
  <w:style w:type="paragraph" w:styleId="Footer">
    <w:name w:val="footer"/>
    <w:basedOn w:val="Normal"/>
    <w:link w:val="FooterChar"/>
    <w:unhideWhenUsed/>
    <w:rsid w:val="006413C1"/>
    <w:pPr>
      <w:tabs>
        <w:tab w:val="center" w:pos="4513"/>
        <w:tab w:val="right" w:pos="9026"/>
      </w:tabs>
      <w:spacing w:before="0"/>
    </w:pPr>
  </w:style>
  <w:style w:type="character" w:customStyle="1" w:styleId="FooterChar">
    <w:name w:val="Footer Char"/>
    <w:basedOn w:val="DefaultParagraphFont"/>
    <w:link w:val="Footer"/>
    <w:rsid w:val="006413C1"/>
    <w:rPr>
      <w:rFonts w:eastAsia="Times New Roman"/>
      <w:sz w:val="22"/>
    </w:rPr>
  </w:style>
  <w:style w:type="paragraph" w:customStyle="1" w:styleId="TableTextBoldcentred0">
    <w:name w:val="Table Text Bold centred"/>
    <w:basedOn w:val="TableText"/>
    <w:next w:val="TableText"/>
    <w:link w:val="TableTextBoldcentredChar0"/>
    <w:qFormat/>
    <w:rsid w:val="006413C1"/>
    <w:pPr>
      <w:spacing w:before="40" w:after="40"/>
      <w:jc w:val="center"/>
    </w:pPr>
    <w:rPr>
      <w:b/>
    </w:rPr>
  </w:style>
  <w:style w:type="character" w:customStyle="1" w:styleId="TableTextBoldcentredChar0">
    <w:name w:val="Table Text Bold centred Char"/>
    <w:basedOn w:val="TableTextChar"/>
    <w:link w:val="TableTextBoldcentred0"/>
    <w:rsid w:val="006413C1"/>
    <w:rPr>
      <w:rFonts w:eastAsia="Times New Roman"/>
      <w:b/>
      <w:sz w:val="22"/>
      <w:lang w:eastAsia="en-US"/>
    </w:rPr>
  </w:style>
  <w:style w:type="paragraph" w:customStyle="1" w:styleId="ListBulletGradedescriptors">
    <w:name w:val="List Bullet Grade descriptors"/>
    <w:basedOn w:val="TableText"/>
    <w:next w:val="TableText"/>
    <w:link w:val="ListBulletGradedescriptorsChar"/>
    <w:qFormat/>
    <w:rsid w:val="006413C1"/>
    <w:pPr>
      <w:numPr>
        <w:numId w:val="13"/>
      </w:numPr>
      <w:tabs>
        <w:tab w:val="left" w:pos="389"/>
      </w:tabs>
      <w:spacing w:before="20" w:after="20"/>
      <w:ind w:left="340" w:hanging="227"/>
    </w:pPr>
  </w:style>
  <w:style w:type="character" w:customStyle="1" w:styleId="ListBulletGradedescriptorsChar">
    <w:name w:val="List Bullet Grade descriptors Char"/>
    <w:basedOn w:val="TableTextChar"/>
    <w:link w:val="ListBulletGradedescriptors"/>
    <w:rsid w:val="006413C1"/>
    <w:rPr>
      <w:rFonts w:eastAsia="Times New Roman"/>
      <w:sz w:val="22"/>
    </w:rPr>
  </w:style>
  <w:style w:type="paragraph" w:customStyle="1" w:styleId="TabletextBold0">
    <w:name w:val="Table text Bold"/>
    <w:basedOn w:val="TableText"/>
    <w:next w:val="Normal"/>
    <w:link w:val="TabletextBoldChar0"/>
    <w:qFormat/>
    <w:rsid w:val="008509EE"/>
    <w:pPr>
      <w:spacing w:before="40" w:after="40"/>
    </w:pPr>
    <w:rPr>
      <w:b/>
      <w:szCs w:val="22"/>
    </w:rPr>
  </w:style>
  <w:style w:type="character" w:customStyle="1" w:styleId="TabletextBoldChar0">
    <w:name w:val="Table text Bold Char"/>
    <w:link w:val="TabletextBold0"/>
    <w:rsid w:val="008509EE"/>
    <w:rPr>
      <w:rFonts w:eastAsia="Times New Roman"/>
      <w:b/>
      <w:sz w:val="22"/>
      <w:szCs w:val="22"/>
    </w:rPr>
  </w:style>
  <w:style w:type="paragraph" w:customStyle="1" w:styleId="TableTextcentred11ptItalic">
    <w:name w:val="Table Text centred 11 pt Italic"/>
    <w:basedOn w:val="TableText"/>
    <w:link w:val="TableTextcentred11ptItalicChar"/>
    <w:rsid w:val="006413C1"/>
    <w:pPr>
      <w:spacing w:before="40" w:after="40"/>
      <w:jc w:val="center"/>
    </w:pPr>
    <w:rPr>
      <w:i/>
      <w:iCs/>
    </w:rPr>
  </w:style>
  <w:style w:type="character" w:customStyle="1" w:styleId="TableTextcentred11ptItalicChar">
    <w:name w:val="Table Text centred 11 pt Italic Char"/>
    <w:basedOn w:val="TableTextChar"/>
    <w:link w:val="TableTextcentred11ptItalic"/>
    <w:rsid w:val="006413C1"/>
    <w:rPr>
      <w:rFonts w:eastAsia="Times New Roman"/>
      <w:i/>
      <w:iCs/>
      <w:sz w:val="22"/>
      <w:lang w:eastAsia="en-US"/>
    </w:rPr>
  </w:style>
  <w:style w:type="paragraph" w:customStyle="1" w:styleId="Tabletextcentred10ptBold">
    <w:name w:val="Table text centred 10 pt Bold"/>
    <w:basedOn w:val="TabletextBold0"/>
    <w:next w:val="TableText"/>
    <w:link w:val="Tabletextcentred10ptBoldChar"/>
    <w:autoRedefine/>
    <w:qFormat/>
    <w:rsid w:val="006413C1"/>
    <w:pPr>
      <w:spacing w:before="20" w:after="20"/>
      <w:jc w:val="center"/>
    </w:pPr>
    <w:rPr>
      <w:rFonts w:cs="Arial"/>
      <w:bCs/>
      <w:sz w:val="18"/>
      <w:szCs w:val="18"/>
    </w:rPr>
  </w:style>
  <w:style w:type="character" w:customStyle="1" w:styleId="Tabletextcentred10ptBoldChar">
    <w:name w:val="Table text centred 10 pt Bold Char"/>
    <w:link w:val="Tabletextcentred10ptBold"/>
    <w:rsid w:val="006413C1"/>
    <w:rPr>
      <w:rFonts w:eastAsia="Times New Roman" w:cs="Arial"/>
      <w:b/>
      <w:bCs/>
      <w:sz w:val="18"/>
      <w:szCs w:val="18"/>
    </w:rPr>
  </w:style>
  <w:style w:type="paragraph" w:customStyle="1" w:styleId="Centred10ptItalic">
    <w:name w:val="Centred 10 pt Italic"/>
    <w:basedOn w:val="Normal"/>
    <w:rsid w:val="006413C1"/>
    <w:pPr>
      <w:jc w:val="center"/>
    </w:pPr>
    <w:rPr>
      <w:i/>
      <w:iCs/>
      <w:sz w:val="20"/>
    </w:rPr>
  </w:style>
  <w:style w:type="paragraph" w:customStyle="1" w:styleId="TableTextcentred10ptItalic">
    <w:name w:val="Table Text centred 10 pt Italic"/>
    <w:basedOn w:val="TableText"/>
    <w:next w:val="TableText"/>
    <w:link w:val="TableTextcentred10ptItalicChar"/>
    <w:rsid w:val="006413C1"/>
    <w:pPr>
      <w:spacing w:before="40" w:after="40"/>
      <w:jc w:val="center"/>
    </w:pPr>
    <w:rPr>
      <w:i/>
    </w:rPr>
  </w:style>
  <w:style w:type="character" w:customStyle="1" w:styleId="TableTextcentred10ptItalicChar">
    <w:name w:val="Table Text centred 10 pt Italic Char"/>
    <w:basedOn w:val="TableTextChar"/>
    <w:link w:val="TableTextcentred10ptItalic"/>
    <w:rsid w:val="006413C1"/>
    <w:rPr>
      <w:rFonts w:eastAsia="Times New Roman"/>
      <w:i/>
      <w:sz w:val="22"/>
      <w:lang w:eastAsia="en-US"/>
    </w:rPr>
  </w:style>
  <w:style w:type="paragraph" w:customStyle="1" w:styleId="TableTextListBullet">
    <w:name w:val="Table Text List Bullet"/>
    <w:basedOn w:val="TableText"/>
    <w:qFormat/>
    <w:rsid w:val="008509EE"/>
    <w:pPr>
      <w:numPr>
        <w:numId w:val="14"/>
      </w:numPr>
      <w:ind w:left="340" w:hanging="227"/>
    </w:pPr>
  </w:style>
  <w:style w:type="paragraph" w:styleId="BalloonText">
    <w:name w:val="Balloon Text"/>
    <w:basedOn w:val="Normal"/>
    <w:link w:val="BalloonTextChar"/>
    <w:semiHidden/>
    <w:unhideWhenUsed/>
    <w:rsid w:val="00A268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268C2"/>
    <w:rPr>
      <w:rFonts w:ascii="Segoe UI" w:eastAsia="Times New Roman" w:hAnsi="Segoe UI" w:cs="Segoe UI"/>
      <w:sz w:val="18"/>
      <w:szCs w:val="18"/>
    </w:rPr>
  </w:style>
  <w:style w:type="character" w:customStyle="1" w:styleId="TableTextBoldChar1">
    <w:name w:val="Table Text Bold Char"/>
    <w:link w:val="TableTextBold1"/>
    <w:locked/>
    <w:rsid w:val="00223BBF"/>
    <w:rPr>
      <w:rFonts w:eastAsia="SimSun"/>
      <w:b/>
      <w:color w:val="000000"/>
      <w:szCs w:val="24"/>
    </w:rPr>
  </w:style>
  <w:style w:type="paragraph" w:customStyle="1" w:styleId="TableTextBold1">
    <w:name w:val="Table Text Bold"/>
    <w:basedOn w:val="Normal"/>
    <w:next w:val="Normal"/>
    <w:link w:val="TableTextBoldChar1"/>
    <w:qFormat/>
    <w:rsid w:val="00223BBF"/>
    <w:pPr>
      <w:spacing w:before="40" w:after="40"/>
      <w:ind w:left="113"/>
    </w:pPr>
    <w:rPr>
      <w:rFonts w:eastAsia="SimSun"/>
      <w:b/>
      <w:color w:val="000000"/>
      <w:sz w:val="20"/>
      <w:szCs w:val="24"/>
    </w:rPr>
  </w:style>
  <w:style w:type="paragraph" w:customStyle="1" w:styleId="ListParagraphBlackBefore0ptAfter8ptLinespa">
    <w:name w:val="List Paragraph + Black Before:  0 pt After:  8 pt Line spa..."/>
    <w:basedOn w:val="ListParagraph"/>
    <w:rsid w:val="00223BBF"/>
    <w:pPr>
      <w:ind w:left="568" w:hanging="284"/>
    </w:pPr>
    <w:rPr>
      <w:szCs w:val="20"/>
    </w:rPr>
  </w:style>
  <w:style w:type="paragraph" w:customStyle="1" w:styleId="TableListBullets">
    <w:name w:val="Table List Bullets"/>
    <w:basedOn w:val="ListParagraph"/>
    <w:qFormat/>
    <w:rsid w:val="00473F28"/>
    <w:pPr>
      <w:spacing w:before="40" w:after="40"/>
      <w:ind w:left="851" w:hanging="284"/>
    </w:pPr>
    <w:rPr>
      <w:szCs w:val="20"/>
    </w:rPr>
  </w:style>
  <w:style w:type="paragraph" w:customStyle="1" w:styleId="TableTextListBullet2ndlevel">
    <w:name w:val="Table Text List Bullet 2nd level"/>
    <w:basedOn w:val="ListParagraph"/>
    <w:rsid w:val="00AA67D2"/>
    <w:pPr>
      <w:numPr>
        <w:ilvl w:val="0"/>
        <w:numId w:val="16"/>
      </w:numPr>
      <w:spacing w:before="40" w:after="40"/>
      <w:ind w:left="851" w:right="-23" w:hanging="284"/>
    </w:pPr>
    <w:rPr>
      <w:spacing w:val="1"/>
      <w:szCs w:val="20"/>
    </w:rPr>
  </w:style>
  <w:style w:type="paragraph" w:customStyle="1" w:styleId="Heading114pt">
    <w:name w:val="Heading 1 + 14 pt"/>
    <w:basedOn w:val="Heading1"/>
    <w:rsid w:val="00AA67D2"/>
    <w:pPr>
      <w:spacing w:before="0"/>
    </w:pPr>
    <w:rPr>
      <w:sz w:val="28"/>
    </w:rPr>
  </w:style>
  <w:style w:type="paragraph" w:customStyle="1" w:styleId="BodyText1">
    <w:name w:val="Body Text1"/>
    <w:basedOn w:val="Normal"/>
    <w:rsid w:val="00DD5403"/>
    <w:pPr>
      <w:tabs>
        <w:tab w:val="left" w:pos="340"/>
      </w:tabs>
      <w:spacing w:before="0"/>
    </w:pPr>
    <w:rPr>
      <w:rFonts w:ascii="Arial" w:hAnsi="Arial"/>
      <w:bCs/>
      <w:sz w:val="24"/>
    </w:rPr>
  </w:style>
  <w:style w:type="paragraph" w:customStyle="1" w:styleId="tabletext0">
    <w:name w:val="tabletext"/>
    <w:basedOn w:val="BodyText1"/>
    <w:rsid w:val="00DD5403"/>
  </w:style>
  <w:style w:type="paragraph" w:customStyle="1" w:styleId="TabletextBold2">
    <w:name w:val="TabletextBold"/>
    <w:basedOn w:val="tabletext0"/>
    <w:rsid w:val="00DD5403"/>
    <w:pPr>
      <w:jc w:val="center"/>
    </w:pPr>
    <w:rPr>
      <w:rFonts w:cs="Arial"/>
      <w:b/>
    </w:rPr>
  </w:style>
  <w:style w:type="paragraph" w:customStyle="1" w:styleId="TabletextItalic">
    <w:name w:val="TabletextItalic"/>
    <w:basedOn w:val="tabletext0"/>
    <w:rsid w:val="00DD5403"/>
    <w:pPr>
      <w:tabs>
        <w:tab w:val="clear" w:pos="340"/>
        <w:tab w:val="left" w:pos="1276"/>
      </w:tabs>
    </w:pPr>
    <w:rPr>
      <w:rFonts w:cs="Arial"/>
      <w:i/>
    </w:rPr>
  </w:style>
  <w:style w:type="paragraph" w:customStyle="1" w:styleId="SOFinalGrammarBodyTextEnglish">
    <w:name w:val="SO Final Grammar Body Text (English)"/>
    <w:link w:val="SOFinalGrammarBodyTextEnglishChar"/>
    <w:rsid w:val="0072289B"/>
    <w:rPr>
      <w:rFonts w:ascii="Times New Roman" w:eastAsia="Times New Roman" w:hAnsi="Times New Roman" w:cs="Arial"/>
      <w:szCs w:val="22"/>
    </w:rPr>
  </w:style>
  <w:style w:type="paragraph" w:customStyle="1" w:styleId="TableListBullets2ndLevel">
    <w:name w:val="Table List Bullets 2nd Level"/>
    <w:basedOn w:val="Normal"/>
    <w:qFormat/>
    <w:rsid w:val="00CA4C2F"/>
    <w:pPr>
      <w:numPr>
        <w:numId w:val="17"/>
      </w:numPr>
      <w:spacing w:before="40" w:after="40"/>
      <w:ind w:left="738" w:hanging="284"/>
    </w:pPr>
  </w:style>
  <w:style w:type="paragraph" w:customStyle="1" w:styleId="ListParagraphBlack">
    <w:name w:val="List Paragraph + Black"/>
    <w:basedOn w:val="ListParagraph"/>
    <w:rsid w:val="00287247"/>
    <w:pPr>
      <w:ind w:left="851" w:hanging="284"/>
    </w:pPr>
  </w:style>
  <w:style w:type="paragraph" w:customStyle="1" w:styleId="SOFinalGrammarBoldBodyTextEnglish">
    <w:name w:val="SO Final Grammar Bold Body Text (English)"/>
    <w:rsid w:val="0072289B"/>
    <w:rPr>
      <w:rFonts w:ascii="Times New Roman" w:eastAsia="Times New Roman" w:hAnsi="Times New Roman" w:cs="Arial"/>
      <w:b/>
      <w:color w:val="000000"/>
      <w:szCs w:val="22"/>
    </w:rPr>
  </w:style>
  <w:style w:type="character" w:customStyle="1" w:styleId="SOFinalGrammarBodyTextEnglishChar">
    <w:name w:val="SO Final Grammar Body Text (English) Char"/>
    <w:link w:val="SOFinalGrammarBodyTextEnglish"/>
    <w:rsid w:val="0072289B"/>
    <w:rPr>
      <w:rFonts w:ascii="Times New Roman" w:eastAsia="Times New Roman" w:hAnsi="Times New Roman" w:cs="Arial"/>
      <w:szCs w:val="22"/>
    </w:rPr>
  </w:style>
  <w:style w:type="character" w:customStyle="1" w:styleId="ListParagraphChar">
    <w:name w:val="List Paragraph Char"/>
    <w:link w:val="ListParagraph"/>
    <w:uiPriority w:val="34"/>
    <w:rsid w:val="002541A2"/>
    <w:rPr>
      <w:rFonts w:eastAsia="Times New Roman"/>
      <w:sz w:val="22"/>
      <w:szCs w:val="22"/>
    </w:rPr>
  </w:style>
  <w:style w:type="paragraph" w:customStyle="1" w:styleId="TableListBullets9pt">
    <w:name w:val="Table List Bullets 9pt"/>
    <w:basedOn w:val="TableText"/>
    <w:qFormat/>
    <w:rsid w:val="00B929C6"/>
    <w:pPr>
      <w:numPr>
        <w:numId w:val="34"/>
      </w:numPr>
      <w:spacing w:after="0"/>
      <w:ind w:left="284" w:hanging="227"/>
    </w:pPr>
    <w:rPr>
      <w:sz w:val="18"/>
    </w:rPr>
  </w:style>
  <w:style w:type="paragraph" w:customStyle="1" w:styleId="TableListBullets11pt">
    <w:name w:val="Table List Bullets 11pt"/>
    <w:basedOn w:val="TableListBullets9pt"/>
    <w:qFormat/>
    <w:rsid w:val="00B929C6"/>
    <w:pPr>
      <w:ind w:left="397"/>
    </w:pPr>
    <w:rPr>
      <w:sz w:val="22"/>
    </w:rPr>
  </w:style>
  <w:style w:type="character" w:styleId="Emphasis">
    <w:name w:val="Emphasis"/>
    <w:basedOn w:val="DefaultParagraphFont"/>
    <w:qFormat/>
    <w:rsid w:val="00B929C6"/>
    <w:rPr>
      <w:i/>
      <w:iCs/>
    </w:rPr>
  </w:style>
  <w:style w:type="paragraph" w:customStyle="1" w:styleId="SOFinalGrammarBodyTextLanguage">
    <w:name w:val="SO Final Grammar Body Text (Language)"/>
    <w:basedOn w:val="SOFinalGrammarBodyTextEnglish"/>
    <w:rsid w:val="0090213D"/>
    <w:rPr>
      <w:i/>
      <w:szCs w:val="20"/>
      <w:lang w:val="nl-BE"/>
    </w:rPr>
  </w:style>
  <w:style w:type="paragraph" w:customStyle="1" w:styleId="SOFinalGrammarBodyTextIndEnglish">
    <w:name w:val="SO Final Grammar Body Text Ind (English)"/>
    <w:basedOn w:val="SOFinalGrammarBodyTextEnglish"/>
    <w:rsid w:val="0090213D"/>
    <w:pPr>
      <w:ind w:left="170" w:right="170"/>
    </w:pPr>
    <w:rPr>
      <w:szCs w:val="20"/>
    </w:rPr>
  </w:style>
  <w:style w:type="paragraph" w:customStyle="1" w:styleId="SOFinalGrammarTableHeading">
    <w:name w:val="SO Final Grammar Table Heading"/>
    <w:rsid w:val="0090213D"/>
    <w:rPr>
      <w:rFonts w:ascii="Times New Roman" w:eastAsia="Times New Roman" w:hAnsi="Times New Roman" w:cs="Arial"/>
      <w:b/>
      <w:color w:val="000000"/>
      <w:sz w:val="22"/>
      <w:szCs w:val="22"/>
    </w:rPr>
  </w:style>
  <w:style w:type="character" w:customStyle="1" w:styleId="SOFinalBodyTextCharChar">
    <w:name w:val="SO Final Body Text Char Char"/>
    <w:link w:val="SOFinalBodyText"/>
    <w:locked/>
    <w:rsid w:val="0090213D"/>
    <w:rPr>
      <w:rFonts w:ascii="Arial" w:eastAsia="Times New Roman" w:hAnsi="Arial"/>
      <w:color w:val="000000"/>
      <w:szCs w:val="24"/>
      <w:lang w:val="en-US"/>
    </w:rPr>
  </w:style>
  <w:style w:type="paragraph" w:customStyle="1" w:styleId="SOFinalBodyText">
    <w:name w:val="SO Final Body Text"/>
    <w:link w:val="SOFinalBodyTextCharChar"/>
    <w:rsid w:val="0090213D"/>
    <w:pPr>
      <w:spacing w:before="120"/>
    </w:pPr>
    <w:rPr>
      <w:rFonts w:ascii="Arial" w:eastAsia="Times New Roman" w:hAnsi="Arial"/>
      <w:color w:val="000000"/>
      <w:szCs w:val="24"/>
      <w:lang w:val="en-US"/>
    </w:rPr>
  </w:style>
  <w:style w:type="paragraph" w:customStyle="1" w:styleId="SOFinalBodyBeforetable">
    <w:name w:val="SO Final Body Before table"/>
    <w:basedOn w:val="Normal"/>
    <w:rsid w:val="0090213D"/>
    <w:pPr>
      <w:spacing w:before="180" w:after="60"/>
    </w:pPr>
    <w:rPr>
      <w:rFonts w:ascii="Arial" w:hAnsi="Arial"/>
      <w:color w:val="000000"/>
      <w:sz w:val="20"/>
      <w:szCs w:val="24"/>
      <w:lang w:val="en-US"/>
    </w:rPr>
  </w:style>
  <w:style w:type="character" w:customStyle="1" w:styleId="Heading5Char">
    <w:name w:val="Heading 5 Char"/>
    <w:basedOn w:val="DefaultParagraphFont"/>
    <w:link w:val="Heading5"/>
    <w:rsid w:val="003B2ACD"/>
    <w:rPr>
      <w:rFonts w:asciiTheme="majorHAnsi" w:eastAsiaTheme="majorEastAsia" w:hAnsiTheme="majorHAnsi" w:cstheme="majorBidi"/>
      <w:color w:val="365F91" w:themeColor="accent1" w:themeShade="BF"/>
      <w:szCs w:val="24"/>
      <w:lang w:eastAsia="zh-CN"/>
    </w:rPr>
  </w:style>
  <w:style w:type="character" w:customStyle="1" w:styleId="Heading6Char">
    <w:name w:val="Heading 6 Char"/>
    <w:basedOn w:val="DefaultParagraphFont"/>
    <w:link w:val="Heading6"/>
    <w:rsid w:val="003B2ACD"/>
    <w:rPr>
      <w:rFonts w:asciiTheme="majorHAnsi" w:eastAsiaTheme="majorEastAsia" w:hAnsiTheme="majorHAnsi" w:cstheme="majorBidi"/>
      <w:color w:val="243F60" w:themeColor="accent1" w:themeShade="7F"/>
      <w:szCs w:val="24"/>
      <w:lang w:eastAsia="zh-CN"/>
    </w:rPr>
  </w:style>
  <w:style w:type="character" w:customStyle="1" w:styleId="Heading7Char">
    <w:name w:val="Heading 7 Char"/>
    <w:aliases w:val="Name of Subject Char"/>
    <w:basedOn w:val="DefaultParagraphFont"/>
    <w:link w:val="Heading7"/>
    <w:rsid w:val="003B2ACD"/>
    <w:rPr>
      <w:rFonts w:asciiTheme="majorHAnsi" w:eastAsiaTheme="majorEastAsia" w:hAnsiTheme="majorHAnsi" w:cstheme="majorBidi"/>
      <w:i/>
      <w:iCs/>
      <w:color w:val="243F60" w:themeColor="accent1" w:themeShade="7F"/>
      <w:szCs w:val="24"/>
      <w:lang w:eastAsia="zh-CN"/>
    </w:rPr>
  </w:style>
  <w:style w:type="character" w:customStyle="1" w:styleId="Heading8Char">
    <w:name w:val="Heading 8 Char"/>
    <w:basedOn w:val="DefaultParagraphFont"/>
    <w:link w:val="Heading8"/>
    <w:rsid w:val="003B2ACD"/>
    <w:rPr>
      <w:rFonts w:asciiTheme="majorHAnsi" w:eastAsiaTheme="majorEastAsia" w:hAnsiTheme="majorHAnsi" w:cstheme="majorBidi"/>
      <w:color w:val="272727" w:themeColor="text1" w:themeTint="D8"/>
      <w:sz w:val="21"/>
      <w:szCs w:val="21"/>
      <w:lang w:eastAsia="zh-CN"/>
    </w:rPr>
  </w:style>
  <w:style w:type="numbering" w:customStyle="1" w:styleId="NoList1">
    <w:name w:val="No List1"/>
    <w:next w:val="NoList"/>
    <w:uiPriority w:val="99"/>
    <w:semiHidden/>
    <w:unhideWhenUsed/>
    <w:rsid w:val="003B2ACD"/>
  </w:style>
  <w:style w:type="numbering" w:styleId="111111">
    <w:name w:val="Outline List 2"/>
    <w:basedOn w:val="NoList"/>
    <w:semiHidden/>
    <w:rsid w:val="003B2ACD"/>
    <w:pPr>
      <w:numPr>
        <w:numId w:val="37"/>
      </w:numPr>
    </w:pPr>
  </w:style>
  <w:style w:type="numbering" w:styleId="1ai">
    <w:name w:val="Outline List 1"/>
    <w:basedOn w:val="NoList"/>
    <w:semiHidden/>
    <w:rsid w:val="003B2ACD"/>
    <w:pPr>
      <w:numPr>
        <w:numId w:val="38"/>
      </w:numPr>
    </w:pPr>
  </w:style>
  <w:style w:type="numbering" w:styleId="ArticleSection">
    <w:name w:val="Outline List 3"/>
    <w:basedOn w:val="NoList"/>
    <w:semiHidden/>
    <w:rsid w:val="003B2ACD"/>
    <w:pPr>
      <w:numPr>
        <w:numId w:val="39"/>
      </w:numPr>
    </w:pPr>
  </w:style>
  <w:style w:type="paragraph" w:styleId="BlockText">
    <w:name w:val="Block Text"/>
    <w:basedOn w:val="Normal"/>
    <w:semiHidden/>
    <w:rsid w:val="003B2ACD"/>
    <w:pPr>
      <w:spacing w:before="0" w:after="120"/>
      <w:ind w:left="1440" w:right="1440"/>
    </w:pPr>
    <w:rPr>
      <w:rFonts w:ascii="Arial" w:eastAsia="SimSun" w:hAnsi="Arial"/>
      <w:sz w:val="20"/>
      <w:szCs w:val="24"/>
      <w:lang w:eastAsia="zh-CN"/>
    </w:rPr>
  </w:style>
  <w:style w:type="paragraph" w:styleId="BodyText2">
    <w:name w:val="Body Text 2"/>
    <w:basedOn w:val="Normal"/>
    <w:link w:val="BodyText2Char"/>
    <w:semiHidden/>
    <w:rsid w:val="003B2ACD"/>
    <w:pPr>
      <w:spacing w:before="0" w:after="120" w:line="480" w:lineRule="auto"/>
    </w:pPr>
    <w:rPr>
      <w:rFonts w:ascii="Arial" w:eastAsia="SimSun" w:hAnsi="Arial"/>
      <w:sz w:val="20"/>
      <w:szCs w:val="24"/>
      <w:lang w:eastAsia="zh-CN"/>
    </w:rPr>
  </w:style>
  <w:style w:type="character" w:customStyle="1" w:styleId="BodyText2Char">
    <w:name w:val="Body Text 2 Char"/>
    <w:basedOn w:val="DefaultParagraphFont"/>
    <w:link w:val="BodyText2"/>
    <w:semiHidden/>
    <w:rsid w:val="003B2ACD"/>
    <w:rPr>
      <w:rFonts w:ascii="Arial" w:eastAsia="SimSun" w:hAnsi="Arial"/>
      <w:szCs w:val="24"/>
      <w:lang w:eastAsia="zh-CN"/>
    </w:rPr>
  </w:style>
  <w:style w:type="paragraph" w:styleId="BodyText3">
    <w:name w:val="Body Text 3"/>
    <w:basedOn w:val="Normal"/>
    <w:link w:val="BodyText3Char"/>
    <w:semiHidden/>
    <w:rsid w:val="003B2ACD"/>
    <w:pPr>
      <w:spacing w:before="0" w:after="120"/>
    </w:pPr>
    <w:rPr>
      <w:rFonts w:ascii="Arial" w:eastAsia="SimSun" w:hAnsi="Arial"/>
      <w:sz w:val="16"/>
      <w:szCs w:val="16"/>
      <w:lang w:eastAsia="zh-CN"/>
    </w:rPr>
  </w:style>
  <w:style w:type="character" w:customStyle="1" w:styleId="BodyText3Char">
    <w:name w:val="Body Text 3 Char"/>
    <w:basedOn w:val="DefaultParagraphFont"/>
    <w:link w:val="BodyText3"/>
    <w:semiHidden/>
    <w:rsid w:val="003B2ACD"/>
    <w:rPr>
      <w:rFonts w:ascii="Arial" w:eastAsia="SimSun" w:hAnsi="Arial"/>
      <w:sz w:val="16"/>
      <w:szCs w:val="16"/>
      <w:lang w:eastAsia="zh-CN"/>
    </w:rPr>
  </w:style>
  <w:style w:type="paragraph" w:styleId="BodyTextFirstIndent">
    <w:name w:val="Body Text First Indent"/>
    <w:basedOn w:val="BodyText"/>
    <w:link w:val="BodyTextFirstIndentChar"/>
    <w:semiHidden/>
    <w:rsid w:val="003B2ACD"/>
    <w:pPr>
      <w:spacing w:before="0" w:after="120"/>
      <w:ind w:firstLine="210"/>
    </w:pPr>
    <w:rPr>
      <w:rFonts w:ascii="Arial" w:eastAsia="SimSun" w:hAnsi="Arial"/>
      <w:sz w:val="20"/>
      <w:lang w:val="en-AU" w:eastAsia="zh-CN"/>
    </w:rPr>
  </w:style>
  <w:style w:type="character" w:customStyle="1" w:styleId="BodyTextFirstIndentChar">
    <w:name w:val="Body Text First Indent Char"/>
    <w:basedOn w:val="BodyTextChar"/>
    <w:link w:val="BodyTextFirstIndent"/>
    <w:semiHidden/>
    <w:rsid w:val="003B2ACD"/>
    <w:rPr>
      <w:rFonts w:ascii="Arial" w:eastAsia="SimSun" w:hAnsi="Arial" w:cs="Times New Roman"/>
      <w:sz w:val="24"/>
      <w:szCs w:val="24"/>
      <w:lang w:val="en-US" w:eastAsia="zh-CN"/>
    </w:rPr>
  </w:style>
  <w:style w:type="paragraph" w:styleId="BodyTextIndent">
    <w:name w:val="Body Text Indent"/>
    <w:basedOn w:val="Normal"/>
    <w:link w:val="BodyTextIndentChar"/>
    <w:semiHidden/>
    <w:rsid w:val="003B2ACD"/>
    <w:pPr>
      <w:spacing w:before="0" w:after="120"/>
      <w:ind w:left="283"/>
    </w:pPr>
    <w:rPr>
      <w:rFonts w:ascii="Arial" w:eastAsia="SimSun" w:hAnsi="Arial"/>
      <w:sz w:val="20"/>
      <w:szCs w:val="24"/>
      <w:lang w:eastAsia="zh-CN"/>
    </w:rPr>
  </w:style>
  <w:style w:type="character" w:customStyle="1" w:styleId="BodyTextIndentChar">
    <w:name w:val="Body Text Indent Char"/>
    <w:basedOn w:val="DefaultParagraphFont"/>
    <w:link w:val="BodyTextIndent"/>
    <w:semiHidden/>
    <w:rsid w:val="003B2ACD"/>
    <w:rPr>
      <w:rFonts w:ascii="Arial" w:eastAsia="SimSun" w:hAnsi="Arial"/>
      <w:szCs w:val="24"/>
      <w:lang w:eastAsia="zh-CN"/>
    </w:rPr>
  </w:style>
  <w:style w:type="paragraph" w:styleId="BodyTextFirstIndent2">
    <w:name w:val="Body Text First Indent 2"/>
    <w:basedOn w:val="BodyTextIndent"/>
    <w:link w:val="BodyTextFirstIndent2Char"/>
    <w:semiHidden/>
    <w:rsid w:val="003B2ACD"/>
    <w:pPr>
      <w:ind w:firstLine="210"/>
    </w:pPr>
  </w:style>
  <w:style w:type="character" w:customStyle="1" w:styleId="BodyTextFirstIndent2Char">
    <w:name w:val="Body Text First Indent 2 Char"/>
    <w:basedOn w:val="BodyTextIndentChar"/>
    <w:link w:val="BodyTextFirstIndent2"/>
    <w:semiHidden/>
    <w:rsid w:val="003B2ACD"/>
    <w:rPr>
      <w:rFonts w:ascii="Arial" w:eastAsia="SimSun" w:hAnsi="Arial"/>
      <w:szCs w:val="24"/>
      <w:lang w:eastAsia="zh-CN"/>
    </w:rPr>
  </w:style>
  <w:style w:type="paragraph" w:styleId="BodyTextIndent2">
    <w:name w:val="Body Text Indent 2"/>
    <w:basedOn w:val="Normal"/>
    <w:link w:val="BodyTextIndent2Char"/>
    <w:semiHidden/>
    <w:rsid w:val="003B2ACD"/>
    <w:pPr>
      <w:spacing w:before="0" w:after="120" w:line="480" w:lineRule="auto"/>
      <w:ind w:left="283"/>
    </w:pPr>
    <w:rPr>
      <w:rFonts w:ascii="Arial" w:eastAsia="SimSun" w:hAnsi="Arial"/>
      <w:sz w:val="20"/>
      <w:szCs w:val="24"/>
      <w:lang w:eastAsia="zh-CN"/>
    </w:rPr>
  </w:style>
  <w:style w:type="character" w:customStyle="1" w:styleId="BodyTextIndent2Char">
    <w:name w:val="Body Text Indent 2 Char"/>
    <w:basedOn w:val="DefaultParagraphFont"/>
    <w:link w:val="BodyTextIndent2"/>
    <w:semiHidden/>
    <w:rsid w:val="003B2ACD"/>
    <w:rPr>
      <w:rFonts w:ascii="Arial" w:eastAsia="SimSun" w:hAnsi="Arial"/>
      <w:szCs w:val="24"/>
      <w:lang w:eastAsia="zh-CN"/>
    </w:rPr>
  </w:style>
  <w:style w:type="paragraph" w:styleId="BodyTextIndent3">
    <w:name w:val="Body Text Indent 3"/>
    <w:basedOn w:val="Normal"/>
    <w:link w:val="BodyTextIndent3Char"/>
    <w:semiHidden/>
    <w:rsid w:val="003B2ACD"/>
    <w:pPr>
      <w:spacing w:before="0" w:after="120"/>
      <w:ind w:left="283"/>
    </w:pPr>
    <w:rPr>
      <w:rFonts w:ascii="Arial" w:eastAsia="SimSun" w:hAnsi="Arial"/>
      <w:sz w:val="16"/>
      <w:szCs w:val="16"/>
      <w:lang w:eastAsia="zh-CN"/>
    </w:rPr>
  </w:style>
  <w:style w:type="character" w:customStyle="1" w:styleId="BodyTextIndent3Char">
    <w:name w:val="Body Text Indent 3 Char"/>
    <w:basedOn w:val="DefaultParagraphFont"/>
    <w:link w:val="BodyTextIndent3"/>
    <w:semiHidden/>
    <w:rsid w:val="003B2ACD"/>
    <w:rPr>
      <w:rFonts w:ascii="Arial" w:eastAsia="SimSun" w:hAnsi="Arial"/>
      <w:sz w:val="16"/>
      <w:szCs w:val="16"/>
      <w:lang w:eastAsia="zh-CN"/>
    </w:rPr>
  </w:style>
  <w:style w:type="paragraph" w:styleId="Closing">
    <w:name w:val="Closing"/>
    <w:basedOn w:val="Normal"/>
    <w:link w:val="ClosingChar"/>
    <w:semiHidden/>
    <w:rsid w:val="003B2ACD"/>
    <w:pPr>
      <w:spacing w:before="0"/>
      <w:ind w:left="4252"/>
    </w:pPr>
    <w:rPr>
      <w:rFonts w:ascii="Arial" w:eastAsia="SimSun" w:hAnsi="Arial"/>
      <w:sz w:val="20"/>
      <w:szCs w:val="24"/>
      <w:lang w:eastAsia="zh-CN"/>
    </w:rPr>
  </w:style>
  <w:style w:type="character" w:customStyle="1" w:styleId="ClosingChar">
    <w:name w:val="Closing Char"/>
    <w:basedOn w:val="DefaultParagraphFont"/>
    <w:link w:val="Closing"/>
    <w:semiHidden/>
    <w:rsid w:val="003B2ACD"/>
    <w:rPr>
      <w:rFonts w:ascii="Arial" w:eastAsia="SimSun" w:hAnsi="Arial"/>
      <w:szCs w:val="24"/>
      <w:lang w:eastAsia="zh-CN"/>
    </w:rPr>
  </w:style>
  <w:style w:type="paragraph" w:styleId="Date">
    <w:name w:val="Date"/>
    <w:basedOn w:val="Normal"/>
    <w:next w:val="Normal"/>
    <w:link w:val="DateChar"/>
    <w:semiHidden/>
    <w:rsid w:val="003B2ACD"/>
    <w:pPr>
      <w:spacing w:before="0"/>
    </w:pPr>
    <w:rPr>
      <w:rFonts w:ascii="Arial" w:eastAsia="SimSun" w:hAnsi="Arial"/>
      <w:sz w:val="20"/>
      <w:szCs w:val="24"/>
      <w:lang w:eastAsia="zh-CN"/>
    </w:rPr>
  </w:style>
  <w:style w:type="character" w:customStyle="1" w:styleId="DateChar">
    <w:name w:val="Date Char"/>
    <w:basedOn w:val="DefaultParagraphFont"/>
    <w:link w:val="Date"/>
    <w:semiHidden/>
    <w:rsid w:val="003B2ACD"/>
    <w:rPr>
      <w:rFonts w:ascii="Arial" w:eastAsia="SimSun" w:hAnsi="Arial"/>
      <w:szCs w:val="24"/>
      <w:lang w:eastAsia="zh-CN"/>
    </w:rPr>
  </w:style>
  <w:style w:type="paragraph" w:styleId="E-mailSignature">
    <w:name w:val="E-mail Signature"/>
    <w:basedOn w:val="Normal"/>
    <w:link w:val="E-mailSignatureChar"/>
    <w:semiHidden/>
    <w:rsid w:val="003B2ACD"/>
    <w:pPr>
      <w:spacing w:before="0"/>
    </w:pPr>
    <w:rPr>
      <w:rFonts w:ascii="Arial" w:eastAsia="SimSun" w:hAnsi="Arial"/>
      <w:sz w:val="20"/>
      <w:szCs w:val="24"/>
      <w:lang w:eastAsia="zh-CN"/>
    </w:rPr>
  </w:style>
  <w:style w:type="character" w:customStyle="1" w:styleId="E-mailSignatureChar">
    <w:name w:val="E-mail Signature Char"/>
    <w:basedOn w:val="DefaultParagraphFont"/>
    <w:link w:val="E-mailSignature"/>
    <w:semiHidden/>
    <w:rsid w:val="003B2ACD"/>
    <w:rPr>
      <w:rFonts w:ascii="Arial" w:eastAsia="SimSun" w:hAnsi="Arial"/>
      <w:szCs w:val="24"/>
      <w:lang w:eastAsia="zh-CN"/>
    </w:rPr>
  </w:style>
  <w:style w:type="paragraph" w:styleId="EnvelopeAddress">
    <w:name w:val="envelope address"/>
    <w:basedOn w:val="Normal"/>
    <w:semiHidden/>
    <w:rsid w:val="003B2ACD"/>
    <w:pPr>
      <w:framePr w:w="7920" w:h="1980" w:hRule="exact" w:hSpace="180" w:wrap="auto" w:hAnchor="page" w:xAlign="center" w:yAlign="bottom"/>
      <w:spacing w:before="0"/>
      <w:ind w:left="2880"/>
    </w:pPr>
    <w:rPr>
      <w:rFonts w:ascii="Arial" w:eastAsia="SimSun" w:hAnsi="Arial" w:cs="Arial"/>
      <w:sz w:val="20"/>
      <w:szCs w:val="24"/>
      <w:lang w:eastAsia="zh-CN"/>
    </w:rPr>
  </w:style>
  <w:style w:type="paragraph" w:styleId="EnvelopeReturn">
    <w:name w:val="envelope return"/>
    <w:basedOn w:val="Normal"/>
    <w:semiHidden/>
    <w:rsid w:val="003B2ACD"/>
    <w:pPr>
      <w:spacing w:before="0"/>
    </w:pPr>
    <w:rPr>
      <w:rFonts w:ascii="Arial" w:eastAsia="SimSun" w:hAnsi="Arial" w:cs="Arial"/>
      <w:sz w:val="20"/>
      <w:lang w:eastAsia="zh-CN"/>
    </w:rPr>
  </w:style>
  <w:style w:type="character" w:styleId="HTMLAcronym">
    <w:name w:val="HTML Acronym"/>
    <w:basedOn w:val="DefaultParagraphFont"/>
    <w:semiHidden/>
    <w:rsid w:val="003B2ACD"/>
  </w:style>
  <w:style w:type="paragraph" w:styleId="HTMLAddress">
    <w:name w:val="HTML Address"/>
    <w:basedOn w:val="Normal"/>
    <w:link w:val="HTMLAddressChar"/>
    <w:semiHidden/>
    <w:rsid w:val="003B2ACD"/>
    <w:pPr>
      <w:spacing w:before="0"/>
    </w:pPr>
    <w:rPr>
      <w:rFonts w:ascii="Arial" w:eastAsia="SimSun" w:hAnsi="Arial"/>
      <w:i/>
      <w:iCs/>
      <w:sz w:val="20"/>
      <w:szCs w:val="24"/>
      <w:lang w:eastAsia="zh-CN"/>
    </w:rPr>
  </w:style>
  <w:style w:type="character" w:customStyle="1" w:styleId="HTMLAddressChar">
    <w:name w:val="HTML Address Char"/>
    <w:basedOn w:val="DefaultParagraphFont"/>
    <w:link w:val="HTMLAddress"/>
    <w:semiHidden/>
    <w:rsid w:val="003B2ACD"/>
    <w:rPr>
      <w:rFonts w:ascii="Arial" w:eastAsia="SimSun" w:hAnsi="Arial"/>
      <w:i/>
      <w:iCs/>
      <w:szCs w:val="24"/>
      <w:lang w:eastAsia="zh-CN"/>
    </w:rPr>
  </w:style>
  <w:style w:type="character" w:styleId="HTMLCode">
    <w:name w:val="HTML Code"/>
    <w:semiHidden/>
    <w:rsid w:val="003B2ACD"/>
    <w:rPr>
      <w:rFonts w:ascii="Courier New" w:hAnsi="Courier New" w:cs="Courier New"/>
      <w:sz w:val="20"/>
      <w:szCs w:val="20"/>
    </w:rPr>
  </w:style>
  <w:style w:type="character" w:styleId="HTMLDefinition">
    <w:name w:val="HTML Definition"/>
    <w:semiHidden/>
    <w:rsid w:val="003B2ACD"/>
    <w:rPr>
      <w:i/>
      <w:iCs/>
    </w:rPr>
  </w:style>
  <w:style w:type="character" w:styleId="HTMLKeyboard">
    <w:name w:val="HTML Keyboard"/>
    <w:semiHidden/>
    <w:rsid w:val="003B2ACD"/>
    <w:rPr>
      <w:rFonts w:ascii="Courier New" w:hAnsi="Courier New" w:cs="Courier New"/>
      <w:sz w:val="20"/>
      <w:szCs w:val="20"/>
    </w:rPr>
  </w:style>
  <w:style w:type="paragraph" w:styleId="HTMLPreformatted">
    <w:name w:val="HTML Preformatted"/>
    <w:basedOn w:val="Normal"/>
    <w:link w:val="HTMLPreformattedChar"/>
    <w:semiHidden/>
    <w:rsid w:val="003B2ACD"/>
    <w:pPr>
      <w:spacing w:before="0"/>
    </w:pPr>
    <w:rPr>
      <w:rFonts w:ascii="Courier New" w:eastAsia="SimSun" w:hAnsi="Courier New" w:cs="Courier New"/>
      <w:sz w:val="20"/>
      <w:lang w:eastAsia="zh-CN"/>
    </w:rPr>
  </w:style>
  <w:style w:type="character" w:customStyle="1" w:styleId="HTMLPreformattedChar">
    <w:name w:val="HTML Preformatted Char"/>
    <w:basedOn w:val="DefaultParagraphFont"/>
    <w:link w:val="HTMLPreformatted"/>
    <w:semiHidden/>
    <w:rsid w:val="003B2ACD"/>
    <w:rPr>
      <w:rFonts w:ascii="Courier New" w:eastAsia="SimSun" w:hAnsi="Courier New" w:cs="Courier New"/>
      <w:lang w:eastAsia="zh-CN"/>
    </w:rPr>
  </w:style>
  <w:style w:type="character" w:styleId="HTMLSample">
    <w:name w:val="HTML Sample"/>
    <w:semiHidden/>
    <w:rsid w:val="003B2ACD"/>
    <w:rPr>
      <w:rFonts w:ascii="Courier New" w:hAnsi="Courier New" w:cs="Courier New"/>
    </w:rPr>
  </w:style>
  <w:style w:type="character" w:styleId="HTMLTypewriter">
    <w:name w:val="HTML Typewriter"/>
    <w:semiHidden/>
    <w:rsid w:val="003B2ACD"/>
    <w:rPr>
      <w:rFonts w:ascii="Courier New" w:hAnsi="Courier New" w:cs="Courier New"/>
      <w:sz w:val="20"/>
      <w:szCs w:val="20"/>
    </w:rPr>
  </w:style>
  <w:style w:type="character" w:styleId="HTMLVariable">
    <w:name w:val="HTML Variable"/>
    <w:semiHidden/>
    <w:rsid w:val="003B2ACD"/>
    <w:rPr>
      <w:i/>
      <w:iCs/>
    </w:rPr>
  </w:style>
  <w:style w:type="character" w:styleId="LineNumber">
    <w:name w:val="line number"/>
    <w:basedOn w:val="DefaultParagraphFont"/>
    <w:semiHidden/>
    <w:rsid w:val="003B2ACD"/>
  </w:style>
  <w:style w:type="paragraph" w:styleId="List">
    <w:name w:val="List"/>
    <w:basedOn w:val="Normal"/>
    <w:semiHidden/>
    <w:rsid w:val="003B2ACD"/>
    <w:pPr>
      <w:spacing w:before="0"/>
      <w:ind w:left="283" w:hanging="283"/>
    </w:pPr>
    <w:rPr>
      <w:rFonts w:ascii="Arial" w:eastAsia="SimSun" w:hAnsi="Arial"/>
      <w:sz w:val="20"/>
      <w:szCs w:val="24"/>
      <w:lang w:eastAsia="zh-CN"/>
    </w:rPr>
  </w:style>
  <w:style w:type="paragraph" w:styleId="List2">
    <w:name w:val="List 2"/>
    <w:basedOn w:val="Normal"/>
    <w:semiHidden/>
    <w:rsid w:val="003B2ACD"/>
    <w:pPr>
      <w:spacing w:before="0"/>
      <w:ind w:left="566" w:hanging="283"/>
    </w:pPr>
    <w:rPr>
      <w:rFonts w:ascii="Arial" w:eastAsia="SimSun" w:hAnsi="Arial"/>
      <w:sz w:val="20"/>
      <w:szCs w:val="24"/>
      <w:lang w:eastAsia="zh-CN"/>
    </w:rPr>
  </w:style>
  <w:style w:type="paragraph" w:styleId="List3">
    <w:name w:val="List 3"/>
    <w:basedOn w:val="Normal"/>
    <w:semiHidden/>
    <w:rsid w:val="003B2ACD"/>
    <w:pPr>
      <w:spacing w:before="0"/>
      <w:ind w:left="849" w:hanging="283"/>
    </w:pPr>
    <w:rPr>
      <w:rFonts w:ascii="Arial" w:eastAsia="SimSun" w:hAnsi="Arial"/>
      <w:sz w:val="20"/>
      <w:szCs w:val="24"/>
      <w:lang w:eastAsia="zh-CN"/>
    </w:rPr>
  </w:style>
  <w:style w:type="paragraph" w:styleId="List4">
    <w:name w:val="List 4"/>
    <w:basedOn w:val="Normal"/>
    <w:semiHidden/>
    <w:rsid w:val="003B2ACD"/>
    <w:pPr>
      <w:spacing w:before="0"/>
      <w:ind w:left="1132" w:hanging="283"/>
    </w:pPr>
    <w:rPr>
      <w:rFonts w:ascii="Arial" w:eastAsia="SimSun" w:hAnsi="Arial"/>
      <w:sz w:val="20"/>
      <w:szCs w:val="24"/>
      <w:lang w:eastAsia="zh-CN"/>
    </w:rPr>
  </w:style>
  <w:style w:type="paragraph" w:styleId="List5">
    <w:name w:val="List 5"/>
    <w:basedOn w:val="Normal"/>
    <w:semiHidden/>
    <w:rsid w:val="003B2ACD"/>
    <w:pPr>
      <w:spacing w:before="0"/>
      <w:ind w:left="1415" w:hanging="283"/>
    </w:pPr>
    <w:rPr>
      <w:rFonts w:ascii="Arial" w:eastAsia="SimSun" w:hAnsi="Arial"/>
      <w:sz w:val="20"/>
      <w:szCs w:val="24"/>
      <w:lang w:eastAsia="zh-CN"/>
    </w:rPr>
  </w:style>
  <w:style w:type="paragraph" w:styleId="ListBullet3">
    <w:name w:val="List Bullet 3"/>
    <w:basedOn w:val="Normal"/>
    <w:semiHidden/>
    <w:rsid w:val="003B2ACD"/>
    <w:pPr>
      <w:tabs>
        <w:tab w:val="num" w:pos="926"/>
      </w:tabs>
      <w:spacing w:before="0"/>
      <w:ind w:left="926" w:hanging="360"/>
    </w:pPr>
    <w:rPr>
      <w:rFonts w:ascii="Arial" w:eastAsia="SimSun" w:hAnsi="Arial"/>
      <w:sz w:val="20"/>
      <w:szCs w:val="24"/>
      <w:lang w:eastAsia="zh-CN"/>
    </w:rPr>
  </w:style>
  <w:style w:type="paragraph" w:styleId="ListBullet4">
    <w:name w:val="List Bullet 4"/>
    <w:basedOn w:val="Normal"/>
    <w:semiHidden/>
    <w:rsid w:val="003B2ACD"/>
    <w:pPr>
      <w:tabs>
        <w:tab w:val="num" w:pos="1209"/>
      </w:tabs>
      <w:spacing w:before="0"/>
      <w:ind w:left="1209" w:hanging="360"/>
    </w:pPr>
    <w:rPr>
      <w:rFonts w:ascii="Arial" w:eastAsia="SimSun" w:hAnsi="Arial"/>
      <w:sz w:val="20"/>
      <w:szCs w:val="24"/>
      <w:lang w:eastAsia="zh-CN"/>
    </w:rPr>
  </w:style>
  <w:style w:type="paragraph" w:styleId="ListBullet5">
    <w:name w:val="List Bullet 5"/>
    <w:basedOn w:val="Normal"/>
    <w:semiHidden/>
    <w:rsid w:val="003B2ACD"/>
    <w:pPr>
      <w:tabs>
        <w:tab w:val="num" w:pos="1492"/>
      </w:tabs>
      <w:spacing w:before="0"/>
      <w:ind w:left="1492" w:hanging="360"/>
    </w:pPr>
    <w:rPr>
      <w:rFonts w:ascii="Arial" w:eastAsia="SimSun" w:hAnsi="Arial"/>
      <w:sz w:val="20"/>
      <w:szCs w:val="24"/>
      <w:lang w:eastAsia="zh-CN"/>
    </w:rPr>
  </w:style>
  <w:style w:type="paragraph" w:styleId="ListContinue">
    <w:name w:val="List Continue"/>
    <w:basedOn w:val="Normal"/>
    <w:semiHidden/>
    <w:rsid w:val="003B2ACD"/>
    <w:pPr>
      <w:spacing w:before="0" w:after="120"/>
      <w:ind w:left="283"/>
    </w:pPr>
    <w:rPr>
      <w:rFonts w:ascii="Arial" w:eastAsia="SimSun" w:hAnsi="Arial"/>
      <w:sz w:val="20"/>
      <w:szCs w:val="24"/>
      <w:lang w:eastAsia="zh-CN"/>
    </w:rPr>
  </w:style>
  <w:style w:type="paragraph" w:styleId="ListContinue2">
    <w:name w:val="List Continue 2"/>
    <w:basedOn w:val="Normal"/>
    <w:semiHidden/>
    <w:rsid w:val="003B2ACD"/>
    <w:pPr>
      <w:spacing w:before="0" w:after="120"/>
      <w:ind w:left="566"/>
    </w:pPr>
    <w:rPr>
      <w:rFonts w:ascii="Arial" w:eastAsia="SimSun" w:hAnsi="Arial"/>
      <w:sz w:val="20"/>
      <w:szCs w:val="24"/>
      <w:lang w:eastAsia="zh-CN"/>
    </w:rPr>
  </w:style>
  <w:style w:type="paragraph" w:styleId="ListContinue3">
    <w:name w:val="List Continue 3"/>
    <w:basedOn w:val="Normal"/>
    <w:semiHidden/>
    <w:rsid w:val="003B2ACD"/>
    <w:pPr>
      <w:spacing w:before="0" w:after="120"/>
      <w:ind w:left="849"/>
    </w:pPr>
    <w:rPr>
      <w:rFonts w:ascii="Arial" w:eastAsia="SimSun" w:hAnsi="Arial"/>
      <w:sz w:val="20"/>
      <w:szCs w:val="24"/>
      <w:lang w:eastAsia="zh-CN"/>
    </w:rPr>
  </w:style>
  <w:style w:type="paragraph" w:styleId="ListContinue4">
    <w:name w:val="List Continue 4"/>
    <w:basedOn w:val="Normal"/>
    <w:semiHidden/>
    <w:rsid w:val="003B2ACD"/>
    <w:pPr>
      <w:spacing w:before="0" w:after="120"/>
      <w:ind w:left="1132"/>
    </w:pPr>
    <w:rPr>
      <w:rFonts w:ascii="Arial" w:eastAsia="SimSun" w:hAnsi="Arial"/>
      <w:sz w:val="20"/>
      <w:szCs w:val="24"/>
      <w:lang w:eastAsia="zh-CN"/>
    </w:rPr>
  </w:style>
  <w:style w:type="paragraph" w:styleId="ListContinue5">
    <w:name w:val="List Continue 5"/>
    <w:basedOn w:val="Normal"/>
    <w:semiHidden/>
    <w:rsid w:val="003B2ACD"/>
    <w:pPr>
      <w:spacing w:before="0" w:after="120"/>
      <w:ind w:left="1415"/>
    </w:pPr>
    <w:rPr>
      <w:rFonts w:ascii="Arial" w:eastAsia="SimSun" w:hAnsi="Arial"/>
      <w:sz w:val="20"/>
      <w:szCs w:val="24"/>
      <w:lang w:eastAsia="zh-CN"/>
    </w:rPr>
  </w:style>
  <w:style w:type="paragraph" w:styleId="ListNumber2">
    <w:name w:val="List Number 2"/>
    <w:basedOn w:val="Normal"/>
    <w:semiHidden/>
    <w:rsid w:val="003B2ACD"/>
    <w:pPr>
      <w:tabs>
        <w:tab w:val="num" w:pos="643"/>
      </w:tabs>
      <w:spacing w:before="0"/>
      <w:ind w:left="643" w:hanging="360"/>
    </w:pPr>
    <w:rPr>
      <w:rFonts w:ascii="Arial" w:eastAsia="SimSun" w:hAnsi="Arial"/>
      <w:sz w:val="20"/>
      <w:szCs w:val="24"/>
      <w:lang w:eastAsia="zh-CN"/>
    </w:rPr>
  </w:style>
  <w:style w:type="paragraph" w:styleId="ListNumber5">
    <w:name w:val="List Number 5"/>
    <w:basedOn w:val="Normal"/>
    <w:semiHidden/>
    <w:rsid w:val="003B2ACD"/>
    <w:pPr>
      <w:tabs>
        <w:tab w:val="num" w:pos="1492"/>
      </w:tabs>
      <w:spacing w:before="0"/>
      <w:ind w:left="1492" w:hanging="360"/>
    </w:pPr>
    <w:rPr>
      <w:rFonts w:ascii="Arial" w:eastAsia="SimSun" w:hAnsi="Arial"/>
      <w:sz w:val="20"/>
      <w:szCs w:val="24"/>
      <w:lang w:eastAsia="zh-CN"/>
    </w:rPr>
  </w:style>
  <w:style w:type="paragraph" w:styleId="MessageHeader">
    <w:name w:val="Message Header"/>
    <w:basedOn w:val="Normal"/>
    <w:link w:val="MessageHeaderChar"/>
    <w:semiHidden/>
    <w:rsid w:val="003B2ACD"/>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Arial" w:eastAsia="SimSun" w:hAnsi="Arial" w:cs="Arial"/>
      <w:sz w:val="20"/>
      <w:szCs w:val="24"/>
      <w:lang w:eastAsia="zh-CN"/>
    </w:rPr>
  </w:style>
  <w:style w:type="character" w:customStyle="1" w:styleId="MessageHeaderChar">
    <w:name w:val="Message Header Char"/>
    <w:basedOn w:val="DefaultParagraphFont"/>
    <w:link w:val="MessageHeader"/>
    <w:semiHidden/>
    <w:rsid w:val="003B2ACD"/>
    <w:rPr>
      <w:rFonts w:ascii="Arial" w:eastAsia="SimSun" w:hAnsi="Arial" w:cs="Arial"/>
      <w:szCs w:val="24"/>
      <w:shd w:val="pct20" w:color="auto" w:fill="auto"/>
      <w:lang w:eastAsia="zh-CN"/>
    </w:rPr>
  </w:style>
  <w:style w:type="paragraph" w:styleId="NormalIndent">
    <w:name w:val="Normal Indent"/>
    <w:basedOn w:val="Normal"/>
    <w:semiHidden/>
    <w:rsid w:val="003B2ACD"/>
    <w:pPr>
      <w:spacing w:before="0"/>
      <w:ind w:left="720"/>
    </w:pPr>
    <w:rPr>
      <w:rFonts w:ascii="Arial" w:eastAsia="SimSun" w:hAnsi="Arial"/>
      <w:sz w:val="20"/>
      <w:szCs w:val="24"/>
      <w:lang w:eastAsia="zh-CN"/>
    </w:rPr>
  </w:style>
  <w:style w:type="paragraph" w:styleId="NoteHeading">
    <w:name w:val="Note Heading"/>
    <w:basedOn w:val="Normal"/>
    <w:next w:val="Normal"/>
    <w:link w:val="NoteHeadingChar"/>
    <w:semiHidden/>
    <w:rsid w:val="003B2ACD"/>
    <w:pPr>
      <w:spacing w:before="0"/>
    </w:pPr>
    <w:rPr>
      <w:rFonts w:ascii="Arial" w:eastAsia="SimSun" w:hAnsi="Arial"/>
      <w:sz w:val="20"/>
      <w:szCs w:val="24"/>
      <w:lang w:eastAsia="zh-CN"/>
    </w:rPr>
  </w:style>
  <w:style w:type="character" w:customStyle="1" w:styleId="NoteHeadingChar">
    <w:name w:val="Note Heading Char"/>
    <w:basedOn w:val="DefaultParagraphFont"/>
    <w:link w:val="NoteHeading"/>
    <w:semiHidden/>
    <w:rsid w:val="003B2ACD"/>
    <w:rPr>
      <w:rFonts w:ascii="Arial" w:eastAsia="SimSun" w:hAnsi="Arial"/>
      <w:szCs w:val="24"/>
      <w:lang w:eastAsia="zh-CN"/>
    </w:rPr>
  </w:style>
  <w:style w:type="paragraph" w:styleId="Salutation">
    <w:name w:val="Salutation"/>
    <w:basedOn w:val="Normal"/>
    <w:next w:val="Normal"/>
    <w:link w:val="SalutationChar"/>
    <w:semiHidden/>
    <w:rsid w:val="003B2ACD"/>
    <w:pPr>
      <w:spacing w:before="0"/>
    </w:pPr>
    <w:rPr>
      <w:rFonts w:ascii="Arial" w:eastAsia="SimSun" w:hAnsi="Arial"/>
      <w:sz w:val="20"/>
      <w:szCs w:val="24"/>
      <w:lang w:eastAsia="zh-CN"/>
    </w:rPr>
  </w:style>
  <w:style w:type="character" w:customStyle="1" w:styleId="SalutationChar">
    <w:name w:val="Salutation Char"/>
    <w:basedOn w:val="DefaultParagraphFont"/>
    <w:link w:val="Salutation"/>
    <w:semiHidden/>
    <w:rsid w:val="003B2ACD"/>
    <w:rPr>
      <w:rFonts w:ascii="Arial" w:eastAsia="SimSun" w:hAnsi="Arial"/>
      <w:szCs w:val="24"/>
      <w:lang w:eastAsia="zh-CN"/>
    </w:rPr>
  </w:style>
  <w:style w:type="paragraph" w:styleId="Signature">
    <w:name w:val="Signature"/>
    <w:basedOn w:val="Normal"/>
    <w:link w:val="SignatureChar"/>
    <w:semiHidden/>
    <w:rsid w:val="003B2ACD"/>
    <w:pPr>
      <w:spacing w:before="0"/>
      <w:ind w:left="4252"/>
    </w:pPr>
    <w:rPr>
      <w:rFonts w:ascii="Arial" w:eastAsia="SimSun" w:hAnsi="Arial"/>
      <w:sz w:val="20"/>
      <w:szCs w:val="24"/>
      <w:lang w:eastAsia="zh-CN"/>
    </w:rPr>
  </w:style>
  <w:style w:type="character" w:customStyle="1" w:styleId="SignatureChar">
    <w:name w:val="Signature Char"/>
    <w:basedOn w:val="DefaultParagraphFont"/>
    <w:link w:val="Signature"/>
    <w:semiHidden/>
    <w:rsid w:val="003B2ACD"/>
    <w:rPr>
      <w:rFonts w:ascii="Arial" w:eastAsia="SimSun" w:hAnsi="Arial"/>
      <w:szCs w:val="24"/>
      <w:lang w:eastAsia="zh-CN"/>
    </w:rPr>
  </w:style>
  <w:style w:type="character" w:styleId="Strong">
    <w:name w:val="Strong"/>
    <w:qFormat/>
    <w:rsid w:val="003B2ACD"/>
    <w:rPr>
      <w:b/>
      <w:bCs/>
    </w:rPr>
  </w:style>
  <w:style w:type="table" w:styleId="Table3Deffects1">
    <w:name w:val="Table 3D effects 1"/>
    <w:basedOn w:val="TableNormal"/>
    <w:semiHidden/>
    <w:rsid w:val="003B2ACD"/>
    <w:rPr>
      <w:rFonts w:ascii="Times New Roman" w:eastAsia="SimSun" w:hAnsi="Times New Roman"/>
      <w:lang w:eastAsia="zh-CN" w:bidi="he-I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2ACD"/>
    <w:rPr>
      <w:rFonts w:ascii="Times New Roman" w:eastAsia="SimSun" w:hAnsi="Times New Roman"/>
      <w:lang w:eastAsia="zh-CN" w:bidi="he-I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2ACD"/>
    <w:rPr>
      <w:rFonts w:ascii="Times New Roman" w:eastAsia="SimSun" w:hAnsi="Times New Roman"/>
      <w:lang w:eastAsia="zh-CN" w:bidi="he-I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2ACD"/>
    <w:rPr>
      <w:rFonts w:ascii="Times New Roman" w:eastAsia="SimSun" w:hAnsi="Times New Roman"/>
      <w:lang w:eastAsia="zh-CN" w:bidi="he-I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2ACD"/>
    <w:rPr>
      <w:rFonts w:ascii="Times New Roman" w:eastAsia="SimSun" w:hAnsi="Times New Roman"/>
      <w:lang w:eastAsia="zh-CN" w:bidi="he-I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2ACD"/>
    <w:rPr>
      <w:rFonts w:ascii="Times New Roman" w:eastAsia="SimSun" w:hAnsi="Times New Roman"/>
      <w:color w:val="000080"/>
      <w:lang w:eastAsia="zh-CN" w:bidi="he-I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2ACD"/>
    <w:rPr>
      <w:rFonts w:ascii="Times New Roman" w:eastAsia="SimSun" w:hAnsi="Times New Roman"/>
      <w:lang w:eastAsia="zh-CN" w:bidi="he-I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2ACD"/>
    <w:rPr>
      <w:rFonts w:ascii="Times New Roman" w:eastAsia="SimSun" w:hAnsi="Times New Roman"/>
      <w:color w:val="FFFFFF"/>
      <w:lang w:eastAsia="zh-CN" w:bidi="he-I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2ACD"/>
    <w:rPr>
      <w:rFonts w:ascii="Times New Roman" w:eastAsia="SimSun" w:hAnsi="Times New Roman"/>
      <w:lang w:eastAsia="zh-CN" w:bidi="he-I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2ACD"/>
    <w:rPr>
      <w:rFonts w:ascii="Times New Roman" w:eastAsia="SimSun" w:hAnsi="Times New Roman"/>
      <w:lang w:eastAsia="zh-CN" w:bidi="he-I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2ACD"/>
    <w:rPr>
      <w:rFonts w:ascii="Times New Roman" w:eastAsia="SimSun" w:hAnsi="Times New Roman"/>
      <w:b/>
      <w:bCs/>
      <w:lang w:eastAsia="zh-CN" w:bidi="he-I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2ACD"/>
    <w:rPr>
      <w:rFonts w:ascii="Times New Roman" w:eastAsia="SimSun" w:hAnsi="Times New Roman"/>
      <w:b/>
      <w:bCs/>
      <w:lang w:eastAsia="zh-CN" w:bidi="he-I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2ACD"/>
    <w:rPr>
      <w:rFonts w:ascii="Times New Roman" w:eastAsia="SimSun" w:hAnsi="Times New Roman"/>
      <w:b/>
      <w:bCs/>
      <w:lang w:eastAsia="zh-CN" w:bidi="he-I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2ACD"/>
    <w:rPr>
      <w:rFonts w:ascii="Times New Roman" w:eastAsia="SimSun" w:hAnsi="Times New Roman"/>
      <w:lang w:eastAsia="zh-CN" w:bidi="he-I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2ACD"/>
    <w:rPr>
      <w:rFonts w:ascii="Times New Roman" w:eastAsia="SimSun" w:hAnsi="Times New Roman"/>
      <w:lang w:eastAsia="zh-CN" w:bidi="he-I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2ACD"/>
    <w:rPr>
      <w:rFonts w:ascii="Times New Roman" w:eastAsia="SimSun" w:hAnsi="Times New Roman"/>
      <w:lang w:eastAsia="zh-CN" w:bidi="he-I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2ACD"/>
    <w:rPr>
      <w:rFonts w:ascii="Times New Roman" w:eastAsia="SimSun" w:hAnsi="Times New Roman"/>
      <w:lang w:eastAsia="zh-CN" w:bidi="he-I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B2ACD"/>
    <w:rPr>
      <w:rFonts w:ascii="Times New Roman" w:eastAsia="SimSun" w:hAnsi="Times New Roman"/>
      <w:lang w:eastAsia="zh-CN"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2ACD"/>
    <w:rPr>
      <w:rFonts w:ascii="Times New Roman" w:eastAsia="SimSun" w:hAnsi="Times New Roman"/>
      <w:lang w:eastAsia="zh-CN" w:bidi="he-I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2ACD"/>
    <w:rPr>
      <w:rFonts w:ascii="Times New Roman" w:eastAsia="SimSun" w:hAnsi="Times New Roman"/>
      <w:lang w:eastAsia="zh-CN" w:bidi="he-I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2ACD"/>
    <w:rPr>
      <w:rFonts w:ascii="Times New Roman" w:eastAsia="SimSun" w:hAnsi="Times New Roman"/>
      <w:lang w:eastAsia="zh-CN" w:bidi="he-I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2ACD"/>
    <w:rPr>
      <w:rFonts w:ascii="Times New Roman" w:eastAsia="SimSun" w:hAnsi="Times New Roman"/>
      <w:lang w:eastAsia="zh-CN"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2ACD"/>
    <w:rPr>
      <w:rFonts w:ascii="Times New Roman" w:eastAsia="SimSun" w:hAnsi="Times New Roman"/>
      <w:lang w:eastAsia="zh-CN" w:bidi="he-I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2ACD"/>
    <w:rPr>
      <w:rFonts w:ascii="Times New Roman" w:eastAsia="SimSun" w:hAnsi="Times New Roman"/>
      <w:b/>
      <w:bCs/>
      <w:lang w:eastAsia="zh-CN"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2ACD"/>
    <w:rPr>
      <w:rFonts w:ascii="Times New Roman" w:eastAsia="SimSun" w:hAnsi="Times New Roman"/>
      <w:lang w:eastAsia="zh-CN" w:bidi="he-I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2ACD"/>
    <w:rPr>
      <w:rFonts w:ascii="Times New Roman" w:eastAsia="SimSun" w:hAnsi="Times New Roman"/>
      <w:lang w:eastAsia="zh-CN" w:bidi="he-I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2ACD"/>
    <w:rPr>
      <w:rFonts w:ascii="Times New Roman" w:eastAsia="SimSun" w:hAnsi="Times New Roman"/>
      <w:lang w:eastAsia="zh-CN" w:bidi="he-I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2ACD"/>
    <w:rPr>
      <w:rFonts w:ascii="Times New Roman" w:eastAsia="SimSun" w:hAnsi="Times New Roman"/>
      <w:lang w:eastAsia="zh-CN" w:bidi="he-I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2ACD"/>
    <w:rPr>
      <w:rFonts w:ascii="Times New Roman" w:eastAsia="SimSun" w:hAnsi="Times New Roman"/>
      <w:lang w:eastAsia="zh-CN" w:bidi="he-I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2ACD"/>
    <w:rPr>
      <w:rFonts w:ascii="Times New Roman" w:eastAsia="SimSun" w:hAnsi="Times New Roman"/>
      <w:lang w:eastAsia="zh-CN" w:bidi="he-I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2ACD"/>
    <w:rPr>
      <w:rFonts w:ascii="Times New Roman" w:eastAsia="SimSun" w:hAnsi="Times New Roman"/>
      <w:lang w:eastAsia="zh-CN" w:bidi="he-I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2ACD"/>
    <w:rPr>
      <w:rFonts w:ascii="Times New Roman" w:eastAsia="SimSun" w:hAnsi="Times New Roman"/>
      <w:lang w:eastAsia="zh-CN" w:bidi="he-I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2ACD"/>
    <w:rPr>
      <w:rFonts w:ascii="Times New Roman" w:eastAsia="SimSun" w:hAnsi="Times New Roman"/>
      <w:lang w:eastAsia="zh-CN" w:bidi="he-I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B2ACD"/>
    <w:rPr>
      <w:rFonts w:ascii="Times New Roman" w:eastAsia="SimSun" w:hAnsi="Times New Roman"/>
      <w:lang w:eastAsia="zh-CN"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2ACD"/>
    <w:rPr>
      <w:rFonts w:ascii="Times New Roman" w:eastAsia="SimSun" w:hAnsi="Times New Roman"/>
      <w:lang w:eastAsia="zh-CN" w:bidi="he-I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2ACD"/>
    <w:rPr>
      <w:rFonts w:ascii="Times New Roman" w:eastAsia="SimSun" w:hAnsi="Times New Roman"/>
      <w:lang w:eastAsia="zh-CN" w:bidi="he-I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2ACD"/>
    <w:rPr>
      <w:rFonts w:ascii="Times New Roman" w:eastAsia="SimSun" w:hAnsi="Times New Roman"/>
      <w:lang w:eastAsia="zh-CN" w:bidi="he-I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2ACD"/>
    <w:rPr>
      <w:rFonts w:ascii="Times New Roman" w:eastAsia="SimSun" w:hAnsi="Times New Roman"/>
      <w:lang w:eastAsia="zh-CN" w:bidi="he-I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2ACD"/>
    <w:rPr>
      <w:rFonts w:ascii="Times New Roman" w:eastAsia="SimSun" w:hAnsi="Times New Roman"/>
      <w:lang w:eastAsia="zh-CN" w:bidi="he-I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2ACD"/>
    <w:rPr>
      <w:rFonts w:ascii="Times New Roman" w:eastAsia="SimSun" w:hAnsi="Times New Roman"/>
      <w:lang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2ACD"/>
    <w:rPr>
      <w:rFonts w:ascii="Times New Roman" w:eastAsia="SimSun" w:hAnsi="Times New Roman"/>
      <w:lang w:eastAsia="zh-CN" w:bidi="he-I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2ACD"/>
    <w:rPr>
      <w:rFonts w:ascii="Times New Roman" w:eastAsia="SimSun" w:hAnsi="Times New Roman"/>
      <w:lang w:eastAsia="zh-CN" w:bidi="he-I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2ACD"/>
    <w:rPr>
      <w:rFonts w:ascii="Times New Roman" w:eastAsia="SimSun" w:hAnsi="Times New Roman"/>
      <w:lang w:eastAsia="zh-CN" w:bidi="he-I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OFinalCoverHeading3">
    <w:name w:val="SO Final Cover Heading 3"/>
    <w:basedOn w:val="SOFinalCoverHeading2NEW"/>
    <w:rsid w:val="003B2ACD"/>
    <w:rPr>
      <w:sz w:val="28"/>
      <w:szCs w:val="28"/>
    </w:rPr>
  </w:style>
  <w:style w:type="paragraph" w:customStyle="1" w:styleId="SOFinalImprintText">
    <w:name w:val="SO Final Imprint Text"/>
    <w:rsid w:val="003B2ACD"/>
    <w:pPr>
      <w:spacing w:before="60"/>
    </w:pPr>
    <w:rPr>
      <w:rFonts w:ascii="Arial" w:eastAsia="Times New Roman" w:hAnsi="Arial"/>
      <w:sz w:val="18"/>
      <w:lang w:val="en-US"/>
    </w:rPr>
  </w:style>
  <w:style w:type="paragraph" w:customStyle="1" w:styleId="SOFinalHead1TOP">
    <w:name w:val="SO Final Head 1 TOP"/>
    <w:link w:val="SOFinalHead1TOPCharChar"/>
    <w:rsid w:val="003B2ACD"/>
    <w:rPr>
      <w:rFonts w:ascii="Arial Narrow" w:eastAsia="Times New Roman" w:hAnsi="Arial Narrow"/>
      <w:b/>
      <w:caps/>
      <w:color w:val="000000"/>
      <w:sz w:val="44"/>
      <w:szCs w:val="24"/>
      <w:lang w:val="en-US"/>
    </w:rPr>
  </w:style>
  <w:style w:type="character" w:customStyle="1" w:styleId="SOFinalHead1TOPCharChar">
    <w:name w:val="SO Final Head 1 TOP Char Char"/>
    <w:link w:val="SOFinalHead1TOP"/>
    <w:rsid w:val="003B2ACD"/>
    <w:rPr>
      <w:rFonts w:ascii="Arial Narrow" w:eastAsia="Times New Roman" w:hAnsi="Arial Narrow"/>
      <w:b/>
      <w:caps/>
      <w:color w:val="000000"/>
      <w:sz w:val="44"/>
      <w:szCs w:val="24"/>
      <w:lang w:val="en-US"/>
    </w:rPr>
  </w:style>
  <w:style w:type="paragraph" w:customStyle="1" w:styleId="SOFinalContents1">
    <w:name w:val="SO Final Contents 1"/>
    <w:rsid w:val="003B2ACD"/>
    <w:pPr>
      <w:tabs>
        <w:tab w:val="right" w:leader="dot" w:pos="7938"/>
      </w:tabs>
      <w:spacing w:before="240"/>
    </w:pPr>
    <w:rPr>
      <w:rFonts w:ascii="Arial" w:eastAsia="Times New Roman" w:hAnsi="Arial"/>
      <w:lang w:val="en-US"/>
    </w:rPr>
  </w:style>
  <w:style w:type="paragraph" w:customStyle="1" w:styleId="SOFinalContents2">
    <w:name w:val="SO Final Contents 2"/>
    <w:link w:val="SOFinalContents2CharChar"/>
    <w:rsid w:val="003B2ACD"/>
    <w:pPr>
      <w:tabs>
        <w:tab w:val="right" w:leader="dot" w:pos="7938"/>
      </w:tabs>
      <w:spacing w:before="80"/>
      <w:ind w:left="340"/>
    </w:pPr>
    <w:rPr>
      <w:rFonts w:ascii="Arial" w:eastAsia="Times New Roman" w:hAnsi="Arial"/>
      <w:lang w:val="en-US"/>
    </w:rPr>
  </w:style>
  <w:style w:type="character" w:customStyle="1" w:styleId="SOFinalContents2CharChar">
    <w:name w:val="SO Final Contents 2 Char Char"/>
    <w:link w:val="SOFinalContents2"/>
    <w:rsid w:val="003B2ACD"/>
    <w:rPr>
      <w:rFonts w:ascii="Arial" w:eastAsia="Times New Roman" w:hAnsi="Arial"/>
      <w:lang w:val="en-US"/>
    </w:rPr>
  </w:style>
  <w:style w:type="paragraph" w:customStyle="1" w:styleId="SOFinalContents3">
    <w:name w:val="SO Final Contents 3"/>
    <w:autoRedefine/>
    <w:rsid w:val="003B2ACD"/>
    <w:pPr>
      <w:tabs>
        <w:tab w:val="right" w:leader="dot" w:pos="7938"/>
      </w:tabs>
      <w:spacing w:before="160"/>
    </w:pPr>
    <w:rPr>
      <w:rFonts w:ascii="Arial" w:eastAsia="Times New Roman" w:hAnsi="Arial"/>
      <w:lang w:val="en-US"/>
    </w:rPr>
  </w:style>
  <w:style w:type="paragraph" w:customStyle="1" w:styleId="SOFinalHead1">
    <w:name w:val="SO Final Head 1"/>
    <w:link w:val="SOFinalHead1CharChar"/>
    <w:rsid w:val="003B2ACD"/>
    <w:pPr>
      <w:spacing w:before="1320"/>
    </w:pPr>
    <w:rPr>
      <w:rFonts w:ascii="Arial Narrow" w:eastAsia="Times New Roman" w:hAnsi="Arial Narrow"/>
      <w:b/>
      <w:caps/>
      <w:color w:val="000000"/>
      <w:sz w:val="44"/>
      <w:szCs w:val="24"/>
      <w:lang w:val="en-US"/>
    </w:rPr>
  </w:style>
  <w:style w:type="character" w:customStyle="1" w:styleId="SOFinalHead1CharChar">
    <w:name w:val="SO Final Head 1 Char Char"/>
    <w:link w:val="SOFinalHead1"/>
    <w:rsid w:val="003B2ACD"/>
    <w:rPr>
      <w:rFonts w:ascii="Arial Narrow" w:eastAsia="Times New Roman" w:hAnsi="Arial Narrow"/>
      <w:b/>
      <w:caps/>
      <w:color w:val="000000"/>
      <w:sz w:val="44"/>
      <w:szCs w:val="24"/>
      <w:lang w:val="en-US"/>
    </w:rPr>
  </w:style>
  <w:style w:type="paragraph" w:customStyle="1" w:styleId="SOFinalHead2AfterHead1">
    <w:name w:val="SO Final Head 2 After Head 1"/>
    <w:rsid w:val="003B2ACD"/>
    <w:pPr>
      <w:spacing w:before="960"/>
    </w:pPr>
    <w:rPr>
      <w:rFonts w:ascii="Arial Narrow" w:eastAsia="Times New Roman" w:hAnsi="Arial Narrow"/>
      <w:b/>
      <w:caps/>
      <w:color w:val="000000"/>
      <w:sz w:val="28"/>
      <w:szCs w:val="24"/>
      <w:lang w:val="en-US"/>
    </w:rPr>
  </w:style>
  <w:style w:type="paragraph" w:customStyle="1" w:styleId="SOFinalBullets">
    <w:name w:val="SO Final Bullets"/>
    <w:link w:val="SOFinalBulletsCharChar"/>
    <w:autoRedefine/>
    <w:rsid w:val="003B2ACD"/>
    <w:pPr>
      <w:numPr>
        <w:numId w:val="40"/>
      </w:numPr>
      <w:spacing w:before="60"/>
      <w:ind w:left="181" w:hanging="181"/>
    </w:pPr>
    <w:rPr>
      <w:rFonts w:ascii="Arial" w:hAnsi="Arial" w:cs="Arial"/>
      <w:color w:val="000000"/>
      <w:szCs w:val="24"/>
      <w:lang w:val="en-US"/>
    </w:rPr>
  </w:style>
  <w:style w:type="character" w:customStyle="1" w:styleId="SOFinalBulletsCharChar">
    <w:name w:val="SO Final Bullets Char Char"/>
    <w:link w:val="SOFinalBullets"/>
    <w:rsid w:val="003B2ACD"/>
    <w:rPr>
      <w:rFonts w:ascii="Arial" w:hAnsi="Arial" w:cs="Arial"/>
      <w:color w:val="000000"/>
      <w:szCs w:val="24"/>
      <w:lang w:val="en-US"/>
    </w:rPr>
  </w:style>
  <w:style w:type="paragraph" w:customStyle="1" w:styleId="SOFinalHead2">
    <w:name w:val="SO Final Head 2"/>
    <w:link w:val="SOFinalHead2CharChar"/>
    <w:rsid w:val="003B2ACD"/>
    <w:pPr>
      <w:spacing w:before="480"/>
    </w:pPr>
    <w:rPr>
      <w:rFonts w:ascii="Arial Narrow" w:eastAsia="Times New Roman" w:hAnsi="Arial Narrow"/>
      <w:b/>
      <w:caps/>
      <w:color w:val="000000"/>
      <w:sz w:val="28"/>
      <w:szCs w:val="24"/>
      <w:lang w:val="en-US"/>
    </w:rPr>
  </w:style>
  <w:style w:type="character" w:customStyle="1" w:styleId="SOFinalHead2CharChar">
    <w:name w:val="SO Final Head 2 Char Char"/>
    <w:link w:val="SOFinalHead2"/>
    <w:rsid w:val="003B2ACD"/>
    <w:rPr>
      <w:rFonts w:ascii="Arial Narrow" w:eastAsia="Times New Roman" w:hAnsi="Arial Narrow"/>
      <w:b/>
      <w:caps/>
      <w:color w:val="000000"/>
      <w:sz w:val="28"/>
      <w:szCs w:val="24"/>
      <w:lang w:val="en-US"/>
    </w:rPr>
  </w:style>
  <w:style w:type="paragraph" w:customStyle="1" w:styleId="SOFinalHead3">
    <w:name w:val="SO Final Head 3"/>
    <w:link w:val="SOFinalHead3CharChar"/>
    <w:rsid w:val="003B2ACD"/>
    <w:pPr>
      <w:spacing w:before="360"/>
    </w:pPr>
    <w:rPr>
      <w:rFonts w:ascii="Arial Narrow" w:eastAsia="Times New Roman" w:hAnsi="Arial Narrow"/>
      <w:b/>
      <w:color w:val="000000"/>
      <w:sz w:val="28"/>
      <w:szCs w:val="24"/>
      <w:lang w:val="en-US"/>
    </w:rPr>
  </w:style>
  <w:style w:type="character" w:customStyle="1" w:styleId="SOFinalHead3CharChar">
    <w:name w:val="SO Final Head 3 Char Char"/>
    <w:link w:val="SOFinalHead3"/>
    <w:rsid w:val="003B2ACD"/>
    <w:rPr>
      <w:rFonts w:ascii="Arial Narrow" w:eastAsia="Times New Roman" w:hAnsi="Arial Narrow"/>
      <w:b/>
      <w:color w:val="000000"/>
      <w:sz w:val="28"/>
      <w:szCs w:val="24"/>
      <w:lang w:val="en-US"/>
    </w:rPr>
  </w:style>
  <w:style w:type="paragraph" w:customStyle="1" w:styleId="SOFinalPageNumOdd">
    <w:name w:val="SO Final Page Num Odd"/>
    <w:link w:val="SOFinalPageNumOddCharChar"/>
    <w:rsid w:val="003B2ACD"/>
    <w:pPr>
      <w:jc w:val="right"/>
    </w:pPr>
    <w:rPr>
      <w:rFonts w:ascii="Arial Narrow" w:eastAsia="Times New Roman" w:hAnsi="Arial Narrow"/>
      <w:color w:val="000000"/>
      <w:szCs w:val="24"/>
      <w:lang w:val="en-US"/>
    </w:rPr>
  </w:style>
  <w:style w:type="character" w:customStyle="1" w:styleId="SOFinalPageNumOddCharChar">
    <w:name w:val="SO Final Page Num Odd Char Char"/>
    <w:link w:val="SOFinalPageNumOdd"/>
    <w:rsid w:val="003B2ACD"/>
    <w:rPr>
      <w:rFonts w:ascii="Arial Narrow" w:eastAsia="Times New Roman" w:hAnsi="Arial Narrow"/>
      <w:color w:val="000000"/>
      <w:szCs w:val="24"/>
      <w:lang w:val="en-US"/>
    </w:rPr>
  </w:style>
  <w:style w:type="paragraph" w:customStyle="1" w:styleId="SOFinalFooterTextOdd">
    <w:name w:val="SO Final Footer Text Odd"/>
    <w:link w:val="SOFinalFooterTextOddCharChar"/>
    <w:rsid w:val="003B2ACD"/>
    <w:pPr>
      <w:tabs>
        <w:tab w:val="right" w:pos="7371"/>
      </w:tabs>
    </w:pPr>
    <w:rPr>
      <w:rFonts w:ascii="Arial Narrow" w:eastAsia="Times New Roman" w:hAnsi="Arial Narrow"/>
      <w:color w:val="000000"/>
      <w:sz w:val="16"/>
      <w:szCs w:val="24"/>
      <w:lang w:val="en-US"/>
    </w:rPr>
  </w:style>
  <w:style w:type="character" w:customStyle="1" w:styleId="SOFinalFooterTextOddCharChar">
    <w:name w:val="SO Final Footer Text Odd Char Char"/>
    <w:link w:val="SOFinalFooterTextOdd"/>
    <w:rsid w:val="003B2ACD"/>
    <w:rPr>
      <w:rFonts w:ascii="Arial Narrow" w:eastAsia="Times New Roman" w:hAnsi="Arial Narrow"/>
      <w:color w:val="000000"/>
      <w:sz w:val="16"/>
      <w:szCs w:val="24"/>
      <w:lang w:val="en-US"/>
    </w:rPr>
  </w:style>
  <w:style w:type="paragraph" w:customStyle="1" w:styleId="SOFinalPageNumEven">
    <w:name w:val="SO Final Page Num Even"/>
    <w:basedOn w:val="Normal"/>
    <w:link w:val="SOFinalPageNumEvenChar"/>
    <w:rsid w:val="003B2ACD"/>
    <w:pPr>
      <w:spacing w:before="0"/>
    </w:pPr>
    <w:rPr>
      <w:rFonts w:ascii="Arial Narrow" w:hAnsi="Arial Narrow"/>
      <w:color w:val="000000"/>
      <w:sz w:val="20"/>
      <w:szCs w:val="24"/>
      <w:lang w:val="en-US"/>
    </w:rPr>
  </w:style>
  <w:style w:type="paragraph" w:customStyle="1" w:styleId="SOFinalFooterTextEven">
    <w:name w:val="SO Final Footer Text Even"/>
    <w:rsid w:val="003B2ACD"/>
    <w:pPr>
      <w:tabs>
        <w:tab w:val="right" w:pos="7371"/>
      </w:tabs>
      <w:jc w:val="right"/>
    </w:pPr>
    <w:rPr>
      <w:rFonts w:ascii="Arial Narrow" w:eastAsia="Times New Roman" w:hAnsi="Arial Narrow" w:cs="Tahoma"/>
      <w:color w:val="000000"/>
      <w:sz w:val="16"/>
      <w:szCs w:val="16"/>
      <w:lang w:val="en-US"/>
    </w:rPr>
  </w:style>
  <w:style w:type="paragraph" w:customStyle="1" w:styleId="SOFinalBodyTextAfterHead1">
    <w:name w:val="SO Final Body Text After Head 1"/>
    <w:rsid w:val="003B2ACD"/>
    <w:pPr>
      <w:spacing w:before="960"/>
    </w:pPr>
    <w:rPr>
      <w:rFonts w:ascii="Arial" w:eastAsia="Times New Roman" w:hAnsi="Arial"/>
      <w:color w:val="000000"/>
      <w:szCs w:val="24"/>
      <w:lang w:val="en-US"/>
    </w:rPr>
  </w:style>
  <w:style w:type="paragraph" w:customStyle="1" w:styleId="SOFinalHead2TOP">
    <w:name w:val="SO Final Head 2 TOP"/>
    <w:rsid w:val="003B2ACD"/>
    <w:rPr>
      <w:rFonts w:ascii="Arial Narrow Bold" w:eastAsia="Times New Roman" w:hAnsi="Arial Narrow Bold"/>
      <w:b/>
      <w:caps/>
      <w:color w:val="000000"/>
      <w:sz w:val="28"/>
      <w:szCs w:val="24"/>
      <w:lang w:val="en-US"/>
    </w:rPr>
  </w:style>
  <w:style w:type="table" w:customStyle="1" w:styleId="SOFinalSectionCoverPageTable">
    <w:name w:val="SO Final Section Cover Page Table"/>
    <w:basedOn w:val="TableNormal"/>
    <w:rsid w:val="003B2ACD"/>
    <w:rPr>
      <w:rFonts w:ascii="Times New Roman" w:eastAsia="SimSun" w:hAnsi="Times New Roman"/>
      <w:lang w:eastAsia="zh-CN" w:bidi="he-IL"/>
    </w:rPr>
    <w:tblPr/>
    <w:tcPr>
      <w:shd w:val="clear" w:color="auto" w:fill="auto"/>
      <w:tcMar>
        <w:top w:w="113" w:type="dxa"/>
        <w:left w:w="0" w:type="dxa"/>
        <w:bottom w:w="113" w:type="dxa"/>
        <w:right w:w="0" w:type="dxa"/>
      </w:tcMar>
    </w:tcPr>
  </w:style>
  <w:style w:type="table" w:customStyle="1" w:styleId="SOFinalCoverTable">
    <w:name w:val="SO Final Cover Table"/>
    <w:basedOn w:val="TableNormal"/>
    <w:rsid w:val="003B2ACD"/>
    <w:rPr>
      <w:rFonts w:ascii="Times New Roman" w:eastAsia="SimSun" w:hAnsi="Times New Roman"/>
      <w:lang w:eastAsia="zh-CN" w:bidi="he-IL"/>
    </w:rPr>
    <w:tblPr/>
  </w:style>
  <w:style w:type="paragraph" w:customStyle="1" w:styleId="SoFinalSectionHead">
    <w:name w:val="So Final Section Head"/>
    <w:basedOn w:val="SOFinalBodyText"/>
    <w:rsid w:val="003B2ACD"/>
    <w:pPr>
      <w:spacing w:before="3800"/>
      <w:jc w:val="center"/>
    </w:pPr>
    <w:rPr>
      <w:rFonts w:ascii="Arial Narrow" w:hAnsi="Arial Narrow"/>
      <w:sz w:val="60"/>
      <w:szCs w:val="60"/>
    </w:rPr>
  </w:style>
  <w:style w:type="paragraph" w:customStyle="1" w:styleId="SOFinalBodyTextTOP">
    <w:name w:val="SO Final Body Text TOP"/>
    <w:basedOn w:val="SOFinalBodyText"/>
    <w:rsid w:val="003B2ACD"/>
    <w:pPr>
      <w:spacing w:before="0"/>
    </w:pPr>
  </w:style>
  <w:style w:type="paragraph" w:customStyle="1" w:styleId="SOFinalNumbering">
    <w:name w:val="SO Final Numbering"/>
    <w:rsid w:val="003B2ACD"/>
    <w:pPr>
      <w:spacing w:before="60"/>
      <w:ind w:left="284" w:hanging="284"/>
    </w:pPr>
    <w:rPr>
      <w:rFonts w:ascii="Arial" w:eastAsia="Times New Roman" w:hAnsi="Arial"/>
      <w:color w:val="000000"/>
      <w:szCs w:val="24"/>
      <w:lang w:val="en-US"/>
    </w:rPr>
  </w:style>
  <w:style w:type="paragraph" w:customStyle="1" w:styleId="SOFinalHead4">
    <w:name w:val="SO Final Head 4"/>
    <w:link w:val="SOFinalHead4CharChar"/>
    <w:rsid w:val="003B2ACD"/>
    <w:pPr>
      <w:spacing w:before="360"/>
    </w:pPr>
    <w:rPr>
      <w:rFonts w:ascii="Arial Narrow" w:eastAsia="Times New Roman" w:hAnsi="Arial Narrow"/>
      <w:b/>
      <w:color w:val="000000"/>
      <w:sz w:val="24"/>
      <w:szCs w:val="24"/>
      <w:lang w:val="en-US"/>
    </w:rPr>
  </w:style>
  <w:style w:type="character" w:customStyle="1" w:styleId="SOFinalHead4CharChar">
    <w:name w:val="SO Final Head 4 Char Char"/>
    <w:link w:val="SOFinalHead4"/>
    <w:rsid w:val="003B2ACD"/>
    <w:rPr>
      <w:rFonts w:ascii="Arial Narrow" w:eastAsia="Times New Roman" w:hAnsi="Arial Narrow"/>
      <w:b/>
      <w:color w:val="000000"/>
      <w:sz w:val="24"/>
      <w:szCs w:val="24"/>
      <w:lang w:val="en-US"/>
    </w:rPr>
  </w:style>
  <w:style w:type="paragraph" w:customStyle="1" w:styleId="SOFinalHead5">
    <w:name w:val="SO Final Head 5"/>
    <w:link w:val="SOFinalHead5CharChar"/>
    <w:rsid w:val="003B2ACD"/>
    <w:pPr>
      <w:spacing w:before="240"/>
    </w:pPr>
    <w:rPr>
      <w:rFonts w:ascii="Arial Narrow" w:eastAsia="Times New Roman" w:hAnsi="Arial Narrow"/>
      <w:b/>
      <w:i/>
      <w:color w:val="000000"/>
      <w:sz w:val="22"/>
      <w:szCs w:val="24"/>
      <w:lang w:val="en-US"/>
    </w:rPr>
  </w:style>
  <w:style w:type="character" w:customStyle="1" w:styleId="SOFinalHead5CharChar">
    <w:name w:val="SO Final Head 5 Char Char"/>
    <w:link w:val="SOFinalHead5"/>
    <w:rsid w:val="003B2ACD"/>
    <w:rPr>
      <w:rFonts w:ascii="Arial Narrow" w:eastAsia="Times New Roman" w:hAnsi="Arial Narrow"/>
      <w:b/>
      <w:i/>
      <w:color w:val="000000"/>
      <w:sz w:val="22"/>
      <w:szCs w:val="24"/>
      <w:lang w:val="en-US"/>
    </w:rPr>
  </w:style>
  <w:style w:type="paragraph" w:customStyle="1" w:styleId="SOFinalHead6TOP">
    <w:name w:val="SO Final Head 6 TOP"/>
    <w:rsid w:val="003B2ACD"/>
    <w:rPr>
      <w:rFonts w:ascii="Arial" w:eastAsia="Times New Roman" w:hAnsi="Arial"/>
      <w:i/>
      <w:color w:val="000000"/>
      <w:szCs w:val="24"/>
      <w:lang w:val="en-US"/>
    </w:rPr>
  </w:style>
  <w:style w:type="paragraph" w:customStyle="1" w:styleId="SOFinalHead6">
    <w:name w:val="SO Final Head 6"/>
    <w:rsid w:val="003B2ACD"/>
    <w:pPr>
      <w:spacing w:before="240"/>
    </w:pPr>
    <w:rPr>
      <w:rFonts w:ascii="Arial" w:eastAsia="Times New Roman" w:hAnsi="Arial"/>
      <w:i/>
      <w:color w:val="000000"/>
      <w:szCs w:val="24"/>
      <w:lang w:val="en-US"/>
    </w:rPr>
  </w:style>
  <w:style w:type="paragraph" w:customStyle="1" w:styleId="SOFinalContentTableHead1TOP">
    <w:name w:val="SO Final Content Table Head 1 TOP"/>
    <w:rsid w:val="003B2ACD"/>
    <w:pPr>
      <w:jc w:val="center"/>
    </w:pPr>
    <w:rPr>
      <w:rFonts w:ascii="Arial Narrow" w:eastAsia="Times New Roman" w:hAnsi="Arial Narrow"/>
      <w:b/>
      <w:color w:val="000000"/>
      <w:sz w:val="28"/>
      <w:szCs w:val="24"/>
      <w:lang w:val="en-US"/>
    </w:rPr>
  </w:style>
  <w:style w:type="table" w:customStyle="1" w:styleId="SOFinalContentTable">
    <w:name w:val="SO Final Content Table"/>
    <w:basedOn w:val="TableNormal"/>
    <w:rsid w:val="003B2ACD"/>
    <w:rPr>
      <w:rFonts w:ascii="Times New Roman" w:eastAsia="SimSun" w:hAnsi="Times New Roman"/>
      <w:lang w:eastAsia="zh-CN" w:bidi="he-IL"/>
    </w:rPr>
    <w:tblPr>
      <w:jc w:val="center"/>
    </w:tblPr>
    <w:trPr>
      <w:cantSplit/>
      <w:jc w:val="center"/>
    </w:trPr>
    <w:tcPr>
      <w:tcMar>
        <w:bottom w:w="0" w:type="dxa"/>
      </w:tcMar>
    </w:tcPr>
  </w:style>
  <w:style w:type="paragraph" w:customStyle="1" w:styleId="SOFinalContentTableHead2">
    <w:name w:val="SO Final Content Table Head 2"/>
    <w:rsid w:val="003B2ACD"/>
    <w:pPr>
      <w:spacing w:after="120"/>
      <w:jc w:val="center"/>
    </w:pPr>
    <w:rPr>
      <w:rFonts w:ascii="Arial Narrow" w:eastAsia="SimSun" w:hAnsi="Arial Narrow"/>
      <w:b/>
      <w:sz w:val="24"/>
      <w:szCs w:val="24"/>
      <w:lang w:eastAsia="zh-CN"/>
    </w:rPr>
  </w:style>
  <w:style w:type="paragraph" w:customStyle="1" w:styleId="SOFinalHead5TOP">
    <w:name w:val="SO Final Head 5 TOP"/>
    <w:basedOn w:val="SOFinalHead5"/>
    <w:rsid w:val="003B2ACD"/>
    <w:pPr>
      <w:spacing w:before="0"/>
    </w:pPr>
  </w:style>
  <w:style w:type="paragraph" w:customStyle="1" w:styleId="SOFinalHeaderIntroStage1Line">
    <w:name w:val="SO Final Header Intro &amp; Stage 1 Line"/>
    <w:rsid w:val="003B2ACD"/>
    <w:pPr>
      <w:pBdr>
        <w:top w:val="single" w:sz="2" w:space="1" w:color="auto"/>
      </w:pBdr>
      <w:spacing w:after="600"/>
    </w:pPr>
    <w:rPr>
      <w:rFonts w:ascii="Arial" w:eastAsia="Times New Roman" w:hAnsi="Arial"/>
      <w:color w:val="000000"/>
      <w:szCs w:val="24"/>
      <w:lang w:val="en-US"/>
    </w:rPr>
  </w:style>
  <w:style w:type="paragraph" w:customStyle="1" w:styleId="SOFinalHead3TOP">
    <w:name w:val="SO Final Head 3 TOP"/>
    <w:basedOn w:val="SOFinalHead3"/>
    <w:rsid w:val="003B2ACD"/>
    <w:pPr>
      <w:spacing w:before="0"/>
    </w:pPr>
  </w:style>
  <w:style w:type="paragraph" w:customStyle="1" w:styleId="SOFinalBulletsIndented">
    <w:name w:val="SO Final Bullets Indented"/>
    <w:rsid w:val="003B2ACD"/>
    <w:pPr>
      <w:numPr>
        <w:numId w:val="41"/>
      </w:numPr>
      <w:tabs>
        <w:tab w:val="clear" w:pos="227"/>
        <w:tab w:val="num" w:pos="434"/>
      </w:tabs>
      <w:spacing w:before="60"/>
      <w:ind w:left="434" w:hanging="207"/>
    </w:pPr>
    <w:rPr>
      <w:rFonts w:ascii="Arial" w:eastAsia="Times New Roman" w:hAnsi="Arial"/>
      <w:color w:val="000000"/>
      <w:szCs w:val="24"/>
      <w:lang w:val="en-US"/>
    </w:rPr>
  </w:style>
  <w:style w:type="paragraph" w:customStyle="1" w:styleId="SOFinalHead3PerformanceTable">
    <w:name w:val="SO Final Head 3 (Performance Table)"/>
    <w:rsid w:val="003B2ACD"/>
    <w:pPr>
      <w:spacing w:after="240"/>
    </w:pPr>
    <w:rPr>
      <w:rFonts w:ascii="Arial Narrow" w:eastAsia="Times New Roman" w:hAnsi="Arial Narrow"/>
      <w:b/>
      <w:color w:val="000000"/>
      <w:sz w:val="28"/>
      <w:szCs w:val="24"/>
      <w:lang w:val="en-US"/>
    </w:rPr>
  </w:style>
  <w:style w:type="table" w:customStyle="1" w:styleId="SOFinalPerformanceTable">
    <w:name w:val="SO Final Performance Table"/>
    <w:basedOn w:val="TableNormal"/>
    <w:rsid w:val="003B2ACD"/>
    <w:rPr>
      <w:rFonts w:ascii="Times New Roman" w:eastAsia="SimSun" w:hAnsi="Times New Roma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3B2ACD"/>
    <w:rPr>
      <w:rFonts w:ascii="Arial" w:eastAsia="SimSun" w:hAnsi="Arial"/>
      <w:b/>
      <w:color w:val="FFFFFF"/>
      <w:szCs w:val="24"/>
      <w:lang w:eastAsia="zh-CN"/>
    </w:rPr>
  </w:style>
  <w:style w:type="paragraph" w:customStyle="1" w:styleId="SOFinalPerformanceTableText">
    <w:name w:val="SO Final Performance Table Text"/>
    <w:rsid w:val="003B2ACD"/>
    <w:pPr>
      <w:spacing w:before="120"/>
    </w:pPr>
    <w:rPr>
      <w:rFonts w:ascii="Arial" w:eastAsia="SimSun" w:hAnsi="Arial"/>
      <w:sz w:val="16"/>
      <w:szCs w:val="24"/>
      <w:lang w:eastAsia="zh-CN"/>
    </w:rPr>
  </w:style>
  <w:style w:type="paragraph" w:customStyle="1" w:styleId="SOFinalContentTableText">
    <w:name w:val="SO Final Content Table Text"/>
    <w:basedOn w:val="SOFinalContentTableTextItalic"/>
    <w:rsid w:val="003B2ACD"/>
    <w:rPr>
      <w:sz w:val="16"/>
      <w:szCs w:val="16"/>
    </w:rPr>
  </w:style>
  <w:style w:type="paragraph" w:customStyle="1" w:styleId="SOFinalContentTableBullets">
    <w:name w:val="SO Final Content Table Bullets"/>
    <w:rsid w:val="003B2ACD"/>
    <w:pPr>
      <w:numPr>
        <w:numId w:val="42"/>
      </w:numPr>
      <w:spacing w:before="60"/>
    </w:pPr>
    <w:rPr>
      <w:rFonts w:ascii="Arial" w:hAnsi="Arial" w:cs="Arial"/>
      <w:color w:val="000000"/>
      <w:sz w:val="18"/>
      <w:szCs w:val="24"/>
      <w:lang w:val="en-US"/>
    </w:rPr>
  </w:style>
  <w:style w:type="paragraph" w:customStyle="1" w:styleId="SOFinalPerformanceTableLetters">
    <w:name w:val="SO Final Performance Table Letters"/>
    <w:rsid w:val="003B2ACD"/>
    <w:pPr>
      <w:spacing w:before="120"/>
    </w:pPr>
    <w:rPr>
      <w:rFonts w:ascii="Arial" w:eastAsia="SimSun" w:hAnsi="Arial"/>
      <w:b/>
      <w:sz w:val="24"/>
      <w:szCs w:val="24"/>
      <w:lang w:eastAsia="zh-CN"/>
    </w:rPr>
  </w:style>
  <w:style w:type="paragraph" w:customStyle="1" w:styleId="SOFinalFooterTextEvenLandscapeTables">
    <w:name w:val="SO Final Footer Text Even (Landscape Tables)"/>
    <w:basedOn w:val="Normal"/>
    <w:rsid w:val="003B2ACD"/>
    <w:pPr>
      <w:framePr w:w="442" w:h="7371" w:hRule="exact" w:hSpace="181" w:wrap="around" w:vAnchor="page" w:hAnchor="page" w:x="971" w:y="1702" w:anchorLock="1"/>
      <w:pBdr>
        <w:top w:val="single" w:sz="2" w:space="5" w:color="auto"/>
      </w:pBdr>
      <w:shd w:val="solid" w:color="FFFFFF" w:fill="FFFFFF"/>
      <w:tabs>
        <w:tab w:val="right" w:pos="8505"/>
      </w:tabs>
      <w:spacing w:before="0"/>
      <w:textDirection w:val="tbRl"/>
    </w:pPr>
    <w:rPr>
      <w:rFonts w:ascii="Arial Narrow" w:hAnsi="Arial Narrow"/>
      <w:sz w:val="16"/>
      <w:szCs w:val="24"/>
      <w:lang w:val="en-US"/>
    </w:rPr>
  </w:style>
  <w:style w:type="paragraph" w:customStyle="1" w:styleId="SOFinalFooterTextOddLandscapeTables">
    <w:name w:val="SO Final Footer Text Odd (Landscape Tables)"/>
    <w:basedOn w:val="Normal"/>
    <w:rsid w:val="003B2ACD"/>
    <w:pPr>
      <w:framePr w:w="442" w:h="7371" w:hRule="exact" w:hSpace="181" w:wrap="around" w:vAnchor="page" w:hAnchor="page" w:x="971" w:y="2836"/>
      <w:pBdr>
        <w:top w:val="single" w:sz="2" w:space="5" w:color="auto"/>
      </w:pBdr>
      <w:shd w:val="solid" w:color="FFFFFF" w:fill="FFFFFF"/>
      <w:tabs>
        <w:tab w:val="right" w:pos="8505"/>
      </w:tabs>
      <w:spacing w:before="0"/>
      <w:textDirection w:val="tbRl"/>
    </w:pPr>
    <w:rPr>
      <w:rFonts w:ascii="Arial Narrow" w:hAnsi="Arial Narrow"/>
      <w:sz w:val="16"/>
      <w:szCs w:val="24"/>
      <w:lang w:val="en-US"/>
    </w:rPr>
  </w:style>
  <w:style w:type="character" w:customStyle="1" w:styleId="SOFinalItalicText9pt">
    <w:name w:val="SO Final Italic Text 9pt"/>
    <w:rsid w:val="003B2ACD"/>
    <w:rPr>
      <w:rFonts w:ascii="Arial" w:hAnsi="Arial"/>
      <w:i/>
      <w:dstrike w:val="0"/>
      <w:color w:val="000000"/>
      <w:sz w:val="18"/>
      <w:u w:val="none"/>
      <w:vertAlign w:val="baseline"/>
    </w:rPr>
  </w:style>
  <w:style w:type="paragraph" w:customStyle="1" w:styleId="SOFinalContentTableTextUnderBullet">
    <w:name w:val="SO Final Content Table Text Under Bullet"/>
    <w:rsid w:val="003B2ACD"/>
    <w:pPr>
      <w:spacing w:before="60"/>
      <w:ind w:left="170"/>
    </w:pPr>
    <w:rPr>
      <w:rFonts w:ascii="Arial" w:hAnsi="Arial" w:cs="Arial"/>
      <w:color w:val="000000"/>
      <w:sz w:val="18"/>
      <w:szCs w:val="24"/>
      <w:lang w:val="en-US"/>
    </w:rPr>
  </w:style>
  <w:style w:type="character" w:styleId="PageNumber">
    <w:name w:val="page number"/>
    <w:basedOn w:val="DefaultParagraphFont"/>
    <w:semiHidden/>
    <w:rsid w:val="003B2ACD"/>
  </w:style>
  <w:style w:type="paragraph" w:customStyle="1" w:styleId="SOFinalContentTableTextItalic">
    <w:name w:val="SO Final Content Table Text Italic"/>
    <w:rsid w:val="003B2ACD"/>
    <w:pPr>
      <w:spacing w:before="120"/>
    </w:pPr>
    <w:rPr>
      <w:rFonts w:ascii="Arial" w:eastAsia="SimSun" w:hAnsi="Arial"/>
      <w:i/>
      <w:color w:val="000000"/>
      <w:sz w:val="18"/>
      <w:szCs w:val="24"/>
      <w:lang w:eastAsia="zh-CN"/>
    </w:rPr>
  </w:style>
  <w:style w:type="paragraph" w:customStyle="1" w:styleId="SOFinalContentTableHead3">
    <w:name w:val="SO Final Content Table Head 3"/>
    <w:rsid w:val="003B2ACD"/>
    <w:pPr>
      <w:spacing w:before="240"/>
    </w:pPr>
    <w:rPr>
      <w:rFonts w:ascii="Arial Narrow" w:eastAsia="SimSun" w:hAnsi="Arial Narrow"/>
      <w:b/>
      <w:i/>
      <w:color w:val="000000"/>
      <w:szCs w:val="24"/>
      <w:lang w:eastAsia="zh-CN"/>
    </w:rPr>
  </w:style>
  <w:style w:type="paragraph" w:customStyle="1" w:styleId="SOFinalBulletsTOP">
    <w:name w:val="SO Final Bullets TOP"/>
    <w:basedOn w:val="SOFinalBullets"/>
    <w:rsid w:val="003B2ACD"/>
    <w:pPr>
      <w:spacing w:before="0"/>
    </w:pPr>
  </w:style>
  <w:style w:type="paragraph" w:customStyle="1" w:styleId="SOFinalHeaderTextStage2">
    <w:name w:val="SO Final Header Text Stage 2"/>
    <w:rsid w:val="003B2ACD"/>
    <w:pPr>
      <w:pBdr>
        <w:bottom w:val="single" w:sz="2" w:space="4" w:color="auto"/>
      </w:pBdr>
      <w:spacing w:after="240"/>
      <w:jc w:val="both"/>
    </w:pPr>
    <w:rPr>
      <w:rFonts w:ascii="Arial Narrow" w:eastAsia="SimSun" w:hAnsi="Arial Narrow"/>
      <w:color w:val="000000"/>
      <w:sz w:val="16"/>
      <w:szCs w:val="24"/>
      <w:lang w:eastAsia="zh-CN"/>
    </w:rPr>
  </w:style>
  <w:style w:type="character" w:customStyle="1" w:styleId="SOFinalBoldText10pt">
    <w:name w:val="SO Final Bold Text 10pt"/>
    <w:rsid w:val="003B2ACD"/>
    <w:rPr>
      <w:rFonts w:ascii="Arial" w:hAnsi="Arial"/>
      <w:b/>
      <w:dstrike w:val="0"/>
      <w:color w:val="000000"/>
      <w:spacing w:val="0"/>
      <w:w w:val="100"/>
      <w:position w:val="0"/>
      <w:sz w:val="20"/>
      <w:u w:val="none"/>
      <w:vertAlign w:val="baseline"/>
      <w:em w:val="none"/>
    </w:rPr>
  </w:style>
  <w:style w:type="paragraph" w:customStyle="1" w:styleId="SOFinalCarbonLogoText">
    <w:name w:val="SO Final Carbon Logo Text"/>
    <w:rsid w:val="003B2ACD"/>
    <w:pPr>
      <w:spacing w:before="60"/>
    </w:pPr>
    <w:rPr>
      <w:rFonts w:ascii="Arial" w:eastAsia="Times New Roman" w:hAnsi="Arial"/>
      <w:sz w:val="15"/>
      <w:lang w:val="en-US"/>
    </w:rPr>
  </w:style>
  <w:style w:type="character" w:customStyle="1" w:styleId="SOFinalPageNumber">
    <w:name w:val="SO Final Page Number"/>
    <w:rsid w:val="003B2ACD"/>
    <w:rPr>
      <w:rFonts w:ascii="Arial Narrow" w:hAnsi="Arial Narrow"/>
      <w:dstrike w:val="0"/>
      <w:color w:val="000000"/>
      <w:spacing w:val="0"/>
      <w:w w:val="100"/>
      <w:position w:val="0"/>
      <w:sz w:val="20"/>
      <w:u w:val="none"/>
      <w:vertAlign w:val="baseline"/>
      <w:em w:val="none"/>
    </w:rPr>
  </w:style>
  <w:style w:type="paragraph" w:customStyle="1" w:styleId="SOFinalHead3AfterHead2">
    <w:name w:val="SO Final Head 3 After Head 2"/>
    <w:rsid w:val="003B2ACD"/>
    <w:pPr>
      <w:spacing w:before="240"/>
    </w:pPr>
    <w:rPr>
      <w:rFonts w:ascii="Arial Narrow" w:eastAsia="Times New Roman" w:hAnsi="Arial Narrow"/>
      <w:b/>
      <w:color w:val="000000"/>
      <w:sz w:val="28"/>
      <w:szCs w:val="24"/>
      <w:lang w:val="en-US"/>
    </w:rPr>
  </w:style>
  <w:style w:type="paragraph" w:customStyle="1" w:styleId="SOFinalBulletsIndentedTOP">
    <w:name w:val="SO Final Bullets Indented TOP"/>
    <w:basedOn w:val="SOFinalBulletsIndented"/>
    <w:rsid w:val="003B2ACD"/>
    <w:pPr>
      <w:spacing w:before="0"/>
    </w:pPr>
  </w:style>
  <w:style w:type="paragraph" w:customStyle="1" w:styleId="SOFinalContentTableHead1">
    <w:name w:val="SO Final Content Table Head 1"/>
    <w:rsid w:val="003B2ACD"/>
    <w:pPr>
      <w:spacing w:before="360"/>
      <w:jc w:val="center"/>
    </w:pPr>
    <w:rPr>
      <w:rFonts w:ascii="Arial Narrow" w:eastAsia="Times New Roman" w:hAnsi="Arial Narrow"/>
      <w:b/>
      <w:color w:val="000000"/>
      <w:sz w:val="28"/>
      <w:szCs w:val="24"/>
      <w:lang w:val="en-US"/>
    </w:rPr>
  </w:style>
  <w:style w:type="paragraph" w:customStyle="1" w:styleId="SOFinalHead4TOP">
    <w:name w:val="SO Final Head 4 TOP"/>
    <w:basedOn w:val="SOFinalHead4"/>
    <w:rsid w:val="003B2ACD"/>
    <w:pPr>
      <w:spacing w:before="0"/>
    </w:pPr>
  </w:style>
  <w:style w:type="paragraph" w:customStyle="1" w:styleId="SOFinalHead6a">
    <w:name w:val="SO Final Head 6a"/>
    <w:basedOn w:val="SOFinalHead6"/>
    <w:rsid w:val="003B2ACD"/>
    <w:pPr>
      <w:spacing w:before="120"/>
    </w:pPr>
  </w:style>
  <w:style w:type="paragraph" w:customStyle="1" w:styleId="SOFinalBulletsCoded2-3Letters">
    <w:name w:val="SO Final Bullets Coded (2-3 Letters)"/>
    <w:rsid w:val="003B2ACD"/>
    <w:pPr>
      <w:tabs>
        <w:tab w:val="left" w:pos="567"/>
      </w:tabs>
      <w:spacing w:before="60"/>
      <w:ind w:left="567" w:hanging="567"/>
    </w:pPr>
    <w:rPr>
      <w:rFonts w:ascii="Arial" w:hAnsi="Arial" w:cs="Arial"/>
      <w:color w:val="000000"/>
      <w:szCs w:val="24"/>
      <w:lang w:val="en-US"/>
    </w:rPr>
  </w:style>
  <w:style w:type="paragraph" w:customStyle="1" w:styleId="SOFinalFootnoteText">
    <w:name w:val="SO Final Footnote Text"/>
    <w:rsid w:val="003B2ACD"/>
    <w:rPr>
      <w:rFonts w:ascii="Arial" w:eastAsia="SimSun" w:hAnsi="Arial"/>
      <w:sz w:val="18"/>
      <w:szCs w:val="24"/>
      <w:lang w:val="en-US" w:eastAsia="zh-CN"/>
    </w:rPr>
  </w:style>
  <w:style w:type="paragraph" w:customStyle="1" w:styleId="SOFinalHead4AfterHead3">
    <w:name w:val="SO Final Head 4 After Head 3"/>
    <w:rsid w:val="003B2ACD"/>
    <w:pPr>
      <w:spacing w:before="240"/>
    </w:pPr>
    <w:rPr>
      <w:rFonts w:ascii="Arial Narrow" w:eastAsia="Times New Roman" w:hAnsi="Arial Narrow"/>
      <w:b/>
      <w:color w:val="000000"/>
      <w:sz w:val="24"/>
      <w:szCs w:val="24"/>
      <w:lang w:val="en-US"/>
    </w:rPr>
  </w:style>
  <w:style w:type="paragraph" w:customStyle="1" w:styleId="SOFinalHead5AfterHead4">
    <w:name w:val="SO Final Head 5 After Head 4"/>
    <w:rsid w:val="003B2ACD"/>
    <w:pPr>
      <w:spacing w:before="120"/>
    </w:pPr>
    <w:rPr>
      <w:rFonts w:ascii="Arial Narrow" w:eastAsia="Times New Roman" w:hAnsi="Arial Narrow"/>
      <w:b/>
      <w:i/>
      <w:color w:val="000000"/>
      <w:sz w:val="22"/>
      <w:szCs w:val="24"/>
      <w:lang w:val="en-US"/>
    </w:rPr>
  </w:style>
  <w:style w:type="paragraph" w:customStyle="1" w:styleId="SOFinalHead6AfterHead5">
    <w:name w:val="SO Final Head 6 After Head 5"/>
    <w:rsid w:val="003B2ACD"/>
    <w:pPr>
      <w:spacing w:before="120"/>
    </w:pPr>
    <w:rPr>
      <w:rFonts w:ascii="Arial" w:eastAsia="Times New Roman" w:hAnsi="Arial"/>
      <w:i/>
      <w:color w:val="000000"/>
      <w:szCs w:val="24"/>
      <w:lang w:val="en-US"/>
    </w:rPr>
  </w:style>
  <w:style w:type="paragraph" w:customStyle="1" w:styleId="SOFinalBulletsCoded4-5Letters">
    <w:name w:val="SO Final Bullets Coded (4-5 Letters)"/>
    <w:rsid w:val="003B2ACD"/>
    <w:pPr>
      <w:tabs>
        <w:tab w:val="left" w:pos="794"/>
      </w:tabs>
      <w:spacing w:before="60"/>
      <w:ind w:left="794" w:hanging="794"/>
    </w:pPr>
    <w:rPr>
      <w:rFonts w:ascii="Arial" w:hAnsi="Arial" w:cs="Arial"/>
      <w:color w:val="000000"/>
      <w:szCs w:val="24"/>
      <w:lang w:val="en-US"/>
    </w:rPr>
  </w:style>
  <w:style w:type="paragraph" w:customStyle="1" w:styleId="SOFinalHead4a">
    <w:name w:val="SO Final Head 4a"/>
    <w:rsid w:val="003B2ACD"/>
    <w:pPr>
      <w:spacing w:before="120"/>
    </w:pPr>
    <w:rPr>
      <w:rFonts w:ascii="Arial Narrow" w:eastAsia="Times New Roman" w:hAnsi="Arial Narrow"/>
      <w:b/>
      <w:color w:val="000000"/>
      <w:sz w:val="24"/>
      <w:szCs w:val="24"/>
      <w:lang w:val="en-US"/>
    </w:rPr>
  </w:style>
  <w:style w:type="paragraph" w:customStyle="1" w:styleId="SOFinalStage2ImprintText">
    <w:name w:val="SO Final Stage 2 Imprint Text"/>
    <w:rsid w:val="003B2ACD"/>
    <w:pPr>
      <w:spacing w:before="120"/>
      <w:jc w:val="both"/>
    </w:pPr>
    <w:rPr>
      <w:rFonts w:ascii="Arial" w:eastAsia="Times New Roman" w:hAnsi="Arial"/>
      <w:color w:val="000000"/>
      <w:sz w:val="18"/>
      <w:szCs w:val="24"/>
      <w:lang w:val="en-US"/>
    </w:rPr>
  </w:style>
  <w:style w:type="paragraph" w:customStyle="1" w:styleId="SOFinalContentTableHead4AfterTableHead3">
    <w:name w:val="SO Final Content Table Head 4 After Table Head 3"/>
    <w:rsid w:val="003B2ACD"/>
    <w:pPr>
      <w:spacing w:before="120"/>
    </w:pPr>
    <w:rPr>
      <w:rFonts w:ascii="Arial Narrow" w:eastAsia="SimSun" w:hAnsi="Arial Narrow"/>
      <w:i/>
      <w:color w:val="000000"/>
      <w:szCs w:val="24"/>
      <w:lang w:eastAsia="zh-CN"/>
    </w:rPr>
  </w:style>
  <w:style w:type="paragraph" w:customStyle="1" w:styleId="SOFinalContentTableHead4">
    <w:name w:val="SO Final Content Table Head 4"/>
    <w:rsid w:val="003B2ACD"/>
    <w:pPr>
      <w:spacing w:before="200"/>
    </w:pPr>
    <w:rPr>
      <w:rFonts w:ascii="Arial Narrow" w:eastAsia="SimSun" w:hAnsi="Arial Narrow"/>
      <w:i/>
      <w:color w:val="000000"/>
      <w:szCs w:val="24"/>
      <w:lang w:eastAsia="zh-CN"/>
    </w:rPr>
  </w:style>
  <w:style w:type="paragraph" w:customStyle="1" w:styleId="SOFinalContentTableHead2LeftTOP">
    <w:name w:val="SO Final Content Table Head 2 (Left) TOP"/>
    <w:basedOn w:val="Normal"/>
    <w:rsid w:val="00E85B34"/>
    <w:pPr>
      <w:spacing w:before="0" w:after="360"/>
    </w:pPr>
    <w:rPr>
      <w:rFonts w:ascii="Arial Narrow" w:eastAsia="SimSun" w:hAnsi="Arial Narrow"/>
      <w:b/>
      <w:sz w:val="24"/>
      <w:szCs w:val="24"/>
      <w:lang w:eastAsia="zh-CN"/>
    </w:rPr>
  </w:style>
  <w:style w:type="paragraph" w:customStyle="1" w:styleId="SOFinalBodyTextExtraSpace-AssTypeONLY">
    <w:name w:val="SO Final Body Text (Extra Space-Ass Type ONLY)"/>
    <w:basedOn w:val="Normal"/>
    <w:link w:val="SOFinalBodyTextExtraSpace-AssTypeONLYChar"/>
    <w:rsid w:val="003B2ACD"/>
    <w:pPr>
      <w:spacing w:before="240"/>
    </w:pPr>
    <w:rPr>
      <w:rFonts w:ascii="Arial" w:hAnsi="Arial"/>
      <w:color w:val="000000"/>
      <w:sz w:val="20"/>
      <w:szCs w:val="24"/>
      <w:lang w:val="en-US"/>
    </w:rPr>
  </w:style>
  <w:style w:type="character" w:customStyle="1" w:styleId="SOFinalBodyTextExtraSpace-AssTypeONLYChar">
    <w:name w:val="SO Final Body Text (Extra Space-Ass Type ONLY) Char"/>
    <w:link w:val="SOFinalBodyTextExtraSpace-AssTypeONLY"/>
    <w:rsid w:val="003B2ACD"/>
    <w:rPr>
      <w:rFonts w:ascii="Arial" w:eastAsia="Times New Roman" w:hAnsi="Arial"/>
      <w:color w:val="000000"/>
      <w:szCs w:val="24"/>
      <w:lang w:val="en-US"/>
    </w:rPr>
  </w:style>
  <w:style w:type="paragraph" w:customStyle="1" w:styleId="SOFinalContentTableHead2Centred-Stage1MathsONLY">
    <w:name w:val="SO Final Content Table Head 2 (Centred-Stage 1 Maths ONLY)"/>
    <w:rsid w:val="003B2ACD"/>
    <w:pPr>
      <w:spacing w:before="360" w:after="360"/>
      <w:jc w:val="center"/>
    </w:pPr>
    <w:rPr>
      <w:rFonts w:ascii="Arial Narrow" w:eastAsia="SimSun" w:hAnsi="Arial Narrow"/>
      <w:b/>
      <w:sz w:val="24"/>
      <w:szCs w:val="24"/>
      <w:lang w:eastAsia="zh-CN"/>
    </w:rPr>
  </w:style>
  <w:style w:type="paragraph" w:customStyle="1" w:styleId="SOFinalBodyTextItalicBeforeBullet">
    <w:name w:val="SO Final Body Text Italic (Before Bullet)"/>
    <w:rsid w:val="003B2ACD"/>
    <w:pPr>
      <w:spacing w:before="60"/>
    </w:pPr>
    <w:rPr>
      <w:rFonts w:ascii="Arial" w:eastAsia="SimSun" w:hAnsi="Arial"/>
      <w:i/>
      <w:szCs w:val="24"/>
      <w:lang w:eastAsia="zh-CN"/>
    </w:rPr>
  </w:style>
  <w:style w:type="paragraph" w:customStyle="1" w:styleId="SOFinalContentTableHead2aLeft">
    <w:name w:val="SO Final Content Table Head 2a (Left)"/>
    <w:rsid w:val="003B2ACD"/>
    <w:pPr>
      <w:spacing w:before="360"/>
    </w:pPr>
    <w:rPr>
      <w:rFonts w:ascii="Arial Narrow" w:eastAsia="SimSun" w:hAnsi="Arial Narrow"/>
      <w:b/>
      <w:sz w:val="24"/>
      <w:szCs w:val="24"/>
      <w:lang w:eastAsia="zh-CN"/>
    </w:rPr>
  </w:style>
  <w:style w:type="paragraph" w:customStyle="1" w:styleId="SOFinalContentTableHead2aLeftTOP">
    <w:name w:val="SO Final Content Table Head 2a (Left) TOP"/>
    <w:rsid w:val="003B2ACD"/>
    <w:rPr>
      <w:rFonts w:ascii="Arial Narrow" w:eastAsia="SimSun" w:hAnsi="Arial Narrow"/>
      <w:b/>
      <w:sz w:val="24"/>
      <w:szCs w:val="24"/>
      <w:lang w:eastAsia="zh-CN"/>
    </w:rPr>
  </w:style>
  <w:style w:type="paragraph" w:customStyle="1" w:styleId="SOFinalCoverHeading4">
    <w:name w:val="SO Final Cover Heading 4"/>
    <w:rsid w:val="003B2ACD"/>
    <w:pPr>
      <w:framePr w:hSpace="181" w:wrap="around" w:hAnchor="margin" w:xAlign="center" w:y="3403"/>
      <w:spacing w:before="120"/>
      <w:ind w:left="2381"/>
    </w:pPr>
    <w:rPr>
      <w:rFonts w:ascii="Century Gothic" w:eastAsia="Times New Roman" w:hAnsi="Century Gothic"/>
      <w:spacing w:val="2"/>
      <w:sz w:val="24"/>
    </w:rPr>
  </w:style>
  <w:style w:type="paragraph" w:customStyle="1" w:styleId="SOFinalHead1aAfterHead1">
    <w:name w:val="SO Final Head 1a After Head 1"/>
    <w:rsid w:val="003B2ACD"/>
    <w:pPr>
      <w:spacing w:before="360"/>
    </w:pPr>
    <w:rPr>
      <w:rFonts w:ascii="Arial Narrow Bold" w:eastAsia="Times New Roman" w:hAnsi="Arial Narrow Bold"/>
      <w:b/>
      <w:color w:val="000000"/>
      <w:sz w:val="40"/>
      <w:szCs w:val="40"/>
      <w:lang w:val="en-US"/>
    </w:rPr>
  </w:style>
  <w:style w:type="paragraph" w:customStyle="1" w:styleId="SOFinalContents4">
    <w:name w:val="SO Final Contents 4"/>
    <w:basedOn w:val="SOFinalContents2"/>
    <w:rsid w:val="003B2ACD"/>
    <w:pPr>
      <w:ind w:left="630"/>
    </w:pPr>
  </w:style>
  <w:style w:type="character" w:customStyle="1" w:styleId="SOFinalItalic10pt">
    <w:name w:val="SO Final Italic 10pt"/>
    <w:rsid w:val="003B2ACD"/>
    <w:rPr>
      <w:i/>
    </w:rPr>
  </w:style>
  <w:style w:type="paragraph" w:customStyle="1" w:styleId="SOFinalBulletsUnderCoded2-3Letters">
    <w:name w:val="SO Final Bullets Under Coded 2-3 Letters"/>
    <w:basedOn w:val="SOFinalBulletsIndented"/>
    <w:rsid w:val="003B2ACD"/>
    <w:pPr>
      <w:tabs>
        <w:tab w:val="clear" w:pos="434"/>
        <w:tab w:val="left" w:pos="794"/>
      </w:tabs>
      <w:ind w:left="812" w:hanging="210"/>
    </w:pPr>
  </w:style>
  <w:style w:type="paragraph" w:customStyle="1" w:styleId="SOFinalHead5centred">
    <w:name w:val="SO Final Head 5 centred"/>
    <w:basedOn w:val="SOFinalHead5"/>
    <w:rsid w:val="003B2ACD"/>
    <w:pPr>
      <w:jc w:val="center"/>
    </w:pPr>
  </w:style>
  <w:style w:type="paragraph" w:styleId="TOC2">
    <w:name w:val="toc 2"/>
    <w:basedOn w:val="Normal"/>
    <w:next w:val="Normal"/>
    <w:autoRedefine/>
    <w:uiPriority w:val="39"/>
    <w:rsid w:val="001435AD"/>
    <w:pPr>
      <w:tabs>
        <w:tab w:val="left" w:pos="567"/>
        <w:tab w:val="left" w:pos="3969"/>
        <w:tab w:val="right" w:leader="dot" w:pos="9072"/>
      </w:tabs>
      <w:spacing w:before="80"/>
      <w:ind w:left="198"/>
    </w:pPr>
    <w:rPr>
      <w:rFonts w:ascii="Arial" w:hAnsi="Arial"/>
      <w:noProof/>
      <w:sz w:val="20"/>
      <w:szCs w:val="24"/>
    </w:rPr>
  </w:style>
  <w:style w:type="paragraph" w:styleId="TOC4">
    <w:name w:val="toc 4"/>
    <w:basedOn w:val="Normal"/>
    <w:next w:val="Normal"/>
    <w:autoRedefine/>
    <w:uiPriority w:val="39"/>
    <w:rsid w:val="003B2ACD"/>
    <w:pPr>
      <w:spacing w:before="160" w:after="160"/>
    </w:pPr>
    <w:rPr>
      <w:rFonts w:ascii="Arial" w:hAnsi="Arial"/>
      <w:b/>
      <w:sz w:val="20"/>
      <w:szCs w:val="24"/>
    </w:rPr>
  </w:style>
  <w:style w:type="paragraph" w:styleId="TOC3">
    <w:name w:val="toc 3"/>
    <w:basedOn w:val="Normal"/>
    <w:next w:val="Normal"/>
    <w:autoRedefine/>
    <w:semiHidden/>
    <w:rsid w:val="003B2ACD"/>
    <w:pPr>
      <w:spacing w:before="0" w:after="80"/>
      <w:ind w:left="442"/>
    </w:pPr>
    <w:rPr>
      <w:rFonts w:ascii="Arial" w:hAnsi="Arial"/>
      <w:szCs w:val="24"/>
    </w:rPr>
  </w:style>
  <w:style w:type="character" w:customStyle="1" w:styleId="SOFinalItalicText10pt">
    <w:name w:val="SO Final Italic Text 10pt"/>
    <w:rsid w:val="003B2ACD"/>
    <w:rPr>
      <w:rFonts w:ascii="Arial" w:hAnsi="Arial"/>
      <w:i/>
      <w:dstrike w:val="0"/>
      <w:spacing w:val="0"/>
      <w:w w:val="100"/>
      <w:position w:val="0"/>
      <w:sz w:val="20"/>
      <w:u w:val="none"/>
      <w:vertAlign w:val="baseline"/>
    </w:rPr>
  </w:style>
  <w:style w:type="character" w:customStyle="1" w:styleId="SOFinalPageNumEvenChar">
    <w:name w:val="SO Final Page Num Even Char"/>
    <w:link w:val="SOFinalPageNumEven"/>
    <w:rsid w:val="003B2ACD"/>
    <w:rPr>
      <w:rFonts w:ascii="Arial Narrow" w:eastAsia="Times New Roman" w:hAnsi="Arial Narrow"/>
      <w:color w:val="000000"/>
      <w:szCs w:val="24"/>
      <w:lang w:val="en-US"/>
    </w:rPr>
  </w:style>
  <w:style w:type="paragraph" w:customStyle="1" w:styleId="SOAppendixsubheading">
    <w:name w:val="SO Appendix sub heading"/>
    <w:basedOn w:val="SOFinalBodyBeforetable"/>
    <w:rsid w:val="003B2ACD"/>
    <w:pPr>
      <w:spacing w:before="240"/>
    </w:pPr>
    <w:rPr>
      <w:b/>
      <w:bCs/>
      <w:sz w:val="24"/>
    </w:rPr>
  </w:style>
  <w:style w:type="table" w:customStyle="1" w:styleId="SOFinalGrammarTable">
    <w:name w:val="SO Final Grammar Table"/>
    <w:basedOn w:val="TableNormal"/>
    <w:rsid w:val="003B2ACD"/>
    <w:rPr>
      <w:rFonts w:ascii="Times New Roman" w:eastAsia="Times New Roman" w:hAnsi="Times New Roman"/>
      <w:lang w:eastAsia="zh-CN" w:bidi="he-IL"/>
    </w:rPr>
    <w:tblPr>
      <w:tblBorders>
        <w:top w:val="single" w:sz="4" w:space="0" w:color="auto"/>
        <w:left w:val="single" w:sz="4" w:space="0" w:color="auto"/>
        <w:bottom w:val="single" w:sz="4" w:space="0" w:color="auto"/>
        <w:right w:val="single" w:sz="4" w:space="0" w:color="auto"/>
        <w:insideV w:val="single" w:sz="4" w:space="0" w:color="auto"/>
      </w:tblBorders>
    </w:tblPr>
    <w:trPr>
      <w:cantSplit/>
    </w:trPr>
    <w:tcPr>
      <w:tcMar>
        <w:top w:w="57" w:type="dxa"/>
        <w:bottom w:w="57" w:type="dxa"/>
      </w:tcMar>
    </w:tcPr>
  </w:style>
  <w:style w:type="character" w:customStyle="1" w:styleId="XPSOE11">
    <w:name w:val="XP SOE 1.1"/>
    <w:semiHidden/>
    <w:rsid w:val="003B2ACD"/>
    <w:rPr>
      <w:rFonts w:ascii="Arial" w:hAnsi="Arial" w:cs="Arial"/>
      <w:color w:val="auto"/>
      <w:sz w:val="20"/>
      <w:szCs w:val="20"/>
    </w:rPr>
  </w:style>
  <w:style w:type="paragraph" w:customStyle="1" w:styleId="SOFinalGrammarBodyTextLanguage3ptabove">
    <w:name w:val="SO Final Grammar Body Text (Language) 3pt above"/>
    <w:basedOn w:val="SOFinalGrammarBodyTextLanguage"/>
    <w:rsid w:val="003B2ACD"/>
    <w:pPr>
      <w:spacing w:before="60"/>
    </w:pPr>
    <w:rPr>
      <w:noProof/>
      <w:szCs w:val="22"/>
    </w:rPr>
  </w:style>
  <w:style w:type="paragraph" w:customStyle="1" w:styleId="SoFinalGrammarBodyTextEnglish3ptabove">
    <w:name w:val="So Final Grammar Body Text (English) 3pt above"/>
    <w:basedOn w:val="SOFinalGrammarBodyTextEnglish"/>
    <w:rsid w:val="003B2ACD"/>
    <w:pPr>
      <w:spacing w:before="60"/>
    </w:pPr>
  </w:style>
  <w:style w:type="paragraph" w:customStyle="1" w:styleId="SOFinalBodyBeforetableandafterheading">
    <w:name w:val="SO Final Body Before table and after heading"/>
    <w:basedOn w:val="SOFinalBodyBeforetable"/>
    <w:rsid w:val="003B2ACD"/>
    <w:pPr>
      <w:spacing w:before="120"/>
    </w:pPr>
  </w:style>
  <w:style w:type="paragraph" w:customStyle="1" w:styleId="SOFinalHead7AfterHead6">
    <w:name w:val="SO Final Head 7 After Head 6"/>
    <w:next w:val="Normal"/>
    <w:rsid w:val="003B2ACD"/>
    <w:pPr>
      <w:spacing w:before="120"/>
    </w:pPr>
    <w:rPr>
      <w:rFonts w:ascii="Arial" w:eastAsia="Times New Roman" w:hAnsi="Arial"/>
      <w:iCs/>
      <w:color w:val="000000"/>
      <w:szCs w:val="24"/>
      <w:lang w:val="en-US"/>
    </w:rPr>
  </w:style>
  <w:style w:type="paragraph" w:customStyle="1" w:styleId="SOFinalHead7">
    <w:name w:val="SO Final Head 7"/>
    <w:next w:val="Normal"/>
    <w:rsid w:val="003B2ACD"/>
    <w:pPr>
      <w:spacing w:before="240"/>
    </w:pPr>
    <w:rPr>
      <w:rFonts w:ascii="Arial" w:eastAsia="Times New Roman" w:hAnsi="Arial"/>
      <w:color w:val="000000"/>
      <w:szCs w:val="24"/>
      <w:lang w:val="en-US"/>
    </w:rPr>
  </w:style>
  <w:style w:type="paragraph" w:customStyle="1" w:styleId="SOFinalHeading6centred">
    <w:name w:val="SO Final Heading 6 centred"/>
    <w:next w:val="Normal"/>
    <w:rsid w:val="003B2ACD"/>
    <w:pPr>
      <w:spacing w:before="240"/>
      <w:jc w:val="center"/>
    </w:pPr>
    <w:rPr>
      <w:rFonts w:ascii="Arial" w:eastAsia="Times New Roman" w:hAnsi="Arial"/>
      <w:i/>
      <w:color w:val="000000"/>
      <w:szCs w:val="24"/>
      <w:lang w:val="en-US"/>
    </w:rPr>
  </w:style>
  <w:style w:type="paragraph" w:customStyle="1" w:styleId="SOFinalTableTextTypeItalic">
    <w:name w:val="SO Final Table Text Type Italic"/>
    <w:rsid w:val="003B2ACD"/>
    <w:rPr>
      <w:rFonts w:ascii="Arial" w:eastAsia="SimSun" w:hAnsi="Arial"/>
      <w:i/>
      <w:color w:val="000000"/>
      <w:sz w:val="18"/>
      <w:szCs w:val="24"/>
      <w:lang w:eastAsia="zh-CN"/>
    </w:rPr>
  </w:style>
  <w:style w:type="character" w:styleId="CommentReference">
    <w:name w:val="annotation reference"/>
    <w:semiHidden/>
    <w:rsid w:val="003B2ACD"/>
    <w:rPr>
      <w:sz w:val="16"/>
      <w:szCs w:val="16"/>
    </w:rPr>
  </w:style>
  <w:style w:type="paragraph" w:styleId="CommentText">
    <w:name w:val="annotation text"/>
    <w:basedOn w:val="Normal"/>
    <w:link w:val="CommentTextChar"/>
    <w:semiHidden/>
    <w:rsid w:val="003B2ACD"/>
    <w:pPr>
      <w:spacing w:before="0"/>
    </w:pPr>
    <w:rPr>
      <w:rFonts w:ascii="Arial" w:hAnsi="Arial"/>
      <w:sz w:val="20"/>
    </w:rPr>
  </w:style>
  <w:style w:type="character" w:customStyle="1" w:styleId="CommentTextChar">
    <w:name w:val="Comment Text Char"/>
    <w:basedOn w:val="DefaultParagraphFont"/>
    <w:link w:val="CommentText"/>
    <w:semiHidden/>
    <w:rsid w:val="003B2ACD"/>
    <w:rPr>
      <w:rFonts w:ascii="Arial" w:eastAsia="Times New Roman" w:hAnsi="Arial"/>
    </w:rPr>
  </w:style>
  <w:style w:type="paragraph" w:styleId="CommentSubject">
    <w:name w:val="annotation subject"/>
    <w:basedOn w:val="CommentText"/>
    <w:next w:val="CommentText"/>
    <w:link w:val="CommentSubjectChar"/>
    <w:semiHidden/>
    <w:rsid w:val="003B2ACD"/>
    <w:rPr>
      <w:b/>
      <w:bCs/>
    </w:rPr>
  </w:style>
  <w:style w:type="character" w:customStyle="1" w:styleId="CommentSubjectChar">
    <w:name w:val="Comment Subject Char"/>
    <w:basedOn w:val="CommentTextChar"/>
    <w:link w:val="CommentSubject"/>
    <w:semiHidden/>
    <w:rsid w:val="003B2ACD"/>
    <w:rPr>
      <w:rFonts w:ascii="Arial" w:eastAsia="Times New Roman" w:hAnsi="Arial"/>
      <w:b/>
      <w:bCs/>
    </w:rPr>
  </w:style>
  <w:style w:type="table" w:customStyle="1" w:styleId="SOFinalTextTypeTable">
    <w:name w:val="SO Final Text Type Table"/>
    <w:basedOn w:val="TableNormal"/>
    <w:rsid w:val="003B2ACD"/>
    <w:rPr>
      <w:rFonts w:ascii="Times New Roman" w:eastAsia="SimSun" w:hAnsi="Times New Roman"/>
      <w:lang w:eastAsia="zh-CN" w:bidi="he-IL"/>
    </w:rPr>
    <w:tblPr>
      <w:jc w:val="center"/>
    </w:tblPr>
    <w:trPr>
      <w:cantSplit/>
      <w:jc w:val="center"/>
    </w:trPr>
    <w:tcPr>
      <w:tcMar>
        <w:top w:w="113" w:type="dxa"/>
        <w:bottom w:w="113" w:type="dxa"/>
      </w:tcMar>
    </w:tcPr>
  </w:style>
  <w:style w:type="paragraph" w:customStyle="1" w:styleId="SOFinalImprintTextObjID">
    <w:name w:val="SO Final Imprint Text Obj ID"/>
    <w:basedOn w:val="Normal"/>
    <w:rsid w:val="003B2ACD"/>
    <w:pPr>
      <w:spacing w:before="60"/>
    </w:pPr>
    <w:rPr>
      <w:rFonts w:ascii="Arial" w:hAnsi="Arial"/>
      <w:sz w:val="12"/>
      <w:szCs w:val="12"/>
      <w:lang w:val="en-US"/>
    </w:rPr>
  </w:style>
  <w:style w:type="paragraph" w:customStyle="1" w:styleId="TableHeading1">
    <w:name w:val="Table Heading 1"/>
    <w:rsid w:val="003B2ACD"/>
    <w:rPr>
      <w:rFonts w:ascii="Times New Roman" w:eastAsia="Times New Roman" w:hAnsi="Times New Roman" w:cs="Arial"/>
      <w:b/>
      <w:color w:val="000000"/>
      <w:sz w:val="22"/>
      <w:szCs w:val="22"/>
    </w:rPr>
  </w:style>
  <w:style w:type="paragraph" w:customStyle="1" w:styleId="BodyTextEnglish">
    <w:name w:val="Body Text (English)"/>
    <w:rsid w:val="003B2ACD"/>
    <w:rPr>
      <w:rFonts w:ascii="Times New Roman" w:eastAsia="Times New Roman" w:hAnsi="Times New Roman" w:cs="Arial"/>
      <w:szCs w:val="22"/>
    </w:rPr>
  </w:style>
  <w:style w:type="paragraph" w:customStyle="1" w:styleId="TableHeading2">
    <w:name w:val="Table Heading 2"/>
    <w:rsid w:val="003B2ACD"/>
    <w:rPr>
      <w:rFonts w:ascii="Times New Roman" w:eastAsia="Times New Roman" w:hAnsi="Times New Roman" w:cs="Arial"/>
      <w:b/>
      <w:color w:val="000000"/>
      <w:szCs w:val="22"/>
    </w:rPr>
  </w:style>
  <w:style w:type="paragraph" w:styleId="DocumentMap">
    <w:name w:val="Document Map"/>
    <w:basedOn w:val="Normal"/>
    <w:link w:val="DocumentMapChar"/>
    <w:semiHidden/>
    <w:rsid w:val="003B2ACD"/>
    <w:pPr>
      <w:shd w:val="clear" w:color="auto" w:fill="000080"/>
      <w:spacing w:before="0"/>
    </w:pPr>
    <w:rPr>
      <w:rFonts w:ascii="Tahoma" w:hAnsi="Tahoma" w:cs="Tahoma"/>
      <w:sz w:val="20"/>
    </w:rPr>
  </w:style>
  <w:style w:type="character" w:customStyle="1" w:styleId="DocumentMapChar">
    <w:name w:val="Document Map Char"/>
    <w:basedOn w:val="DefaultParagraphFont"/>
    <w:link w:val="DocumentMap"/>
    <w:semiHidden/>
    <w:rsid w:val="003B2ACD"/>
    <w:rPr>
      <w:rFonts w:ascii="Tahoma" w:eastAsia="Times New Roman" w:hAnsi="Tahoma" w:cs="Tahoma"/>
      <w:shd w:val="clear" w:color="auto" w:fill="000080"/>
    </w:rPr>
  </w:style>
  <w:style w:type="paragraph" w:styleId="Index1">
    <w:name w:val="index 1"/>
    <w:basedOn w:val="Normal"/>
    <w:next w:val="Normal"/>
    <w:autoRedefine/>
    <w:semiHidden/>
    <w:rsid w:val="003B2ACD"/>
    <w:pPr>
      <w:overflowPunct w:val="0"/>
      <w:autoSpaceDE w:val="0"/>
      <w:autoSpaceDN w:val="0"/>
      <w:adjustRightInd w:val="0"/>
      <w:spacing w:before="0"/>
      <w:ind w:left="240" w:hanging="240"/>
      <w:textAlignment w:val="baseline"/>
    </w:pPr>
    <w:rPr>
      <w:rFonts w:ascii="Times New Roman" w:hAnsi="Times New Roman"/>
      <w:sz w:val="24"/>
    </w:rPr>
  </w:style>
  <w:style w:type="paragraph" w:styleId="Index2">
    <w:name w:val="index 2"/>
    <w:basedOn w:val="Normal"/>
    <w:next w:val="Normal"/>
    <w:autoRedefine/>
    <w:semiHidden/>
    <w:rsid w:val="003B2ACD"/>
    <w:pPr>
      <w:overflowPunct w:val="0"/>
      <w:autoSpaceDE w:val="0"/>
      <w:autoSpaceDN w:val="0"/>
      <w:adjustRightInd w:val="0"/>
      <w:spacing w:before="0"/>
      <w:ind w:left="480" w:hanging="240"/>
      <w:textAlignment w:val="baseline"/>
    </w:pPr>
    <w:rPr>
      <w:rFonts w:ascii="Times New Roman" w:hAnsi="Times New Roman"/>
      <w:sz w:val="24"/>
    </w:rPr>
  </w:style>
  <w:style w:type="paragraph" w:styleId="Index3">
    <w:name w:val="index 3"/>
    <w:basedOn w:val="Normal"/>
    <w:next w:val="Normal"/>
    <w:autoRedefine/>
    <w:semiHidden/>
    <w:rsid w:val="003B2ACD"/>
    <w:pPr>
      <w:overflowPunct w:val="0"/>
      <w:autoSpaceDE w:val="0"/>
      <w:autoSpaceDN w:val="0"/>
      <w:adjustRightInd w:val="0"/>
      <w:spacing w:before="0"/>
      <w:ind w:left="720" w:hanging="240"/>
      <w:textAlignment w:val="baseline"/>
    </w:pPr>
    <w:rPr>
      <w:rFonts w:ascii="Times New Roman" w:hAnsi="Times New Roman"/>
      <w:sz w:val="24"/>
    </w:rPr>
  </w:style>
  <w:style w:type="paragraph" w:styleId="Index4">
    <w:name w:val="index 4"/>
    <w:basedOn w:val="Normal"/>
    <w:next w:val="Normal"/>
    <w:autoRedefine/>
    <w:semiHidden/>
    <w:rsid w:val="003B2ACD"/>
    <w:pPr>
      <w:overflowPunct w:val="0"/>
      <w:autoSpaceDE w:val="0"/>
      <w:autoSpaceDN w:val="0"/>
      <w:adjustRightInd w:val="0"/>
      <w:spacing w:before="0"/>
      <w:ind w:left="960" w:hanging="240"/>
      <w:textAlignment w:val="baseline"/>
    </w:pPr>
    <w:rPr>
      <w:rFonts w:ascii="Times New Roman" w:hAnsi="Times New Roman"/>
      <w:sz w:val="24"/>
    </w:rPr>
  </w:style>
  <w:style w:type="paragraph" w:styleId="Index5">
    <w:name w:val="index 5"/>
    <w:basedOn w:val="Normal"/>
    <w:next w:val="Normal"/>
    <w:autoRedefine/>
    <w:semiHidden/>
    <w:rsid w:val="003B2ACD"/>
    <w:pPr>
      <w:overflowPunct w:val="0"/>
      <w:autoSpaceDE w:val="0"/>
      <w:autoSpaceDN w:val="0"/>
      <w:adjustRightInd w:val="0"/>
      <w:spacing w:before="0"/>
      <w:ind w:left="1200" w:hanging="240"/>
      <w:textAlignment w:val="baseline"/>
    </w:pPr>
    <w:rPr>
      <w:rFonts w:ascii="Times New Roman" w:hAnsi="Times New Roman"/>
      <w:sz w:val="24"/>
    </w:rPr>
  </w:style>
  <w:style w:type="paragraph" w:styleId="Index6">
    <w:name w:val="index 6"/>
    <w:basedOn w:val="Normal"/>
    <w:next w:val="Normal"/>
    <w:autoRedefine/>
    <w:semiHidden/>
    <w:rsid w:val="003B2ACD"/>
    <w:pPr>
      <w:overflowPunct w:val="0"/>
      <w:autoSpaceDE w:val="0"/>
      <w:autoSpaceDN w:val="0"/>
      <w:adjustRightInd w:val="0"/>
      <w:spacing w:before="0"/>
      <w:ind w:left="1440" w:hanging="240"/>
      <w:textAlignment w:val="baseline"/>
    </w:pPr>
    <w:rPr>
      <w:rFonts w:ascii="Times New Roman" w:hAnsi="Times New Roman"/>
      <w:sz w:val="24"/>
    </w:rPr>
  </w:style>
  <w:style w:type="paragraph" w:styleId="Index7">
    <w:name w:val="index 7"/>
    <w:basedOn w:val="Normal"/>
    <w:next w:val="Normal"/>
    <w:autoRedefine/>
    <w:semiHidden/>
    <w:rsid w:val="003B2ACD"/>
    <w:pPr>
      <w:overflowPunct w:val="0"/>
      <w:autoSpaceDE w:val="0"/>
      <w:autoSpaceDN w:val="0"/>
      <w:adjustRightInd w:val="0"/>
      <w:spacing w:before="0"/>
      <w:ind w:left="1680" w:hanging="240"/>
      <w:textAlignment w:val="baseline"/>
    </w:pPr>
    <w:rPr>
      <w:rFonts w:ascii="Times New Roman" w:hAnsi="Times New Roman"/>
      <w:sz w:val="24"/>
    </w:rPr>
  </w:style>
  <w:style w:type="paragraph" w:styleId="Index8">
    <w:name w:val="index 8"/>
    <w:basedOn w:val="Normal"/>
    <w:next w:val="Normal"/>
    <w:autoRedefine/>
    <w:semiHidden/>
    <w:rsid w:val="003B2ACD"/>
    <w:pPr>
      <w:overflowPunct w:val="0"/>
      <w:autoSpaceDE w:val="0"/>
      <w:autoSpaceDN w:val="0"/>
      <w:adjustRightInd w:val="0"/>
      <w:spacing w:before="0"/>
      <w:ind w:left="1920" w:hanging="240"/>
      <w:textAlignment w:val="baseline"/>
    </w:pPr>
    <w:rPr>
      <w:rFonts w:ascii="Times New Roman" w:hAnsi="Times New Roman"/>
      <w:sz w:val="24"/>
    </w:rPr>
  </w:style>
  <w:style w:type="paragraph" w:styleId="Index9">
    <w:name w:val="index 9"/>
    <w:basedOn w:val="Normal"/>
    <w:next w:val="Normal"/>
    <w:autoRedefine/>
    <w:semiHidden/>
    <w:rsid w:val="003B2ACD"/>
    <w:pPr>
      <w:overflowPunct w:val="0"/>
      <w:autoSpaceDE w:val="0"/>
      <w:autoSpaceDN w:val="0"/>
      <w:adjustRightInd w:val="0"/>
      <w:spacing w:before="0"/>
      <w:ind w:left="2160" w:hanging="240"/>
      <w:textAlignment w:val="baseline"/>
    </w:pPr>
    <w:rPr>
      <w:rFonts w:ascii="Times New Roman" w:hAnsi="Times New Roman"/>
      <w:sz w:val="24"/>
    </w:rPr>
  </w:style>
  <w:style w:type="paragraph" w:styleId="IndexHeading">
    <w:name w:val="index heading"/>
    <w:basedOn w:val="Normal"/>
    <w:next w:val="Index1"/>
    <w:semiHidden/>
    <w:rsid w:val="003B2ACD"/>
    <w:pPr>
      <w:overflowPunct w:val="0"/>
      <w:autoSpaceDE w:val="0"/>
      <w:autoSpaceDN w:val="0"/>
      <w:adjustRightInd w:val="0"/>
      <w:spacing w:before="0"/>
      <w:textAlignment w:val="baseline"/>
    </w:pPr>
    <w:rPr>
      <w:rFonts w:ascii="Arial" w:hAnsi="Arial" w:cs="Arial"/>
      <w:b/>
      <w:bCs/>
      <w:sz w:val="24"/>
    </w:rPr>
  </w:style>
  <w:style w:type="paragraph" w:styleId="MacroText">
    <w:name w:val="macro"/>
    <w:link w:val="MacroTextChar"/>
    <w:semiHidden/>
    <w:rsid w:val="003B2AC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cs="Courier New"/>
    </w:rPr>
  </w:style>
  <w:style w:type="character" w:customStyle="1" w:styleId="MacroTextChar">
    <w:name w:val="Macro Text Char"/>
    <w:basedOn w:val="DefaultParagraphFont"/>
    <w:link w:val="MacroText"/>
    <w:semiHidden/>
    <w:rsid w:val="003B2ACD"/>
    <w:rPr>
      <w:rFonts w:ascii="Courier New" w:eastAsia="Times New Roman" w:hAnsi="Courier New" w:cs="Courier New"/>
    </w:rPr>
  </w:style>
  <w:style w:type="paragraph" w:styleId="TableofAuthorities">
    <w:name w:val="table of authorities"/>
    <w:basedOn w:val="Normal"/>
    <w:next w:val="Normal"/>
    <w:semiHidden/>
    <w:rsid w:val="003B2ACD"/>
    <w:pPr>
      <w:overflowPunct w:val="0"/>
      <w:autoSpaceDE w:val="0"/>
      <w:autoSpaceDN w:val="0"/>
      <w:adjustRightInd w:val="0"/>
      <w:spacing w:before="0"/>
      <w:ind w:left="240" w:hanging="240"/>
      <w:textAlignment w:val="baseline"/>
    </w:pPr>
    <w:rPr>
      <w:rFonts w:ascii="Times New Roman" w:hAnsi="Times New Roman"/>
      <w:sz w:val="24"/>
    </w:rPr>
  </w:style>
  <w:style w:type="paragraph" w:styleId="TableofFigures">
    <w:name w:val="table of figures"/>
    <w:basedOn w:val="Normal"/>
    <w:next w:val="Normal"/>
    <w:semiHidden/>
    <w:rsid w:val="003B2ACD"/>
    <w:pPr>
      <w:overflowPunct w:val="0"/>
      <w:autoSpaceDE w:val="0"/>
      <w:autoSpaceDN w:val="0"/>
      <w:adjustRightInd w:val="0"/>
      <w:spacing w:before="0"/>
      <w:ind w:left="480" w:hanging="480"/>
      <w:textAlignment w:val="baseline"/>
    </w:pPr>
    <w:rPr>
      <w:rFonts w:ascii="Times New Roman" w:hAnsi="Times New Roman"/>
      <w:sz w:val="24"/>
    </w:rPr>
  </w:style>
  <w:style w:type="paragraph" w:styleId="TOAHeading">
    <w:name w:val="toa heading"/>
    <w:basedOn w:val="Normal"/>
    <w:next w:val="Normal"/>
    <w:semiHidden/>
    <w:rsid w:val="003B2ACD"/>
    <w:pPr>
      <w:overflowPunct w:val="0"/>
      <w:autoSpaceDE w:val="0"/>
      <w:autoSpaceDN w:val="0"/>
      <w:adjustRightInd w:val="0"/>
      <w:textAlignment w:val="baseline"/>
    </w:pPr>
    <w:rPr>
      <w:rFonts w:ascii="Arial" w:hAnsi="Arial" w:cs="Arial"/>
      <w:b/>
      <w:bCs/>
      <w:sz w:val="24"/>
      <w:szCs w:val="24"/>
    </w:rPr>
  </w:style>
  <w:style w:type="paragraph" w:styleId="TOC5">
    <w:name w:val="toc 5"/>
    <w:basedOn w:val="Normal"/>
    <w:next w:val="Normal"/>
    <w:autoRedefine/>
    <w:semiHidden/>
    <w:rsid w:val="003B2ACD"/>
    <w:pPr>
      <w:overflowPunct w:val="0"/>
      <w:autoSpaceDE w:val="0"/>
      <w:autoSpaceDN w:val="0"/>
      <w:adjustRightInd w:val="0"/>
      <w:spacing w:before="0"/>
      <w:ind w:left="960"/>
      <w:textAlignment w:val="baseline"/>
    </w:pPr>
    <w:rPr>
      <w:rFonts w:ascii="Times New Roman" w:hAnsi="Times New Roman"/>
      <w:sz w:val="24"/>
    </w:rPr>
  </w:style>
  <w:style w:type="paragraph" w:styleId="TOC6">
    <w:name w:val="toc 6"/>
    <w:basedOn w:val="Normal"/>
    <w:next w:val="Normal"/>
    <w:autoRedefine/>
    <w:semiHidden/>
    <w:rsid w:val="003B2ACD"/>
    <w:pPr>
      <w:overflowPunct w:val="0"/>
      <w:autoSpaceDE w:val="0"/>
      <w:autoSpaceDN w:val="0"/>
      <w:adjustRightInd w:val="0"/>
      <w:spacing w:before="0"/>
      <w:ind w:left="1200"/>
      <w:textAlignment w:val="baseline"/>
    </w:pPr>
    <w:rPr>
      <w:rFonts w:ascii="Times New Roman" w:hAnsi="Times New Roman"/>
      <w:sz w:val="24"/>
    </w:rPr>
  </w:style>
  <w:style w:type="paragraph" w:styleId="TOC7">
    <w:name w:val="toc 7"/>
    <w:basedOn w:val="Normal"/>
    <w:next w:val="Normal"/>
    <w:autoRedefine/>
    <w:semiHidden/>
    <w:rsid w:val="003B2ACD"/>
    <w:pPr>
      <w:overflowPunct w:val="0"/>
      <w:autoSpaceDE w:val="0"/>
      <w:autoSpaceDN w:val="0"/>
      <w:adjustRightInd w:val="0"/>
      <w:spacing w:before="0"/>
      <w:ind w:left="1440"/>
      <w:textAlignment w:val="baseline"/>
    </w:pPr>
    <w:rPr>
      <w:rFonts w:ascii="Times New Roman" w:hAnsi="Times New Roman"/>
      <w:sz w:val="24"/>
    </w:rPr>
  </w:style>
  <w:style w:type="paragraph" w:styleId="TOC8">
    <w:name w:val="toc 8"/>
    <w:basedOn w:val="Normal"/>
    <w:next w:val="Normal"/>
    <w:autoRedefine/>
    <w:semiHidden/>
    <w:rsid w:val="003B2ACD"/>
    <w:pPr>
      <w:overflowPunct w:val="0"/>
      <w:autoSpaceDE w:val="0"/>
      <w:autoSpaceDN w:val="0"/>
      <w:adjustRightInd w:val="0"/>
      <w:spacing w:before="0"/>
      <w:ind w:left="1680"/>
      <w:textAlignment w:val="baseline"/>
    </w:pPr>
    <w:rPr>
      <w:rFonts w:ascii="Times New Roman" w:hAnsi="Times New Roman"/>
      <w:sz w:val="24"/>
    </w:rPr>
  </w:style>
  <w:style w:type="paragraph" w:styleId="TOC9">
    <w:name w:val="toc 9"/>
    <w:basedOn w:val="Normal"/>
    <w:next w:val="Normal"/>
    <w:autoRedefine/>
    <w:semiHidden/>
    <w:rsid w:val="003B2ACD"/>
    <w:pPr>
      <w:overflowPunct w:val="0"/>
      <w:autoSpaceDE w:val="0"/>
      <w:autoSpaceDN w:val="0"/>
      <w:adjustRightInd w:val="0"/>
      <w:spacing w:before="0"/>
      <w:ind w:left="1920"/>
      <w:textAlignment w:val="baseline"/>
    </w:pPr>
    <w:rPr>
      <w:rFonts w:ascii="Times New Roman" w:hAnsi="Times New Roman"/>
      <w:sz w:val="24"/>
    </w:rPr>
  </w:style>
  <w:style w:type="paragraph" w:customStyle="1" w:styleId="SOFinalCONTENTSHeading">
    <w:name w:val="SO Final CONTENTS Heading"/>
    <w:basedOn w:val="SOFinalHead1TOP"/>
    <w:qFormat/>
    <w:rsid w:val="003B2ACD"/>
    <w:pPr>
      <w:spacing w:after="240"/>
    </w:pPr>
  </w:style>
  <w:style w:type="character" w:customStyle="1" w:styleId="ArialNarrow8pt">
    <w:name w:val="Arial Narrow 8 pt"/>
    <w:basedOn w:val="DefaultParagraphFont"/>
    <w:uiPriority w:val="1"/>
    <w:qFormat/>
    <w:rsid w:val="003B2ACD"/>
    <w:rPr>
      <w:rFonts w:ascii="Arial Narrow" w:hAnsi="Arial Narrow"/>
      <w:sz w:val="16"/>
    </w:rPr>
  </w:style>
  <w:style w:type="paragraph" w:customStyle="1" w:styleId="SOFinalCoverHeading1NEW">
    <w:name w:val="SO Final Cover Heading 1 NEW"/>
    <w:basedOn w:val="Normal"/>
    <w:qFormat/>
    <w:rsid w:val="003B2ACD"/>
    <w:pPr>
      <w:pBdr>
        <w:bottom w:val="single" w:sz="12" w:space="3" w:color="0070C0"/>
      </w:pBdr>
      <w:spacing w:before="0" w:after="120"/>
      <w:ind w:left="567"/>
    </w:pPr>
    <w:rPr>
      <w:rFonts w:ascii="Century Gothic" w:hAnsi="Century Gothic"/>
      <w:b/>
      <w:bCs/>
      <w:color w:val="0070C0"/>
      <w:spacing w:val="2"/>
      <w:sz w:val="40"/>
    </w:rPr>
  </w:style>
  <w:style w:type="paragraph" w:customStyle="1" w:styleId="SOFinalCoverHeading2NEW">
    <w:name w:val="SO Final Cover Heading 2 NEW"/>
    <w:basedOn w:val="Normal"/>
    <w:qFormat/>
    <w:rsid w:val="003B2ACD"/>
    <w:pPr>
      <w:ind w:left="567"/>
    </w:pPr>
    <w:rPr>
      <w:rFonts w:ascii="Century Gothic" w:hAnsi="Century Gothic" w:cs="Arial"/>
      <w:color w:val="404040" w:themeColor="text1" w:themeTint="BF"/>
      <w:spacing w:val="2"/>
      <w:sz w:val="36"/>
    </w:rPr>
  </w:style>
  <w:style w:type="paragraph" w:customStyle="1" w:styleId="TableListBullets1">
    <w:name w:val="Table List Bullets 1"/>
    <w:basedOn w:val="ListParagraph"/>
    <w:qFormat/>
    <w:rsid w:val="0009576B"/>
    <w:pPr>
      <w:numPr>
        <w:ilvl w:val="0"/>
        <w:numId w:val="43"/>
      </w:numPr>
      <w:spacing w:before="80" w:after="80"/>
      <w:ind w:left="340" w:hanging="227"/>
      <w:contextualSpacing/>
    </w:pPr>
    <w:rPr>
      <w:rFonts w:asciiTheme="majorHAnsi" w:hAnsiTheme="majorHAnsi" w:cs="Arial"/>
    </w:rPr>
  </w:style>
  <w:style w:type="paragraph" w:customStyle="1" w:styleId="NormalItalicindented">
    <w:name w:val="Normal Italic indented"/>
    <w:basedOn w:val="Normal"/>
    <w:next w:val="Normal"/>
    <w:link w:val="NormalItalicindentedChar"/>
    <w:rsid w:val="00820072"/>
    <w:pPr>
      <w:spacing w:before="60"/>
      <w:ind w:left="284"/>
    </w:pPr>
    <w:rPr>
      <w:i/>
    </w:rPr>
  </w:style>
  <w:style w:type="character" w:customStyle="1" w:styleId="NormalItalicindentedChar">
    <w:name w:val="Normal Italic indented Char"/>
    <w:link w:val="NormalItalicindented"/>
    <w:rsid w:val="00820072"/>
    <w:rPr>
      <w:rFonts w:eastAsia="Times New Roman"/>
      <w:i/>
      <w:sz w:val="22"/>
    </w:rPr>
  </w:style>
  <w:style w:type="paragraph" w:customStyle="1" w:styleId="StyleListParagraphBefore0ptAfter8ptLinespacing">
    <w:name w:val="Style List Paragraph + Before:  0 pt After:  8 pt Line spacing:  ..."/>
    <w:basedOn w:val="ListParagraph"/>
    <w:rsid w:val="000B2CA7"/>
    <w:pPr>
      <w:ind w:left="1361" w:hanging="284"/>
    </w:pPr>
    <w:rPr>
      <w:szCs w:val="20"/>
    </w:rPr>
  </w:style>
  <w:style w:type="paragraph" w:customStyle="1" w:styleId="Heading114pt0">
    <w:name w:val="Heading 1 14pt"/>
    <w:basedOn w:val="Heading1"/>
    <w:qFormat/>
    <w:rsid w:val="0088637F"/>
    <w:rPr>
      <w:sz w:val="28"/>
    </w:rPr>
  </w:style>
  <w:style w:type="paragraph" w:customStyle="1" w:styleId="TabletextCentered">
    <w:name w:val="Table text Centered"/>
    <w:basedOn w:val="Tabletextbold"/>
    <w:rsid w:val="004C7CEF"/>
    <w:pPr>
      <w:spacing w:before="40" w:after="40"/>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8330">
      <w:bodyDiv w:val="1"/>
      <w:marLeft w:val="0"/>
      <w:marRight w:val="0"/>
      <w:marTop w:val="0"/>
      <w:marBottom w:val="0"/>
      <w:divBdr>
        <w:top w:val="none" w:sz="0" w:space="0" w:color="auto"/>
        <w:left w:val="none" w:sz="0" w:space="0" w:color="auto"/>
        <w:bottom w:val="none" w:sz="0" w:space="0" w:color="auto"/>
        <w:right w:val="none" w:sz="0" w:space="0" w:color="auto"/>
      </w:divBdr>
    </w:div>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197134115">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1010">
      <w:bodyDiv w:val="1"/>
      <w:marLeft w:val="0"/>
      <w:marRight w:val="0"/>
      <w:marTop w:val="0"/>
      <w:marBottom w:val="0"/>
      <w:divBdr>
        <w:top w:val="none" w:sz="0" w:space="0" w:color="auto"/>
        <w:left w:val="none" w:sz="0" w:space="0" w:color="auto"/>
        <w:bottom w:val="none" w:sz="0" w:space="0" w:color="auto"/>
        <w:right w:val="none" w:sz="0" w:space="0" w:color="auto"/>
      </w:divBdr>
    </w:div>
    <w:div w:id="663318300">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950283169">
      <w:bodyDiv w:val="1"/>
      <w:marLeft w:val="0"/>
      <w:marRight w:val="0"/>
      <w:marTop w:val="0"/>
      <w:marBottom w:val="0"/>
      <w:divBdr>
        <w:top w:val="none" w:sz="0" w:space="0" w:color="auto"/>
        <w:left w:val="none" w:sz="0" w:space="0" w:color="auto"/>
        <w:bottom w:val="none" w:sz="0" w:space="0" w:color="auto"/>
        <w:right w:val="none" w:sz="0" w:space="0" w:color="auto"/>
      </w:divBdr>
    </w:div>
    <w:div w:id="1006323374">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171878">
      <w:bodyDiv w:val="1"/>
      <w:marLeft w:val="0"/>
      <w:marRight w:val="0"/>
      <w:marTop w:val="0"/>
      <w:marBottom w:val="0"/>
      <w:divBdr>
        <w:top w:val="none" w:sz="0" w:space="0" w:color="auto"/>
        <w:left w:val="none" w:sz="0" w:space="0" w:color="auto"/>
        <w:bottom w:val="none" w:sz="0" w:space="0" w:color="auto"/>
        <w:right w:val="none" w:sz="0" w:space="0" w:color="auto"/>
      </w:divBdr>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29134">
      <w:bodyDiv w:val="1"/>
      <w:marLeft w:val="0"/>
      <w:marRight w:val="0"/>
      <w:marTop w:val="0"/>
      <w:marBottom w:val="0"/>
      <w:divBdr>
        <w:top w:val="none" w:sz="0" w:space="0" w:color="auto"/>
        <w:left w:val="none" w:sz="0" w:space="0" w:color="auto"/>
        <w:bottom w:val="none" w:sz="0" w:space="0" w:color="auto"/>
        <w:right w:val="none" w:sz="0" w:space="0" w:color="auto"/>
      </w:divBdr>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39721096">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06363797">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 w:id="2023823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4.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6.xml"/><Relationship Id="rId42"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yperlink" Target="https://www.australiancurriculum.edu.au/f-10-curriculum/languages/glossary/"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www.australiancurriculum.edu.au" TargetMode="External"/><Relationship Id="rId31" Type="http://schemas.openxmlformats.org/officeDocument/2006/relationships/header" Target="header15.xml"/><Relationship Id="rId44" Type="http://schemas.openxmlformats.org/officeDocument/2006/relationships/hyperlink" Target="mailto:bssscertification@ed.act.edu.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header" Target="header12.xml"/><Relationship Id="rId30" Type="http://schemas.openxmlformats.org/officeDocument/2006/relationships/footer" Target="footer5.xml"/><Relationship Id="rId35" Type="http://schemas.openxmlformats.org/officeDocument/2006/relationships/header" Target="header18.xml"/><Relationship Id="rId43" Type="http://schemas.openxmlformats.org/officeDocument/2006/relationships/header" Target="header2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7.xml"/><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EB048-6542-47A4-8704-FADB6E3E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92</Pages>
  <Words>22860</Words>
  <Characters>114951</Characters>
  <Application>Microsoft Office Word</Application>
  <DocSecurity>0</DocSecurity>
  <Lines>957</Lines>
  <Paragraphs>275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smith</dc:creator>
  <cp:lastModifiedBy>Durston, Courtney</cp:lastModifiedBy>
  <cp:revision>114</cp:revision>
  <cp:lastPrinted>2022-06-10T00:48:00Z</cp:lastPrinted>
  <dcterms:created xsi:type="dcterms:W3CDTF">2019-08-22T01:06:00Z</dcterms:created>
  <dcterms:modified xsi:type="dcterms:W3CDTF">2025-02-03T05:10:00Z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2025-02-03T05:10:33Z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6e7f617c-0256-472d-9cc4-25e15210813c</vt:lpwstr>
  </property>
  <property fmtid="{D5CDD505-2E9C-101B-9397-08002B2CF9AE}" pid="8" name="MSIP_Label_69af8531-eb46-4968-8cb3-105d2f5ea87e_ContentBits">
    <vt:lpwstr>0</vt:lpwstr>
  </property>
</Properties>
</file>