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3F554" w14:textId="77777777" w:rsidR="000C66D2" w:rsidRPr="00CB5CA8" w:rsidRDefault="000C66D2" w:rsidP="000C66D2">
      <w:pPr>
        <w:ind w:left="567"/>
      </w:pPr>
      <w:bookmarkStart w:id="0" w:name="_Hlk59022709"/>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62336" behindDoc="0" locked="0" layoutInCell="1" allowOverlap="1" wp14:anchorId="4FC04DCE" wp14:editId="193E98C6">
            <wp:simplePos x="0" y="0"/>
            <wp:positionH relativeFrom="column">
              <wp:posOffset>107901</wp:posOffset>
            </wp:positionH>
            <wp:positionV relativeFrom="paragraph">
              <wp:posOffset>-208280</wp:posOffset>
            </wp:positionV>
            <wp:extent cx="1840865" cy="20116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1312" behindDoc="1" locked="0" layoutInCell="1" allowOverlap="1" wp14:anchorId="7F4B213E" wp14:editId="00474914">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7697C" w14:textId="77777777" w:rsidR="000C66D2" w:rsidRPr="00CB5CA8" w:rsidRDefault="000C66D2" w:rsidP="000C66D2"/>
    <w:p w14:paraId="4146AF4F" w14:textId="2644C813" w:rsidR="000C66D2" w:rsidRPr="00CB5CA8" w:rsidRDefault="00F55FA1" w:rsidP="000C66D2">
      <w:r>
        <w:rPr>
          <w:noProof/>
        </w:rPr>
        <w:pict w14:anchorId="2F374B0D">
          <v:shapetype id="_x0000_t202" coordsize="21600,21600" o:spt="202" path="m,l,21600r21600,l21600,xe">
            <v:stroke joinstyle="miter"/>
            <v:path gradientshapeok="t" o:connecttype="rect"/>
          </v:shapetype>
          <v:shape id="Text Box 5" o:spid="_x0000_s1027" type="#_x0000_t202" style="position:absolute;margin-left:9.4pt;margin-top:597.15pt;width:459.05pt;height:84pt;z-index:251660288;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" filled="f" stroked="f">
            <v:textbox style="mso-next-textbox:#Text Box 5">
              <w:txbxContent>
                <w:p w14:paraId="434CB06D" w14:textId="13ED53E3" w:rsidR="00F55FA1" w:rsidRPr="00D52482" w:rsidRDefault="00F55FA1" w:rsidP="000C66D2">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Arts</w:t>
                  </w:r>
                  <w:r w:rsidRPr="00D52482">
                    <w:rPr>
                      <w:rFonts w:asciiTheme="minorHAnsi" w:hAnsiTheme="minorHAnsi" w:cstheme="minorHAnsi"/>
                      <w:b/>
                      <w:bCs/>
                      <w:sz w:val="32"/>
                      <w:szCs w:val="32"/>
                    </w:rPr>
                    <w:t xml:space="preserve"> Course Framework </w:t>
                  </w:r>
                  <w:r>
                    <w:rPr>
                      <w:rFonts w:asciiTheme="minorHAnsi" w:hAnsiTheme="minorHAnsi" w:cstheme="minorHAnsi"/>
                      <w:b/>
                      <w:bCs/>
                      <w:sz w:val="32"/>
                      <w:szCs w:val="32"/>
                    </w:rPr>
                    <w:t>2014</w:t>
                  </w:r>
                </w:p>
                <w:p w14:paraId="70190E0D" w14:textId="1DF15B1E" w:rsidR="00F55FA1" w:rsidRPr="00D52482" w:rsidRDefault="00F55FA1" w:rsidP="000C66D2">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17</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21</w:t>
                  </w:r>
                </w:p>
              </w:txbxContent>
            </v:textbox>
          </v:shape>
        </w:pict>
      </w:r>
      <w:r>
        <w:rPr>
          <w:noProof/>
        </w:rPr>
        <w:pict w14:anchorId="6F99BDAA">
          <v:shape id="Text Box 4" o:spid="_x0000_s1028" type="#_x0000_t202" style="position:absolute;margin-left:17.05pt;margin-top:141.15pt;width:482.8pt;height:140.25pt;z-index:251659264;visibility:visible;mso-height-percent:0;mso-wrap-distance-left:9pt;mso-wrap-distance-top:3.6pt;mso-wrap-distance-right:9pt;mso-wrap-distance-bottom:3.6pt;mso-position-horizontal:absolute;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MaXA7HyAQAAxwMAAA4AAAAAAAAAAAAAAAAALgIAAGRy&#10;cy9lMm9Eb2MueG1sUEsBAi0AFAAGAAgAAAAhABvmOyXgAAAACwEAAA8AAAAAAAAAAAAAAAAATAQA&#10;AGRycy9kb3ducmV2LnhtbFBLBQYAAAAABAAEAPMAAABZBQAAAAA=&#10;" filled="f" stroked="f">
            <v:textbox style="mso-next-textbox:#Text Box 4">
              <w:txbxContent>
                <w:p w14:paraId="5047720D" w14:textId="090ACF34" w:rsidR="00F55FA1" w:rsidRPr="000C66D2" w:rsidRDefault="00F55FA1" w:rsidP="000C66D2">
                  <w:pPr>
                    <w:pStyle w:val="Title"/>
                    <w:rPr>
                      <w:sz w:val="72"/>
                      <w:szCs w:val="72"/>
                    </w:rPr>
                  </w:pPr>
                  <w:r w:rsidRPr="000C66D2">
                    <w:rPr>
                      <w:sz w:val="72"/>
                      <w:szCs w:val="72"/>
                    </w:rPr>
                    <w:t>Music</w:t>
                  </w:r>
                </w:p>
                <w:p w14:paraId="5FEF3D14" w14:textId="77777777" w:rsidR="00F55FA1" w:rsidRPr="00D52482" w:rsidRDefault="00F55FA1" w:rsidP="000C66D2">
                  <w:pPr>
                    <w:pStyle w:val="Subtitle"/>
                    <w:rPr>
                      <w:sz w:val="48"/>
                      <w:szCs w:val="48"/>
                    </w:rPr>
                  </w:pPr>
                  <w:r w:rsidRPr="00D52482">
                    <w:rPr>
                      <w:sz w:val="48"/>
                      <w:szCs w:val="48"/>
                    </w:rPr>
                    <w:t>A/T/M</w:t>
                  </w:r>
                </w:p>
              </w:txbxContent>
            </v:textbox>
            <w10:wrap anchorx="margin"/>
          </v:shape>
        </w:pict>
      </w:r>
      <w:r w:rsidR="000C66D2" w:rsidRPr="00CB5CA8">
        <w:br w:type="page"/>
      </w:r>
    </w:p>
    <w:bookmarkEnd w:id="0"/>
    <w:p w14:paraId="78DEDD22" w14:textId="77777777" w:rsidR="000C66D2" w:rsidRDefault="000C66D2" w:rsidP="0064595B">
      <w:pPr>
        <w:spacing w:before="120"/>
        <w:rPr>
          <w:rFonts w:cs="Calibri"/>
          <w:color w:val="000000"/>
          <w:szCs w:val="22"/>
        </w:rPr>
        <w:sectPr w:rsidR="000C66D2" w:rsidSect="00B12488">
          <w:footerReference w:type="default" r:id="rId10"/>
          <w:pgSz w:w="11906" w:h="16838"/>
          <w:pgMar w:top="1418" w:right="1418" w:bottom="1418" w:left="1418" w:header="709" w:footer="454" w:gutter="0"/>
          <w:cols w:space="708"/>
          <w:docGrid w:linePitch="360"/>
        </w:sectPr>
      </w:pPr>
    </w:p>
    <w:p w14:paraId="531AD097" w14:textId="5E763BBE" w:rsidR="002C7829" w:rsidRDefault="002C7829" w:rsidP="0064595B">
      <w:pPr>
        <w:spacing w:before="120"/>
        <w:rPr>
          <w:rFonts w:cs="Calibri"/>
          <w:color w:val="000000"/>
          <w:szCs w:val="22"/>
        </w:rPr>
      </w:pPr>
    </w:p>
    <w:p w14:paraId="46C12093" w14:textId="77777777" w:rsidR="008F7B92" w:rsidRDefault="008F7B92" w:rsidP="0064595B">
      <w:pPr>
        <w:spacing w:before="120"/>
        <w:rPr>
          <w:rFonts w:cs="Calibri"/>
          <w:color w:val="000000"/>
          <w:szCs w:val="22"/>
        </w:rPr>
      </w:pPr>
    </w:p>
    <w:p w14:paraId="3EE9ADEE" w14:textId="77777777" w:rsidR="008F7B92" w:rsidRDefault="008F7B92" w:rsidP="0064595B">
      <w:pPr>
        <w:spacing w:before="120"/>
        <w:rPr>
          <w:rFonts w:cs="Calibri"/>
          <w:color w:val="000000"/>
          <w:szCs w:val="22"/>
        </w:rPr>
        <w:sectPr w:rsidR="008F7B92" w:rsidSect="00B12488">
          <w:pgSz w:w="11906" w:h="16838"/>
          <w:pgMar w:top="1418" w:right="1418" w:bottom="1418" w:left="1418" w:header="709" w:footer="454" w:gutter="0"/>
          <w:cols w:space="708"/>
          <w:docGrid w:linePitch="360"/>
        </w:sectPr>
      </w:pPr>
    </w:p>
    <w:p w14:paraId="25C25E6D" w14:textId="77777777" w:rsidR="00580815" w:rsidRPr="007B3275" w:rsidRDefault="00580815" w:rsidP="00580815">
      <w:pPr>
        <w:pStyle w:val="Heading2"/>
      </w:pPr>
      <w:r w:rsidRPr="007B3275">
        <w:lastRenderedPageBreak/>
        <w:t>Student Capabilities</w:t>
      </w:r>
    </w:p>
    <w:p w14:paraId="2CAD42B5" w14:textId="77777777" w:rsidR="00580815" w:rsidRPr="00717968" w:rsidRDefault="00580815" w:rsidP="00580815">
      <w:r w:rsidRPr="00717968">
        <w:t xml:space="preserve">All courses of study for the ACT </w:t>
      </w:r>
      <w:r w:rsidR="00DA6B18">
        <w:t>Senior Secondary</w:t>
      </w:r>
      <w:r w:rsidRPr="00717968">
        <w:t xml:space="preserve">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0DE4DBB2" w14:textId="77777777" w:rsidR="00580815" w:rsidRPr="00717968" w:rsidRDefault="00580815" w:rsidP="00580815">
      <w:r w:rsidRPr="00717968">
        <w:t>The capabilities include:</w:t>
      </w:r>
    </w:p>
    <w:p w14:paraId="1FCCE926" w14:textId="77777777" w:rsidR="00580815" w:rsidRPr="00717968" w:rsidRDefault="00580815" w:rsidP="00580815">
      <w:pPr>
        <w:pStyle w:val="ListBullet"/>
      </w:pPr>
      <w:r w:rsidRPr="00717968">
        <w:t>Literacy</w:t>
      </w:r>
    </w:p>
    <w:p w14:paraId="13191419" w14:textId="77777777" w:rsidR="00580815" w:rsidRPr="00717968" w:rsidRDefault="00580815" w:rsidP="00580815">
      <w:pPr>
        <w:pStyle w:val="ListBullet"/>
      </w:pPr>
      <w:r w:rsidRPr="00717968">
        <w:t>Numeracy</w:t>
      </w:r>
    </w:p>
    <w:p w14:paraId="4424CCE3" w14:textId="77777777" w:rsidR="00580815" w:rsidRPr="00717968" w:rsidRDefault="00580815" w:rsidP="00580815">
      <w:pPr>
        <w:pStyle w:val="ListBullet"/>
      </w:pPr>
      <w:r w:rsidRPr="00717968">
        <w:t>Information and communication technology (ICT) capability</w:t>
      </w:r>
    </w:p>
    <w:p w14:paraId="52D4F715" w14:textId="77777777" w:rsidR="00580815" w:rsidRPr="00717968" w:rsidRDefault="00580815" w:rsidP="00580815">
      <w:pPr>
        <w:pStyle w:val="ListBullet"/>
      </w:pPr>
      <w:r w:rsidRPr="00717968">
        <w:t>Critical and creative thinking</w:t>
      </w:r>
    </w:p>
    <w:p w14:paraId="4F17B991" w14:textId="77777777" w:rsidR="00580815" w:rsidRPr="00717968" w:rsidRDefault="00580815" w:rsidP="00580815">
      <w:pPr>
        <w:pStyle w:val="ListBullet"/>
      </w:pPr>
      <w:r w:rsidRPr="00717968">
        <w:t>Personal and social capability</w:t>
      </w:r>
    </w:p>
    <w:p w14:paraId="5C36E0D1" w14:textId="77777777" w:rsidR="00580815" w:rsidRPr="00717968" w:rsidRDefault="00580815" w:rsidP="00580815">
      <w:pPr>
        <w:pStyle w:val="ListBullet"/>
      </w:pPr>
      <w:r w:rsidRPr="00717968">
        <w:t>Ethical behaviour</w:t>
      </w:r>
    </w:p>
    <w:p w14:paraId="405B9668" w14:textId="77777777" w:rsidR="00580815" w:rsidRPr="00717968" w:rsidRDefault="00580815" w:rsidP="00580815">
      <w:pPr>
        <w:pStyle w:val="ListBullet"/>
      </w:pPr>
      <w:r w:rsidRPr="00717968">
        <w:t>Intercultural understanding</w:t>
      </w:r>
      <w:r w:rsidR="00DA6B18">
        <w:t>.</w:t>
      </w:r>
    </w:p>
    <w:p w14:paraId="14A5DD83" w14:textId="77777777" w:rsidR="00580815" w:rsidRPr="00717968" w:rsidRDefault="00580815" w:rsidP="00580815">
      <w:r w:rsidRPr="00717968">
        <w:t xml:space="preserve">Courses of study for the ACT </w:t>
      </w:r>
      <w:r w:rsidR="00DA6B18">
        <w:t>Senior Secondary</w:t>
      </w:r>
      <w:r w:rsidRPr="00717968">
        <w:t xml:space="preserve"> Certificate should be both relevant to the lives of students and incorporate the contemporary issues they face. Hence, courses address the following three priorities. These priorities are:</w:t>
      </w:r>
    </w:p>
    <w:p w14:paraId="3A2FBA3D" w14:textId="77777777" w:rsidR="00580815" w:rsidRPr="00717968" w:rsidRDefault="00580815" w:rsidP="00580815">
      <w:pPr>
        <w:pStyle w:val="ListBullet"/>
      </w:pPr>
      <w:r w:rsidRPr="00717968">
        <w:t>Aboriginal and Torres Strait Islander histories and cultures</w:t>
      </w:r>
    </w:p>
    <w:p w14:paraId="54089338" w14:textId="77777777" w:rsidR="00580815" w:rsidRPr="00717968" w:rsidRDefault="00580815" w:rsidP="00580815">
      <w:pPr>
        <w:pStyle w:val="ListBullet"/>
      </w:pPr>
      <w:r w:rsidRPr="00717968">
        <w:t>Asia and Australia’s engagement with Asia</w:t>
      </w:r>
    </w:p>
    <w:p w14:paraId="6804BC1C" w14:textId="77777777" w:rsidR="00A80C74" w:rsidRDefault="00580815" w:rsidP="00580815">
      <w:pPr>
        <w:pStyle w:val="ListBullet"/>
      </w:pPr>
      <w:r w:rsidRPr="00717968">
        <w:t>Sustainability</w:t>
      </w:r>
    </w:p>
    <w:p w14:paraId="18B1662D" w14:textId="77777777" w:rsidR="00DA6B18" w:rsidRDefault="00580815" w:rsidP="002A7D2D">
      <w:r w:rsidRPr="007B3275">
        <w:t xml:space="preserve">Elaboration of these student capabilities and priorities </w:t>
      </w:r>
      <w:r>
        <w:t>is</w:t>
      </w:r>
      <w:r w:rsidRPr="007B3275">
        <w:t xml:space="preserve"> available on the ACARA website at </w:t>
      </w:r>
      <w:hyperlink r:id="rId11" w:history="1">
        <w:r w:rsidRPr="00717968">
          <w:rPr>
            <w:rFonts w:asciiTheme="minorHAnsi" w:hAnsiTheme="minorHAnsi"/>
          </w:rPr>
          <w:t>www.australiancurriculum.edu.au</w:t>
        </w:r>
      </w:hyperlink>
      <w:r w:rsidR="002A7D2D">
        <w:t>.</w:t>
      </w:r>
    </w:p>
    <w:p w14:paraId="68A98451" w14:textId="77777777" w:rsidR="00B16469" w:rsidRDefault="00B16469" w:rsidP="002A7D2D"/>
    <w:p w14:paraId="4A460B90" w14:textId="77777777" w:rsidR="00B16469" w:rsidRDefault="00B16469">
      <w:pPr>
        <w:spacing w:after="0"/>
        <w:sectPr w:rsidR="00B16469" w:rsidSect="005B45DA">
          <w:headerReference w:type="even" r:id="rId12"/>
          <w:headerReference w:type="default" r:id="rId13"/>
          <w:footerReference w:type="default" r:id="rId14"/>
          <w:headerReference w:type="first" r:id="rId15"/>
          <w:pgSz w:w="11906" w:h="16838"/>
          <w:pgMar w:top="1440" w:right="1440" w:bottom="1440" w:left="1440" w:header="510" w:footer="454" w:gutter="0"/>
          <w:pgNumType w:start="1"/>
          <w:cols w:space="708"/>
          <w:docGrid w:linePitch="360"/>
        </w:sectPr>
      </w:pPr>
    </w:p>
    <w:p w14:paraId="7C3681FA" w14:textId="77777777" w:rsidR="00B16469" w:rsidRPr="00BC3D9B" w:rsidRDefault="00B16469" w:rsidP="00B16469">
      <w:pPr>
        <w:pStyle w:val="Heading2"/>
      </w:pPr>
      <w:r>
        <w:lastRenderedPageBreak/>
        <w:t xml:space="preserve">Table of </w:t>
      </w:r>
      <w:r w:rsidRPr="00BC3D9B">
        <w:t>Contents</w:t>
      </w:r>
    </w:p>
    <w:p w14:paraId="52255EE3" w14:textId="77777777" w:rsidR="004A69DF" w:rsidRDefault="00B16469">
      <w:pPr>
        <w:pStyle w:val="TOC1"/>
        <w:rPr>
          <w:rFonts w:asciiTheme="minorHAnsi" w:eastAsiaTheme="minorEastAsia" w:hAnsiTheme="minorHAnsi" w:cstheme="minorBidi"/>
          <w:noProof/>
          <w:szCs w:val="22"/>
          <w:lang w:eastAsia="en-AU"/>
        </w:rPr>
      </w:pPr>
      <w:r>
        <w:rPr>
          <w:rFonts w:cs="Calibri"/>
          <w:bCs/>
          <w:iCs/>
          <w:noProof/>
          <w:szCs w:val="22"/>
        </w:rPr>
        <w:fldChar w:fldCharType="begin"/>
      </w:r>
      <w:r>
        <w:rPr>
          <w:rFonts w:cs="Calibri"/>
          <w:bCs/>
          <w:iCs/>
          <w:noProof/>
          <w:szCs w:val="22"/>
        </w:rPr>
        <w:instrText xml:space="preserve"> TOC \o "1-1" \h \z \u </w:instrText>
      </w:r>
      <w:r>
        <w:rPr>
          <w:rFonts w:cs="Calibri"/>
          <w:bCs/>
          <w:iCs/>
          <w:noProof/>
          <w:szCs w:val="22"/>
        </w:rPr>
        <w:fldChar w:fldCharType="separate"/>
      </w:r>
      <w:hyperlink w:anchor="_Toc516662520" w:history="1">
        <w:r w:rsidR="004A69DF" w:rsidRPr="007854B3">
          <w:rPr>
            <w:rStyle w:val="Hyperlink"/>
            <w:noProof/>
          </w:rPr>
          <w:t>Course Adoption Form for Accredited Courses</w:t>
        </w:r>
        <w:r w:rsidR="004A69DF">
          <w:rPr>
            <w:noProof/>
            <w:webHidden/>
          </w:rPr>
          <w:tab/>
        </w:r>
        <w:r w:rsidR="004A69DF">
          <w:rPr>
            <w:noProof/>
            <w:webHidden/>
          </w:rPr>
          <w:fldChar w:fldCharType="begin"/>
        </w:r>
        <w:r w:rsidR="004A69DF">
          <w:rPr>
            <w:noProof/>
            <w:webHidden/>
          </w:rPr>
          <w:instrText xml:space="preserve"> PAGEREF _Toc516662520 \h </w:instrText>
        </w:r>
        <w:r w:rsidR="004A69DF">
          <w:rPr>
            <w:noProof/>
            <w:webHidden/>
          </w:rPr>
        </w:r>
        <w:r w:rsidR="004A69DF">
          <w:rPr>
            <w:noProof/>
            <w:webHidden/>
          </w:rPr>
          <w:fldChar w:fldCharType="separate"/>
        </w:r>
        <w:r w:rsidR="004A69DF">
          <w:rPr>
            <w:noProof/>
            <w:webHidden/>
          </w:rPr>
          <w:t>4</w:t>
        </w:r>
        <w:r w:rsidR="004A69DF">
          <w:rPr>
            <w:noProof/>
            <w:webHidden/>
          </w:rPr>
          <w:fldChar w:fldCharType="end"/>
        </w:r>
      </w:hyperlink>
    </w:p>
    <w:p w14:paraId="7EB60919" w14:textId="77777777" w:rsidR="004A69DF" w:rsidRDefault="00F55FA1">
      <w:pPr>
        <w:pStyle w:val="TOC1"/>
        <w:rPr>
          <w:rFonts w:asciiTheme="minorHAnsi" w:eastAsiaTheme="minorEastAsia" w:hAnsiTheme="minorHAnsi" w:cstheme="minorBidi"/>
          <w:noProof/>
          <w:szCs w:val="22"/>
          <w:lang w:eastAsia="en-AU"/>
        </w:rPr>
      </w:pPr>
      <w:hyperlink w:anchor="_Toc516662521" w:history="1">
        <w:r w:rsidR="004A69DF" w:rsidRPr="007854B3">
          <w:rPr>
            <w:rStyle w:val="Hyperlink"/>
            <w:noProof/>
          </w:rPr>
          <w:t>Course Adoption Form for Accredited T Courses</w:t>
        </w:r>
        <w:r w:rsidR="004A69DF">
          <w:rPr>
            <w:noProof/>
            <w:webHidden/>
          </w:rPr>
          <w:tab/>
        </w:r>
        <w:r w:rsidR="004A69DF">
          <w:rPr>
            <w:noProof/>
            <w:webHidden/>
          </w:rPr>
          <w:fldChar w:fldCharType="begin"/>
        </w:r>
        <w:r w:rsidR="004A69DF">
          <w:rPr>
            <w:noProof/>
            <w:webHidden/>
          </w:rPr>
          <w:instrText xml:space="preserve"> PAGEREF _Toc516662521 \h </w:instrText>
        </w:r>
        <w:r w:rsidR="004A69DF">
          <w:rPr>
            <w:noProof/>
            <w:webHidden/>
          </w:rPr>
        </w:r>
        <w:r w:rsidR="004A69DF">
          <w:rPr>
            <w:noProof/>
            <w:webHidden/>
          </w:rPr>
          <w:fldChar w:fldCharType="separate"/>
        </w:r>
        <w:r w:rsidR="004A69DF">
          <w:rPr>
            <w:noProof/>
            <w:webHidden/>
          </w:rPr>
          <w:t>8</w:t>
        </w:r>
        <w:r w:rsidR="004A69DF">
          <w:rPr>
            <w:noProof/>
            <w:webHidden/>
          </w:rPr>
          <w:fldChar w:fldCharType="end"/>
        </w:r>
      </w:hyperlink>
    </w:p>
    <w:p w14:paraId="2887EDBC" w14:textId="77777777" w:rsidR="004A69DF" w:rsidRDefault="00F55FA1">
      <w:pPr>
        <w:pStyle w:val="TOC1"/>
        <w:rPr>
          <w:rFonts w:asciiTheme="minorHAnsi" w:eastAsiaTheme="minorEastAsia" w:hAnsiTheme="minorHAnsi" w:cstheme="minorBidi"/>
          <w:noProof/>
          <w:szCs w:val="22"/>
          <w:lang w:eastAsia="en-AU"/>
        </w:rPr>
      </w:pPr>
      <w:hyperlink w:anchor="_Toc516662522" w:history="1">
        <w:r w:rsidR="004A69DF" w:rsidRPr="007854B3">
          <w:rPr>
            <w:rStyle w:val="Hyperlink"/>
            <w:noProof/>
          </w:rPr>
          <w:t>Course Adoption Form for Accredited M Courses</w:t>
        </w:r>
        <w:r w:rsidR="004A69DF">
          <w:rPr>
            <w:noProof/>
            <w:webHidden/>
          </w:rPr>
          <w:tab/>
        </w:r>
        <w:r w:rsidR="004A69DF">
          <w:rPr>
            <w:noProof/>
            <w:webHidden/>
          </w:rPr>
          <w:fldChar w:fldCharType="begin"/>
        </w:r>
        <w:r w:rsidR="004A69DF">
          <w:rPr>
            <w:noProof/>
            <w:webHidden/>
          </w:rPr>
          <w:instrText xml:space="preserve"> PAGEREF _Toc516662522 \h </w:instrText>
        </w:r>
        <w:r w:rsidR="004A69DF">
          <w:rPr>
            <w:noProof/>
            <w:webHidden/>
          </w:rPr>
        </w:r>
        <w:r w:rsidR="004A69DF">
          <w:rPr>
            <w:noProof/>
            <w:webHidden/>
          </w:rPr>
          <w:fldChar w:fldCharType="separate"/>
        </w:r>
        <w:r w:rsidR="004A69DF">
          <w:rPr>
            <w:noProof/>
            <w:webHidden/>
          </w:rPr>
          <w:t>12</w:t>
        </w:r>
        <w:r w:rsidR="004A69DF">
          <w:rPr>
            <w:noProof/>
            <w:webHidden/>
          </w:rPr>
          <w:fldChar w:fldCharType="end"/>
        </w:r>
      </w:hyperlink>
    </w:p>
    <w:p w14:paraId="01B7FD46" w14:textId="77777777" w:rsidR="004A69DF" w:rsidRDefault="00F55FA1">
      <w:pPr>
        <w:pStyle w:val="TOC1"/>
        <w:rPr>
          <w:rFonts w:asciiTheme="minorHAnsi" w:eastAsiaTheme="minorEastAsia" w:hAnsiTheme="minorHAnsi" w:cstheme="minorBidi"/>
          <w:noProof/>
          <w:szCs w:val="22"/>
          <w:lang w:eastAsia="en-AU"/>
        </w:rPr>
      </w:pPr>
      <w:hyperlink w:anchor="_Toc516662523" w:history="1">
        <w:r w:rsidR="004A69DF" w:rsidRPr="007854B3">
          <w:rPr>
            <w:rStyle w:val="Hyperlink"/>
            <w:noProof/>
          </w:rPr>
          <w:t>Course Name</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_Toc516662523 \h </w:instrText>
        </w:r>
        <w:r w:rsidR="004A69DF">
          <w:rPr>
            <w:noProof/>
            <w:webHidden/>
          </w:rPr>
        </w:r>
        <w:r w:rsidR="004A69DF">
          <w:rPr>
            <w:noProof/>
            <w:webHidden/>
          </w:rPr>
          <w:fldChar w:fldCharType="separate"/>
        </w:r>
        <w:r w:rsidR="004A69DF">
          <w:rPr>
            <w:noProof/>
            <w:webHidden/>
          </w:rPr>
          <w:t>14</w:t>
        </w:r>
        <w:r w:rsidR="004A69DF">
          <w:rPr>
            <w:noProof/>
            <w:webHidden/>
          </w:rPr>
          <w:fldChar w:fldCharType="end"/>
        </w:r>
      </w:hyperlink>
    </w:p>
    <w:p w14:paraId="0A7C0DD8" w14:textId="77777777" w:rsidR="004A69DF" w:rsidRDefault="00F55FA1">
      <w:pPr>
        <w:pStyle w:val="TOC1"/>
        <w:rPr>
          <w:rFonts w:asciiTheme="minorHAnsi" w:eastAsiaTheme="minorEastAsia" w:hAnsiTheme="minorHAnsi" w:cstheme="minorBidi"/>
          <w:noProof/>
          <w:szCs w:val="22"/>
          <w:lang w:eastAsia="en-AU"/>
        </w:rPr>
      </w:pPr>
      <w:hyperlink w:anchor="_Toc516662524" w:history="1">
        <w:r w:rsidR="004A69DF" w:rsidRPr="007854B3">
          <w:rPr>
            <w:rStyle w:val="Hyperlink"/>
            <w:noProof/>
          </w:rPr>
          <w:t>Course Classification</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_Toc516662524 \h </w:instrText>
        </w:r>
        <w:r w:rsidR="004A69DF">
          <w:rPr>
            <w:noProof/>
            <w:webHidden/>
          </w:rPr>
        </w:r>
        <w:r w:rsidR="004A69DF">
          <w:rPr>
            <w:noProof/>
            <w:webHidden/>
          </w:rPr>
          <w:fldChar w:fldCharType="separate"/>
        </w:r>
        <w:r w:rsidR="004A69DF">
          <w:rPr>
            <w:noProof/>
            <w:webHidden/>
          </w:rPr>
          <w:t>14</w:t>
        </w:r>
        <w:r w:rsidR="004A69DF">
          <w:rPr>
            <w:noProof/>
            <w:webHidden/>
          </w:rPr>
          <w:fldChar w:fldCharType="end"/>
        </w:r>
      </w:hyperlink>
    </w:p>
    <w:p w14:paraId="542BDFC7" w14:textId="77777777" w:rsidR="004A69DF" w:rsidRDefault="00F55FA1">
      <w:pPr>
        <w:pStyle w:val="TOC1"/>
        <w:rPr>
          <w:rFonts w:asciiTheme="minorHAnsi" w:eastAsiaTheme="minorEastAsia" w:hAnsiTheme="minorHAnsi" w:cstheme="minorBidi"/>
          <w:noProof/>
          <w:szCs w:val="22"/>
          <w:lang w:eastAsia="en-AU"/>
        </w:rPr>
      </w:pPr>
      <w:hyperlink w:anchor="_Toc516662525" w:history="1">
        <w:r w:rsidR="004A69DF" w:rsidRPr="007854B3">
          <w:rPr>
            <w:rStyle w:val="Hyperlink"/>
            <w:noProof/>
          </w:rPr>
          <w:t>Course Framework</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_Toc516662525 \h </w:instrText>
        </w:r>
        <w:r w:rsidR="004A69DF">
          <w:rPr>
            <w:noProof/>
            <w:webHidden/>
          </w:rPr>
        </w:r>
        <w:r w:rsidR="004A69DF">
          <w:rPr>
            <w:noProof/>
            <w:webHidden/>
          </w:rPr>
          <w:fldChar w:fldCharType="separate"/>
        </w:r>
        <w:r w:rsidR="004A69DF">
          <w:rPr>
            <w:noProof/>
            <w:webHidden/>
          </w:rPr>
          <w:t>14</w:t>
        </w:r>
        <w:r w:rsidR="004A69DF">
          <w:rPr>
            <w:noProof/>
            <w:webHidden/>
          </w:rPr>
          <w:fldChar w:fldCharType="end"/>
        </w:r>
      </w:hyperlink>
    </w:p>
    <w:p w14:paraId="3234AAA1" w14:textId="77777777" w:rsidR="004A69DF" w:rsidRDefault="00F55FA1">
      <w:pPr>
        <w:pStyle w:val="TOC1"/>
        <w:rPr>
          <w:rFonts w:asciiTheme="minorHAnsi" w:eastAsiaTheme="minorEastAsia" w:hAnsiTheme="minorHAnsi" w:cstheme="minorBidi"/>
          <w:noProof/>
          <w:szCs w:val="22"/>
          <w:lang w:eastAsia="en-AU"/>
        </w:rPr>
      </w:pPr>
      <w:hyperlink w:anchor="_Toc516662526" w:history="1">
        <w:r w:rsidR="004A69DF" w:rsidRPr="007854B3">
          <w:rPr>
            <w:rStyle w:val="Hyperlink"/>
            <w:noProof/>
          </w:rPr>
          <w:t>Course Developers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_Toc516662526 \h </w:instrText>
        </w:r>
        <w:r w:rsidR="004A69DF">
          <w:rPr>
            <w:noProof/>
            <w:webHidden/>
          </w:rPr>
        </w:r>
        <w:r w:rsidR="004A69DF">
          <w:rPr>
            <w:noProof/>
            <w:webHidden/>
          </w:rPr>
          <w:fldChar w:fldCharType="separate"/>
        </w:r>
        <w:r w:rsidR="004A69DF">
          <w:rPr>
            <w:noProof/>
            <w:webHidden/>
          </w:rPr>
          <w:t>14</w:t>
        </w:r>
        <w:r w:rsidR="004A69DF">
          <w:rPr>
            <w:noProof/>
            <w:webHidden/>
          </w:rPr>
          <w:fldChar w:fldCharType="end"/>
        </w:r>
      </w:hyperlink>
    </w:p>
    <w:p w14:paraId="2982A8C6" w14:textId="77777777" w:rsidR="004A69DF" w:rsidRDefault="00F55FA1">
      <w:pPr>
        <w:pStyle w:val="TOC1"/>
        <w:rPr>
          <w:rFonts w:asciiTheme="minorHAnsi" w:eastAsiaTheme="minorEastAsia" w:hAnsiTheme="minorHAnsi" w:cstheme="minorBidi"/>
          <w:noProof/>
          <w:szCs w:val="22"/>
          <w:lang w:eastAsia="en-AU"/>
        </w:rPr>
      </w:pPr>
      <w:hyperlink w:anchor="_Toc516662527" w:history="1">
        <w:r w:rsidR="004A69DF" w:rsidRPr="007854B3">
          <w:rPr>
            <w:rStyle w:val="Hyperlink"/>
            <w:noProof/>
          </w:rPr>
          <w:t>Course Length and Composition</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_Toc516662527 \h </w:instrText>
        </w:r>
        <w:r w:rsidR="004A69DF">
          <w:rPr>
            <w:noProof/>
            <w:webHidden/>
          </w:rPr>
        </w:r>
        <w:r w:rsidR="004A69DF">
          <w:rPr>
            <w:noProof/>
            <w:webHidden/>
          </w:rPr>
          <w:fldChar w:fldCharType="separate"/>
        </w:r>
        <w:r w:rsidR="004A69DF">
          <w:rPr>
            <w:noProof/>
            <w:webHidden/>
          </w:rPr>
          <w:t>14</w:t>
        </w:r>
        <w:r w:rsidR="004A69DF">
          <w:rPr>
            <w:noProof/>
            <w:webHidden/>
          </w:rPr>
          <w:fldChar w:fldCharType="end"/>
        </w:r>
      </w:hyperlink>
    </w:p>
    <w:p w14:paraId="149175F2" w14:textId="77777777" w:rsidR="004A69DF" w:rsidRDefault="00F55FA1">
      <w:pPr>
        <w:pStyle w:val="TOC1"/>
        <w:rPr>
          <w:rFonts w:asciiTheme="minorHAnsi" w:eastAsiaTheme="minorEastAsia" w:hAnsiTheme="minorHAnsi" w:cstheme="minorBidi"/>
          <w:noProof/>
          <w:szCs w:val="22"/>
          <w:lang w:eastAsia="en-AU"/>
        </w:rPr>
      </w:pPr>
      <w:hyperlink w:anchor="_Toc516662528" w:history="1">
        <w:r w:rsidR="004A69DF" w:rsidRPr="007854B3">
          <w:rPr>
            <w:rStyle w:val="Hyperlink"/>
            <w:noProof/>
          </w:rPr>
          <w:t>Implementation Guidelines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_Toc516662528 \h </w:instrText>
        </w:r>
        <w:r w:rsidR="004A69DF">
          <w:rPr>
            <w:noProof/>
            <w:webHidden/>
          </w:rPr>
        </w:r>
        <w:r w:rsidR="004A69DF">
          <w:rPr>
            <w:noProof/>
            <w:webHidden/>
          </w:rPr>
          <w:fldChar w:fldCharType="separate"/>
        </w:r>
        <w:r w:rsidR="004A69DF">
          <w:rPr>
            <w:noProof/>
            <w:webHidden/>
          </w:rPr>
          <w:t>17</w:t>
        </w:r>
        <w:r w:rsidR="004A69DF">
          <w:rPr>
            <w:noProof/>
            <w:webHidden/>
          </w:rPr>
          <w:fldChar w:fldCharType="end"/>
        </w:r>
      </w:hyperlink>
    </w:p>
    <w:p w14:paraId="2B66795E" w14:textId="77777777" w:rsidR="004A69DF" w:rsidRDefault="00F55FA1">
      <w:pPr>
        <w:pStyle w:val="TOC1"/>
        <w:rPr>
          <w:rFonts w:asciiTheme="minorHAnsi" w:eastAsiaTheme="minorEastAsia" w:hAnsiTheme="minorHAnsi" w:cstheme="minorBidi"/>
          <w:noProof/>
          <w:szCs w:val="22"/>
          <w:lang w:eastAsia="en-AU"/>
        </w:rPr>
      </w:pPr>
      <w:hyperlink w:anchor="_Toc516662529" w:history="1">
        <w:r w:rsidR="004A69DF" w:rsidRPr="007854B3">
          <w:rPr>
            <w:rStyle w:val="Hyperlink"/>
            <w:noProof/>
          </w:rPr>
          <w:t>Guidelines for delivery</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_Toc516662529 \h </w:instrText>
        </w:r>
        <w:r w:rsidR="004A69DF">
          <w:rPr>
            <w:noProof/>
            <w:webHidden/>
          </w:rPr>
        </w:r>
        <w:r w:rsidR="004A69DF">
          <w:rPr>
            <w:noProof/>
            <w:webHidden/>
          </w:rPr>
          <w:fldChar w:fldCharType="separate"/>
        </w:r>
        <w:r w:rsidR="004A69DF">
          <w:rPr>
            <w:noProof/>
            <w:webHidden/>
          </w:rPr>
          <w:t>18</w:t>
        </w:r>
        <w:r w:rsidR="004A69DF">
          <w:rPr>
            <w:noProof/>
            <w:webHidden/>
          </w:rPr>
          <w:fldChar w:fldCharType="end"/>
        </w:r>
      </w:hyperlink>
    </w:p>
    <w:p w14:paraId="154AC452" w14:textId="77777777" w:rsidR="004A69DF" w:rsidRDefault="00F55FA1">
      <w:pPr>
        <w:pStyle w:val="TOC1"/>
        <w:rPr>
          <w:rFonts w:asciiTheme="minorHAnsi" w:eastAsiaTheme="minorEastAsia" w:hAnsiTheme="minorHAnsi" w:cstheme="minorBidi"/>
          <w:noProof/>
          <w:szCs w:val="22"/>
          <w:lang w:eastAsia="en-AU"/>
        </w:rPr>
      </w:pPr>
      <w:hyperlink w:anchor="_Toc516662530" w:history="1">
        <w:r w:rsidR="004A69DF" w:rsidRPr="007854B3">
          <w:rPr>
            <w:rStyle w:val="Hyperlink"/>
            <w:noProof/>
          </w:rPr>
          <w:t>Subject Rationale</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_Toc516662530 \h </w:instrText>
        </w:r>
        <w:r w:rsidR="004A69DF">
          <w:rPr>
            <w:noProof/>
            <w:webHidden/>
          </w:rPr>
        </w:r>
        <w:r w:rsidR="004A69DF">
          <w:rPr>
            <w:noProof/>
            <w:webHidden/>
          </w:rPr>
          <w:fldChar w:fldCharType="separate"/>
        </w:r>
        <w:r w:rsidR="004A69DF">
          <w:rPr>
            <w:noProof/>
            <w:webHidden/>
          </w:rPr>
          <w:t>20</w:t>
        </w:r>
        <w:r w:rsidR="004A69DF">
          <w:rPr>
            <w:noProof/>
            <w:webHidden/>
          </w:rPr>
          <w:fldChar w:fldCharType="end"/>
        </w:r>
      </w:hyperlink>
    </w:p>
    <w:p w14:paraId="705A47F7" w14:textId="77777777" w:rsidR="004A69DF" w:rsidRDefault="00F55FA1">
      <w:pPr>
        <w:pStyle w:val="TOC1"/>
        <w:rPr>
          <w:rFonts w:asciiTheme="minorHAnsi" w:eastAsiaTheme="minorEastAsia" w:hAnsiTheme="minorHAnsi" w:cstheme="minorBidi"/>
          <w:noProof/>
          <w:szCs w:val="22"/>
          <w:lang w:eastAsia="en-AU"/>
        </w:rPr>
      </w:pPr>
      <w:hyperlink w:anchor="_Toc516662531" w:history="1">
        <w:r w:rsidR="004A69DF" w:rsidRPr="007854B3">
          <w:rPr>
            <w:rStyle w:val="Hyperlink"/>
            <w:noProof/>
          </w:rPr>
          <w:t>Goals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_Toc516662531 \h </w:instrText>
        </w:r>
        <w:r w:rsidR="004A69DF">
          <w:rPr>
            <w:noProof/>
            <w:webHidden/>
          </w:rPr>
        </w:r>
        <w:r w:rsidR="004A69DF">
          <w:rPr>
            <w:noProof/>
            <w:webHidden/>
          </w:rPr>
          <w:fldChar w:fldCharType="separate"/>
        </w:r>
        <w:r w:rsidR="004A69DF">
          <w:rPr>
            <w:noProof/>
            <w:webHidden/>
          </w:rPr>
          <w:t>20</w:t>
        </w:r>
        <w:r w:rsidR="004A69DF">
          <w:rPr>
            <w:noProof/>
            <w:webHidden/>
          </w:rPr>
          <w:fldChar w:fldCharType="end"/>
        </w:r>
      </w:hyperlink>
    </w:p>
    <w:p w14:paraId="5287C830" w14:textId="77777777" w:rsidR="004A69DF" w:rsidRDefault="00F55FA1">
      <w:pPr>
        <w:pStyle w:val="TOC1"/>
        <w:rPr>
          <w:rFonts w:asciiTheme="minorHAnsi" w:eastAsiaTheme="minorEastAsia" w:hAnsiTheme="minorHAnsi" w:cstheme="minorBidi"/>
          <w:noProof/>
          <w:szCs w:val="22"/>
          <w:lang w:eastAsia="en-AU"/>
        </w:rPr>
      </w:pPr>
      <w:hyperlink w:anchor="_Toc516662532" w:history="1">
        <w:r w:rsidR="004A69DF" w:rsidRPr="007854B3">
          <w:rPr>
            <w:rStyle w:val="Hyperlink"/>
            <w:noProof/>
          </w:rPr>
          <w:t>Content</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_Toc516662532 \h </w:instrText>
        </w:r>
        <w:r w:rsidR="004A69DF">
          <w:rPr>
            <w:noProof/>
            <w:webHidden/>
          </w:rPr>
        </w:r>
        <w:r w:rsidR="004A69DF">
          <w:rPr>
            <w:noProof/>
            <w:webHidden/>
          </w:rPr>
          <w:fldChar w:fldCharType="separate"/>
        </w:r>
        <w:r w:rsidR="004A69DF">
          <w:rPr>
            <w:noProof/>
            <w:webHidden/>
          </w:rPr>
          <w:t>22</w:t>
        </w:r>
        <w:r w:rsidR="004A69DF">
          <w:rPr>
            <w:noProof/>
            <w:webHidden/>
          </w:rPr>
          <w:fldChar w:fldCharType="end"/>
        </w:r>
      </w:hyperlink>
    </w:p>
    <w:p w14:paraId="3E17C436" w14:textId="77777777" w:rsidR="004A69DF" w:rsidRDefault="00F55FA1">
      <w:pPr>
        <w:pStyle w:val="TOC1"/>
        <w:rPr>
          <w:rFonts w:asciiTheme="minorHAnsi" w:eastAsiaTheme="minorEastAsia" w:hAnsiTheme="minorHAnsi" w:cstheme="minorBidi"/>
          <w:noProof/>
          <w:szCs w:val="22"/>
          <w:lang w:eastAsia="en-AU"/>
        </w:rPr>
      </w:pPr>
      <w:hyperlink w:anchor="_Toc516662533" w:history="1">
        <w:r w:rsidR="004A69DF" w:rsidRPr="007854B3">
          <w:rPr>
            <w:rStyle w:val="Hyperlink"/>
            <w:noProof/>
          </w:rPr>
          <w:t>Assessment</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_Toc516662533 \h </w:instrText>
        </w:r>
        <w:r w:rsidR="004A69DF">
          <w:rPr>
            <w:noProof/>
            <w:webHidden/>
          </w:rPr>
        </w:r>
        <w:r w:rsidR="004A69DF">
          <w:rPr>
            <w:noProof/>
            <w:webHidden/>
          </w:rPr>
          <w:fldChar w:fldCharType="separate"/>
        </w:r>
        <w:r w:rsidR="004A69DF">
          <w:rPr>
            <w:noProof/>
            <w:webHidden/>
          </w:rPr>
          <w:t>29</w:t>
        </w:r>
        <w:r w:rsidR="004A69DF">
          <w:rPr>
            <w:noProof/>
            <w:webHidden/>
          </w:rPr>
          <w:fldChar w:fldCharType="end"/>
        </w:r>
      </w:hyperlink>
    </w:p>
    <w:p w14:paraId="30CF1F3D" w14:textId="77777777" w:rsidR="004A69DF" w:rsidRDefault="00F55FA1">
      <w:pPr>
        <w:pStyle w:val="TOC1"/>
        <w:rPr>
          <w:rFonts w:asciiTheme="minorHAnsi" w:eastAsiaTheme="minorEastAsia" w:hAnsiTheme="minorHAnsi" w:cstheme="minorBidi"/>
          <w:noProof/>
          <w:szCs w:val="22"/>
          <w:lang w:eastAsia="en-AU"/>
        </w:rPr>
      </w:pPr>
      <w:hyperlink w:anchor="_Toc516662534" w:history="1">
        <w:r w:rsidR="004A69DF" w:rsidRPr="007854B3">
          <w:rPr>
            <w:rStyle w:val="Hyperlink"/>
            <w:noProof/>
          </w:rPr>
          <w:t>Student Capabilities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_Toc516662534 \h </w:instrText>
        </w:r>
        <w:r w:rsidR="004A69DF">
          <w:rPr>
            <w:noProof/>
            <w:webHidden/>
          </w:rPr>
        </w:r>
        <w:r w:rsidR="004A69DF">
          <w:rPr>
            <w:noProof/>
            <w:webHidden/>
          </w:rPr>
          <w:fldChar w:fldCharType="separate"/>
        </w:r>
        <w:r w:rsidR="004A69DF">
          <w:rPr>
            <w:noProof/>
            <w:webHidden/>
          </w:rPr>
          <w:t>32</w:t>
        </w:r>
        <w:r w:rsidR="004A69DF">
          <w:rPr>
            <w:noProof/>
            <w:webHidden/>
          </w:rPr>
          <w:fldChar w:fldCharType="end"/>
        </w:r>
      </w:hyperlink>
    </w:p>
    <w:p w14:paraId="14EE35EA" w14:textId="77777777" w:rsidR="004A69DF" w:rsidRDefault="00F55FA1">
      <w:pPr>
        <w:pStyle w:val="TOC1"/>
        <w:rPr>
          <w:rFonts w:asciiTheme="minorHAnsi" w:eastAsiaTheme="minorEastAsia" w:hAnsiTheme="minorHAnsi" w:cstheme="minorBidi"/>
          <w:noProof/>
          <w:szCs w:val="22"/>
          <w:lang w:eastAsia="en-AU"/>
        </w:rPr>
      </w:pPr>
      <w:hyperlink w:anchor="_Toc516662535" w:history="1">
        <w:r w:rsidR="004A69DF" w:rsidRPr="007854B3">
          <w:rPr>
            <w:rStyle w:val="Hyperlink"/>
            <w:noProof/>
          </w:rPr>
          <w:t>Achievement Standards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_Toc516662535 \h </w:instrText>
        </w:r>
        <w:r w:rsidR="004A69DF">
          <w:rPr>
            <w:noProof/>
            <w:webHidden/>
          </w:rPr>
        </w:r>
        <w:r w:rsidR="004A69DF">
          <w:rPr>
            <w:noProof/>
            <w:webHidden/>
          </w:rPr>
          <w:fldChar w:fldCharType="separate"/>
        </w:r>
        <w:r w:rsidR="004A69DF">
          <w:rPr>
            <w:noProof/>
            <w:webHidden/>
          </w:rPr>
          <w:t>33</w:t>
        </w:r>
        <w:r w:rsidR="004A69DF">
          <w:rPr>
            <w:noProof/>
            <w:webHidden/>
          </w:rPr>
          <w:fldChar w:fldCharType="end"/>
        </w:r>
      </w:hyperlink>
    </w:p>
    <w:p w14:paraId="119701D1" w14:textId="77777777" w:rsidR="004A69DF" w:rsidRDefault="00F55FA1">
      <w:pPr>
        <w:pStyle w:val="TOC1"/>
        <w:rPr>
          <w:rFonts w:asciiTheme="minorHAnsi" w:eastAsiaTheme="minorEastAsia" w:hAnsiTheme="minorHAnsi" w:cstheme="minorBidi"/>
          <w:noProof/>
          <w:szCs w:val="22"/>
          <w:lang w:eastAsia="en-AU"/>
        </w:rPr>
      </w:pPr>
      <w:hyperlink w:anchor="_Toc516662536" w:history="1">
        <w:r w:rsidR="004A69DF" w:rsidRPr="007854B3">
          <w:rPr>
            <w:rStyle w:val="Hyperlink"/>
            <w:noProof/>
          </w:rPr>
          <w:t>Moderation</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_Toc516662536 \h </w:instrText>
        </w:r>
        <w:r w:rsidR="004A69DF">
          <w:rPr>
            <w:noProof/>
            <w:webHidden/>
          </w:rPr>
        </w:r>
        <w:r w:rsidR="004A69DF">
          <w:rPr>
            <w:noProof/>
            <w:webHidden/>
          </w:rPr>
          <w:fldChar w:fldCharType="separate"/>
        </w:r>
        <w:r w:rsidR="004A69DF">
          <w:rPr>
            <w:noProof/>
            <w:webHidden/>
          </w:rPr>
          <w:t>39</w:t>
        </w:r>
        <w:r w:rsidR="004A69DF">
          <w:rPr>
            <w:noProof/>
            <w:webHidden/>
          </w:rPr>
          <w:fldChar w:fldCharType="end"/>
        </w:r>
      </w:hyperlink>
    </w:p>
    <w:p w14:paraId="692D5E0E" w14:textId="77777777" w:rsidR="004A69DF" w:rsidRDefault="00F55FA1">
      <w:pPr>
        <w:pStyle w:val="TOC1"/>
        <w:rPr>
          <w:rFonts w:asciiTheme="minorHAnsi" w:eastAsiaTheme="minorEastAsia" w:hAnsiTheme="minorHAnsi" w:cstheme="minorBidi"/>
          <w:noProof/>
          <w:szCs w:val="22"/>
          <w:lang w:eastAsia="en-AU"/>
        </w:rPr>
      </w:pPr>
      <w:hyperlink w:anchor="_Toc516662537" w:history="1">
        <w:r w:rsidR="004A69DF" w:rsidRPr="007854B3">
          <w:rPr>
            <w:rStyle w:val="Hyperlink"/>
            <w:noProof/>
          </w:rPr>
          <w:t>Reference Guide</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_Toc516662537 \h </w:instrText>
        </w:r>
        <w:r w:rsidR="004A69DF">
          <w:rPr>
            <w:noProof/>
            <w:webHidden/>
          </w:rPr>
        </w:r>
        <w:r w:rsidR="004A69DF">
          <w:rPr>
            <w:noProof/>
            <w:webHidden/>
          </w:rPr>
          <w:fldChar w:fldCharType="separate"/>
        </w:r>
        <w:r w:rsidR="004A69DF">
          <w:rPr>
            <w:noProof/>
            <w:webHidden/>
          </w:rPr>
          <w:t>40</w:t>
        </w:r>
        <w:r w:rsidR="004A69DF">
          <w:rPr>
            <w:noProof/>
            <w:webHidden/>
          </w:rPr>
          <w:fldChar w:fldCharType="end"/>
        </w:r>
      </w:hyperlink>
    </w:p>
    <w:p w14:paraId="0C7E2298" w14:textId="77777777" w:rsidR="004A69DF" w:rsidRDefault="00F55FA1">
      <w:pPr>
        <w:pStyle w:val="TOC1"/>
        <w:rPr>
          <w:rFonts w:asciiTheme="minorHAnsi" w:eastAsiaTheme="minorEastAsia" w:hAnsiTheme="minorHAnsi" w:cstheme="minorBidi"/>
          <w:noProof/>
          <w:szCs w:val="22"/>
          <w:lang w:eastAsia="en-AU"/>
        </w:rPr>
      </w:pPr>
      <w:hyperlink w:anchor="_Toc516662538" w:history="1">
        <w:r w:rsidR="004A69DF" w:rsidRPr="007854B3">
          <w:rPr>
            <w:rStyle w:val="Hyperlink"/>
            <w:noProof/>
          </w:rPr>
          <w:t>Physical Resources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_Toc516662538 \h </w:instrText>
        </w:r>
        <w:r w:rsidR="004A69DF">
          <w:rPr>
            <w:noProof/>
            <w:webHidden/>
          </w:rPr>
        </w:r>
        <w:r w:rsidR="004A69DF">
          <w:rPr>
            <w:noProof/>
            <w:webHidden/>
          </w:rPr>
          <w:fldChar w:fldCharType="separate"/>
        </w:r>
        <w:r w:rsidR="004A69DF">
          <w:rPr>
            <w:noProof/>
            <w:webHidden/>
          </w:rPr>
          <w:t>41</w:t>
        </w:r>
        <w:r w:rsidR="004A69DF">
          <w:rPr>
            <w:noProof/>
            <w:webHidden/>
          </w:rPr>
          <w:fldChar w:fldCharType="end"/>
        </w:r>
      </w:hyperlink>
    </w:p>
    <w:p w14:paraId="5E01DD16" w14:textId="77777777" w:rsidR="004A69DF" w:rsidRDefault="00F55FA1">
      <w:pPr>
        <w:pStyle w:val="TOC1"/>
        <w:rPr>
          <w:rFonts w:asciiTheme="minorHAnsi" w:eastAsiaTheme="minorEastAsia" w:hAnsiTheme="minorHAnsi" w:cstheme="minorBidi"/>
          <w:noProof/>
          <w:szCs w:val="22"/>
          <w:lang w:eastAsia="en-AU"/>
        </w:rPr>
      </w:pPr>
      <w:hyperlink w:anchor="_Toc516662539" w:history="1">
        <w:r w:rsidR="004A69DF" w:rsidRPr="007854B3">
          <w:rPr>
            <w:rStyle w:val="Hyperlink"/>
            <w:noProof/>
          </w:rPr>
          <w:t>Introduction to Western Art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_Toc516662539 \h </w:instrText>
        </w:r>
        <w:r w:rsidR="004A69DF">
          <w:rPr>
            <w:noProof/>
            <w:webHidden/>
          </w:rPr>
        </w:r>
        <w:r w:rsidR="004A69DF">
          <w:rPr>
            <w:noProof/>
            <w:webHidden/>
          </w:rPr>
          <w:fldChar w:fldCharType="separate"/>
        </w:r>
        <w:r w:rsidR="004A69DF">
          <w:rPr>
            <w:noProof/>
            <w:webHidden/>
          </w:rPr>
          <w:t>42</w:t>
        </w:r>
        <w:r w:rsidR="004A69DF">
          <w:rPr>
            <w:noProof/>
            <w:webHidden/>
          </w:rPr>
          <w:fldChar w:fldCharType="end"/>
        </w:r>
      </w:hyperlink>
    </w:p>
    <w:p w14:paraId="088B73DB" w14:textId="77777777" w:rsidR="004A69DF" w:rsidRDefault="00F55FA1">
      <w:pPr>
        <w:pStyle w:val="TOC1"/>
        <w:rPr>
          <w:rFonts w:asciiTheme="minorHAnsi" w:eastAsiaTheme="minorEastAsia" w:hAnsiTheme="minorHAnsi" w:cstheme="minorBidi"/>
          <w:noProof/>
          <w:szCs w:val="22"/>
          <w:lang w:eastAsia="en-AU"/>
        </w:rPr>
      </w:pPr>
      <w:hyperlink w:anchor="_Toc516662540" w:history="1">
        <w:r w:rsidR="004A69DF" w:rsidRPr="007854B3">
          <w:rPr>
            <w:rStyle w:val="Hyperlink"/>
            <w:noProof/>
          </w:rPr>
          <w:t>Early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_Toc516662540 \h </w:instrText>
        </w:r>
        <w:r w:rsidR="004A69DF">
          <w:rPr>
            <w:noProof/>
            <w:webHidden/>
          </w:rPr>
        </w:r>
        <w:r w:rsidR="004A69DF">
          <w:rPr>
            <w:noProof/>
            <w:webHidden/>
          </w:rPr>
          <w:fldChar w:fldCharType="separate"/>
        </w:r>
        <w:r w:rsidR="004A69DF">
          <w:rPr>
            <w:noProof/>
            <w:webHidden/>
          </w:rPr>
          <w:t>45</w:t>
        </w:r>
        <w:r w:rsidR="004A69DF">
          <w:rPr>
            <w:noProof/>
            <w:webHidden/>
          </w:rPr>
          <w:fldChar w:fldCharType="end"/>
        </w:r>
      </w:hyperlink>
    </w:p>
    <w:p w14:paraId="68E84A62" w14:textId="77777777" w:rsidR="004A69DF" w:rsidRDefault="00F55FA1">
      <w:pPr>
        <w:pStyle w:val="TOC1"/>
        <w:rPr>
          <w:rFonts w:asciiTheme="minorHAnsi" w:eastAsiaTheme="minorEastAsia" w:hAnsiTheme="minorHAnsi" w:cstheme="minorBidi"/>
          <w:noProof/>
          <w:szCs w:val="22"/>
          <w:lang w:eastAsia="en-AU"/>
        </w:rPr>
      </w:pPr>
      <w:hyperlink w:anchor="_Toc516662541" w:history="1">
        <w:r w:rsidR="004A69DF" w:rsidRPr="007854B3">
          <w:rPr>
            <w:rStyle w:val="Hyperlink"/>
            <w:noProof/>
          </w:rPr>
          <w:t>Baroque Period</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_Toc516662541 \h </w:instrText>
        </w:r>
        <w:r w:rsidR="004A69DF">
          <w:rPr>
            <w:noProof/>
            <w:webHidden/>
          </w:rPr>
        </w:r>
        <w:r w:rsidR="004A69DF">
          <w:rPr>
            <w:noProof/>
            <w:webHidden/>
          </w:rPr>
          <w:fldChar w:fldCharType="separate"/>
        </w:r>
        <w:r w:rsidR="004A69DF">
          <w:rPr>
            <w:noProof/>
            <w:webHidden/>
          </w:rPr>
          <w:t>48</w:t>
        </w:r>
        <w:r w:rsidR="004A69DF">
          <w:rPr>
            <w:noProof/>
            <w:webHidden/>
          </w:rPr>
          <w:fldChar w:fldCharType="end"/>
        </w:r>
      </w:hyperlink>
    </w:p>
    <w:p w14:paraId="327A89CA" w14:textId="77777777" w:rsidR="004A69DF" w:rsidRDefault="00F55FA1">
      <w:pPr>
        <w:pStyle w:val="TOC1"/>
        <w:rPr>
          <w:rFonts w:asciiTheme="minorHAnsi" w:eastAsiaTheme="minorEastAsia" w:hAnsiTheme="minorHAnsi" w:cstheme="minorBidi"/>
          <w:noProof/>
          <w:szCs w:val="22"/>
          <w:lang w:eastAsia="en-AU"/>
        </w:rPr>
      </w:pPr>
      <w:hyperlink w:anchor="_Toc516662542" w:history="1">
        <w:r w:rsidR="004A69DF" w:rsidRPr="007854B3">
          <w:rPr>
            <w:rStyle w:val="Hyperlink"/>
            <w:noProof/>
          </w:rPr>
          <w:t>Classical Period</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_Toc516662542 \h </w:instrText>
        </w:r>
        <w:r w:rsidR="004A69DF">
          <w:rPr>
            <w:noProof/>
            <w:webHidden/>
          </w:rPr>
        </w:r>
        <w:r w:rsidR="004A69DF">
          <w:rPr>
            <w:noProof/>
            <w:webHidden/>
          </w:rPr>
          <w:fldChar w:fldCharType="separate"/>
        </w:r>
        <w:r w:rsidR="004A69DF">
          <w:rPr>
            <w:noProof/>
            <w:webHidden/>
          </w:rPr>
          <w:t>51</w:t>
        </w:r>
        <w:r w:rsidR="004A69DF">
          <w:rPr>
            <w:noProof/>
            <w:webHidden/>
          </w:rPr>
          <w:fldChar w:fldCharType="end"/>
        </w:r>
      </w:hyperlink>
    </w:p>
    <w:p w14:paraId="2204CB59" w14:textId="77777777" w:rsidR="004A69DF" w:rsidRDefault="00F55FA1">
      <w:pPr>
        <w:pStyle w:val="TOC1"/>
        <w:rPr>
          <w:rFonts w:asciiTheme="minorHAnsi" w:eastAsiaTheme="minorEastAsia" w:hAnsiTheme="minorHAnsi" w:cstheme="minorBidi"/>
          <w:noProof/>
          <w:szCs w:val="22"/>
          <w:lang w:eastAsia="en-AU"/>
        </w:rPr>
      </w:pPr>
      <w:hyperlink w:anchor="_Toc516662543" w:history="1">
        <w:r w:rsidR="004A69DF" w:rsidRPr="007854B3">
          <w:rPr>
            <w:rStyle w:val="Hyperlink"/>
            <w:noProof/>
          </w:rPr>
          <w:t>Romantic Period</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_Toc516662543 \h </w:instrText>
        </w:r>
        <w:r w:rsidR="004A69DF">
          <w:rPr>
            <w:noProof/>
            <w:webHidden/>
          </w:rPr>
        </w:r>
        <w:r w:rsidR="004A69DF">
          <w:rPr>
            <w:noProof/>
            <w:webHidden/>
          </w:rPr>
          <w:fldChar w:fldCharType="separate"/>
        </w:r>
        <w:r w:rsidR="004A69DF">
          <w:rPr>
            <w:noProof/>
            <w:webHidden/>
          </w:rPr>
          <w:t>54</w:t>
        </w:r>
        <w:r w:rsidR="004A69DF">
          <w:rPr>
            <w:noProof/>
            <w:webHidden/>
          </w:rPr>
          <w:fldChar w:fldCharType="end"/>
        </w:r>
      </w:hyperlink>
    </w:p>
    <w:p w14:paraId="2CF9DB51" w14:textId="77777777" w:rsidR="004A69DF" w:rsidRDefault="00F55FA1">
      <w:pPr>
        <w:pStyle w:val="TOC1"/>
        <w:rPr>
          <w:rFonts w:asciiTheme="minorHAnsi" w:eastAsiaTheme="minorEastAsia" w:hAnsiTheme="minorHAnsi" w:cstheme="minorBidi"/>
          <w:noProof/>
          <w:szCs w:val="22"/>
          <w:lang w:eastAsia="en-AU"/>
        </w:rPr>
      </w:pPr>
      <w:hyperlink w:anchor="_Toc516662544" w:history="1">
        <w:r w:rsidR="004A69DF" w:rsidRPr="007854B3">
          <w:rPr>
            <w:rStyle w:val="Hyperlink"/>
            <w:noProof/>
          </w:rPr>
          <w:t>20</w:t>
        </w:r>
        <w:r w:rsidR="004A69DF" w:rsidRPr="007854B3">
          <w:rPr>
            <w:rStyle w:val="Hyperlink"/>
            <w:noProof/>
            <w:vertAlign w:val="superscript"/>
          </w:rPr>
          <w:t>th</w:t>
        </w:r>
        <w:r w:rsidR="004A69DF" w:rsidRPr="007854B3">
          <w:rPr>
            <w:rStyle w:val="Hyperlink"/>
            <w:noProof/>
          </w:rPr>
          <w:t xml:space="preserve"> and 21</w:t>
        </w:r>
        <w:r w:rsidR="004A69DF" w:rsidRPr="007854B3">
          <w:rPr>
            <w:rStyle w:val="Hyperlink"/>
            <w:noProof/>
            <w:vertAlign w:val="superscript"/>
          </w:rPr>
          <w:t>st</w:t>
        </w:r>
        <w:r w:rsidR="004A69DF" w:rsidRPr="007854B3">
          <w:rPr>
            <w:rStyle w:val="Hyperlink"/>
            <w:noProof/>
          </w:rPr>
          <w:t xml:space="preserve"> Century</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_Toc516662544 \h </w:instrText>
        </w:r>
        <w:r w:rsidR="004A69DF">
          <w:rPr>
            <w:noProof/>
            <w:webHidden/>
          </w:rPr>
        </w:r>
        <w:r w:rsidR="004A69DF">
          <w:rPr>
            <w:noProof/>
            <w:webHidden/>
          </w:rPr>
          <w:fldChar w:fldCharType="separate"/>
        </w:r>
        <w:r w:rsidR="004A69DF">
          <w:rPr>
            <w:noProof/>
            <w:webHidden/>
          </w:rPr>
          <w:t>57</w:t>
        </w:r>
        <w:r w:rsidR="004A69DF">
          <w:rPr>
            <w:noProof/>
            <w:webHidden/>
          </w:rPr>
          <w:fldChar w:fldCharType="end"/>
        </w:r>
      </w:hyperlink>
    </w:p>
    <w:p w14:paraId="085F7EEE" w14:textId="77777777" w:rsidR="004A69DF" w:rsidRDefault="00F55FA1">
      <w:pPr>
        <w:pStyle w:val="TOC1"/>
        <w:rPr>
          <w:rFonts w:asciiTheme="minorHAnsi" w:eastAsiaTheme="minorEastAsia" w:hAnsiTheme="minorHAnsi" w:cstheme="minorBidi"/>
          <w:noProof/>
          <w:szCs w:val="22"/>
          <w:lang w:eastAsia="en-AU"/>
        </w:rPr>
      </w:pPr>
      <w:hyperlink w:anchor="_Toc516662545" w:history="1">
        <w:r w:rsidR="004A69DF" w:rsidRPr="007854B3">
          <w:rPr>
            <w:rStyle w:val="Hyperlink"/>
            <w:noProof/>
          </w:rPr>
          <w:t>Introduction to Jazz</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_Toc516662545 \h </w:instrText>
        </w:r>
        <w:r w:rsidR="004A69DF">
          <w:rPr>
            <w:noProof/>
            <w:webHidden/>
          </w:rPr>
        </w:r>
        <w:r w:rsidR="004A69DF">
          <w:rPr>
            <w:noProof/>
            <w:webHidden/>
          </w:rPr>
          <w:fldChar w:fldCharType="separate"/>
        </w:r>
        <w:r w:rsidR="004A69DF">
          <w:rPr>
            <w:noProof/>
            <w:webHidden/>
          </w:rPr>
          <w:t>60</w:t>
        </w:r>
        <w:r w:rsidR="004A69DF">
          <w:rPr>
            <w:noProof/>
            <w:webHidden/>
          </w:rPr>
          <w:fldChar w:fldCharType="end"/>
        </w:r>
      </w:hyperlink>
    </w:p>
    <w:p w14:paraId="52953565" w14:textId="77777777" w:rsidR="004A69DF" w:rsidRDefault="00F55FA1">
      <w:pPr>
        <w:pStyle w:val="TOC1"/>
        <w:rPr>
          <w:rFonts w:asciiTheme="minorHAnsi" w:eastAsiaTheme="minorEastAsia" w:hAnsiTheme="minorHAnsi" w:cstheme="minorBidi"/>
          <w:noProof/>
          <w:szCs w:val="22"/>
          <w:lang w:eastAsia="en-AU"/>
        </w:rPr>
      </w:pPr>
      <w:hyperlink w:anchor="_Toc516662546" w:history="1">
        <w:r w:rsidR="004A69DF" w:rsidRPr="007854B3">
          <w:rPr>
            <w:rStyle w:val="Hyperlink"/>
            <w:noProof/>
          </w:rPr>
          <w:t>Early Jazz</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_Toc516662546 \h </w:instrText>
        </w:r>
        <w:r w:rsidR="004A69DF">
          <w:rPr>
            <w:noProof/>
            <w:webHidden/>
          </w:rPr>
        </w:r>
        <w:r w:rsidR="004A69DF">
          <w:rPr>
            <w:noProof/>
            <w:webHidden/>
          </w:rPr>
          <w:fldChar w:fldCharType="separate"/>
        </w:r>
        <w:r w:rsidR="004A69DF">
          <w:rPr>
            <w:noProof/>
            <w:webHidden/>
          </w:rPr>
          <w:t>63</w:t>
        </w:r>
        <w:r w:rsidR="004A69DF">
          <w:rPr>
            <w:noProof/>
            <w:webHidden/>
          </w:rPr>
          <w:fldChar w:fldCharType="end"/>
        </w:r>
      </w:hyperlink>
    </w:p>
    <w:p w14:paraId="412E41BA" w14:textId="77777777" w:rsidR="004A69DF" w:rsidRDefault="00F55FA1">
      <w:pPr>
        <w:pStyle w:val="TOC1"/>
        <w:rPr>
          <w:rFonts w:asciiTheme="minorHAnsi" w:eastAsiaTheme="minorEastAsia" w:hAnsiTheme="minorHAnsi" w:cstheme="minorBidi"/>
          <w:noProof/>
          <w:szCs w:val="22"/>
          <w:lang w:eastAsia="en-AU"/>
        </w:rPr>
      </w:pPr>
      <w:hyperlink w:anchor="_Toc516662547" w:history="1">
        <w:r w:rsidR="004A69DF" w:rsidRPr="007854B3">
          <w:rPr>
            <w:rStyle w:val="Hyperlink"/>
            <w:noProof/>
          </w:rPr>
          <w:t>The Blues</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_Toc516662547 \h </w:instrText>
        </w:r>
        <w:r w:rsidR="004A69DF">
          <w:rPr>
            <w:noProof/>
            <w:webHidden/>
          </w:rPr>
        </w:r>
        <w:r w:rsidR="004A69DF">
          <w:rPr>
            <w:noProof/>
            <w:webHidden/>
          </w:rPr>
          <w:fldChar w:fldCharType="separate"/>
        </w:r>
        <w:r w:rsidR="004A69DF">
          <w:rPr>
            <w:noProof/>
            <w:webHidden/>
          </w:rPr>
          <w:t>66</w:t>
        </w:r>
        <w:r w:rsidR="004A69DF">
          <w:rPr>
            <w:noProof/>
            <w:webHidden/>
          </w:rPr>
          <w:fldChar w:fldCharType="end"/>
        </w:r>
      </w:hyperlink>
    </w:p>
    <w:p w14:paraId="269C54D6" w14:textId="77777777" w:rsidR="004A69DF" w:rsidRDefault="00F55FA1">
      <w:pPr>
        <w:pStyle w:val="TOC1"/>
        <w:rPr>
          <w:rFonts w:asciiTheme="minorHAnsi" w:eastAsiaTheme="minorEastAsia" w:hAnsiTheme="minorHAnsi" w:cstheme="minorBidi"/>
          <w:noProof/>
          <w:szCs w:val="22"/>
          <w:lang w:eastAsia="en-AU"/>
        </w:rPr>
      </w:pPr>
      <w:hyperlink w:anchor="_Toc516662548" w:history="1">
        <w:r w:rsidR="004A69DF" w:rsidRPr="007854B3">
          <w:rPr>
            <w:rStyle w:val="Hyperlink"/>
            <w:noProof/>
          </w:rPr>
          <w:t>Swing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_Toc516662548 \h </w:instrText>
        </w:r>
        <w:r w:rsidR="004A69DF">
          <w:rPr>
            <w:noProof/>
            <w:webHidden/>
          </w:rPr>
        </w:r>
        <w:r w:rsidR="004A69DF">
          <w:rPr>
            <w:noProof/>
            <w:webHidden/>
          </w:rPr>
          <w:fldChar w:fldCharType="separate"/>
        </w:r>
        <w:r w:rsidR="004A69DF">
          <w:rPr>
            <w:noProof/>
            <w:webHidden/>
          </w:rPr>
          <w:t>69</w:t>
        </w:r>
        <w:r w:rsidR="004A69DF">
          <w:rPr>
            <w:noProof/>
            <w:webHidden/>
          </w:rPr>
          <w:fldChar w:fldCharType="end"/>
        </w:r>
      </w:hyperlink>
    </w:p>
    <w:p w14:paraId="566F6E88" w14:textId="77777777" w:rsidR="004A69DF" w:rsidRDefault="00F55FA1">
      <w:pPr>
        <w:pStyle w:val="TOC1"/>
        <w:rPr>
          <w:rFonts w:asciiTheme="minorHAnsi" w:eastAsiaTheme="minorEastAsia" w:hAnsiTheme="minorHAnsi" w:cstheme="minorBidi"/>
          <w:noProof/>
          <w:szCs w:val="22"/>
          <w:lang w:eastAsia="en-AU"/>
        </w:rPr>
      </w:pPr>
      <w:hyperlink w:anchor="_Toc516662549" w:history="1">
        <w:r w:rsidR="004A69DF" w:rsidRPr="007854B3">
          <w:rPr>
            <w:rStyle w:val="Hyperlink"/>
            <w:noProof/>
          </w:rPr>
          <w:t>Bebop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_Toc516662549 \h </w:instrText>
        </w:r>
        <w:r w:rsidR="004A69DF">
          <w:rPr>
            <w:noProof/>
            <w:webHidden/>
          </w:rPr>
        </w:r>
        <w:r w:rsidR="004A69DF">
          <w:rPr>
            <w:noProof/>
            <w:webHidden/>
          </w:rPr>
          <w:fldChar w:fldCharType="separate"/>
        </w:r>
        <w:r w:rsidR="004A69DF">
          <w:rPr>
            <w:noProof/>
            <w:webHidden/>
          </w:rPr>
          <w:t>72</w:t>
        </w:r>
        <w:r w:rsidR="004A69DF">
          <w:rPr>
            <w:noProof/>
            <w:webHidden/>
          </w:rPr>
          <w:fldChar w:fldCharType="end"/>
        </w:r>
      </w:hyperlink>
    </w:p>
    <w:p w14:paraId="0BF03A9D" w14:textId="77777777" w:rsidR="004A69DF" w:rsidRDefault="00F55FA1">
      <w:pPr>
        <w:pStyle w:val="TOC1"/>
        <w:rPr>
          <w:rFonts w:asciiTheme="minorHAnsi" w:eastAsiaTheme="minorEastAsia" w:hAnsiTheme="minorHAnsi" w:cstheme="minorBidi"/>
          <w:noProof/>
          <w:szCs w:val="22"/>
          <w:lang w:eastAsia="en-AU"/>
        </w:rPr>
      </w:pPr>
      <w:hyperlink w:anchor="_Toc516662550" w:history="1">
        <w:r w:rsidR="004A69DF" w:rsidRPr="007854B3">
          <w:rPr>
            <w:rStyle w:val="Hyperlink"/>
            <w:noProof/>
          </w:rPr>
          <w:t>Cool and Modern Jazz</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_Toc516662550 \h </w:instrText>
        </w:r>
        <w:r w:rsidR="004A69DF">
          <w:rPr>
            <w:noProof/>
            <w:webHidden/>
          </w:rPr>
        </w:r>
        <w:r w:rsidR="004A69DF">
          <w:rPr>
            <w:noProof/>
            <w:webHidden/>
          </w:rPr>
          <w:fldChar w:fldCharType="separate"/>
        </w:r>
        <w:r w:rsidR="004A69DF">
          <w:rPr>
            <w:noProof/>
            <w:webHidden/>
          </w:rPr>
          <w:t>75</w:t>
        </w:r>
        <w:r w:rsidR="004A69DF">
          <w:rPr>
            <w:noProof/>
            <w:webHidden/>
          </w:rPr>
          <w:fldChar w:fldCharType="end"/>
        </w:r>
      </w:hyperlink>
    </w:p>
    <w:p w14:paraId="1A055F65" w14:textId="77777777" w:rsidR="004A69DF" w:rsidRDefault="00F55FA1">
      <w:pPr>
        <w:pStyle w:val="TOC1"/>
        <w:rPr>
          <w:rFonts w:asciiTheme="minorHAnsi" w:eastAsiaTheme="minorEastAsia" w:hAnsiTheme="minorHAnsi" w:cstheme="minorBidi"/>
          <w:noProof/>
          <w:szCs w:val="22"/>
          <w:lang w:eastAsia="en-AU"/>
        </w:rPr>
      </w:pPr>
      <w:hyperlink w:anchor="_Toc516662551" w:history="1">
        <w:r w:rsidR="004A69DF" w:rsidRPr="007854B3">
          <w:rPr>
            <w:rStyle w:val="Hyperlink"/>
            <w:noProof/>
          </w:rPr>
          <w:t>Contemporary Jazz Artists</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_Toc516662551 \h </w:instrText>
        </w:r>
        <w:r w:rsidR="004A69DF">
          <w:rPr>
            <w:noProof/>
            <w:webHidden/>
          </w:rPr>
        </w:r>
        <w:r w:rsidR="004A69DF">
          <w:rPr>
            <w:noProof/>
            <w:webHidden/>
          </w:rPr>
          <w:fldChar w:fldCharType="separate"/>
        </w:r>
        <w:r w:rsidR="004A69DF">
          <w:rPr>
            <w:noProof/>
            <w:webHidden/>
          </w:rPr>
          <w:t>78</w:t>
        </w:r>
        <w:r w:rsidR="004A69DF">
          <w:rPr>
            <w:noProof/>
            <w:webHidden/>
          </w:rPr>
          <w:fldChar w:fldCharType="end"/>
        </w:r>
      </w:hyperlink>
    </w:p>
    <w:p w14:paraId="5B296EAC" w14:textId="77777777" w:rsidR="004A69DF" w:rsidRDefault="00F55FA1">
      <w:pPr>
        <w:pStyle w:val="TOC1"/>
        <w:rPr>
          <w:rFonts w:asciiTheme="minorHAnsi" w:eastAsiaTheme="minorEastAsia" w:hAnsiTheme="minorHAnsi" w:cstheme="minorBidi"/>
          <w:noProof/>
          <w:szCs w:val="22"/>
          <w:lang w:eastAsia="en-AU"/>
        </w:rPr>
      </w:pPr>
      <w:hyperlink w:anchor="_Toc516662552" w:history="1">
        <w:r w:rsidR="004A69DF" w:rsidRPr="007854B3">
          <w:rPr>
            <w:rStyle w:val="Hyperlink"/>
            <w:noProof/>
          </w:rPr>
          <w:t>Early Rock Music of the 50s and 60s</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_Toc516662552 \h </w:instrText>
        </w:r>
        <w:r w:rsidR="004A69DF">
          <w:rPr>
            <w:noProof/>
            <w:webHidden/>
          </w:rPr>
        </w:r>
        <w:r w:rsidR="004A69DF">
          <w:rPr>
            <w:noProof/>
            <w:webHidden/>
          </w:rPr>
          <w:fldChar w:fldCharType="separate"/>
        </w:r>
        <w:r w:rsidR="004A69DF">
          <w:rPr>
            <w:noProof/>
            <w:webHidden/>
          </w:rPr>
          <w:t>81</w:t>
        </w:r>
        <w:r w:rsidR="004A69DF">
          <w:rPr>
            <w:noProof/>
            <w:webHidden/>
          </w:rPr>
          <w:fldChar w:fldCharType="end"/>
        </w:r>
      </w:hyperlink>
    </w:p>
    <w:p w14:paraId="5F87932D" w14:textId="77777777" w:rsidR="004A69DF" w:rsidRDefault="00F55FA1">
      <w:pPr>
        <w:pStyle w:val="TOC1"/>
        <w:rPr>
          <w:rFonts w:asciiTheme="minorHAnsi" w:eastAsiaTheme="minorEastAsia" w:hAnsiTheme="minorHAnsi" w:cstheme="minorBidi"/>
          <w:noProof/>
          <w:szCs w:val="22"/>
          <w:lang w:eastAsia="en-AU"/>
        </w:rPr>
      </w:pPr>
      <w:hyperlink w:anchor="_Toc516662553" w:history="1">
        <w:r w:rsidR="004A69DF" w:rsidRPr="007854B3">
          <w:rPr>
            <w:rStyle w:val="Hyperlink"/>
            <w:noProof/>
          </w:rPr>
          <w:t>Rock Music of the 70s and 80s</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_Toc516662553 \h </w:instrText>
        </w:r>
        <w:r w:rsidR="004A69DF">
          <w:rPr>
            <w:noProof/>
            <w:webHidden/>
          </w:rPr>
        </w:r>
        <w:r w:rsidR="004A69DF">
          <w:rPr>
            <w:noProof/>
            <w:webHidden/>
          </w:rPr>
          <w:fldChar w:fldCharType="separate"/>
        </w:r>
        <w:r w:rsidR="004A69DF">
          <w:rPr>
            <w:noProof/>
            <w:webHidden/>
          </w:rPr>
          <w:t>86</w:t>
        </w:r>
        <w:r w:rsidR="004A69DF">
          <w:rPr>
            <w:noProof/>
            <w:webHidden/>
          </w:rPr>
          <w:fldChar w:fldCharType="end"/>
        </w:r>
      </w:hyperlink>
    </w:p>
    <w:p w14:paraId="6F260541" w14:textId="77777777" w:rsidR="004A69DF" w:rsidRDefault="00F55FA1">
      <w:pPr>
        <w:pStyle w:val="TOC1"/>
        <w:rPr>
          <w:rFonts w:asciiTheme="minorHAnsi" w:eastAsiaTheme="minorEastAsia" w:hAnsiTheme="minorHAnsi" w:cstheme="minorBidi"/>
          <w:noProof/>
          <w:szCs w:val="22"/>
          <w:lang w:eastAsia="en-AU"/>
        </w:rPr>
      </w:pPr>
      <w:hyperlink w:anchor="_Toc516662554" w:history="1">
        <w:r w:rsidR="004A69DF" w:rsidRPr="007854B3">
          <w:rPr>
            <w:rStyle w:val="Hyperlink"/>
            <w:noProof/>
          </w:rPr>
          <w:t>Contemporary Music of the 90s and Beyond</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_Toc516662554 \h </w:instrText>
        </w:r>
        <w:r w:rsidR="004A69DF">
          <w:rPr>
            <w:noProof/>
            <w:webHidden/>
          </w:rPr>
        </w:r>
        <w:r w:rsidR="004A69DF">
          <w:rPr>
            <w:noProof/>
            <w:webHidden/>
          </w:rPr>
          <w:fldChar w:fldCharType="separate"/>
        </w:r>
        <w:r w:rsidR="004A69DF">
          <w:rPr>
            <w:noProof/>
            <w:webHidden/>
          </w:rPr>
          <w:t>90</w:t>
        </w:r>
        <w:r w:rsidR="004A69DF">
          <w:rPr>
            <w:noProof/>
            <w:webHidden/>
          </w:rPr>
          <w:fldChar w:fldCharType="end"/>
        </w:r>
      </w:hyperlink>
    </w:p>
    <w:p w14:paraId="20A47BA3" w14:textId="77777777" w:rsidR="004A69DF" w:rsidRDefault="00F55FA1">
      <w:pPr>
        <w:pStyle w:val="TOC1"/>
        <w:rPr>
          <w:rFonts w:asciiTheme="minorHAnsi" w:eastAsiaTheme="minorEastAsia" w:hAnsiTheme="minorHAnsi" w:cstheme="minorBidi"/>
          <w:noProof/>
          <w:szCs w:val="22"/>
          <w:lang w:eastAsia="en-AU"/>
        </w:rPr>
      </w:pPr>
      <w:hyperlink w:anchor="_Toc516662555" w:history="1">
        <w:r w:rsidR="004A69DF" w:rsidRPr="007854B3">
          <w:rPr>
            <w:rStyle w:val="Hyperlink"/>
            <w:noProof/>
          </w:rPr>
          <w:t>Introduction to Electronic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_Toc516662555 \h </w:instrText>
        </w:r>
        <w:r w:rsidR="004A69DF">
          <w:rPr>
            <w:noProof/>
            <w:webHidden/>
          </w:rPr>
        </w:r>
        <w:r w:rsidR="004A69DF">
          <w:rPr>
            <w:noProof/>
            <w:webHidden/>
          </w:rPr>
          <w:fldChar w:fldCharType="separate"/>
        </w:r>
        <w:r w:rsidR="004A69DF">
          <w:rPr>
            <w:noProof/>
            <w:webHidden/>
          </w:rPr>
          <w:t>94</w:t>
        </w:r>
        <w:r w:rsidR="004A69DF">
          <w:rPr>
            <w:noProof/>
            <w:webHidden/>
          </w:rPr>
          <w:fldChar w:fldCharType="end"/>
        </w:r>
      </w:hyperlink>
    </w:p>
    <w:p w14:paraId="6127DAC7" w14:textId="77777777" w:rsidR="004A69DF" w:rsidRDefault="00F55FA1">
      <w:pPr>
        <w:pStyle w:val="TOC1"/>
        <w:rPr>
          <w:rFonts w:asciiTheme="minorHAnsi" w:eastAsiaTheme="minorEastAsia" w:hAnsiTheme="minorHAnsi" w:cstheme="minorBidi"/>
          <w:noProof/>
          <w:szCs w:val="22"/>
          <w:lang w:eastAsia="en-AU"/>
        </w:rPr>
      </w:pPr>
      <w:hyperlink w:anchor="_Toc516662556" w:history="1">
        <w:r w:rsidR="004A69DF" w:rsidRPr="007854B3">
          <w:rPr>
            <w:rStyle w:val="Hyperlink"/>
            <w:noProof/>
          </w:rPr>
          <w:t>Electronic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_Toc516662556 \h </w:instrText>
        </w:r>
        <w:r w:rsidR="004A69DF">
          <w:rPr>
            <w:noProof/>
            <w:webHidden/>
          </w:rPr>
        </w:r>
        <w:r w:rsidR="004A69DF">
          <w:rPr>
            <w:noProof/>
            <w:webHidden/>
          </w:rPr>
          <w:fldChar w:fldCharType="separate"/>
        </w:r>
        <w:r w:rsidR="004A69DF">
          <w:rPr>
            <w:noProof/>
            <w:webHidden/>
          </w:rPr>
          <w:t>98</w:t>
        </w:r>
        <w:r w:rsidR="004A69DF">
          <w:rPr>
            <w:noProof/>
            <w:webHidden/>
          </w:rPr>
          <w:fldChar w:fldCharType="end"/>
        </w:r>
      </w:hyperlink>
    </w:p>
    <w:p w14:paraId="5100F7D5" w14:textId="77777777" w:rsidR="004A69DF" w:rsidRDefault="00F55FA1">
      <w:pPr>
        <w:pStyle w:val="TOC1"/>
        <w:rPr>
          <w:rFonts w:asciiTheme="minorHAnsi" w:eastAsiaTheme="minorEastAsia" w:hAnsiTheme="minorHAnsi" w:cstheme="minorBidi"/>
          <w:noProof/>
          <w:szCs w:val="22"/>
          <w:lang w:eastAsia="en-AU"/>
        </w:rPr>
      </w:pPr>
      <w:hyperlink w:anchor="_Toc516662557" w:history="1">
        <w:r w:rsidR="004A69DF" w:rsidRPr="007854B3">
          <w:rPr>
            <w:rStyle w:val="Hyperlink"/>
            <w:noProof/>
          </w:rPr>
          <w:t>Australian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_Toc516662557 \h </w:instrText>
        </w:r>
        <w:r w:rsidR="004A69DF">
          <w:rPr>
            <w:noProof/>
            <w:webHidden/>
          </w:rPr>
        </w:r>
        <w:r w:rsidR="004A69DF">
          <w:rPr>
            <w:noProof/>
            <w:webHidden/>
          </w:rPr>
          <w:fldChar w:fldCharType="separate"/>
        </w:r>
        <w:r w:rsidR="004A69DF">
          <w:rPr>
            <w:noProof/>
            <w:webHidden/>
          </w:rPr>
          <w:t>101</w:t>
        </w:r>
        <w:r w:rsidR="004A69DF">
          <w:rPr>
            <w:noProof/>
            <w:webHidden/>
          </w:rPr>
          <w:fldChar w:fldCharType="end"/>
        </w:r>
      </w:hyperlink>
    </w:p>
    <w:p w14:paraId="2D3083AB" w14:textId="77777777" w:rsidR="004A69DF" w:rsidRDefault="00F55FA1">
      <w:pPr>
        <w:pStyle w:val="TOC1"/>
        <w:rPr>
          <w:rFonts w:asciiTheme="minorHAnsi" w:eastAsiaTheme="minorEastAsia" w:hAnsiTheme="minorHAnsi" w:cstheme="minorBidi"/>
          <w:noProof/>
          <w:szCs w:val="22"/>
          <w:lang w:eastAsia="en-AU"/>
        </w:rPr>
      </w:pPr>
      <w:hyperlink w:anchor="_Toc516662558" w:history="1">
        <w:r w:rsidR="004A69DF" w:rsidRPr="007854B3">
          <w:rPr>
            <w:rStyle w:val="Hyperlink"/>
            <w:noProof/>
          </w:rPr>
          <w:t>World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_Toc516662558 \h </w:instrText>
        </w:r>
        <w:r w:rsidR="004A69DF">
          <w:rPr>
            <w:noProof/>
            <w:webHidden/>
          </w:rPr>
        </w:r>
        <w:r w:rsidR="004A69DF">
          <w:rPr>
            <w:noProof/>
            <w:webHidden/>
          </w:rPr>
          <w:fldChar w:fldCharType="separate"/>
        </w:r>
        <w:r w:rsidR="004A69DF">
          <w:rPr>
            <w:noProof/>
            <w:webHidden/>
          </w:rPr>
          <w:t>105</w:t>
        </w:r>
        <w:r w:rsidR="004A69DF">
          <w:rPr>
            <w:noProof/>
            <w:webHidden/>
          </w:rPr>
          <w:fldChar w:fldCharType="end"/>
        </w:r>
      </w:hyperlink>
    </w:p>
    <w:p w14:paraId="3937F011" w14:textId="77777777" w:rsidR="004A69DF" w:rsidRDefault="00F55FA1">
      <w:pPr>
        <w:pStyle w:val="TOC1"/>
        <w:rPr>
          <w:rFonts w:asciiTheme="minorHAnsi" w:eastAsiaTheme="minorEastAsia" w:hAnsiTheme="minorHAnsi" w:cstheme="minorBidi"/>
          <w:noProof/>
          <w:szCs w:val="22"/>
          <w:lang w:eastAsia="en-AU"/>
        </w:rPr>
      </w:pPr>
      <w:hyperlink w:anchor="_Toc516662559" w:history="1">
        <w:r w:rsidR="004A69DF" w:rsidRPr="007854B3">
          <w:rPr>
            <w:rStyle w:val="Hyperlink"/>
            <w:noProof/>
          </w:rPr>
          <w:t>Film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_Toc516662559 \h </w:instrText>
        </w:r>
        <w:r w:rsidR="004A69DF">
          <w:rPr>
            <w:noProof/>
            <w:webHidden/>
          </w:rPr>
        </w:r>
        <w:r w:rsidR="004A69DF">
          <w:rPr>
            <w:noProof/>
            <w:webHidden/>
          </w:rPr>
          <w:fldChar w:fldCharType="separate"/>
        </w:r>
        <w:r w:rsidR="004A69DF">
          <w:rPr>
            <w:noProof/>
            <w:webHidden/>
          </w:rPr>
          <w:t>109</w:t>
        </w:r>
        <w:r w:rsidR="004A69DF">
          <w:rPr>
            <w:noProof/>
            <w:webHidden/>
          </w:rPr>
          <w:fldChar w:fldCharType="end"/>
        </w:r>
      </w:hyperlink>
    </w:p>
    <w:p w14:paraId="320197D0" w14:textId="77777777" w:rsidR="004A69DF" w:rsidRDefault="00F55FA1">
      <w:pPr>
        <w:pStyle w:val="TOC1"/>
        <w:rPr>
          <w:rFonts w:asciiTheme="minorHAnsi" w:eastAsiaTheme="minorEastAsia" w:hAnsiTheme="minorHAnsi" w:cstheme="minorBidi"/>
          <w:noProof/>
          <w:szCs w:val="22"/>
          <w:lang w:eastAsia="en-AU"/>
        </w:rPr>
      </w:pPr>
      <w:hyperlink w:anchor="_Toc516662560" w:history="1">
        <w:r w:rsidR="004A69DF" w:rsidRPr="007854B3">
          <w:rPr>
            <w:rStyle w:val="Hyperlink"/>
            <w:noProof/>
          </w:rPr>
          <w:t>Music in Media</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_Toc516662560 \h </w:instrText>
        </w:r>
        <w:r w:rsidR="004A69DF">
          <w:rPr>
            <w:noProof/>
            <w:webHidden/>
          </w:rPr>
        </w:r>
        <w:r w:rsidR="004A69DF">
          <w:rPr>
            <w:noProof/>
            <w:webHidden/>
          </w:rPr>
          <w:fldChar w:fldCharType="separate"/>
        </w:r>
        <w:r w:rsidR="004A69DF">
          <w:rPr>
            <w:noProof/>
            <w:webHidden/>
          </w:rPr>
          <w:t>113</w:t>
        </w:r>
        <w:r w:rsidR="004A69DF">
          <w:rPr>
            <w:noProof/>
            <w:webHidden/>
          </w:rPr>
          <w:fldChar w:fldCharType="end"/>
        </w:r>
      </w:hyperlink>
    </w:p>
    <w:p w14:paraId="0229E606" w14:textId="77777777" w:rsidR="004A69DF" w:rsidRDefault="00F55FA1">
      <w:pPr>
        <w:pStyle w:val="TOC1"/>
        <w:rPr>
          <w:rFonts w:asciiTheme="minorHAnsi" w:eastAsiaTheme="minorEastAsia" w:hAnsiTheme="minorHAnsi" w:cstheme="minorBidi"/>
          <w:noProof/>
          <w:szCs w:val="22"/>
          <w:lang w:eastAsia="en-AU"/>
        </w:rPr>
      </w:pPr>
      <w:hyperlink w:anchor="_Toc516662561" w:history="1">
        <w:r w:rsidR="004A69DF" w:rsidRPr="007854B3">
          <w:rPr>
            <w:rStyle w:val="Hyperlink"/>
            <w:noProof/>
          </w:rPr>
          <w:t xml:space="preserve">Music for Theatre </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_Toc516662561 \h </w:instrText>
        </w:r>
        <w:r w:rsidR="004A69DF">
          <w:rPr>
            <w:noProof/>
            <w:webHidden/>
          </w:rPr>
        </w:r>
        <w:r w:rsidR="004A69DF">
          <w:rPr>
            <w:noProof/>
            <w:webHidden/>
          </w:rPr>
          <w:fldChar w:fldCharType="separate"/>
        </w:r>
        <w:r w:rsidR="004A69DF">
          <w:rPr>
            <w:noProof/>
            <w:webHidden/>
          </w:rPr>
          <w:t>117</w:t>
        </w:r>
        <w:r w:rsidR="004A69DF">
          <w:rPr>
            <w:noProof/>
            <w:webHidden/>
          </w:rPr>
          <w:fldChar w:fldCharType="end"/>
        </w:r>
      </w:hyperlink>
    </w:p>
    <w:p w14:paraId="1C6A3765" w14:textId="77777777" w:rsidR="004A69DF" w:rsidRDefault="00F55FA1">
      <w:pPr>
        <w:pStyle w:val="TOC1"/>
        <w:rPr>
          <w:rFonts w:asciiTheme="minorHAnsi" w:eastAsiaTheme="minorEastAsia" w:hAnsiTheme="minorHAnsi" w:cstheme="minorBidi"/>
          <w:noProof/>
          <w:szCs w:val="22"/>
          <w:lang w:eastAsia="en-AU"/>
        </w:rPr>
      </w:pPr>
      <w:hyperlink w:anchor="_Toc516662562" w:history="1">
        <w:r w:rsidR="004A69DF" w:rsidRPr="007854B3">
          <w:rPr>
            <w:rStyle w:val="Hyperlink"/>
            <w:noProof/>
          </w:rPr>
          <w:t>Ensembles</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_Toc516662562 \h </w:instrText>
        </w:r>
        <w:r w:rsidR="004A69DF">
          <w:rPr>
            <w:noProof/>
            <w:webHidden/>
          </w:rPr>
        </w:r>
        <w:r w:rsidR="004A69DF">
          <w:rPr>
            <w:noProof/>
            <w:webHidden/>
          </w:rPr>
          <w:fldChar w:fldCharType="separate"/>
        </w:r>
        <w:r w:rsidR="004A69DF">
          <w:rPr>
            <w:noProof/>
            <w:webHidden/>
          </w:rPr>
          <w:t>121</w:t>
        </w:r>
        <w:r w:rsidR="004A69DF">
          <w:rPr>
            <w:noProof/>
            <w:webHidden/>
          </w:rPr>
          <w:fldChar w:fldCharType="end"/>
        </w:r>
      </w:hyperlink>
    </w:p>
    <w:p w14:paraId="31DBCE8C" w14:textId="77777777" w:rsidR="004A69DF" w:rsidRDefault="00F55FA1">
      <w:pPr>
        <w:pStyle w:val="TOC1"/>
        <w:rPr>
          <w:rFonts w:asciiTheme="minorHAnsi" w:eastAsiaTheme="minorEastAsia" w:hAnsiTheme="minorHAnsi" w:cstheme="minorBidi"/>
          <w:noProof/>
          <w:szCs w:val="22"/>
          <w:lang w:eastAsia="en-AU"/>
        </w:rPr>
      </w:pPr>
      <w:hyperlink w:anchor="_Toc516662563" w:history="1">
        <w:r w:rsidR="004A69DF" w:rsidRPr="007854B3">
          <w:rPr>
            <w:rStyle w:val="Hyperlink"/>
            <w:noProof/>
          </w:rPr>
          <w:t>Self-Directed Studies in Music</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_Toc516662563 \h </w:instrText>
        </w:r>
        <w:r w:rsidR="004A69DF">
          <w:rPr>
            <w:noProof/>
            <w:webHidden/>
          </w:rPr>
        </w:r>
        <w:r w:rsidR="004A69DF">
          <w:rPr>
            <w:noProof/>
            <w:webHidden/>
          </w:rPr>
          <w:fldChar w:fldCharType="separate"/>
        </w:r>
        <w:r w:rsidR="004A69DF">
          <w:rPr>
            <w:noProof/>
            <w:webHidden/>
          </w:rPr>
          <w:t>125</w:t>
        </w:r>
        <w:r w:rsidR="004A69DF">
          <w:rPr>
            <w:noProof/>
            <w:webHidden/>
          </w:rPr>
          <w:fldChar w:fldCharType="end"/>
        </w:r>
      </w:hyperlink>
    </w:p>
    <w:p w14:paraId="588FABD2" w14:textId="77777777" w:rsidR="004A69DF" w:rsidRDefault="00F55FA1">
      <w:pPr>
        <w:pStyle w:val="TOC1"/>
        <w:rPr>
          <w:rFonts w:asciiTheme="minorHAnsi" w:eastAsiaTheme="minorEastAsia" w:hAnsiTheme="minorHAnsi" w:cstheme="minorBidi"/>
          <w:noProof/>
          <w:szCs w:val="22"/>
          <w:lang w:eastAsia="en-AU"/>
        </w:rPr>
      </w:pPr>
      <w:hyperlink w:anchor="_Toc516662564" w:history="1">
        <w:r w:rsidR="004A69DF" w:rsidRPr="007854B3">
          <w:rPr>
            <w:rStyle w:val="Hyperlink"/>
            <w:noProof/>
          </w:rPr>
          <w:t>House and Techno</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_Toc516662564 \h </w:instrText>
        </w:r>
        <w:r w:rsidR="004A69DF">
          <w:rPr>
            <w:noProof/>
            <w:webHidden/>
          </w:rPr>
        </w:r>
        <w:r w:rsidR="004A69DF">
          <w:rPr>
            <w:noProof/>
            <w:webHidden/>
          </w:rPr>
          <w:fldChar w:fldCharType="separate"/>
        </w:r>
        <w:r w:rsidR="004A69DF">
          <w:rPr>
            <w:noProof/>
            <w:webHidden/>
          </w:rPr>
          <w:t>128</w:t>
        </w:r>
        <w:r w:rsidR="004A69DF">
          <w:rPr>
            <w:noProof/>
            <w:webHidden/>
          </w:rPr>
          <w:fldChar w:fldCharType="end"/>
        </w:r>
      </w:hyperlink>
    </w:p>
    <w:p w14:paraId="1ABF84C3" w14:textId="77777777" w:rsidR="004A69DF" w:rsidRDefault="00F55FA1">
      <w:pPr>
        <w:pStyle w:val="TOC1"/>
        <w:rPr>
          <w:rFonts w:asciiTheme="minorHAnsi" w:eastAsiaTheme="minorEastAsia" w:hAnsiTheme="minorHAnsi" w:cstheme="minorBidi"/>
          <w:noProof/>
          <w:szCs w:val="22"/>
          <w:lang w:eastAsia="en-AU"/>
        </w:rPr>
      </w:pPr>
      <w:hyperlink w:anchor="_Toc516662565" w:history="1">
        <w:r w:rsidR="004A69DF" w:rsidRPr="007854B3">
          <w:rPr>
            <w:rStyle w:val="Hyperlink"/>
            <w:noProof/>
          </w:rPr>
          <w:t>IDM and Hip Hop</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_Toc516662565 \h </w:instrText>
        </w:r>
        <w:r w:rsidR="004A69DF">
          <w:rPr>
            <w:noProof/>
            <w:webHidden/>
          </w:rPr>
        </w:r>
        <w:r w:rsidR="004A69DF">
          <w:rPr>
            <w:noProof/>
            <w:webHidden/>
          </w:rPr>
          <w:fldChar w:fldCharType="separate"/>
        </w:r>
        <w:r w:rsidR="004A69DF">
          <w:rPr>
            <w:noProof/>
            <w:webHidden/>
          </w:rPr>
          <w:t>133</w:t>
        </w:r>
        <w:r w:rsidR="004A69DF">
          <w:rPr>
            <w:noProof/>
            <w:webHidden/>
          </w:rPr>
          <w:fldChar w:fldCharType="end"/>
        </w:r>
      </w:hyperlink>
    </w:p>
    <w:p w14:paraId="4054EEC7" w14:textId="77777777" w:rsidR="004A69DF" w:rsidRDefault="00F55FA1">
      <w:pPr>
        <w:pStyle w:val="TOC1"/>
        <w:rPr>
          <w:rFonts w:asciiTheme="minorHAnsi" w:eastAsiaTheme="minorEastAsia" w:hAnsiTheme="minorHAnsi" w:cstheme="minorBidi"/>
          <w:noProof/>
          <w:szCs w:val="22"/>
          <w:lang w:eastAsia="en-AU"/>
        </w:rPr>
      </w:pPr>
      <w:hyperlink w:anchor="_Toc516662566" w:history="1">
        <w:r w:rsidR="004A69DF" w:rsidRPr="007854B3">
          <w:rPr>
            <w:rStyle w:val="Hyperlink"/>
            <w:noProof/>
          </w:rPr>
          <w:t>Electroacoustic and DNB</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_Toc516662566 \h </w:instrText>
        </w:r>
        <w:r w:rsidR="004A69DF">
          <w:rPr>
            <w:noProof/>
            <w:webHidden/>
          </w:rPr>
        </w:r>
        <w:r w:rsidR="004A69DF">
          <w:rPr>
            <w:noProof/>
            <w:webHidden/>
          </w:rPr>
          <w:fldChar w:fldCharType="separate"/>
        </w:r>
        <w:r w:rsidR="004A69DF">
          <w:rPr>
            <w:noProof/>
            <w:webHidden/>
          </w:rPr>
          <w:t>138</w:t>
        </w:r>
        <w:r w:rsidR="004A69DF">
          <w:rPr>
            <w:noProof/>
            <w:webHidden/>
          </w:rPr>
          <w:fldChar w:fldCharType="end"/>
        </w:r>
      </w:hyperlink>
    </w:p>
    <w:p w14:paraId="15591C24" w14:textId="77777777" w:rsidR="004A69DF" w:rsidRDefault="00F55FA1">
      <w:pPr>
        <w:pStyle w:val="TOC1"/>
        <w:rPr>
          <w:rFonts w:asciiTheme="minorHAnsi" w:eastAsiaTheme="minorEastAsia" w:hAnsiTheme="minorHAnsi" w:cstheme="minorBidi"/>
          <w:noProof/>
          <w:szCs w:val="22"/>
          <w:lang w:eastAsia="en-AU"/>
        </w:rPr>
      </w:pPr>
      <w:hyperlink w:anchor="_Toc516662567" w:history="1">
        <w:r w:rsidR="004A69DF" w:rsidRPr="007854B3">
          <w:rPr>
            <w:rStyle w:val="Hyperlink"/>
            <w:noProof/>
          </w:rPr>
          <w:t>Dancehall and Experimental</w:t>
        </w:r>
        <w:r w:rsidR="004A69DF">
          <w:rPr>
            <w:rFonts w:asciiTheme="minorHAnsi" w:eastAsiaTheme="minorEastAsia" w:hAnsiTheme="minorHAnsi" w:cstheme="minorBidi"/>
            <w:noProof/>
            <w:szCs w:val="22"/>
            <w:lang w:eastAsia="en-AU"/>
          </w:rPr>
          <w:tab/>
        </w:r>
        <w:r w:rsidR="004A69DF" w:rsidRPr="007854B3">
          <w:rPr>
            <w:rStyle w:val="Hyperlink"/>
            <w:noProof/>
          </w:rPr>
          <w:t>Value: 1.0</w:t>
        </w:r>
        <w:r w:rsidR="004A69DF">
          <w:rPr>
            <w:noProof/>
            <w:webHidden/>
          </w:rPr>
          <w:tab/>
        </w:r>
        <w:r w:rsidR="004A69DF">
          <w:rPr>
            <w:noProof/>
            <w:webHidden/>
          </w:rPr>
          <w:fldChar w:fldCharType="begin"/>
        </w:r>
        <w:r w:rsidR="004A69DF">
          <w:rPr>
            <w:noProof/>
            <w:webHidden/>
          </w:rPr>
          <w:instrText xml:space="preserve"> PAGEREF _Toc516662567 \h </w:instrText>
        </w:r>
        <w:r w:rsidR="004A69DF">
          <w:rPr>
            <w:noProof/>
            <w:webHidden/>
          </w:rPr>
        </w:r>
        <w:r w:rsidR="004A69DF">
          <w:rPr>
            <w:noProof/>
            <w:webHidden/>
          </w:rPr>
          <w:fldChar w:fldCharType="separate"/>
        </w:r>
        <w:r w:rsidR="004A69DF">
          <w:rPr>
            <w:noProof/>
            <w:webHidden/>
          </w:rPr>
          <w:t>143</w:t>
        </w:r>
        <w:r w:rsidR="004A69DF">
          <w:rPr>
            <w:noProof/>
            <w:webHidden/>
          </w:rPr>
          <w:fldChar w:fldCharType="end"/>
        </w:r>
      </w:hyperlink>
    </w:p>
    <w:p w14:paraId="16994E5F" w14:textId="77777777" w:rsidR="004A69DF" w:rsidRDefault="00F55FA1">
      <w:pPr>
        <w:pStyle w:val="TOC1"/>
        <w:rPr>
          <w:rFonts w:asciiTheme="minorHAnsi" w:eastAsiaTheme="minorEastAsia" w:hAnsiTheme="minorHAnsi" w:cstheme="minorBidi"/>
          <w:noProof/>
          <w:szCs w:val="22"/>
          <w:lang w:eastAsia="en-AU"/>
        </w:rPr>
      </w:pPr>
      <w:hyperlink w:anchor="_Toc516662568" w:history="1">
        <w:r w:rsidR="004A69DF" w:rsidRPr="007854B3">
          <w:rPr>
            <w:rStyle w:val="Hyperlink"/>
            <w:noProof/>
          </w:rPr>
          <w:t>Appendix A – Common Curriculum Elements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_Toc516662568 \h </w:instrText>
        </w:r>
        <w:r w:rsidR="004A69DF">
          <w:rPr>
            <w:noProof/>
            <w:webHidden/>
          </w:rPr>
        </w:r>
        <w:r w:rsidR="004A69DF">
          <w:rPr>
            <w:noProof/>
            <w:webHidden/>
          </w:rPr>
          <w:fldChar w:fldCharType="separate"/>
        </w:r>
        <w:r w:rsidR="004A69DF">
          <w:rPr>
            <w:noProof/>
            <w:webHidden/>
          </w:rPr>
          <w:t>148</w:t>
        </w:r>
        <w:r w:rsidR="004A69DF">
          <w:rPr>
            <w:noProof/>
            <w:webHidden/>
          </w:rPr>
          <w:fldChar w:fldCharType="end"/>
        </w:r>
      </w:hyperlink>
    </w:p>
    <w:p w14:paraId="12605C52" w14:textId="77777777" w:rsidR="004A69DF" w:rsidRDefault="00F55FA1">
      <w:pPr>
        <w:pStyle w:val="TOC1"/>
        <w:rPr>
          <w:rFonts w:asciiTheme="minorHAnsi" w:eastAsiaTheme="minorEastAsia" w:hAnsiTheme="minorHAnsi" w:cstheme="minorBidi"/>
          <w:noProof/>
          <w:szCs w:val="22"/>
          <w:lang w:eastAsia="en-AU"/>
        </w:rPr>
      </w:pPr>
      <w:hyperlink w:anchor="_Toc516662569" w:history="1">
        <w:r w:rsidR="004A69DF" w:rsidRPr="007854B3">
          <w:rPr>
            <w:rStyle w:val="Hyperlink"/>
            <w:noProof/>
          </w:rPr>
          <w:t>Appendix B – Glossary of Verbs</w:t>
        </w:r>
        <w:r w:rsidR="004A69DF">
          <w:rPr>
            <w:noProof/>
            <w:webHidden/>
          </w:rPr>
          <w:tab/>
        </w:r>
        <w:r w:rsidR="004A69DF">
          <w:rPr>
            <w:noProof/>
            <w:webHidden/>
          </w:rPr>
          <w:tab/>
        </w:r>
        <w:r w:rsidR="004A69DF">
          <w:rPr>
            <w:noProof/>
            <w:webHidden/>
          </w:rPr>
          <w:fldChar w:fldCharType="begin"/>
        </w:r>
        <w:r w:rsidR="004A69DF">
          <w:rPr>
            <w:noProof/>
            <w:webHidden/>
          </w:rPr>
          <w:instrText xml:space="preserve"> PAGEREF _Toc516662569 \h </w:instrText>
        </w:r>
        <w:r w:rsidR="004A69DF">
          <w:rPr>
            <w:noProof/>
            <w:webHidden/>
          </w:rPr>
        </w:r>
        <w:r w:rsidR="004A69DF">
          <w:rPr>
            <w:noProof/>
            <w:webHidden/>
          </w:rPr>
          <w:fldChar w:fldCharType="separate"/>
        </w:r>
        <w:r w:rsidR="004A69DF">
          <w:rPr>
            <w:noProof/>
            <w:webHidden/>
          </w:rPr>
          <w:t>149</w:t>
        </w:r>
        <w:r w:rsidR="004A69DF">
          <w:rPr>
            <w:noProof/>
            <w:webHidden/>
          </w:rPr>
          <w:fldChar w:fldCharType="end"/>
        </w:r>
      </w:hyperlink>
    </w:p>
    <w:p w14:paraId="15C2660C" w14:textId="77777777" w:rsidR="00B16469" w:rsidRDefault="00B16469" w:rsidP="00B16469">
      <w:pPr>
        <w:spacing w:after="0"/>
        <w:sectPr w:rsidR="00B16469" w:rsidSect="00B16469">
          <w:pgSz w:w="11906" w:h="16838"/>
          <w:pgMar w:top="1440" w:right="1440" w:bottom="1440" w:left="1440" w:header="510" w:footer="454" w:gutter="0"/>
          <w:cols w:space="708"/>
          <w:docGrid w:linePitch="360"/>
        </w:sectPr>
      </w:pPr>
      <w:r>
        <w:rPr>
          <w:rFonts w:cs="Calibri"/>
          <w:bCs/>
          <w:iCs/>
          <w:noProof/>
          <w:szCs w:val="22"/>
        </w:rPr>
        <w:fldChar w:fldCharType="end"/>
      </w:r>
    </w:p>
    <w:p w14:paraId="5DD18CEF" w14:textId="77777777" w:rsidR="00DA6B18" w:rsidRDefault="00DA6B18">
      <w:pPr>
        <w:spacing w:after="0"/>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360"/>
        <w:gridCol w:w="406"/>
        <w:gridCol w:w="3102"/>
        <w:gridCol w:w="1085"/>
        <w:gridCol w:w="1085"/>
        <w:gridCol w:w="8"/>
        <w:gridCol w:w="1087"/>
        <w:gridCol w:w="1093"/>
      </w:tblGrid>
      <w:tr w:rsidR="00580815" w:rsidRPr="00BC3D9B" w14:paraId="29E26E59" w14:textId="77777777" w:rsidTr="005B45DA">
        <w:trPr>
          <w:cantSplit/>
          <w:trHeight w:val="2224"/>
          <w:jc w:val="center"/>
        </w:trPr>
        <w:tc>
          <w:tcPr>
            <w:tcW w:w="2182" w:type="dxa"/>
            <w:gridSpan w:val="3"/>
            <w:tcBorders>
              <w:top w:val="single" w:sz="4" w:space="0" w:color="auto"/>
              <w:left w:val="single" w:sz="4" w:space="0" w:color="auto"/>
              <w:bottom w:val="single" w:sz="4" w:space="0" w:color="auto"/>
              <w:right w:val="single" w:sz="4" w:space="0" w:color="auto"/>
            </w:tcBorders>
          </w:tcPr>
          <w:bookmarkEnd w:id="1"/>
          <w:bookmarkEnd w:id="2"/>
          <w:bookmarkEnd w:id="3"/>
          <w:bookmarkEnd w:id="4"/>
          <w:bookmarkEnd w:id="5"/>
          <w:bookmarkEnd w:id="6"/>
          <w:bookmarkEnd w:id="7"/>
          <w:bookmarkEnd w:id="8"/>
          <w:bookmarkEnd w:id="9"/>
          <w:bookmarkEnd w:id="10"/>
          <w:bookmarkEnd w:id="11"/>
          <w:bookmarkEnd w:id="12"/>
          <w:bookmarkEnd w:id="13"/>
          <w:p w14:paraId="4B189DF7" w14:textId="77777777" w:rsidR="00580815" w:rsidRPr="00BC3D9B" w:rsidRDefault="00580815" w:rsidP="0009252C">
            <w:pPr>
              <w:pStyle w:val="BodyText"/>
              <w:spacing w:after="80"/>
              <w:jc w:val="center"/>
              <w:rPr>
                <w:rFonts w:cs="Calibri"/>
                <w:szCs w:val="22"/>
                <w:lang w:val="en-AU"/>
              </w:rPr>
            </w:pPr>
            <w:r>
              <w:rPr>
                <w:rFonts w:cs="Calibri"/>
                <w:noProof/>
                <w:szCs w:val="22"/>
                <w:lang w:val="en-AU" w:eastAsia="en-AU"/>
              </w:rPr>
              <w:drawing>
                <wp:inline distT="0" distB="0" distL="0" distR="0" wp14:anchorId="76DFE5E4" wp14:editId="06834A93">
                  <wp:extent cx="1256030" cy="1310640"/>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t="5826"/>
                          <a:stretch>
                            <a:fillRect/>
                          </a:stretch>
                        </pic:blipFill>
                        <pic:spPr bwMode="auto">
                          <a:xfrm>
                            <a:off x="0" y="0"/>
                            <a:ext cx="1256030" cy="1310640"/>
                          </a:xfrm>
                          <a:prstGeom prst="rect">
                            <a:avLst/>
                          </a:prstGeom>
                          <a:noFill/>
                          <a:ln w="9525">
                            <a:noFill/>
                            <a:miter lim="800000"/>
                            <a:headEnd/>
                            <a:tailEnd/>
                          </a:ln>
                        </pic:spPr>
                      </pic:pic>
                    </a:graphicData>
                  </a:graphic>
                </wp:inline>
              </w:drawing>
            </w:r>
          </w:p>
        </w:tc>
        <w:tc>
          <w:tcPr>
            <w:tcW w:w="7460" w:type="dxa"/>
            <w:gridSpan w:val="6"/>
            <w:tcBorders>
              <w:top w:val="single" w:sz="4" w:space="0" w:color="auto"/>
              <w:left w:val="single" w:sz="4" w:space="0" w:color="auto"/>
              <w:right w:val="single" w:sz="4" w:space="0" w:color="auto"/>
            </w:tcBorders>
            <w:vAlign w:val="center"/>
          </w:tcPr>
          <w:p w14:paraId="0A70F137" w14:textId="77777777" w:rsidR="00580815" w:rsidRPr="00BC3D9B" w:rsidRDefault="00580815" w:rsidP="005B45DA">
            <w:pPr>
              <w:pStyle w:val="Heading1"/>
              <w:jc w:val="center"/>
            </w:pPr>
            <w:bookmarkStart w:id="14" w:name="_Toc315681931"/>
            <w:bookmarkStart w:id="15" w:name="_Toc516662520"/>
            <w:r w:rsidRPr="00BC3D9B">
              <w:t>Course Adoption Form for Accredited Courses</w:t>
            </w:r>
            <w:bookmarkEnd w:id="14"/>
            <w:bookmarkEnd w:id="15"/>
          </w:p>
        </w:tc>
      </w:tr>
      <w:tr w:rsidR="000E018C" w:rsidRPr="00BC3D9B" w14:paraId="752E493E" w14:textId="77777777" w:rsidTr="004A2E79">
        <w:tblPrEx>
          <w:tblCellMar>
            <w:left w:w="57" w:type="dxa"/>
            <w:right w:w="57" w:type="dxa"/>
          </w:tblCellMar>
        </w:tblPrEx>
        <w:trPr>
          <w:cantSplit/>
          <w:jc w:val="center"/>
        </w:trPr>
        <w:tc>
          <w:tcPr>
            <w:tcW w:w="9642" w:type="dxa"/>
            <w:gridSpan w:val="9"/>
            <w:tcBorders>
              <w:top w:val="single" w:sz="4" w:space="0" w:color="auto"/>
              <w:left w:val="single" w:sz="4" w:space="0" w:color="auto"/>
              <w:bottom w:val="single" w:sz="4" w:space="0" w:color="auto"/>
              <w:right w:val="single" w:sz="4" w:space="0" w:color="auto"/>
            </w:tcBorders>
            <w:vAlign w:val="center"/>
          </w:tcPr>
          <w:p w14:paraId="6EB01BFA" w14:textId="77777777" w:rsidR="000E018C" w:rsidRPr="003A03D6" w:rsidRDefault="000E018C" w:rsidP="00DA4AF3">
            <w:pPr>
              <w:pStyle w:val="NormalBold6ptbefore6ptafter"/>
            </w:pPr>
            <w:r w:rsidRPr="003A03D6">
              <w:t xml:space="preserve">College: </w:t>
            </w:r>
          </w:p>
        </w:tc>
      </w:tr>
      <w:tr w:rsidR="000E018C" w:rsidRPr="00BC3D9B" w14:paraId="4EEB1AC2" w14:textId="77777777" w:rsidTr="004A2E79">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0BBCC072" w14:textId="77777777" w:rsidR="000E018C" w:rsidRPr="003A03D6" w:rsidRDefault="000E018C" w:rsidP="00582220">
            <w:pPr>
              <w:pStyle w:val="NormalBold6ptbefore6ptafter"/>
            </w:pPr>
            <w:r w:rsidRPr="003A03D6">
              <w:t xml:space="preserve">Course Title: </w:t>
            </w:r>
            <w:r w:rsidR="00582220" w:rsidRPr="003A03D6">
              <w:t>Music</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632F7EB3" w14:textId="77777777" w:rsidR="000E018C" w:rsidRPr="003A03D6" w:rsidRDefault="000E018C" w:rsidP="00DA4AF3">
            <w:pPr>
              <w:pStyle w:val="NormalBold6ptbefore6ptafter"/>
            </w:pPr>
            <w:r w:rsidRPr="003A03D6">
              <w:t>Classification:</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301C7617" w14:textId="77777777" w:rsidR="000E018C" w:rsidRPr="003A03D6" w:rsidRDefault="00B12488" w:rsidP="00A72835">
            <w:pPr>
              <w:pStyle w:val="NormalBold6ptbefore6ptafter"/>
            </w:pPr>
            <w:r>
              <w:t>A</w:t>
            </w:r>
          </w:p>
        </w:tc>
      </w:tr>
      <w:tr w:rsidR="000E018C" w:rsidRPr="00BC3D9B" w14:paraId="661E9181" w14:textId="77777777" w:rsidTr="004A2E79">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2C6E6C7B" w14:textId="77777777" w:rsidR="000E018C" w:rsidRPr="003A03D6" w:rsidRDefault="000E018C" w:rsidP="00582220">
            <w:pPr>
              <w:pStyle w:val="NormalBold6ptbefore6ptafter"/>
            </w:pPr>
            <w:r w:rsidRPr="003A03D6">
              <w:t xml:space="preserve">Framework: </w:t>
            </w:r>
            <w:r w:rsidR="00582220" w:rsidRPr="003A03D6">
              <w:t xml:space="preserve">Arts </w:t>
            </w:r>
            <w:r w:rsidR="00DA6B18">
              <w:t>–</w:t>
            </w:r>
            <w:r w:rsidR="00582220" w:rsidRPr="003A03D6">
              <w:t xml:space="preserve"> 20</w:t>
            </w:r>
            <w:r w:rsidR="00DC0E11" w:rsidRPr="003A03D6">
              <w:t>16</w:t>
            </w:r>
            <w:r w:rsidR="00DA6B18">
              <w:t xml:space="preserve"> Edition</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234462A8" w14:textId="77777777" w:rsidR="000E018C" w:rsidRPr="003A03D6" w:rsidRDefault="000E018C" w:rsidP="00A72835">
            <w:pPr>
              <w:pStyle w:val="NormalBold6ptbefore6ptafter"/>
            </w:pPr>
            <w:r w:rsidRPr="003A03D6">
              <w:t xml:space="preserve">Course Area: </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118994CF" w14:textId="77777777" w:rsidR="000E018C" w:rsidRPr="003A03D6" w:rsidRDefault="000E018C" w:rsidP="00A72835">
            <w:pPr>
              <w:pStyle w:val="NormalBold6ptbefore6ptafter"/>
            </w:pPr>
            <w:r w:rsidRPr="003A03D6">
              <w:t xml:space="preserve">Course Code: </w:t>
            </w:r>
          </w:p>
        </w:tc>
      </w:tr>
      <w:tr w:rsidR="000E018C" w:rsidRPr="00BC3D9B" w14:paraId="34837015" w14:textId="77777777" w:rsidTr="004A2E79">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3DC0E691" w14:textId="77777777" w:rsidR="000E018C" w:rsidRPr="003A03D6" w:rsidRDefault="000E018C" w:rsidP="00A72835">
            <w:pPr>
              <w:pStyle w:val="NormalBold6ptbefore6ptafter"/>
            </w:pPr>
            <w:r w:rsidRPr="003A03D6">
              <w:t xml:space="preserve">Dates of Course Accreditation: </w:t>
            </w:r>
          </w:p>
        </w:tc>
        <w:tc>
          <w:tcPr>
            <w:tcW w:w="1085" w:type="dxa"/>
            <w:tcBorders>
              <w:top w:val="single" w:sz="4" w:space="0" w:color="auto"/>
              <w:left w:val="single" w:sz="4" w:space="0" w:color="auto"/>
              <w:bottom w:val="single" w:sz="4" w:space="0" w:color="auto"/>
              <w:right w:val="single" w:sz="4" w:space="0" w:color="auto"/>
            </w:tcBorders>
            <w:vAlign w:val="center"/>
          </w:tcPr>
          <w:p w14:paraId="2C5A2750" w14:textId="77777777" w:rsidR="000E018C" w:rsidRPr="003A03D6" w:rsidRDefault="000E018C" w:rsidP="00A72835">
            <w:pPr>
              <w:pStyle w:val="NormalBold6ptbefore6ptafter"/>
            </w:pPr>
            <w:r w:rsidRPr="003A03D6">
              <w:t>From</w:t>
            </w:r>
          </w:p>
        </w:tc>
        <w:tc>
          <w:tcPr>
            <w:tcW w:w="1085" w:type="dxa"/>
            <w:tcBorders>
              <w:top w:val="single" w:sz="4" w:space="0" w:color="auto"/>
              <w:left w:val="single" w:sz="4" w:space="0" w:color="auto"/>
              <w:bottom w:val="single" w:sz="4" w:space="0" w:color="auto"/>
              <w:right w:val="single" w:sz="4" w:space="0" w:color="auto"/>
            </w:tcBorders>
            <w:vAlign w:val="center"/>
          </w:tcPr>
          <w:p w14:paraId="19A2EB5A" w14:textId="77777777" w:rsidR="000E018C" w:rsidRPr="003A03D6" w:rsidRDefault="00DA4AF3" w:rsidP="00A72835">
            <w:pPr>
              <w:pStyle w:val="NormalBold6ptbefore6ptafter"/>
            </w:pPr>
            <w:r w:rsidRPr="003A03D6">
              <w:t>201</w:t>
            </w:r>
            <w:r w:rsidR="00E65199" w:rsidRPr="003A03D6">
              <w:t>7</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1A2B9385" w14:textId="77777777" w:rsidR="000E018C" w:rsidRPr="003A03D6" w:rsidRDefault="000E018C" w:rsidP="00A72835">
            <w:pPr>
              <w:pStyle w:val="NormalBold6ptbefore6ptafter"/>
            </w:pPr>
            <w:r w:rsidRPr="003A03D6">
              <w:t>to</w:t>
            </w:r>
          </w:p>
        </w:tc>
        <w:tc>
          <w:tcPr>
            <w:tcW w:w="1093" w:type="dxa"/>
            <w:tcBorders>
              <w:top w:val="single" w:sz="4" w:space="0" w:color="auto"/>
              <w:left w:val="single" w:sz="4" w:space="0" w:color="auto"/>
              <w:bottom w:val="single" w:sz="4" w:space="0" w:color="auto"/>
              <w:right w:val="single" w:sz="4" w:space="0" w:color="auto"/>
            </w:tcBorders>
            <w:vAlign w:val="center"/>
          </w:tcPr>
          <w:p w14:paraId="14C71529" w14:textId="77777777" w:rsidR="000E018C" w:rsidRPr="003A03D6" w:rsidRDefault="00DA4AF3" w:rsidP="00891ED5">
            <w:pPr>
              <w:pStyle w:val="NormalBold6ptbefore6ptafter"/>
            </w:pPr>
            <w:r w:rsidRPr="003A03D6">
              <w:t>202</w:t>
            </w:r>
            <w:r w:rsidR="007544F5">
              <w:t>1</w:t>
            </w:r>
          </w:p>
        </w:tc>
      </w:tr>
      <w:tr w:rsidR="007B38AF" w:rsidRPr="00BC3D9B" w14:paraId="206FB106" w14:textId="77777777" w:rsidTr="00B12488">
        <w:tblPrEx>
          <w:tblCellMar>
            <w:left w:w="57" w:type="dxa"/>
            <w:right w:w="57" w:type="dxa"/>
          </w:tblCellMar>
        </w:tblPrEx>
        <w:trPr>
          <w:cantSplit/>
          <w:trHeight w:val="241"/>
          <w:jc w:val="center"/>
        </w:trPr>
        <w:tc>
          <w:tcPr>
            <w:tcW w:w="9642" w:type="dxa"/>
            <w:gridSpan w:val="9"/>
            <w:tcBorders>
              <w:top w:val="single" w:sz="4" w:space="0" w:color="auto"/>
              <w:left w:val="nil"/>
              <w:bottom w:val="single" w:sz="4" w:space="0" w:color="auto"/>
              <w:right w:val="nil"/>
            </w:tcBorders>
            <w:vAlign w:val="center"/>
          </w:tcPr>
          <w:p w14:paraId="316F9339" w14:textId="77777777" w:rsidR="007B38AF" w:rsidRPr="003A03D6" w:rsidRDefault="007B38AF" w:rsidP="007B38AF">
            <w:pPr>
              <w:rPr>
                <w:szCs w:val="22"/>
              </w:rPr>
            </w:pPr>
            <w:r w:rsidRPr="003A03D6">
              <w:rPr>
                <w:szCs w:val="22"/>
              </w:rPr>
              <w:t>Identify units to be adopted by ticking the check boxes</w:t>
            </w:r>
          </w:p>
        </w:tc>
      </w:tr>
      <w:tr w:rsidR="000E018C" w:rsidRPr="00935E76" w14:paraId="3ABCAC55"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7E6F94F" w14:textId="77777777" w:rsidR="000E018C" w:rsidRPr="003A03D6" w:rsidRDefault="000E018C" w:rsidP="007B38AF">
            <w:pPr>
              <w:pStyle w:val="TableTextcentred"/>
              <w:rPr>
                <w:color w:val="auto"/>
              </w:rPr>
            </w:pPr>
          </w:p>
        </w:tc>
        <w:tc>
          <w:tcPr>
            <w:tcW w:w="1360" w:type="dxa"/>
            <w:tcBorders>
              <w:top w:val="single" w:sz="4" w:space="0" w:color="auto"/>
              <w:left w:val="single" w:sz="4" w:space="0" w:color="auto"/>
              <w:bottom w:val="single" w:sz="4" w:space="0" w:color="auto"/>
              <w:right w:val="single" w:sz="4" w:space="0" w:color="auto"/>
            </w:tcBorders>
            <w:vAlign w:val="center"/>
          </w:tcPr>
          <w:p w14:paraId="72F74C80" w14:textId="77777777" w:rsidR="000E018C" w:rsidRPr="003A03D6" w:rsidRDefault="000E018C" w:rsidP="00CB7BF9">
            <w:pPr>
              <w:pStyle w:val="TableTextBold"/>
              <w:rPr>
                <w:szCs w:val="22"/>
              </w:rPr>
            </w:pPr>
            <w:r w:rsidRPr="003A03D6">
              <w:rPr>
                <w:szCs w:val="22"/>
              </w:rPr>
              <w:t>Unit Prefix</w:t>
            </w: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143EADA2" w14:textId="77777777" w:rsidR="000E018C" w:rsidRPr="003A03D6" w:rsidRDefault="000E018C" w:rsidP="00A72835">
            <w:pPr>
              <w:pStyle w:val="NormalBold6ptbefore6ptafter"/>
              <w:spacing w:before="0" w:after="0"/>
            </w:pPr>
            <w:r w:rsidRPr="003A03D6">
              <w:t>Unit Title</w:t>
            </w:r>
          </w:p>
        </w:tc>
        <w:tc>
          <w:tcPr>
            <w:tcW w:w="1087" w:type="dxa"/>
            <w:tcBorders>
              <w:top w:val="single" w:sz="4" w:space="0" w:color="auto"/>
              <w:left w:val="single" w:sz="4" w:space="0" w:color="auto"/>
              <w:bottom w:val="single" w:sz="4" w:space="0" w:color="auto"/>
              <w:right w:val="single" w:sz="4" w:space="0" w:color="auto"/>
            </w:tcBorders>
            <w:vAlign w:val="center"/>
          </w:tcPr>
          <w:p w14:paraId="4397DF51" w14:textId="77777777" w:rsidR="000E018C" w:rsidRPr="003A03D6" w:rsidRDefault="000E018C" w:rsidP="00A72835">
            <w:pPr>
              <w:pStyle w:val="NormalBold6ptbefore6ptafter"/>
              <w:spacing w:before="0" w:after="0"/>
            </w:pPr>
            <w:r w:rsidRPr="003A03D6">
              <w:t>Value (1.0/0.5)</w:t>
            </w:r>
          </w:p>
        </w:tc>
        <w:tc>
          <w:tcPr>
            <w:tcW w:w="1093" w:type="dxa"/>
            <w:tcBorders>
              <w:top w:val="single" w:sz="4" w:space="0" w:color="auto"/>
              <w:left w:val="single" w:sz="4" w:space="0" w:color="auto"/>
              <w:bottom w:val="single" w:sz="4" w:space="0" w:color="auto"/>
              <w:right w:val="single" w:sz="4" w:space="0" w:color="auto"/>
            </w:tcBorders>
            <w:vAlign w:val="center"/>
          </w:tcPr>
          <w:p w14:paraId="345EFA7F" w14:textId="77777777" w:rsidR="000E018C" w:rsidRPr="003A03D6" w:rsidRDefault="000E018C" w:rsidP="00A72835">
            <w:pPr>
              <w:pStyle w:val="NormalBold6ptbefore6ptafter"/>
              <w:spacing w:before="0" w:after="0"/>
            </w:pPr>
            <w:r w:rsidRPr="003A03D6">
              <w:t>Length</w:t>
            </w:r>
          </w:p>
        </w:tc>
      </w:tr>
      <w:tr w:rsidR="00882EA8" w:rsidRPr="00935E76" w14:paraId="7E553D50" w14:textId="77777777" w:rsidTr="003A03D6">
        <w:trPr>
          <w:cantSplit/>
          <w:trHeight w:val="340"/>
          <w:jc w:val="center"/>
        </w:trPr>
        <w:tc>
          <w:tcPr>
            <w:tcW w:w="9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C1CAE" w14:textId="77777777" w:rsidR="00882EA8" w:rsidRPr="00DA6B18" w:rsidRDefault="00882EA8" w:rsidP="007B38AF">
            <w:pPr>
              <w:pStyle w:val="TableTextcentred"/>
              <w:rPr>
                <w:b/>
                <w:color w:val="auto"/>
              </w:rPr>
            </w:pPr>
            <w:r w:rsidRPr="003A03D6">
              <w:rPr>
                <w:b/>
                <w:color w:val="auto"/>
              </w:rPr>
              <w:t>CLASSICAL STREAM</w:t>
            </w:r>
          </w:p>
        </w:tc>
      </w:tr>
      <w:tr w:rsidR="007940FA" w:rsidRPr="00935E76" w14:paraId="08806F8D"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71E1AE1" w14:textId="77777777" w:rsidR="007940FA" w:rsidRPr="003A03D6" w:rsidRDefault="007940FA" w:rsidP="007B38AF">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8F9E41B" w14:textId="77777777" w:rsidR="007940FA" w:rsidRPr="003A03D6" w:rsidRDefault="007940FA" w:rsidP="00CB7BF9">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35B0CCC1" w14:textId="77777777" w:rsidR="007940FA" w:rsidRPr="003A03D6" w:rsidRDefault="007940FA" w:rsidP="007B38AF">
            <w:pPr>
              <w:pStyle w:val="TableTextBold"/>
              <w:rPr>
                <w:rFonts w:cs="Calibri"/>
                <w:szCs w:val="22"/>
              </w:rPr>
            </w:pPr>
            <w:r w:rsidRPr="003A03D6">
              <w:rPr>
                <w:rFonts w:cs="Calibri"/>
                <w:szCs w:val="22"/>
              </w:rPr>
              <w:t>Introduction to Western Art Music</w:t>
            </w:r>
          </w:p>
        </w:tc>
        <w:tc>
          <w:tcPr>
            <w:tcW w:w="1087" w:type="dxa"/>
            <w:tcBorders>
              <w:top w:val="single" w:sz="4" w:space="0" w:color="auto"/>
              <w:left w:val="single" w:sz="4" w:space="0" w:color="auto"/>
              <w:bottom w:val="single" w:sz="4" w:space="0" w:color="auto"/>
              <w:right w:val="single" w:sz="4" w:space="0" w:color="auto"/>
            </w:tcBorders>
            <w:vAlign w:val="center"/>
          </w:tcPr>
          <w:p w14:paraId="5AABE5FF" w14:textId="77777777" w:rsidR="007940FA" w:rsidRPr="003A03D6" w:rsidRDefault="007940FA" w:rsidP="00A15573">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FA35855" w14:textId="77777777" w:rsidR="007940FA" w:rsidRPr="003A03D6" w:rsidRDefault="007940FA" w:rsidP="00A15573">
            <w:pPr>
              <w:pStyle w:val="TableTextcentred"/>
              <w:rPr>
                <w:b/>
                <w:color w:val="auto"/>
              </w:rPr>
            </w:pPr>
            <w:r w:rsidRPr="003A03D6">
              <w:rPr>
                <w:b/>
                <w:color w:val="auto"/>
              </w:rPr>
              <w:t>S</w:t>
            </w:r>
          </w:p>
        </w:tc>
      </w:tr>
      <w:tr w:rsidR="008F7B92" w:rsidRPr="00935E76" w14:paraId="3836381C"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2443051"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CFE60D4"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5D570D8" w14:textId="77777777" w:rsidR="008F7B92" w:rsidRPr="003A03D6" w:rsidRDefault="008F7B92" w:rsidP="008F7B92">
            <w:pPr>
              <w:pStyle w:val="TableTextBold"/>
              <w:rPr>
                <w:rFonts w:cs="Calibri"/>
                <w:b w:val="0"/>
                <w:szCs w:val="22"/>
              </w:rPr>
            </w:pPr>
            <w:r w:rsidRPr="003A03D6">
              <w:rPr>
                <w:rFonts w:cs="Calibri"/>
                <w:b w:val="0"/>
                <w:szCs w:val="22"/>
              </w:rPr>
              <w:t>Introduction to Western Art Music a</w:t>
            </w:r>
          </w:p>
        </w:tc>
        <w:tc>
          <w:tcPr>
            <w:tcW w:w="1087" w:type="dxa"/>
            <w:tcBorders>
              <w:top w:val="single" w:sz="4" w:space="0" w:color="auto"/>
              <w:left w:val="single" w:sz="4" w:space="0" w:color="auto"/>
              <w:bottom w:val="single" w:sz="4" w:space="0" w:color="auto"/>
              <w:right w:val="single" w:sz="4" w:space="0" w:color="auto"/>
            </w:tcBorders>
            <w:vAlign w:val="center"/>
          </w:tcPr>
          <w:p w14:paraId="7856E169"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8127C45" w14:textId="77777777" w:rsidR="008F7B92" w:rsidRPr="003A03D6" w:rsidRDefault="008F7B92" w:rsidP="008F7B92">
            <w:pPr>
              <w:pStyle w:val="TableTextcentred"/>
              <w:rPr>
                <w:color w:val="auto"/>
              </w:rPr>
            </w:pPr>
            <w:r w:rsidRPr="003A03D6">
              <w:rPr>
                <w:color w:val="auto"/>
              </w:rPr>
              <w:t>Q</w:t>
            </w:r>
          </w:p>
        </w:tc>
      </w:tr>
      <w:tr w:rsidR="008F7B92" w:rsidRPr="00935E76" w14:paraId="79F3712A"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3136A3C"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ADF2E06"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EF59F28" w14:textId="77777777" w:rsidR="008F7B92" w:rsidRPr="003A03D6" w:rsidRDefault="008F7B92" w:rsidP="003A03D6">
            <w:pPr>
              <w:pStyle w:val="TableTextBold"/>
              <w:rPr>
                <w:rFonts w:cs="Calibri"/>
                <w:b w:val="0"/>
                <w:szCs w:val="22"/>
              </w:rPr>
            </w:pPr>
            <w:r w:rsidRPr="003A03D6">
              <w:rPr>
                <w:rFonts w:cs="Calibri"/>
                <w:b w:val="0"/>
                <w:szCs w:val="22"/>
              </w:rPr>
              <w:t>Introduction to Western Art M</w:t>
            </w:r>
            <w:r w:rsidR="00510BD0">
              <w:rPr>
                <w:rFonts w:cs="Calibri"/>
                <w:b w:val="0"/>
                <w:szCs w:val="22"/>
              </w:rPr>
              <w:t>u</w:t>
            </w:r>
            <w:r w:rsidRPr="003A03D6">
              <w:rPr>
                <w:rFonts w:cs="Calibri"/>
                <w:b w:val="0"/>
                <w:szCs w:val="22"/>
              </w:rPr>
              <w:t>sic b</w:t>
            </w:r>
          </w:p>
        </w:tc>
        <w:tc>
          <w:tcPr>
            <w:tcW w:w="1087" w:type="dxa"/>
            <w:tcBorders>
              <w:top w:val="single" w:sz="4" w:space="0" w:color="auto"/>
              <w:left w:val="single" w:sz="4" w:space="0" w:color="auto"/>
              <w:bottom w:val="single" w:sz="4" w:space="0" w:color="auto"/>
              <w:right w:val="single" w:sz="4" w:space="0" w:color="auto"/>
            </w:tcBorders>
            <w:vAlign w:val="center"/>
          </w:tcPr>
          <w:p w14:paraId="7FE7887C"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06BFDC5" w14:textId="77777777" w:rsidR="008F7B92" w:rsidRPr="003A03D6" w:rsidRDefault="008F7B92" w:rsidP="008F7B92">
            <w:pPr>
              <w:pStyle w:val="TableTextcentred"/>
              <w:rPr>
                <w:color w:val="auto"/>
              </w:rPr>
            </w:pPr>
            <w:r w:rsidRPr="003A03D6">
              <w:rPr>
                <w:color w:val="auto"/>
              </w:rPr>
              <w:t>Q</w:t>
            </w:r>
          </w:p>
        </w:tc>
      </w:tr>
      <w:tr w:rsidR="008F7B92" w:rsidRPr="00935E76" w14:paraId="189108B4"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B49492E"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5891300"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46AA9DB3" w14:textId="77777777" w:rsidR="008F7B92" w:rsidRPr="003A03D6" w:rsidRDefault="008F7B92" w:rsidP="008F7B92">
            <w:pPr>
              <w:pStyle w:val="TableTextBold"/>
              <w:rPr>
                <w:rFonts w:cs="Calibri"/>
                <w:szCs w:val="22"/>
              </w:rPr>
            </w:pPr>
            <w:r w:rsidRPr="003A03D6">
              <w:rPr>
                <w:rFonts w:cs="Calibri"/>
                <w:szCs w:val="22"/>
              </w:rPr>
              <w:t xml:space="preserve">Early Music </w:t>
            </w:r>
          </w:p>
        </w:tc>
        <w:tc>
          <w:tcPr>
            <w:tcW w:w="1087" w:type="dxa"/>
            <w:tcBorders>
              <w:top w:val="single" w:sz="4" w:space="0" w:color="auto"/>
              <w:left w:val="single" w:sz="4" w:space="0" w:color="auto"/>
              <w:bottom w:val="single" w:sz="4" w:space="0" w:color="auto"/>
              <w:right w:val="single" w:sz="4" w:space="0" w:color="auto"/>
            </w:tcBorders>
            <w:vAlign w:val="center"/>
          </w:tcPr>
          <w:p w14:paraId="1A70A66F"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6EADB1F5" w14:textId="77777777" w:rsidR="008F7B92" w:rsidRPr="003A03D6" w:rsidRDefault="008F7B92" w:rsidP="008F7B92">
            <w:pPr>
              <w:pStyle w:val="TableTextcentred"/>
              <w:rPr>
                <w:b/>
                <w:color w:val="auto"/>
              </w:rPr>
            </w:pPr>
            <w:r w:rsidRPr="003A03D6">
              <w:rPr>
                <w:b/>
                <w:color w:val="auto"/>
              </w:rPr>
              <w:t>S</w:t>
            </w:r>
          </w:p>
        </w:tc>
      </w:tr>
      <w:tr w:rsidR="008F7B92" w:rsidRPr="00935E76" w14:paraId="7233CD98"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F07AF3F"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4DAACCC"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4423EEB1" w14:textId="77777777" w:rsidR="008F7B92" w:rsidRPr="003A03D6" w:rsidRDefault="00510BD0" w:rsidP="008F7B92">
            <w:pPr>
              <w:pStyle w:val="TableText"/>
              <w:rPr>
                <w:szCs w:val="22"/>
              </w:rPr>
            </w:pPr>
            <w:r>
              <w:rPr>
                <w:szCs w:val="22"/>
              </w:rPr>
              <w:t>Early Music a</w:t>
            </w:r>
          </w:p>
        </w:tc>
        <w:tc>
          <w:tcPr>
            <w:tcW w:w="1087" w:type="dxa"/>
            <w:tcBorders>
              <w:top w:val="single" w:sz="4" w:space="0" w:color="auto"/>
              <w:left w:val="single" w:sz="4" w:space="0" w:color="auto"/>
              <w:bottom w:val="single" w:sz="4" w:space="0" w:color="auto"/>
              <w:right w:val="single" w:sz="4" w:space="0" w:color="auto"/>
            </w:tcBorders>
            <w:vAlign w:val="center"/>
          </w:tcPr>
          <w:p w14:paraId="3188DB50"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A524BD3" w14:textId="77777777" w:rsidR="008F7B92" w:rsidRPr="003A03D6" w:rsidRDefault="008F7B92" w:rsidP="008F7B92">
            <w:pPr>
              <w:pStyle w:val="TableTextcentred"/>
              <w:rPr>
                <w:color w:val="auto"/>
              </w:rPr>
            </w:pPr>
            <w:r w:rsidRPr="003A03D6">
              <w:rPr>
                <w:color w:val="auto"/>
              </w:rPr>
              <w:t>Q</w:t>
            </w:r>
          </w:p>
        </w:tc>
      </w:tr>
      <w:tr w:rsidR="008F7B92" w:rsidRPr="00935E76" w14:paraId="6FF6987B"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863284B"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F0DAAA0"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6A578CBF" w14:textId="77777777" w:rsidR="008F7B92" w:rsidRPr="003A03D6" w:rsidRDefault="00510BD0" w:rsidP="008F7B92">
            <w:pPr>
              <w:pStyle w:val="TableText"/>
              <w:rPr>
                <w:szCs w:val="22"/>
              </w:rPr>
            </w:pPr>
            <w:r>
              <w:rPr>
                <w:szCs w:val="22"/>
              </w:rPr>
              <w:t>Early Music b</w:t>
            </w:r>
          </w:p>
        </w:tc>
        <w:tc>
          <w:tcPr>
            <w:tcW w:w="1087" w:type="dxa"/>
            <w:tcBorders>
              <w:top w:val="single" w:sz="4" w:space="0" w:color="auto"/>
              <w:left w:val="single" w:sz="4" w:space="0" w:color="auto"/>
              <w:bottom w:val="single" w:sz="4" w:space="0" w:color="auto"/>
              <w:right w:val="single" w:sz="4" w:space="0" w:color="auto"/>
            </w:tcBorders>
            <w:vAlign w:val="center"/>
          </w:tcPr>
          <w:p w14:paraId="3BBF664F"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8C4C642" w14:textId="77777777" w:rsidR="008F7B92" w:rsidRPr="003A03D6" w:rsidRDefault="008F7B92" w:rsidP="008F7B92">
            <w:pPr>
              <w:pStyle w:val="TableTextcentred"/>
              <w:rPr>
                <w:color w:val="auto"/>
              </w:rPr>
            </w:pPr>
            <w:r w:rsidRPr="003A03D6">
              <w:rPr>
                <w:color w:val="auto"/>
              </w:rPr>
              <w:t>Q</w:t>
            </w:r>
          </w:p>
        </w:tc>
      </w:tr>
      <w:tr w:rsidR="008F7B92" w:rsidRPr="00935E76" w14:paraId="27BBCB97"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244A3F6"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E53092D"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2940A5E" w14:textId="77777777" w:rsidR="008F7B92" w:rsidRPr="003A03D6" w:rsidRDefault="008F7B92" w:rsidP="008F7B92">
            <w:pPr>
              <w:pStyle w:val="TableTextBold"/>
              <w:rPr>
                <w:rFonts w:cs="Calibri"/>
                <w:szCs w:val="22"/>
              </w:rPr>
            </w:pPr>
            <w:r w:rsidRPr="003A03D6">
              <w:rPr>
                <w:rFonts w:cs="Calibri"/>
                <w:szCs w:val="22"/>
              </w:rPr>
              <w:t xml:space="preserve">Baroque Period </w:t>
            </w:r>
          </w:p>
        </w:tc>
        <w:tc>
          <w:tcPr>
            <w:tcW w:w="1087" w:type="dxa"/>
            <w:tcBorders>
              <w:top w:val="single" w:sz="4" w:space="0" w:color="auto"/>
              <w:left w:val="single" w:sz="4" w:space="0" w:color="auto"/>
              <w:bottom w:val="single" w:sz="4" w:space="0" w:color="auto"/>
              <w:right w:val="single" w:sz="4" w:space="0" w:color="auto"/>
            </w:tcBorders>
            <w:vAlign w:val="center"/>
          </w:tcPr>
          <w:p w14:paraId="145E9E47"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CEAD360" w14:textId="77777777" w:rsidR="008F7B92" w:rsidRPr="003A03D6" w:rsidRDefault="008F7B92" w:rsidP="008F7B92">
            <w:pPr>
              <w:pStyle w:val="TableTextcentred"/>
              <w:rPr>
                <w:b/>
                <w:color w:val="auto"/>
              </w:rPr>
            </w:pPr>
            <w:r w:rsidRPr="003A03D6">
              <w:rPr>
                <w:b/>
                <w:color w:val="auto"/>
              </w:rPr>
              <w:t>S</w:t>
            </w:r>
          </w:p>
        </w:tc>
      </w:tr>
      <w:tr w:rsidR="008F7B92" w:rsidRPr="00935E76" w14:paraId="082A4363"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A7E1ECB"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37041C5"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497C4E3" w14:textId="77777777" w:rsidR="008F7B92" w:rsidRPr="003A03D6" w:rsidRDefault="008F7B92" w:rsidP="008F7B92">
            <w:pPr>
              <w:pStyle w:val="TableText"/>
              <w:rPr>
                <w:rFonts w:cs="Calibri"/>
                <w:szCs w:val="22"/>
              </w:rPr>
            </w:pPr>
            <w:r w:rsidRPr="003A03D6">
              <w:rPr>
                <w:rFonts w:cs="Calibri"/>
                <w:szCs w:val="22"/>
              </w:rPr>
              <w:t xml:space="preserve">Baroque Period a  </w:t>
            </w:r>
          </w:p>
        </w:tc>
        <w:tc>
          <w:tcPr>
            <w:tcW w:w="1087" w:type="dxa"/>
            <w:tcBorders>
              <w:top w:val="single" w:sz="4" w:space="0" w:color="auto"/>
              <w:left w:val="single" w:sz="4" w:space="0" w:color="auto"/>
              <w:bottom w:val="single" w:sz="4" w:space="0" w:color="auto"/>
              <w:right w:val="single" w:sz="4" w:space="0" w:color="auto"/>
            </w:tcBorders>
            <w:vAlign w:val="center"/>
          </w:tcPr>
          <w:p w14:paraId="4D68F348"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E4A018C" w14:textId="77777777" w:rsidR="008F7B92" w:rsidRPr="003A03D6" w:rsidRDefault="008F7B92" w:rsidP="008F7B92">
            <w:pPr>
              <w:pStyle w:val="TableTextcentred"/>
              <w:rPr>
                <w:bCs/>
                <w:color w:val="auto"/>
              </w:rPr>
            </w:pPr>
            <w:r w:rsidRPr="003A03D6">
              <w:rPr>
                <w:bCs/>
                <w:color w:val="auto"/>
              </w:rPr>
              <w:t>Q</w:t>
            </w:r>
          </w:p>
        </w:tc>
      </w:tr>
      <w:tr w:rsidR="008F7B92" w:rsidRPr="00935E76" w14:paraId="2D73772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867D32D"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21D579E"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AB6FBF3" w14:textId="77777777" w:rsidR="008F7B92" w:rsidRPr="003A03D6" w:rsidRDefault="008F7B92" w:rsidP="008F7B92">
            <w:pPr>
              <w:pStyle w:val="TableText"/>
              <w:rPr>
                <w:rFonts w:cs="Calibri"/>
                <w:szCs w:val="22"/>
              </w:rPr>
            </w:pPr>
            <w:r w:rsidRPr="003A03D6">
              <w:rPr>
                <w:rFonts w:cs="Calibri"/>
                <w:szCs w:val="22"/>
              </w:rPr>
              <w:t>Baroque Period b</w:t>
            </w:r>
          </w:p>
        </w:tc>
        <w:tc>
          <w:tcPr>
            <w:tcW w:w="1087" w:type="dxa"/>
            <w:tcBorders>
              <w:top w:val="single" w:sz="4" w:space="0" w:color="auto"/>
              <w:left w:val="single" w:sz="4" w:space="0" w:color="auto"/>
              <w:bottom w:val="single" w:sz="4" w:space="0" w:color="auto"/>
              <w:right w:val="single" w:sz="4" w:space="0" w:color="auto"/>
            </w:tcBorders>
            <w:vAlign w:val="center"/>
          </w:tcPr>
          <w:p w14:paraId="38EC71EB"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1DB19A3" w14:textId="77777777" w:rsidR="008F7B92" w:rsidRPr="003A03D6" w:rsidRDefault="008F7B92" w:rsidP="008F7B92">
            <w:pPr>
              <w:pStyle w:val="TableTextcentred"/>
              <w:rPr>
                <w:color w:val="auto"/>
              </w:rPr>
            </w:pPr>
            <w:r w:rsidRPr="003A03D6">
              <w:rPr>
                <w:color w:val="auto"/>
              </w:rPr>
              <w:t>Q</w:t>
            </w:r>
          </w:p>
        </w:tc>
      </w:tr>
      <w:tr w:rsidR="008F7B92" w:rsidRPr="00935E76" w14:paraId="5D801D86"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1AFE7F1"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461E64A"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ACC6147" w14:textId="77777777" w:rsidR="008F7B92" w:rsidRPr="003A03D6" w:rsidRDefault="008F7B92" w:rsidP="008F7B92">
            <w:pPr>
              <w:pStyle w:val="TableTextBold"/>
              <w:rPr>
                <w:rFonts w:cs="Calibri"/>
                <w:szCs w:val="22"/>
              </w:rPr>
            </w:pPr>
            <w:r w:rsidRPr="003A03D6">
              <w:rPr>
                <w:rFonts w:cs="Calibri"/>
                <w:szCs w:val="22"/>
              </w:rPr>
              <w:t>Classical Period</w:t>
            </w:r>
          </w:p>
        </w:tc>
        <w:tc>
          <w:tcPr>
            <w:tcW w:w="1087" w:type="dxa"/>
            <w:tcBorders>
              <w:top w:val="single" w:sz="4" w:space="0" w:color="auto"/>
              <w:left w:val="single" w:sz="4" w:space="0" w:color="auto"/>
              <w:bottom w:val="single" w:sz="4" w:space="0" w:color="auto"/>
              <w:right w:val="single" w:sz="4" w:space="0" w:color="auto"/>
            </w:tcBorders>
            <w:vAlign w:val="center"/>
          </w:tcPr>
          <w:p w14:paraId="5DBCA3B4"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28E11219" w14:textId="77777777" w:rsidR="008F7B92" w:rsidRPr="003A03D6" w:rsidRDefault="008F7B92" w:rsidP="008F7B92">
            <w:pPr>
              <w:pStyle w:val="TableTextcentred"/>
              <w:rPr>
                <w:b/>
                <w:color w:val="auto"/>
              </w:rPr>
            </w:pPr>
            <w:r w:rsidRPr="003A03D6">
              <w:rPr>
                <w:b/>
                <w:color w:val="auto"/>
              </w:rPr>
              <w:t>S</w:t>
            </w:r>
          </w:p>
        </w:tc>
      </w:tr>
      <w:tr w:rsidR="008F7B92" w:rsidRPr="00935E76" w14:paraId="007C262D"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6F992B8"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F7E6C0A"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3003BB9D" w14:textId="77777777" w:rsidR="008F7B92" w:rsidRPr="003A03D6" w:rsidRDefault="008F7B92" w:rsidP="008F7B92">
            <w:pPr>
              <w:pStyle w:val="TableTextBold"/>
              <w:rPr>
                <w:rFonts w:cs="Calibri"/>
                <w:b w:val="0"/>
                <w:szCs w:val="22"/>
              </w:rPr>
            </w:pPr>
            <w:r w:rsidRPr="003A03D6">
              <w:rPr>
                <w:rFonts w:cs="Calibri"/>
                <w:b w:val="0"/>
                <w:szCs w:val="22"/>
              </w:rPr>
              <w:t>Classical Period a</w:t>
            </w:r>
          </w:p>
        </w:tc>
        <w:tc>
          <w:tcPr>
            <w:tcW w:w="1087" w:type="dxa"/>
            <w:tcBorders>
              <w:top w:val="single" w:sz="4" w:space="0" w:color="auto"/>
              <w:left w:val="single" w:sz="4" w:space="0" w:color="auto"/>
              <w:bottom w:val="single" w:sz="4" w:space="0" w:color="auto"/>
              <w:right w:val="single" w:sz="4" w:space="0" w:color="auto"/>
            </w:tcBorders>
            <w:vAlign w:val="center"/>
          </w:tcPr>
          <w:p w14:paraId="1A4132CE"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246C839" w14:textId="77777777" w:rsidR="008F7B92" w:rsidRPr="003A03D6" w:rsidRDefault="008F7B92" w:rsidP="008F7B92">
            <w:pPr>
              <w:pStyle w:val="TableTextcentred"/>
              <w:rPr>
                <w:bCs/>
                <w:color w:val="auto"/>
              </w:rPr>
            </w:pPr>
            <w:r w:rsidRPr="003A03D6">
              <w:rPr>
                <w:bCs/>
                <w:color w:val="auto"/>
              </w:rPr>
              <w:t>Q</w:t>
            </w:r>
          </w:p>
        </w:tc>
      </w:tr>
      <w:tr w:rsidR="008F7B92" w:rsidRPr="00935E76" w14:paraId="7D32A5C3"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5D13C4D"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7033968"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11BE0B26" w14:textId="77777777" w:rsidR="008F7B92" w:rsidRPr="003A03D6" w:rsidRDefault="008F7B92" w:rsidP="008F7B92">
            <w:pPr>
              <w:pStyle w:val="TableTextBold"/>
              <w:rPr>
                <w:rFonts w:cs="Calibri"/>
                <w:b w:val="0"/>
                <w:szCs w:val="22"/>
              </w:rPr>
            </w:pPr>
            <w:r w:rsidRPr="003A03D6">
              <w:rPr>
                <w:rFonts w:cs="Calibri"/>
                <w:b w:val="0"/>
                <w:szCs w:val="22"/>
              </w:rPr>
              <w:t>Classical Period b</w:t>
            </w:r>
          </w:p>
        </w:tc>
        <w:tc>
          <w:tcPr>
            <w:tcW w:w="1087" w:type="dxa"/>
            <w:tcBorders>
              <w:top w:val="single" w:sz="4" w:space="0" w:color="auto"/>
              <w:left w:val="single" w:sz="4" w:space="0" w:color="auto"/>
              <w:bottom w:val="single" w:sz="4" w:space="0" w:color="auto"/>
              <w:right w:val="single" w:sz="4" w:space="0" w:color="auto"/>
            </w:tcBorders>
            <w:vAlign w:val="center"/>
          </w:tcPr>
          <w:p w14:paraId="42BE6568"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D450DE4" w14:textId="77777777" w:rsidR="008F7B92" w:rsidRPr="003A03D6" w:rsidRDefault="008F7B92" w:rsidP="008F7B92">
            <w:pPr>
              <w:pStyle w:val="TableTextcentred"/>
              <w:rPr>
                <w:color w:val="auto"/>
              </w:rPr>
            </w:pPr>
            <w:r w:rsidRPr="003A03D6">
              <w:rPr>
                <w:color w:val="auto"/>
              </w:rPr>
              <w:t>Q</w:t>
            </w:r>
          </w:p>
        </w:tc>
      </w:tr>
      <w:tr w:rsidR="008F7B92" w:rsidRPr="00935E76" w14:paraId="157EE40B"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B0E240D"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889C418"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28347721" w14:textId="77777777" w:rsidR="008F7B92" w:rsidRPr="003A03D6" w:rsidRDefault="008F7B92" w:rsidP="008F7B92">
            <w:pPr>
              <w:pStyle w:val="TableTextBold"/>
              <w:rPr>
                <w:rFonts w:cs="Calibri"/>
                <w:szCs w:val="22"/>
              </w:rPr>
            </w:pPr>
            <w:r w:rsidRPr="003A03D6">
              <w:rPr>
                <w:rFonts w:cs="Calibri"/>
                <w:szCs w:val="22"/>
              </w:rPr>
              <w:t>Romantic Period</w:t>
            </w:r>
          </w:p>
        </w:tc>
        <w:tc>
          <w:tcPr>
            <w:tcW w:w="1087" w:type="dxa"/>
            <w:tcBorders>
              <w:top w:val="single" w:sz="4" w:space="0" w:color="auto"/>
              <w:left w:val="single" w:sz="4" w:space="0" w:color="auto"/>
              <w:bottom w:val="single" w:sz="4" w:space="0" w:color="auto"/>
              <w:right w:val="single" w:sz="4" w:space="0" w:color="auto"/>
            </w:tcBorders>
            <w:vAlign w:val="center"/>
          </w:tcPr>
          <w:p w14:paraId="7FCAFF7B"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29B8115D" w14:textId="77777777" w:rsidR="008F7B92" w:rsidRPr="003A03D6" w:rsidRDefault="008F7B92" w:rsidP="008F7B92">
            <w:pPr>
              <w:pStyle w:val="TableTextcentred"/>
              <w:rPr>
                <w:b/>
                <w:color w:val="auto"/>
              </w:rPr>
            </w:pPr>
            <w:r w:rsidRPr="003A03D6">
              <w:rPr>
                <w:b/>
                <w:color w:val="auto"/>
              </w:rPr>
              <w:t>S</w:t>
            </w:r>
          </w:p>
        </w:tc>
      </w:tr>
      <w:tr w:rsidR="008F7B92" w:rsidRPr="00935E76" w14:paraId="52A0F7B7"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FFF49DF"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FC1BB9D"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6475A71" w14:textId="77777777" w:rsidR="008F7B92" w:rsidRPr="003A03D6" w:rsidRDefault="008F7B92" w:rsidP="008F7B92">
            <w:pPr>
              <w:pStyle w:val="TableText"/>
              <w:rPr>
                <w:rFonts w:cs="Calibri"/>
                <w:szCs w:val="22"/>
              </w:rPr>
            </w:pPr>
            <w:r w:rsidRPr="003A03D6">
              <w:rPr>
                <w:rFonts w:cs="Calibri"/>
                <w:szCs w:val="22"/>
              </w:rPr>
              <w:t>Romantic Period a</w:t>
            </w:r>
          </w:p>
        </w:tc>
        <w:tc>
          <w:tcPr>
            <w:tcW w:w="1087" w:type="dxa"/>
            <w:tcBorders>
              <w:top w:val="single" w:sz="4" w:space="0" w:color="auto"/>
              <w:left w:val="single" w:sz="4" w:space="0" w:color="auto"/>
              <w:bottom w:val="single" w:sz="4" w:space="0" w:color="auto"/>
              <w:right w:val="single" w:sz="4" w:space="0" w:color="auto"/>
            </w:tcBorders>
            <w:vAlign w:val="center"/>
          </w:tcPr>
          <w:p w14:paraId="7A6563CF"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EB2F656" w14:textId="77777777" w:rsidR="008F7B92" w:rsidRPr="003A03D6" w:rsidRDefault="008F7B92" w:rsidP="008F7B92">
            <w:pPr>
              <w:pStyle w:val="TableTextcentred"/>
              <w:rPr>
                <w:bCs/>
                <w:color w:val="auto"/>
              </w:rPr>
            </w:pPr>
            <w:r w:rsidRPr="003A03D6">
              <w:rPr>
                <w:bCs/>
                <w:color w:val="auto"/>
              </w:rPr>
              <w:t>Q</w:t>
            </w:r>
          </w:p>
        </w:tc>
      </w:tr>
      <w:tr w:rsidR="008F7B92" w:rsidRPr="00935E76" w14:paraId="03367466"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44C0359"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32914F7"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A164B4F" w14:textId="77777777" w:rsidR="008F7B92" w:rsidRPr="003A03D6" w:rsidRDefault="008F7B92" w:rsidP="008F7B92">
            <w:pPr>
              <w:pStyle w:val="TableText"/>
              <w:rPr>
                <w:rFonts w:cs="Calibri"/>
                <w:szCs w:val="22"/>
              </w:rPr>
            </w:pPr>
            <w:r w:rsidRPr="003A03D6">
              <w:rPr>
                <w:rFonts w:cs="Calibri"/>
                <w:szCs w:val="22"/>
              </w:rPr>
              <w:t>Romantic Period b</w:t>
            </w:r>
          </w:p>
        </w:tc>
        <w:tc>
          <w:tcPr>
            <w:tcW w:w="1087" w:type="dxa"/>
            <w:tcBorders>
              <w:top w:val="single" w:sz="4" w:space="0" w:color="auto"/>
              <w:left w:val="single" w:sz="4" w:space="0" w:color="auto"/>
              <w:bottom w:val="single" w:sz="4" w:space="0" w:color="auto"/>
              <w:right w:val="single" w:sz="4" w:space="0" w:color="auto"/>
            </w:tcBorders>
            <w:vAlign w:val="center"/>
          </w:tcPr>
          <w:p w14:paraId="1453C7AE"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D20179B" w14:textId="77777777" w:rsidR="008F7B92" w:rsidRPr="003A03D6" w:rsidRDefault="008F7B92" w:rsidP="008F7B92">
            <w:pPr>
              <w:pStyle w:val="TableTextcentred"/>
              <w:rPr>
                <w:color w:val="auto"/>
              </w:rPr>
            </w:pPr>
            <w:r w:rsidRPr="003A03D6">
              <w:rPr>
                <w:color w:val="auto"/>
              </w:rPr>
              <w:t>Q</w:t>
            </w:r>
          </w:p>
        </w:tc>
      </w:tr>
      <w:tr w:rsidR="008F7B92" w:rsidRPr="00935E76" w14:paraId="21C7BEED"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B1C0D7F"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E3EB3ED"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2689866E" w14:textId="77777777" w:rsidR="008F7B92" w:rsidRPr="003A03D6" w:rsidRDefault="008F7B92" w:rsidP="008F7B92">
            <w:pPr>
              <w:pStyle w:val="TableTextBold"/>
              <w:rPr>
                <w:rFonts w:cs="Calibri"/>
                <w:szCs w:val="22"/>
              </w:rPr>
            </w:pPr>
            <w:r w:rsidRPr="003A03D6">
              <w:rPr>
                <w:rFonts w:cs="Calibri"/>
                <w:szCs w:val="22"/>
              </w:rPr>
              <w:t>20</w:t>
            </w:r>
            <w:r w:rsidRPr="003A03D6">
              <w:rPr>
                <w:rFonts w:cs="Calibri"/>
                <w:szCs w:val="22"/>
                <w:vertAlign w:val="superscript"/>
              </w:rPr>
              <w:t>th</w:t>
            </w:r>
            <w:r w:rsidRPr="003A03D6">
              <w:rPr>
                <w:rFonts w:cs="Calibri"/>
                <w:szCs w:val="22"/>
              </w:rPr>
              <w:t xml:space="preserve"> and 21</w:t>
            </w:r>
            <w:r w:rsidRPr="003A03D6">
              <w:rPr>
                <w:rFonts w:cs="Calibri"/>
                <w:szCs w:val="22"/>
                <w:vertAlign w:val="superscript"/>
              </w:rPr>
              <w:t>st</w:t>
            </w:r>
            <w:r w:rsidRPr="003A03D6">
              <w:rPr>
                <w:rFonts w:cs="Calibri"/>
                <w:szCs w:val="22"/>
              </w:rPr>
              <w:t xml:space="preserve"> Century </w:t>
            </w:r>
          </w:p>
        </w:tc>
        <w:tc>
          <w:tcPr>
            <w:tcW w:w="1087" w:type="dxa"/>
            <w:tcBorders>
              <w:top w:val="single" w:sz="4" w:space="0" w:color="auto"/>
              <w:left w:val="single" w:sz="4" w:space="0" w:color="auto"/>
              <w:bottom w:val="single" w:sz="4" w:space="0" w:color="auto"/>
              <w:right w:val="single" w:sz="4" w:space="0" w:color="auto"/>
            </w:tcBorders>
            <w:vAlign w:val="center"/>
          </w:tcPr>
          <w:p w14:paraId="04F7030E"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33CE271" w14:textId="77777777" w:rsidR="008F7B92" w:rsidRPr="003A03D6" w:rsidRDefault="008F7B92" w:rsidP="008F7B92">
            <w:pPr>
              <w:pStyle w:val="TableTextcentred"/>
              <w:rPr>
                <w:b/>
                <w:color w:val="auto"/>
              </w:rPr>
            </w:pPr>
            <w:r w:rsidRPr="003A03D6">
              <w:rPr>
                <w:b/>
                <w:color w:val="auto"/>
              </w:rPr>
              <w:t>S</w:t>
            </w:r>
          </w:p>
        </w:tc>
      </w:tr>
      <w:tr w:rsidR="008F7B92" w:rsidRPr="00935E76" w14:paraId="2A3D2660"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6F45495"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65D7A5E"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2B2C68BA" w14:textId="77777777" w:rsidR="008F7B92" w:rsidRPr="003A03D6" w:rsidRDefault="008F7B92" w:rsidP="008F7B92">
            <w:pPr>
              <w:pStyle w:val="TableText"/>
              <w:rPr>
                <w:rFonts w:cs="Calibri"/>
                <w:szCs w:val="22"/>
              </w:rPr>
            </w:pPr>
            <w:r w:rsidRPr="003A03D6">
              <w:rPr>
                <w:rFonts w:cs="Calibri"/>
                <w:szCs w:val="22"/>
              </w:rPr>
              <w:t>20</w:t>
            </w:r>
            <w:r w:rsidRPr="003A03D6">
              <w:rPr>
                <w:rFonts w:cs="Calibri"/>
                <w:szCs w:val="22"/>
                <w:vertAlign w:val="superscript"/>
              </w:rPr>
              <w:t>th</w:t>
            </w:r>
            <w:r w:rsidRPr="003A03D6">
              <w:rPr>
                <w:rFonts w:cs="Calibri"/>
                <w:szCs w:val="22"/>
              </w:rPr>
              <w:t xml:space="preserve"> and 21</w:t>
            </w:r>
            <w:r w:rsidRPr="003A03D6">
              <w:rPr>
                <w:rFonts w:cs="Calibri"/>
                <w:szCs w:val="22"/>
                <w:vertAlign w:val="superscript"/>
              </w:rPr>
              <w:t>st</w:t>
            </w:r>
            <w:r w:rsidRPr="003A03D6">
              <w:rPr>
                <w:rFonts w:cs="Calibri"/>
                <w:szCs w:val="22"/>
              </w:rPr>
              <w:t xml:space="preserve"> Century a</w:t>
            </w:r>
          </w:p>
        </w:tc>
        <w:tc>
          <w:tcPr>
            <w:tcW w:w="1087" w:type="dxa"/>
            <w:tcBorders>
              <w:top w:val="single" w:sz="4" w:space="0" w:color="auto"/>
              <w:left w:val="single" w:sz="4" w:space="0" w:color="auto"/>
              <w:bottom w:val="single" w:sz="4" w:space="0" w:color="auto"/>
              <w:right w:val="single" w:sz="4" w:space="0" w:color="auto"/>
            </w:tcBorders>
            <w:vAlign w:val="center"/>
          </w:tcPr>
          <w:p w14:paraId="61BA75B8"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942FEFE" w14:textId="77777777" w:rsidR="008F7B92" w:rsidRPr="003A03D6" w:rsidRDefault="008F7B92" w:rsidP="008F7B92">
            <w:pPr>
              <w:pStyle w:val="TableTextcentred"/>
              <w:rPr>
                <w:color w:val="auto"/>
              </w:rPr>
            </w:pPr>
            <w:r w:rsidRPr="003A03D6">
              <w:rPr>
                <w:color w:val="auto"/>
              </w:rPr>
              <w:t>Q</w:t>
            </w:r>
          </w:p>
        </w:tc>
      </w:tr>
      <w:tr w:rsidR="008F7B92" w:rsidRPr="00935E76" w14:paraId="1D6BB700"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6F5EB06"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345F6DC"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4E1C19CE" w14:textId="77777777" w:rsidR="008F7B92" w:rsidRPr="003A03D6" w:rsidRDefault="008F7B92" w:rsidP="008F7B92">
            <w:pPr>
              <w:pStyle w:val="TableText"/>
              <w:rPr>
                <w:rFonts w:cs="Calibri"/>
                <w:szCs w:val="22"/>
              </w:rPr>
            </w:pPr>
            <w:r w:rsidRPr="003A03D6">
              <w:rPr>
                <w:rFonts w:cs="Calibri"/>
                <w:szCs w:val="22"/>
              </w:rPr>
              <w:t>20</w:t>
            </w:r>
            <w:r w:rsidRPr="003A03D6">
              <w:rPr>
                <w:rFonts w:cs="Calibri"/>
                <w:szCs w:val="22"/>
                <w:vertAlign w:val="superscript"/>
              </w:rPr>
              <w:t>th</w:t>
            </w:r>
            <w:r w:rsidRPr="003A03D6">
              <w:rPr>
                <w:rFonts w:cs="Calibri"/>
                <w:szCs w:val="22"/>
              </w:rPr>
              <w:t xml:space="preserve"> and 21</w:t>
            </w:r>
            <w:r w:rsidRPr="003A03D6">
              <w:rPr>
                <w:rFonts w:cs="Calibri"/>
                <w:szCs w:val="22"/>
                <w:vertAlign w:val="superscript"/>
              </w:rPr>
              <w:t>st</w:t>
            </w:r>
            <w:r w:rsidRPr="003A03D6">
              <w:rPr>
                <w:rFonts w:cs="Calibri"/>
                <w:szCs w:val="22"/>
              </w:rPr>
              <w:t xml:space="preserve"> Century b</w:t>
            </w:r>
          </w:p>
        </w:tc>
        <w:tc>
          <w:tcPr>
            <w:tcW w:w="1087" w:type="dxa"/>
            <w:tcBorders>
              <w:top w:val="single" w:sz="4" w:space="0" w:color="auto"/>
              <w:left w:val="single" w:sz="4" w:space="0" w:color="auto"/>
              <w:bottom w:val="single" w:sz="4" w:space="0" w:color="auto"/>
              <w:right w:val="single" w:sz="4" w:space="0" w:color="auto"/>
            </w:tcBorders>
            <w:vAlign w:val="center"/>
          </w:tcPr>
          <w:p w14:paraId="2716E368"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41ED204" w14:textId="77777777" w:rsidR="008F7B92" w:rsidRPr="003A03D6" w:rsidRDefault="008F7B92" w:rsidP="008F7B92">
            <w:pPr>
              <w:pStyle w:val="TableTextcentred"/>
              <w:rPr>
                <w:color w:val="auto"/>
              </w:rPr>
            </w:pPr>
            <w:r w:rsidRPr="003A03D6">
              <w:rPr>
                <w:color w:val="auto"/>
              </w:rPr>
              <w:t>Q</w:t>
            </w:r>
          </w:p>
        </w:tc>
      </w:tr>
    </w:tbl>
    <w:p w14:paraId="485842C8" w14:textId="77777777" w:rsidR="003A03D6" w:rsidRDefault="003A03D6">
      <w:r>
        <w:br w:type="page"/>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360"/>
        <w:gridCol w:w="3043"/>
        <w:gridCol w:w="2643"/>
        <w:gridCol w:w="1087"/>
        <w:gridCol w:w="1093"/>
      </w:tblGrid>
      <w:tr w:rsidR="008F7B92" w:rsidRPr="00935E76" w14:paraId="08F13509"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6CCF1" w14:textId="77777777" w:rsidR="008F7B92" w:rsidRPr="003A03D6" w:rsidRDefault="008F7B92" w:rsidP="008F7B92">
            <w:pPr>
              <w:pStyle w:val="TableTextcentred"/>
              <w:rPr>
                <w:color w:val="auto"/>
              </w:rPr>
            </w:pPr>
            <w:r w:rsidRPr="003A03D6">
              <w:rPr>
                <w:b/>
                <w:caps/>
                <w:color w:val="auto"/>
              </w:rPr>
              <w:lastRenderedPageBreak/>
              <w:t>Jazz Stream</w:t>
            </w:r>
          </w:p>
        </w:tc>
      </w:tr>
      <w:tr w:rsidR="008F7B92" w:rsidRPr="00935E76" w14:paraId="0D78325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88C5AEF"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B89534C"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E4D6798" w14:textId="77777777" w:rsidR="008F7B92" w:rsidRPr="003A03D6" w:rsidRDefault="008F7B92" w:rsidP="008F7B92">
            <w:pPr>
              <w:pStyle w:val="TableTextBold"/>
              <w:rPr>
                <w:rFonts w:cs="Calibri"/>
                <w:szCs w:val="22"/>
              </w:rPr>
            </w:pPr>
            <w:r w:rsidRPr="003A03D6">
              <w:rPr>
                <w:rFonts w:cs="Calibri"/>
                <w:szCs w:val="22"/>
              </w:rPr>
              <w:t xml:space="preserve">Introduction to Jazz </w:t>
            </w:r>
          </w:p>
        </w:tc>
        <w:tc>
          <w:tcPr>
            <w:tcW w:w="1087" w:type="dxa"/>
            <w:tcBorders>
              <w:top w:val="single" w:sz="4" w:space="0" w:color="auto"/>
              <w:left w:val="single" w:sz="4" w:space="0" w:color="auto"/>
              <w:bottom w:val="single" w:sz="4" w:space="0" w:color="auto"/>
              <w:right w:val="single" w:sz="4" w:space="0" w:color="auto"/>
            </w:tcBorders>
            <w:vAlign w:val="center"/>
          </w:tcPr>
          <w:p w14:paraId="0A8C1C05"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C1BB193" w14:textId="77777777" w:rsidR="008F7B92" w:rsidRPr="003A03D6" w:rsidRDefault="008F7B92" w:rsidP="008F7B92">
            <w:pPr>
              <w:pStyle w:val="TableTextcentred"/>
              <w:rPr>
                <w:b/>
                <w:color w:val="auto"/>
              </w:rPr>
            </w:pPr>
            <w:r w:rsidRPr="003A03D6">
              <w:rPr>
                <w:b/>
                <w:color w:val="auto"/>
              </w:rPr>
              <w:t>S</w:t>
            </w:r>
          </w:p>
        </w:tc>
      </w:tr>
      <w:tr w:rsidR="008F7B92" w:rsidRPr="00935E76" w14:paraId="01CD34CD"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730EB15"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AB7618B"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825CDF7" w14:textId="77777777" w:rsidR="008F7B92" w:rsidRPr="003A03D6" w:rsidRDefault="008F7B92" w:rsidP="008F7B92">
            <w:pPr>
              <w:pStyle w:val="TableTextBold"/>
              <w:rPr>
                <w:rFonts w:cs="Calibri"/>
                <w:b w:val="0"/>
                <w:szCs w:val="22"/>
              </w:rPr>
            </w:pPr>
            <w:r w:rsidRPr="003A03D6">
              <w:rPr>
                <w:rFonts w:cs="Calibri"/>
                <w:b w:val="0"/>
                <w:szCs w:val="22"/>
              </w:rPr>
              <w:t>Introduction to Jazz a</w:t>
            </w:r>
          </w:p>
        </w:tc>
        <w:tc>
          <w:tcPr>
            <w:tcW w:w="1087" w:type="dxa"/>
            <w:tcBorders>
              <w:top w:val="single" w:sz="4" w:space="0" w:color="auto"/>
              <w:left w:val="single" w:sz="4" w:space="0" w:color="auto"/>
              <w:bottom w:val="single" w:sz="4" w:space="0" w:color="auto"/>
              <w:right w:val="single" w:sz="4" w:space="0" w:color="auto"/>
            </w:tcBorders>
            <w:vAlign w:val="center"/>
          </w:tcPr>
          <w:p w14:paraId="1D5B469D"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1B0AC42" w14:textId="77777777" w:rsidR="008F7B92" w:rsidRPr="003A03D6" w:rsidRDefault="008F7B92" w:rsidP="008F7B92">
            <w:pPr>
              <w:pStyle w:val="TableTextcentred"/>
              <w:rPr>
                <w:color w:val="auto"/>
              </w:rPr>
            </w:pPr>
            <w:r w:rsidRPr="003A03D6">
              <w:rPr>
                <w:color w:val="auto"/>
              </w:rPr>
              <w:t>Q</w:t>
            </w:r>
          </w:p>
        </w:tc>
      </w:tr>
      <w:tr w:rsidR="008F7B92" w:rsidRPr="00935E76" w14:paraId="6B82618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86F4143"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F27884D"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AA4BE19" w14:textId="77777777" w:rsidR="008F7B92" w:rsidRPr="003A03D6" w:rsidRDefault="008F7B92" w:rsidP="008F7B92">
            <w:pPr>
              <w:pStyle w:val="TableTextBold"/>
              <w:rPr>
                <w:rFonts w:cs="Calibri"/>
                <w:b w:val="0"/>
                <w:szCs w:val="22"/>
              </w:rPr>
            </w:pPr>
            <w:r w:rsidRPr="003A03D6">
              <w:rPr>
                <w:rFonts w:cs="Calibri"/>
                <w:b w:val="0"/>
                <w:szCs w:val="22"/>
              </w:rPr>
              <w:t>Introduction to Jazz b</w:t>
            </w:r>
          </w:p>
        </w:tc>
        <w:tc>
          <w:tcPr>
            <w:tcW w:w="1087" w:type="dxa"/>
            <w:tcBorders>
              <w:top w:val="single" w:sz="4" w:space="0" w:color="auto"/>
              <w:left w:val="single" w:sz="4" w:space="0" w:color="auto"/>
              <w:bottom w:val="single" w:sz="4" w:space="0" w:color="auto"/>
              <w:right w:val="single" w:sz="4" w:space="0" w:color="auto"/>
            </w:tcBorders>
            <w:vAlign w:val="center"/>
          </w:tcPr>
          <w:p w14:paraId="2D1DB3E7"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78B7131" w14:textId="77777777" w:rsidR="008F7B92" w:rsidRPr="003A03D6" w:rsidRDefault="008F7B92" w:rsidP="008F7B92">
            <w:pPr>
              <w:pStyle w:val="TableTextcentred"/>
              <w:rPr>
                <w:color w:val="auto"/>
              </w:rPr>
            </w:pPr>
            <w:r w:rsidRPr="003A03D6">
              <w:rPr>
                <w:color w:val="auto"/>
              </w:rPr>
              <w:t>Q</w:t>
            </w:r>
          </w:p>
        </w:tc>
      </w:tr>
      <w:tr w:rsidR="008F7B92" w:rsidRPr="00935E76" w14:paraId="456A453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3E56EFD"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3DF90B1"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2BE934C" w14:textId="77777777" w:rsidR="008F7B92" w:rsidRPr="003A03D6" w:rsidRDefault="008F7B92" w:rsidP="008F7B92">
            <w:pPr>
              <w:pStyle w:val="TableText"/>
              <w:rPr>
                <w:rFonts w:cs="Calibri"/>
                <w:b/>
                <w:szCs w:val="22"/>
              </w:rPr>
            </w:pPr>
            <w:r w:rsidRPr="003A03D6">
              <w:rPr>
                <w:rFonts w:cs="Calibri"/>
                <w:b/>
                <w:szCs w:val="22"/>
              </w:rPr>
              <w:t>Early Jazz</w:t>
            </w:r>
          </w:p>
        </w:tc>
        <w:tc>
          <w:tcPr>
            <w:tcW w:w="1087" w:type="dxa"/>
            <w:tcBorders>
              <w:top w:val="single" w:sz="4" w:space="0" w:color="auto"/>
              <w:left w:val="single" w:sz="4" w:space="0" w:color="auto"/>
              <w:bottom w:val="single" w:sz="4" w:space="0" w:color="auto"/>
              <w:right w:val="single" w:sz="4" w:space="0" w:color="auto"/>
            </w:tcBorders>
            <w:vAlign w:val="center"/>
          </w:tcPr>
          <w:p w14:paraId="6425788A"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C8E2D3D" w14:textId="77777777" w:rsidR="008F7B92" w:rsidRPr="003A03D6" w:rsidRDefault="008F7B92" w:rsidP="008F7B92">
            <w:pPr>
              <w:pStyle w:val="TableTextcentred"/>
              <w:rPr>
                <w:b/>
                <w:color w:val="auto"/>
              </w:rPr>
            </w:pPr>
            <w:r w:rsidRPr="003A03D6">
              <w:rPr>
                <w:b/>
                <w:color w:val="auto"/>
              </w:rPr>
              <w:t>S</w:t>
            </w:r>
          </w:p>
        </w:tc>
      </w:tr>
      <w:tr w:rsidR="008F7B92" w:rsidRPr="00935E76" w14:paraId="1AB56262"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8EF2B53"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A5DD3CA"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C92AE8B" w14:textId="77777777" w:rsidR="008F7B92" w:rsidRPr="003A03D6" w:rsidRDefault="00510BD0" w:rsidP="008F7B92">
            <w:pPr>
              <w:pStyle w:val="TableText"/>
              <w:rPr>
                <w:rFonts w:cs="Calibri"/>
                <w:szCs w:val="22"/>
              </w:rPr>
            </w:pPr>
            <w:r>
              <w:rPr>
                <w:rFonts w:cs="Calibri"/>
                <w:szCs w:val="22"/>
              </w:rPr>
              <w:t>Early Jazz a</w:t>
            </w:r>
          </w:p>
        </w:tc>
        <w:tc>
          <w:tcPr>
            <w:tcW w:w="1087" w:type="dxa"/>
            <w:tcBorders>
              <w:top w:val="single" w:sz="4" w:space="0" w:color="auto"/>
              <w:left w:val="single" w:sz="4" w:space="0" w:color="auto"/>
              <w:bottom w:val="single" w:sz="4" w:space="0" w:color="auto"/>
              <w:right w:val="single" w:sz="4" w:space="0" w:color="auto"/>
            </w:tcBorders>
            <w:vAlign w:val="center"/>
          </w:tcPr>
          <w:p w14:paraId="523EF33F"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4068F54" w14:textId="77777777" w:rsidR="008F7B92" w:rsidRPr="003A03D6" w:rsidRDefault="008F7B92" w:rsidP="008F7B92">
            <w:pPr>
              <w:pStyle w:val="TableTextcentred"/>
              <w:rPr>
                <w:color w:val="auto"/>
              </w:rPr>
            </w:pPr>
            <w:r w:rsidRPr="003A03D6">
              <w:rPr>
                <w:color w:val="auto"/>
              </w:rPr>
              <w:t>Q</w:t>
            </w:r>
          </w:p>
        </w:tc>
      </w:tr>
      <w:tr w:rsidR="008F7B92" w:rsidRPr="00935E76" w14:paraId="0A7CEA21"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B8C0D6A"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6EB5DC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E7831BF" w14:textId="77777777" w:rsidR="008F7B92" w:rsidRPr="003A03D6" w:rsidRDefault="00510BD0" w:rsidP="008F7B92">
            <w:pPr>
              <w:pStyle w:val="TableTextBold"/>
              <w:rPr>
                <w:rFonts w:cs="Calibri"/>
                <w:b w:val="0"/>
                <w:szCs w:val="22"/>
              </w:rPr>
            </w:pPr>
            <w:r>
              <w:rPr>
                <w:rFonts w:cs="Calibri"/>
                <w:b w:val="0"/>
                <w:szCs w:val="22"/>
              </w:rPr>
              <w:t>Early Jazz b</w:t>
            </w:r>
          </w:p>
        </w:tc>
        <w:tc>
          <w:tcPr>
            <w:tcW w:w="1087" w:type="dxa"/>
            <w:tcBorders>
              <w:top w:val="single" w:sz="4" w:space="0" w:color="auto"/>
              <w:left w:val="single" w:sz="4" w:space="0" w:color="auto"/>
              <w:bottom w:val="single" w:sz="4" w:space="0" w:color="auto"/>
              <w:right w:val="single" w:sz="4" w:space="0" w:color="auto"/>
            </w:tcBorders>
            <w:vAlign w:val="center"/>
          </w:tcPr>
          <w:p w14:paraId="34191932"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1E85E78" w14:textId="77777777" w:rsidR="008F7B92" w:rsidRPr="003A03D6" w:rsidRDefault="008F7B92" w:rsidP="008F7B92">
            <w:pPr>
              <w:pStyle w:val="TableTextcentred"/>
              <w:rPr>
                <w:color w:val="auto"/>
              </w:rPr>
            </w:pPr>
            <w:r w:rsidRPr="003A03D6">
              <w:rPr>
                <w:color w:val="auto"/>
              </w:rPr>
              <w:t>Q</w:t>
            </w:r>
          </w:p>
        </w:tc>
      </w:tr>
      <w:tr w:rsidR="008F7B92" w:rsidRPr="00935E76" w14:paraId="49DC02D0"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52EA0DE"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8DE5D49" w14:textId="77777777" w:rsidR="008F7B92" w:rsidRPr="003A03D6" w:rsidRDefault="008F7B92" w:rsidP="008F7B92">
            <w:pPr>
              <w:pStyle w:val="TableText"/>
              <w:ind w:left="0"/>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5AD7E15" w14:textId="77777777" w:rsidR="008F7B92" w:rsidRPr="003A03D6" w:rsidRDefault="008F7B92" w:rsidP="008F7B92">
            <w:pPr>
              <w:pStyle w:val="TableTextBold"/>
              <w:rPr>
                <w:rFonts w:cs="Calibri"/>
                <w:szCs w:val="22"/>
              </w:rPr>
            </w:pPr>
            <w:r w:rsidRPr="003A03D6">
              <w:rPr>
                <w:rFonts w:cs="Calibri"/>
                <w:szCs w:val="22"/>
              </w:rPr>
              <w:t xml:space="preserve">The Blues </w:t>
            </w:r>
          </w:p>
        </w:tc>
        <w:tc>
          <w:tcPr>
            <w:tcW w:w="1087" w:type="dxa"/>
            <w:tcBorders>
              <w:top w:val="single" w:sz="4" w:space="0" w:color="auto"/>
              <w:left w:val="single" w:sz="4" w:space="0" w:color="auto"/>
              <w:bottom w:val="single" w:sz="4" w:space="0" w:color="auto"/>
              <w:right w:val="single" w:sz="4" w:space="0" w:color="auto"/>
            </w:tcBorders>
            <w:vAlign w:val="center"/>
          </w:tcPr>
          <w:p w14:paraId="0BCAA6D3"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86EB328" w14:textId="77777777" w:rsidR="008F7B92" w:rsidRPr="003A03D6" w:rsidRDefault="008F7B92" w:rsidP="008F7B92">
            <w:pPr>
              <w:pStyle w:val="TableTextcentred"/>
              <w:rPr>
                <w:b/>
                <w:color w:val="auto"/>
              </w:rPr>
            </w:pPr>
            <w:r w:rsidRPr="003A03D6">
              <w:rPr>
                <w:b/>
                <w:color w:val="auto"/>
              </w:rPr>
              <w:t>S</w:t>
            </w:r>
          </w:p>
        </w:tc>
      </w:tr>
      <w:tr w:rsidR="008F7B92" w:rsidRPr="00935E76" w14:paraId="317B1195"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864B40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A5AB7BF"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548005D" w14:textId="77777777" w:rsidR="008F7B92" w:rsidRPr="003A03D6" w:rsidRDefault="00510BD0" w:rsidP="008F7B92">
            <w:pPr>
              <w:pStyle w:val="TableText"/>
              <w:rPr>
                <w:szCs w:val="22"/>
              </w:rPr>
            </w:pPr>
            <w:r w:rsidRPr="003A03D6">
              <w:rPr>
                <w:rFonts w:cs="Calibri"/>
                <w:szCs w:val="22"/>
              </w:rPr>
              <w:t>The Blues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2642D1CB"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C7722B3" w14:textId="77777777" w:rsidR="008F7B92" w:rsidRPr="003A03D6" w:rsidRDefault="008F7B92" w:rsidP="008F7B92">
            <w:pPr>
              <w:pStyle w:val="TableTextcentred"/>
              <w:rPr>
                <w:color w:val="auto"/>
              </w:rPr>
            </w:pPr>
            <w:r w:rsidRPr="003A03D6">
              <w:rPr>
                <w:color w:val="auto"/>
              </w:rPr>
              <w:t>Q</w:t>
            </w:r>
          </w:p>
        </w:tc>
      </w:tr>
      <w:tr w:rsidR="008F7B92" w:rsidRPr="00935E76" w14:paraId="4124EFD3"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95E51FA"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27BBD4A"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0196EB7" w14:textId="77777777" w:rsidR="008F7B92" w:rsidRPr="003A03D6" w:rsidRDefault="00510BD0" w:rsidP="008F7B92">
            <w:pPr>
              <w:pStyle w:val="TableText"/>
              <w:rPr>
                <w:szCs w:val="22"/>
              </w:rPr>
            </w:pPr>
            <w:r w:rsidRPr="003A03D6">
              <w:rPr>
                <w:rFonts w:cs="Calibri"/>
                <w:szCs w:val="22"/>
              </w:rPr>
              <w:t>The Blues</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5AB92A1C"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C9166E4" w14:textId="77777777" w:rsidR="008F7B92" w:rsidRPr="003A03D6" w:rsidRDefault="008F7B92" w:rsidP="008F7B92">
            <w:pPr>
              <w:pStyle w:val="TableTextcentred"/>
              <w:rPr>
                <w:color w:val="auto"/>
              </w:rPr>
            </w:pPr>
            <w:r w:rsidRPr="003A03D6">
              <w:rPr>
                <w:color w:val="auto"/>
              </w:rPr>
              <w:t>Q</w:t>
            </w:r>
          </w:p>
        </w:tc>
      </w:tr>
      <w:tr w:rsidR="008F7B92" w:rsidRPr="00935E76" w14:paraId="0DC882D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11157EE"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1671CFA"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BCF82A6" w14:textId="77777777" w:rsidR="008F7B92" w:rsidRPr="003A03D6" w:rsidRDefault="008F7B92" w:rsidP="008F7B92">
            <w:pPr>
              <w:pStyle w:val="TableTextBold"/>
              <w:rPr>
                <w:rFonts w:cs="Calibri"/>
                <w:szCs w:val="22"/>
              </w:rPr>
            </w:pPr>
            <w:r w:rsidRPr="003A03D6">
              <w:rPr>
                <w:rFonts w:cs="Calibri"/>
                <w:szCs w:val="22"/>
              </w:rPr>
              <w:t xml:space="preserve">Swing </w:t>
            </w:r>
          </w:p>
        </w:tc>
        <w:tc>
          <w:tcPr>
            <w:tcW w:w="1087" w:type="dxa"/>
            <w:tcBorders>
              <w:top w:val="single" w:sz="4" w:space="0" w:color="auto"/>
              <w:left w:val="single" w:sz="4" w:space="0" w:color="auto"/>
              <w:bottom w:val="single" w:sz="4" w:space="0" w:color="auto"/>
              <w:right w:val="single" w:sz="4" w:space="0" w:color="auto"/>
            </w:tcBorders>
            <w:vAlign w:val="center"/>
          </w:tcPr>
          <w:p w14:paraId="62D426B8"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FDE49F7" w14:textId="77777777" w:rsidR="008F7B92" w:rsidRPr="003A03D6" w:rsidRDefault="008F7B92" w:rsidP="008F7B92">
            <w:pPr>
              <w:pStyle w:val="TableTextcentred"/>
              <w:rPr>
                <w:b/>
                <w:color w:val="auto"/>
              </w:rPr>
            </w:pPr>
            <w:r w:rsidRPr="003A03D6">
              <w:rPr>
                <w:b/>
                <w:color w:val="auto"/>
              </w:rPr>
              <w:t>S</w:t>
            </w:r>
          </w:p>
        </w:tc>
      </w:tr>
      <w:tr w:rsidR="008F7B92" w:rsidRPr="00935E76" w14:paraId="2B1150F7"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051351F"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66FC22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87713A1" w14:textId="77777777" w:rsidR="008F7B92" w:rsidRPr="003A03D6" w:rsidRDefault="00510BD0" w:rsidP="008F7B92">
            <w:pPr>
              <w:pStyle w:val="TableText"/>
              <w:rPr>
                <w:rFonts w:cs="Calibri"/>
                <w:szCs w:val="22"/>
              </w:rPr>
            </w:pPr>
            <w:r w:rsidRPr="003A03D6">
              <w:rPr>
                <w:rFonts w:cs="Calibri"/>
                <w:szCs w:val="22"/>
              </w:rPr>
              <w:t>Swing</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7B38BE55"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AEAC195" w14:textId="77777777" w:rsidR="008F7B92" w:rsidRPr="003A03D6" w:rsidRDefault="008F7B92" w:rsidP="008F7B92">
            <w:pPr>
              <w:pStyle w:val="TableTextcentred"/>
              <w:rPr>
                <w:bCs/>
                <w:color w:val="auto"/>
              </w:rPr>
            </w:pPr>
            <w:r w:rsidRPr="003A03D6">
              <w:rPr>
                <w:bCs/>
                <w:color w:val="auto"/>
              </w:rPr>
              <w:t>Q</w:t>
            </w:r>
          </w:p>
        </w:tc>
      </w:tr>
      <w:tr w:rsidR="008F7B92" w:rsidRPr="00935E76" w14:paraId="76C0E6F8"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25BD36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7CA98D9"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25682AB" w14:textId="77777777" w:rsidR="008F7B92" w:rsidRPr="003A03D6" w:rsidRDefault="00510BD0" w:rsidP="008F7B92">
            <w:pPr>
              <w:pStyle w:val="TableText"/>
              <w:rPr>
                <w:rFonts w:cs="Calibri"/>
                <w:szCs w:val="22"/>
              </w:rPr>
            </w:pPr>
            <w:r w:rsidRPr="003A03D6">
              <w:rPr>
                <w:rFonts w:cs="Calibri"/>
                <w:szCs w:val="22"/>
              </w:rPr>
              <w:t>Swing</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6BDF98AF"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BF1651C" w14:textId="77777777" w:rsidR="008F7B92" w:rsidRPr="003A03D6" w:rsidRDefault="008F7B92" w:rsidP="008F7B92">
            <w:pPr>
              <w:pStyle w:val="TableTextcentred"/>
              <w:rPr>
                <w:color w:val="auto"/>
              </w:rPr>
            </w:pPr>
            <w:r w:rsidRPr="003A03D6">
              <w:rPr>
                <w:color w:val="auto"/>
              </w:rPr>
              <w:t>Q</w:t>
            </w:r>
          </w:p>
        </w:tc>
      </w:tr>
      <w:tr w:rsidR="008F7B92" w:rsidRPr="00935E76" w14:paraId="01325E50"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169A56A"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CFBADF3"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E4CFFF8" w14:textId="77777777" w:rsidR="008F7B92" w:rsidRPr="003A03D6" w:rsidRDefault="008F7B92" w:rsidP="008F7B92">
            <w:pPr>
              <w:pStyle w:val="TableTextBold"/>
              <w:rPr>
                <w:rFonts w:cs="Calibri"/>
                <w:szCs w:val="22"/>
              </w:rPr>
            </w:pPr>
            <w:r w:rsidRPr="003A03D6">
              <w:rPr>
                <w:rFonts w:cs="Calibri"/>
                <w:szCs w:val="22"/>
              </w:rPr>
              <w:t>Bebop</w:t>
            </w:r>
          </w:p>
        </w:tc>
        <w:tc>
          <w:tcPr>
            <w:tcW w:w="1087" w:type="dxa"/>
            <w:tcBorders>
              <w:top w:val="single" w:sz="4" w:space="0" w:color="auto"/>
              <w:left w:val="single" w:sz="4" w:space="0" w:color="auto"/>
              <w:bottom w:val="single" w:sz="4" w:space="0" w:color="auto"/>
              <w:right w:val="single" w:sz="4" w:space="0" w:color="auto"/>
            </w:tcBorders>
            <w:vAlign w:val="center"/>
          </w:tcPr>
          <w:p w14:paraId="7B04ABE0"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D42A7F5" w14:textId="77777777" w:rsidR="008F7B92" w:rsidRPr="003A03D6" w:rsidRDefault="008F7B92" w:rsidP="008F7B92">
            <w:pPr>
              <w:pStyle w:val="TableTextcentred"/>
              <w:rPr>
                <w:b/>
                <w:color w:val="auto"/>
              </w:rPr>
            </w:pPr>
            <w:r w:rsidRPr="003A03D6">
              <w:rPr>
                <w:b/>
                <w:color w:val="auto"/>
              </w:rPr>
              <w:t>S</w:t>
            </w:r>
          </w:p>
        </w:tc>
      </w:tr>
      <w:tr w:rsidR="008F7B92" w:rsidRPr="00935E76" w14:paraId="37C53D80"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458E3B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125270B"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957B97A" w14:textId="77777777" w:rsidR="008F7B92" w:rsidRPr="003A03D6" w:rsidRDefault="00510BD0" w:rsidP="008F7B92">
            <w:pPr>
              <w:pStyle w:val="TableText"/>
              <w:rPr>
                <w:rFonts w:cs="Calibri"/>
                <w:szCs w:val="22"/>
              </w:rPr>
            </w:pPr>
            <w:r w:rsidRPr="003A03D6">
              <w:rPr>
                <w:rFonts w:cs="Calibri"/>
                <w:szCs w:val="22"/>
              </w:rPr>
              <w:t>Bebop</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65736E29"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85609DE" w14:textId="77777777" w:rsidR="008F7B92" w:rsidRPr="003A03D6" w:rsidRDefault="008F7B92" w:rsidP="008F7B92">
            <w:pPr>
              <w:pStyle w:val="TableTextcentred"/>
              <w:rPr>
                <w:bCs/>
                <w:color w:val="auto"/>
              </w:rPr>
            </w:pPr>
            <w:r w:rsidRPr="003A03D6">
              <w:rPr>
                <w:bCs/>
                <w:color w:val="auto"/>
              </w:rPr>
              <w:t>Q</w:t>
            </w:r>
          </w:p>
        </w:tc>
      </w:tr>
      <w:tr w:rsidR="008F7B92" w:rsidRPr="00935E76" w14:paraId="08C7C126"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4D525A7"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0123C74"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6A5FE3C" w14:textId="77777777" w:rsidR="008F7B92" w:rsidRPr="003A03D6" w:rsidRDefault="00510BD0" w:rsidP="008F7B92">
            <w:pPr>
              <w:pStyle w:val="TableText"/>
              <w:rPr>
                <w:rFonts w:cs="Calibri"/>
                <w:szCs w:val="22"/>
              </w:rPr>
            </w:pPr>
            <w:r w:rsidRPr="003A03D6">
              <w:rPr>
                <w:rFonts w:cs="Calibri"/>
                <w:szCs w:val="22"/>
              </w:rPr>
              <w:t>Bebop</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59174AAB"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D985A29" w14:textId="77777777" w:rsidR="008F7B92" w:rsidRPr="003A03D6" w:rsidRDefault="008F7B92" w:rsidP="008F7B92">
            <w:pPr>
              <w:pStyle w:val="TableTextcentred"/>
              <w:rPr>
                <w:color w:val="auto"/>
              </w:rPr>
            </w:pPr>
            <w:r w:rsidRPr="003A03D6">
              <w:rPr>
                <w:color w:val="auto"/>
              </w:rPr>
              <w:t>Q</w:t>
            </w:r>
          </w:p>
        </w:tc>
      </w:tr>
      <w:tr w:rsidR="008F7B92" w:rsidRPr="00935E76" w14:paraId="4ABD92B9" w14:textId="77777777" w:rsidTr="001838D0">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24971C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69F7249"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FFF9C" w14:textId="77777777" w:rsidR="008F7B92" w:rsidRPr="003A03D6" w:rsidRDefault="008F7B92" w:rsidP="008F7B92">
            <w:pPr>
              <w:pStyle w:val="TableTextBold"/>
              <w:rPr>
                <w:rFonts w:cs="Calibri"/>
                <w:szCs w:val="22"/>
              </w:rPr>
            </w:pPr>
            <w:r w:rsidRPr="003A03D6">
              <w:rPr>
                <w:rFonts w:cs="Calibri"/>
                <w:szCs w:val="22"/>
              </w:rPr>
              <w:t xml:space="preserve">Cool and Modern Jazz </w:t>
            </w:r>
          </w:p>
        </w:tc>
        <w:tc>
          <w:tcPr>
            <w:tcW w:w="1087" w:type="dxa"/>
            <w:tcBorders>
              <w:top w:val="single" w:sz="4" w:space="0" w:color="auto"/>
              <w:left w:val="single" w:sz="4" w:space="0" w:color="auto"/>
              <w:bottom w:val="single" w:sz="4" w:space="0" w:color="auto"/>
              <w:right w:val="single" w:sz="4" w:space="0" w:color="auto"/>
            </w:tcBorders>
            <w:vAlign w:val="center"/>
          </w:tcPr>
          <w:p w14:paraId="6B2DDA23"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9166215" w14:textId="77777777" w:rsidR="008F7B92" w:rsidRPr="003A03D6" w:rsidRDefault="008F7B92" w:rsidP="008F7B92">
            <w:pPr>
              <w:pStyle w:val="TableTextcentred"/>
              <w:rPr>
                <w:b/>
                <w:color w:val="auto"/>
              </w:rPr>
            </w:pPr>
            <w:r w:rsidRPr="003A03D6">
              <w:rPr>
                <w:b/>
                <w:color w:val="auto"/>
              </w:rPr>
              <w:t>S</w:t>
            </w:r>
          </w:p>
        </w:tc>
      </w:tr>
      <w:tr w:rsidR="008F7B92" w:rsidRPr="00935E76" w14:paraId="1B14F711" w14:textId="77777777" w:rsidTr="001838D0">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5B2ADE7"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2C669F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AC8B1" w14:textId="77777777" w:rsidR="008F7B92" w:rsidRPr="003A03D6" w:rsidRDefault="00510BD0" w:rsidP="008F7B92">
            <w:pPr>
              <w:pStyle w:val="TableText"/>
              <w:rPr>
                <w:rFonts w:cs="Calibri"/>
                <w:szCs w:val="22"/>
              </w:rPr>
            </w:pPr>
            <w:r w:rsidRPr="003A03D6">
              <w:rPr>
                <w:rFonts w:cs="Calibri"/>
                <w:szCs w:val="22"/>
              </w:rPr>
              <w:t>Cool and Modern Jazz</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44522A75"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F33A385" w14:textId="77777777" w:rsidR="008F7B92" w:rsidRPr="003A03D6" w:rsidRDefault="008F7B92" w:rsidP="008F7B92">
            <w:pPr>
              <w:pStyle w:val="TableTextcentred"/>
              <w:rPr>
                <w:color w:val="auto"/>
              </w:rPr>
            </w:pPr>
            <w:r w:rsidRPr="003A03D6">
              <w:rPr>
                <w:color w:val="auto"/>
              </w:rPr>
              <w:t>Q</w:t>
            </w:r>
          </w:p>
        </w:tc>
      </w:tr>
      <w:tr w:rsidR="008F7B92" w:rsidRPr="00935E76" w14:paraId="63376278" w14:textId="77777777" w:rsidTr="001838D0">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E57012C"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AD4BF17"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3A17C" w14:textId="77777777" w:rsidR="008F7B92" w:rsidRPr="003A03D6" w:rsidRDefault="00510BD0" w:rsidP="008F7B92">
            <w:pPr>
              <w:pStyle w:val="TableText"/>
              <w:rPr>
                <w:rFonts w:cs="Calibri"/>
                <w:szCs w:val="22"/>
              </w:rPr>
            </w:pPr>
            <w:r w:rsidRPr="003A03D6">
              <w:rPr>
                <w:rFonts w:cs="Calibri"/>
                <w:szCs w:val="22"/>
              </w:rPr>
              <w:t>Cool and Modern Jazz</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C46DA81"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5395323" w14:textId="77777777" w:rsidR="008F7B92" w:rsidRPr="003A03D6" w:rsidRDefault="008F7B92" w:rsidP="008F7B92">
            <w:pPr>
              <w:pStyle w:val="TableTextcentred"/>
              <w:rPr>
                <w:color w:val="auto"/>
              </w:rPr>
            </w:pPr>
            <w:r w:rsidRPr="003A03D6">
              <w:rPr>
                <w:color w:val="auto"/>
              </w:rPr>
              <w:t>Q</w:t>
            </w:r>
          </w:p>
        </w:tc>
      </w:tr>
      <w:tr w:rsidR="008F7B92" w:rsidRPr="00935E76" w14:paraId="54F718D1"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EC97FFE"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3400A6A"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ADC67DC" w14:textId="77777777" w:rsidR="008F7B92" w:rsidRPr="003A03D6" w:rsidRDefault="008F7B92" w:rsidP="008F7B92">
            <w:pPr>
              <w:pStyle w:val="TableText"/>
              <w:rPr>
                <w:rFonts w:cs="Calibri"/>
                <w:b/>
                <w:szCs w:val="22"/>
              </w:rPr>
            </w:pPr>
            <w:r w:rsidRPr="003A03D6">
              <w:rPr>
                <w:rFonts w:cs="Calibri"/>
                <w:b/>
                <w:szCs w:val="22"/>
              </w:rPr>
              <w:t>Contemporary Jazz Artists</w:t>
            </w:r>
          </w:p>
        </w:tc>
        <w:tc>
          <w:tcPr>
            <w:tcW w:w="1087" w:type="dxa"/>
            <w:tcBorders>
              <w:top w:val="single" w:sz="4" w:space="0" w:color="auto"/>
              <w:left w:val="single" w:sz="4" w:space="0" w:color="auto"/>
              <w:bottom w:val="single" w:sz="4" w:space="0" w:color="auto"/>
              <w:right w:val="single" w:sz="4" w:space="0" w:color="auto"/>
            </w:tcBorders>
            <w:vAlign w:val="center"/>
          </w:tcPr>
          <w:p w14:paraId="74895DBA"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4DD9DAF" w14:textId="77777777" w:rsidR="008F7B92" w:rsidRPr="003A03D6" w:rsidRDefault="008F7B92" w:rsidP="008F7B92">
            <w:pPr>
              <w:pStyle w:val="TableTextcentred"/>
              <w:rPr>
                <w:b/>
                <w:color w:val="auto"/>
              </w:rPr>
            </w:pPr>
            <w:r w:rsidRPr="003A03D6">
              <w:rPr>
                <w:b/>
                <w:color w:val="auto"/>
              </w:rPr>
              <w:t>S</w:t>
            </w:r>
          </w:p>
        </w:tc>
      </w:tr>
      <w:tr w:rsidR="008F7B92" w:rsidRPr="00935E76" w14:paraId="6638E72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67FE66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3B6435A"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2428FF0" w14:textId="77777777" w:rsidR="008F7B92" w:rsidRPr="00510BD0" w:rsidRDefault="00510BD0" w:rsidP="008F7B92">
            <w:pPr>
              <w:pStyle w:val="TableText"/>
              <w:rPr>
                <w:rFonts w:cs="Calibri"/>
                <w:szCs w:val="22"/>
              </w:rPr>
            </w:pPr>
            <w:r w:rsidRPr="00510BD0">
              <w:rPr>
                <w:rFonts w:cs="Calibri"/>
                <w:szCs w:val="22"/>
              </w:rPr>
              <w:t>Contemporary Jazz Artists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E98C586"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5DE8FA1" w14:textId="77777777" w:rsidR="008F7B92" w:rsidRPr="003A03D6" w:rsidRDefault="008F7B92" w:rsidP="008F7B92">
            <w:pPr>
              <w:pStyle w:val="TableTextcentred"/>
              <w:rPr>
                <w:color w:val="auto"/>
              </w:rPr>
            </w:pPr>
            <w:r w:rsidRPr="003A03D6">
              <w:rPr>
                <w:color w:val="auto"/>
              </w:rPr>
              <w:t>Q</w:t>
            </w:r>
          </w:p>
        </w:tc>
      </w:tr>
      <w:tr w:rsidR="008F7B92" w:rsidRPr="00935E76" w14:paraId="3BA76115"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009CBC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2DBFCCC"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C7DCD9D" w14:textId="77777777" w:rsidR="008F7B92" w:rsidRPr="00510BD0" w:rsidRDefault="00510BD0" w:rsidP="008F7B92">
            <w:pPr>
              <w:pStyle w:val="TableTextBold"/>
              <w:rPr>
                <w:rFonts w:cs="Calibri"/>
                <w:b w:val="0"/>
                <w:szCs w:val="22"/>
              </w:rPr>
            </w:pPr>
            <w:r w:rsidRPr="00510BD0">
              <w:rPr>
                <w:rFonts w:cs="Calibri"/>
                <w:b w:val="0"/>
                <w:szCs w:val="22"/>
              </w:rPr>
              <w:t>Contemporary Jazz Artists</w:t>
            </w:r>
            <w:r>
              <w:rPr>
                <w:rFonts w:cs="Calibri"/>
                <w:b w:val="0"/>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145E006"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0B00472" w14:textId="77777777" w:rsidR="008F7B92" w:rsidRPr="003A03D6" w:rsidRDefault="008F7B92" w:rsidP="008F7B92">
            <w:pPr>
              <w:pStyle w:val="TableTextcentred"/>
              <w:rPr>
                <w:color w:val="auto"/>
              </w:rPr>
            </w:pPr>
            <w:r w:rsidRPr="003A03D6">
              <w:rPr>
                <w:color w:val="auto"/>
              </w:rPr>
              <w:t>Q</w:t>
            </w:r>
          </w:p>
        </w:tc>
      </w:tr>
      <w:tr w:rsidR="008F7B92" w:rsidRPr="00935E76" w14:paraId="150D7915"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42A0A" w14:textId="77777777" w:rsidR="008F7B92" w:rsidRPr="003A03D6" w:rsidRDefault="008F7B92" w:rsidP="008F7B92">
            <w:pPr>
              <w:pStyle w:val="TableTextcentred"/>
              <w:rPr>
                <w:b/>
                <w:caps/>
                <w:color w:val="auto"/>
              </w:rPr>
            </w:pPr>
            <w:r w:rsidRPr="003A03D6">
              <w:rPr>
                <w:b/>
                <w:caps/>
                <w:color w:val="auto"/>
              </w:rPr>
              <w:t>Contemporary Stream</w:t>
            </w:r>
          </w:p>
        </w:tc>
      </w:tr>
      <w:tr w:rsidR="008F7B92" w:rsidRPr="00935E76" w14:paraId="4C22003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0EADDFD"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D531811"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7CEFFE5" w14:textId="77777777" w:rsidR="008F7B92" w:rsidRPr="003A03D6" w:rsidRDefault="008F7B92" w:rsidP="008F7B92">
            <w:pPr>
              <w:pStyle w:val="TableTextBold"/>
              <w:rPr>
                <w:rFonts w:cs="Calibri"/>
                <w:szCs w:val="22"/>
              </w:rPr>
            </w:pPr>
            <w:r w:rsidRPr="003A03D6">
              <w:rPr>
                <w:rFonts w:cs="Calibri"/>
                <w:szCs w:val="22"/>
              </w:rPr>
              <w:t xml:space="preserve">Early Rock Music </w:t>
            </w:r>
          </w:p>
        </w:tc>
        <w:tc>
          <w:tcPr>
            <w:tcW w:w="1087" w:type="dxa"/>
            <w:tcBorders>
              <w:top w:val="single" w:sz="4" w:space="0" w:color="auto"/>
              <w:left w:val="single" w:sz="4" w:space="0" w:color="auto"/>
              <w:bottom w:val="single" w:sz="4" w:space="0" w:color="auto"/>
              <w:right w:val="single" w:sz="4" w:space="0" w:color="auto"/>
            </w:tcBorders>
            <w:vAlign w:val="center"/>
          </w:tcPr>
          <w:p w14:paraId="6B3BC51D"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6F05C9F7" w14:textId="77777777" w:rsidR="008F7B92" w:rsidRPr="003A03D6" w:rsidRDefault="008F7B92" w:rsidP="008F7B92">
            <w:pPr>
              <w:pStyle w:val="TableTextcentred"/>
              <w:rPr>
                <w:b/>
                <w:color w:val="auto"/>
              </w:rPr>
            </w:pPr>
            <w:r w:rsidRPr="003A03D6">
              <w:rPr>
                <w:b/>
                <w:color w:val="auto"/>
              </w:rPr>
              <w:t>S</w:t>
            </w:r>
          </w:p>
        </w:tc>
      </w:tr>
      <w:tr w:rsidR="008F7B92" w:rsidRPr="00935E76" w14:paraId="5D9248A6"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F701992"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A91E815"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A8132A3" w14:textId="77777777" w:rsidR="008F7B92" w:rsidRPr="003A03D6" w:rsidRDefault="008F7B92" w:rsidP="008F7B92">
            <w:pPr>
              <w:pStyle w:val="TableText"/>
              <w:rPr>
                <w:szCs w:val="22"/>
              </w:rPr>
            </w:pPr>
            <w:r w:rsidRPr="003A03D6">
              <w:rPr>
                <w:szCs w:val="22"/>
              </w:rPr>
              <w:t>Early Rock Music</w:t>
            </w:r>
            <w:r w:rsidR="00510BD0">
              <w:rPr>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79807C37"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12A447D" w14:textId="77777777" w:rsidR="008F7B92" w:rsidRPr="003A03D6" w:rsidRDefault="008F7B92" w:rsidP="008F7B92">
            <w:pPr>
              <w:pStyle w:val="TableTextcentred"/>
              <w:rPr>
                <w:color w:val="auto"/>
              </w:rPr>
            </w:pPr>
            <w:r w:rsidRPr="003A03D6">
              <w:rPr>
                <w:color w:val="auto"/>
              </w:rPr>
              <w:t>Q</w:t>
            </w:r>
          </w:p>
        </w:tc>
      </w:tr>
      <w:tr w:rsidR="008F7B92" w:rsidRPr="00935E76" w14:paraId="603A2E68"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FF9EEF5"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251010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8A0283B" w14:textId="77777777" w:rsidR="008F7B92" w:rsidRPr="003A03D6" w:rsidRDefault="00510BD0" w:rsidP="008F7B92">
            <w:pPr>
              <w:pStyle w:val="TableText"/>
              <w:rPr>
                <w:szCs w:val="22"/>
              </w:rPr>
            </w:pPr>
            <w:r w:rsidRPr="003A03D6">
              <w:rPr>
                <w:szCs w:val="22"/>
              </w:rPr>
              <w:t>Early Rock Music</w:t>
            </w:r>
            <w:r>
              <w:rPr>
                <w:szCs w:val="22"/>
              </w:rPr>
              <w:t xml:space="preserve"> b </w:t>
            </w:r>
          </w:p>
        </w:tc>
        <w:tc>
          <w:tcPr>
            <w:tcW w:w="1087" w:type="dxa"/>
            <w:tcBorders>
              <w:top w:val="single" w:sz="4" w:space="0" w:color="auto"/>
              <w:left w:val="single" w:sz="4" w:space="0" w:color="auto"/>
              <w:bottom w:val="single" w:sz="4" w:space="0" w:color="auto"/>
              <w:right w:val="single" w:sz="4" w:space="0" w:color="auto"/>
            </w:tcBorders>
            <w:vAlign w:val="center"/>
          </w:tcPr>
          <w:p w14:paraId="733420FE"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1E2AE01" w14:textId="77777777" w:rsidR="008F7B92" w:rsidRPr="003A03D6" w:rsidRDefault="008F7B92" w:rsidP="008F7B92">
            <w:pPr>
              <w:pStyle w:val="TableTextcentred"/>
              <w:rPr>
                <w:color w:val="auto"/>
              </w:rPr>
            </w:pPr>
            <w:r w:rsidRPr="003A03D6">
              <w:rPr>
                <w:color w:val="auto"/>
              </w:rPr>
              <w:t>Q</w:t>
            </w:r>
          </w:p>
        </w:tc>
      </w:tr>
      <w:tr w:rsidR="008F7B92" w:rsidRPr="00935E76" w14:paraId="76256321"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3134803"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5BE7B14"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7845586" w14:textId="77777777" w:rsidR="008F7B92" w:rsidRPr="003A03D6" w:rsidRDefault="008F7B92" w:rsidP="008F7B92">
            <w:pPr>
              <w:pStyle w:val="TableTextBold"/>
              <w:rPr>
                <w:rFonts w:cs="Calibri"/>
                <w:szCs w:val="22"/>
              </w:rPr>
            </w:pPr>
            <w:r w:rsidRPr="003A03D6">
              <w:rPr>
                <w:rFonts w:cs="Calibri"/>
                <w:szCs w:val="22"/>
              </w:rPr>
              <w:t xml:space="preserve">Rock Music of the 1970s and 1980s </w:t>
            </w:r>
          </w:p>
        </w:tc>
        <w:tc>
          <w:tcPr>
            <w:tcW w:w="1087" w:type="dxa"/>
            <w:tcBorders>
              <w:top w:val="single" w:sz="4" w:space="0" w:color="auto"/>
              <w:left w:val="single" w:sz="4" w:space="0" w:color="auto"/>
              <w:bottom w:val="single" w:sz="4" w:space="0" w:color="auto"/>
              <w:right w:val="single" w:sz="4" w:space="0" w:color="auto"/>
            </w:tcBorders>
            <w:vAlign w:val="center"/>
          </w:tcPr>
          <w:p w14:paraId="2AD1FCC7"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4DB24F3" w14:textId="77777777" w:rsidR="008F7B92" w:rsidRPr="003A03D6" w:rsidRDefault="008F7B92" w:rsidP="008F7B92">
            <w:pPr>
              <w:pStyle w:val="TableTextcentred"/>
              <w:rPr>
                <w:b/>
                <w:color w:val="auto"/>
              </w:rPr>
            </w:pPr>
            <w:r w:rsidRPr="003A03D6">
              <w:rPr>
                <w:b/>
                <w:color w:val="auto"/>
              </w:rPr>
              <w:t>S</w:t>
            </w:r>
          </w:p>
        </w:tc>
      </w:tr>
      <w:tr w:rsidR="008F7B92" w:rsidRPr="00935E76" w14:paraId="7032313F"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358D590"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205B06E"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F4E51DD" w14:textId="77777777" w:rsidR="008F7B92" w:rsidRPr="003A03D6" w:rsidRDefault="00510BD0" w:rsidP="008F7B92">
            <w:pPr>
              <w:pStyle w:val="TableText"/>
              <w:rPr>
                <w:rFonts w:cs="Calibri"/>
                <w:szCs w:val="22"/>
              </w:rPr>
            </w:pPr>
            <w:r w:rsidRPr="003A03D6">
              <w:rPr>
                <w:rFonts w:cs="Calibri"/>
                <w:szCs w:val="22"/>
              </w:rPr>
              <w:t>Rock Music of the 1970s and 1980s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3AA76653"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30D4C3A" w14:textId="77777777" w:rsidR="008F7B92" w:rsidRPr="003A03D6" w:rsidRDefault="008F7B92" w:rsidP="008F7B92">
            <w:pPr>
              <w:pStyle w:val="TableTextcentred"/>
              <w:rPr>
                <w:bCs/>
                <w:color w:val="auto"/>
              </w:rPr>
            </w:pPr>
            <w:r w:rsidRPr="003A03D6">
              <w:rPr>
                <w:bCs/>
                <w:color w:val="auto"/>
              </w:rPr>
              <w:t>Q</w:t>
            </w:r>
          </w:p>
        </w:tc>
      </w:tr>
      <w:tr w:rsidR="008F7B92" w:rsidRPr="00935E76" w14:paraId="79226DF7"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0983878"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ABB33B9"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ABC4221" w14:textId="77777777" w:rsidR="008F7B92" w:rsidRPr="003A03D6" w:rsidRDefault="00510BD0" w:rsidP="008F7B92">
            <w:pPr>
              <w:pStyle w:val="TableText"/>
              <w:rPr>
                <w:rFonts w:cs="Calibri"/>
                <w:szCs w:val="22"/>
              </w:rPr>
            </w:pPr>
            <w:r w:rsidRPr="003A03D6">
              <w:rPr>
                <w:rFonts w:cs="Calibri"/>
                <w:szCs w:val="22"/>
              </w:rPr>
              <w:t>Rock Music of the 1970s and 1980s</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2341EAFE"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2E0E79E" w14:textId="77777777" w:rsidR="008F7B92" w:rsidRPr="003A03D6" w:rsidRDefault="008F7B92" w:rsidP="008F7B92">
            <w:pPr>
              <w:pStyle w:val="TableTextcentred"/>
              <w:rPr>
                <w:color w:val="auto"/>
              </w:rPr>
            </w:pPr>
            <w:r w:rsidRPr="003A03D6">
              <w:rPr>
                <w:color w:val="auto"/>
              </w:rPr>
              <w:t>Q</w:t>
            </w:r>
          </w:p>
        </w:tc>
      </w:tr>
      <w:tr w:rsidR="008F7B92" w:rsidRPr="00935E76" w14:paraId="11B4CEEC"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8E1873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F0CB413"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565231A" w14:textId="77777777" w:rsidR="008F7B92" w:rsidRPr="003A03D6" w:rsidRDefault="008F7B92" w:rsidP="008F7B92">
            <w:pPr>
              <w:pStyle w:val="TableTextBold"/>
              <w:rPr>
                <w:rFonts w:cs="Calibri"/>
                <w:szCs w:val="22"/>
              </w:rPr>
            </w:pPr>
            <w:r w:rsidRPr="003A03D6">
              <w:rPr>
                <w:rFonts w:cs="Calibri"/>
                <w:szCs w:val="22"/>
              </w:rPr>
              <w:t>Music of the 1990s and Beyond</w:t>
            </w:r>
          </w:p>
        </w:tc>
        <w:tc>
          <w:tcPr>
            <w:tcW w:w="1087" w:type="dxa"/>
            <w:tcBorders>
              <w:top w:val="single" w:sz="4" w:space="0" w:color="auto"/>
              <w:left w:val="single" w:sz="4" w:space="0" w:color="auto"/>
              <w:bottom w:val="single" w:sz="4" w:space="0" w:color="auto"/>
              <w:right w:val="single" w:sz="4" w:space="0" w:color="auto"/>
            </w:tcBorders>
            <w:vAlign w:val="center"/>
          </w:tcPr>
          <w:p w14:paraId="7400935B"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521EE03" w14:textId="77777777" w:rsidR="008F7B92" w:rsidRPr="003A03D6" w:rsidRDefault="008F7B92" w:rsidP="008F7B92">
            <w:pPr>
              <w:pStyle w:val="TableTextcentred"/>
              <w:rPr>
                <w:b/>
                <w:color w:val="auto"/>
              </w:rPr>
            </w:pPr>
            <w:r w:rsidRPr="003A03D6">
              <w:rPr>
                <w:b/>
                <w:color w:val="auto"/>
              </w:rPr>
              <w:t>S</w:t>
            </w:r>
          </w:p>
        </w:tc>
      </w:tr>
      <w:tr w:rsidR="008F7B92" w:rsidRPr="00935E76" w14:paraId="1F798A34"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072E170"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23F7E4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8DB1AB1" w14:textId="77777777" w:rsidR="008F7B92" w:rsidRPr="003A03D6" w:rsidRDefault="00510BD0" w:rsidP="008F7B92">
            <w:pPr>
              <w:pStyle w:val="TableText"/>
              <w:rPr>
                <w:rFonts w:cs="Calibri"/>
                <w:szCs w:val="22"/>
              </w:rPr>
            </w:pPr>
            <w:r w:rsidRPr="003A03D6">
              <w:rPr>
                <w:rFonts w:cs="Calibri"/>
                <w:szCs w:val="22"/>
              </w:rPr>
              <w:t>Music of the 1990s and Beyond</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89BD00B"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C89045F" w14:textId="77777777" w:rsidR="008F7B92" w:rsidRPr="003A03D6" w:rsidRDefault="008F7B92" w:rsidP="008F7B92">
            <w:pPr>
              <w:pStyle w:val="TableTextcentred"/>
              <w:rPr>
                <w:bCs/>
                <w:color w:val="auto"/>
              </w:rPr>
            </w:pPr>
            <w:r w:rsidRPr="003A03D6">
              <w:rPr>
                <w:bCs/>
                <w:color w:val="auto"/>
              </w:rPr>
              <w:t>Q</w:t>
            </w:r>
          </w:p>
        </w:tc>
      </w:tr>
      <w:tr w:rsidR="008F7B92" w:rsidRPr="00935E76" w14:paraId="21B32ABA"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4B7B0A1"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5FFCBC1"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1389EF4" w14:textId="77777777" w:rsidR="008F7B92" w:rsidRPr="003A03D6" w:rsidRDefault="00510BD0" w:rsidP="008F7B92">
            <w:pPr>
              <w:pStyle w:val="TableText"/>
              <w:rPr>
                <w:rFonts w:cs="Calibri"/>
                <w:szCs w:val="22"/>
              </w:rPr>
            </w:pPr>
            <w:r w:rsidRPr="003A03D6">
              <w:rPr>
                <w:rFonts w:cs="Calibri"/>
                <w:szCs w:val="22"/>
              </w:rPr>
              <w:t>Music of the 1990s and Beyond</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436C970"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4DA9C84" w14:textId="77777777" w:rsidR="008F7B92" w:rsidRPr="003A03D6" w:rsidRDefault="008F7B92" w:rsidP="008F7B92">
            <w:pPr>
              <w:pStyle w:val="TableTextcentred"/>
              <w:rPr>
                <w:color w:val="auto"/>
              </w:rPr>
            </w:pPr>
            <w:r w:rsidRPr="003A03D6">
              <w:rPr>
                <w:color w:val="auto"/>
              </w:rPr>
              <w:t>Q</w:t>
            </w:r>
          </w:p>
        </w:tc>
      </w:tr>
      <w:tr w:rsidR="008F7B92" w:rsidRPr="00935E76" w14:paraId="555E98FC"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17AF2F1"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4C6EB6F"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E42B9BF" w14:textId="77777777" w:rsidR="008F7B92" w:rsidRPr="003A03D6" w:rsidRDefault="008F7B92" w:rsidP="008F7B92">
            <w:pPr>
              <w:pStyle w:val="TableTextBold"/>
              <w:rPr>
                <w:rFonts w:cs="Calibri"/>
                <w:szCs w:val="22"/>
              </w:rPr>
            </w:pPr>
            <w:r w:rsidRPr="003A03D6">
              <w:rPr>
                <w:rFonts w:cs="Calibri"/>
                <w:szCs w:val="22"/>
              </w:rPr>
              <w:t xml:space="preserve">Introduction to Electronic Music </w:t>
            </w:r>
          </w:p>
        </w:tc>
        <w:tc>
          <w:tcPr>
            <w:tcW w:w="1087" w:type="dxa"/>
            <w:tcBorders>
              <w:top w:val="single" w:sz="4" w:space="0" w:color="auto"/>
              <w:left w:val="single" w:sz="4" w:space="0" w:color="auto"/>
              <w:bottom w:val="single" w:sz="4" w:space="0" w:color="auto"/>
              <w:right w:val="single" w:sz="4" w:space="0" w:color="auto"/>
            </w:tcBorders>
            <w:vAlign w:val="center"/>
          </w:tcPr>
          <w:p w14:paraId="50DCA59C"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BCA279D" w14:textId="77777777" w:rsidR="008F7B92" w:rsidRPr="003A03D6" w:rsidRDefault="008F7B92" w:rsidP="008F7B92">
            <w:pPr>
              <w:pStyle w:val="TableTextcentred"/>
              <w:rPr>
                <w:b/>
                <w:color w:val="auto"/>
              </w:rPr>
            </w:pPr>
            <w:r w:rsidRPr="003A03D6">
              <w:rPr>
                <w:b/>
                <w:color w:val="auto"/>
              </w:rPr>
              <w:t>S</w:t>
            </w:r>
          </w:p>
        </w:tc>
      </w:tr>
      <w:tr w:rsidR="008F7B92" w:rsidRPr="00935E76" w14:paraId="22440C27"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91FEB6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897229D"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917CA75" w14:textId="77777777" w:rsidR="008F7B92" w:rsidRPr="003A03D6" w:rsidRDefault="00510BD0" w:rsidP="008F7B92">
            <w:pPr>
              <w:pStyle w:val="TableText"/>
              <w:rPr>
                <w:rFonts w:cs="Calibri"/>
                <w:szCs w:val="22"/>
              </w:rPr>
            </w:pPr>
            <w:r w:rsidRPr="003A03D6">
              <w:rPr>
                <w:rFonts w:cs="Calibri"/>
                <w:szCs w:val="22"/>
              </w:rPr>
              <w:t>Introduction to Electronic Music</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0BEDA25"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4C3B002" w14:textId="77777777" w:rsidR="008F7B92" w:rsidRPr="003A03D6" w:rsidRDefault="008F7B92" w:rsidP="008F7B92">
            <w:pPr>
              <w:pStyle w:val="TableTextcentred"/>
              <w:rPr>
                <w:color w:val="auto"/>
              </w:rPr>
            </w:pPr>
            <w:r w:rsidRPr="003A03D6">
              <w:rPr>
                <w:color w:val="auto"/>
              </w:rPr>
              <w:t>Q</w:t>
            </w:r>
          </w:p>
        </w:tc>
      </w:tr>
      <w:tr w:rsidR="008F7B92" w:rsidRPr="00935E76" w14:paraId="47DFB6F0"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792FC53" w14:textId="77777777" w:rsidR="008F7B92" w:rsidRPr="00935E76" w:rsidRDefault="008F7B92" w:rsidP="008F7B92">
            <w:pPr>
              <w:pStyle w:val="TableTextcentred"/>
              <w:rPr>
                <w:color w:val="auto"/>
                <w:sz w:val="20"/>
                <w:szCs w:val="20"/>
              </w:rPr>
            </w:pPr>
            <w:r w:rsidRPr="00935E76">
              <w:rPr>
                <w:color w:val="auto"/>
                <w:sz w:val="20"/>
                <w:szCs w:val="20"/>
              </w:rPr>
              <w:lastRenderedPageBreak/>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CE6D2EB"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E36683F" w14:textId="77777777" w:rsidR="008F7B92" w:rsidRPr="003A03D6" w:rsidRDefault="00510BD0" w:rsidP="008F7B92">
            <w:pPr>
              <w:pStyle w:val="TableText"/>
              <w:rPr>
                <w:rFonts w:cs="Calibri"/>
                <w:szCs w:val="22"/>
              </w:rPr>
            </w:pPr>
            <w:r w:rsidRPr="003A03D6">
              <w:rPr>
                <w:rFonts w:cs="Calibri"/>
                <w:szCs w:val="22"/>
              </w:rPr>
              <w:t>Introduction to Electronic Music</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84A21CA"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EFF013F" w14:textId="77777777" w:rsidR="008F7B92" w:rsidRPr="003A03D6" w:rsidRDefault="008F7B92" w:rsidP="008F7B92">
            <w:pPr>
              <w:pStyle w:val="TableTextcentred"/>
              <w:rPr>
                <w:color w:val="auto"/>
              </w:rPr>
            </w:pPr>
            <w:r w:rsidRPr="003A03D6">
              <w:rPr>
                <w:color w:val="auto"/>
              </w:rPr>
              <w:t>Q</w:t>
            </w:r>
          </w:p>
        </w:tc>
      </w:tr>
      <w:tr w:rsidR="008F7B92" w:rsidRPr="00935E76" w14:paraId="756D0EFB"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C79E223"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AE54776"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8F33F53" w14:textId="77777777" w:rsidR="008F7B92" w:rsidRPr="003A03D6" w:rsidRDefault="008F7B92" w:rsidP="008F7B92">
            <w:pPr>
              <w:pStyle w:val="TableText"/>
              <w:rPr>
                <w:rFonts w:cs="Calibri"/>
                <w:b/>
                <w:szCs w:val="22"/>
              </w:rPr>
            </w:pPr>
            <w:r w:rsidRPr="003A03D6">
              <w:rPr>
                <w:rFonts w:cs="Calibri"/>
                <w:b/>
                <w:szCs w:val="22"/>
              </w:rPr>
              <w:t>Electronic Music</w:t>
            </w:r>
          </w:p>
        </w:tc>
        <w:tc>
          <w:tcPr>
            <w:tcW w:w="1087" w:type="dxa"/>
            <w:tcBorders>
              <w:top w:val="single" w:sz="4" w:space="0" w:color="auto"/>
              <w:left w:val="single" w:sz="4" w:space="0" w:color="auto"/>
              <w:bottom w:val="single" w:sz="4" w:space="0" w:color="auto"/>
              <w:right w:val="single" w:sz="4" w:space="0" w:color="auto"/>
            </w:tcBorders>
            <w:vAlign w:val="center"/>
          </w:tcPr>
          <w:p w14:paraId="56D13B9A"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3E864BA" w14:textId="77777777" w:rsidR="008F7B92" w:rsidRPr="003A03D6" w:rsidRDefault="008F7B92" w:rsidP="008F7B92">
            <w:pPr>
              <w:pStyle w:val="TableTextcentred"/>
              <w:rPr>
                <w:b/>
                <w:color w:val="auto"/>
              </w:rPr>
            </w:pPr>
            <w:r w:rsidRPr="003A03D6">
              <w:rPr>
                <w:b/>
                <w:color w:val="auto"/>
              </w:rPr>
              <w:t>S</w:t>
            </w:r>
          </w:p>
        </w:tc>
      </w:tr>
      <w:tr w:rsidR="008F7B92" w:rsidRPr="00935E76" w14:paraId="048C9252"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3E4A419"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5784919"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298FADC" w14:textId="77777777" w:rsidR="008F7B92" w:rsidRPr="00510BD0" w:rsidRDefault="00510BD0" w:rsidP="008F7B92">
            <w:pPr>
              <w:pStyle w:val="TableText"/>
              <w:rPr>
                <w:rFonts w:cs="Calibri"/>
                <w:szCs w:val="22"/>
              </w:rPr>
            </w:pPr>
            <w:r w:rsidRPr="00510BD0">
              <w:rPr>
                <w:rFonts w:cs="Calibri"/>
                <w:szCs w:val="22"/>
              </w:rPr>
              <w:t>Electronic Music</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1DC74EF"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17EB257" w14:textId="77777777" w:rsidR="008F7B92" w:rsidRPr="003A03D6" w:rsidRDefault="008F7B92" w:rsidP="008F7B92">
            <w:pPr>
              <w:pStyle w:val="TableTextcentred"/>
              <w:rPr>
                <w:color w:val="auto"/>
              </w:rPr>
            </w:pPr>
            <w:r w:rsidRPr="003A03D6">
              <w:rPr>
                <w:color w:val="auto"/>
              </w:rPr>
              <w:t>Q</w:t>
            </w:r>
          </w:p>
        </w:tc>
      </w:tr>
      <w:tr w:rsidR="008F7B92" w:rsidRPr="00935E76" w14:paraId="53418C2E"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FD5F7AF"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E8BA846"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EC36C01" w14:textId="77777777" w:rsidR="008F7B92" w:rsidRPr="00510BD0" w:rsidRDefault="00510BD0" w:rsidP="008F7B92">
            <w:pPr>
              <w:pStyle w:val="TableText"/>
              <w:rPr>
                <w:rFonts w:cs="Calibri"/>
                <w:szCs w:val="22"/>
              </w:rPr>
            </w:pPr>
            <w:r w:rsidRPr="00510BD0">
              <w:rPr>
                <w:rFonts w:cs="Calibri"/>
                <w:szCs w:val="22"/>
              </w:rPr>
              <w:t>Electronic Music</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2A1355D4"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2D07C68" w14:textId="77777777" w:rsidR="008F7B92" w:rsidRPr="003A03D6" w:rsidRDefault="008F7B92" w:rsidP="008F7B92">
            <w:pPr>
              <w:pStyle w:val="TableTextcentred"/>
              <w:rPr>
                <w:color w:val="auto"/>
              </w:rPr>
            </w:pPr>
            <w:r w:rsidRPr="003A03D6">
              <w:rPr>
                <w:color w:val="auto"/>
              </w:rPr>
              <w:t>Q</w:t>
            </w:r>
          </w:p>
        </w:tc>
      </w:tr>
      <w:tr w:rsidR="008F7B92" w:rsidRPr="00935E76" w14:paraId="15ED698E"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B97DB" w14:textId="77777777" w:rsidR="008F7B92" w:rsidRPr="003A03D6" w:rsidRDefault="008F7B92" w:rsidP="008F7B92">
            <w:pPr>
              <w:pStyle w:val="TableTextcentred"/>
              <w:rPr>
                <w:b/>
                <w:color w:val="auto"/>
              </w:rPr>
            </w:pPr>
            <w:r w:rsidRPr="003A03D6">
              <w:rPr>
                <w:b/>
                <w:color w:val="auto"/>
              </w:rPr>
              <w:t>MUSIC FOR PURPOSE AND PLACE STREAM</w:t>
            </w:r>
          </w:p>
        </w:tc>
      </w:tr>
      <w:tr w:rsidR="008F7B92" w:rsidRPr="00935E76" w14:paraId="4E06CC7B"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FF71A8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5C1210E"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D1DED86" w14:textId="77777777" w:rsidR="008F7B92" w:rsidRPr="003A03D6" w:rsidRDefault="008F7B92" w:rsidP="008F7B92">
            <w:pPr>
              <w:pStyle w:val="TableText"/>
              <w:rPr>
                <w:rFonts w:cs="Calibri"/>
                <w:b/>
                <w:szCs w:val="22"/>
              </w:rPr>
            </w:pPr>
            <w:r w:rsidRPr="003A03D6">
              <w:rPr>
                <w:rFonts w:cs="Calibri"/>
                <w:b/>
                <w:szCs w:val="22"/>
              </w:rPr>
              <w:t xml:space="preserve">Australian Music </w:t>
            </w:r>
          </w:p>
        </w:tc>
        <w:tc>
          <w:tcPr>
            <w:tcW w:w="1087" w:type="dxa"/>
            <w:tcBorders>
              <w:top w:val="single" w:sz="4" w:space="0" w:color="auto"/>
              <w:left w:val="single" w:sz="4" w:space="0" w:color="auto"/>
              <w:bottom w:val="single" w:sz="4" w:space="0" w:color="auto"/>
              <w:right w:val="single" w:sz="4" w:space="0" w:color="auto"/>
            </w:tcBorders>
            <w:vAlign w:val="center"/>
          </w:tcPr>
          <w:p w14:paraId="302E2CE9"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67DAA9A" w14:textId="77777777" w:rsidR="008F7B92" w:rsidRPr="003A03D6" w:rsidRDefault="008F7B92" w:rsidP="008F7B92">
            <w:pPr>
              <w:pStyle w:val="TableTextcentred"/>
              <w:rPr>
                <w:b/>
                <w:color w:val="auto"/>
              </w:rPr>
            </w:pPr>
            <w:r w:rsidRPr="003A03D6">
              <w:rPr>
                <w:b/>
                <w:color w:val="auto"/>
              </w:rPr>
              <w:t>S</w:t>
            </w:r>
          </w:p>
        </w:tc>
      </w:tr>
      <w:tr w:rsidR="008F7B92" w:rsidRPr="00935E76" w14:paraId="742B243F"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5DF724E"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831228F"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007841E" w14:textId="77777777" w:rsidR="008F7B92" w:rsidRPr="00DA6B18" w:rsidRDefault="008F7B92" w:rsidP="008F7B92">
            <w:pPr>
              <w:pStyle w:val="TableText"/>
              <w:rPr>
                <w:rFonts w:cs="Calibri"/>
                <w:szCs w:val="22"/>
              </w:rPr>
            </w:pPr>
            <w:r w:rsidRPr="003A03D6">
              <w:rPr>
                <w:rFonts w:cs="Calibri"/>
                <w:szCs w:val="22"/>
              </w:rPr>
              <w:t>Australian Music a</w:t>
            </w:r>
          </w:p>
        </w:tc>
        <w:tc>
          <w:tcPr>
            <w:tcW w:w="1087" w:type="dxa"/>
            <w:tcBorders>
              <w:top w:val="single" w:sz="4" w:space="0" w:color="auto"/>
              <w:left w:val="single" w:sz="4" w:space="0" w:color="auto"/>
              <w:bottom w:val="single" w:sz="4" w:space="0" w:color="auto"/>
              <w:right w:val="single" w:sz="4" w:space="0" w:color="auto"/>
            </w:tcBorders>
            <w:vAlign w:val="center"/>
          </w:tcPr>
          <w:p w14:paraId="2B644745"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10EE9C6" w14:textId="77777777" w:rsidR="008F7B92" w:rsidRPr="003A03D6" w:rsidRDefault="008F7B92" w:rsidP="008F7B92">
            <w:pPr>
              <w:pStyle w:val="TableTextcentred"/>
              <w:rPr>
                <w:color w:val="auto"/>
              </w:rPr>
            </w:pPr>
            <w:r w:rsidRPr="003A03D6">
              <w:rPr>
                <w:color w:val="auto"/>
              </w:rPr>
              <w:t>Q</w:t>
            </w:r>
          </w:p>
        </w:tc>
      </w:tr>
      <w:tr w:rsidR="008F7B92" w:rsidRPr="00935E76" w14:paraId="7DB6CF69"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61A847E"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2599623"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1E197AE" w14:textId="77777777" w:rsidR="008F7B92" w:rsidRPr="00DA6B18" w:rsidRDefault="008F7B92" w:rsidP="008F7B92">
            <w:pPr>
              <w:pStyle w:val="TableTextBold"/>
              <w:rPr>
                <w:rFonts w:cs="Calibri"/>
                <w:szCs w:val="22"/>
              </w:rPr>
            </w:pPr>
            <w:r w:rsidRPr="003A03D6">
              <w:rPr>
                <w:rFonts w:cs="Calibri"/>
                <w:b w:val="0"/>
                <w:szCs w:val="22"/>
              </w:rPr>
              <w:t>Australian Music b</w:t>
            </w:r>
          </w:p>
        </w:tc>
        <w:tc>
          <w:tcPr>
            <w:tcW w:w="1087" w:type="dxa"/>
            <w:tcBorders>
              <w:top w:val="single" w:sz="4" w:space="0" w:color="auto"/>
              <w:left w:val="single" w:sz="4" w:space="0" w:color="auto"/>
              <w:bottom w:val="single" w:sz="4" w:space="0" w:color="auto"/>
              <w:right w:val="single" w:sz="4" w:space="0" w:color="auto"/>
            </w:tcBorders>
            <w:vAlign w:val="center"/>
          </w:tcPr>
          <w:p w14:paraId="3684B552"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C2CCCBA" w14:textId="77777777" w:rsidR="008F7B92" w:rsidRPr="003A03D6" w:rsidRDefault="008F7B92" w:rsidP="008F7B92">
            <w:pPr>
              <w:pStyle w:val="TableTextcentred"/>
              <w:rPr>
                <w:color w:val="auto"/>
              </w:rPr>
            </w:pPr>
            <w:r w:rsidRPr="003A03D6">
              <w:rPr>
                <w:color w:val="auto"/>
              </w:rPr>
              <w:t>Q</w:t>
            </w:r>
          </w:p>
        </w:tc>
      </w:tr>
      <w:tr w:rsidR="008F7B92" w:rsidRPr="00935E76" w14:paraId="2268B1C1"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93FF929"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6468A36" w14:textId="77777777" w:rsidR="008F7B92" w:rsidRPr="003A03D6" w:rsidRDefault="008F7B92" w:rsidP="008F7B92">
            <w:pPr>
              <w:pStyle w:val="TableText"/>
              <w:ind w:left="0"/>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B311E2B" w14:textId="77777777" w:rsidR="008F7B92" w:rsidRPr="003A03D6" w:rsidRDefault="008F7B92" w:rsidP="008F7B92">
            <w:pPr>
              <w:pStyle w:val="TableTextBold"/>
              <w:rPr>
                <w:rFonts w:cs="Calibri"/>
                <w:szCs w:val="22"/>
              </w:rPr>
            </w:pPr>
            <w:r w:rsidRPr="003A03D6">
              <w:rPr>
                <w:rFonts w:cs="Calibri"/>
                <w:szCs w:val="22"/>
              </w:rPr>
              <w:t xml:space="preserve">World Music </w:t>
            </w:r>
          </w:p>
        </w:tc>
        <w:tc>
          <w:tcPr>
            <w:tcW w:w="1087" w:type="dxa"/>
            <w:tcBorders>
              <w:top w:val="single" w:sz="4" w:space="0" w:color="auto"/>
              <w:left w:val="single" w:sz="4" w:space="0" w:color="auto"/>
              <w:bottom w:val="single" w:sz="4" w:space="0" w:color="auto"/>
              <w:right w:val="single" w:sz="4" w:space="0" w:color="auto"/>
            </w:tcBorders>
            <w:vAlign w:val="center"/>
          </w:tcPr>
          <w:p w14:paraId="565F4EAE"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215A5B2E" w14:textId="77777777" w:rsidR="008F7B92" w:rsidRPr="003A03D6" w:rsidRDefault="008F7B92" w:rsidP="008F7B92">
            <w:pPr>
              <w:pStyle w:val="TableTextcentred"/>
              <w:rPr>
                <w:b/>
                <w:color w:val="auto"/>
              </w:rPr>
            </w:pPr>
            <w:r w:rsidRPr="003A03D6">
              <w:rPr>
                <w:b/>
                <w:color w:val="auto"/>
              </w:rPr>
              <w:t>S</w:t>
            </w:r>
          </w:p>
        </w:tc>
      </w:tr>
      <w:tr w:rsidR="008F7B92" w:rsidRPr="00935E76" w14:paraId="764031C9"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577FBE0"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7069426"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26E2C21" w14:textId="77777777" w:rsidR="008F7B92" w:rsidRPr="003A03D6" w:rsidRDefault="008F7B92" w:rsidP="008F7B92">
            <w:pPr>
              <w:pStyle w:val="TableText"/>
              <w:rPr>
                <w:szCs w:val="22"/>
              </w:rPr>
            </w:pPr>
            <w:r w:rsidRPr="003A03D6">
              <w:rPr>
                <w:rFonts w:cs="Calibri"/>
                <w:szCs w:val="22"/>
              </w:rPr>
              <w:t>World Music a</w:t>
            </w:r>
          </w:p>
        </w:tc>
        <w:tc>
          <w:tcPr>
            <w:tcW w:w="1087" w:type="dxa"/>
            <w:tcBorders>
              <w:top w:val="single" w:sz="4" w:space="0" w:color="auto"/>
              <w:left w:val="single" w:sz="4" w:space="0" w:color="auto"/>
              <w:bottom w:val="single" w:sz="4" w:space="0" w:color="auto"/>
              <w:right w:val="single" w:sz="4" w:space="0" w:color="auto"/>
            </w:tcBorders>
            <w:vAlign w:val="center"/>
          </w:tcPr>
          <w:p w14:paraId="779FBBE9"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5F8D640" w14:textId="77777777" w:rsidR="008F7B92" w:rsidRPr="003A03D6" w:rsidRDefault="008F7B92" w:rsidP="008F7B92">
            <w:pPr>
              <w:pStyle w:val="TableTextcentred"/>
              <w:rPr>
                <w:color w:val="auto"/>
              </w:rPr>
            </w:pPr>
            <w:r w:rsidRPr="003A03D6">
              <w:rPr>
                <w:color w:val="auto"/>
              </w:rPr>
              <w:t>Q</w:t>
            </w:r>
          </w:p>
        </w:tc>
      </w:tr>
      <w:tr w:rsidR="008F7B92" w:rsidRPr="00935E76" w14:paraId="057A05CB"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7C2D260"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80D6526"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4EE2618" w14:textId="77777777" w:rsidR="008F7B92" w:rsidRPr="003A03D6" w:rsidRDefault="008F7B92" w:rsidP="008F7B92">
            <w:pPr>
              <w:pStyle w:val="TableText"/>
              <w:rPr>
                <w:szCs w:val="22"/>
              </w:rPr>
            </w:pPr>
            <w:r w:rsidRPr="003A03D6">
              <w:rPr>
                <w:rFonts w:cs="Calibri"/>
                <w:szCs w:val="22"/>
              </w:rPr>
              <w:t>World Music b</w:t>
            </w:r>
          </w:p>
        </w:tc>
        <w:tc>
          <w:tcPr>
            <w:tcW w:w="1087" w:type="dxa"/>
            <w:tcBorders>
              <w:top w:val="single" w:sz="4" w:space="0" w:color="auto"/>
              <w:left w:val="single" w:sz="4" w:space="0" w:color="auto"/>
              <w:bottom w:val="single" w:sz="4" w:space="0" w:color="auto"/>
              <w:right w:val="single" w:sz="4" w:space="0" w:color="auto"/>
            </w:tcBorders>
            <w:vAlign w:val="center"/>
          </w:tcPr>
          <w:p w14:paraId="5F381E8A"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6F87A57" w14:textId="77777777" w:rsidR="008F7B92" w:rsidRPr="003A03D6" w:rsidRDefault="008F7B92" w:rsidP="008F7B92">
            <w:pPr>
              <w:pStyle w:val="TableTextcentred"/>
              <w:rPr>
                <w:color w:val="auto"/>
              </w:rPr>
            </w:pPr>
            <w:r w:rsidRPr="003A03D6">
              <w:rPr>
                <w:color w:val="auto"/>
              </w:rPr>
              <w:t>Q</w:t>
            </w:r>
          </w:p>
        </w:tc>
      </w:tr>
      <w:tr w:rsidR="008F7B92" w:rsidRPr="00935E76" w14:paraId="54DB7E25"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53CFA57"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F5C9AEB"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EB015DF" w14:textId="77777777" w:rsidR="008F7B92" w:rsidRPr="003A03D6" w:rsidRDefault="008F7B92" w:rsidP="008F7B92">
            <w:pPr>
              <w:pStyle w:val="TableTextBold"/>
              <w:rPr>
                <w:rFonts w:cs="Calibri"/>
                <w:szCs w:val="22"/>
              </w:rPr>
            </w:pPr>
            <w:r w:rsidRPr="003A03D6">
              <w:rPr>
                <w:rFonts w:cs="Calibri"/>
                <w:szCs w:val="22"/>
              </w:rPr>
              <w:t>Film Music</w:t>
            </w:r>
          </w:p>
        </w:tc>
        <w:tc>
          <w:tcPr>
            <w:tcW w:w="1087" w:type="dxa"/>
            <w:tcBorders>
              <w:top w:val="single" w:sz="4" w:space="0" w:color="auto"/>
              <w:left w:val="single" w:sz="4" w:space="0" w:color="auto"/>
              <w:bottom w:val="single" w:sz="4" w:space="0" w:color="auto"/>
              <w:right w:val="single" w:sz="4" w:space="0" w:color="auto"/>
            </w:tcBorders>
            <w:vAlign w:val="center"/>
          </w:tcPr>
          <w:p w14:paraId="6443C016"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62CEF0D" w14:textId="77777777" w:rsidR="008F7B92" w:rsidRPr="003A03D6" w:rsidRDefault="008F7B92" w:rsidP="008F7B92">
            <w:pPr>
              <w:pStyle w:val="TableTextcentred"/>
              <w:rPr>
                <w:b/>
                <w:color w:val="auto"/>
              </w:rPr>
            </w:pPr>
            <w:r w:rsidRPr="003A03D6">
              <w:rPr>
                <w:b/>
                <w:color w:val="auto"/>
              </w:rPr>
              <w:t>S</w:t>
            </w:r>
          </w:p>
        </w:tc>
      </w:tr>
      <w:tr w:rsidR="008F7B92" w:rsidRPr="00935E76" w14:paraId="1E93D86C"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38322A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8D5A9B3"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7DC1EFB" w14:textId="77777777" w:rsidR="008F7B92" w:rsidRPr="003A03D6" w:rsidRDefault="008F7B92" w:rsidP="008F7B92">
            <w:pPr>
              <w:pStyle w:val="TableText"/>
              <w:rPr>
                <w:rFonts w:cs="Calibri"/>
                <w:szCs w:val="22"/>
              </w:rPr>
            </w:pPr>
            <w:r w:rsidRPr="003A03D6">
              <w:rPr>
                <w:rFonts w:cs="Calibri"/>
                <w:szCs w:val="22"/>
              </w:rPr>
              <w:t>Film Music a</w:t>
            </w:r>
          </w:p>
        </w:tc>
        <w:tc>
          <w:tcPr>
            <w:tcW w:w="1087" w:type="dxa"/>
            <w:tcBorders>
              <w:top w:val="single" w:sz="4" w:space="0" w:color="auto"/>
              <w:left w:val="single" w:sz="4" w:space="0" w:color="auto"/>
              <w:bottom w:val="single" w:sz="4" w:space="0" w:color="auto"/>
              <w:right w:val="single" w:sz="4" w:space="0" w:color="auto"/>
            </w:tcBorders>
            <w:vAlign w:val="center"/>
          </w:tcPr>
          <w:p w14:paraId="729D4CAF"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793DD0C" w14:textId="77777777" w:rsidR="008F7B92" w:rsidRPr="003A03D6" w:rsidRDefault="008F7B92" w:rsidP="008F7B92">
            <w:pPr>
              <w:pStyle w:val="TableTextcentred"/>
              <w:rPr>
                <w:bCs/>
                <w:color w:val="auto"/>
              </w:rPr>
            </w:pPr>
            <w:r w:rsidRPr="003A03D6">
              <w:rPr>
                <w:bCs/>
                <w:color w:val="auto"/>
              </w:rPr>
              <w:t>Q</w:t>
            </w:r>
          </w:p>
        </w:tc>
      </w:tr>
      <w:tr w:rsidR="008F7B92" w:rsidRPr="00935E76" w14:paraId="1B79A546"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8E2708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2034429"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25A81F5" w14:textId="77777777" w:rsidR="008F7B92" w:rsidRPr="003A03D6" w:rsidRDefault="008F7B92" w:rsidP="008F7B92">
            <w:pPr>
              <w:pStyle w:val="TableText"/>
              <w:rPr>
                <w:rFonts w:cs="Calibri"/>
                <w:szCs w:val="22"/>
              </w:rPr>
            </w:pPr>
            <w:r w:rsidRPr="003A03D6">
              <w:rPr>
                <w:rFonts w:cs="Calibri"/>
                <w:szCs w:val="22"/>
              </w:rPr>
              <w:t>Film Music b</w:t>
            </w:r>
          </w:p>
        </w:tc>
        <w:tc>
          <w:tcPr>
            <w:tcW w:w="1087" w:type="dxa"/>
            <w:tcBorders>
              <w:top w:val="single" w:sz="4" w:space="0" w:color="auto"/>
              <w:left w:val="single" w:sz="4" w:space="0" w:color="auto"/>
              <w:bottom w:val="single" w:sz="4" w:space="0" w:color="auto"/>
              <w:right w:val="single" w:sz="4" w:space="0" w:color="auto"/>
            </w:tcBorders>
            <w:vAlign w:val="center"/>
          </w:tcPr>
          <w:p w14:paraId="05385C2A"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E3467A9" w14:textId="77777777" w:rsidR="008F7B92" w:rsidRPr="003A03D6" w:rsidRDefault="008F7B92" w:rsidP="008F7B92">
            <w:pPr>
              <w:pStyle w:val="TableTextcentred"/>
              <w:rPr>
                <w:color w:val="auto"/>
              </w:rPr>
            </w:pPr>
            <w:r w:rsidRPr="003A03D6">
              <w:rPr>
                <w:color w:val="auto"/>
              </w:rPr>
              <w:t>Q</w:t>
            </w:r>
          </w:p>
        </w:tc>
      </w:tr>
      <w:tr w:rsidR="008F7B92" w:rsidRPr="00935E76" w14:paraId="35AA40FB"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4C630F8"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25158F5"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5CE980D" w14:textId="77777777" w:rsidR="008F7B92" w:rsidRPr="003A03D6" w:rsidRDefault="008F7B92" w:rsidP="008F7B92">
            <w:pPr>
              <w:pStyle w:val="TableTextBold"/>
              <w:rPr>
                <w:rFonts w:cs="Calibri"/>
                <w:szCs w:val="22"/>
              </w:rPr>
            </w:pPr>
            <w:r w:rsidRPr="003A03D6">
              <w:rPr>
                <w:rFonts w:cs="Calibri"/>
                <w:szCs w:val="22"/>
              </w:rPr>
              <w:t>Music in Media</w:t>
            </w:r>
          </w:p>
        </w:tc>
        <w:tc>
          <w:tcPr>
            <w:tcW w:w="1087" w:type="dxa"/>
            <w:tcBorders>
              <w:top w:val="single" w:sz="4" w:space="0" w:color="auto"/>
              <w:left w:val="single" w:sz="4" w:space="0" w:color="auto"/>
              <w:bottom w:val="single" w:sz="4" w:space="0" w:color="auto"/>
              <w:right w:val="single" w:sz="4" w:space="0" w:color="auto"/>
            </w:tcBorders>
            <w:vAlign w:val="center"/>
          </w:tcPr>
          <w:p w14:paraId="41AC1DE3"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3036E47" w14:textId="77777777" w:rsidR="008F7B92" w:rsidRPr="003A03D6" w:rsidRDefault="008F7B92" w:rsidP="008F7B92">
            <w:pPr>
              <w:pStyle w:val="TableTextcentred"/>
              <w:rPr>
                <w:b/>
                <w:color w:val="auto"/>
              </w:rPr>
            </w:pPr>
            <w:r w:rsidRPr="003A03D6">
              <w:rPr>
                <w:b/>
                <w:color w:val="auto"/>
              </w:rPr>
              <w:t>S</w:t>
            </w:r>
          </w:p>
        </w:tc>
      </w:tr>
      <w:tr w:rsidR="008F7B92" w:rsidRPr="00935E76" w14:paraId="02ACD0F0"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F8BB6F3"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DF669FD"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14CBCFE" w14:textId="77777777" w:rsidR="008F7B92" w:rsidRPr="003A03D6" w:rsidRDefault="008F7B92" w:rsidP="008F7B92">
            <w:pPr>
              <w:pStyle w:val="TableText"/>
              <w:rPr>
                <w:rFonts w:cs="Calibri"/>
                <w:szCs w:val="22"/>
              </w:rPr>
            </w:pPr>
            <w:r w:rsidRPr="003A03D6">
              <w:rPr>
                <w:rFonts w:cs="Calibri"/>
                <w:szCs w:val="22"/>
              </w:rPr>
              <w:t>Music in Media a</w:t>
            </w:r>
          </w:p>
        </w:tc>
        <w:tc>
          <w:tcPr>
            <w:tcW w:w="1087" w:type="dxa"/>
            <w:tcBorders>
              <w:top w:val="single" w:sz="4" w:space="0" w:color="auto"/>
              <w:left w:val="single" w:sz="4" w:space="0" w:color="auto"/>
              <w:bottom w:val="single" w:sz="4" w:space="0" w:color="auto"/>
              <w:right w:val="single" w:sz="4" w:space="0" w:color="auto"/>
            </w:tcBorders>
            <w:vAlign w:val="center"/>
          </w:tcPr>
          <w:p w14:paraId="37FB2AF3"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9AB7B7A" w14:textId="77777777" w:rsidR="008F7B92" w:rsidRPr="003A03D6" w:rsidRDefault="008F7B92" w:rsidP="008F7B92">
            <w:pPr>
              <w:pStyle w:val="TableTextcentred"/>
              <w:rPr>
                <w:bCs/>
                <w:color w:val="auto"/>
              </w:rPr>
            </w:pPr>
            <w:r w:rsidRPr="003A03D6">
              <w:rPr>
                <w:bCs/>
                <w:color w:val="auto"/>
              </w:rPr>
              <w:t>Q</w:t>
            </w:r>
          </w:p>
        </w:tc>
      </w:tr>
      <w:tr w:rsidR="008F7B92" w:rsidRPr="00935E76" w14:paraId="3237B309"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AD843F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5B3CD66"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DDB7FCC" w14:textId="77777777" w:rsidR="008F7B92" w:rsidRPr="003A03D6" w:rsidRDefault="008F7B92" w:rsidP="008F7B92">
            <w:pPr>
              <w:pStyle w:val="TableText"/>
              <w:rPr>
                <w:rFonts w:cs="Calibri"/>
                <w:szCs w:val="22"/>
              </w:rPr>
            </w:pPr>
            <w:r w:rsidRPr="003A03D6">
              <w:rPr>
                <w:rFonts w:cs="Calibri"/>
                <w:szCs w:val="22"/>
              </w:rPr>
              <w:t>Music in Media b</w:t>
            </w:r>
          </w:p>
        </w:tc>
        <w:tc>
          <w:tcPr>
            <w:tcW w:w="1087" w:type="dxa"/>
            <w:tcBorders>
              <w:top w:val="single" w:sz="4" w:space="0" w:color="auto"/>
              <w:left w:val="single" w:sz="4" w:space="0" w:color="auto"/>
              <w:bottom w:val="single" w:sz="4" w:space="0" w:color="auto"/>
              <w:right w:val="single" w:sz="4" w:space="0" w:color="auto"/>
            </w:tcBorders>
            <w:vAlign w:val="center"/>
          </w:tcPr>
          <w:p w14:paraId="58C2825C"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90FE7AD" w14:textId="77777777" w:rsidR="008F7B92" w:rsidRPr="003A03D6" w:rsidRDefault="008F7B92" w:rsidP="008F7B92">
            <w:pPr>
              <w:pStyle w:val="TableTextcentred"/>
              <w:rPr>
                <w:color w:val="auto"/>
              </w:rPr>
            </w:pPr>
            <w:r w:rsidRPr="003A03D6">
              <w:rPr>
                <w:color w:val="auto"/>
              </w:rPr>
              <w:t>Q</w:t>
            </w:r>
          </w:p>
        </w:tc>
      </w:tr>
      <w:tr w:rsidR="008F7B92" w:rsidRPr="00935E76" w14:paraId="0B87E538"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DDC3C49"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5017218"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382D7B0" w14:textId="77777777" w:rsidR="008F7B92" w:rsidRPr="003A03D6" w:rsidRDefault="008F7B92" w:rsidP="008F7B92">
            <w:pPr>
              <w:pStyle w:val="TableTextBold"/>
              <w:rPr>
                <w:rFonts w:cs="Calibri"/>
                <w:szCs w:val="22"/>
              </w:rPr>
            </w:pPr>
            <w:r w:rsidRPr="003A03D6">
              <w:rPr>
                <w:rFonts w:cs="Calibri"/>
                <w:szCs w:val="22"/>
              </w:rPr>
              <w:t xml:space="preserve">Music for Theatre </w:t>
            </w:r>
          </w:p>
        </w:tc>
        <w:tc>
          <w:tcPr>
            <w:tcW w:w="1087" w:type="dxa"/>
            <w:tcBorders>
              <w:top w:val="single" w:sz="4" w:space="0" w:color="auto"/>
              <w:left w:val="single" w:sz="4" w:space="0" w:color="auto"/>
              <w:bottom w:val="single" w:sz="4" w:space="0" w:color="auto"/>
              <w:right w:val="single" w:sz="4" w:space="0" w:color="auto"/>
            </w:tcBorders>
            <w:vAlign w:val="center"/>
          </w:tcPr>
          <w:p w14:paraId="0D995408"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4E396942" w14:textId="77777777" w:rsidR="008F7B92" w:rsidRPr="003A03D6" w:rsidRDefault="008F7B92" w:rsidP="008F7B92">
            <w:pPr>
              <w:pStyle w:val="TableTextcentred"/>
              <w:rPr>
                <w:b/>
                <w:color w:val="auto"/>
              </w:rPr>
            </w:pPr>
            <w:r w:rsidRPr="003A03D6">
              <w:rPr>
                <w:b/>
                <w:color w:val="auto"/>
              </w:rPr>
              <w:t>S</w:t>
            </w:r>
          </w:p>
        </w:tc>
      </w:tr>
      <w:tr w:rsidR="008F7B92" w:rsidRPr="00935E76" w14:paraId="7CDB53CC"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7713975"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DB62C79"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0D4F83E" w14:textId="77777777" w:rsidR="008F7B92" w:rsidRPr="003A03D6" w:rsidRDefault="008F7B92" w:rsidP="008F7B92">
            <w:pPr>
              <w:pStyle w:val="TableText"/>
              <w:rPr>
                <w:rFonts w:cs="Calibri"/>
                <w:szCs w:val="22"/>
              </w:rPr>
            </w:pPr>
            <w:r w:rsidRPr="003A03D6">
              <w:rPr>
                <w:rFonts w:cs="Calibri"/>
                <w:szCs w:val="22"/>
              </w:rPr>
              <w:t>Music for Theatre a</w:t>
            </w:r>
          </w:p>
        </w:tc>
        <w:tc>
          <w:tcPr>
            <w:tcW w:w="1087" w:type="dxa"/>
            <w:tcBorders>
              <w:top w:val="single" w:sz="4" w:space="0" w:color="auto"/>
              <w:left w:val="single" w:sz="4" w:space="0" w:color="auto"/>
              <w:bottom w:val="single" w:sz="4" w:space="0" w:color="auto"/>
              <w:right w:val="single" w:sz="4" w:space="0" w:color="auto"/>
            </w:tcBorders>
            <w:vAlign w:val="center"/>
          </w:tcPr>
          <w:p w14:paraId="65445E01"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AD73365" w14:textId="77777777" w:rsidR="008F7B92" w:rsidRPr="003A03D6" w:rsidRDefault="008F7B92" w:rsidP="008F7B92">
            <w:pPr>
              <w:pStyle w:val="TableTextcentred"/>
              <w:rPr>
                <w:color w:val="auto"/>
              </w:rPr>
            </w:pPr>
            <w:r w:rsidRPr="003A03D6">
              <w:rPr>
                <w:color w:val="auto"/>
              </w:rPr>
              <w:t>Q</w:t>
            </w:r>
          </w:p>
        </w:tc>
      </w:tr>
      <w:tr w:rsidR="008F7B92" w:rsidRPr="00935E76" w14:paraId="31C81582"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52ABC76"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38CBE6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9705BF7" w14:textId="77777777" w:rsidR="008F7B92" w:rsidRPr="003A03D6" w:rsidRDefault="008F7B92" w:rsidP="008F7B92">
            <w:pPr>
              <w:pStyle w:val="TableText"/>
              <w:rPr>
                <w:rFonts w:cs="Calibri"/>
                <w:szCs w:val="22"/>
              </w:rPr>
            </w:pPr>
            <w:r w:rsidRPr="003A03D6">
              <w:rPr>
                <w:rFonts w:cs="Calibri"/>
                <w:szCs w:val="22"/>
              </w:rPr>
              <w:t>Music for Theatre b</w:t>
            </w:r>
          </w:p>
        </w:tc>
        <w:tc>
          <w:tcPr>
            <w:tcW w:w="1087" w:type="dxa"/>
            <w:tcBorders>
              <w:top w:val="single" w:sz="4" w:space="0" w:color="auto"/>
              <w:left w:val="single" w:sz="4" w:space="0" w:color="auto"/>
              <w:bottom w:val="single" w:sz="4" w:space="0" w:color="auto"/>
              <w:right w:val="single" w:sz="4" w:space="0" w:color="auto"/>
            </w:tcBorders>
            <w:vAlign w:val="center"/>
          </w:tcPr>
          <w:p w14:paraId="4684EC92"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4746EB5" w14:textId="77777777" w:rsidR="008F7B92" w:rsidRPr="003A03D6" w:rsidRDefault="008F7B92" w:rsidP="008F7B92">
            <w:pPr>
              <w:pStyle w:val="TableTextcentred"/>
              <w:rPr>
                <w:color w:val="auto"/>
              </w:rPr>
            </w:pPr>
            <w:r w:rsidRPr="003A03D6">
              <w:rPr>
                <w:color w:val="auto"/>
              </w:rPr>
              <w:t>Q</w:t>
            </w:r>
          </w:p>
        </w:tc>
      </w:tr>
      <w:tr w:rsidR="008F7B92" w:rsidRPr="00935E76" w14:paraId="2466FF27"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3EDEA86"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94B0FC4"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FA89A10" w14:textId="77777777" w:rsidR="008F7B92" w:rsidRPr="003A03D6" w:rsidRDefault="008F7B92" w:rsidP="008F7B92">
            <w:pPr>
              <w:pStyle w:val="TableText"/>
              <w:rPr>
                <w:rFonts w:cs="Calibri"/>
                <w:b/>
                <w:szCs w:val="22"/>
              </w:rPr>
            </w:pPr>
            <w:r w:rsidRPr="003A03D6">
              <w:rPr>
                <w:rFonts w:cs="Calibri"/>
                <w:b/>
                <w:szCs w:val="22"/>
              </w:rPr>
              <w:t>Ensembles</w:t>
            </w:r>
          </w:p>
        </w:tc>
        <w:tc>
          <w:tcPr>
            <w:tcW w:w="1087" w:type="dxa"/>
            <w:tcBorders>
              <w:top w:val="single" w:sz="4" w:space="0" w:color="auto"/>
              <w:left w:val="single" w:sz="4" w:space="0" w:color="auto"/>
              <w:bottom w:val="single" w:sz="4" w:space="0" w:color="auto"/>
              <w:right w:val="single" w:sz="4" w:space="0" w:color="auto"/>
            </w:tcBorders>
            <w:vAlign w:val="center"/>
          </w:tcPr>
          <w:p w14:paraId="522B12B5"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9797AC0" w14:textId="77777777" w:rsidR="008F7B92" w:rsidRPr="003A03D6" w:rsidRDefault="008F7B92" w:rsidP="008F7B92">
            <w:pPr>
              <w:pStyle w:val="TableTextcentred"/>
              <w:rPr>
                <w:b/>
                <w:color w:val="auto"/>
              </w:rPr>
            </w:pPr>
            <w:r w:rsidRPr="003A03D6">
              <w:rPr>
                <w:b/>
                <w:color w:val="auto"/>
              </w:rPr>
              <w:t>S</w:t>
            </w:r>
          </w:p>
        </w:tc>
      </w:tr>
      <w:tr w:rsidR="008F7B92" w:rsidRPr="00935E76" w14:paraId="3B4A3773"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E57481F"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57695A5"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157A041" w14:textId="77777777" w:rsidR="008F7B92" w:rsidRPr="00510BD0" w:rsidRDefault="00510BD0" w:rsidP="008F7B92">
            <w:pPr>
              <w:pStyle w:val="TableText"/>
              <w:rPr>
                <w:rFonts w:cs="Calibri"/>
                <w:szCs w:val="22"/>
              </w:rPr>
            </w:pPr>
            <w:r w:rsidRPr="00510BD0">
              <w:rPr>
                <w:rFonts w:cs="Calibri"/>
                <w:szCs w:val="22"/>
              </w:rPr>
              <w:t>Ensembles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9AB91C4"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603CFDD" w14:textId="77777777" w:rsidR="008F7B92" w:rsidRPr="003A03D6" w:rsidRDefault="008F7B92" w:rsidP="008F7B92">
            <w:pPr>
              <w:pStyle w:val="TableTextcentred"/>
              <w:rPr>
                <w:color w:val="auto"/>
              </w:rPr>
            </w:pPr>
            <w:r w:rsidRPr="003A03D6">
              <w:rPr>
                <w:color w:val="auto"/>
              </w:rPr>
              <w:t>Q</w:t>
            </w:r>
          </w:p>
        </w:tc>
      </w:tr>
      <w:tr w:rsidR="008F7B92" w:rsidRPr="00935E76" w14:paraId="135D9654"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93E16FD"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E04A414"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31767A3" w14:textId="77777777" w:rsidR="008F7B92" w:rsidRPr="00510BD0" w:rsidRDefault="00510BD0" w:rsidP="008F7B92">
            <w:pPr>
              <w:pStyle w:val="TableTextBold"/>
              <w:rPr>
                <w:rFonts w:cs="Calibri"/>
                <w:b w:val="0"/>
                <w:szCs w:val="22"/>
              </w:rPr>
            </w:pPr>
            <w:r w:rsidRPr="00510BD0">
              <w:rPr>
                <w:rFonts w:cs="Calibri"/>
                <w:b w:val="0"/>
                <w:szCs w:val="22"/>
              </w:rPr>
              <w:t>Ensembles</w:t>
            </w:r>
            <w:r>
              <w:rPr>
                <w:rFonts w:cs="Calibri"/>
                <w:b w:val="0"/>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53EF9FEC"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AD6F40E" w14:textId="77777777" w:rsidR="008F7B92" w:rsidRPr="003A03D6" w:rsidRDefault="008F7B92" w:rsidP="008F7B92">
            <w:pPr>
              <w:pStyle w:val="TableTextcentred"/>
              <w:rPr>
                <w:color w:val="auto"/>
              </w:rPr>
            </w:pPr>
            <w:r w:rsidRPr="003A03D6">
              <w:rPr>
                <w:color w:val="auto"/>
              </w:rPr>
              <w:t>Q</w:t>
            </w:r>
          </w:p>
        </w:tc>
      </w:tr>
      <w:tr w:rsidR="008F7B92" w:rsidRPr="00935E76" w14:paraId="0712544F"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85CD4CF"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C5CB6D4"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BDED49C" w14:textId="77777777" w:rsidR="008F7B92" w:rsidRPr="003A03D6" w:rsidRDefault="008F7B92" w:rsidP="008F7B92">
            <w:pPr>
              <w:pStyle w:val="TableTextBold"/>
              <w:rPr>
                <w:rFonts w:cs="Calibri"/>
                <w:szCs w:val="22"/>
              </w:rPr>
            </w:pPr>
            <w:r w:rsidRPr="003A03D6">
              <w:rPr>
                <w:rFonts w:cs="Calibri"/>
                <w:szCs w:val="22"/>
              </w:rPr>
              <w:t>Self-Directed Studies</w:t>
            </w:r>
          </w:p>
        </w:tc>
        <w:tc>
          <w:tcPr>
            <w:tcW w:w="1087" w:type="dxa"/>
            <w:tcBorders>
              <w:top w:val="single" w:sz="4" w:space="0" w:color="auto"/>
              <w:left w:val="single" w:sz="4" w:space="0" w:color="auto"/>
              <w:bottom w:val="single" w:sz="4" w:space="0" w:color="auto"/>
              <w:right w:val="single" w:sz="4" w:space="0" w:color="auto"/>
            </w:tcBorders>
            <w:vAlign w:val="center"/>
          </w:tcPr>
          <w:p w14:paraId="6E8F263B"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4BAA32B" w14:textId="77777777" w:rsidR="008F7B92" w:rsidRPr="003A03D6" w:rsidRDefault="008F7B92" w:rsidP="008F7B92">
            <w:pPr>
              <w:pStyle w:val="TableTextcentred"/>
              <w:rPr>
                <w:b/>
                <w:color w:val="auto"/>
              </w:rPr>
            </w:pPr>
            <w:r w:rsidRPr="003A03D6">
              <w:rPr>
                <w:b/>
                <w:color w:val="auto"/>
              </w:rPr>
              <w:t>S</w:t>
            </w:r>
          </w:p>
        </w:tc>
      </w:tr>
      <w:tr w:rsidR="008F7B92" w:rsidRPr="00935E76" w14:paraId="0C0146C7"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5390A3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8494CDF"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F16FB01" w14:textId="77777777" w:rsidR="008F7B92" w:rsidRPr="003A03D6" w:rsidRDefault="008F7B92" w:rsidP="008F7B92">
            <w:pPr>
              <w:pStyle w:val="TableTextBold"/>
              <w:rPr>
                <w:rFonts w:cs="Calibri"/>
                <w:b w:val="0"/>
                <w:szCs w:val="22"/>
              </w:rPr>
            </w:pPr>
            <w:r w:rsidRPr="003A03D6">
              <w:rPr>
                <w:rFonts w:cs="Calibri"/>
                <w:b w:val="0"/>
                <w:szCs w:val="22"/>
              </w:rPr>
              <w:t>Self-Directed Studies a</w:t>
            </w:r>
          </w:p>
        </w:tc>
        <w:tc>
          <w:tcPr>
            <w:tcW w:w="1087" w:type="dxa"/>
            <w:tcBorders>
              <w:top w:val="single" w:sz="4" w:space="0" w:color="auto"/>
              <w:left w:val="single" w:sz="4" w:space="0" w:color="auto"/>
              <w:bottom w:val="single" w:sz="4" w:space="0" w:color="auto"/>
              <w:right w:val="single" w:sz="4" w:space="0" w:color="auto"/>
            </w:tcBorders>
            <w:vAlign w:val="center"/>
          </w:tcPr>
          <w:p w14:paraId="7FA80FBB"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D7065E0" w14:textId="77777777" w:rsidR="008F7B92" w:rsidRPr="003A03D6" w:rsidRDefault="008F7B92" w:rsidP="008F7B92">
            <w:pPr>
              <w:pStyle w:val="TableTextcentred"/>
              <w:rPr>
                <w:color w:val="auto"/>
              </w:rPr>
            </w:pPr>
            <w:r w:rsidRPr="003A03D6">
              <w:rPr>
                <w:color w:val="auto"/>
              </w:rPr>
              <w:t>Q</w:t>
            </w:r>
          </w:p>
        </w:tc>
      </w:tr>
      <w:tr w:rsidR="008F7B92" w:rsidRPr="00935E76" w14:paraId="19DF1442"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804F246"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0CF20D3"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52B1DBE" w14:textId="77777777" w:rsidR="008F7B92" w:rsidRPr="003A03D6" w:rsidRDefault="008F7B92" w:rsidP="008F7B92">
            <w:pPr>
              <w:pStyle w:val="TableTextBold"/>
              <w:rPr>
                <w:rFonts w:cs="Calibri"/>
                <w:b w:val="0"/>
                <w:szCs w:val="22"/>
              </w:rPr>
            </w:pPr>
            <w:r w:rsidRPr="003A03D6">
              <w:rPr>
                <w:rFonts w:cs="Calibri"/>
                <w:b w:val="0"/>
                <w:szCs w:val="22"/>
              </w:rPr>
              <w:t>Self-Directed Studies b</w:t>
            </w:r>
          </w:p>
        </w:tc>
        <w:tc>
          <w:tcPr>
            <w:tcW w:w="1087" w:type="dxa"/>
            <w:tcBorders>
              <w:top w:val="single" w:sz="4" w:space="0" w:color="auto"/>
              <w:left w:val="single" w:sz="4" w:space="0" w:color="auto"/>
              <w:bottom w:val="single" w:sz="4" w:space="0" w:color="auto"/>
              <w:right w:val="single" w:sz="4" w:space="0" w:color="auto"/>
            </w:tcBorders>
            <w:vAlign w:val="center"/>
          </w:tcPr>
          <w:p w14:paraId="6220A264"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902C227" w14:textId="77777777" w:rsidR="008F7B92" w:rsidRPr="003A03D6" w:rsidRDefault="008F7B92" w:rsidP="008F7B92">
            <w:pPr>
              <w:pStyle w:val="TableTextcentred"/>
              <w:rPr>
                <w:color w:val="auto"/>
              </w:rPr>
            </w:pPr>
            <w:r w:rsidRPr="003A03D6">
              <w:rPr>
                <w:color w:val="auto"/>
              </w:rPr>
              <w:t>Q</w:t>
            </w:r>
          </w:p>
        </w:tc>
      </w:tr>
      <w:tr w:rsidR="008F7B92" w:rsidRPr="00935E76" w14:paraId="3BD8751B"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E366" w14:textId="77777777" w:rsidR="008F7B92" w:rsidRPr="003A03D6" w:rsidRDefault="008F7B92" w:rsidP="008F7B92">
            <w:pPr>
              <w:pStyle w:val="TableTextcentred"/>
              <w:rPr>
                <w:b/>
                <w:caps/>
                <w:color w:val="auto"/>
              </w:rPr>
            </w:pPr>
            <w:r w:rsidRPr="003A03D6">
              <w:rPr>
                <w:b/>
                <w:caps/>
                <w:color w:val="auto"/>
              </w:rPr>
              <w:t>ELECTRONIC MUSIC PRODUCTION Stream</w:t>
            </w:r>
          </w:p>
        </w:tc>
      </w:tr>
      <w:tr w:rsidR="008F7B92" w:rsidRPr="00935E76" w14:paraId="66CEF3EA"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A11575C"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6515A5D"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A0451A9" w14:textId="77777777" w:rsidR="008F7B92" w:rsidRPr="003A03D6" w:rsidRDefault="004B3802" w:rsidP="008F7B92">
            <w:pPr>
              <w:pStyle w:val="TableTextBold"/>
              <w:rPr>
                <w:rFonts w:cs="Calibri"/>
                <w:szCs w:val="22"/>
              </w:rPr>
            </w:pPr>
            <w:r w:rsidRPr="003A03D6">
              <w:rPr>
                <w:rFonts w:cs="Calibri"/>
                <w:szCs w:val="22"/>
              </w:rPr>
              <w:t>House and Techno</w:t>
            </w:r>
            <w:r w:rsidR="008F7B92" w:rsidRPr="003A03D6">
              <w:rPr>
                <w:rFonts w:cs="Calibri"/>
                <w:szCs w:val="22"/>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12BDC339"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4F71AE1" w14:textId="77777777" w:rsidR="008F7B92" w:rsidRPr="003A03D6" w:rsidRDefault="008F7B92" w:rsidP="008F7B92">
            <w:pPr>
              <w:pStyle w:val="TableTextcentred"/>
              <w:rPr>
                <w:b/>
                <w:color w:val="auto"/>
              </w:rPr>
            </w:pPr>
            <w:r w:rsidRPr="003A03D6">
              <w:rPr>
                <w:b/>
                <w:color w:val="auto"/>
              </w:rPr>
              <w:t>S</w:t>
            </w:r>
          </w:p>
        </w:tc>
      </w:tr>
      <w:tr w:rsidR="008F7B92" w:rsidRPr="00935E76" w14:paraId="272C2B4F"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C705178"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BF22CED"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4B2731D" w14:textId="77777777" w:rsidR="008F7B92" w:rsidRPr="003A03D6" w:rsidRDefault="00510BD0" w:rsidP="008F7B92">
            <w:pPr>
              <w:pStyle w:val="TableText"/>
              <w:rPr>
                <w:szCs w:val="22"/>
              </w:rPr>
            </w:pPr>
            <w:r w:rsidRPr="003A03D6">
              <w:rPr>
                <w:rFonts w:cs="Calibri"/>
                <w:szCs w:val="22"/>
              </w:rPr>
              <w:t>House and Techno</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0CF6F27C"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8C13571" w14:textId="77777777" w:rsidR="008F7B92" w:rsidRPr="003A03D6" w:rsidRDefault="008F7B92" w:rsidP="008F7B92">
            <w:pPr>
              <w:pStyle w:val="TableTextcentred"/>
              <w:rPr>
                <w:color w:val="auto"/>
              </w:rPr>
            </w:pPr>
            <w:r w:rsidRPr="003A03D6">
              <w:rPr>
                <w:color w:val="auto"/>
              </w:rPr>
              <w:t>Q</w:t>
            </w:r>
          </w:p>
        </w:tc>
      </w:tr>
      <w:tr w:rsidR="008F7B92" w:rsidRPr="00935E76" w14:paraId="512A4761"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48647E5"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E81000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5E9B162" w14:textId="77777777" w:rsidR="008F7B92" w:rsidRPr="003A03D6" w:rsidRDefault="00510BD0" w:rsidP="008F7B92">
            <w:pPr>
              <w:pStyle w:val="TableText"/>
              <w:rPr>
                <w:szCs w:val="22"/>
              </w:rPr>
            </w:pPr>
            <w:r w:rsidRPr="003A03D6">
              <w:rPr>
                <w:rFonts w:cs="Calibri"/>
                <w:szCs w:val="22"/>
              </w:rPr>
              <w:t>House and Techno</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7146A49C"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E25F4BA" w14:textId="77777777" w:rsidR="008F7B92" w:rsidRPr="003A03D6" w:rsidRDefault="008F7B92" w:rsidP="008F7B92">
            <w:pPr>
              <w:pStyle w:val="TableTextcentred"/>
              <w:rPr>
                <w:color w:val="auto"/>
              </w:rPr>
            </w:pPr>
            <w:r w:rsidRPr="003A03D6">
              <w:rPr>
                <w:color w:val="auto"/>
              </w:rPr>
              <w:t>Q</w:t>
            </w:r>
          </w:p>
        </w:tc>
      </w:tr>
      <w:tr w:rsidR="008F7B92" w:rsidRPr="00935E76" w14:paraId="3B209DDF"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E013CD6"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087CD75"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4E1FB0A" w14:textId="77777777" w:rsidR="008F7B92" w:rsidRPr="003A03D6" w:rsidRDefault="004B3802" w:rsidP="008F7B92">
            <w:pPr>
              <w:pStyle w:val="TableTextBold"/>
              <w:rPr>
                <w:rFonts w:cs="Calibri"/>
                <w:szCs w:val="22"/>
              </w:rPr>
            </w:pPr>
            <w:r w:rsidRPr="003A03D6">
              <w:rPr>
                <w:rFonts w:cs="Calibri"/>
                <w:szCs w:val="22"/>
              </w:rPr>
              <w:t>IDM and Hip Hop</w:t>
            </w:r>
            <w:r w:rsidR="008F7B92" w:rsidRPr="003A03D6">
              <w:rPr>
                <w:rFonts w:cs="Calibri"/>
                <w:szCs w:val="22"/>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0C687A17"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F207476" w14:textId="77777777" w:rsidR="008F7B92" w:rsidRPr="003A03D6" w:rsidRDefault="008F7B92" w:rsidP="008F7B92">
            <w:pPr>
              <w:pStyle w:val="TableTextcentred"/>
              <w:rPr>
                <w:b/>
                <w:color w:val="auto"/>
              </w:rPr>
            </w:pPr>
            <w:r w:rsidRPr="003A03D6">
              <w:rPr>
                <w:b/>
                <w:color w:val="auto"/>
              </w:rPr>
              <w:t>S</w:t>
            </w:r>
          </w:p>
        </w:tc>
      </w:tr>
      <w:tr w:rsidR="008F7B92" w:rsidRPr="00935E76" w14:paraId="33E6116F"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D554708"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B92E1A2"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CE6FB10" w14:textId="77777777" w:rsidR="008F7B92" w:rsidRPr="003A03D6" w:rsidRDefault="00510BD0" w:rsidP="008F7B92">
            <w:pPr>
              <w:pStyle w:val="TableText"/>
              <w:rPr>
                <w:rFonts w:cs="Calibri"/>
                <w:szCs w:val="22"/>
              </w:rPr>
            </w:pPr>
            <w:r w:rsidRPr="003A03D6">
              <w:rPr>
                <w:rFonts w:cs="Calibri"/>
                <w:szCs w:val="22"/>
              </w:rPr>
              <w:t>IDM and Hip Hop</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43A6E5A"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0A84EDB" w14:textId="77777777" w:rsidR="008F7B92" w:rsidRPr="003A03D6" w:rsidRDefault="008F7B92" w:rsidP="008F7B92">
            <w:pPr>
              <w:pStyle w:val="TableTextcentred"/>
              <w:rPr>
                <w:bCs/>
                <w:color w:val="auto"/>
              </w:rPr>
            </w:pPr>
            <w:r w:rsidRPr="003A03D6">
              <w:rPr>
                <w:bCs/>
                <w:color w:val="auto"/>
              </w:rPr>
              <w:t>Q</w:t>
            </w:r>
          </w:p>
        </w:tc>
      </w:tr>
      <w:tr w:rsidR="008F7B92" w:rsidRPr="00935E76" w14:paraId="03C2AC44"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C379C0E"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C6A7890"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B9FFDFC" w14:textId="77777777" w:rsidR="008F7B92" w:rsidRPr="003A03D6" w:rsidRDefault="00510BD0" w:rsidP="008F7B92">
            <w:pPr>
              <w:pStyle w:val="TableText"/>
              <w:rPr>
                <w:rFonts w:cs="Calibri"/>
                <w:szCs w:val="22"/>
              </w:rPr>
            </w:pPr>
            <w:r w:rsidRPr="003A03D6">
              <w:rPr>
                <w:rFonts w:cs="Calibri"/>
                <w:szCs w:val="22"/>
              </w:rPr>
              <w:t>IDM and Hip Hop</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03DF85F1"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122166A" w14:textId="77777777" w:rsidR="008F7B92" w:rsidRPr="003A03D6" w:rsidRDefault="008F7B92" w:rsidP="008F7B92">
            <w:pPr>
              <w:pStyle w:val="TableTextcentred"/>
              <w:rPr>
                <w:color w:val="auto"/>
              </w:rPr>
            </w:pPr>
            <w:r w:rsidRPr="003A03D6">
              <w:rPr>
                <w:color w:val="auto"/>
              </w:rPr>
              <w:t>Q</w:t>
            </w:r>
          </w:p>
        </w:tc>
      </w:tr>
      <w:tr w:rsidR="008F7B92" w:rsidRPr="00935E76" w14:paraId="1A3F6E0D"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E575251"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6FDCE4F"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1E08137" w14:textId="77777777" w:rsidR="008F7B92" w:rsidRPr="003A03D6" w:rsidRDefault="004B3802" w:rsidP="008F7B92">
            <w:pPr>
              <w:pStyle w:val="TableTextBold"/>
              <w:rPr>
                <w:rFonts w:cs="Calibri"/>
                <w:szCs w:val="22"/>
              </w:rPr>
            </w:pPr>
            <w:r w:rsidRPr="003A03D6">
              <w:rPr>
                <w:rFonts w:cs="Calibri"/>
                <w:szCs w:val="22"/>
              </w:rPr>
              <w:t>Electro</w:t>
            </w:r>
            <w:r w:rsidR="00EF3407">
              <w:rPr>
                <w:rFonts w:cs="Calibri"/>
                <w:szCs w:val="22"/>
              </w:rPr>
              <w:t xml:space="preserve"> </w:t>
            </w:r>
            <w:r w:rsidRPr="003A03D6">
              <w:rPr>
                <w:rFonts w:cs="Calibri"/>
                <w:szCs w:val="22"/>
              </w:rPr>
              <w:t>acoustic and DNB</w:t>
            </w:r>
          </w:p>
        </w:tc>
        <w:tc>
          <w:tcPr>
            <w:tcW w:w="1087" w:type="dxa"/>
            <w:tcBorders>
              <w:top w:val="single" w:sz="4" w:space="0" w:color="auto"/>
              <w:left w:val="single" w:sz="4" w:space="0" w:color="auto"/>
              <w:bottom w:val="single" w:sz="4" w:space="0" w:color="auto"/>
              <w:right w:val="single" w:sz="4" w:space="0" w:color="auto"/>
            </w:tcBorders>
            <w:vAlign w:val="center"/>
          </w:tcPr>
          <w:p w14:paraId="7CCA16FC"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6FE0B2FC" w14:textId="77777777" w:rsidR="008F7B92" w:rsidRPr="003A03D6" w:rsidRDefault="008F7B92" w:rsidP="008F7B92">
            <w:pPr>
              <w:pStyle w:val="TableTextcentred"/>
              <w:rPr>
                <w:b/>
                <w:color w:val="auto"/>
              </w:rPr>
            </w:pPr>
            <w:r w:rsidRPr="003A03D6">
              <w:rPr>
                <w:b/>
                <w:color w:val="auto"/>
              </w:rPr>
              <w:t>S</w:t>
            </w:r>
          </w:p>
        </w:tc>
      </w:tr>
      <w:tr w:rsidR="008F7B92" w:rsidRPr="00935E76" w14:paraId="7EAA0384"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E6DAFFC" w14:textId="77777777" w:rsidR="008F7B92" w:rsidRPr="003A03D6" w:rsidRDefault="008F7B92" w:rsidP="008F7B92">
            <w:pPr>
              <w:pStyle w:val="TableTextcentred"/>
              <w:rPr>
                <w:color w:val="auto"/>
              </w:rPr>
            </w:pPr>
            <w:r w:rsidRPr="003A03D6">
              <w:rPr>
                <w:color w:val="auto"/>
              </w:rPr>
              <w:lastRenderedPageBreak/>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105000F"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7E00B0D" w14:textId="77777777" w:rsidR="008F7B92" w:rsidRPr="003A03D6" w:rsidRDefault="00510BD0" w:rsidP="008F7B92">
            <w:pPr>
              <w:pStyle w:val="TableText"/>
              <w:rPr>
                <w:rFonts w:cs="Calibri"/>
                <w:szCs w:val="22"/>
              </w:rPr>
            </w:pPr>
            <w:r w:rsidRPr="003A03D6">
              <w:rPr>
                <w:rFonts w:cs="Calibri"/>
                <w:szCs w:val="22"/>
              </w:rPr>
              <w:t>Electro</w:t>
            </w:r>
            <w:r w:rsidR="00EF3407">
              <w:rPr>
                <w:rFonts w:cs="Calibri"/>
                <w:szCs w:val="22"/>
              </w:rPr>
              <w:t xml:space="preserve"> </w:t>
            </w:r>
            <w:r w:rsidRPr="003A03D6">
              <w:rPr>
                <w:rFonts w:cs="Calibri"/>
                <w:szCs w:val="22"/>
              </w:rPr>
              <w:t>acoustic and DNB</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4914D620"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F6772C0" w14:textId="77777777" w:rsidR="008F7B92" w:rsidRPr="003A03D6" w:rsidRDefault="008F7B92" w:rsidP="008F7B92">
            <w:pPr>
              <w:pStyle w:val="TableTextcentred"/>
              <w:rPr>
                <w:bCs/>
                <w:color w:val="auto"/>
              </w:rPr>
            </w:pPr>
            <w:r w:rsidRPr="003A03D6">
              <w:rPr>
                <w:bCs/>
                <w:color w:val="auto"/>
              </w:rPr>
              <w:t>Q</w:t>
            </w:r>
          </w:p>
        </w:tc>
      </w:tr>
      <w:tr w:rsidR="008F7B92" w:rsidRPr="00935E76" w14:paraId="16BBB301"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B55E200"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8CC0E5E"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74FE300" w14:textId="77777777" w:rsidR="008F7B92" w:rsidRPr="003A03D6" w:rsidRDefault="00510BD0" w:rsidP="008F7B92">
            <w:pPr>
              <w:pStyle w:val="TableText"/>
              <w:rPr>
                <w:rFonts w:cs="Calibri"/>
                <w:szCs w:val="22"/>
              </w:rPr>
            </w:pPr>
            <w:r w:rsidRPr="003A03D6">
              <w:rPr>
                <w:rFonts w:cs="Calibri"/>
                <w:szCs w:val="22"/>
              </w:rPr>
              <w:t>Electro</w:t>
            </w:r>
            <w:r w:rsidR="00EF3407">
              <w:rPr>
                <w:rFonts w:cs="Calibri"/>
                <w:szCs w:val="22"/>
              </w:rPr>
              <w:t xml:space="preserve"> </w:t>
            </w:r>
            <w:r w:rsidRPr="003A03D6">
              <w:rPr>
                <w:rFonts w:cs="Calibri"/>
                <w:szCs w:val="22"/>
              </w:rPr>
              <w:t>acoustic and DNB</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6EC428FA"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664DE93" w14:textId="77777777" w:rsidR="008F7B92" w:rsidRPr="003A03D6" w:rsidRDefault="008F7B92" w:rsidP="008F7B92">
            <w:pPr>
              <w:pStyle w:val="TableTextcentred"/>
              <w:rPr>
                <w:color w:val="auto"/>
              </w:rPr>
            </w:pPr>
            <w:r w:rsidRPr="003A03D6">
              <w:rPr>
                <w:color w:val="auto"/>
              </w:rPr>
              <w:t>Q</w:t>
            </w:r>
          </w:p>
        </w:tc>
      </w:tr>
      <w:tr w:rsidR="008F7B92" w:rsidRPr="00935E76" w14:paraId="7CF83A68"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9CEDBBF"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FD0F292"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DF6B01F" w14:textId="77777777" w:rsidR="008F7B92" w:rsidRPr="003A03D6" w:rsidRDefault="00C86679" w:rsidP="008F7B92">
            <w:pPr>
              <w:pStyle w:val="TableTextBold"/>
              <w:rPr>
                <w:rFonts w:cs="Calibri"/>
                <w:szCs w:val="22"/>
              </w:rPr>
            </w:pPr>
            <w:r w:rsidRPr="003A03D6">
              <w:rPr>
                <w:rFonts w:cs="Calibri"/>
                <w:szCs w:val="22"/>
              </w:rPr>
              <w:t>Danceh</w:t>
            </w:r>
            <w:r w:rsidR="004B3802" w:rsidRPr="003A03D6">
              <w:rPr>
                <w:rFonts w:cs="Calibri"/>
                <w:szCs w:val="22"/>
              </w:rPr>
              <w:t>all and Experimental</w:t>
            </w:r>
            <w:r w:rsidR="008F7B92" w:rsidRPr="003A03D6">
              <w:rPr>
                <w:rFonts w:cs="Calibri"/>
                <w:szCs w:val="22"/>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1BCF4A04"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A572A21" w14:textId="77777777" w:rsidR="008F7B92" w:rsidRPr="003A03D6" w:rsidRDefault="008F7B92" w:rsidP="008F7B92">
            <w:pPr>
              <w:pStyle w:val="TableTextcentred"/>
              <w:rPr>
                <w:b/>
                <w:color w:val="auto"/>
              </w:rPr>
            </w:pPr>
            <w:r w:rsidRPr="003A03D6">
              <w:rPr>
                <w:b/>
                <w:color w:val="auto"/>
              </w:rPr>
              <w:t>S</w:t>
            </w:r>
          </w:p>
        </w:tc>
      </w:tr>
      <w:tr w:rsidR="008F7B92" w:rsidRPr="00935E76" w14:paraId="33177AE8"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9E5A2E3"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9A6C916"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E7D3D09" w14:textId="77777777" w:rsidR="008F7B92" w:rsidRPr="003A03D6" w:rsidRDefault="00510BD0" w:rsidP="008F7B92">
            <w:pPr>
              <w:pStyle w:val="TableText"/>
              <w:rPr>
                <w:rFonts w:cs="Calibri"/>
                <w:szCs w:val="22"/>
              </w:rPr>
            </w:pPr>
            <w:r w:rsidRPr="003A03D6">
              <w:rPr>
                <w:rFonts w:cs="Calibri"/>
                <w:szCs w:val="22"/>
              </w:rPr>
              <w:t>Dancehall and Experimental</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59B7FA0"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97BF29E" w14:textId="77777777" w:rsidR="008F7B92" w:rsidRPr="003A03D6" w:rsidRDefault="008F7B92" w:rsidP="008F7B92">
            <w:pPr>
              <w:pStyle w:val="TableTextcentred"/>
              <w:rPr>
                <w:color w:val="auto"/>
              </w:rPr>
            </w:pPr>
            <w:r w:rsidRPr="003A03D6">
              <w:rPr>
                <w:color w:val="auto"/>
              </w:rPr>
              <w:t>Q</w:t>
            </w:r>
          </w:p>
        </w:tc>
      </w:tr>
      <w:tr w:rsidR="008F7B92" w:rsidRPr="00935E76" w14:paraId="2CFDA046" w14:textId="77777777" w:rsidTr="004A2E79">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6D2D227"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0D4DAAB"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0D583F4" w14:textId="77777777" w:rsidR="008F7B92" w:rsidRPr="00935E76" w:rsidRDefault="00510BD0" w:rsidP="008F7B92">
            <w:pPr>
              <w:pStyle w:val="TableText"/>
              <w:rPr>
                <w:rFonts w:cs="Calibri"/>
                <w:sz w:val="20"/>
              </w:rPr>
            </w:pPr>
            <w:r w:rsidRPr="003A03D6">
              <w:rPr>
                <w:rFonts w:cs="Calibri"/>
                <w:szCs w:val="22"/>
              </w:rPr>
              <w:t>Dancehall and Experimental</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A33D31A" w14:textId="77777777" w:rsidR="008F7B92" w:rsidRPr="00935E76" w:rsidRDefault="008F7B92" w:rsidP="008F7B92">
            <w:pPr>
              <w:pStyle w:val="TableTextcentred"/>
              <w:rPr>
                <w:color w:val="auto"/>
                <w:sz w:val="20"/>
                <w:szCs w:val="20"/>
              </w:rPr>
            </w:pPr>
            <w:r w:rsidRPr="00935E76">
              <w:rPr>
                <w:color w:val="auto"/>
                <w:sz w:val="20"/>
                <w:szCs w:val="20"/>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13658E8" w14:textId="77777777" w:rsidR="008F7B92" w:rsidRPr="00935E76" w:rsidRDefault="008F7B92" w:rsidP="008F7B92">
            <w:pPr>
              <w:pStyle w:val="TableTextcentred"/>
              <w:rPr>
                <w:color w:val="auto"/>
                <w:sz w:val="20"/>
                <w:szCs w:val="20"/>
              </w:rPr>
            </w:pPr>
            <w:r w:rsidRPr="00935E76">
              <w:rPr>
                <w:color w:val="auto"/>
                <w:sz w:val="20"/>
                <w:szCs w:val="20"/>
              </w:rPr>
              <w:t>Q</w:t>
            </w:r>
          </w:p>
        </w:tc>
      </w:tr>
      <w:tr w:rsidR="008F7B92" w:rsidRPr="00935E76" w14:paraId="5B2BCA55" w14:textId="77777777" w:rsidTr="004A2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2" w:type="dxa"/>
            <w:gridSpan w:val="6"/>
            <w:tcBorders>
              <w:top w:val="single" w:sz="6" w:space="0" w:color="auto"/>
              <w:left w:val="single" w:sz="6" w:space="0" w:color="auto"/>
              <w:bottom w:val="single" w:sz="6" w:space="0" w:color="auto"/>
              <w:right w:val="single" w:sz="6" w:space="0" w:color="auto"/>
            </w:tcBorders>
          </w:tcPr>
          <w:p w14:paraId="18FA7373" w14:textId="77777777" w:rsidR="008F7B92" w:rsidRPr="00935E76" w:rsidRDefault="008F7B92" w:rsidP="008F7B92">
            <w:pPr>
              <w:numPr>
                <w:ilvl w:val="12"/>
                <w:numId w:val="0"/>
              </w:numPr>
              <w:rPr>
                <w:rFonts w:cs="Calibri"/>
                <w:sz w:val="20"/>
              </w:rPr>
            </w:pPr>
            <w:r w:rsidRPr="00935E76">
              <w:rPr>
                <w:rFonts w:cs="Calibri"/>
                <w:b/>
                <w:sz w:val="20"/>
              </w:rPr>
              <w:t xml:space="preserve">Adoption </w:t>
            </w:r>
            <w:r w:rsidRPr="00935E76">
              <w:rPr>
                <w:rFonts w:cs="Calibri"/>
                <w:sz w:val="20"/>
              </w:rPr>
              <w:t xml:space="preserve">The course and units named above are consistent with the philosophy and goals of the college and the adopting college has the human and physical resources to implement the course. </w:t>
            </w:r>
          </w:p>
        </w:tc>
      </w:tr>
      <w:tr w:rsidR="008F7B92" w:rsidRPr="00935E76" w14:paraId="7BE18935" w14:textId="77777777" w:rsidTr="004A2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39FE0AA0" w14:textId="77777777" w:rsidR="008F7B92" w:rsidRPr="00935E76" w:rsidRDefault="008F7B92" w:rsidP="008F7B92">
            <w:pPr>
              <w:pStyle w:val="TableText"/>
              <w:tabs>
                <w:tab w:val="left" w:pos="3402"/>
                <w:tab w:val="right" w:pos="4111"/>
              </w:tabs>
              <w:rPr>
                <w:rFonts w:eastAsia="Calibri"/>
                <w:sz w:val="20"/>
              </w:rPr>
            </w:pPr>
            <w:r w:rsidRPr="00935E76">
              <w:rPr>
                <w:rFonts w:eastAsia="Calibri"/>
                <w:sz w:val="20"/>
              </w:rPr>
              <w:t xml:space="preserve">Principal: </w:t>
            </w:r>
            <w:r w:rsidRPr="00935E76">
              <w:rPr>
                <w:rFonts w:eastAsia="Calibri"/>
                <w:sz w:val="20"/>
              </w:rPr>
              <w:tab/>
              <w:t>/</w:t>
            </w:r>
            <w:r w:rsidRPr="00935E76">
              <w:rPr>
                <w:rFonts w:eastAsia="Calibri"/>
                <w:sz w:val="20"/>
              </w:rPr>
              <w:tab/>
              <w:t>/20</w:t>
            </w:r>
          </w:p>
        </w:tc>
        <w:tc>
          <w:tcPr>
            <w:tcW w:w="4823" w:type="dxa"/>
            <w:gridSpan w:val="3"/>
            <w:tcBorders>
              <w:top w:val="nil"/>
              <w:left w:val="nil"/>
              <w:bottom w:val="single" w:sz="6" w:space="0" w:color="auto"/>
              <w:right w:val="single" w:sz="6" w:space="0" w:color="auto"/>
            </w:tcBorders>
            <w:vAlign w:val="center"/>
          </w:tcPr>
          <w:p w14:paraId="61EA7D9B" w14:textId="77777777" w:rsidR="008F7B92" w:rsidRPr="00935E76" w:rsidRDefault="008F7B92" w:rsidP="008F7B92">
            <w:pPr>
              <w:pStyle w:val="TableText"/>
              <w:tabs>
                <w:tab w:val="left" w:pos="3402"/>
                <w:tab w:val="right" w:pos="4111"/>
              </w:tabs>
              <w:rPr>
                <w:sz w:val="20"/>
              </w:rPr>
            </w:pPr>
            <w:r w:rsidRPr="00935E76">
              <w:rPr>
                <w:sz w:val="20"/>
              </w:rPr>
              <w:t xml:space="preserve">College Board Chair: </w:t>
            </w:r>
            <w:r w:rsidRPr="00935E76">
              <w:rPr>
                <w:sz w:val="20"/>
              </w:rPr>
              <w:tab/>
              <w:t>/</w:t>
            </w:r>
            <w:r w:rsidRPr="00935E76">
              <w:rPr>
                <w:sz w:val="20"/>
              </w:rPr>
              <w:tab/>
              <w:t>/20</w:t>
            </w:r>
          </w:p>
        </w:tc>
      </w:tr>
      <w:tr w:rsidR="008F7B92" w:rsidRPr="00935E76" w14:paraId="6CADADDB" w14:textId="77777777" w:rsidTr="004A2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9642" w:type="dxa"/>
            <w:gridSpan w:val="6"/>
            <w:tcBorders>
              <w:top w:val="single" w:sz="6" w:space="0" w:color="auto"/>
              <w:left w:val="single" w:sz="6" w:space="0" w:color="auto"/>
              <w:bottom w:val="single" w:sz="6" w:space="0" w:color="auto"/>
              <w:right w:val="single" w:sz="6" w:space="0" w:color="auto"/>
            </w:tcBorders>
            <w:vAlign w:val="center"/>
          </w:tcPr>
          <w:p w14:paraId="1659B7A8" w14:textId="77777777" w:rsidR="008F7B92" w:rsidRPr="00935E76" w:rsidRDefault="008F7B92" w:rsidP="008F7B92">
            <w:pPr>
              <w:pStyle w:val="TableText"/>
              <w:rPr>
                <w:b/>
                <w:sz w:val="20"/>
              </w:rPr>
            </w:pPr>
            <w:r w:rsidRPr="00935E76">
              <w:rPr>
                <w:b/>
                <w:sz w:val="20"/>
              </w:rPr>
              <w:t xml:space="preserve">BSSS Office Use </w:t>
            </w:r>
          </w:p>
          <w:p w14:paraId="0AE7762F" w14:textId="77777777" w:rsidR="008F7B92" w:rsidRPr="00935E76" w:rsidRDefault="008F7B92" w:rsidP="008F7B92">
            <w:pPr>
              <w:pStyle w:val="TableText"/>
              <w:tabs>
                <w:tab w:val="left" w:pos="3402"/>
                <w:tab w:val="right" w:pos="4111"/>
              </w:tabs>
              <w:rPr>
                <w:sz w:val="20"/>
              </w:rPr>
            </w:pPr>
            <w:r w:rsidRPr="00935E76">
              <w:rPr>
                <w:sz w:val="20"/>
              </w:rPr>
              <w:t>Entered into database:</w:t>
            </w:r>
            <w:r w:rsidRPr="00935E76">
              <w:rPr>
                <w:sz w:val="20"/>
              </w:rPr>
              <w:tab/>
              <w:t>/</w:t>
            </w:r>
            <w:r w:rsidRPr="00935E76">
              <w:rPr>
                <w:sz w:val="20"/>
              </w:rPr>
              <w:tab/>
              <w:t>/20</w:t>
            </w:r>
          </w:p>
        </w:tc>
      </w:tr>
    </w:tbl>
    <w:p w14:paraId="5DF3A105" w14:textId="77777777" w:rsidR="003F2F95" w:rsidRPr="00935E76" w:rsidRDefault="003F2F95">
      <w:pPr>
        <w:rPr>
          <w:sz w:val="20"/>
        </w:rPr>
      </w:pPr>
    </w:p>
    <w:p w14:paraId="66751D66" w14:textId="77777777" w:rsidR="003F2F95" w:rsidRPr="00935E76" w:rsidRDefault="003F2F95">
      <w:pPr>
        <w:spacing w:after="0"/>
        <w:rPr>
          <w:sz w:val="20"/>
        </w:rPr>
      </w:pPr>
      <w:r w:rsidRPr="00935E76">
        <w:rPr>
          <w:sz w:val="20"/>
        </w:rPr>
        <w:br w:type="page"/>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360"/>
        <w:gridCol w:w="406"/>
        <w:gridCol w:w="3102"/>
        <w:gridCol w:w="1085"/>
        <w:gridCol w:w="1085"/>
        <w:gridCol w:w="8"/>
        <w:gridCol w:w="1087"/>
        <w:gridCol w:w="1093"/>
      </w:tblGrid>
      <w:tr w:rsidR="00004E96" w:rsidRPr="00BC3D9B" w14:paraId="05761F22" w14:textId="77777777" w:rsidTr="00B12488">
        <w:trPr>
          <w:cantSplit/>
          <w:trHeight w:val="1692"/>
          <w:jc w:val="center"/>
        </w:trPr>
        <w:tc>
          <w:tcPr>
            <w:tcW w:w="2182" w:type="dxa"/>
            <w:gridSpan w:val="3"/>
            <w:tcBorders>
              <w:top w:val="single" w:sz="4" w:space="0" w:color="auto"/>
              <w:left w:val="single" w:sz="4" w:space="0" w:color="auto"/>
              <w:bottom w:val="single" w:sz="4" w:space="0" w:color="auto"/>
              <w:right w:val="single" w:sz="4" w:space="0" w:color="auto"/>
            </w:tcBorders>
          </w:tcPr>
          <w:p w14:paraId="35F5B111" w14:textId="77777777" w:rsidR="00004E96" w:rsidRPr="00BC3D9B" w:rsidRDefault="00004E96" w:rsidP="008F213B">
            <w:pPr>
              <w:pStyle w:val="BodyText"/>
              <w:spacing w:after="80"/>
              <w:jc w:val="center"/>
              <w:rPr>
                <w:rFonts w:cs="Calibri"/>
                <w:szCs w:val="22"/>
                <w:lang w:val="en-AU"/>
              </w:rPr>
            </w:pPr>
            <w:r>
              <w:rPr>
                <w:rFonts w:cs="Calibri"/>
                <w:noProof/>
                <w:szCs w:val="22"/>
                <w:lang w:val="en-AU" w:eastAsia="en-AU"/>
              </w:rPr>
              <w:lastRenderedPageBreak/>
              <w:drawing>
                <wp:inline distT="0" distB="0" distL="0" distR="0" wp14:anchorId="75D0AEDC" wp14:editId="61D1165F">
                  <wp:extent cx="1256030" cy="131064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t="5826"/>
                          <a:stretch>
                            <a:fillRect/>
                          </a:stretch>
                        </pic:blipFill>
                        <pic:spPr bwMode="auto">
                          <a:xfrm>
                            <a:off x="0" y="0"/>
                            <a:ext cx="1256030" cy="1310640"/>
                          </a:xfrm>
                          <a:prstGeom prst="rect">
                            <a:avLst/>
                          </a:prstGeom>
                          <a:noFill/>
                          <a:ln w="9525">
                            <a:noFill/>
                            <a:miter lim="800000"/>
                            <a:headEnd/>
                            <a:tailEnd/>
                          </a:ln>
                        </pic:spPr>
                      </pic:pic>
                    </a:graphicData>
                  </a:graphic>
                </wp:inline>
              </w:drawing>
            </w:r>
          </w:p>
        </w:tc>
        <w:tc>
          <w:tcPr>
            <w:tcW w:w="7460" w:type="dxa"/>
            <w:gridSpan w:val="6"/>
            <w:tcBorders>
              <w:top w:val="single" w:sz="4" w:space="0" w:color="auto"/>
              <w:left w:val="single" w:sz="4" w:space="0" w:color="auto"/>
              <w:right w:val="single" w:sz="4" w:space="0" w:color="auto"/>
            </w:tcBorders>
            <w:vAlign w:val="center"/>
          </w:tcPr>
          <w:p w14:paraId="2D9698F1" w14:textId="77777777" w:rsidR="00004E96" w:rsidRPr="00BC3D9B" w:rsidRDefault="00004E96" w:rsidP="00B12488">
            <w:pPr>
              <w:pStyle w:val="Heading1"/>
              <w:jc w:val="center"/>
            </w:pPr>
            <w:bookmarkStart w:id="16" w:name="_Toc516662521"/>
            <w:r w:rsidRPr="00BC3D9B">
              <w:t xml:space="preserve">Course Adoption Form for Accredited </w:t>
            </w:r>
            <w:r w:rsidR="00B12488">
              <w:t xml:space="preserve">T </w:t>
            </w:r>
            <w:r w:rsidRPr="00BC3D9B">
              <w:t>Courses</w:t>
            </w:r>
            <w:bookmarkEnd w:id="16"/>
          </w:p>
        </w:tc>
      </w:tr>
      <w:tr w:rsidR="00004E96" w:rsidRPr="00BC3D9B" w14:paraId="3688D41E" w14:textId="77777777" w:rsidTr="008F213B">
        <w:tblPrEx>
          <w:tblCellMar>
            <w:left w:w="57" w:type="dxa"/>
            <w:right w:w="57" w:type="dxa"/>
          </w:tblCellMar>
        </w:tblPrEx>
        <w:trPr>
          <w:cantSplit/>
          <w:jc w:val="center"/>
        </w:trPr>
        <w:tc>
          <w:tcPr>
            <w:tcW w:w="9642" w:type="dxa"/>
            <w:gridSpan w:val="9"/>
            <w:tcBorders>
              <w:top w:val="single" w:sz="4" w:space="0" w:color="auto"/>
              <w:left w:val="single" w:sz="4" w:space="0" w:color="auto"/>
              <w:bottom w:val="single" w:sz="4" w:space="0" w:color="auto"/>
              <w:right w:val="single" w:sz="4" w:space="0" w:color="auto"/>
            </w:tcBorders>
            <w:vAlign w:val="center"/>
          </w:tcPr>
          <w:p w14:paraId="1F951D11" w14:textId="77777777" w:rsidR="00004E96" w:rsidRPr="003A03D6" w:rsidRDefault="00B12488" w:rsidP="008F213B">
            <w:pPr>
              <w:pStyle w:val="NormalBold6ptbefore6ptafter"/>
            </w:pPr>
            <w:r>
              <w:t xml:space="preserve">College: </w:t>
            </w:r>
          </w:p>
        </w:tc>
      </w:tr>
      <w:tr w:rsidR="00004E96" w:rsidRPr="00BC3D9B" w14:paraId="353C077F" w14:textId="77777777" w:rsidTr="008F213B">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3A3E4C8E" w14:textId="77777777" w:rsidR="00004E96" w:rsidRPr="003A03D6" w:rsidRDefault="00004E96" w:rsidP="008F213B">
            <w:pPr>
              <w:pStyle w:val="NormalBold6ptbefore6ptafter"/>
            </w:pPr>
            <w:r w:rsidRPr="003A03D6">
              <w:t>Course Title: Music</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030BAC45" w14:textId="77777777" w:rsidR="00004E96" w:rsidRPr="003A03D6" w:rsidRDefault="00004E96" w:rsidP="008F213B">
            <w:pPr>
              <w:pStyle w:val="NormalBold6ptbefore6ptafter"/>
            </w:pPr>
            <w:r w:rsidRPr="003A03D6">
              <w:t>Classification:</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71DC8DE2" w14:textId="77777777" w:rsidR="00004E96" w:rsidRPr="003A03D6" w:rsidRDefault="00B12488" w:rsidP="008F213B">
            <w:pPr>
              <w:pStyle w:val="NormalBold6ptbefore6ptafter"/>
            </w:pPr>
            <w:r>
              <w:t>T</w:t>
            </w:r>
          </w:p>
        </w:tc>
      </w:tr>
      <w:tr w:rsidR="00004E96" w:rsidRPr="00BC3D9B" w14:paraId="25C2B2F9" w14:textId="77777777" w:rsidTr="008F213B">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5AF86F5F" w14:textId="77777777" w:rsidR="00004E96" w:rsidRPr="003A03D6" w:rsidRDefault="00004E96" w:rsidP="008F213B">
            <w:pPr>
              <w:pStyle w:val="NormalBold6ptbefore6ptafter"/>
            </w:pPr>
            <w:r w:rsidRPr="003A03D6">
              <w:t xml:space="preserve">Framework: Arts </w:t>
            </w:r>
            <w:r w:rsidR="00DA6B18">
              <w:t>–</w:t>
            </w:r>
            <w:r w:rsidRPr="003A03D6">
              <w:t xml:space="preserve"> 2016</w:t>
            </w:r>
            <w:r w:rsidR="00DA6B18">
              <w:t xml:space="preserve"> Edition</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07D5805C" w14:textId="77777777" w:rsidR="00004E96" w:rsidRPr="003A03D6" w:rsidRDefault="00004E96" w:rsidP="008F213B">
            <w:pPr>
              <w:pStyle w:val="NormalBold6ptbefore6ptafter"/>
            </w:pPr>
            <w:r w:rsidRPr="003A03D6">
              <w:t xml:space="preserve">Course Area: </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24A9EBAB" w14:textId="77777777" w:rsidR="00004E96" w:rsidRPr="003A03D6" w:rsidRDefault="00004E96" w:rsidP="008F213B">
            <w:pPr>
              <w:pStyle w:val="NormalBold6ptbefore6ptafter"/>
            </w:pPr>
            <w:r w:rsidRPr="003A03D6">
              <w:t xml:space="preserve">Course Code: </w:t>
            </w:r>
          </w:p>
        </w:tc>
      </w:tr>
      <w:tr w:rsidR="00004E96" w:rsidRPr="00BC3D9B" w14:paraId="29D789F6" w14:textId="77777777" w:rsidTr="008F213B">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3958C89C" w14:textId="77777777" w:rsidR="00004E96" w:rsidRPr="003A03D6" w:rsidRDefault="00004E96" w:rsidP="008F213B">
            <w:pPr>
              <w:pStyle w:val="NormalBold6ptbefore6ptafter"/>
            </w:pPr>
            <w:r w:rsidRPr="003A03D6">
              <w:t xml:space="preserve">Dates of Course Accreditation: </w:t>
            </w:r>
          </w:p>
        </w:tc>
        <w:tc>
          <w:tcPr>
            <w:tcW w:w="1085" w:type="dxa"/>
            <w:tcBorders>
              <w:top w:val="single" w:sz="4" w:space="0" w:color="auto"/>
              <w:left w:val="single" w:sz="4" w:space="0" w:color="auto"/>
              <w:bottom w:val="single" w:sz="4" w:space="0" w:color="auto"/>
              <w:right w:val="single" w:sz="4" w:space="0" w:color="auto"/>
            </w:tcBorders>
            <w:vAlign w:val="center"/>
          </w:tcPr>
          <w:p w14:paraId="1E14CD75" w14:textId="77777777" w:rsidR="00004E96" w:rsidRPr="003A03D6" w:rsidRDefault="00004E96" w:rsidP="008F213B">
            <w:pPr>
              <w:pStyle w:val="NormalBold6ptbefore6ptafter"/>
            </w:pPr>
            <w:r w:rsidRPr="003A03D6">
              <w:t>From</w:t>
            </w:r>
          </w:p>
        </w:tc>
        <w:tc>
          <w:tcPr>
            <w:tcW w:w="1085" w:type="dxa"/>
            <w:tcBorders>
              <w:top w:val="single" w:sz="4" w:space="0" w:color="auto"/>
              <w:left w:val="single" w:sz="4" w:space="0" w:color="auto"/>
              <w:bottom w:val="single" w:sz="4" w:space="0" w:color="auto"/>
              <w:right w:val="single" w:sz="4" w:space="0" w:color="auto"/>
            </w:tcBorders>
            <w:vAlign w:val="center"/>
          </w:tcPr>
          <w:p w14:paraId="1F1AD19B" w14:textId="77777777" w:rsidR="00004E96" w:rsidRPr="003A03D6" w:rsidRDefault="00004E96" w:rsidP="008F213B">
            <w:pPr>
              <w:pStyle w:val="NormalBold6ptbefore6ptafter"/>
            </w:pPr>
            <w:r w:rsidRPr="003A03D6">
              <w:t>201</w:t>
            </w:r>
            <w:r w:rsidR="00E65199" w:rsidRPr="003A03D6">
              <w:t>7</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62E7E173" w14:textId="77777777" w:rsidR="00004E96" w:rsidRPr="003A03D6" w:rsidRDefault="00004E96" w:rsidP="008F213B">
            <w:pPr>
              <w:pStyle w:val="NormalBold6ptbefore6ptafter"/>
            </w:pPr>
            <w:r w:rsidRPr="003A03D6">
              <w:t>to</w:t>
            </w:r>
          </w:p>
        </w:tc>
        <w:tc>
          <w:tcPr>
            <w:tcW w:w="1093" w:type="dxa"/>
            <w:tcBorders>
              <w:top w:val="single" w:sz="4" w:space="0" w:color="auto"/>
              <w:left w:val="single" w:sz="4" w:space="0" w:color="auto"/>
              <w:bottom w:val="single" w:sz="4" w:space="0" w:color="auto"/>
              <w:right w:val="single" w:sz="4" w:space="0" w:color="auto"/>
            </w:tcBorders>
            <w:vAlign w:val="center"/>
          </w:tcPr>
          <w:p w14:paraId="74C0F72E" w14:textId="77777777" w:rsidR="00004E96" w:rsidRPr="003A03D6" w:rsidRDefault="00004E96" w:rsidP="00891ED5">
            <w:pPr>
              <w:pStyle w:val="NormalBold6ptbefore6ptafter"/>
            </w:pPr>
            <w:r w:rsidRPr="003A03D6">
              <w:t>202</w:t>
            </w:r>
            <w:r w:rsidR="007544F5">
              <w:t>1</w:t>
            </w:r>
          </w:p>
        </w:tc>
      </w:tr>
      <w:tr w:rsidR="00004E96" w:rsidRPr="00BC3D9B" w14:paraId="0C356B62" w14:textId="77777777" w:rsidTr="00B12488">
        <w:tblPrEx>
          <w:tblCellMar>
            <w:left w:w="57" w:type="dxa"/>
            <w:right w:w="57" w:type="dxa"/>
          </w:tblCellMar>
        </w:tblPrEx>
        <w:trPr>
          <w:cantSplit/>
          <w:trHeight w:val="383"/>
          <w:jc w:val="center"/>
        </w:trPr>
        <w:tc>
          <w:tcPr>
            <w:tcW w:w="9642" w:type="dxa"/>
            <w:gridSpan w:val="9"/>
            <w:tcBorders>
              <w:top w:val="single" w:sz="4" w:space="0" w:color="auto"/>
              <w:left w:val="nil"/>
              <w:bottom w:val="single" w:sz="4" w:space="0" w:color="auto"/>
              <w:right w:val="nil"/>
            </w:tcBorders>
            <w:vAlign w:val="center"/>
          </w:tcPr>
          <w:p w14:paraId="4CD46BB9" w14:textId="77777777" w:rsidR="00004E96" w:rsidRPr="003A03D6" w:rsidRDefault="00004E96" w:rsidP="008F213B">
            <w:pPr>
              <w:rPr>
                <w:szCs w:val="22"/>
              </w:rPr>
            </w:pPr>
            <w:r w:rsidRPr="003A03D6">
              <w:rPr>
                <w:szCs w:val="22"/>
              </w:rPr>
              <w:t>Identify units to be adopted by ticking the check boxes</w:t>
            </w:r>
          </w:p>
        </w:tc>
      </w:tr>
      <w:tr w:rsidR="00004E96" w:rsidRPr="00935E76" w14:paraId="4FBA1DAC"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865338A" w14:textId="77777777" w:rsidR="00004E96" w:rsidRPr="003A03D6" w:rsidRDefault="00004E96" w:rsidP="008F213B">
            <w:pPr>
              <w:pStyle w:val="TableTextcentred"/>
              <w:rPr>
                <w:color w:val="auto"/>
              </w:rPr>
            </w:pPr>
          </w:p>
        </w:tc>
        <w:tc>
          <w:tcPr>
            <w:tcW w:w="1360" w:type="dxa"/>
            <w:tcBorders>
              <w:top w:val="single" w:sz="4" w:space="0" w:color="auto"/>
              <w:left w:val="single" w:sz="4" w:space="0" w:color="auto"/>
              <w:bottom w:val="single" w:sz="4" w:space="0" w:color="auto"/>
              <w:right w:val="single" w:sz="4" w:space="0" w:color="auto"/>
            </w:tcBorders>
            <w:vAlign w:val="center"/>
          </w:tcPr>
          <w:p w14:paraId="5D772406" w14:textId="77777777" w:rsidR="00004E96" w:rsidRPr="003A03D6" w:rsidRDefault="00004E96" w:rsidP="008F213B">
            <w:pPr>
              <w:pStyle w:val="TableTextBold"/>
              <w:rPr>
                <w:szCs w:val="22"/>
              </w:rPr>
            </w:pPr>
            <w:r w:rsidRPr="003A03D6">
              <w:rPr>
                <w:szCs w:val="22"/>
              </w:rPr>
              <w:t>Unit Prefix</w:t>
            </w: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3EADF3CA" w14:textId="77777777" w:rsidR="00004E96" w:rsidRPr="003A03D6" w:rsidRDefault="00004E96" w:rsidP="008F213B">
            <w:pPr>
              <w:pStyle w:val="NormalBold6ptbefore6ptafter"/>
              <w:spacing w:before="0" w:after="0"/>
            </w:pPr>
            <w:r w:rsidRPr="003A03D6">
              <w:t>Unit Title</w:t>
            </w:r>
          </w:p>
        </w:tc>
        <w:tc>
          <w:tcPr>
            <w:tcW w:w="1087" w:type="dxa"/>
            <w:tcBorders>
              <w:top w:val="single" w:sz="4" w:space="0" w:color="auto"/>
              <w:left w:val="single" w:sz="4" w:space="0" w:color="auto"/>
              <w:bottom w:val="single" w:sz="4" w:space="0" w:color="auto"/>
              <w:right w:val="single" w:sz="4" w:space="0" w:color="auto"/>
            </w:tcBorders>
            <w:vAlign w:val="center"/>
          </w:tcPr>
          <w:p w14:paraId="326E5EA8" w14:textId="77777777" w:rsidR="00004E96" w:rsidRPr="003A03D6" w:rsidRDefault="00004E96" w:rsidP="008F213B">
            <w:pPr>
              <w:pStyle w:val="NormalBold6ptbefore6ptafter"/>
              <w:spacing w:before="0" w:after="0"/>
            </w:pPr>
            <w:r w:rsidRPr="003A03D6">
              <w:t>Value (1.0/0.5)</w:t>
            </w:r>
          </w:p>
        </w:tc>
        <w:tc>
          <w:tcPr>
            <w:tcW w:w="1093" w:type="dxa"/>
            <w:tcBorders>
              <w:top w:val="single" w:sz="4" w:space="0" w:color="auto"/>
              <w:left w:val="single" w:sz="4" w:space="0" w:color="auto"/>
              <w:bottom w:val="single" w:sz="4" w:space="0" w:color="auto"/>
              <w:right w:val="single" w:sz="4" w:space="0" w:color="auto"/>
            </w:tcBorders>
            <w:vAlign w:val="center"/>
          </w:tcPr>
          <w:p w14:paraId="4F321771" w14:textId="77777777" w:rsidR="00004E96" w:rsidRPr="003A03D6" w:rsidRDefault="00004E96" w:rsidP="008F213B">
            <w:pPr>
              <w:pStyle w:val="NormalBold6ptbefore6ptafter"/>
              <w:spacing w:before="0" w:after="0"/>
            </w:pPr>
            <w:r w:rsidRPr="003A03D6">
              <w:t>Length</w:t>
            </w:r>
          </w:p>
        </w:tc>
      </w:tr>
      <w:tr w:rsidR="00004E96" w:rsidRPr="00935E76" w14:paraId="55C1B9F7" w14:textId="77777777" w:rsidTr="003A03D6">
        <w:trPr>
          <w:cantSplit/>
          <w:trHeight w:val="340"/>
          <w:jc w:val="center"/>
        </w:trPr>
        <w:tc>
          <w:tcPr>
            <w:tcW w:w="9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11E3C" w14:textId="77777777" w:rsidR="00004E96" w:rsidRPr="00DA6B18" w:rsidRDefault="00004E96" w:rsidP="008F213B">
            <w:pPr>
              <w:pStyle w:val="TableTextcentred"/>
              <w:rPr>
                <w:b/>
                <w:color w:val="auto"/>
              </w:rPr>
            </w:pPr>
            <w:r w:rsidRPr="003A03D6">
              <w:rPr>
                <w:b/>
                <w:color w:val="auto"/>
              </w:rPr>
              <w:t>CLASSICAL STREAM</w:t>
            </w:r>
          </w:p>
        </w:tc>
      </w:tr>
      <w:tr w:rsidR="00004E96" w:rsidRPr="00935E76" w14:paraId="50893598"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4080E3A"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4168436"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2EDAEDD9" w14:textId="77777777" w:rsidR="00004E96" w:rsidRPr="003A03D6" w:rsidRDefault="00004E96" w:rsidP="008F213B">
            <w:pPr>
              <w:pStyle w:val="TableTextBold"/>
              <w:rPr>
                <w:rFonts w:cs="Calibri"/>
                <w:szCs w:val="22"/>
              </w:rPr>
            </w:pPr>
            <w:r w:rsidRPr="003A03D6">
              <w:rPr>
                <w:rFonts w:cs="Calibri"/>
                <w:szCs w:val="22"/>
              </w:rPr>
              <w:t>Introduction to Western Art Music</w:t>
            </w:r>
          </w:p>
        </w:tc>
        <w:tc>
          <w:tcPr>
            <w:tcW w:w="1087" w:type="dxa"/>
            <w:tcBorders>
              <w:top w:val="single" w:sz="4" w:space="0" w:color="auto"/>
              <w:left w:val="single" w:sz="4" w:space="0" w:color="auto"/>
              <w:bottom w:val="single" w:sz="4" w:space="0" w:color="auto"/>
              <w:right w:val="single" w:sz="4" w:space="0" w:color="auto"/>
            </w:tcBorders>
            <w:vAlign w:val="center"/>
          </w:tcPr>
          <w:p w14:paraId="1FE37CB2"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5336A7D" w14:textId="77777777" w:rsidR="00004E96" w:rsidRPr="003A03D6" w:rsidRDefault="00004E96" w:rsidP="008F213B">
            <w:pPr>
              <w:pStyle w:val="TableTextcentred"/>
              <w:rPr>
                <w:b/>
                <w:color w:val="auto"/>
              </w:rPr>
            </w:pPr>
            <w:r w:rsidRPr="003A03D6">
              <w:rPr>
                <w:b/>
                <w:color w:val="auto"/>
              </w:rPr>
              <w:t>S</w:t>
            </w:r>
          </w:p>
        </w:tc>
      </w:tr>
      <w:tr w:rsidR="00004E96" w:rsidRPr="00935E76" w14:paraId="382E4C0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AD9EF8C"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5C793D7"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647F91F8" w14:textId="77777777" w:rsidR="00004E96" w:rsidRPr="003A03D6" w:rsidRDefault="00004E96" w:rsidP="008F213B">
            <w:pPr>
              <w:pStyle w:val="TableTextBold"/>
              <w:rPr>
                <w:rFonts w:cs="Calibri"/>
                <w:b w:val="0"/>
                <w:szCs w:val="22"/>
              </w:rPr>
            </w:pPr>
            <w:r w:rsidRPr="003A03D6">
              <w:rPr>
                <w:rFonts w:cs="Calibri"/>
                <w:b w:val="0"/>
                <w:szCs w:val="22"/>
              </w:rPr>
              <w:t>Introduction to Western Art Music a</w:t>
            </w:r>
          </w:p>
        </w:tc>
        <w:tc>
          <w:tcPr>
            <w:tcW w:w="1087" w:type="dxa"/>
            <w:tcBorders>
              <w:top w:val="single" w:sz="4" w:space="0" w:color="auto"/>
              <w:left w:val="single" w:sz="4" w:space="0" w:color="auto"/>
              <w:bottom w:val="single" w:sz="4" w:space="0" w:color="auto"/>
              <w:right w:val="single" w:sz="4" w:space="0" w:color="auto"/>
            </w:tcBorders>
            <w:vAlign w:val="center"/>
          </w:tcPr>
          <w:p w14:paraId="0D0FC265"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0A1545D" w14:textId="77777777" w:rsidR="00004E96" w:rsidRPr="003A03D6" w:rsidRDefault="00004E96" w:rsidP="008F213B">
            <w:pPr>
              <w:pStyle w:val="TableTextcentred"/>
              <w:rPr>
                <w:color w:val="auto"/>
              </w:rPr>
            </w:pPr>
            <w:r w:rsidRPr="003A03D6">
              <w:rPr>
                <w:color w:val="auto"/>
              </w:rPr>
              <w:t>Q</w:t>
            </w:r>
          </w:p>
        </w:tc>
      </w:tr>
      <w:tr w:rsidR="00004E96" w:rsidRPr="00935E76" w14:paraId="02D6D9A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3286783"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017EFCC"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1572B77" w14:textId="77777777" w:rsidR="00004E96" w:rsidRPr="003A03D6" w:rsidRDefault="00004E96" w:rsidP="008F213B">
            <w:pPr>
              <w:pStyle w:val="TableTextBold"/>
              <w:rPr>
                <w:rFonts w:cs="Calibri"/>
                <w:b w:val="0"/>
                <w:szCs w:val="22"/>
              </w:rPr>
            </w:pPr>
            <w:r w:rsidRPr="003A03D6">
              <w:rPr>
                <w:rFonts w:cs="Calibri"/>
                <w:b w:val="0"/>
                <w:szCs w:val="22"/>
              </w:rPr>
              <w:t>Introduction to Western Art Music b</w:t>
            </w:r>
          </w:p>
        </w:tc>
        <w:tc>
          <w:tcPr>
            <w:tcW w:w="1087" w:type="dxa"/>
            <w:tcBorders>
              <w:top w:val="single" w:sz="4" w:space="0" w:color="auto"/>
              <w:left w:val="single" w:sz="4" w:space="0" w:color="auto"/>
              <w:bottom w:val="single" w:sz="4" w:space="0" w:color="auto"/>
              <w:right w:val="single" w:sz="4" w:space="0" w:color="auto"/>
            </w:tcBorders>
            <w:vAlign w:val="center"/>
          </w:tcPr>
          <w:p w14:paraId="182B6394"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397D518" w14:textId="77777777" w:rsidR="00004E96" w:rsidRPr="003A03D6" w:rsidRDefault="00004E96" w:rsidP="008F213B">
            <w:pPr>
              <w:pStyle w:val="TableTextcentred"/>
              <w:rPr>
                <w:color w:val="auto"/>
              </w:rPr>
            </w:pPr>
            <w:r w:rsidRPr="003A03D6">
              <w:rPr>
                <w:color w:val="auto"/>
              </w:rPr>
              <w:t>Q</w:t>
            </w:r>
          </w:p>
        </w:tc>
      </w:tr>
      <w:tr w:rsidR="00004E96" w:rsidRPr="00935E76" w14:paraId="7F6FAF3E"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767BC2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1A9BC4C"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7A98CCF" w14:textId="77777777" w:rsidR="00004E96" w:rsidRPr="003A03D6" w:rsidRDefault="00004E96" w:rsidP="008F213B">
            <w:pPr>
              <w:pStyle w:val="TableTextBold"/>
              <w:rPr>
                <w:rFonts w:cs="Calibri"/>
                <w:szCs w:val="22"/>
              </w:rPr>
            </w:pPr>
            <w:r w:rsidRPr="003A03D6">
              <w:rPr>
                <w:rFonts w:cs="Calibri"/>
                <w:szCs w:val="22"/>
              </w:rPr>
              <w:t xml:space="preserve">Early Music </w:t>
            </w:r>
          </w:p>
        </w:tc>
        <w:tc>
          <w:tcPr>
            <w:tcW w:w="1087" w:type="dxa"/>
            <w:tcBorders>
              <w:top w:val="single" w:sz="4" w:space="0" w:color="auto"/>
              <w:left w:val="single" w:sz="4" w:space="0" w:color="auto"/>
              <w:bottom w:val="single" w:sz="4" w:space="0" w:color="auto"/>
              <w:right w:val="single" w:sz="4" w:space="0" w:color="auto"/>
            </w:tcBorders>
            <w:vAlign w:val="center"/>
          </w:tcPr>
          <w:p w14:paraId="1E8BD0A8"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4D08AF4" w14:textId="77777777" w:rsidR="00004E96" w:rsidRPr="003A03D6" w:rsidRDefault="00004E96" w:rsidP="008F213B">
            <w:pPr>
              <w:pStyle w:val="TableTextcentred"/>
              <w:rPr>
                <w:b/>
                <w:color w:val="auto"/>
              </w:rPr>
            </w:pPr>
            <w:r w:rsidRPr="003A03D6">
              <w:rPr>
                <w:b/>
                <w:color w:val="auto"/>
              </w:rPr>
              <w:t>S</w:t>
            </w:r>
          </w:p>
        </w:tc>
      </w:tr>
      <w:tr w:rsidR="00004E96" w:rsidRPr="00935E76" w14:paraId="27B82226"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AA2E06B"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58875A9"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6F16B9EB" w14:textId="77777777" w:rsidR="00004E96" w:rsidRPr="003A03D6" w:rsidRDefault="00510BD0" w:rsidP="008F213B">
            <w:pPr>
              <w:pStyle w:val="TableText"/>
              <w:rPr>
                <w:szCs w:val="22"/>
              </w:rPr>
            </w:pPr>
            <w:r w:rsidRPr="003A03D6">
              <w:rPr>
                <w:rFonts w:cs="Calibri"/>
                <w:szCs w:val="22"/>
              </w:rPr>
              <w:t>Early Music</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5E7714B"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AF22D14" w14:textId="77777777" w:rsidR="00004E96" w:rsidRPr="003A03D6" w:rsidRDefault="00004E96" w:rsidP="008F213B">
            <w:pPr>
              <w:pStyle w:val="TableTextcentred"/>
              <w:rPr>
                <w:color w:val="auto"/>
              </w:rPr>
            </w:pPr>
            <w:r w:rsidRPr="003A03D6">
              <w:rPr>
                <w:color w:val="auto"/>
              </w:rPr>
              <w:t>Q</w:t>
            </w:r>
          </w:p>
        </w:tc>
      </w:tr>
      <w:tr w:rsidR="00004E96" w:rsidRPr="00935E76" w14:paraId="5948FC0E"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E02C30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B00B85D"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5AD92F0" w14:textId="77777777" w:rsidR="00004E96" w:rsidRPr="003A03D6" w:rsidRDefault="00510BD0" w:rsidP="008F213B">
            <w:pPr>
              <w:pStyle w:val="TableText"/>
              <w:rPr>
                <w:szCs w:val="22"/>
              </w:rPr>
            </w:pPr>
            <w:r w:rsidRPr="003A03D6">
              <w:rPr>
                <w:rFonts w:cs="Calibri"/>
                <w:szCs w:val="22"/>
              </w:rPr>
              <w:t>Early Music</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7EEAE224"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3F280EF" w14:textId="77777777" w:rsidR="00004E96" w:rsidRPr="003A03D6" w:rsidRDefault="00004E96" w:rsidP="008F213B">
            <w:pPr>
              <w:pStyle w:val="TableTextcentred"/>
              <w:rPr>
                <w:color w:val="auto"/>
              </w:rPr>
            </w:pPr>
            <w:r w:rsidRPr="003A03D6">
              <w:rPr>
                <w:color w:val="auto"/>
              </w:rPr>
              <w:t>Q</w:t>
            </w:r>
          </w:p>
        </w:tc>
      </w:tr>
      <w:tr w:rsidR="00004E96" w:rsidRPr="00935E76" w14:paraId="6C8972C6"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FFA9DDE"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C87465C"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CA302CC" w14:textId="77777777" w:rsidR="00004E96" w:rsidRPr="003A03D6" w:rsidRDefault="00004E96" w:rsidP="008F213B">
            <w:pPr>
              <w:pStyle w:val="TableTextBold"/>
              <w:rPr>
                <w:rFonts w:cs="Calibri"/>
                <w:szCs w:val="22"/>
              </w:rPr>
            </w:pPr>
            <w:r w:rsidRPr="003A03D6">
              <w:rPr>
                <w:rFonts w:cs="Calibri"/>
                <w:szCs w:val="22"/>
              </w:rPr>
              <w:t xml:space="preserve">Baroque Period </w:t>
            </w:r>
          </w:p>
        </w:tc>
        <w:tc>
          <w:tcPr>
            <w:tcW w:w="1087" w:type="dxa"/>
            <w:tcBorders>
              <w:top w:val="single" w:sz="4" w:space="0" w:color="auto"/>
              <w:left w:val="single" w:sz="4" w:space="0" w:color="auto"/>
              <w:bottom w:val="single" w:sz="4" w:space="0" w:color="auto"/>
              <w:right w:val="single" w:sz="4" w:space="0" w:color="auto"/>
            </w:tcBorders>
            <w:vAlign w:val="center"/>
          </w:tcPr>
          <w:p w14:paraId="74AF41F8"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282BC96" w14:textId="77777777" w:rsidR="00004E96" w:rsidRPr="003A03D6" w:rsidRDefault="00004E96" w:rsidP="008F213B">
            <w:pPr>
              <w:pStyle w:val="TableTextcentred"/>
              <w:rPr>
                <w:b/>
                <w:color w:val="auto"/>
              </w:rPr>
            </w:pPr>
            <w:r w:rsidRPr="003A03D6">
              <w:rPr>
                <w:b/>
                <w:color w:val="auto"/>
              </w:rPr>
              <w:t>S</w:t>
            </w:r>
          </w:p>
        </w:tc>
      </w:tr>
      <w:tr w:rsidR="00004E96" w:rsidRPr="00935E76" w14:paraId="4B38D07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004FD2E"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A71CA2C"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4A65A238" w14:textId="77777777" w:rsidR="00004E96" w:rsidRPr="003A03D6" w:rsidRDefault="00004E96" w:rsidP="008F213B">
            <w:pPr>
              <w:pStyle w:val="TableText"/>
              <w:rPr>
                <w:rFonts w:cs="Calibri"/>
                <w:szCs w:val="22"/>
              </w:rPr>
            </w:pPr>
            <w:r w:rsidRPr="003A03D6">
              <w:rPr>
                <w:rFonts w:cs="Calibri"/>
                <w:szCs w:val="22"/>
              </w:rPr>
              <w:t xml:space="preserve">Baroque Period a  </w:t>
            </w:r>
          </w:p>
        </w:tc>
        <w:tc>
          <w:tcPr>
            <w:tcW w:w="1087" w:type="dxa"/>
            <w:tcBorders>
              <w:top w:val="single" w:sz="4" w:space="0" w:color="auto"/>
              <w:left w:val="single" w:sz="4" w:space="0" w:color="auto"/>
              <w:bottom w:val="single" w:sz="4" w:space="0" w:color="auto"/>
              <w:right w:val="single" w:sz="4" w:space="0" w:color="auto"/>
            </w:tcBorders>
            <w:vAlign w:val="center"/>
          </w:tcPr>
          <w:p w14:paraId="380D2CF0"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C81D0EC" w14:textId="77777777" w:rsidR="00004E96" w:rsidRPr="003A03D6" w:rsidRDefault="00004E96" w:rsidP="008F213B">
            <w:pPr>
              <w:pStyle w:val="TableTextcentred"/>
              <w:rPr>
                <w:bCs/>
                <w:color w:val="auto"/>
              </w:rPr>
            </w:pPr>
            <w:r w:rsidRPr="003A03D6">
              <w:rPr>
                <w:bCs/>
                <w:color w:val="auto"/>
              </w:rPr>
              <w:t>Q</w:t>
            </w:r>
          </w:p>
        </w:tc>
      </w:tr>
      <w:tr w:rsidR="00004E96" w:rsidRPr="00935E76" w14:paraId="4156CDCC"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DA334D5"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92EBF05"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71631561" w14:textId="77777777" w:rsidR="00004E96" w:rsidRPr="003A03D6" w:rsidRDefault="00004E96" w:rsidP="008F213B">
            <w:pPr>
              <w:pStyle w:val="TableText"/>
              <w:rPr>
                <w:rFonts w:cs="Calibri"/>
                <w:szCs w:val="22"/>
              </w:rPr>
            </w:pPr>
            <w:r w:rsidRPr="003A03D6">
              <w:rPr>
                <w:rFonts w:cs="Calibri"/>
                <w:szCs w:val="22"/>
              </w:rPr>
              <w:t>Baroque Period b</w:t>
            </w:r>
          </w:p>
        </w:tc>
        <w:tc>
          <w:tcPr>
            <w:tcW w:w="1087" w:type="dxa"/>
            <w:tcBorders>
              <w:top w:val="single" w:sz="4" w:space="0" w:color="auto"/>
              <w:left w:val="single" w:sz="4" w:space="0" w:color="auto"/>
              <w:bottom w:val="single" w:sz="4" w:space="0" w:color="auto"/>
              <w:right w:val="single" w:sz="4" w:space="0" w:color="auto"/>
            </w:tcBorders>
            <w:vAlign w:val="center"/>
          </w:tcPr>
          <w:p w14:paraId="01382008"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13174B2" w14:textId="77777777" w:rsidR="00004E96" w:rsidRPr="003A03D6" w:rsidRDefault="00004E96" w:rsidP="008F213B">
            <w:pPr>
              <w:pStyle w:val="TableTextcentred"/>
              <w:rPr>
                <w:color w:val="auto"/>
              </w:rPr>
            </w:pPr>
            <w:r w:rsidRPr="003A03D6">
              <w:rPr>
                <w:color w:val="auto"/>
              </w:rPr>
              <w:t>Q</w:t>
            </w:r>
          </w:p>
        </w:tc>
      </w:tr>
      <w:tr w:rsidR="00004E96" w:rsidRPr="00935E76" w14:paraId="11230448"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A21D71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F4547E0"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FE330E4" w14:textId="77777777" w:rsidR="00004E96" w:rsidRPr="003A03D6" w:rsidRDefault="00004E96" w:rsidP="008F213B">
            <w:pPr>
              <w:pStyle w:val="TableTextBold"/>
              <w:rPr>
                <w:rFonts w:cs="Calibri"/>
                <w:szCs w:val="22"/>
              </w:rPr>
            </w:pPr>
            <w:r w:rsidRPr="003A03D6">
              <w:rPr>
                <w:rFonts w:cs="Calibri"/>
                <w:szCs w:val="22"/>
              </w:rPr>
              <w:t>Classical Period</w:t>
            </w:r>
          </w:p>
        </w:tc>
        <w:tc>
          <w:tcPr>
            <w:tcW w:w="1087" w:type="dxa"/>
            <w:tcBorders>
              <w:top w:val="single" w:sz="4" w:space="0" w:color="auto"/>
              <w:left w:val="single" w:sz="4" w:space="0" w:color="auto"/>
              <w:bottom w:val="single" w:sz="4" w:space="0" w:color="auto"/>
              <w:right w:val="single" w:sz="4" w:space="0" w:color="auto"/>
            </w:tcBorders>
            <w:vAlign w:val="center"/>
          </w:tcPr>
          <w:p w14:paraId="29D796D6"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4EC25AD2" w14:textId="77777777" w:rsidR="00004E96" w:rsidRPr="003A03D6" w:rsidRDefault="00004E96" w:rsidP="008F213B">
            <w:pPr>
              <w:pStyle w:val="TableTextcentred"/>
              <w:rPr>
                <w:b/>
                <w:color w:val="auto"/>
              </w:rPr>
            </w:pPr>
            <w:r w:rsidRPr="003A03D6">
              <w:rPr>
                <w:b/>
                <w:color w:val="auto"/>
              </w:rPr>
              <w:t>S</w:t>
            </w:r>
          </w:p>
        </w:tc>
      </w:tr>
      <w:tr w:rsidR="00004E96" w:rsidRPr="00935E76" w14:paraId="32E7CB51"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767F768"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A8AFB91"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0E1B8A8" w14:textId="77777777" w:rsidR="00004E96" w:rsidRPr="003A03D6" w:rsidRDefault="00004E96" w:rsidP="008F213B">
            <w:pPr>
              <w:pStyle w:val="TableTextBold"/>
              <w:rPr>
                <w:rFonts w:cs="Calibri"/>
                <w:b w:val="0"/>
                <w:szCs w:val="22"/>
              </w:rPr>
            </w:pPr>
            <w:r w:rsidRPr="003A03D6">
              <w:rPr>
                <w:rFonts w:cs="Calibri"/>
                <w:b w:val="0"/>
                <w:szCs w:val="22"/>
              </w:rPr>
              <w:t>Classical Period a</w:t>
            </w:r>
          </w:p>
        </w:tc>
        <w:tc>
          <w:tcPr>
            <w:tcW w:w="1087" w:type="dxa"/>
            <w:tcBorders>
              <w:top w:val="single" w:sz="4" w:space="0" w:color="auto"/>
              <w:left w:val="single" w:sz="4" w:space="0" w:color="auto"/>
              <w:bottom w:val="single" w:sz="4" w:space="0" w:color="auto"/>
              <w:right w:val="single" w:sz="4" w:space="0" w:color="auto"/>
            </w:tcBorders>
            <w:vAlign w:val="center"/>
          </w:tcPr>
          <w:p w14:paraId="6E75A360"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209895F" w14:textId="77777777" w:rsidR="00004E96" w:rsidRPr="003A03D6" w:rsidRDefault="00004E96" w:rsidP="008F213B">
            <w:pPr>
              <w:pStyle w:val="TableTextcentred"/>
              <w:rPr>
                <w:bCs/>
                <w:color w:val="auto"/>
              </w:rPr>
            </w:pPr>
            <w:r w:rsidRPr="003A03D6">
              <w:rPr>
                <w:bCs/>
                <w:color w:val="auto"/>
              </w:rPr>
              <w:t>Q</w:t>
            </w:r>
          </w:p>
        </w:tc>
      </w:tr>
      <w:tr w:rsidR="00004E96" w:rsidRPr="00935E76" w14:paraId="392F3C54"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16FB90C"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61AB3F0"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3975C8F8" w14:textId="77777777" w:rsidR="00004E96" w:rsidRPr="003A03D6" w:rsidRDefault="00004E96" w:rsidP="008F213B">
            <w:pPr>
              <w:pStyle w:val="TableTextBold"/>
              <w:rPr>
                <w:rFonts w:cs="Calibri"/>
                <w:b w:val="0"/>
                <w:szCs w:val="22"/>
              </w:rPr>
            </w:pPr>
            <w:r w:rsidRPr="003A03D6">
              <w:rPr>
                <w:rFonts w:cs="Calibri"/>
                <w:b w:val="0"/>
                <w:szCs w:val="22"/>
              </w:rPr>
              <w:t>Classical Period b</w:t>
            </w:r>
          </w:p>
        </w:tc>
        <w:tc>
          <w:tcPr>
            <w:tcW w:w="1087" w:type="dxa"/>
            <w:tcBorders>
              <w:top w:val="single" w:sz="4" w:space="0" w:color="auto"/>
              <w:left w:val="single" w:sz="4" w:space="0" w:color="auto"/>
              <w:bottom w:val="single" w:sz="4" w:space="0" w:color="auto"/>
              <w:right w:val="single" w:sz="4" w:space="0" w:color="auto"/>
            </w:tcBorders>
            <w:vAlign w:val="center"/>
          </w:tcPr>
          <w:p w14:paraId="76AB9BAC"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07FFD90" w14:textId="77777777" w:rsidR="00004E96" w:rsidRPr="003A03D6" w:rsidRDefault="00004E96" w:rsidP="008F213B">
            <w:pPr>
              <w:pStyle w:val="TableTextcentred"/>
              <w:rPr>
                <w:color w:val="auto"/>
              </w:rPr>
            </w:pPr>
            <w:r w:rsidRPr="003A03D6">
              <w:rPr>
                <w:color w:val="auto"/>
              </w:rPr>
              <w:t>Q</w:t>
            </w:r>
          </w:p>
        </w:tc>
      </w:tr>
      <w:tr w:rsidR="00004E96" w:rsidRPr="00935E76" w14:paraId="748363A0"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42A3323"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1F8B0A3"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7C9D3EC5" w14:textId="77777777" w:rsidR="00004E96" w:rsidRPr="003A03D6" w:rsidRDefault="00004E96" w:rsidP="008F213B">
            <w:pPr>
              <w:pStyle w:val="TableTextBold"/>
              <w:rPr>
                <w:rFonts w:cs="Calibri"/>
                <w:szCs w:val="22"/>
              </w:rPr>
            </w:pPr>
            <w:r w:rsidRPr="003A03D6">
              <w:rPr>
                <w:rFonts w:cs="Calibri"/>
                <w:szCs w:val="22"/>
              </w:rPr>
              <w:t>Romantic Period</w:t>
            </w:r>
          </w:p>
        </w:tc>
        <w:tc>
          <w:tcPr>
            <w:tcW w:w="1087" w:type="dxa"/>
            <w:tcBorders>
              <w:top w:val="single" w:sz="4" w:space="0" w:color="auto"/>
              <w:left w:val="single" w:sz="4" w:space="0" w:color="auto"/>
              <w:bottom w:val="single" w:sz="4" w:space="0" w:color="auto"/>
              <w:right w:val="single" w:sz="4" w:space="0" w:color="auto"/>
            </w:tcBorders>
            <w:vAlign w:val="center"/>
          </w:tcPr>
          <w:p w14:paraId="377DF870"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6B0B7AD" w14:textId="77777777" w:rsidR="00004E96" w:rsidRPr="003A03D6" w:rsidRDefault="00004E96" w:rsidP="008F213B">
            <w:pPr>
              <w:pStyle w:val="TableTextcentred"/>
              <w:rPr>
                <w:b/>
                <w:color w:val="auto"/>
              </w:rPr>
            </w:pPr>
            <w:r w:rsidRPr="003A03D6">
              <w:rPr>
                <w:b/>
                <w:color w:val="auto"/>
              </w:rPr>
              <w:t>S</w:t>
            </w:r>
          </w:p>
        </w:tc>
      </w:tr>
      <w:tr w:rsidR="00004E96" w:rsidRPr="00935E76" w14:paraId="68189FF9"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F91F40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D4B709B"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622BCFD6" w14:textId="77777777" w:rsidR="00004E96" w:rsidRPr="003A03D6" w:rsidRDefault="00004E96" w:rsidP="008F213B">
            <w:pPr>
              <w:pStyle w:val="TableText"/>
              <w:rPr>
                <w:rFonts w:cs="Calibri"/>
                <w:szCs w:val="22"/>
              </w:rPr>
            </w:pPr>
            <w:r w:rsidRPr="003A03D6">
              <w:rPr>
                <w:rFonts w:cs="Calibri"/>
                <w:szCs w:val="22"/>
              </w:rPr>
              <w:t>Romantic Period a</w:t>
            </w:r>
          </w:p>
        </w:tc>
        <w:tc>
          <w:tcPr>
            <w:tcW w:w="1087" w:type="dxa"/>
            <w:tcBorders>
              <w:top w:val="single" w:sz="4" w:space="0" w:color="auto"/>
              <w:left w:val="single" w:sz="4" w:space="0" w:color="auto"/>
              <w:bottom w:val="single" w:sz="4" w:space="0" w:color="auto"/>
              <w:right w:val="single" w:sz="4" w:space="0" w:color="auto"/>
            </w:tcBorders>
            <w:vAlign w:val="center"/>
          </w:tcPr>
          <w:p w14:paraId="45D1234D"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34423A8" w14:textId="77777777" w:rsidR="00004E96" w:rsidRPr="003A03D6" w:rsidRDefault="00004E96" w:rsidP="008F213B">
            <w:pPr>
              <w:pStyle w:val="TableTextcentred"/>
              <w:rPr>
                <w:bCs/>
                <w:color w:val="auto"/>
              </w:rPr>
            </w:pPr>
            <w:r w:rsidRPr="003A03D6">
              <w:rPr>
                <w:bCs/>
                <w:color w:val="auto"/>
              </w:rPr>
              <w:t>Q</w:t>
            </w:r>
          </w:p>
        </w:tc>
      </w:tr>
      <w:tr w:rsidR="00004E96" w:rsidRPr="00935E76" w14:paraId="66E88BA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3BDF94A"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A115097"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54DA05A" w14:textId="77777777" w:rsidR="00004E96" w:rsidRPr="003A03D6" w:rsidRDefault="00004E96" w:rsidP="008F213B">
            <w:pPr>
              <w:pStyle w:val="TableText"/>
              <w:rPr>
                <w:rFonts w:cs="Calibri"/>
                <w:szCs w:val="22"/>
              </w:rPr>
            </w:pPr>
            <w:r w:rsidRPr="003A03D6">
              <w:rPr>
                <w:rFonts w:cs="Calibri"/>
                <w:szCs w:val="22"/>
              </w:rPr>
              <w:t>Romantic Period b</w:t>
            </w:r>
          </w:p>
        </w:tc>
        <w:tc>
          <w:tcPr>
            <w:tcW w:w="1087" w:type="dxa"/>
            <w:tcBorders>
              <w:top w:val="single" w:sz="4" w:space="0" w:color="auto"/>
              <w:left w:val="single" w:sz="4" w:space="0" w:color="auto"/>
              <w:bottom w:val="single" w:sz="4" w:space="0" w:color="auto"/>
              <w:right w:val="single" w:sz="4" w:space="0" w:color="auto"/>
            </w:tcBorders>
            <w:vAlign w:val="center"/>
          </w:tcPr>
          <w:p w14:paraId="0E0D5AF7"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1676709" w14:textId="77777777" w:rsidR="00004E96" w:rsidRPr="003A03D6" w:rsidRDefault="00004E96" w:rsidP="008F213B">
            <w:pPr>
              <w:pStyle w:val="TableTextcentred"/>
              <w:rPr>
                <w:color w:val="auto"/>
              </w:rPr>
            </w:pPr>
            <w:r w:rsidRPr="003A03D6">
              <w:rPr>
                <w:color w:val="auto"/>
              </w:rPr>
              <w:t>Q</w:t>
            </w:r>
          </w:p>
        </w:tc>
      </w:tr>
      <w:tr w:rsidR="00004E96" w:rsidRPr="00935E76" w14:paraId="260D8F6B"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24349A9"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A6D9BC1"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9FD2046" w14:textId="77777777" w:rsidR="00004E96" w:rsidRPr="003A03D6" w:rsidRDefault="00004E96" w:rsidP="008F213B">
            <w:pPr>
              <w:pStyle w:val="TableTextBold"/>
              <w:rPr>
                <w:rFonts w:cs="Calibri"/>
                <w:szCs w:val="22"/>
              </w:rPr>
            </w:pPr>
            <w:r w:rsidRPr="003A03D6">
              <w:rPr>
                <w:rFonts w:cs="Calibri"/>
                <w:szCs w:val="22"/>
              </w:rPr>
              <w:t>20</w:t>
            </w:r>
            <w:r w:rsidRPr="003A03D6">
              <w:rPr>
                <w:rFonts w:cs="Calibri"/>
                <w:szCs w:val="22"/>
                <w:vertAlign w:val="superscript"/>
              </w:rPr>
              <w:t>th</w:t>
            </w:r>
            <w:r w:rsidRPr="003A03D6">
              <w:rPr>
                <w:rFonts w:cs="Calibri"/>
                <w:szCs w:val="22"/>
              </w:rPr>
              <w:t xml:space="preserve"> and 21</w:t>
            </w:r>
            <w:r w:rsidRPr="003A03D6">
              <w:rPr>
                <w:rFonts w:cs="Calibri"/>
                <w:szCs w:val="22"/>
                <w:vertAlign w:val="superscript"/>
              </w:rPr>
              <w:t>st</w:t>
            </w:r>
            <w:r w:rsidRPr="003A03D6">
              <w:rPr>
                <w:rFonts w:cs="Calibri"/>
                <w:szCs w:val="22"/>
              </w:rPr>
              <w:t xml:space="preserve"> Century </w:t>
            </w:r>
          </w:p>
        </w:tc>
        <w:tc>
          <w:tcPr>
            <w:tcW w:w="1087" w:type="dxa"/>
            <w:tcBorders>
              <w:top w:val="single" w:sz="4" w:space="0" w:color="auto"/>
              <w:left w:val="single" w:sz="4" w:space="0" w:color="auto"/>
              <w:bottom w:val="single" w:sz="4" w:space="0" w:color="auto"/>
              <w:right w:val="single" w:sz="4" w:space="0" w:color="auto"/>
            </w:tcBorders>
            <w:vAlign w:val="center"/>
          </w:tcPr>
          <w:p w14:paraId="4ECBC9C9"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B09123C" w14:textId="77777777" w:rsidR="00004E96" w:rsidRPr="003A03D6" w:rsidRDefault="00004E96" w:rsidP="008F213B">
            <w:pPr>
              <w:pStyle w:val="TableTextcentred"/>
              <w:rPr>
                <w:b/>
                <w:color w:val="auto"/>
              </w:rPr>
            </w:pPr>
            <w:r w:rsidRPr="003A03D6">
              <w:rPr>
                <w:b/>
                <w:color w:val="auto"/>
              </w:rPr>
              <w:t>S</w:t>
            </w:r>
          </w:p>
        </w:tc>
      </w:tr>
      <w:tr w:rsidR="00004E96" w:rsidRPr="00935E76" w14:paraId="3A10C5C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143CD04"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11D07CA"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61C0BB9A" w14:textId="77777777" w:rsidR="00004E96" w:rsidRPr="003A03D6" w:rsidRDefault="00004E96" w:rsidP="008F213B">
            <w:pPr>
              <w:pStyle w:val="TableText"/>
              <w:rPr>
                <w:rFonts w:cs="Calibri"/>
                <w:szCs w:val="22"/>
              </w:rPr>
            </w:pPr>
            <w:r w:rsidRPr="003A03D6">
              <w:rPr>
                <w:rFonts w:cs="Calibri"/>
                <w:szCs w:val="22"/>
              </w:rPr>
              <w:t>20</w:t>
            </w:r>
            <w:r w:rsidRPr="003A03D6">
              <w:rPr>
                <w:rFonts w:cs="Calibri"/>
                <w:szCs w:val="22"/>
                <w:vertAlign w:val="superscript"/>
              </w:rPr>
              <w:t>th</w:t>
            </w:r>
            <w:r w:rsidRPr="003A03D6">
              <w:rPr>
                <w:rFonts w:cs="Calibri"/>
                <w:szCs w:val="22"/>
              </w:rPr>
              <w:t xml:space="preserve"> and 21</w:t>
            </w:r>
            <w:r w:rsidRPr="003A03D6">
              <w:rPr>
                <w:rFonts w:cs="Calibri"/>
                <w:szCs w:val="22"/>
                <w:vertAlign w:val="superscript"/>
              </w:rPr>
              <w:t>st</w:t>
            </w:r>
            <w:r w:rsidRPr="003A03D6">
              <w:rPr>
                <w:rFonts w:cs="Calibri"/>
                <w:szCs w:val="22"/>
              </w:rPr>
              <w:t xml:space="preserve"> Century a</w:t>
            </w:r>
          </w:p>
        </w:tc>
        <w:tc>
          <w:tcPr>
            <w:tcW w:w="1087" w:type="dxa"/>
            <w:tcBorders>
              <w:top w:val="single" w:sz="4" w:space="0" w:color="auto"/>
              <w:left w:val="single" w:sz="4" w:space="0" w:color="auto"/>
              <w:bottom w:val="single" w:sz="4" w:space="0" w:color="auto"/>
              <w:right w:val="single" w:sz="4" w:space="0" w:color="auto"/>
            </w:tcBorders>
            <w:vAlign w:val="center"/>
          </w:tcPr>
          <w:p w14:paraId="39EA0060"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11D3F43" w14:textId="77777777" w:rsidR="00004E96" w:rsidRPr="003A03D6" w:rsidRDefault="00004E96" w:rsidP="008F213B">
            <w:pPr>
              <w:pStyle w:val="TableTextcentred"/>
              <w:rPr>
                <w:color w:val="auto"/>
              </w:rPr>
            </w:pPr>
            <w:r w:rsidRPr="003A03D6">
              <w:rPr>
                <w:color w:val="auto"/>
              </w:rPr>
              <w:t>Q</w:t>
            </w:r>
          </w:p>
        </w:tc>
      </w:tr>
      <w:tr w:rsidR="00004E96" w:rsidRPr="00935E76" w14:paraId="79A798C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07F63D7"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2260A12" w14:textId="77777777" w:rsidR="00004E96" w:rsidRPr="003A03D6" w:rsidRDefault="00004E96" w:rsidP="008F213B">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285D1BA6" w14:textId="77777777" w:rsidR="00004E96" w:rsidRPr="003A03D6" w:rsidRDefault="00004E96" w:rsidP="008F213B">
            <w:pPr>
              <w:pStyle w:val="TableText"/>
              <w:rPr>
                <w:rFonts w:cs="Calibri"/>
                <w:szCs w:val="22"/>
              </w:rPr>
            </w:pPr>
            <w:r w:rsidRPr="003A03D6">
              <w:rPr>
                <w:rFonts w:cs="Calibri"/>
                <w:szCs w:val="22"/>
              </w:rPr>
              <w:t>20</w:t>
            </w:r>
            <w:r w:rsidRPr="003A03D6">
              <w:rPr>
                <w:rFonts w:cs="Calibri"/>
                <w:szCs w:val="22"/>
                <w:vertAlign w:val="superscript"/>
              </w:rPr>
              <w:t>th</w:t>
            </w:r>
            <w:r w:rsidRPr="003A03D6">
              <w:rPr>
                <w:rFonts w:cs="Calibri"/>
                <w:szCs w:val="22"/>
              </w:rPr>
              <w:t xml:space="preserve"> and 21</w:t>
            </w:r>
            <w:r w:rsidRPr="003A03D6">
              <w:rPr>
                <w:rFonts w:cs="Calibri"/>
                <w:szCs w:val="22"/>
                <w:vertAlign w:val="superscript"/>
              </w:rPr>
              <w:t>st</w:t>
            </w:r>
            <w:r w:rsidRPr="003A03D6">
              <w:rPr>
                <w:rFonts w:cs="Calibri"/>
                <w:szCs w:val="22"/>
              </w:rPr>
              <w:t xml:space="preserve"> Century b</w:t>
            </w:r>
          </w:p>
        </w:tc>
        <w:tc>
          <w:tcPr>
            <w:tcW w:w="1087" w:type="dxa"/>
            <w:tcBorders>
              <w:top w:val="single" w:sz="4" w:space="0" w:color="auto"/>
              <w:left w:val="single" w:sz="4" w:space="0" w:color="auto"/>
              <w:bottom w:val="single" w:sz="4" w:space="0" w:color="auto"/>
              <w:right w:val="single" w:sz="4" w:space="0" w:color="auto"/>
            </w:tcBorders>
            <w:vAlign w:val="center"/>
          </w:tcPr>
          <w:p w14:paraId="16FA713F"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0D72B5F" w14:textId="77777777" w:rsidR="00004E96" w:rsidRPr="003A03D6" w:rsidRDefault="00004E96" w:rsidP="008F213B">
            <w:pPr>
              <w:pStyle w:val="TableTextcentred"/>
              <w:rPr>
                <w:color w:val="auto"/>
              </w:rPr>
            </w:pPr>
            <w:r w:rsidRPr="003A03D6">
              <w:rPr>
                <w:color w:val="auto"/>
              </w:rPr>
              <w:t>Q</w:t>
            </w:r>
          </w:p>
        </w:tc>
      </w:tr>
    </w:tbl>
    <w:p w14:paraId="2D9DE0A4" w14:textId="77777777" w:rsidR="003A03D6" w:rsidRDefault="003A03D6">
      <w:r>
        <w:br w:type="page"/>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360"/>
        <w:gridCol w:w="3043"/>
        <w:gridCol w:w="2643"/>
        <w:gridCol w:w="1087"/>
        <w:gridCol w:w="1093"/>
      </w:tblGrid>
      <w:tr w:rsidR="00004E96" w:rsidRPr="00935E76" w14:paraId="04BF98FB"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FCA46" w14:textId="77777777" w:rsidR="00004E96" w:rsidRPr="003A03D6" w:rsidRDefault="00004E96" w:rsidP="008F213B">
            <w:pPr>
              <w:pStyle w:val="TableTextcentred"/>
              <w:rPr>
                <w:color w:val="auto"/>
              </w:rPr>
            </w:pPr>
            <w:r w:rsidRPr="003A03D6">
              <w:rPr>
                <w:b/>
                <w:caps/>
                <w:color w:val="auto"/>
              </w:rPr>
              <w:lastRenderedPageBreak/>
              <w:t>Jazz Stream</w:t>
            </w:r>
          </w:p>
        </w:tc>
      </w:tr>
      <w:tr w:rsidR="00004E96" w:rsidRPr="00935E76" w14:paraId="6DFDAD69"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55C757A"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713AE2D"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90DBA8F" w14:textId="77777777" w:rsidR="00004E96" w:rsidRPr="003A03D6" w:rsidRDefault="00004E96" w:rsidP="008F213B">
            <w:pPr>
              <w:pStyle w:val="TableTextBold"/>
              <w:rPr>
                <w:rFonts w:cs="Calibri"/>
                <w:szCs w:val="22"/>
              </w:rPr>
            </w:pPr>
            <w:r w:rsidRPr="003A03D6">
              <w:rPr>
                <w:rFonts w:cs="Calibri"/>
                <w:szCs w:val="22"/>
              </w:rPr>
              <w:t xml:space="preserve">Introduction to Jazz </w:t>
            </w:r>
          </w:p>
        </w:tc>
        <w:tc>
          <w:tcPr>
            <w:tcW w:w="1087" w:type="dxa"/>
            <w:tcBorders>
              <w:top w:val="single" w:sz="4" w:space="0" w:color="auto"/>
              <w:left w:val="single" w:sz="4" w:space="0" w:color="auto"/>
              <w:bottom w:val="single" w:sz="4" w:space="0" w:color="auto"/>
              <w:right w:val="single" w:sz="4" w:space="0" w:color="auto"/>
            </w:tcBorders>
            <w:vAlign w:val="center"/>
          </w:tcPr>
          <w:p w14:paraId="3EBABAFE"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CA48136" w14:textId="77777777" w:rsidR="00004E96" w:rsidRPr="003A03D6" w:rsidRDefault="00004E96" w:rsidP="008F213B">
            <w:pPr>
              <w:pStyle w:val="TableTextcentred"/>
              <w:rPr>
                <w:b/>
                <w:color w:val="auto"/>
              </w:rPr>
            </w:pPr>
            <w:r w:rsidRPr="003A03D6">
              <w:rPr>
                <w:b/>
                <w:color w:val="auto"/>
              </w:rPr>
              <w:t>S</w:t>
            </w:r>
          </w:p>
        </w:tc>
      </w:tr>
      <w:tr w:rsidR="00004E96" w:rsidRPr="00935E76" w14:paraId="200614E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7F2893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E869E07"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D696256" w14:textId="77777777" w:rsidR="00004E96" w:rsidRPr="003A03D6" w:rsidRDefault="00004E96" w:rsidP="008F213B">
            <w:pPr>
              <w:pStyle w:val="TableTextBold"/>
              <w:rPr>
                <w:rFonts w:cs="Calibri"/>
                <w:b w:val="0"/>
                <w:szCs w:val="22"/>
              </w:rPr>
            </w:pPr>
            <w:r w:rsidRPr="003A03D6">
              <w:rPr>
                <w:rFonts w:cs="Calibri"/>
                <w:b w:val="0"/>
                <w:szCs w:val="22"/>
              </w:rPr>
              <w:t>Introduction to Jazz a</w:t>
            </w:r>
          </w:p>
        </w:tc>
        <w:tc>
          <w:tcPr>
            <w:tcW w:w="1087" w:type="dxa"/>
            <w:tcBorders>
              <w:top w:val="single" w:sz="4" w:space="0" w:color="auto"/>
              <w:left w:val="single" w:sz="4" w:space="0" w:color="auto"/>
              <w:bottom w:val="single" w:sz="4" w:space="0" w:color="auto"/>
              <w:right w:val="single" w:sz="4" w:space="0" w:color="auto"/>
            </w:tcBorders>
            <w:vAlign w:val="center"/>
          </w:tcPr>
          <w:p w14:paraId="0EEE5762"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89B11C8" w14:textId="77777777" w:rsidR="00004E96" w:rsidRPr="003A03D6" w:rsidRDefault="00004E96" w:rsidP="008F213B">
            <w:pPr>
              <w:pStyle w:val="TableTextcentred"/>
              <w:rPr>
                <w:color w:val="auto"/>
              </w:rPr>
            </w:pPr>
            <w:r w:rsidRPr="003A03D6">
              <w:rPr>
                <w:color w:val="auto"/>
              </w:rPr>
              <w:t>Q</w:t>
            </w:r>
          </w:p>
        </w:tc>
      </w:tr>
      <w:tr w:rsidR="00004E96" w:rsidRPr="00935E76" w14:paraId="1E29D7D3"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45D97D3"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5963752"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ED50B12" w14:textId="77777777" w:rsidR="00004E96" w:rsidRPr="003A03D6" w:rsidRDefault="00004E96" w:rsidP="008F213B">
            <w:pPr>
              <w:pStyle w:val="TableTextBold"/>
              <w:rPr>
                <w:rFonts w:cs="Calibri"/>
                <w:b w:val="0"/>
                <w:szCs w:val="22"/>
              </w:rPr>
            </w:pPr>
            <w:r w:rsidRPr="003A03D6">
              <w:rPr>
                <w:rFonts w:cs="Calibri"/>
                <w:b w:val="0"/>
                <w:szCs w:val="22"/>
              </w:rPr>
              <w:t>Introduction to Jazz b</w:t>
            </w:r>
          </w:p>
        </w:tc>
        <w:tc>
          <w:tcPr>
            <w:tcW w:w="1087" w:type="dxa"/>
            <w:tcBorders>
              <w:top w:val="single" w:sz="4" w:space="0" w:color="auto"/>
              <w:left w:val="single" w:sz="4" w:space="0" w:color="auto"/>
              <w:bottom w:val="single" w:sz="4" w:space="0" w:color="auto"/>
              <w:right w:val="single" w:sz="4" w:space="0" w:color="auto"/>
            </w:tcBorders>
            <w:vAlign w:val="center"/>
          </w:tcPr>
          <w:p w14:paraId="2E1699EA"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41B80D2" w14:textId="77777777" w:rsidR="00004E96" w:rsidRPr="003A03D6" w:rsidRDefault="00004E96" w:rsidP="008F213B">
            <w:pPr>
              <w:pStyle w:val="TableTextcentred"/>
              <w:rPr>
                <w:color w:val="auto"/>
              </w:rPr>
            </w:pPr>
            <w:r w:rsidRPr="003A03D6">
              <w:rPr>
                <w:color w:val="auto"/>
              </w:rPr>
              <w:t>Q</w:t>
            </w:r>
          </w:p>
        </w:tc>
      </w:tr>
      <w:tr w:rsidR="00004E96" w:rsidRPr="00935E76" w14:paraId="19F1695C"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64983D5"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D53557A"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102EDA7" w14:textId="77777777" w:rsidR="00004E96" w:rsidRPr="003A03D6" w:rsidRDefault="00004E96" w:rsidP="008F213B">
            <w:pPr>
              <w:pStyle w:val="TableText"/>
              <w:rPr>
                <w:rFonts w:cs="Calibri"/>
                <w:b/>
                <w:szCs w:val="22"/>
              </w:rPr>
            </w:pPr>
            <w:r w:rsidRPr="003A03D6">
              <w:rPr>
                <w:rFonts w:cs="Calibri"/>
                <w:b/>
                <w:szCs w:val="22"/>
              </w:rPr>
              <w:t>Early Jazz</w:t>
            </w:r>
          </w:p>
        </w:tc>
        <w:tc>
          <w:tcPr>
            <w:tcW w:w="1087" w:type="dxa"/>
            <w:tcBorders>
              <w:top w:val="single" w:sz="4" w:space="0" w:color="auto"/>
              <w:left w:val="single" w:sz="4" w:space="0" w:color="auto"/>
              <w:bottom w:val="single" w:sz="4" w:space="0" w:color="auto"/>
              <w:right w:val="single" w:sz="4" w:space="0" w:color="auto"/>
            </w:tcBorders>
            <w:vAlign w:val="center"/>
          </w:tcPr>
          <w:p w14:paraId="786412AE"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22D9672" w14:textId="77777777" w:rsidR="00004E96" w:rsidRPr="003A03D6" w:rsidRDefault="00004E96" w:rsidP="008F213B">
            <w:pPr>
              <w:pStyle w:val="TableTextcentred"/>
              <w:rPr>
                <w:b/>
                <w:color w:val="auto"/>
              </w:rPr>
            </w:pPr>
            <w:r w:rsidRPr="003A03D6">
              <w:rPr>
                <w:b/>
                <w:color w:val="auto"/>
              </w:rPr>
              <w:t>S</w:t>
            </w:r>
          </w:p>
        </w:tc>
      </w:tr>
      <w:tr w:rsidR="00004E96" w:rsidRPr="00935E76" w14:paraId="6BB97BB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D63AF02"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43DCF98"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251DB53" w14:textId="77777777" w:rsidR="00004E96" w:rsidRPr="00510BD0" w:rsidRDefault="00510BD0" w:rsidP="008F213B">
            <w:pPr>
              <w:pStyle w:val="TableText"/>
              <w:rPr>
                <w:rFonts w:cs="Calibri"/>
                <w:szCs w:val="22"/>
              </w:rPr>
            </w:pPr>
            <w:r w:rsidRPr="00510BD0">
              <w:rPr>
                <w:rFonts w:cs="Calibri"/>
                <w:szCs w:val="22"/>
              </w:rPr>
              <w:t>Early Jazz</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7957E893"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C823F0C" w14:textId="77777777" w:rsidR="00004E96" w:rsidRPr="003A03D6" w:rsidRDefault="00004E96" w:rsidP="008F213B">
            <w:pPr>
              <w:pStyle w:val="TableTextcentred"/>
              <w:rPr>
                <w:color w:val="auto"/>
              </w:rPr>
            </w:pPr>
            <w:r w:rsidRPr="003A03D6">
              <w:rPr>
                <w:color w:val="auto"/>
              </w:rPr>
              <w:t>Q</w:t>
            </w:r>
          </w:p>
        </w:tc>
      </w:tr>
      <w:tr w:rsidR="00004E96" w:rsidRPr="00935E76" w14:paraId="5E947129"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5CBD27A"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75678C0"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B631CD8" w14:textId="77777777" w:rsidR="00004E96" w:rsidRPr="00510BD0" w:rsidRDefault="00510BD0" w:rsidP="008F213B">
            <w:pPr>
              <w:pStyle w:val="TableTextBold"/>
              <w:rPr>
                <w:rFonts w:cs="Calibri"/>
                <w:b w:val="0"/>
                <w:szCs w:val="22"/>
              </w:rPr>
            </w:pPr>
            <w:r w:rsidRPr="00510BD0">
              <w:rPr>
                <w:rFonts w:cs="Calibri"/>
                <w:b w:val="0"/>
                <w:szCs w:val="22"/>
              </w:rPr>
              <w:t>Early Jazz</w:t>
            </w:r>
            <w:r>
              <w:rPr>
                <w:rFonts w:cs="Calibri"/>
                <w:b w:val="0"/>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74563BB2"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B3D0278" w14:textId="77777777" w:rsidR="00004E96" w:rsidRPr="003A03D6" w:rsidRDefault="00004E96" w:rsidP="008F213B">
            <w:pPr>
              <w:pStyle w:val="TableTextcentred"/>
              <w:rPr>
                <w:color w:val="auto"/>
              </w:rPr>
            </w:pPr>
            <w:r w:rsidRPr="003A03D6">
              <w:rPr>
                <w:color w:val="auto"/>
              </w:rPr>
              <w:t>Q</w:t>
            </w:r>
          </w:p>
        </w:tc>
      </w:tr>
      <w:tr w:rsidR="00004E96" w:rsidRPr="00935E76" w14:paraId="4A6095A6"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FC61B3D"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E100232" w14:textId="77777777" w:rsidR="00004E96" w:rsidRPr="003A03D6" w:rsidRDefault="00004E96" w:rsidP="008F213B">
            <w:pPr>
              <w:pStyle w:val="TableText"/>
              <w:ind w:left="0"/>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7312EEC" w14:textId="77777777" w:rsidR="00004E96" w:rsidRPr="003A03D6" w:rsidRDefault="00004E96" w:rsidP="008F213B">
            <w:pPr>
              <w:pStyle w:val="TableTextBold"/>
              <w:rPr>
                <w:rFonts w:cs="Calibri"/>
                <w:szCs w:val="22"/>
              </w:rPr>
            </w:pPr>
            <w:r w:rsidRPr="003A03D6">
              <w:rPr>
                <w:rFonts w:cs="Calibri"/>
                <w:szCs w:val="22"/>
              </w:rPr>
              <w:t xml:space="preserve">The Blues </w:t>
            </w:r>
          </w:p>
        </w:tc>
        <w:tc>
          <w:tcPr>
            <w:tcW w:w="1087" w:type="dxa"/>
            <w:tcBorders>
              <w:top w:val="single" w:sz="4" w:space="0" w:color="auto"/>
              <w:left w:val="single" w:sz="4" w:space="0" w:color="auto"/>
              <w:bottom w:val="single" w:sz="4" w:space="0" w:color="auto"/>
              <w:right w:val="single" w:sz="4" w:space="0" w:color="auto"/>
            </w:tcBorders>
            <w:vAlign w:val="center"/>
          </w:tcPr>
          <w:p w14:paraId="34E21031"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F93F666" w14:textId="77777777" w:rsidR="00004E96" w:rsidRPr="003A03D6" w:rsidRDefault="00004E96" w:rsidP="008F213B">
            <w:pPr>
              <w:pStyle w:val="TableTextcentred"/>
              <w:rPr>
                <w:b/>
                <w:color w:val="auto"/>
              </w:rPr>
            </w:pPr>
            <w:r w:rsidRPr="003A03D6">
              <w:rPr>
                <w:b/>
                <w:color w:val="auto"/>
              </w:rPr>
              <w:t>S</w:t>
            </w:r>
          </w:p>
        </w:tc>
      </w:tr>
      <w:tr w:rsidR="00004E96" w:rsidRPr="00935E76" w14:paraId="6D45A3B0"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659DF09"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0CE6563"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9147064" w14:textId="77777777" w:rsidR="00004E96" w:rsidRPr="003A03D6" w:rsidRDefault="00510BD0" w:rsidP="008F213B">
            <w:pPr>
              <w:pStyle w:val="TableText"/>
              <w:rPr>
                <w:szCs w:val="22"/>
              </w:rPr>
            </w:pPr>
            <w:r w:rsidRPr="003A03D6">
              <w:rPr>
                <w:rFonts w:cs="Calibri"/>
                <w:szCs w:val="22"/>
              </w:rPr>
              <w:t>The Blues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602875AE"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B378DC0" w14:textId="77777777" w:rsidR="00004E96" w:rsidRPr="003A03D6" w:rsidRDefault="00004E96" w:rsidP="008F213B">
            <w:pPr>
              <w:pStyle w:val="TableTextcentred"/>
              <w:rPr>
                <w:color w:val="auto"/>
              </w:rPr>
            </w:pPr>
            <w:r w:rsidRPr="003A03D6">
              <w:rPr>
                <w:color w:val="auto"/>
              </w:rPr>
              <w:t>Q</w:t>
            </w:r>
          </w:p>
        </w:tc>
      </w:tr>
      <w:tr w:rsidR="00004E96" w:rsidRPr="00935E76" w14:paraId="02D8F1F3"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3A585D5"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00C0FA0"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9C03F66" w14:textId="77777777" w:rsidR="00004E96" w:rsidRPr="003A03D6" w:rsidRDefault="00510BD0" w:rsidP="008F213B">
            <w:pPr>
              <w:pStyle w:val="TableText"/>
              <w:rPr>
                <w:szCs w:val="22"/>
              </w:rPr>
            </w:pPr>
            <w:r w:rsidRPr="003A03D6">
              <w:rPr>
                <w:rFonts w:cs="Calibri"/>
                <w:szCs w:val="22"/>
              </w:rPr>
              <w:t>The Blues</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2F4CF077"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5B1D8DA" w14:textId="77777777" w:rsidR="00004E96" w:rsidRPr="003A03D6" w:rsidRDefault="00004E96" w:rsidP="008F213B">
            <w:pPr>
              <w:pStyle w:val="TableTextcentred"/>
              <w:rPr>
                <w:color w:val="auto"/>
              </w:rPr>
            </w:pPr>
            <w:r w:rsidRPr="003A03D6">
              <w:rPr>
                <w:color w:val="auto"/>
              </w:rPr>
              <w:t>Q</w:t>
            </w:r>
          </w:p>
        </w:tc>
      </w:tr>
      <w:tr w:rsidR="00004E96" w:rsidRPr="00935E76" w14:paraId="1D166F5A"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7C6A715"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B04A61F"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C65EDC4" w14:textId="77777777" w:rsidR="00004E96" w:rsidRPr="003A03D6" w:rsidRDefault="00004E96" w:rsidP="008F213B">
            <w:pPr>
              <w:pStyle w:val="TableTextBold"/>
              <w:rPr>
                <w:rFonts w:cs="Calibri"/>
                <w:szCs w:val="22"/>
              </w:rPr>
            </w:pPr>
            <w:r w:rsidRPr="003A03D6">
              <w:rPr>
                <w:rFonts w:cs="Calibri"/>
                <w:szCs w:val="22"/>
              </w:rPr>
              <w:t xml:space="preserve">Swing </w:t>
            </w:r>
          </w:p>
        </w:tc>
        <w:tc>
          <w:tcPr>
            <w:tcW w:w="1087" w:type="dxa"/>
            <w:tcBorders>
              <w:top w:val="single" w:sz="4" w:space="0" w:color="auto"/>
              <w:left w:val="single" w:sz="4" w:space="0" w:color="auto"/>
              <w:bottom w:val="single" w:sz="4" w:space="0" w:color="auto"/>
              <w:right w:val="single" w:sz="4" w:space="0" w:color="auto"/>
            </w:tcBorders>
            <w:vAlign w:val="center"/>
          </w:tcPr>
          <w:p w14:paraId="6D5F77CE"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2840091" w14:textId="77777777" w:rsidR="00004E96" w:rsidRPr="003A03D6" w:rsidRDefault="00004E96" w:rsidP="008F213B">
            <w:pPr>
              <w:pStyle w:val="TableTextcentred"/>
              <w:rPr>
                <w:b/>
                <w:color w:val="auto"/>
              </w:rPr>
            </w:pPr>
            <w:r w:rsidRPr="003A03D6">
              <w:rPr>
                <w:b/>
                <w:color w:val="auto"/>
              </w:rPr>
              <w:t>S</w:t>
            </w:r>
          </w:p>
        </w:tc>
      </w:tr>
      <w:tr w:rsidR="00004E96" w:rsidRPr="00935E76" w14:paraId="4E2BD117"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0BA9DC7"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24389C0"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40855E8" w14:textId="77777777" w:rsidR="00004E96" w:rsidRPr="003A03D6" w:rsidRDefault="00510BD0" w:rsidP="008F213B">
            <w:pPr>
              <w:pStyle w:val="TableText"/>
              <w:rPr>
                <w:rFonts w:cs="Calibri"/>
                <w:szCs w:val="22"/>
              </w:rPr>
            </w:pPr>
            <w:r w:rsidRPr="003A03D6">
              <w:rPr>
                <w:rFonts w:cs="Calibri"/>
                <w:szCs w:val="22"/>
              </w:rPr>
              <w:t>Swing</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0ED46B61"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6282BFA" w14:textId="77777777" w:rsidR="00004E96" w:rsidRPr="003A03D6" w:rsidRDefault="00004E96" w:rsidP="008F213B">
            <w:pPr>
              <w:pStyle w:val="TableTextcentred"/>
              <w:rPr>
                <w:bCs/>
                <w:color w:val="auto"/>
              </w:rPr>
            </w:pPr>
            <w:r w:rsidRPr="003A03D6">
              <w:rPr>
                <w:bCs/>
                <w:color w:val="auto"/>
              </w:rPr>
              <w:t>Q</w:t>
            </w:r>
          </w:p>
        </w:tc>
      </w:tr>
      <w:tr w:rsidR="00004E96" w:rsidRPr="00935E76" w14:paraId="3E1D8C9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2012CD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221BA2E"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2F01F2C" w14:textId="77777777" w:rsidR="00004E96" w:rsidRPr="003A03D6" w:rsidRDefault="00510BD0" w:rsidP="008F213B">
            <w:pPr>
              <w:pStyle w:val="TableText"/>
              <w:rPr>
                <w:rFonts w:cs="Calibri"/>
                <w:szCs w:val="22"/>
              </w:rPr>
            </w:pPr>
            <w:r w:rsidRPr="003A03D6">
              <w:rPr>
                <w:rFonts w:cs="Calibri"/>
                <w:szCs w:val="22"/>
              </w:rPr>
              <w:t>Swing</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30E8CF1F"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E5E98EC" w14:textId="77777777" w:rsidR="00004E96" w:rsidRPr="003A03D6" w:rsidRDefault="00004E96" w:rsidP="008F213B">
            <w:pPr>
              <w:pStyle w:val="TableTextcentred"/>
              <w:rPr>
                <w:color w:val="auto"/>
              </w:rPr>
            </w:pPr>
            <w:r w:rsidRPr="003A03D6">
              <w:rPr>
                <w:color w:val="auto"/>
              </w:rPr>
              <w:t>Q</w:t>
            </w:r>
          </w:p>
        </w:tc>
      </w:tr>
      <w:tr w:rsidR="00004E96" w:rsidRPr="00935E76" w14:paraId="63E45F30"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EA69A2E"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87581B9"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EFE53B9" w14:textId="77777777" w:rsidR="00004E96" w:rsidRPr="003A03D6" w:rsidRDefault="00004E96" w:rsidP="008F213B">
            <w:pPr>
              <w:pStyle w:val="TableTextBold"/>
              <w:rPr>
                <w:rFonts w:cs="Calibri"/>
                <w:szCs w:val="22"/>
              </w:rPr>
            </w:pPr>
            <w:r w:rsidRPr="003A03D6">
              <w:rPr>
                <w:rFonts w:cs="Calibri"/>
                <w:szCs w:val="22"/>
              </w:rPr>
              <w:t>Bebop</w:t>
            </w:r>
          </w:p>
        </w:tc>
        <w:tc>
          <w:tcPr>
            <w:tcW w:w="1087" w:type="dxa"/>
            <w:tcBorders>
              <w:top w:val="single" w:sz="4" w:space="0" w:color="auto"/>
              <w:left w:val="single" w:sz="4" w:space="0" w:color="auto"/>
              <w:bottom w:val="single" w:sz="4" w:space="0" w:color="auto"/>
              <w:right w:val="single" w:sz="4" w:space="0" w:color="auto"/>
            </w:tcBorders>
            <w:vAlign w:val="center"/>
          </w:tcPr>
          <w:p w14:paraId="3DDEBEEB"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254F07A1" w14:textId="77777777" w:rsidR="00004E96" w:rsidRPr="003A03D6" w:rsidRDefault="00004E96" w:rsidP="008F213B">
            <w:pPr>
              <w:pStyle w:val="TableTextcentred"/>
              <w:rPr>
                <w:b/>
                <w:color w:val="auto"/>
              </w:rPr>
            </w:pPr>
            <w:r w:rsidRPr="003A03D6">
              <w:rPr>
                <w:b/>
                <w:color w:val="auto"/>
              </w:rPr>
              <w:t>S</w:t>
            </w:r>
          </w:p>
        </w:tc>
      </w:tr>
      <w:tr w:rsidR="00004E96" w:rsidRPr="00935E76" w14:paraId="15DA3ED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B249B04"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65BB57A"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74DFF09" w14:textId="77777777" w:rsidR="00004E96" w:rsidRPr="003A03D6" w:rsidRDefault="00510BD0" w:rsidP="008F213B">
            <w:pPr>
              <w:pStyle w:val="TableText"/>
              <w:rPr>
                <w:rFonts w:cs="Calibri"/>
                <w:szCs w:val="22"/>
              </w:rPr>
            </w:pPr>
            <w:r w:rsidRPr="003A03D6">
              <w:rPr>
                <w:rFonts w:cs="Calibri"/>
                <w:szCs w:val="22"/>
              </w:rPr>
              <w:t>Bebop</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263DBD76"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99A0C65" w14:textId="77777777" w:rsidR="00004E96" w:rsidRPr="003A03D6" w:rsidRDefault="00004E96" w:rsidP="008F213B">
            <w:pPr>
              <w:pStyle w:val="TableTextcentred"/>
              <w:rPr>
                <w:bCs/>
                <w:color w:val="auto"/>
              </w:rPr>
            </w:pPr>
            <w:r w:rsidRPr="003A03D6">
              <w:rPr>
                <w:bCs/>
                <w:color w:val="auto"/>
              </w:rPr>
              <w:t>Q</w:t>
            </w:r>
          </w:p>
        </w:tc>
      </w:tr>
      <w:tr w:rsidR="00004E96" w:rsidRPr="00935E76" w14:paraId="328758F4"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0A9376F"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6C09729"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573C0DB" w14:textId="77777777" w:rsidR="00004E96" w:rsidRPr="003A03D6" w:rsidRDefault="00510BD0" w:rsidP="008F213B">
            <w:pPr>
              <w:pStyle w:val="TableText"/>
              <w:rPr>
                <w:rFonts w:cs="Calibri"/>
                <w:szCs w:val="22"/>
              </w:rPr>
            </w:pPr>
            <w:r w:rsidRPr="003A03D6">
              <w:rPr>
                <w:rFonts w:cs="Calibri"/>
                <w:szCs w:val="22"/>
              </w:rPr>
              <w:t>Bebop</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04BA7DE9"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17CF9CA" w14:textId="77777777" w:rsidR="00004E96" w:rsidRPr="003A03D6" w:rsidRDefault="00004E96" w:rsidP="008F213B">
            <w:pPr>
              <w:pStyle w:val="TableTextcentred"/>
              <w:rPr>
                <w:color w:val="auto"/>
              </w:rPr>
            </w:pPr>
            <w:r w:rsidRPr="003A03D6">
              <w:rPr>
                <w:color w:val="auto"/>
              </w:rPr>
              <w:t>Q</w:t>
            </w:r>
          </w:p>
        </w:tc>
      </w:tr>
      <w:tr w:rsidR="00004E96" w:rsidRPr="00935E76" w14:paraId="5D6DCAD7"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D6C66AE"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2ABDE9E"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81479" w14:textId="77777777" w:rsidR="00004E96" w:rsidRPr="003A03D6" w:rsidRDefault="00004E96" w:rsidP="008F213B">
            <w:pPr>
              <w:pStyle w:val="TableTextBold"/>
              <w:rPr>
                <w:rFonts w:cs="Calibri"/>
                <w:szCs w:val="22"/>
              </w:rPr>
            </w:pPr>
            <w:r w:rsidRPr="003A03D6">
              <w:rPr>
                <w:rFonts w:cs="Calibri"/>
                <w:szCs w:val="22"/>
              </w:rPr>
              <w:t xml:space="preserve">Cool and Modern Jazz </w:t>
            </w:r>
          </w:p>
        </w:tc>
        <w:tc>
          <w:tcPr>
            <w:tcW w:w="1087" w:type="dxa"/>
            <w:tcBorders>
              <w:top w:val="single" w:sz="4" w:space="0" w:color="auto"/>
              <w:left w:val="single" w:sz="4" w:space="0" w:color="auto"/>
              <w:bottom w:val="single" w:sz="4" w:space="0" w:color="auto"/>
              <w:right w:val="single" w:sz="4" w:space="0" w:color="auto"/>
            </w:tcBorders>
            <w:vAlign w:val="center"/>
          </w:tcPr>
          <w:p w14:paraId="0D864994"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3C165DD" w14:textId="77777777" w:rsidR="00004E96" w:rsidRPr="003A03D6" w:rsidRDefault="00004E96" w:rsidP="008F213B">
            <w:pPr>
              <w:pStyle w:val="TableTextcentred"/>
              <w:rPr>
                <w:b/>
                <w:color w:val="auto"/>
              </w:rPr>
            </w:pPr>
            <w:r w:rsidRPr="003A03D6">
              <w:rPr>
                <w:b/>
                <w:color w:val="auto"/>
              </w:rPr>
              <w:t>S</w:t>
            </w:r>
          </w:p>
        </w:tc>
      </w:tr>
      <w:tr w:rsidR="00004E96" w:rsidRPr="00935E76" w14:paraId="65785486"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80B882D"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D73F9AB"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DEE5C" w14:textId="77777777" w:rsidR="00004E96" w:rsidRPr="003A03D6" w:rsidRDefault="00510BD0" w:rsidP="008F213B">
            <w:pPr>
              <w:pStyle w:val="TableText"/>
              <w:rPr>
                <w:rFonts w:cs="Calibri"/>
                <w:szCs w:val="22"/>
              </w:rPr>
            </w:pPr>
            <w:r w:rsidRPr="003A03D6">
              <w:rPr>
                <w:rFonts w:cs="Calibri"/>
                <w:szCs w:val="22"/>
              </w:rPr>
              <w:t>Cool and Modern Jazz</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63EE2612"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2377B0C" w14:textId="77777777" w:rsidR="00004E96" w:rsidRPr="003A03D6" w:rsidRDefault="00004E96" w:rsidP="008F213B">
            <w:pPr>
              <w:pStyle w:val="TableTextcentred"/>
              <w:rPr>
                <w:color w:val="auto"/>
              </w:rPr>
            </w:pPr>
            <w:r w:rsidRPr="003A03D6">
              <w:rPr>
                <w:color w:val="auto"/>
              </w:rPr>
              <w:t>Q</w:t>
            </w:r>
          </w:p>
        </w:tc>
      </w:tr>
      <w:tr w:rsidR="00004E96" w:rsidRPr="00935E76" w14:paraId="6D9108D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44F785D"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7C95FE8"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0EBC5" w14:textId="77777777" w:rsidR="00004E96" w:rsidRPr="003A03D6" w:rsidRDefault="00510BD0" w:rsidP="008F213B">
            <w:pPr>
              <w:pStyle w:val="TableText"/>
              <w:rPr>
                <w:rFonts w:cs="Calibri"/>
                <w:szCs w:val="22"/>
              </w:rPr>
            </w:pPr>
            <w:r w:rsidRPr="003A03D6">
              <w:rPr>
                <w:rFonts w:cs="Calibri"/>
                <w:szCs w:val="22"/>
              </w:rPr>
              <w:t>Cool and Modern Jazz</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2E11D004"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C65EF0F" w14:textId="77777777" w:rsidR="00004E96" w:rsidRPr="003A03D6" w:rsidRDefault="00004E96" w:rsidP="008F213B">
            <w:pPr>
              <w:pStyle w:val="TableTextcentred"/>
              <w:rPr>
                <w:color w:val="auto"/>
              </w:rPr>
            </w:pPr>
            <w:r w:rsidRPr="003A03D6">
              <w:rPr>
                <w:color w:val="auto"/>
              </w:rPr>
              <w:t>Q</w:t>
            </w:r>
          </w:p>
        </w:tc>
      </w:tr>
      <w:tr w:rsidR="00004E96" w:rsidRPr="00935E76" w14:paraId="11375DE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00CD347"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7124D65"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42FE63F" w14:textId="77777777" w:rsidR="00004E96" w:rsidRPr="003A03D6" w:rsidRDefault="00004E96" w:rsidP="008F213B">
            <w:pPr>
              <w:pStyle w:val="TableText"/>
              <w:rPr>
                <w:rFonts w:cs="Calibri"/>
                <w:b/>
                <w:szCs w:val="22"/>
              </w:rPr>
            </w:pPr>
            <w:r w:rsidRPr="003A03D6">
              <w:rPr>
                <w:rFonts w:cs="Calibri"/>
                <w:b/>
                <w:szCs w:val="22"/>
              </w:rPr>
              <w:t>Contemporary Jazz Artists</w:t>
            </w:r>
          </w:p>
        </w:tc>
        <w:tc>
          <w:tcPr>
            <w:tcW w:w="1087" w:type="dxa"/>
            <w:tcBorders>
              <w:top w:val="single" w:sz="4" w:space="0" w:color="auto"/>
              <w:left w:val="single" w:sz="4" w:space="0" w:color="auto"/>
              <w:bottom w:val="single" w:sz="4" w:space="0" w:color="auto"/>
              <w:right w:val="single" w:sz="4" w:space="0" w:color="auto"/>
            </w:tcBorders>
            <w:vAlign w:val="center"/>
          </w:tcPr>
          <w:p w14:paraId="4CA0CE76"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01D5AF6" w14:textId="77777777" w:rsidR="00004E96" w:rsidRPr="003A03D6" w:rsidRDefault="00004E96" w:rsidP="008F213B">
            <w:pPr>
              <w:pStyle w:val="TableTextcentred"/>
              <w:rPr>
                <w:b/>
                <w:color w:val="auto"/>
              </w:rPr>
            </w:pPr>
            <w:r w:rsidRPr="003A03D6">
              <w:rPr>
                <w:b/>
                <w:color w:val="auto"/>
              </w:rPr>
              <w:t>S</w:t>
            </w:r>
          </w:p>
        </w:tc>
      </w:tr>
      <w:tr w:rsidR="00004E96" w:rsidRPr="00935E76" w14:paraId="2B03071A"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419DB75"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F04D2FF"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71F6305" w14:textId="77777777" w:rsidR="00004E96" w:rsidRPr="00510BD0" w:rsidRDefault="00510BD0" w:rsidP="008F213B">
            <w:pPr>
              <w:pStyle w:val="TableText"/>
              <w:rPr>
                <w:rFonts w:cs="Calibri"/>
                <w:szCs w:val="22"/>
              </w:rPr>
            </w:pPr>
            <w:r w:rsidRPr="00510BD0">
              <w:rPr>
                <w:rFonts w:cs="Calibri"/>
                <w:szCs w:val="22"/>
              </w:rPr>
              <w:t>Contemporary Jazz Artists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4A267D40"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19FD033" w14:textId="77777777" w:rsidR="00004E96" w:rsidRPr="003A03D6" w:rsidRDefault="00004E96" w:rsidP="008F213B">
            <w:pPr>
              <w:pStyle w:val="TableTextcentred"/>
              <w:rPr>
                <w:color w:val="auto"/>
              </w:rPr>
            </w:pPr>
            <w:r w:rsidRPr="003A03D6">
              <w:rPr>
                <w:color w:val="auto"/>
              </w:rPr>
              <w:t>Q</w:t>
            </w:r>
          </w:p>
        </w:tc>
      </w:tr>
      <w:tr w:rsidR="00004E96" w:rsidRPr="00935E76" w14:paraId="16C5007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E342A5E"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24A1B49"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0058FC5" w14:textId="77777777" w:rsidR="00004E96" w:rsidRPr="00510BD0" w:rsidRDefault="00510BD0" w:rsidP="008F213B">
            <w:pPr>
              <w:pStyle w:val="TableTextBold"/>
              <w:rPr>
                <w:rFonts w:cs="Calibri"/>
                <w:b w:val="0"/>
                <w:szCs w:val="22"/>
              </w:rPr>
            </w:pPr>
            <w:r w:rsidRPr="00510BD0">
              <w:rPr>
                <w:rFonts w:cs="Calibri"/>
                <w:b w:val="0"/>
                <w:szCs w:val="22"/>
              </w:rPr>
              <w:t>Contemporary Jazz Artists</w:t>
            </w:r>
            <w:r>
              <w:rPr>
                <w:rFonts w:cs="Calibri"/>
                <w:b w:val="0"/>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406940A6"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0E1F01B" w14:textId="77777777" w:rsidR="00004E96" w:rsidRPr="003A03D6" w:rsidRDefault="00004E96" w:rsidP="008F213B">
            <w:pPr>
              <w:pStyle w:val="TableTextcentred"/>
              <w:rPr>
                <w:color w:val="auto"/>
              </w:rPr>
            </w:pPr>
            <w:r w:rsidRPr="003A03D6">
              <w:rPr>
                <w:color w:val="auto"/>
              </w:rPr>
              <w:t>Q</w:t>
            </w:r>
          </w:p>
        </w:tc>
      </w:tr>
      <w:tr w:rsidR="00004E96" w:rsidRPr="00935E76" w14:paraId="34910B27"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ED794" w14:textId="77777777" w:rsidR="00004E96" w:rsidRPr="003A03D6" w:rsidRDefault="00004E96" w:rsidP="008F213B">
            <w:pPr>
              <w:pStyle w:val="TableTextcentred"/>
              <w:rPr>
                <w:b/>
                <w:caps/>
                <w:color w:val="auto"/>
              </w:rPr>
            </w:pPr>
            <w:r w:rsidRPr="003A03D6">
              <w:rPr>
                <w:b/>
                <w:caps/>
                <w:color w:val="auto"/>
              </w:rPr>
              <w:t>Contemporary Stream</w:t>
            </w:r>
          </w:p>
        </w:tc>
      </w:tr>
      <w:tr w:rsidR="00004E96" w:rsidRPr="00935E76" w14:paraId="3C4574A7"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B65AE7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6E2AFCC"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17EF12A" w14:textId="77777777" w:rsidR="00004E96" w:rsidRPr="003A03D6" w:rsidRDefault="00004E96" w:rsidP="008F213B">
            <w:pPr>
              <w:pStyle w:val="TableTextBold"/>
              <w:rPr>
                <w:rFonts w:cs="Calibri"/>
                <w:szCs w:val="22"/>
              </w:rPr>
            </w:pPr>
            <w:r w:rsidRPr="003A03D6">
              <w:rPr>
                <w:rFonts w:cs="Calibri"/>
                <w:szCs w:val="22"/>
              </w:rPr>
              <w:t xml:space="preserve">Early Rock Music </w:t>
            </w:r>
          </w:p>
        </w:tc>
        <w:tc>
          <w:tcPr>
            <w:tcW w:w="1087" w:type="dxa"/>
            <w:tcBorders>
              <w:top w:val="single" w:sz="4" w:space="0" w:color="auto"/>
              <w:left w:val="single" w:sz="4" w:space="0" w:color="auto"/>
              <w:bottom w:val="single" w:sz="4" w:space="0" w:color="auto"/>
              <w:right w:val="single" w:sz="4" w:space="0" w:color="auto"/>
            </w:tcBorders>
            <w:vAlign w:val="center"/>
          </w:tcPr>
          <w:p w14:paraId="7DF699BE"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87504C8" w14:textId="77777777" w:rsidR="00004E96" w:rsidRPr="003A03D6" w:rsidRDefault="00004E96" w:rsidP="008F213B">
            <w:pPr>
              <w:pStyle w:val="TableTextcentred"/>
              <w:rPr>
                <w:b/>
                <w:color w:val="auto"/>
              </w:rPr>
            </w:pPr>
            <w:r w:rsidRPr="003A03D6">
              <w:rPr>
                <w:b/>
                <w:color w:val="auto"/>
              </w:rPr>
              <w:t>S</w:t>
            </w:r>
          </w:p>
        </w:tc>
      </w:tr>
      <w:tr w:rsidR="00004E96" w:rsidRPr="00935E76" w14:paraId="1E2DBCB4"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F98F838"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A77561C"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F2F3AE1" w14:textId="77777777" w:rsidR="00004E96" w:rsidRPr="003A03D6" w:rsidRDefault="00121F51" w:rsidP="008F213B">
            <w:pPr>
              <w:pStyle w:val="TableText"/>
              <w:rPr>
                <w:szCs w:val="22"/>
              </w:rPr>
            </w:pPr>
            <w:r w:rsidRPr="003A03D6">
              <w:rPr>
                <w:rFonts w:cs="Calibri"/>
                <w:szCs w:val="22"/>
              </w:rPr>
              <w:t>Early Rock Music</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21F280E3"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F475250" w14:textId="77777777" w:rsidR="00004E96" w:rsidRPr="003A03D6" w:rsidRDefault="00004E96" w:rsidP="008F213B">
            <w:pPr>
              <w:pStyle w:val="TableTextcentred"/>
              <w:rPr>
                <w:color w:val="auto"/>
              </w:rPr>
            </w:pPr>
            <w:r w:rsidRPr="003A03D6">
              <w:rPr>
                <w:color w:val="auto"/>
              </w:rPr>
              <w:t>Q</w:t>
            </w:r>
          </w:p>
        </w:tc>
      </w:tr>
      <w:tr w:rsidR="00004E96" w:rsidRPr="00935E76" w14:paraId="4CE56DFF"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BACFFC2"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6DCA26D"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94FE71F" w14:textId="77777777" w:rsidR="00004E96" w:rsidRPr="003A03D6" w:rsidRDefault="00121F51" w:rsidP="008F213B">
            <w:pPr>
              <w:pStyle w:val="TableText"/>
              <w:rPr>
                <w:szCs w:val="22"/>
              </w:rPr>
            </w:pPr>
            <w:r w:rsidRPr="003A03D6">
              <w:rPr>
                <w:rFonts w:cs="Calibri"/>
                <w:szCs w:val="22"/>
              </w:rPr>
              <w:t>Early Rock Music</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79625A96"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D3A33E3" w14:textId="77777777" w:rsidR="00004E96" w:rsidRPr="003A03D6" w:rsidRDefault="00004E96" w:rsidP="008F213B">
            <w:pPr>
              <w:pStyle w:val="TableTextcentred"/>
              <w:rPr>
                <w:color w:val="auto"/>
              </w:rPr>
            </w:pPr>
            <w:r w:rsidRPr="003A03D6">
              <w:rPr>
                <w:color w:val="auto"/>
              </w:rPr>
              <w:t>Q</w:t>
            </w:r>
          </w:p>
        </w:tc>
      </w:tr>
      <w:tr w:rsidR="00004E96" w:rsidRPr="00935E76" w14:paraId="1F765EC8"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8B9A402"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4D5A86F"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3AB7DA5" w14:textId="77777777" w:rsidR="00004E96" w:rsidRPr="003A03D6" w:rsidRDefault="00004E96" w:rsidP="008F213B">
            <w:pPr>
              <w:pStyle w:val="TableTextBold"/>
              <w:rPr>
                <w:rFonts w:cs="Calibri"/>
                <w:szCs w:val="22"/>
              </w:rPr>
            </w:pPr>
            <w:r w:rsidRPr="003A03D6">
              <w:rPr>
                <w:rFonts w:cs="Calibri"/>
                <w:szCs w:val="22"/>
              </w:rPr>
              <w:t xml:space="preserve">Rock Music of the 1970s and 1980s </w:t>
            </w:r>
          </w:p>
        </w:tc>
        <w:tc>
          <w:tcPr>
            <w:tcW w:w="1087" w:type="dxa"/>
            <w:tcBorders>
              <w:top w:val="single" w:sz="4" w:space="0" w:color="auto"/>
              <w:left w:val="single" w:sz="4" w:space="0" w:color="auto"/>
              <w:bottom w:val="single" w:sz="4" w:space="0" w:color="auto"/>
              <w:right w:val="single" w:sz="4" w:space="0" w:color="auto"/>
            </w:tcBorders>
            <w:vAlign w:val="center"/>
          </w:tcPr>
          <w:p w14:paraId="54FFFC2E"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B7A575C" w14:textId="77777777" w:rsidR="00004E96" w:rsidRPr="003A03D6" w:rsidRDefault="00004E96" w:rsidP="008F213B">
            <w:pPr>
              <w:pStyle w:val="TableTextcentred"/>
              <w:rPr>
                <w:b/>
                <w:color w:val="auto"/>
              </w:rPr>
            </w:pPr>
            <w:r w:rsidRPr="003A03D6">
              <w:rPr>
                <w:b/>
                <w:color w:val="auto"/>
              </w:rPr>
              <w:t>S</w:t>
            </w:r>
          </w:p>
        </w:tc>
      </w:tr>
      <w:tr w:rsidR="00004E96" w:rsidRPr="00935E76" w14:paraId="7F5892BA"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B1EE9F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C024AE7"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F002CCD" w14:textId="77777777" w:rsidR="00004E96" w:rsidRPr="003A03D6" w:rsidRDefault="00121F51" w:rsidP="008F213B">
            <w:pPr>
              <w:pStyle w:val="TableText"/>
              <w:rPr>
                <w:rFonts w:cs="Calibri"/>
                <w:szCs w:val="22"/>
              </w:rPr>
            </w:pPr>
            <w:r w:rsidRPr="003A03D6">
              <w:rPr>
                <w:rFonts w:cs="Calibri"/>
                <w:szCs w:val="22"/>
              </w:rPr>
              <w:t>Rock Music of the 1970s and 1980s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4C386BE"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C1511CB" w14:textId="77777777" w:rsidR="00004E96" w:rsidRPr="003A03D6" w:rsidRDefault="00004E96" w:rsidP="008F213B">
            <w:pPr>
              <w:pStyle w:val="TableTextcentred"/>
              <w:rPr>
                <w:bCs/>
                <w:color w:val="auto"/>
              </w:rPr>
            </w:pPr>
            <w:r w:rsidRPr="003A03D6">
              <w:rPr>
                <w:bCs/>
                <w:color w:val="auto"/>
              </w:rPr>
              <w:t>Q</w:t>
            </w:r>
          </w:p>
        </w:tc>
      </w:tr>
      <w:tr w:rsidR="00004E96" w:rsidRPr="00935E76" w14:paraId="50E7D26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401DEB0"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6C8B5D1"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CF3EF63" w14:textId="77777777" w:rsidR="00004E96" w:rsidRPr="003A03D6" w:rsidRDefault="00121F51" w:rsidP="008F213B">
            <w:pPr>
              <w:pStyle w:val="TableText"/>
              <w:rPr>
                <w:rFonts w:cs="Calibri"/>
                <w:szCs w:val="22"/>
              </w:rPr>
            </w:pPr>
            <w:r w:rsidRPr="003A03D6">
              <w:rPr>
                <w:rFonts w:cs="Calibri"/>
                <w:szCs w:val="22"/>
              </w:rPr>
              <w:t>Rock Music of the 1970s and 1980s</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65338859"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502A104" w14:textId="77777777" w:rsidR="00004E96" w:rsidRPr="003A03D6" w:rsidRDefault="00004E96" w:rsidP="008F213B">
            <w:pPr>
              <w:pStyle w:val="TableTextcentred"/>
              <w:rPr>
                <w:color w:val="auto"/>
              </w:rPr>
            </w:pPr>
            <w:r w:rsidRPr="003A03D6">
              <w:rPr>
                <w:color w:val="auto"/>
              </w:rPr>
              <w:t>Q</w:t>
            </w:r>
          </w:p>
        </w:tc>
      </w:tr>
      <w:tr w:rsidR="00004E96" w:rsidRPr="00935E76" w14:paraId="399C5BD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87F5284"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78D8C62"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C4F842A" w14:textId="77777777" w:rsidR="00004E96" w:rsidRPr="003A03D6" w:rsidRDefault="00004E96" w:rsidP="008F213B">
            <w:pPr>
              <w:pStyle w:val="TableTextBold"/>
              <w:rPr>
                <w:rFonts w:cs="Calibri"/>
                <w:szCs w:val="22"/>
              </w:rPr>
            </w:pPr>
            <w:r w:rsidRPr="003A03D6">
              <w:rPr>
                <w:rFonts w:cs="Calibri"/>
                <w:szCs w:val="22"/>
              </w:rPr>
              <w:t>Music of the 1990s and Beyond</w:t>
            </w:r>
          </w:p>
        </w:tc>
        <w:tc>
          <w:tcPr>
            <w:tcW w:w="1087" w:type="dxa"/>
            <w:tcBorders>
              <w:top w:val="single" w:sz="4" w:space="0" w:color="auto"/>
              <w:left w:val="single" w:sz="4" w:space="0" w:color="auto"/>
              <w:bottom w:val="single" w:sz="4" w:space="0" w:color="auto"/>
              <w:right w:val="single" w:sz="4" w:space="0" w:color="auto"/>
            </w:tcBorders>
            <w:vAlign w:val="center"/>
          </w:tcPr>
          <w:p w14:paraId="618DFCC6"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F2716A4" w14:textId="77777777" w:rsidR="00004E96" w:rsidRPr="003A03D6" w:rsidRDefault="00004E96" w:rsidP="008F213B">
            <w:pPr>
              <w:pStyle w:val="TableTextcentred"/>
              <w:rPr>
                <w:b/>
                <w:color w:val="auto"/>
              </w:rPr>
            </w:pPr>
            <w:r w:rsidRPr="003A03D6">
              <w:rPr>
                <w:b/>
                <w:color w:val="auto"/>
              </w:rPr>
              <w:t>S</w:t>
            </w:r>
          </w:p>
        </w:tc>
      </w:tr>
      <w:tr w:rsidR="00004E96" w:rsidRPr="00935E76" w14:paraId="751B5591"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E7BD471"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F91D9A1"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956C285" w14:textId="77777777" w:rsidR="00004E96" w:rsidRPr="003A03D6" w:rsidRDefault="00121F51" w:rsidP="008F213B">
            <w:pPr>
              <w:pStyle w:val="TableText"/>
              <w:rPr>
                <w:rFonts w:cs="Calibri"/>
                <w:szCs w:val="22"/>
              </w:rPr>
            </w:pPr>
            <w:r w:rsidRPr="003A03D6">
              <w:rPr>
                <w:rFonts w:cs="Calibri"/>
                <w:szCs w:val="22"/>
              </w:rPr>
              <w:t>Music of the 1990s and Beyond</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6071114D"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CB19E85" w14:textId="77777777" w:rsidR="00004E96" w:rsidRPr="003A03D6" w:rsidRDefault="00004E96" w:rsidP="008F213B">
            <w:pPr>
              <w:pStyle w:val="TableTextcentred"/>
              <w:rPr>
                <w:bCs/>
                <w:color w:val="auto"/>
              </w:rPr>
            </w:pPr>
            <w:r w:rsidRPr="003A03D6">
              <w:rPr>
                <w:bCs/>
                <w:color w:val="auto"/>
              </w:rPr>
              <w:t>Q</w:t>
            </w:r>
          </w:p>
        </w:tc>
      </w:tr>
      <w:tr w:rsidR="00004E96" w:rsidRPr="00935E76" w14:paraId="3F6FD58B"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4AE8241"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5C7C4B7"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BD276CB" w14:textId="77777777" w:rsidR="00004E96" w:rsidRPr="003A03D6" w:rsidRDefault="00121F51" w:rsidP="008F213B">
            <w:pPr>
              <w:pStyle w:val="TableText"/>
              <w:rPr>
                <w:rFonts w:cs="Calibri"/>
                <w:szCs w:val="22"/>
              </w:rPr>
            </w:pPr>
            <w:r w:rsidRPr="003A03D6">
              <w:rPr>
                <w:rFonts w:cs="Calibri"/>
                <w:szCs w:val="22"/>
              </w:rPr>
              <w:t>Music of the 1990s and Beyond</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5424538A"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0A5B079" w14:textId="77777777" w:rsidR="00004E96" w:rsidRPr="003A03D6" w:rsidRDefault="00004E96" w:rsidP="008F213B">
            <w:pPr>
              <w:pStyle w:val="TableTextcentred"/>
              <w:rPr>
                <w:color w:val="auto"/>
              </w:rPr>
            </w:pPr>
            <w:r w:rsidRPr="003A03D6">
              <w:rPr>
                <w:color w:val="auto"/>
              </w:rPr>
              <w:t>Q</w:t>
            </w:r>
          </w:p>
        </w:tc>
      </w:tr>
      <w:tr w:rsidR="00004E96" w:rsidRPr="00935E76" w14:paraId="133FE14C"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0600931"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F4D7285"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92F2A5E" w14:textId="77777777" w:rsidR="00004E96" w:rsidRPr="003A03D6" w:rsidRDefault="00004E96" w:rsidP="008F213B">
            <w:pPr>
              <w:pStyle w:val="TableTextBold"/>
              <w:rPr>
                <w:rFonts w:cs="Calibri"/>
                <w:szCs w:val="22"/>
              </w:rPr>
            </w:pPr>
            <w:r w:rsidRPr="003A03D6">
              <w:rPr>
                <w:rFonts w:cs="Calibri"/>
                <w:szCs w:val="22"/>
              </w:rPr>
              <w:t xml:space="preserve">Introduction to Electronic Music </w:t>
            </w:r>
          </w:p>
        </w:tc>
        <w:tc>
          <w:tcPr>
            <w:tcW w:w="1087" w:type="dxa"/>
            <w:tcBorders>
              <w:top w:val="single" w:sz="4" w:space="0" w:color="auto"/>
              <w:left w:val="single" w:sz="4" w:space="0" w:color="auto"/>
              <w:bottom w:val="single" w:sz="4" w:space="0" w:color="auto"/>
              <w:right w:val="single" w:sz="4" w:space="0" w:color="auto"/>
            </w:tcBorders>
            <w:vAlign w:val="center"/>
          </w:tcPr>
          <w:p w14:paraId="417907A7"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B2771A6" w14:textId="77777777" w:rsidR="00004E96" w:rsidRPr="003A03D6" w:rsidRDefault="00004E96" w:rsidP="008F213B">
            <w:pPr>
              <w:pStyle w:val="TableTextcentred"/>
              <w:rPr>
                <w:b/>
                <w:color w:val="auto"/>
              </w:rPr>
            </w:pPr>
            <w:r w:rsidRPr="003A03D6">
              <w:rPr>
                <w:b/>
                <w:color w:val="auto"/>
              </w:rPr>
              <w:t>S</w:t>
            </w:r>
          </w:p>
        </w:tc>
      </w:tr>
      <w:tr w:rsidR="00004E96" w:rsidRPr="00935E76" w14:paraId="1C5E80D8"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4B2DAFB"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C8795C4"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8895E16" w14:textId="77777777" w:rsidR="00004E96" w:rsidRPr="003A03D6" w:rsidRDefault="00121F51" w:rsidP="008F213B">
            <w:pPr>
              <w:pStyle w:val="TableText"/>
              <w:rPr>
                <w:rFonts w:cs="Calibri"/>
                <w:szCs w:val="22"/>
              </w:rPr>
            </w:pPr>
            <w:r w:rsidRPr="003A03D6">
              <w:rPr>
                <w:rFonts w:cs="Calibri"/>
                <w:szCs w:val="22"/>
              </w:rPr>
              <w:t>Introduction to Electronic Music</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78EB62AE"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935B49A" w14:textId="77777777" w:rsidR="00004E96" w:rsidRPr="003A03D6" w:rsidRDefault="00004E96" w:rsidP="008F213B">
            <w:pPr>
              <w:pStyle w:val="TableTextcentred"/>
              <w:rPr>
                <w:color w:val="auto"/>
              </w:rPr>
            </w:pPr>
            <w:r w:rsidRPr="003A03D6">
              <w:rPr>
                <w:color w:val="auto"/>
              </w:rPr>
              <w:t>Q</w:t>
            </w:r>
          </w:p>
        </w:tc>
      </w:tr>
      <w:tr w:rsidR="00004E96" w:rsidRPr="00935E76" w14:paraId="7AD55900"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0818C8C" w14:textId="77777777" w:rsidR="00004E96" w:rsidRPr="003A03D6" w:rsidRDefault="00004E96" w:rsidP="008F213B">
            <w:pPr>
              <w:pStyle w:val="TableTextcentred"/>
              <w:rPr>
                <w:color w:val="auto"/>
              </w:rPr>
            </w:pPr>
            <w:r w:rsidRPr="003A03D6">
              <w:rPr>
                <w:color w:val="auto"/>
              </w:rPr>
              <w:lastRenderedPageBreak/>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4F9CBE6"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E1005E7" w14:textId="77777777" w:rsidR="00004E96" w:rsidRPr="003A03D6" w:rsidRDefault="00121F51" w:rsidP="008F213B">
            <w:pPr>
              <w:pStyle w:val="TableText"/>
              <w:rPr>
                <w:rFonts w:cs="Calibri"/>
                <w:szCs w:val="22"/>
              </w:rPr>
            </w:pPr>
            <w:r w:rsidRPr="003A03D6">
              <w:rPr>
                <w:rFonts w:cs="Calibri"/>
                <w:szCs w:val="22"/>
              </w:rPr>
              <w:t>Introduction to Electronic Music</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77BF5677"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26514A3" w14:textId="77777777" w:rsidR="00004E96" w:rsidRPr="003A03D6" w:rsidRDefault="00004E96" w:rsidP="008F213B">
            <w:pPr>
              <w:pStyle w:val="TableTextcentred"/>
              <w:rPr>
                <w:color w:val="auto"/>
              </w:rPr>
            </w:pPr>
            <w:r w:rsidRPr="003A03D6">
              <w:rPr>
                <w:color w:val="auto"/>
              </w:rPr>
              <w:t>Q</w:t>
            </w:r>
          </w:p>
        </w:tc>
      </w:tr>
      <w:tr w:rsidR="00004E96" w:rsidRPr="00935E76" w14:paraId="614CB33C"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5C44026"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4DDD8FB"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DD9F398" w14:textId="77777777" w:rsidR="00004E96" w:rsidRPr="003A03D6" w:rsidRDefault="00004E96" w:rsidP="008F213B">
            <w:pPr>
              <w:pStyle w:val="TableText"/>
              <w:rPr>
                <w:rFonts w:cs="Calibri"/>
                <w:b/>
                <w:szCs w:val="22"/>
              </w:rPr>
            </w:pPr>
            <w:r w:rsidRPr="003A03D6">
              <w:rPr>
                <w:rFonts w:cs="Calibri"/>
                <w:b/>
                <w:szCs w:val="22"/>
              </w:rPr>
              <w:t>Electronic Music</w:t>
            </w:r>
          </w:p>
        </w:tc>
        <w:tc>
          <w:tcPr>
            <w:tcW w:w="1087" w:type="dxa"/>
            <w:tcBorders>
              <w:top w:val="single" w:sz="4" w:space="0" w:color="auto"/>
              <w:left w:val="single" w:sz="4" w:space="0" w:color="auto"/>
              <w:bottom w:val="single" w:sz="4" w:space="0" w:color="auto"/>
              <w:right w:val="single" w:sz="4" w:space="0" w:color="auto"/>
            </w:tcBorders>
            <w:vAlign w:val="center"/>
          </w:tcPr>
          <w:p w14:paraId="6D62E2F6"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5A9E1EB" w14:textId="77777777" w:rsidR="00004E96" w:rsidRPr="003A03D6" w:rsidRDefault="00004E96" w:rsidP="008F213B">
            <w:pPr>
              <w:pStyle w:val="TableTextcentred"/>
              <w:rPr>
                <w:b/>
                <w:color w:val="auto"/>
              </w:rPr>
            </w:pPr>
            <w:r w:rsidRPr="003A03D6">
              <w:rPr>
                <w:b/>
                <w:color w:val="auto"/>
              </w:rPr>
              <w:t>S</w:t>
            </w:r>
          </w:p>
        </w:tc>
      </w:tr>
      <w:tr w:rsidR="00004E96" w:rsidRPr="00935E76" w14:paraId="28BED3EB"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684EDD8"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4A56AA2"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8F8A9A9" w14:textId="77777777" w:rsidR="00004E96" w:rsidRPr="00121F51" w:rsidRDefault="00121F51" w:rsidP="008F213B">
            <w:pPr>
              <w:pStyle w:val="TableText"/>
              <w:rPr>
                <w:rFonts w:cs="Calibri"/>
                <w:szCs w:val="22"/>
              </w:rPr>
            </w:pPr>
            <w:r w:rsidRPr="00121F51">
              <w:rPr>
                <w:rFonts w:cs="Calibri"/>
                <w:szCs w:val="22"/>
              </w:rPr>
              <w:t>Electronic Music</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69185F3"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7CC6EAD" w14:textId="77777777" w:rsidR="00004E96" w:rsidRPr="003A03D6" w:rsidRDefault="00004E96" w:rsidP="008F213B">
            <w:pPr>
              <w:pStyle w:val="TableTextcentred"/>
              <w:rPr>
                <w:color w:val="auto"/>
              </w:rPr>
            </w:pPr>
            <w:r w:rsidRPr="003A03D6">
              <w:rPr>
                <w:color w:val="auto"/>
              </w:rPr>
              <w:t>Q</w:t>
            </w:r>
          </w:p>
        </w:tc>
      </w:tr>
      <w:tr w:rsidR="00004E96" w:rsidRPr="00935E76" w14:paraId="72532550"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BD49585"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578DD2A"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8C989E5" w14:textId="77777777" w:rsidR="00004E96" w:rsidRPr="00121F51" w:rsidRDefault="00121F51" w:rsidP="008F213B">
            <w:pPr>
              <w:pStyle w:val="TableText"/>
              <w:rPr>
                <w:rFonts w:cs="Calibri"/>
                <w:szCs w:val="22"/>
              </w:rPr>
            </w:pPr>
            <w:r w:rsidRPr="00121F51">
              <w:rPr>
                <w:rFonts w:cs="Calibri"/>
                <w:szCs w:val="22"/>
              </w:rPr>
              <w:t>Electronic Music</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6BBF6C7"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3F6E8F0" w14:textId="77777777" w:rsidR="00004E96" w:rsidRPr="003A03D6" w:rsidRDefault="00004E96" w:rsidP="008F213B">
            <w:pPr>
              <w:pStyle w:val="TableTextcentred"/>
              <w:rPr>
                <w:color w:val="auto"/>
              </w:rPr>
            </w:pPr>
            <w:r w:rsidRPr="003A03D6">
              <w:rPr>
                <w:color w:val="auto"/>
              </w:rPr>
              <w:t>Q</w:t>
            </w:r>
          </w:p>
        </w:tc>
      </w:tr>
      <w:tr w:rsidR="00004E96" w:rsidRPr="00935E76" w14:paraId="66E23496"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B5E01" w14:textId="77777777" w:rsidR="00004E96" w:rsidRPr="003A03D6" w:rsidRDefault="00004E96" w:rsidP="008F213B">
            <w:pPr>
              <w:pStyle w:val="TableTextcentred"/>
              <w:rPr>
                <w:b/>
                <w:color w:val="auto"/>
              </w:rPr>
            </w:pPr>
            <w:r w:rsidRPr="003A03D6">
              <w:rPr>
                <w:b/>
                <w:color w:val="auto"/>
              </w:rPr>
              <w:t>MUSIC FOR PURPOSE AND PLACE STREAM</w:t>
            </w:r>
          </w:p>
        </w:tc>
      </w:tr>
      <w:tr w:rsidR="00004E96" w:rsidRPr="00935E76" w14:paraId="57ED63E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F0851CF"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D373A94"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ACF2B70" w14:textId="77777777" w:rsidR="00004E96" w:rsidRPr="003A03D6" w:rsidRDefault="00004E96" w:rsidP="008F213B">
            <w:pPr>
              <w:pStyle w:val="TableText"/>
              <w:rPr>
                <w:rFonts w:cs="Calibri"/>
                <w:b/>
                <w:szCs w:val="22"/>
              </w:rPr>
            </w:pPr>
            <w:r w:rsidRPr="003A03D6">
              <w:rPr>
                <w:rFonts w:cs="Calibri"/>
                <w:b/>
                <w:szCs w:val="22"/>
              </w:rPr>
              <w:t xml:space="preserve">Australian Music </w:t>
            </w:r>
          </w:p>
        </w:tc>
        <w:tc>
          <w:tcPr>
            <w:tcW w:w="1087" w:type="dxa"/>
            <w:tcBorders>
              <w:top w:val="single" w:sz="4" w:space="0" w:color="auto"/>
              <w:left w:val="single" w:sz="4" w:space="0" w:color="auto"/>
              <w:bottom w:val="single" w:sz="4" w:space="0" w:color="auto"/>
              <w:right w:val="single" w:sz="4" w:space="0" w:color="auto"/>
            </w:tcBorders>
            <w:vAlign w:val="center"/>
          </w:tcPr>
          <w:p w14:paraId="58C24233"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2F72888D" w14:textId="77777777" w:rsidR="00004E96" w:rsidRPr="003A03D6" w:rsidRDefault="00004E96" w:rsidP="008F213B">
            <w:pPr>
              <w:pStyle w:val="TableTextcentred"/>
              <w:rPr>
                <w:b/>
                <w:color w:val="auto"/>
              </w:rPr>
            </w:pPr>
            <w:r w:rsidRPr="003A03D6">
              <w:rPr>
                <w:b/>
                <w:color w:val="auto"/>
              </w:rPr>
              <w:t>S</w:t>
            </w:r>
          </w:p>
        </w:tc>
      </w:tr>
      <w:tr w:rsidR="00004E96" w:rsidRPr="00935E76" w14:paraId="23B2F68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91DCD10"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750B13D"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DAC1D25" w14:textId="77777777" w:rsidR="00004E96" w:rsidRPr="00DA6B18" w:rsidRDefault="00004E96" w:rsidP="008F213B">
            <w:pPr>
              <w:pStyle w:val="TableText"/>
              <w:rPr>
                <w:rFonts w:cs="Calibri"/>
                <w:szCs w:val="22"/>
              </w:rPr>
            </w:pPr>
            <w:r w:rsidRPr="003A03D6">
              <w:rPr>
                <w:rFonts w:cs="Calibri"/>
                <w:szCs w:val="22"/>
              </w:rPr>
              <w:t>Australian Music a</w:t>
            </w:r>
          </w:p>
        </w:tc>
        <w:tc>
          <w:tcPr>
            <w:tcW w:w="1087" w:type="dxa"/>
            <w:tcBorders>
              <w:top w:val="single" w:sz="4" w:space="0" w:color="auto"/>
              <w:left w:val="single" w:sz="4" w:space="0" w:color="auto"/>
              <w:bottom w:val="single" w:sz="4" w:space="0" w:color="auto"/>
              <w:right w:val="single" w:sz="4" w:space="0" w:color="auto"/>
            </w:tcBorders>
            <w:vAlign w:val="center"/>
          </w:tcPr>
          <w:p w14:paraId="1EE6DFD2"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A254ACA" w14:textId="77777777" w:rsidR="00004E96" w:rsidRPr="003A03D6" w:rsidRDefault="00004E96" w:rsidP="008F213B">
            <w:pPr>
              <w:pStyle w:val="TableTextcentred"/>
              <w:rPr>
                <w:color w:val="auto"/>
              </w:rPr>
            </w:pPr>
            <w:r w:rsidRPr="003A03D6">
              <w:rPr>
                <w:color w:val="auto"/>
              </w:rPr>
              <w:t>Q</w:t>
            </w:r>
          </w:p>
        </w:tc>
      </w:tr>
      <w:tr w:rsidR="00004E96" w:rsidRPr="00935E76" w14:paraId="55988A9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3A7ABE0"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2797143"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7FAFCB8" w14:textId="77777777" w:rsidR="00004E96" w:rsidRPr="00DA6B18" w:rsidRDefault="00004E96" w:rsidP="008F213B">
            <w:pPr>
              <w:pStyle w:val="TableTextBold"/>
              <w:rPr>
                <w:rFonts w:cs="Calibri"/>
                <w:szCs w:val="22"/>
              </w:rPr>
            </w:pPr>
            <w:r w:rsidRPr="003A03D6">
              <w:rPr>
                <w:rFonts w:cs="Calibri"/>
                <w:b w:val="0"/>
                <w:szCs w:val="22"/>
              </w:rPr>
              <w:t>Australian Music b</w:t>
            </w:r>
          </w:p>
        </w:tc>
        <w:tc>
          <w:tcPr>
            <w:tcW w:w="1087" w:type="dxa"/>
            <w:tcBorders>
              <w:top w:val="single" w:sz="4" w:space="0" w:color="auto"/>
              <w:left w:val="single" w:sz="4" w:space="0" w:color="auto"/>
              <w:bottom w:val="single" w:sz="4" w:space="0" w:color="auto"/>
              <w:right w:val="single" w:sz="4" w:space="0" w:color="auto"/>
            </w:tcBorders>
            <w:vAlign w:val="center"/>
          </w:tcPr>
          <w:p w14:paraId="32BDEF8B"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B9B7306" w14:textId="77777777" w:rsidR="00004E96" w:rsidRPr="003A03D6" w:rsidRDefault="00004E96" w:rsidP="008F213B">
            <w:pPr>
              <w:pStyle w:val="TableTextcentred"/>
              <w:rPr>
                <w:color w:val="auto"/>
              </w:rPr>
            </w:pPr>
            <w:r w:rsidRPr="003A03D6">
              <w:rPr>
                <w:color w:val="auto"/>
              </w:rPr>
              <w:t>Q</w:t>
            </w:r>
          </w:p>
        </w:tc>
      </w:tr>
      <w:tr w:rsidR="00004E96" w:rsidRPr="00935E76" w14:paraId="2AE94F4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80A9648"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9341B8E" w14:textId="77777777" w:rsidR="00004E96" w:rsidRPr="003A03D6" w:rsidRDefault="00004E96" w:rsidP="008F213B">
            <w:pPr>
              <w:pStyle w:val="TableText"/>
              <w:ind w:left="0"/>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F11D06E" w14:textId="77777777" w:rsidR="00004E96" w:rsidRPr="003A03D6" w:rsidRDefault="00004E96" w:rsidP="008F213B">
            <w:pPr>
              <w:pStyle w:val="TableTextBold"/>
              <w:rPr>
                <w:rFonts w:cs="Calibri"/>
                <w:szCs w:val="22"/>
              </w:rPr>
            </w:pPr>
            <w:r w:rsidRPr="003A03D6">
              <w:rPr>
                <w:rFonts w:cs="Calibri"/>
                <w:szCs w:val="22"/>
              </w:rPr>
              <w:t xml:space="preserve">World Music </w:t>
            </w:r>
          </w:p>
        </w:tc>
        <w:tc>
          <w:tcPr>
            <w:tcW w:w="1087" w:type="dxa"/>
            <w:tcBorders>
              <w:top w:val="single" w:sz="4" w:space="0" w:color="auto"/>
              <w:left w:val="single" w:sz="4" w:space="0" w:color="auto"/>
              <w:bottom w:val="single" w:sz="4" w:space="0" w:color="auto"/>
              <w:right w:val="single" w:sz="4" w:space="0" w:color="auto"/>
            </w:tcBorders>
            <w:vAlign w:val="center"/>
          </w:tcPr>
          <w:p w14:paraId="7975EE7D"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C4B2C25" w14:textId="77777777" w:rsidR="00004E96" w:rsidRPr="003A03D6" w:rsidRDefault="00004E96" w:rsidP="008F213B">
            <w:pPr>
              <w:pStyle w:val="TableTextcentred"/>
              <w:rPr>
                <w:b/>
                <w:color w:val="auto"/>
              </w:rPr>
            </w:pPr>
            <w:r w:rsidRPr="003A03D6">
              <w:rPr>
                <w:b/>
                <w:color w:val="auto"/>
              </w:rPr>
              <w:t>S</w:t>
            </w:r>
          </w:p>
        </w:tc>
      </w:tr>
      <w:tr w:rsidR="00004E96" w:rsidRPr="00935E76" w14:paraId="029EC31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393F7DE"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E98D0A5"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7893157" w14:textId="77777777" w:rsidR="00004E96" w:rsidRPr="003A03D6" w:rsidRDefault="00004E96" w:rsidP="008F213B">
            <w:pPr>
              <w:pStyle w:val="TableText"/>
              <w:rPr>
                <w:szCs w:val="22"/>
              </w:rPr>
            </w:pPr>
            <w:r w:rsidRPr="003A03D6">
              <w:rPr>
                <w:rFonts w:cs="Calibri"/>
                <w:szCs w:val="22"/>
              </w:rPr>
              <w:t>World Music a</w:t>
            </w:r>
          </w:p>
        </w:tc>
        <w:tc>
          <w:tcPr>
            <w:tcW w:w="1087" w:type="dxa"/>
            <w:tcBorders>
              <w:top w:val="single" w:sz="4" w:space="0" w:color="auto"/>
              <w:left w:val="single" w:sz="4" w:space="0" w:color="auto"/>
              <w:bottom w:val="single" w:sz="4" w:space="0" w:color="auto"/>
              <w:right w:val="single" w:sz="4" w:space="0" w:color="auto"/>
            </w:tcBorders>
            <w:vAlign w:val="center"/>
          </w:tcPr>
          <w:p w14:paraId="6536C9EB"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1ED2B32" w14:textId="77777777" w:rsidR="00004E96" w:rsidRPr="003A03D6" w:rsidRDefault="00004E96" w:rsidP="008F213B">
            <w:pPr>
              <w:pStyle w:val="TableTextcentred"/>
              <w:rPr>
                <w:color w:val="auto"/>
              </w:rPr>
            </w:pPr>
            <w:r w:rsidRPr="003A03D6">
              <w:rPr>
                <w:color w:val="auto"/>
              </w:rPr>
              <w:t>Q</w:t>
            </w:r>
          </w:p>
        </w:tc>
      </w:tr>
      <w:tr w:rsidR="00004E96" w:rsidRPr="00935E76" w14:paraId="103CB63E"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FAEACAA"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B22AA6E"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BF10465" w14:textId="77777777" w:rsidR="00004E96" w:rsidRPr="003A03D6" w:rsidRDefault="00004E96" w:rsidP="008F213B">
            <w:pPr>
              <w:pStyle w:val="TableText"/>
              <w:rPr>
                <w:szCs w:val="22"/>
              </w:rPr>
            </w:pPr>
            <w:r w:rsidRPr="003A03D6">
              <w:rPr>
                <w:rFonts w:cs="Calibri"/>
                <w:szCs w:val="22"/>
              </w:rPr>
              <w:t>World Music b</w:t>
            </w:r>
          </w:p>
        </w:tc>
        <w:tc>
          <w:tcPr>
            <w:tcW w:w="1087" w:type="dxa"/>
            <w:tcBorders>
              <w:top w:val="single" w:sz="4" w:space="0" w:color="auto"/>
              <w:left w:val="single" w:sz="4" w:space="0" w:color="auto"/>
              <w:bottom w:val="single" w:sz="4" w:space="0" w:color="auto"/>
              <w:right w:val="single" w:sz="4" w:space="0" w:color="auto"/>
            </w:tcBorders>
            <w:vAlign w:val="center"/>
          </w:tcPr>
          <w:p w14:paraId="784266A3"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6687427" w14:textId="77777777" w:rsidR="00004E96" w:rsidRPr="003A03D6" w:rsidRDefault="00004E96" w:rsidP="008F213B">
            <w:pPr>
              <w:pStyle w:val="TableTextcentred"/>
              <w:rPr>
                <w:color w:val="auto"/>
              </w:rPr>
            </w:pPr>
            <w:r w:rsidRPr="003A03D6">
              <w:rPr>
                <w:color w:val="auto"/>
              </w:rPr>
              <w:t>Q</w:t>
            </w:r>
          </w:p>
        </w:tc>
      </w:tr>
      <w:tr w:rsidR="00004E96" w:rsidRPr="00935E76" w14:paraId="1C514CF4"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428133D"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076ACCE"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3D023AB" w14:textId="77777777" w:rsidR="00004E96" w:rsidRPr="003A03D6" w:rsidRDefault="00004E96" w:rsidP="008F213B">
            <w:pPr>
              <w:pStyle w:val="TableTextBold"/>
              <w:rPr>
                <w:rFonts w:cs="Calibri"/>
                <w:szCs w:val="22"/>
              </w:rPr>
            </w:pPr>
            <w:r w:rsidRPr="003A03D6">
              <w:rPr>
                <w:rFonts w:cs="Calibri"/>
                <w:szCs w:val="22"/>
              </w:rPr>
              <w:t>Film Music</w:t>
            </w:r>
          </w:p>
        </w:tc>
        <w:tc>
          <w:tcPr>
            <w:tcW w:w="1087" w:type="dxa"/>
            <w:tcBorders>
              <w:top w:val="single" w:sz="4" w:space="0" w:color="auto"/>
              <w:left w:val="single" w:sz="4" w:space="0" w:color="auto"/>
              <w:bottom w:val="single" w:sz="4" w:space="0" w:color="auto"/>
              <w:right w:val="single" w:sz="4" w:space="0" w:color="auto"/>
            </w:tcBorders>
            <w:vAlign w:val="center"/>
          </w:tcPr>
          <w:p w14:paraId="52F51FE0"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20D4BC87" w14:textId="77777777" w:rsidR="00004E96" w:rsidRPr="003A03D6" w:rsidRDefault="00004E96" w:rsidP="008F213B">
            <w:pPr>
              <w:pStyle w:val="TableTextcentred"/>
              <w:rPr>
                <w:b/>
                <w:color w:val="auto"/>
              </w:rPr>
            </w:pPr>
            <w:r w:rsidRPr="003A03D6">
              <w:rPr>
                <w:b/>
                <w:color w:val="auto"/>
              </w:rPr>
              <w:t>S</w:t>
            </w:r>
          </w:p>
        </w:tc>
      </w:tr>
      <w:tr w:rsidR="00004E96" w:rsidRPr="00935E76" w14:paraId="1BA9852D"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601F22C"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3B47167"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C6F5A26" w14:textId="77777777" w:rsidR="00004E96" w:rsidRPr="003A03D6" w:rsidRDefault="00004E96" w:rsidP="008F213B">
            <w:pPr>
              <w:pStyle w:val="TableText"/>
              <w:rPr>
                <w:rFonts w:cs="Calibri"/>
                <w:szCs w:val="22"/>
              </w:rPr>
            </w:pPr>
            <w:r w:rsidRPr="003A03D6">
              <w:rPr>
                <w:rFonts w:cs="Calibri"/>
                <w:szCs w:val="22"/>
              </w:rPr>
              <w:t>Film Music a</w:t>
            </w:r>
          </w:p>
        </w:tc>
        <w:tc>
          <w:tcPr>
            <w:tcW w:w="1087" w:type="dxa"/>
            <w:tcBorders>
              <w:top w:val="single" w:sz="4" w:space="0" w:color="auto"/>
              <w:left w:val="single" w:sz="4" w:space="0" w:color="auto"/>
              <w:bottom w:val="single" w:sz="4" w:space="0" w:color="auto"/>
              <w:right w:val="single" w:sz="4" w:space="0" w:color="auto"/>
            </w:tcBorders>
            <w:vAlign w:val="center"/>
          </w:tcPr>
          <w:p w14:paraId="56E26CEC"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7798329" w14:textId="77777777" w:rsidR="00004E96" w:rsidRPr="003A03D6" w:rsidRDefault="00004E96" w:rsidP="008F213B">
            <w:pPr>
              <w:pStyle w:val="TableTextcentred"/>
              <w:rPr>
                <w:bCs/>
                <w:color w:val="auto"/>
              </w:rPr>
            </w:pPr>
            <w:r w:rsidRPr="003A03D6">
              <w:rPr>
                <w:bCs/>
                <w:color w:val="auto"/>
              </w:rPr>
              <w:t>Q</w:t>
            </w:r>
          </w:p>
        </w:tc>
      </w:tr>
      <w:tr w:rsidR="00004E96" w:rsidRPr="00935E76" w14:paraId="7113EF8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166DB8D"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2017FA5"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E8ACB76" w14:textId="77777777" w:rsidR="00004E96" w:rsidRPr="003A03D6" w:rsidRDefault="00004E96" w:rsidP="008F213B">
            <w:pPr>
              <w:pStyle w:val="TableText"/>
              <w:rPr>
                <w:rFonts w:cs="Calibri"/>
                <w:szCs w:val="22"/>
              </w:rPr>
            </w:pPr>
            <w:r w:rsidRPr="003A03D6">
              <w:rPr>
                <w:rFonts w:cs="Calibri"/>
                <w:szCs w:val="22"/>
              </w:rPr>
              <w:t>Film Music b</w:t>
            </w:r>
          </w:p>
        </w:tc>
        <w:tc>
          <w:tcPr>
            <w:tcW w:w="1087" w:type="dxa"/>
            <w:tcBorders>
              <w:top w:val="single" w:sz="4" w:space="0" w:color="auto"/>
              <w:left w:val="single" w:sz="4" w:space="0" w:color="auto"/>
              <w:bottom w:val="single" w:sz="4" w:space="0" w:color="auto"/>
              <w:right w:val="single" w:sz="4" w:space="0" w:color="auto"/>
            </w:tcBorders>
            <w:vAlign w:val="center"/>
          </w:tcPr>
          <w:p w14:paraId="6DAC44B5"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4D4C19A" w14:textId="77777777" w:rsidR="00004E96" w:rsidRPr="003A03D6" w:rsidRDefault="00004E96" w:rsidP="008F213B">
            <w:pPr>
              <w:pStyle w:val="TableTextcentred"/>
              <w:rPr>
                <w:color w:val="auto"/>
              </w:rPr>
            </w:pPr>
            <w:r w:rsidRPr="003A03D6">
              <w:rPr>
                <w:color w:val="auto"/>
              </w:rPr>
              <w:t>Q</w:t>
            </w:r>
          </w:p>
        </w:tc>
      </w:tr>
      <w:tr w:rsidR="00004E96" w:rsidRPr="00935E76" w14:paraId="51B8DC64"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4D841C5"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75FD9A4"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32D2F76" w14:textId="77777777" w:rsidR="00004E96" w:rsidRPr="003A03D6" w:rsidRDefault="00004E96" w:rsidP="008F213B">
            <w:pPr>
              <w:pStyle w:val="TableTextBold"/>
              <w:rPr>
                <w:rFonts w:cs="Calibri"/>
                <w:szCs w:val="22"/>
              </w:rPr>
            </w:pPr>
            <w:r w:rsidRPr="003A03D6">
              <w:rPr>
                <w:rFonts w:cs="Calibri"/>
                <w:szCs w:val="22"/>
              </w:rPr>
              <w:t>Music in Media</w:t>
            </w:r>
          </w:p>
        </w:tc>
        <w:tc>
          <w:tcPr>
            <w:tcW w:w="1087" w:type="dxa"/>
            <w:tcBorders>
              <w:top w:val="single" w:sz="4" w:space="0" w:color="auto"/>
              <w:left w:val="single" w:sz="4" w:space="0" w:color="auto"/>
              <w:bottom w:val="single" w:sz="4" w:space="0" w:color="auto"/>
              <w:right w:val="single" w:sz="4" w:space="0" w:color="auto"/>
            </w:tcBorders>
            <w:vAlign w:val="center"/>
          </w:tcPr>
          <w:p w14:paraId="07829544"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7A50B8C" w14:textId="77777777" w:rsidR="00004E96" w:rsidRPr="003A03D6" w:rsidRDefault="00004E96" w:rsidP="008F213B">
            <w:pPr>
              <w:pStyle w:val="TableTextcentred"/>
              <w:rPr>
                <w:b/>
                <w:color w:val="auto"/>
              </w:rPr>
            </w:pPr>
            <w:r w:rsidRPr="003A03D6">
              <w:rPr>
                <w:b/>
                <w:color w:val="auto"/>
              </w:rPr>
              <w:t>S</w:t>
            </w:r>
          </w:p>
        </w:tc>
      </w:tr>
      <w:tr w:rsidR="00004E96" w:rsidRPr="00935E76" w14:paraId="384736A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BEBBCB3"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DB2E6BB"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34A8D9E" w14:textId="77777777" w:rsidR="00004E96" w:rsidRPr="003A03D6" w:rsidRDefault="00004E96" w:rsidP="008F213B">
            <w:pPr>
              <w:pStyle w:val="TableText"/>
              <w:rPr>
                <w:rFonts w:cs="Calibri"/>
                <w:szCs w:val="22"/>
              </w:rPr>
            </w:pPr>
            <w:r w:rsidRPr="003A03D6">
              <w:rPr>
                <w:rFonts w:cs="Calibri"/>
                <w:szCs w:val="22"/>
              </w:rPr>
              <w:t>Music in Media a</w:t>
            </w:r>
          </w:p>
        </w:tc>
        <w:tc>
          <w:tcPr>
            <w:tcW w:w="1087" w:type="dxa"/>
            <w:tcBorders>
              <w:top w:val="single" w:sz="4" w:space="0" w:color="auto"/>
              <w:left w:val="single" w:sz="4" w:space="0" w:color="auto"/>
              <w:bottom w:val="single" w:sz="4" w:space="0" w:color="auto"/>
              <w:right w:val="single" w:sz="4" w:space="0" w:color="auto"/>
            </w:tcBorders>
            <w:vAlign w:val="center"/>
          </w:tcPr>
          <w:p w14:paraId="4E27BFA3" w14:textId="77777777" w:rsidR="00004E96" w:rsidRPr="003A03D6" w:rsidRDefault="00004E96" w:rsidP="008F213B">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5EFB6DD" w14:textId="77777777" w:rsidR="00004E96" w:rsidRPr="003A03D6" w:rsidRDefault="00004E96" w:rsidP="008F213B">
            <w:pPr>
              <w:pStyle w:val="TableTextcentred"/>
              <w:rPr>
                <w:bCs/>
                <w:color w:val="auto"/>
              </w:rPr>
            </w:pPr>
            <w:r w:rsidRPr="003A03D6">
              <w:rPr>
                <w:bCs/>
                <w:color w:val="auto"/>
              </w:rPr>
              <w:t>Q</w:t>
            </w:r>
          </w:p>
        </w:tc>
      </w:tr>
      <w:tr w:rsidR="00004E96" w:rsidRPr="00935E76" w14:paraId="148BF468"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F08232C"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63A108D"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C99A23A" w14:textId="77777777" w:rsidR="00004E96" w:rsidRPr="003A03D6" w:rsidRDefault="00004E96" w:rsidP="008F213B">
            <w:pPr>
              <w:pStyle w:val="TableText"/>
              <w:rPr>
                <w:rFonts w:cs="Calibri"/>
                <w:szCs w:val="22"/>
              </w:rPr>
            </w:pPr>
            <w:r w:rsidRPr="003A03D6">
              <w:rPr>
                <w:rFonts w:cs="Calibri"/>
                <w:szCs w:val="22"/>
              </w:rPr>
              <w:t>Music in Media b</w:t>
            </w:r>
          </w:p>
        </w:tc>
        <w:tc>
          <w:tcPr>
            <w:tcW w:w="1087" w:type="dxa"/>
            <w:tcBorders>
              <w:top w:val="single" w:sz="4" w:space="0" w:color="auto"/>
              <w:left w:val="single" w:sz="4" w:space="0" w:color="auto"/>
              <w:bottom w:val="single" w:sz="4" w:space="0" w:color="auto"/>
              <w:right w:val="single" w:sz="4" w:space="0" w:color="auto"/>
            </w:tcBorders>
            <w:vAlign w:val="center"/>
          </w:tcPr>
          <w:p w14:paraId="3CF15CF8"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2885E07" w14:textId="77777777" w:rsidR="00004E96" w:rsidRPr="003A03D6" w:rsidRDefault="00004E96" w:rsidP="008F213B">
            <w:pPr>
              <w:pStyle w:val="TableTextcentred"/>
              <w:rPr>
                <w:color w:val="auto"/>
              </w:rPr>
            </w:pPr>
            <w:r w:rsidRPr="003A03D6">
              <w:rPr>
                <w:color w:val="auto"/>
              </w:rPr>
              <w:t>Q</w:t>
            </w:r>
          </w:p>
        </w:tc>
      </w:tr>
      <w:tr w:rsidR="00004E96" w:rsidRPr="00935E76" w14:paraId="2489AC64"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82C06A8"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C0842CF"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3F7C8A1" w14:textId="77777777" w:rsidR="00004E96" w:rsidRPr="003A03D6" w:rsidRDefault="00004E96" w:rsidP="008F213B">
            <w:pPr>
              <w:pStyle w:val="TableTextBold"/>
              <w:rPr>
                <w:rFonts w:cs="Calibri"/>
                <w:szCs w:val="22"/>
              </w:rPr>
            </w:pPr>
            <w:r w:rsidRPr="003A03D6">
              <w:rPr>
                <w:rFonts w:cs="Calibri"/>
                <w:szCs w:val="22"/>
              </w:rPr>
              <w:t xml:space="preserve">Music for Theatre </w:t>
            </w:r>
          </w:p>
        </w:tc>
        <w:tc>
          <w:tcPr>
            <w:tcW w:w="1087" w:type="dxa"/>
            <w:tcBorders>
              <w:top w:val="single" w:sz="4" w:space="0" w:color="auto"/>
              <w:left w:val="single" w:sz="4" w:space="0" w:color="auto"/>
              <w:bottom w:val="single" w:sz="4" w:space="0" w:color="auto"/>
              <w:right w:val="single" w:sz="4" w:space="0" w:color="auto"/>
            </w:tcBorders>
            <w:vAlign w:val="center"/>
          </w:tcPr>
          <w:p w14:paraId="63D8A2A0"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8E3C1AD" w14:textId="77777777" w:rsidR="00004E96" w:rsidRPr="003A03D6" w:rsidRDefault="00004E96" w:rsidP="008F213B">
            <w:pPr>
              <w:pStyle w:val="TableTextcentred"/>
              <w:rPr>
                <w:b/>
                <w:color w:val="auto"/>
              </w:rPr>
            </w:pPr>
            <w:r w:rsidRPr="003A03D6">
              <w:rPr>
                <w:b/>
                <w:color w:val="auto"/>
              </w:rPr>
              <w:t>S</w:t>
            </w:r>
          </w:p>
        </w:tc>
      </w:tr>
      <w:tr w:rsidR="00004E96" w:rsidRPr="00935E76" w14:paraId="7EE75271"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0A7480D"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C83FEC1"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ED0F866" w14:textId="77777777" w:rsidR="00004E96" w:rsidRPr="003A03D6" w:rsidRDefault="00004E96" w:rsidP="008F213B">
            <w:pPr>
              <w:pStyle w:val="TableText"/>
              <w:rPr>
                <w:rFonts w:cs="Calibri"/>
                <w:szCs w:val="22"/>
              </w:rPr>
            </w:pPr>
            <w:r w:rsidRPr="003A03D6">
              <w:rPr>
                <w:rFonts w:cs="Calibri"/>
                <w:szCs w:val="22"/>
              </w:rPr>
              <w:t>Music for Theatre a</w:t>
            </w:r>
          </w:p>
        </w:tc>
        <w:tc>
          <w:tcPr>
            <w:tcW w:w="1087" w:type="dxa"/>
            <w:tcBorders>
              <w:top w:val="single" w:sz="4" w:space="0" w:color="auto"/>
              <w:left w:val="single" w:sz="4" w:space="0" w:color="auto"/>
              <w:bottom w:val="single" w:sz="4" w:space="0" w:color="auto"/>
              <w:right w:val="single" w:sz="4" w:space="0" w:color="auto"/>
            </w:tcBorders>
            <w:vAlign w:val="center"/>
          </w:tcPr>
          <w:p w14:paraId="21D62312"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F0C1DFD" w14:textId="77777777" w:rsidR="00004E96" w:rsidRPr="003A03D6" w:rsidRDefault="00004E96" w:rsidP="008F213B">
            <w:pPr>
              <w:pStyle w:val="TableTextcentred"/>
              <w:rPr>
                <w:color w:val="auto"/>
              </w:rPr>
            </w:pPr>
            <w:r w:rsidRPr="003A03D6">
              <w:rPr>
                <w:color w:val="auto"/>
              </w:rPr>
              <w:t>Q</w:t>
            </w:r>
          </w:p>
        </w:tc>
      </w:tr>
      <w:tr w:rsidR="00004E96" w:rsidRPr="00935E76" w14:paraId="527D1541"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B52A999"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D40FF76"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1954A81" w14:textId="77777777" w:rsidR="00004E96" w:rsidRPr="003A03D6" w:rsidRDefault="00004E96" w:rsidP="008F213B">
            <w:pPr>
              <w:pStyle w:val="TableText"/>
              <w:rPr>
                <w:rFonts w:cs="Calibri"/>
                <w:szCs w:val="22"/>
              </w:rPr>
            </w:pPr>
            <w:r w:rsidRPr="003A03D6">
              <w:rPr>
                <w:rFonts w:cs="Calibri"/>
                <w:szCs w:val="22"/>
              </w:rPr>
              <w:t>Music for Theatre b</w:t>
            </w:r>
          </w:p>
        </w:tc>
        <w:tc>
          <w:tcPr>
            <w:tcW w:w="1087" w:type="dxa"/>
            <w:tcBorders>
              <w:top w:val="single" w:sz="4" w:space="0" w:color="auto"/>
              <w:left w:val="single" w:sz="4" w:space="0" w:color="auto"/>
              <w:bottom w:val="single" w:sz="4" w:space="0" w:color="auto"/>
              <w:right w:val="single" w:sz="4" w:space="0" w:color="auto"/>
            </w:tcBorders>
            <w:vAlign w:val="center"/>
          </w:tcPr>
          <w:p w14:paraId="1757FB6D"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5553FCB" w14:textId="77777777" w:rsidR="00004E96" w:rsidRPr="003A03D6" w:rsidRDefault="00004E96" w:rsidP="008F213B">
            <w:pPr>
              <w:pStyle w:val="TableTextcentred"/>
              <w:rPr>
                <w:color w:val="auto"/>
              </w:rPr>
            </w:pPr>
            <w:r w:rsidRPr="003A03D6">
              <w:rPr>
                <w:color w:val="auto"/>
              </w:rPr>
              <w:t>Q</w:t>
            </w:r>
          </w:p>
        </w:tc>
      </w:tr>
      <w:tr w:rsidR="00004E96" w:rsidRPr="00935E76" w14:paraId="7E0A370A"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3A53588"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40370DC"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30D6237" w14:textId="77777777" w:rsidR="00004E96" w:rsidRPr="003A03D6" w:rsidRDefault="00004E96" w:rsidP="008F213B">
            <w:pPr>
              <w:pStyle w:val="TableText"/>
              <w:rPr>
                <w:rFonts w:cs="Calibri"/>
                <w:b/>
                <w:szCs w:val="22"/>
              </w:rPr>
            </w:pPr>
            <w:r w:rsidRPr="003A03D6">
              <w:rPr>
                <w:rFonts w:cs="Calibri"/>
                <w:b/>
                <w:szCs w:val="22"/>
              </w:rPr>
              <w:t>Ensembles</w:t>
            </w:r>
          </w:p>
        </w:tc>
        <w:tc>
          <w:tcPr>
            <w:tcW w:w="1087" w:type="dxa"/>
            <w:tcBorders>
              <w:top w:val="single" w:sz="4" w:space="0" w:color="auto"/>
              <w:left w:val="single" w:sz="4" w:space="0" w:color="auto"/>
              <w:bottom w:val="single" w:sz="4" w:space="0" w:color="auto"/>
              <w:right w:val="single" w:sz="4" w:space="0" w:color="auto"/>
            </w:tcBorders>
            <w:vAlign w:val="center"/>
          </w:tcPr>
          <w:p w14:paraId="137DBDF6"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59ED4202" w14:textId="77777777" w:rsidR="00004E96" w:rsidRPr="003A03D6" w:rsidRDefault="00004E96" w:rsidP="008F213B">
            <w:pPr>
              <w:pStyle w:val="TableTextcentred"/>
              <w:rPr>
                <w:b/>
                <w:color w:val="auto"/>
              </w:rPr>
            </w:pPr>
            <w:r w:rsidRPr="003A03D6">
              <w:rPr>
                <w:b/>
                <w:color w:val="auto"/>
              </w:rPr>
              <w:t>S</w:t>
            </w:r>
          </w:p>
        </w:tc>
      </w:tr>
      <w:tr w:rsidR="00004E96" w:rsidRPr="00935E76" w14:paraId="762DE37A"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8EE858C"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1864313"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6C7E301" w14:textId="77777777" w:rsidR="00004E96" w:rsidRPr="00121F51" w:rsidRDefault="00121F51" w:rsidP="008F213B">
            <w:pPr>
              <w:pStyle w:val="TableText"/>
              <w:rPr>
                <w:rFonts w:cs="Calibri"/>
                <w:szCs w:val="22"/>
              </w:rPr>
            </w:pPr>
            <w:r w:rsidRPr="00121F51">
              <w:rPr>
                <w:rFonts w:cs="Calibri"/>
                <w:szCs w:val="22"/>
              </w:rPr>
              <w:t>Ensembles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2D5C728F"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EA39F95" w14:textId="77777777" w:rsidR="00004E96" w:rsidRPr="003A03D6" w:rsidRDefault="00004E96" w:rsidP="008F213B">
            <w:pPr>
              <w:pStyle w:val="TableTextcentred"/>
              <w:rPr>
                <w:color w:val="auto"/>
              </w:rPr>
            </w:pPr>
            <w:r w:rsidRPr="003A03D6">
              <w:rPr>
                <w:color w:val="auto"/>
              </w:rPr>
              <w:t>Q</w:t>
            </w:r>
          </w:p>
        </w:tc>
      </w:tr>
      <w:tr w:rsidR="00004E96" w:rsidRPr="00935E76" w14:paraId="5D9E834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97CC30B"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253636D"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41A0BAF" w14:textId="77777777" w:rsidR="00004E96" w:rsidRPr="003A03D6" w:rsidRDefault="00121F51" w:rsidP="008F213B">
            <w:pPr>
              <w:pStyle w:val="TableTextBold"/>
              <w:rPr>
                <w:rFonts w:cs="Calibri"/>
                <w:b w:val="0"/>
                <w:szCs w:val="22"/>
              </w:rPr>
            </w:pPr>
            <w:r w:rsidRPr="003A03D6">
              <w:rPr>
                <w:rFonts w:cs="Calibri"/>
                <w:b w:val="0"/>
                <w:szCs w:val="22"/>
              </w:rPr>
              <w:t>Ensembles</w:t>
            </w:r>
            <w:r>
              <w:rPr>
                <w:rFonts w:cs="Calibri"/>
                <w:b w:val="0"/>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263F3688"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21BBFEB" w14:textId="77777777" w:rsidR="00004E96" w:rsidRPr="003A03D6" w:rsidRDefault="00004E96" w:rsidP="008F213B">
            <w:pPr>
              <w:pStyle w:val="TableTextcentred"/>
              <w:rPr>
                <w:color w:val="auto"/>
              </w:rPr>
            </w:pPr>
            <w:r w:rsidRPr="003A03D6">
              <w:rPr>
                <w:color w:val="auto"/>
              </w:rPr>
              <w:t>Q</w:t>
            </w:r>
          </w:p>
        </w:tc>
      </w:tr>
      <w:tr w:rsidR="00004E96" w:rsidRPr="00935E76" w14:paraId="1A112091"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51ED34C"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A9CCD4C"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C7CA969" w14:textId="77777777" w:rsidR="00004E96" w:rsidRPr="003A03D6" w:rsidRDefault="00004E96" w:rsidP="008F213B">
            <w:pPr>
              <w:pStyle w:val="TableTextBold"/>
              <w:rPr>
                <w:rFonts w:cs="Calibri"/>
                <w:szCs w:val="22"/>
              </w:rPr>
            </w:pPr>
            <w:r w:rsidRPr="003A03D6">
              <w:rPr>
                <w:rFonts w:cs="Calibri"/>
                <w:szCs w:val="22"/>
              </w:rPr>
              <w:t>Self-Directed Studies</w:t>
            </w:r>
          </w:p>
        </w:tc>
        <w:tc>
          <w:tcPr>
            <w:tcW w:w="1087" w:type="dxa"/>
            <w:tcBorders>
              <w:top w:val="single" w:sz="4" w:space="0" w:color="auto"/>
              <w:left w:val="single" w:sz="4" w:space="0" w:color="auto"/>
              <w:bottom w:val="single" w:sz="4" w:space="0" w:color="auto"/>
              <w:right w:val="single" w:sz="4" w:space="0" w:color="auto"/>
            </w:tcBorders>
            <w:vAlign w:val="center"/>
          </w:tcPr>
          <w:p w14:paraId="357C01F4" w14:textId="77777777" w:rsidR="00004E96" w:rsidRPr="003A03D6" w:rsidRDefault="00004E96" w:rsidP="008F213B">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163BB30" w14:textId="77777777" w:rsidR="00004E96" w:rsidRPr="003A03D6" w:rsidRDefault="00004E96" w:rsidP="008F213B">
            <w:pPr>
              <w:pStyle w:val="TableTextcentred"/>
              <w:rPr>
                <w:b/>
                <w:color w:val="auto"/>
              </w:rPr>
            </w:pPr>
            <w:r w:rsidRPr="003A03D6">
              <w:rPr>
                <w:b/>
                <w:color w:val="auto"/>
              </w:rPr>
              <w:t>S</w:t>
            </w:r>
          </w:p>
        </w:tc>
      </w:tr>
      <w:tr w:rsidR="00004E96" w:rsidRPr="00935E76" w14:paraId="5CF03DEB"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E1B2588"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27B977E"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A6F8262" w14:textId="77777777" w:rsidR="00004E96" w:rsidRPr="003A03D6" w:rsidRDefault="00004E96" w:rsidP="008F213B">
            <w:pPr>
              <w:pStyle w:val="TableTextBold"/>
              <w:rPr>
                <w:rFonts w:cs="Calibri"/>
                <w:b w:val="0"/>
                <w:szCs w:val="22"/>
              </w:rPr>
            </w:pPr>
            <w:r w:rsidRPr="003A03D6">
              <w:rPr>
                <w:rFonts w:cs="Calibri"/>
                <w:b w:val="0"/>
                <w:szCs w:val="22"/>
              </w:rPr>
              <w:t>Self-Directed Studies a</w:t>
            </w:r>
          </w:p>
        </w:tc>
        <w:tc>
          <w:tcPr>
            <w:tcW w:w="1087" w:type="dxa"/>
            <w:tcBorders>
              <w:top w:val="single" w:sz="4" w:space="0" w:color="auto"/>
              <w:left w:val="single" w:sz="4" w:space="0" w:color="auto"/>
              <w:bottom w:val="single" w:sz="4" w:space="0" w:color="auto"/>
              <w:right w:val="single" w:sz="4" w:space="0" w:color="auto"/>
            </w:tcBorders>
            <w:vAlign w:val="center"/>
          </w:tcPr>
          <w:p w14:paraId="12E9B9A1"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B8308AA" w14:textId="77777777" w:rsidR="00004E96" w:rsidRPr="003A03D6" w:rsidRDefault="00004E96" w:rsidP="008F213B">
            <w:pPr>
              <w:pStyle w:val="TableTextcentred"/>
              <w:rPr>
                <w:color w:val="auto"/>
              </w:rPr>
            </w:pPr>
            <w:r w:rsidRPr="003A03D6">
              <w:rPr>
                <w:color w:val="auto"/>
              </w:rPr>
              <w:t>Q</w:t>
            </w:r>
          </w:p>
        </w:tc>
      </w:tr>
      <w:tr w:rsidR="00004E96" w:rsidRPr="00935E76" w14:paraId="27FBD8DE"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7844A40" w14:textId="77777777" w:rsidR="00004E96" w:rsidRPr="003A03D6" w:rsidRDefault="00004E96" w:rsidP="008F213B">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9211F9C" w14:textId="77777777" w:rsidR="00004E96" w:rsidRPr="003A03D6" w:rsidRDefault="00004E96" w:rsidP="008F213B">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6C6A3E1" w14:textId="77777777" w:rsidR="00004E96" w:rsidRPr="003A03D6" w:rsidRDefault="00004E96" w:rsidP="008F213B">
            <w:pPr>
              <w:pStyle w:val="TableTextBold"/>
              <w:rPr>
                <w:rFonts w:cs="Calibri"/>
                <w:b w:val="0"/>
                <w:szCs w:val="22"/>
              </w:rPr>
            </w:pPr>
            <w:r w:rsidRPr="003A03D6">
              <w:rPr>
                <w:rFonts w:cs="Calibri"/>
                <w:b w:val="0"/>
                <w:szCs w:val="22"/>
              </w:rPr>
              <w:t>Self-Directed Studies b</w:t>
            </w:r>
          </w:p>
        </w:tc>
        <w:tc>
          <w:tcPr>
            <w:tcW w:w="1087" w:type="dxa"/>
            <w:tcBorders>
              <w:top w:val="single" w:sz="4" w:space="0" w:color="auto"/>
              <w:left w:val="single" w:sz="4" w:space="0" w:color="auto"/>
              <w:bottom w:val="single" w:sz="4" w:space="0" w:color="auto"/>
              <w:right w:val="single" w:sz="4" w:space="0" w:color="auto"/>
            </w:tcBorders>
            <w:vAlign w:val="center"/>
          </w:tcPr>
          <w:p w14:paraId="0D899A20" w14:textId="77777777" w:rsidR="00004E96" w:rsidRPr="003A03D6" w:rsidRDefault="00004E96" w:rsidP="008F213B">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2EA779E" w14:textId="77777777" w:rsidR="00004E96" w:rsidRPr="003A03D6" w:rsidRDefault="00004E96" w:rsidP="008F213B">
            <w:pPr>
              <w:pStyle w:val="TableTextcentred"/>
              <w:rPr>
                <w:color w:val="auto"/>
              </w:rPr>
            </w:pPr>
            <w:r w:rsidRPr="003A03D6">
              <w:rPr>
                <w:color w:val="auto"/>
              </w:rPr>
              <w:t>Q</w:t>
            </w:r>
          </w:p>
        </w:tc>
      </w:tr>
      <w:tr w:rsidR="00004E96" w:rsidRPr="00935E76" w14:paraId="4C7DE29E"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B88DB" w14:textId="77777777" w:rsidR="00004E96" w:rsidRPr="003A03D6" w:rsidRDefault="00004E96" w:rsidP="008F213B">
            <w:pPr>
              <w:pStyle w:val="TableTextcentred"/>
              <w:rPr>
                <w:b/>
                <w:caps/>
                <w:color w:val="auto"/>
              </w:rPr>
            </w:pPr>
            <w:r w:rsidRPr="003A03D6">
              <w:rPr>
                <w:b/>
                <w:caps/>
                <w:color w:val="auto"/>
              </w:rPr>
              <w:t>ELECTRONIC MUSIC PRODUCTION Stream</w:t>
            </w:r>
          </w:p>
        </w:tc>
      </w:tr>
      <w:tr w:rsidR="004B3802" w:rsidRPr="00935E76" w14:paraId="7591A0F3"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46BB5EC"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32ECF24"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5CD5898" w14:textId="77777777" w:rsidR="004B3802" w:rsidRPr="003A03D6" w:rsidRDefault="004B3802" w:rsidP="004B3802">
            <w:pPr>
              <w:pStyle w:val="TableTextBold"/>
              <w:rPr>
                <w:rFonts w:cs="Calibri"/>
                <w:szCs w:val="22"/>
              </w:rPr>
            </w:pPr>
            <w:r w:rsidRPr="003A03D6">
              <w:rPr>
                <w:rFonts w:cs="Calibri"/>
                <w:szCs w:val="22"/>
              </w:rPr>
              <w:t xml:space="preserve">House and Techno </w:t>
            </w:r>
          </w:p>
        </w:tc>
        <w:tc>
          <w:tcPr>
            <w:tcW w:w="1087" w:type="dxa"/>
            <w:tcBorders>
              <w:top w:val="single" w:sz="4" w:space="0" w:color="auto"/>
              <w:left w:val="single" w:sz="4" w:space="0" w:color="auto"/>
              <w:bottom w:val="single" w:sz="4" w:space="0" w:color="auto"/>
              <w:right w:val="single" w:sz="4" w:space="0" w:color="auto"/>
            </w:tcBorders>
            <w:vAlign w:val="center"/>
          </w:tcPr>
          <w:p w14:paraId="21CC81C2" w14:textId="77777777" w:rsidR="004B3802" w:rsidRPr="003A03D6" w:rsidRDefault="004B3802" w:rsidP="004B380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D9AC558" w14:textId="77777777" w:rsidR="004B3802" w:rsidRPr="003A03D6" w:rsidRDefault="004B3802" w:rsidP="004B3802">
            <w:pPr>
              <w:pStyle w:val="TableTextcentred"/>
              <w:rPr>
                <w:b/>
                <w:color w:val="auto"/>
              </w:rPr>
            </w:pPr>
            <w:r w:rsidRPr="003A03D6">
              <w:rPr>
                <w:b/>
                <w:color w:val="auto"/>
              </w:rPr>
              <w:t>S</w:t>
            </w:r>
          </w:p>
        </w:tc>
      </w:tr>
      <w:tr w:rsidR="004B3802" w:rsidRPr="00935E76" w14:paraId="49C2ABA0"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ED87E44"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270D771"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E05AA58" w14:textId="77777777" w:rsidR="004B3802" w:rsidRPr="003A03D6" w:rsidRDefault="00121F51" w:rsidP="004B3802">
            <w:pPr>
              <w:pStyle w:val="TableText"/>
              <w:rPr>
                <w:szCs w:val="22"/>
              </w:rPr>
            </w:pPr>
            <w:r w:rsidRPr="003A03D6">
              <w:rPr>
                <w:rFonts w:cs="Calibri"/>
                <w:szCs w:val="22"/>
              </w:rPr>
              <w:t>House and Techno</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7A64D6D2" w14:textId="77777777" w:rsidR="004B3802" w:rsidRPr="003A03D6" w:rsidRDefault="004B3802" w:rsidP="004B380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99239DE" w14:textId="77777777" w:rsidR="004B3802" w:rsidRPr="003A03D6" w:rsidRDefault="004B3802" w:rsidP="004B3802">
            <w:pPr>
              <w:pStyle w:val="TableTextcentred"/>
              <w:rPr>
                <w:color w:val="auto"/>
              </w:rPr>
            </w:pPr>
            <w:r w:rsidRPr="003A03D6">
              <w:rPr>
                <w:color w:val="auto"/>
              </w:rPr>
              <w:t>Q</w:t>
            </w:r>
          </w:p>
        </w:tc>
      </w:tr>
      <w:tr w:rsidR="004B3802" w:rsidRPr="00935E76" w14:paraId="6080ED48"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C3EF8E2"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6DED530"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DA5592B" w14:textId="77777777" w:rsidR="004B3802" w:rsidRPr="003A03D6" w:rsidRDefault="00121F51" w:rsidP="004B3802">
            <w:pPr>
              <w:pStyle w:val="TableText"/>
              <w:rPr>
                <w:szCs w:val="22"/>
              </w:rPr>
            </w:pPr>
            <w:r w:rsidRPr="003A03D6">
              <w:rPr>
                <w:rFonts w:cs="Calibri"/>
                <w:szCs w:val="22"/>
              </w:rPr>
              <w:t>House and Techno</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5B5AB271" w14:textId="77777777" w:rsidR="004B3802" w:rsidRPr="003A03D6" w:rsidRDefault="004B3802" w:rsidP="004B380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17C8180" w14:textId="77777777" w:rsidR="004B3802" w:rsidRPr="003A03D6" w:rsidRDefault="004B3802" w:rsidP="004B3802">
            <w:pPr>
              <w:pStyle w:val="TableTextcentred"/>
              <w:rPr>
                <w:color w:val="auto"/>
              </w:rPr>
            </w:pPr>
            <w:r w:rsidRPr="003A03D6">
              <w:rPr>
                <w:color w:val="auto"/>
              </w:rPr>
              <w:t>Q</w:t>
            </w:r>
          </w:p>
        </w:tc>
      </w:tr>
      <w:tr w:rsidR="004B3802" w:rsidRPr="00935E76" w14:paraId="438AAE1E"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D1BBE91"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C6AB198"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42BE3CA" w14:textId="77777777" w:rsidR="004B3802" w:rsidRPr="003A03D6" w:rsidRDefault="004B3802" w:rsidP="004B3802">
            <w:pPr>
              <w:pStyle w:val="TableTextBold"/>
              <w:rPr>
                <w:rFonts w:cs="Calibri"/>
                <w:szCs w:val="22"/>
              </w:rPr>
            </w:pPr>
            <w:r w:rsidRPr="003A03D6">
              <w:rPr>
                <w:rFonts w:cs="Calibri"/>
                <w:szCs w:val="22"/>
              </w:rPr>
              <w:t xml:space="preserve">IDM and Hip Hop </w:t>
            </w:r>
          </w:p>
        </w:tc>
        <w:tc>
          <w:tcPr>
            <w:tcW w:w="1087" w:type="dxa"/>
            <w:tcBorders>
              <w:top w:val="single" w:sz="4" w:space="0" w:color="auto"/>
              <w:left w:val="single" w:sz="4" w:space="0" w:color="auto"/>
              <w:bottom w:val="single" w:sz="4" w:space="0" w:color="auto"/>
              <w:right w:val="single" w:sz="4" w:space="0" w:color="auto"/>
            </w:tcBorders>
            <w:vAlign w:val="center"/>
          </w:tcPr>
          <w:p w14:paraId="02CEB8D8" w14:textId="77777777" w:rsidR="004B3802" w:rsidRPr="003A03D6" w:rsidRDefault="004B3802" w:rsidP="004B380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4F95DEA1" w14:textId="77777777" w:rsidR="004B3802" w:rsidRPr="003A03D6" w:rsidRDefault="004B3802" w:rsidP="004B3802">
            <w:pPr>
              <w:pStyle w:val="TableTextcentred"/>
              <w:rPr>
                <w:b/>
                <w:color w:val="auto"/>
              </w:rPr>
            </w:pPr>
            <w:r w:rsidRPr="003A03D6">
              <w:rPr>
                <w:b/>
                <w:color w:val="auto"/>
              </w:rPr>
              <w:t>S</w:t>
            </w:r>
          </w:p>
        </w:tc>
      </w:tr>
      <w:tr w:rsidR="004B3802" w:rsidRPr="00935E76" w14:paraId="6BD1492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A468765"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EC50702"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7AA9EFC" w14:textId="77777777" w:rsidR="004B3802" w:rsidRPr="003A03D6" w:rsidRDefault="00121F51" w:rsidP="004B3802">
            <w:pPr>
              <w:pStyle w:val="TableText"/>
              <w:rPr>
                <w:rFonts w:cs="Calibri"/>
                <w:szCs w:val="22"/>
              </w:rPr>
            </w:pPr>
            <w:r w:rsidRPr="003A03D6">
              <w:rPr>
                <w:rFonts w:cs="Calibri"/>
                <w:szCs w:val="22"/>
              </w:rPr>
              <w:t>IDM and Hip Hop</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7A1F96B" w14:textId="77777777" w:rsidR="004B3802" w:rsidRPr="003A03D6" w:rsidRDefault="004B3802" w:rsidP="004B380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BEA6FD5" w14:textId="77777777" w:rsidR="004B3802" w:rsidRPr="003A03D6" w:rsidRDefault="004B3802" w:rsidP="004B3802">
            <w:pPr>
              <w:pStyle w:val="TableTextcentred"/>
              <w:rPr>
                <w:bCs/>
                <w:color w:val="auto"/>
              </w:rPr>
            </w:pPr>
            <w:r w:rsidRPr="003A03D6">
              <w:rPr>
                <w:bCs/>
                <w:color w:val="auto"/>
              </w:rPr>
              <w:t>Q</w:t>
            </w:r>
          </w:p>
        </w:tc>
      </w:tr>
      <w:tr w:rsidR="004B3802" w:rsidRPr="00935E76" w14:paraId="4692E1F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6EFF991"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F460385"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C01E8F8" w14:textId="77777777" w:rsidR="004B3802" w:rsidRPr="003A03D6" w:rsidRDefault="00121F51" w:rsidP="004B3802">
            <w:pPr>
              <w:pStyle w:val="TableText"/>
              <w:rPr>
                <w:rFonts w:cs="Calibri"/>
                <w:szCs w:val="22"/>
              </w:rPr>
            </w:pPr>
            <w:r w:rsidRPr="003A03D6">
              <w:rPr>
                <w:rFonts w:cs="Calibri"/>
                <w:szCs w:val="22"/>
              </w:rPr>
              <w:t>IDM and Hip Hop</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00536244" w14:textId="77777777" w:rsidR="004B3802" w:rsidRPr="003A03D6" w:rsidRDefault="004B3802" w:rsidP="004B380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9ED7AF6" w14:textId="77777777" w:rsidR="004B3802" w:rsidRPr="003A03D6" w:rsidRDefault="004B3802" w:rsidP="004B3802">
            <w:pPr>
              <w:pStyle w:val="TableTextcentred"/>
              <w:rPr>
                <w:color w:val="auto"/>
              </w:rPr>
            </w:pPr>
            <w:r w:rsidRPr="003A03D6">
              <w:rPr>
                <w:color w:val="auto"/>
              </w:rPr>
              <w:t>Q</w:t>
            </w:r>
          </w:p>
        </w:tc>
      </w:tr>
      <w:tr w:rsidR="004B3802" w:rsidRPr="00935E76" w14:paraId="48410187"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BF2DA10"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EA458FF"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1F72FE4" w14:textId="77777777" w:rsidR="004B3802" w:rsidRPr="003A03D6" w:rsidRDefault="004B3802" w:rsidP="004B3802">
            <w:pPr>
              <w:pStyle w:val="TableTextBold"/>
              <w:rPr>
                <w:rFonts w:cs="Calibri"/>
                <w:szCs w:val="22"/>
              </w:rPr>
            </w:pPr>
            <w:r w:rsidRPr="003A03D6">
              <w:rPr>
                <w:rFonts w:cs="Calibri"/>
                <w:szCs w:val="22"/>
              </w:rPr>
              <w:t>Electro</w:t>
            </w:r>
            <w:r w:rsidR="00EF3407">
              <w:rPr>
                <w:rFonts w:cs="Calibri"/>
                <w:szCs w:val="22"/>
              </w:rPr>
              <w:t xml:space="preserve"> </w:t>
            </w:r>
            <w:r w:rsidRPr="003A03D6">
              <w:rPr>
                <w:rFonts w:cs="Calibri"/>
                <w:szCs w:val="22"/>
              </w:rPr>
              <w:t>acoustic and DNB</w:t>
            </w:r>
          </w:p>
        </w:tc>
        <w:tc>
          <w:tcPr>
            <w:tcW w:w="1087" w:type="dxa"/>
            <w:tcBorders>
              <w:top w:val="single" w:sz="4" w:space="0" w:color="auto"/>
              <w:left w:val="single" w:sz="4" w:space="0" w:color="auto"/>
              <w:bottom w:val="single" w:sz="4" w:space="0" w:color="auto"/>
              <w:right w:val="single" w:sz="4" w:space="0" w:color="auto"/>
            </w:tcBorders>
            <w:vAlign w:val="center"/>
          </w:tcPr>
          <w:p w14:paraId="02F4FE0C" w14:textId="77777777" w:rsidR="004B3802" w:rsidRPr="003A03D6" w:rsidRDefault="004B3802" w:rsidP="004B380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BC2B907" w14:textId="77777777" w:rsidR="004B3802" w:rsidRPr="003A03D6" w:rsidRDefault="004B3802" w:rsidP="004B3802">
            <w:pPr>
              <w:pStyle w:val="TableTextcentred"/>
              <w:rPr>
                <w:b/>
                <w:color w:val="auto"/>
              </w:rPr>
            </w:pPr>
            <w:r w:rsidRPr="003A03D6">
              <w:rPr>
                <w:b/>
                <w:color w:val="auto"/>
              </w:rPr>
              <w:t>S</w:t>
            </w:r>
          </w:p>
        </w:tc>
      </w:tr>
      <w:tr w:rsidR="004B3802" w:rsidRPr="00935E76" w14:paraId="66A38B21"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0E46EE8" w14:textId="77777777" w:rsidR="004B3802" w:rsidRPr="003A03D6" w:rsidRDefault="004B3802" w:rsidP="004B3802">
            <w:pPr>
              <w:pStyle w:val="TableTextcentred"/>
              <w:rPr>
                <w:color w:val="auto"/>
              </w:rPr>
            </w:pPr>
            <w:r w:rsidRPr="003A03D6">
              <w:rPr>
                <w:color w:val="auto"/>
              </w:rPr>
              <w:lastRenderedPageBreak/>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67F79E5"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3742832" w14:textId="77777777" w:rsidR="004B3802" w:rsidRPr="003A03D6" w:rsidRDefault="00121F51" w:rsidP="004B3802">
            <w:pPr>
              <w:pStyle w:val="TableText"/>
              <w:rPr>
                <w:rFonts w:cs="Calibri"/>
                <w:szCs w:val="22"/>
              </w:rPr>
            </w:pPr>
            <w:r w:rsidRPr="003A03D6">
              <w:rPr>
                <w:rFonts w:cs="Calibri"/>
                <w:szCs w:val="22"/>
              </w:rPr>
              <w:t>Electro</w:t>
            </w:r>
            <w:r w:rsidR="00EF3407">
              <w:rPr>
                <w:rFonts w:cs="Calibri"/>
                <w:szCs w:val="22"/>
              </w:rPr>
              <w:t xml:space="preserve"> </w:t>
            </w:r>
            <w:r w:rsidRPr="003A03D6">
              <w:rPr>
                <w:rFonts w:cs="Calibri"/>
                <w:szCs w:val="22"/>
              </w:rPr>
              <w:t>acoustic and DNB</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4A3701F2" w14:textId="77777777" w:rsidR="004B3802" w:rsidRPr="003A03D6" w:rsidRDefault="004B3802" w:rsidP="004B380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B527D73" w14:textId="77777777" w:rsidR="004B3802" w:rsidRPr="003A03D6" w:rsidRDefault="004B3802" w:rsidP="004B3802">
            <w:pPr>
              <w:pStyle w:val="TableTextcentred"/>
              <w:rPr>
                <w:bCs/>
                <w:color w:val="auto"/>
              </w:rPr>
            </w:pPr>
            <w:r w:rsidRPr="003A03D6">
              <w:rPr>
                <w:bCs/>
                <w:color w:val="auto"/>
              </w:rPr>
              <w:t>Q</w:t>
            </w:r>
          </w:p>
        </w:tc>
      </w:tr>
      <w:tr w:rsidR="004B3802" w:rsidRPr="00935E76" w14:paraId="034FDF4A"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B1D4F79"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E7EB0AC"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D4C768B" w14:textId="77777777" w:rsidR="004B3802" w:rsidRPr="003A03D6" w:rsidRDefault="00121F51" w:rsidP="004B3802">
            <w:pPr>
              <w:pStyle w:val="TableText"/>
              <w:rPr>
                <w:rFonts w:cs="Calibri"/>
                <w:szCs w:val="22"/>
              </w:rPr>
            </w:pPr>
            <w:r w:rsidRPr="003A03D6">
              <w:rPr>
                <w:rFonts w:cs="Calibri"/>
                <w:szCs w:val="22"/>
              </w:rPr>
              <w:t>Electro</w:t>
            </w:r>
            <w:r w:rsidR="00EF3407">
              <w:rPr>
                <w:rFonts w:cs="Calibri"/>
                <w:szCs w:val="22"/>
              </w:rPr>
              <w:t xml:space="preserve"> </w:t>
            </w:r>
            <w:r w:rsidRPr="003A03D6">
              <w:rPr>
                <w:rFonts w:cs="Calibri"/>
                <w:szCs w:val="22"/>
              </w:rPr>
              <w:t>acoustic and DNB</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796CBE4F" w14:textId="77777777" w:rsidR="004B3802" w:rsidRPr="003A03D6" w:rsidRDefault="004B3802" w:rsidP="004B380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BCDDACD" w14:textId="77777777" w:rsidR="004B3802" w:rsidRPr="003A03D6" w:rsidRDefault="004B3802" w:rsidP="004B3802">
            <w:pPr>
              <w:pStyle w:val="TableTextcentred"/>
              <w:rPr>
                <w:color w:val="auto"/>
              </w:rPr>
            </w:pPr>
            <w:r w:rsidRPr="003A03D6">
              <w:rPr>
                <w:color w:val="auto"/>
              </w:rPr>
              <w:t>Q</w:t>
            </w:r>
          </w:p>
        </w:tc>
      </w:tr>
      <w:tr w:rsidR="004B3802" w:rsidRPr="00935E76" w14:paraId="03A703F5"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A35D42E" w14:textId="77777777" w:rsidR="004B3802" w:rsidRPr="003A03D6" w:rsidRDefault="004B3802" w:rsidP="004B380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E19A853"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95B7129" w14:textId="77777777" w:rsidR="004B3802" w:rsidRPr="003A03D6" w:rsidRDefault="00C86679" w:rsidP="004B3802">
            <w:pPr>
              <w:pStyle w:val="TableTextBold"/>
              <w:rPr>
                <w:rFonts w:cs="Calibri"/>
                <w:szCs w:val="22"/>
              </w:rPr>
            </w:pPr>
            <w:r w:rsidRPr="003A03D6">
              <w:rPr>
                <w:rFonts w:cs="Calibri"/>
                <w:szCs w:val="22"/>
              </w:rPr>
              <w:t>Danceh</w:t>
            </w:r>
            <w:r w:rsidR="004B3802" w:rsidRPr="003A03D6">
              <w:rPr>
                <w:rFonts w:cs="Calibri"/>
                <w:szCs w:val="22"/>
              </w:rPr>
              <w:t xml:space="preserve">all and Experimental </w:t>
            </w:r>
          </w:p>
        </w:tc>
        <w:tc>
          <w:tcPr>
            <w:tcW w:w="1087" w:type="dxa"/>
            <w:tcBorders>
              <w:top w:val="single" w:sz="4" w:space="0" w:color="auto"/>
              <w:left w:val="single" w:sz="4" w:space="0" w:color="auto"/>
              <w:bottom w:val="single" w:sz="4" w:space="0" w:color="auto"/>
              <w:right w:val="single" w:sz="4" w:space="0" w:color="auto"/>
            </w:tcBorders>
            <w:vAlign w:val="center"/>
          </w:tcPr>
          <w:p w14:paraId="74111938" w14:textId="77777777" w:rsidR="004B3802" w:rsidRPr="003A03D6" w:rsidRDefault="004B3802" w:rsidP="004B380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4F0165B1" w14:textId="77777777" w:rsidR="004B3802" w:rsidRPr="003A03D6" w:rsidRDefault="004B3802" w:rsidP="004B3802">
            <w:pPr>
              <w:pStyle w:val="TableTextcentred"/>
              <w:rPr>
                <w:b/>
                <w:color w:val="auto"/>
              </w:rPr>
            </w:pPr>
            <w:r w:rsidRPr="003A03D6">
              <w:rPr>
                <w:b/>
                <w:color w:val="auto"/>
              </w:rPr>
              <w:t>S</w:t>
            </w:r>
          </w:p>
        </w:tc>
      </w:tr>
      <w:tr w:rsidR="004B3802" w:rsidRPr="00935E76" w14:paraId="3E83B973"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94F7A83" w14:textId="77777777" w:rsidR="004B3802" w:rsidRPr="00935E76" w:rsidRDefault="004B3802" w:rsidP="004B380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91BC962"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A098D9D" w14:textId="77777777" w:rsidR="004B3802" w:rsidRPr="003A03D6" w:rsidRDefault="00121F51" w:rsidP="004B3802">
            <w:pPr>
              <w:pStyle w:val="TableText"/>
              <w:rPr>
                <w:rFonts w:cs="Calibri"/>
                <w:szCs w:val="22"/>
              </w:rPr>
            </w:pPr>
            <w:r w:rsidRPr="003A03D6">
              <w:rPr>
                <w:rFonts w:cs="Calibri"/>
                <w:szCs w:val="22"/>
              </w:rPr>
              <w:t>Dancehall and Experimental</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B8AB825" w14:textId="77777777" w:rsidR="004B3802" w:rsidRPr="003A03D6" w:rsidRDefault="004B3802" w:rsidP="004B380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3C743DF" w14:textId="77777777" w:rsidR="004B3802" w:rsidRPr="003A03D6" w:rsidRDefault="004B3802" w:rsidP="004B3802">
            <w:pPr>
              <w:pStyle w:val="TableTextcentred"/>
              <w:rPr>
                <w:color w:val="auto"/>
              </w:rPr>
            </w:pPr>
            <w:r w:rsidRPr="003A03D6">
              <w:rPr>
                <w:color w:val="auto"/>
              </w:rPr>
              <w:t>Q</w:t>
            </w:r>
          </w:p>
        </w:tc>
      </w:tr>
      <w:tr w:rsidR="004B3802" w:rsidRPr="00935E76" w14:paraId="5F616ED2" w14:textId="77777777" w:rsidTr="008F213B">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E6E38EF" w14:textId="77777777" w:rsidR="004B3802" w:rsidRPr="00935E76" w:rsidRDefault="004B3802" w:rsidP="004B380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58AFF97" w14:textId="77777777" w:rsidR="004B3802" w:rsidRPr="003A03D6" w:rsidRDefault="004B3802" w:rsidP="004B380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07C2ABC" w14:textId="77777777" w:rsidR="004B3802" w:rsidRPr="003A03D6" w:rsidRDefault="00121F51" w:rsidP="004B3802">
            <w:pPr>
              <w:pStyle w:val="TableText"/>
              <w:rPr>
                <w:rFonts w:cs="Calibri"/>
                <w:szCs w:val="22"/>
              </w:rPr>
            </w:pPr>
            <w:r w:rsidRPr="003A03D6">
              <w:rPr>
                <w:rFonts w:cs="Calibri"/>
                <w:szCs w:val="22"/>
              </w:rPr>
              <w:t>Dancehall and Experimental</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368030D6" w14:textId="77777777" w:rsidR="004B3802" w:rsidRPr="003A03D6" w:rsidRDefault="004B3802" w:rsidP="004B380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EDE409B" w14:textId="77777777" w:rsidR="004B3802" w:rsidRPr="003A03D6" w:rsidRDefault="004B3802" w:rsidP="004B3802">
            <w:pPr>
              <w:pStyle w:val="TableTextcentred"/>
              <w:rPr>
                <w:color w:val="auto"/>
              </w:rPr>
            </w:pPr>
            <w:r w:rsidRPr="003A03D6">
              <w:rPr>
                <w:color w:val="auto"/>
              </w:rPr>
              <w:t>Q</w:t>
            </w:r>
          </w:p>
        </w:tc>
      </w:tr>
      <w:tr w:rsidR="00004E96" w:rsidRPr="00935E76" w14:paraId="74A7CDA7" w14:textId="77777777" w:rsidTr="008F2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2" w:type="dxa"/>
            <w:gridSpan w:val="6"/>
            <w:tcBorders>
              <w:top w:val="single" w:sz="6" w:space="0" w:color="auto"/>
              <w:left w:val="single" w:sz="6" w:space="0" w:color="auto"/>
              <w:bottom w:val="single" w:sz="6" w:space="0" w:color="auto"/>
              <w:right w:val="single" w:sz="6" w:space="0" w:color="auto"/>
            </w:tcBorders>
          </w:tcPr>
          <w:p w14:paraId="37E55983" w14:textId="77777777" w:rsidR="00004E96" w:rsidRPr="003A03D6" w:rsidRDefault="00004E96" w:rsidP="008F213B">
            <w:pPr>
              <w:numPr>
                <w:ilvl w:val="12"/>
                <w:numId w:val="0"/>
              </w:numPr>
              <w:rPr>
                <w:rFonts w:cs="Calibri"/>
                <w:szCs w:val="22"/>
              </w:rPr>
            </w:pPr>
            <w:r w:rsidRPr="003A03D6">
              <w:rPr>
                <w:rFonts w:cs="Calibri"/>
                <w:b/>
                <w:szCs w:val="22"/>
              </w:rPr>
              <w:t xml:space="preserve">Adoption </w:t>
            </w:r>
            <w:r w:rsidRPr="003A03D6">
              <w:rPr>
                <w:rFonts w:cs="Calibri"/>
                <w:szCs w:val="22"/>
              </w:rPr>
              <w:t xml:space="preserve">The course and units named above are consistent with the philosophy and goals of the college and the adopting college has the human and physical resources to implement the course. </w:t>
            </w:r>
          </w:p>
        </w:tc>
      </w:tr>
      <w:tr w:rsidR="00004E96" w:rsidRPr="00935E76" w14:paraId="30EF861E" w14:textId="77777777" w:rsidTr="008F2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6489826A" w14:textId="77777777" w:rsidR="00004E96" w:rsidRPr="003A03D6" w:rsidRDefault="00004E96" w:rsidP="008F213B">
            <w:pPr>
              <w:pStyle w:val="TableText"/>
              <w:tabs>
                <w:tab w:val="left" w:pos="3402"/>
                <w:tab w:val="right" w:pos="4111"/>
              </w:tabs>
              <w:rPr>
                <w:rFonts w:eastAsia="Calibri"/>
                <w:szCs w:val="22"/>
              </w:rPr>
            </w:pPr>
            <w:r w:rsidRPr="003A03D6">
              <w:rPr>
                <w:rFonts w:eastAsia="Calibri"/>
                <w:szCs w:val="22"/>
              </w:rPr>
              <w:t xml:space="preserve">Principal: </w:t>
            </w:r>
            <w:r w:rsidRPr="003A03D6">
              <w:rPr>
                <w:rFonts w:eastAsia="Calibri"/>
                <w:szCs w:val="22"/>
              </w:rPr>
              <w:tab/>
              <w:t>/</w:t>
            </w:r>
            <w:r w:rsidRPr="003A03D6">
              <w:rPr>
                <w:rFonts w:eastAsia="Calibri"/>
                <w:szCs w:val="22"/>
              </w:rPr>
              <w:tab/>
              <w:t>/20</w:t>
            </w:r>
          </w:p>
        </w:tc>
        <w:tc>
          <w:tcPr>
            <w:tcW w:w="4823" w:type="dxa"/>
            <w:gridSpan w:val="3"/>
            <w:tcBorders>
              <w:top w:val="nil"/>
              <w:left w:val="nil"/>
              <w:bottom w:val="single" w:sz="6" w:space="0" w:color="auto"/>
              <w:right w:val="single" w:sz="6" w:space="0" w:color="auto"/>
            </w:tcBorders>
            <w:vAlign w:val="center"/>
          </w:tcPr>
          <w:p w14:paraId="0A5D1B5D" w14:textId="77777777" w:rsidR="00004E96" w:rsidRPr="003A03D6" w:rsidRDefault="00004E96" w:rsidP="008F213B">
            <w:pPr>
              <w:pStyle w:val="TableText"/>
              <w:tabs>
                <w:tab w:val="left" w:pos="3402"/>
                <w:tab w:val="right" w:pos="4111"/>
              </w:tabs>
              <w:rPr>
                <w:szCs w:val="22"/>
              </w:rPr>
            </w:pPr>
            <w:r w:rsidRPr="003A03D6">
              <w:rPr>
                <w:szCs w:val="22"/>
              </w:rPr>
              <w:t xml:space="preserve">College Board Chair: </w:t>
            </w:r>
            <w:r w:rsidRPr="003A03D6">
              <w:rPr>
                <w:szCs w:val="22"/>
              </w:rPr>
              <w:tab/>
              <w:t>/</w:t>
            </w:r>
            <w:r w:rsidRPr="003A03D6">
              <w:rPr>
                <w:szCs w:val="22"/>
              </w:rPr>
              <w:tab/>
              <w:t>/20</w:t>
            </w:r>
          </w:p>
        </w:tc>
      </w:tr>
      <w:tr w:rsidR="00004E96" w:rsidRPr="00935E76" w14:paraId="1756D4CB" w14:textId="77777777" w:rsidTr="008F2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9642" w:type="dxa"/>
            <w:gridSpan w:val="6"/>
            <w:tcBorders>
              <w:top w:val="single" w:sz="6" w:space="0" w:color="auto"/>
              <w:left w:val="single" w:sz="6" w:space="0" w:color="auto"/>
              <w:bottom w:val="single" w:sz="6" w:space="0" w:color="auto"/>
              <w:right w:val="single" w:sz="6" w:space="0" w:color="auto"/>
            </w:tcBorders>
            <w:vAlign w:val="center"/>
          </w:tcPr>
          <w:p w14:paraId="6FF903BD" w14:textId="77777777" w:rsidR="00004E96" w:rsidRPr="003A03D6" w:rsidRDefault="00004E96" w:rsidP="008F213B">
            <w:pPr>
              <w:pStyle w:val="TableText"/>
              <w:rPr>
                <w:b/>
                <w:szCs w:val="22"/>
              </w:rPr>
            </w:pPr>
            <w:r w:rsidRPr="003A03D6">
              <w:rPr>
                <w:b/>
                <w:szCs w:val="22"/>
              </w:rPr>
              <w:t xml:space="preserve">BSSS Office Use </w:t>
            </w:r>
          </w:p>
          <w:p w14:paraId="3F115781" w14:textId="77777777" w:rsidR="00004E96" w:rsidRPr="003A03D6" w:rsidRDefault="00004E96" w:rsidP="008F213B">
            <w:pPr>
              <w:pStyle w:val="TableText"/>
              <w:tabs>
                <w:tab w:val="left" w:pos="3402"/>
                <w:tab w:val="right" w:pos="4111"/>
              </w:tabs>
              <w:rPr>
                <w:szCs w:val="22"/>
              </w:rPr>
            </w:pPr>
            <w:r w:rsidRPr="003A03D6">
              <w:rPr>
                <w:szCs w:val="22"/>
              </w:rPr>
              <w:t>Entered into database:</w:t>
            </w:r>
            <w:r w:rsidRPr="003A03D6">
              <w:rPr>
                <w:szCs w:val="22"/>
              </w:rPr>
              <w:tab/>
              <w:t>/</w:t>
            </w:r>
            <w:r w:rsidRPr="003A03D6">
              <w:rPr>
                <w:szCs w:val="22"/>
              </w:rPr>
              <w:tab/>
              <w:t>/20</w:t>
            </w:r>
          </w:p>
        </w:tc>
      </w:tr>
    </w:tbl>
    <w:p w14:paraId="792E3CEB" w14:textId="77777777" w:rsidR="00004E96" w:rsidRPr="00935E76" w:rsidRDefault="00004E96">
      <w:pPr>
        <w:rPr>
          <w:sz w:val="20"/>
        </w:rPr>
      </w:pPr>
    </w:p>
    <w:p w14:paraId="7DE40704" w14:textId="77777777" w:rsidR="00B12488" w:rsidRDefault="00B12488">
      <w:pPr>
        <w:spacing w:after="0"/>
        <w:sectPr w:rsidR="00B12488" w:rsidSect="00B16469">
          <w:pgSz w:w="11906" w:h="16838"/>
          <w:pgMar w:top="1440" w:right="1440" w:bottom="1440" w:left="1440" w:header="510" w:footer="454" w:gutter="0"/>
          <w:cols w:space="708"/>
          <w:docGrid w:linePitch="360"/>
        </w:sect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360"/>
        <w:gridCol w:w="406"/>
        <w:gridCol w:w="3102"/>
        <w:gridCol w:w="1085"/>
        <w:gridCol w:w="1085"/>
        <w:gridCol w:w="8"/>
        <w:gridCol w:w="1087"/>
        <w:gridCol w:w="1093"/>
      </w:tblGrid>
      <w:tr w:rsidR="008F7B92" w:rsidRPr="00BC3D9B" w14:paraId="4A94D88F" w14:textId="77777777" w:rsidTr="00B12488">
        <w:trPr>
          <w:cantSplit/>
          <w:trHeight w:val="1833"/>
          <w:jc w:val="center"/>
        </w:trPr>
        <w:tc>
          <w:tcPr>
            <w:tcW w:w="2182" w:type="dxa"/>
            <w:gridSpan w:val="3"/>
            <w:tcBorders>
              <w:top w:val="single" w:sz="4" w:space="0" w:color="auto"/>
              <w:left w:val="single" w:sz="4" w:space="0" w:color="auto"/>
              <w:bottom w:val="single" w:sz="4" w:space="0" w:color="auto"/>
              <w:right w:val="single" w:sz="4" w:space="0" w:color="auto"/>
            </w:tcBorders>
          </w:tcPr>
          <w:p w14:paraId="2FEE2A34" w14:textId="77777777" w:rsidR="008F7B92" w:rsidRPr="00BC3D9B" w:rsidRDefault="008F7B92" w:rsidP="008F7B92">
            <w:pPr>
              <w:pStyle w:val="BodyText"/>
              <w:spacing w:after="80"/>
              <w:jc w:val="center"/>
              <w:rPr>
                <w:rFonts w:cs="Calibri"/>
                <w:szCs w:val="22"/>
                <w:lang w:val="en-AU"/>
              </w:rPr>
            </w:pPr>
            <w:r>
              <w:rPr>
                <w:rFonts w:cs="Calibri"/>
                <w:noProof/>
                <w:szCs w:val="22"/>
                <w:lang w:val="en-AU" w:eastAsia="en-AU"/>
              </w:rPr>
              <w:lastRenderedPageBreak/>
              <w:drawing>
                <wp:inline distT="0" distB="0" distL="0" distR="0" wp14:anchorId="2D541C72" wp14:editId="0ED40467">
                  <wp:extent cx="1059180" cy="1105231"/>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t="5826"/>
                          <a:stretch>
                            <a:fillRect/>
                          </a:stretch>
                        </pic:blipFill>
                        <pic:spPr bwMode="auto">
                          <a:xfrm>
                            <a:off x="0" y="0"/>
                            <a:ext cx="1062133" cy="1108312"/>
                          </a:xfrm>
                          <a:prstGeom prst="rect">
                            <a:avLst/>
                          </a:prstGeom>
                          <a:noFill/>
                          <a:ln w="9525">
                            <a:noFill/>
                            <a:miter lim="800000"/>
                            <a:headEnd/>
                            <a:tailEnd/>
                          </a:ln>
                        </pic:spPr>
                      </pic:pic>
                    </a:graphicData>
                  </a:graphic>
                </wp:inline>
              </w:drawing>
            </w:r>
          </w:p>
        </w:tc>
        <w:tc>
          <w:tcPr>
            <w:tcW w:w="7460" w:type="dxa"/>
            <w:gridSpan w:val="6"/>
            <w:tcBorders>
              <w:top w:val="single" w:sz="4" w:space="0" w:color="auto"/>
              <w:left w:val="single" w:sz="4" w:space="0" w:color="auto"/>
              <w:bottom w:val="single" w:sz="4" w:space="0" w:color="auto"/>
              <w:right w:val="single" w:sz="4" w:space="0" w:color="auto"/>
            </w:tcBorders>
            <w:vAlign w:val="center"/>
          </w:tcPr>
          <w:p w14:paraId="5ED5C935" w14:textId="77777777" w:rsidR="008F7B92" w:rsidRPr="00BC3D9B" w:rsidRDefault="008F7B92" w:rsidP="00B12488">
            <w:pPr>
              <w:pStyle w:val="Heading1"/>
              <w:jc w:val="center"/>
            </w:pPr>
            <w:bookmarkStart w:id="17" w:name="_Toc516662522"/>
            <w:r w:rsidRPr="00BC3D9B">
              <w:t xml:space="preserve">Course Adoption Form for Accredited </w:t>
            </w:r>
            <w:r w:rsidR="00B12488">
              <w:t xml:space="preserve">M </w:t>
            </w:r>
            <w:r w:rsidRPr="00BC3D9B">
              <w:t>Courses</w:t>
            </w:r>
            <w:bookmarkEnd w:id="17"/>
          </w:p>
        </w:tc>
      </w:tr>
      <w:tr w:rsidR="008F7B92" w:rsidRPr="00BC3D9B" w14:paraId="294A655D" w14:textId="77777777" w:rsidTr="003A03D6">
        <w:tblPrEx>
          <w:tblCellMar>
            <w:left w:w="57" w:type="dxa"/>
            <w:right w:w="57" w:type="dxa"/>
          </w:tblCellMar>
        </w:tblPrEx>
        <w:trPr>
          <w:cantSplit/>
          <w:jc w:val="center"/>
        </w:trPr>
        <w:tc>
          <w:tcPr>
            <w:tcW w:w="9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4CBC7" w14:textId="77777777" w:rsidR="008F7B92" w:rsidRPr="003A03D6" w:rsidRDefault="00B12488" w:rsidP="008F7B92">
            <w:pPr>
              <w:pStyle w:val="NormalBold6ptbefore6ptafter"/>
            </w:pPr>
            <w:r>
              <w:t xml:space="preserve">College: </w:t>
            </w:r>
          </w:p>
        </w:tc>
      </w:tr>
      <w:tr w:rsidR="008F7B92" w:rsidRPr="00BC3D9B" w14:paraId="6E0FAC0A" w14:textId="77777777" w:rsidTr="00364896">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261F72FC" w14:textId="77777777" w:rsidR="008F7B92" w:rsidRPr="003A03D6" w:rsidRDefault="008F7B92" w:rsidP="008F7B92">
            <w:pPr>
              <w:pStyle w:val="NormalBold6ptbefore6ptafter"/>
            </w:pPr>
            <w:r w:rsidRPr="003A03D6">
              <w:t>Course Title: Music</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1F8AEAFE" w14:textId="77777777" w:rsidR="008F7B92" w:rsidRPr="003A03D6" w:rsidRDefault="008F7B92" w:rsidP="008F7B92">
            <w:pPr>
              <w:pStyle w:val="NormalBold6ptbefore6ptafter"/>
            </w:pPr>
            <w:r w:rsidRPr="003A03D6">
              <w:t xml:space="preserve">Classification: </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2F65C3A7" w14:textId="77777777" w:rsidR="008F7B92" w:rsidRPr="003A03D6" w:rsidRDefault="008F7B92" w:rsidP="008F7B92">
            <w:pPr>
              <w:pStyle w:val="NormalBold6ptbefore6ptafter"/>
            </w:pPr>
            <w:r w:rsidRPr="003A03D6">
              <w:t>M</w:t>
            </w:r>
          </w:p>
        </w:tc>
      </w:tr>
      <w:tr w:rsidR="008F7B92" w:rsidRPr="00BC3D9B" w14:paraId="27642044" w14:textId="77777777" w:rsidTr="00364896">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6A47FBAF" w14:textId="77777777" w:rsidR="008F7B92" w:rsidRPr="003A03D6" w:rsidRDefault="008F7B92" w:rsidP="008F7B92">
            <w:pPr>
              <w:pStyle w:val="NormalBold6ptbefore6ptafter"/>
            </w:pPr>
            <w:r w:rsidRPr="003A03D6">
              <w:t xml:space="preserve">Framework: Arts </w:t>
            </w:r>
            <w:r w:rsidR="00DA6B18">
              <w:t>–</w:t>
            </w:r>
            <w:r w:rsidRPr="003A03D6">
              <w:t xml:space="preserve"> 2016</w:t>
            </w:r>
            <w:r w:rsidR="00DA6B18">
              <w:t xml:space="preserve"> Edition</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668F52BF" w14:textId="77777777" w:rsidR="008F7B92" w:rsidRPr="003A03D6" w:rsidRDefault="008F7B92" w:rsidP="008F7B92">
            <w:pPr>
              <w:pStyle w:val="NormalBold6ptbefore6ptafter"/>
            </w:pPr>
            <w:r w:rsidRPr="003A03D6">
              <w:t xml:space="preserve">Course Area: </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236651FD" w14:textId="77777777" w:rsidR="008F7B92" w:rsidRPr="003A03D6" w:rsidRDefault="008F7B92" w:rsidP="008F7B92">
            <w:pPr>
              <w:pStyle w:val="NormalBold6ptbefore6ptafter"/>
            </w:pPr>
            <w:r w:rsidRPr="003A03D6">
              <w:t xml:space="preserve">Course Code: </w:t>
            </w:r>
          </w:p>
        </w:tc>
      </w:tr>
      <w:tr w:rsidR="008F7B92" w:rsidRPr="00DA4AF3" w14:paraId="7A22A903" w14:textId="77777777" w:rsidTr="00364896">
        <w:tblPrEx>
          <w:tblCellMar>
            <w:left w:w="57" w:type="dxa"/>
            <w:right w:w="57" w:type="dxa"/>
          </w:tblCellMar>
        </w:tblPrEx>
        <w:trPr>
          <w:cantSplit/>
          <w:jc w:val="center"/>
        </w:trPr>
        <w:tc>
          <w:tcPr>
            <w:tcW w:w="5284" w:type="dxa"/>
            <w:gridSpan w:val="4"/>
            <w:tcBorders>
              <w:top w:val="single" w:sz="4" w:space="0" w:color="auto"/>
              <w:left w:val="single" w:sz="4" w:space="0" w:color="auto"/>
              <w:bottom w:val="single" w:sz="4" w:space="0" w:color="auto"/>
              <w:right w:val="single" w:sz="4" w:space="0" w:color="auto"/>
            </w:tcBorders>
            <w:vAlign w:val="center"/>
          </w:tcPr>
          <w:p w14:paraId="4736A3E0" w14:textId="77777777" w:rsidR="008F7B92" w:rsidRPr="003A03D6" w:rsidRDefault="008F7B92" w:rsidP="008F7B92">
            <w:pPr>
              <w:pStyle w:val="NormalBold6ptbefore6ptafter"/>
            </w:pPr>
            <w:r w:rsidRPr="003A03D6">
              <w:t xml:space="preserve">Dates of Course Accreditation: </w:t>
            </w:r>
          </w:p>
        </w:tc>
        <w:tc>
          <w:tcPr>
            <w:tcW w:w="1085" w:type="dxa"/>
            <w:tcBorders>
              <w:top w:val="single" w:sz="4" w:space="0" w:color="auto"/>
              <w:left w:val="single" w:sz="4" w:space="0" w:color="auto"/>
              <w:bottom w:val="single" w:sz="4" w:space="0" w:color="auto"/>
              <w:right w:val="single" w:sz="4" w:space="0" w:color="auto"/>
            </w:tcBorders>
            <w:vAlign w:val="center"/>
          </w:tcPr>
          <w:p w14:paraId="163993AE" w14:textId="77777777" w:rsidR="008F7B92" w:rsidRPr="003A03D6" w:rsidRDefault="008F7B92" w:rsidP="008F7B92">
            <w:pPr>
              <w:pStyle w:val="NormalBold6ptbefore6ptafter"/>
            </w:pPr>
            <w:r w:rsidRPr="003A03D6">
              <w:t>From</w:t>
            </w:r>
          </w:p>
        </w:tc>
        <w:tc>
          <w:tcPr>
            <w:tcW w:w="1085" w:type="dxa"/>
            <w:tcBorders>
              <w:top w:val="single" w:sz="4" w:space="0" w:color="auto"/>
              <w:left w:val="single" w:sz="4" w:space="0" w:color="auto"/>
              <w:bottom w:val="single" w:sz="4" w:space="0" w:color="auto"/>
              <w:right w:val="single" w:sz="4" w:space="0" w:color="auto"/>
            </w:tcBorders>
            <w:vAlign w:val="center"/>
          </w:tcPr>
          <w:p w14:paraId="39E342BE" w14:textId="77777777" w:rsidR="008F7B92" w:rsidRPr="003A03D6" w:rsidRDefault="008F7B92" w:rsidP="008F7B92">
            <w:pPr>
              <w:pStyle w:val="NormalBold6ptbefore6ptafter"/>
            </w:pPr>
            <w:r w:rsidRPr="003A03D6">
              <w:t>201</w:t>
            </w:r>
            <w:r w:rsidR="00E65199" w:rsidRPr="003A03D6">
              <w:t>7</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5E844644" w14:textId="77777777" w:rsidR="008F7B92" w:rsidRPr="003A03D6" w:rsidRDefault="008F7B92" w:rsidP="008F7B92">
            <w:pPr>
              <w:pStyle w:val="NormalBold6ptbefore6ptafter"/>
            </w:pPr>
            <w:r w:rsidRPr="003A03D6">
              <w:t>to</w:t>
            </w:r>
          </w:p>
        </w:tc>
        <w:tc>
          <w:tcPr>
            <w:tcW w:w="1093" w:type="dxa"/>
            <w:tcBorders>
              <w:top w:val="single" w:sz="4" w:space="0" w:color="auto"/>
              <w:left w:val="single" w:sz="4" w:space="0" w:color="auto"/>
              <w:bottom w:val="single" w:sz="4" w:space="0" w:color="auto"/>
              <w:right w:val="single" w:sz="4" w:space="0" w:color="auto"/>
            </w:tcBorders>
            <w:vAlign w:val="center"/>
          </w:tcPr>
          <w:p w14:paraId="13889757" w14:textId="77777777" w:rsidR="008F7B92" w:rsidRPr="003A03D6" w:rsidRDefault="008F7B92" w:rsidP="008F7B92">
            <w:pPr>
              <w:pStyle w:val="NormalBold6ptbefore6ptafter"/>
            </w:pPr>
            <w:r w:rsidRPr="003A03D6">
              <w:t>202</w:t>
            </w:r>
            <w:r w:rsidR="007544F5">
              <w:t>1</w:t>
            </w:r>
          </w:p>
        </w:tc>
      </w:tr>
      <w:tr w:rsidR="008F7B92" w:rsidRPr="007B38AF" w14:paraId="0019F1A8" w14:textId="77777777" w:rsidTr="00B12488">
        <w:tblPrEx>
          <w:tblCellMar>
            <w:left w:w="57" w:type="dxa"/>
            <w:right w:w="57" w:type="dxa"/>
          </w:tblCellMar>
        </w:tblPrEx>
        <w:trPr>
          <w:cantSplit/>
          <w:trHeight w:val="401"/>
          <w:jc w:val="center"/>
        </w:trPr>
        <w:tc>
          <w:tcPr>
            <w:tcW w:w="9642" w:type="dxa"/>
            <w:gridSpan w:val="9"/>
            <w:tcBorders>
              <w:top w:val="single" w:sz="4" w:space="0" w:color="auto"/>
              <w:left w:val="nil"/>
              <w:bottom w:val="single" w:sz="4" w:space="0" w:color="auto"/>
              <w:right w:val="nil"/>
            </w:tcBorders>
            <w:vAlign w:val="center"/>
          </w:tcPr>
          <w:p w14:paraId="1EBAD213" w14:textId="77777777" w:rsidR="008F7B92" w:rsidRPr="003A03D6" w:rsidRDefault="008F7B92" w:rsidP="008F7B92">
            <w:pPr>
              <w:spacing w:after="0"/>
              <w:rPr>
                <w:szCs w:val="22"/>
              </w:rPr>
            </w:pPr>
            <w:r w:rsidRPr="003A03D6">
              <w:rPr>
                <w:szCs w:val="22"/>
              </w:rPr>
              <w:t>Identify units to be adopted by ticking the check boxes</w:t>
            </w:r>
          </w:p>
        </w:tc>
      </w:tr>
      <w:tr w:rsidR="008F7B92" w:rsidRPr="00BC3D9B" w14:paraId="360114CA"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E5869D5" w14:textId="77777777" w:rsidR="008F7B92" w:rsidRPr="003A03D6" w:rsidRDefault="008F7B92" w:rsidP="008F7B92">
            <w:pPr>
              <w:pStyle w:val="TableTextcentred"/>
              <w:rPr>
                <w:color w:val="auto"/>
              </w:rPr>
            </w:pPr>
          </w:p>
        </w:tc>
        <w:tc>
          <w:tcPr>
            <w:tcW w:w="1360" w:type="dxa"/>
            <w:tcBorders>
              <w:top w:val="single" w:sz="4" w:space="0" w:color="auto"/>
              <w:left w:val="single" w:sz="4" w:space="0" w:color="auto"/>
              <w:bottom w:val="single" w:sz="4" w:space="0" w:color="auto"/>
              <w:right w:val="single" w:sz="4" w:space="0" w:color="auto"/>
            </w:tcBorders>
            <w:vAlign w:val="center"/>
          </w:tcPr>
          <w:p w14:paraId="20E10C3D" w14:textId="77777777" w:rsidR="008F7B92" w:rsidRPr="003A03D6" w:rsidRDefault="008F7B92" w:rsidP="008F7B92">
            <w:pPr>
              <w:pStyle w:val="TableTextBold"/>
              <w:rPr>
                <w:szCs w:val="22"/>
              </w:rPr>
            </w:pPr>
            <w:r w:rsidRPr="003A03D6">
              <w:rPr>
                <w:szCs w:val="22"/>
              </w:rPr>
              <w:t>Unit Prefix</w:t>
            </w: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749F4B03" w14:textId="77777777" w:rsidR="008F7B92" w:rsidRPr="003A03D6" w:rsidRDefault="008F7B92" w:rsidP="008F7B92">
            <w:pPr>
              <w:pStyle w:val="NormalBold6ptbefore6ptafter"/>
              <w:spacing w:before="0" w:after="0"/>
            </w:pPr>
            <w:r w:rsidRPr="003A03D6">
              <w:t>Unit Title</w:t>
            </w:r>
          </w:p>
        </w:tc>
        <w:tc>
          <w:tcPr>
            <w:tcW w:w="1087" w:type="dxa"/>
            <w:tcBorders>
              <w:top w:val="single" w:sz="4" w:space="0" w:color="auto"/>
              <w:left w:val="single" w:sz="4" w:space="0" w:color="auto"/>
              <w:bottom w:val="single" w:sz="4" w:space="0" w:color="auto"/>
              <w:right w:val="single" w:sz="4" w:space="0" w:color="auto"/>
            </w:tcBorders>
            <w:vAlign w:val="center"/>
          </w:tcPr>
          <w:p w14:paraId="1E0D9D8A" w14:textId="77777777" w:rsidR="008F7B92" w:rsidRPr="003A03D6" w:rsidRDefault="008F7B92" w:rsidP="008F7B92">
            <w:pPr>
              <w:pStyle w:val="NormalBold6ptbefore6ptafter"/>
              <w:spacing w:before="0" w:after="0"/>
            </w:pPr>
            <w:r w:rsidRPr="003A03D6">
              <w:t>Value (1.0/0.5)</w:t>
            </w:r>
          </w:p>
        </w:tc>
        <w:tc>
          <w:tcPr>
            <w:tcW w:w="1093" w:type="dxa"/>
            <w:tcBorders>
              <w:top w:val="single" w:sz="4" w:space="0" w:color="auto"/>
              <w:left w:val="single" w:sz="4" w:space="0" w:color="auto"/>
              <w:bottom w:val="single" w:sz="4" w:space="0" w:color="auto"/>
              <w:right w:val="single" w:sz="4" w:space="0" w:color="auto"/>
            </w:tcBorders>
            <w:vAlign w:val="center"/>
          </w:tcPr>
          <w:p w14:paraId="0B617CE5" w14:textId="77777777" w:rsidR="008F7B92" w:rsidRPr="003A03D6" w:rsidRDefault="008F7B92" w:rsidP="008F7B92">
            <w:pPr>
              <w:pStyle w:val="NormalBold6ptbefore6ptafter"/>
              <w:spacing w:before="0" w:after="0"/>
            </w:pPr>
            <w:r w:rsidRPr="003A03D6">
              <w:t>Length</w:t>
            </w:r>
          </w:p>
        </w:tc>
      </w:tr>
      <w:tr w:rsidR="008F7B92" w:rsidRPr="00882EA8" w14:paraId="7DAEA21E" w14:textId="77777777" w:rsidTr="003A03D6">
        <w:trPr>
          <w:cantSplit/>
          <w:trHeight w:val="340"/>
          <w:jc w:val="center"/>
        </w:trPr>
        <w:tc>
          <w:tcPr>
            <w:tcW w:w="9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75AAE" w14:textId="77777777" w:rsidR="008F7B92" w:rsidRPr="00DA6B18" w:rsidRDefault="008F7B92" w:rsidP="008F7B92">
            <w:pPr>
              <w:pStyle w:val="TableTextcentred"/>
              <w:rPr>
                <w:b/>
                <w:color w:val="auto"/>
              </w:rPr>
            </w:pPr>
            <w:r w:rsidRPr="003A03D6">
              <w:rPr>
                <w:b/>
                <w:color w:val="auto"/>
              </w:rPr>
              <w:t>CLASSICAL STREAM</w:t>
            </w:r>
          </w:p>
        </w:tc>
      </w:tr>
      <w:tr w:rsidR="008F7B92" w:rsidRPr="00DA4AF3" w14:paraId="0DD29E17"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F8E6218"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455FCAD"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71CB3709" w14:textId="77777777" w:rsidR="008F7B92" w:rsidRPr="003A03D6" w:rsidRDefault="008F7B92" w:rsidP="008F7B92">
            <w:pPr>
              <w:pStyle w:val="TableTextBold"/>
              <w:rPr>
                <w:rFonts w:cs="Calibri"/>
                <w:szCs w:val="22"/>
              </w:rPr>
            </w:pPr>
            <w:r w:rsidRPr="003A03D6">
              <w:rPr>
                <w:rFonts w:cs="Calibri"/>
                <w:szCs w:val="22"/>
              </w:rPr>
              <w:t>Classical Period</w:t>
            </w:r>
          </w:p>
        </w:tc>
        <w:tc>
          <w:tcPr>
            <w:tcW w:w="1087" w:type="dxa"/>
            <w:tcBorders>
              <w:top w:val="single" w:sz="4" w:space="0" w:color="auto"/>
              <w:left w:val="single" w:sz="4" w:space="0" w:color="auto"/>
              <w:bottom w:val="single" w:sz="4" w:space="0" w:color="auto"/>
              <w:right w:val="single" w:sz="4" w:space="0" w:color="auto"/>
            </w:tcBorders>
            <w:vAlign w:val="center"/>
          </w:tcPr>
          <w:p w14:paraId="1C0B4B55"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855C77A" w14:textId="77777777" w:rsidR="008F7B92" w:rsidRPr="003A03D6" w:rsidRDefault="008F7B92" w:rsidP="008F7B92">
            <w:pPr>
              <w:pStyle w:val="TableTextcentred"/>
              <w:rPr>
                <w:b/>
                <w:color w:val="auto"/>
              </w:rPr>
            </w:pPr>
            <w:r w:rsidRPr="003A03D6">
              <w:rPr>
                <w:b/>
                <w:color w:val="auto"/>
              </w:rPr>
              <w:t>S</w:t>
            </w:r>
          </w:p>
        </w:tc>
      </w:tr>
      <w:tr w:rsidR="008F7B92" w:rsidRPr="00CF7DC4" w14:paraId="544C261C"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4079B1D"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2D6A1AC"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4F04F9CF" w14:textId="77777777" w:rsidR="008F7B92" w:rsidRPr="003A03D6" w:rsidRDefault="008F7B92" w:rsidP="008F7B92">
            <w:pPr>
              <w:pStyle w:val="TableTextBold"/>
              <w:rPr>
                <w:rFonts w:cs="Calibri"/>
                <w:b w:val="0"/>
                <w:szCs w:val="22"/>
              </w:rPr>
            </w:pPr>
            <w:r w:rsidRPr="003A03D6">
              <w:rPr>
                <w:rFonts w:cs="Calibri"/>
                <w:b w:val="0"/>
                <w:szCs w:val="22"/>
              </w:rPr>
              <w:t>Classical Period a</w:t>
            </w:r>
          </w:p>
        </w:tc>
        <w:tc>
          <w:tcPr>
            <w:tcW w:w="1087" w:type="dxa"/>
            <w:tcBorders>
              <w:top w:val="single" w:sz="4" w:space="0" w:color="auto"/>
              <w:left w:val="single" w:sz="4" w:space="0" w:color="auto"/>
              <w:bottom w:val="single" w:sz="4" w:space="0" w:color="auto"/>
              <w:right w:val="single" w:sz="4" w:space="0" w:color="auto"/>
            </w:tcBorders>
            <w:vAlign w:val="center"/>
          </w:tcPr>
          <w:p w14:paraId="0CF04821"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90BC9DD" w14:textId="77777777" w:rsidR="008F7B92" w:rsidRPr="003A03D6" w:rsidRDefault="008F7B92" w:rsidP="008F7B92">
            <w:pPr>
              <w:pStyle w:val="TableTextcentred"/>
              <w:rPr>
                <w:bCs/>
                <w:color w:val="auto"/>
              </w:rPr>
            </w:pPr>
            <w:r w:rsidRPr="003A03D6">
              <w:rPr>
                <w:bCs/>
                <w:color w:val="auto"/>
              </w:rPr>
              <w:t>Q</w:t>
            </w:r>
          </w:p>
        </w:tc>
      </w:tr>
      <w:tr w:rsidR="008F7B92" w:rsidRPr="00CF7DC4" w14:paraId="34ABDAAC"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085EDFB6"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AB8ECEF"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63665FEB" w14:textId="77777777" w:rsidR="008F7B92" w:rsidRPr="003A03D6" w:rsidRDefault="008F7B92" w:rsidP="008F7B92">
            <w:pPr>
              <w:pStyle w:val="TableTextBold"/>
              <w:rPr>
                <w:rFonts w:cs="Calibri"/>
                <w:b w:val="0"/>
                <w:szCs w:val="22"/>
              </w:rPr>
            </w:pPr>
            <w:r w:rsidRPr="003A03D6">
              <w:rPr>
                <w:rFonts w:cs="Calibri"/>
                <w:b w:val="0"/>
                <w:szCs w:val="22"/>
              </w:rPr>
              <w:t>Classical Period b</w:t>
            </w:r>
          </w:p>
        </w:tc>
        <w:tc>
          <w:tcPr>
            <w:tcW w:w="1087" w:type="dxa"/>
            <w:tcBorders>
              <w:top w:val="single" w:sz="4" w:space="0" w:color="auto"/>
              <w:left w:val="single" w:sz="4" w:space="0" w:color="auto"/>
              <w:bottom w:val="single" w:sz="4" w:space="0" w:color="auto"/>
              <w:right w:val="single" w:sz="4" w:space="0" w:color="auto"/>
            </w:tcBorders>
            <w:vAlign w:val="center"/>
          </w:tcPr>
          <w:p w14:paraId="697AA511"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11B7031" w14:textId="77777777" w:rsidR="008F7B92" w:rsidRPr="003A03D6" w:rsidRDefault="008F7B92" w:rsidP="008F7B92">
            <w:pPr>
              <w:pStyle w:val="TableTextcentred"/>
              <w:rPr>
                <w:color w:val="auto"/>
              </w:rPr>
            </w:pPr>
            <w:r w:rsidRPr="003A03D6">
              <w:rPr>
                <w:color w:val="auto"/>
              </w:rPr>
              <w:t>Q</w:t>
            </w:r>
          </w:p>
        </w:tc>
      </w:tr>
      <w:tr w:rsidR="008F7B92" w:rsidRPr="00882EA8" w14:paraId="142652D0" w14:textId="77777777" w:rsidTr="003A03D6">
        <w:trPr>
          <w:cantSplit/>
          <w:trHeight w:val="340"/>
          <w:jc w:val="center"/>
        </w:trPr>
        <w:tc>
          <w:tcPr>
            <w:tcW w:w="9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0CE47" w14:textId="77777777" w:rsidR="008F7B92" w:rsidRPr="003A03D6" w:rsidRDefault="008F7B92" w:rsidP="008F7B92">
            <w:pPr>
              <w:pStyle w:val="TableTextcentred"/>
              <w:rPr>
                <w:color w:val="auto"/>
              </w:rPr>
            </w:pPr>
            <w:r w:rsidRPr="003A03D6">
              <w:rPr>
                <w:b/>
                <w:caps/>
                <w:color w:val="auto"/>
              </w:rPr>
              <w:t>Jazz Stream</w:t>
            </w:r>
          </w:p>
        </w:tc>
      </w:tr>
      <w:tr w:rsidR="008F7B92" w:rsidRPr="00DA4AF3" w14:paraId="08CA915F"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D43A0F3"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6824446"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E81FB8A" w14:textId="77777777" w:rsidR="008F7B92" w:rsidRPr="003A03D6" w:rsidRDefault="008F7B92" w:rsidP="008F7B92">
            <w:pPr>
              <w:pStyle w:val="TableText"/>
              <w:rPr>
                <w:rFonts w:cs="Calibri"/>
                <w:b/>
                <w:szCs w:val="22"/>
              </w:rPr>
            </w:pPr>
            <w:r w:rsidRPr="003A03D6">
              <w:rPr>
                <w:rFonts w:cs="Calibri"/>
                <w:b/>
                <w:szCs w:val="22"/>
              </w:rPr>
              <w:t>Contemporary Jazz Artists</w:t>
            </w:r>
          </w:p>
        </w:tc>
        <w:tc>
          <w:tcPr>
            <w:tcW w:w="1087" w:type="dxa"/>
            <w:tcBorders>
              <w:top w:val="single" w:sz="4" w:space="0" w:color="auto"/>
              <w:left w:val="single" w:sz="4" w:space="0" w:color="auto"/>
              <w:bottom w:val="single" w:sz="4" w:space="0" w:color="auto"/>
              <w:right w:val="single" w:sz="4" w:space="0" w:color="auto"/>
            </w:tcBorders>
            <w:vAlign w:val="center"/>
          </w:tcPr>
          <w:p w14:paraId="2B9B82E6"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7F97A04" w14:textId="77777777" w:rsidR="008F7B92" w:rsidRPr="003A03D6" w:rsidRDefault="008F7B92" w:rsidP="008F7B92">
            <w:pPr>
              <w:pStyle w:val="TableTextcentred"/>
              <w:rPr>
                <w:b/>
                <w:color w:val="auto"/>
              </w:rPr>
            </w:pPr>
            <w:r w:rsidRPr="003A03D6">
              <w:rPr>
                <w:b/>
                <w:color w:val="auto"/>
              </w:rPr>
              <w:t>S</w:t>
            </w:r>
          </w:p>
        </w:tc>
      </w:tr>
      <w:tr w:rsidR="008F7B92" w:rsidRPr="00EB6B00" w14:paraId="5CB81188"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E37998A"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60A2D89"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1F81918D" w14:textId="77777777" w:rsidR="008F7B92" w:rsidRPr="003A03D6" w:rsidRDefault="008F7B92" w:rsidP="008F7B92">
            <w:pPr>
              <w:pStyle w:val="TableText"/>
              <w:rPr>
                <w:rFonts w:cs="Calibri"/>
                <w:szCs w:val="22"/>
              </w:rPr>
            </w:pPr>
            <w:r w:rsidRPr="003A03D6">
              <w:rPr>
                <w:rFonts w:cs="Calibri"/>
                <w:szCs w:val="22"/>
              </w:rPr>
              <w:t>Study of an Artist a</w:t>
            </w:r>
          </w:p>
        </w:tc>
        <w:tc>
          <w:tcPr>
            <w:tcW w:w="1087" w:type="dxa"/>
            <w:tcBorders>
              <w:top w:val="single" w:sz="4" w:space="0" w:color="auto"/>
              <w:left w:val="single" w:sz="4" w:space="0" w:color="auto"/>
              <w:bottom w:val="single" w:sz="4" w:space="0" w:color="auto"/>
              <w:right w:val="single" w:sz="4" w:space="0" w:color="auto"/>
            </w:tcBorders>
            <w:vAlign w:val="center"/>
          </w:tcPr>
          <w:p w14:paraId="48B98B37"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11E9147" w14:textId="77777777" w:rsidR="008F7B92" w:rsidRPr="003A03D6" w:rsidRDefault="008F7B92" w:rsidP="008F7B92">
            <w:pPr>
              <w:pStyle w:val="TableTextcentred"/>
              <w:rPr>
                <w:color w:val="auto"/>
              </w:rPr>
            </w:pPr>
            <w:r w:rsidRPr="003A03D6">
              <w:rPr>
                <w:color w:val="auto"/>
              </w:rPr>
              <w:t>Q</w:t>
            </w:r>
          </w:p>
        </w:tc>
      </w:tr>
      <w:tr w:rsidR="008F7B92" w:rsidRPr="00EB6B00" w14:paraId="0A755E54"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C8565DA" w14:textId="77777777" w:rsidR="008F7B92" w:rsidRPr="003A03D6" w:rsidRDefault="008F7B92" w:rsidP="008F7B92">
            <w:pPr>
              <w:pStyle w:val="TableTextcentred"/>
              <w:rPr>
                <w:color w:val="auto"/>
              </w:rPr>
            </w:pPr>
            <w:r w:rsidRPr="003A03D6">
              <w:rPr>
                <w:color w:val="auto"/>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4A10EB2"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71BDACD6" w14:textId="77777777" w:rsidR="008F7B92" w:rsidRPr="003A03D6" w:rsidRDefault="008F7B92" w:rsidP="008F7B92">
            <w:pPr>
              <w:pStyle w:val="TableTextBold"/>
              <w:rPr>
                <w:rFonts w:cs="Calibri"/>
                <w:b w:val="0"/>
                <w:szCs w:val="22"/>
              </w:rPr>
            </w:pPr>
            <w:r w:rsidRPr="003A03D6">
              <w:rPr>
                <w:rFonts w:cs="Calibri"/>
                <w:b w:val="0"/>
                <w:szCs w:val="22"/>
              </w:rPr>
              <w:t>Study of an Artist b</w:t>
            </w:r>
          </w:p>
        </w:tc>
        <w:tc>
          <w:tcPr>
            <w:tcW w:w="1087" w:type="dxa"/>
            <w:tcBorders>
              <w:top w:val="single" w:sz="4" w:space="0" w:color="auto"/>
              <w:left w:val="single" w:sz="4" w:space="0" w:color="auto"/>
              <w:bottom w:val="single" w:sz="4" w:space="0" w:color="auto"/>
              <w:right w:val="single" w:sz="4" w:space="0" w:color="auto"/>
            </w:tcBorders>
            <w:vAlign w:val="center"/>
          </w:tcPr>
          <w:p w14:paraId="149C7658"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174D753" w14:textId="77777777" w:rsidR="008F7B92" w:rsidRPr="003A03D6" w:rsidRDefault="008F7B92" w:rsidP="008F7B92">
            <w:pPr>
              <w:pStyle w:val="TableTextcentred"/>
              <w:rPr>
                <w:color w:val="auto"/>
              </w:rPr>
            </w:pPr>
            <w:r w:rsidRPr="003A03D6">
              <w:rPr>
                <w:color w:val="auto"/>
              </w:rPr>
              <w:t>Q</w:t>
            </w:r>
          </w:p>
        </w:tc>
      </w:tr>
      <w:tr w:rsidR="008F7B92" w:rsidRPr="00EB6B00" w14:paraId="30978E09" w14:textId="77777777" w:rsidTr="003A03D6">
        <w:trPr>
          <w:cantSplit/>
          <w:trHeight w:val="340"/>
          <w:jc w:val="center"/>
        </w:trPr>
        <w:tc>
          <w:tcPr>
            <w:tcW w:w="9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06174" w14:textId="77777777" w:rsidR="008F7B92" w:rsidRPr="003A03D6" w:rsidRDefault="008F7B92" w:rsidP="008F7B92">
            <w:pPr>
              <w:pStyle w:val="TableTextcentred"/>
              <w:rPr>
                <w:b/>
                <w:caps/>
                <w:color w:val="auto"/>
              </w:rPr>
            </w:pPr>
            <w:r w:rsidRPr="003A03D6">
              <w:rPr>
                <w:b/>
                <w:caps/>
                <w:color w:val="auto"/>
              </w:rPr>
              <w:t>Contemporary Stream</w:t>
            </w:r>
          </w:p>
        </w:tc>
      </w:tr>
      <w:tr w:rsidR="008F7B92" w:rsidRPr="00DA4AF3" w14:paraId="7517B428"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130C28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06A3143A"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394BB97B" w14:textId="77777777" w:rsidR="008F7B92" w:rsidRPr="003A03D6" w:rsidRDefault="008F7B92" w:rsidP="008F7B92">
            <w:pPr>
              <w:pStyle w:val="TableTextBold"/>
              <w:rPr>
                <w:rFonts w:cs="Calibri"/>
                <w:szCs w:val="22"/>
              </w:rPr>
            </w:pPr>
            <w:r w:rsidRPr="003A03D6">
              <w:rPr>
                <w:rFonts w:cs="Calibri"/>
                <w:szCs w:val="22"/>
              </w:rPr>
              <w:t xml:space="preserve">Early Rock Music </w:t>
            </w:r>
          </w:p>
        </w:tc>
        <w:tc>
          <w:tcPr>
            <w:tcW w:w="1087" w:type="dxa"/>
            <w:tcBorders>
              <w:top w:val="single" w:sz="4" w:space="0" w:color="auto"/>
              <w:left w:val="single" w:sz="4" w:space="0" w:color="auto"/>
              <w:bottom w:val="single" w:sz="4" w:space="0" w:color="auto"/>
              <w:right w:val="single" w:sz="4" w:space="0" w:color="auto"/>
            </w:tcBorders>
            <w:vAlign w:val="center"/>
          </w:tcPr>
          <w:p w14:paraId="2917774E"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0448BA17" w14:textId="77777777" w:rsidR="008F7B92" w:rsidRPr="003A03D6" w:rsidRDefault="008F7B92" w:rsidP="008F7B92">
            <w:pPr>
              <w:pStyle w:val="TableTextcentred"/>
              <w:rPr>
                <w:b/>
                <w:color w:val="auto"/>
              </w:rPr>
            </w:pPr>
            <w:r w:rsidRPr="003A03D6">
              <w:rPr>
                <w:b/>
                <w:color w:val="auto"/>
              </w:rPr>
              <w:t>S</w:t>
            </w:r>
          </w:p>
        </w:tc>
      </w:tr>
      <w:tr w:rsidR="008F7B92" w:rsidRPr="00EB6B00" w14:paraId="15D21BDA"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9675E6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D9CDF8B"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638C0B3" w14:textId="77777777" w:rsidR="008F7B92" w:rsidRPr="003A03D6" w:rsidRDefault="008F7B92" w:rsidP="008F7B92">
            <w:pPr>
              <w:pStyle w:val="TableText"/>
              <w:rPr>
                <w:szCs w:val="22"/>
              </w:rPr>
            </w:pPr>
            <w:r w:rsidRPr="003A03D6">
              <w:rPr>
                <w:szCs w:val="22"/>
              </w:rPr>
              <w:t>Early Rock Music</w:t>
            </w:r>
            <w:r w:rsidR="00121F51">
              <w:rPr>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4A454767"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ED112FB" w14:textId="77777777" w:rsidR="008F7B92" w:rsidRPr="003A03D6" w:rsidRDefault="008F7B92" w:rsidP="008F7B92">
            <w:pPr>
              <w:pStyle w:val="TableTextcentred"/>
              <w:rPr>
                <w:color w:val="auto"/>
              </w:rPr>
            </w:pPr>
            <w:r w:rsidRPr="003A03D6">
              <w:rPr>
                <w:color w:val="auto"/>
              </w:rPr>
              <w:t>Q</w:t>
            </w:r>
          </w:p>
        </w:tc>
      </w:tr>
      <w:tr w:rsidR="008F7B92" w:rsidRPr="00EB6B00" w14:paraId="5D4CB920"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883268E"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A6ADD72"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10BE1950" w14:textId="77777777" w:rsidR="008F7B92" w:rsidRPr="003A03D6" w:rsidRDefault="00121F51" w:rsidP="008F7B92">
            <w:pPr>
              <w:pStyle w:val="TableText"/>
              <w:rPr>
                <w:szCs w:val="22"/>
              </w:rPr>
            </w:pPr>
            <w:r w:rsidRPr="003A03D6">
              <w:rPr>
                <w:szCs w:val="22"/>
              </w:rPr>
              <w:t>Early Rock Music</w:t>
            </w:r>
            <w:r>
              <w:rPr>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67DDBCB2"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09CE011" w14:textId="77777777" w:rsidR="008F7B92" w:rsidRPr="003A03D6" w:rsidRDefault="008F7B92" w:rsidP="008F7B92">
            <w:pPr>
              <w:pStyle w:val="TableTextcentred"/>
              <w:rPr>
                <w:color w:val="auto"/>
              </w:rPr>
            </w:pPr>
            <w:r w:rsidRPr="003A03D6">
              <w:rPr>
                <w:color w:val="auto"/>
              </w:rPr>
              <w:t>Q</w:t>
            </w:r>
          </w:p>
        </w:tc>
      </w:tr>
      <w:tr w:rsidR="008F7B92" w:rsidRPr="00EB6B00" w14:paraId="07588413"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366EF5E"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EF9D4D1"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516656CD" w14:textId="77777777" w:rsidR="008F7B92" w:rsidRPr="003A03D6" w:rsidRDefault="008F7B92" w:rsidP="008F7B92">
            <w:pPr>
              <w:pStyle w:val="TableTextBold"/>
              <w:rPr>
                <w:rFonts w:cs="Calibri"/>
                <w:szCs w:val="22"/>
              </w:rPr>
            </w:pPr>
            <w:r w:rsidRPr="003A03D6">
              <w:rPr>
                <w:rFonts w:cs="Calibri"/>
                <w:szCs w:val="22"/>
              </w:rPr>
              <w:t xml:space="preserve">Rock Music of the 1970s and 1980s </w:t>
            </w:r>
          </w:p>
        </w:tc>
        <w:tc>
          <w:tcPr>
            <w:tcW w:w="1087" w:type="dxa"/>
            <w:tcBorders>
              <w:top w:val="single" w:sz="4" w:space="0" w:color="auto"/>
              <w:left w:val="single" w:sz="4" w:space="0" w:color="auto"/>
              <w:bottom w:val="single" w:sz="4" w:space="0" w:color="auto"/>
              <w:right w:val="single" w:sz="4" w:space="0" w:color="auto"/>
            </w:tcBorders>
            <w:vAlign w:val="center"/>
          </w:tcPr>
          <w:p w14:paraId="5E1CE07F" w14:textId="77777777" w:rsidR="008F7B92" w:rsidRPr="003A03D6" w:rsidRDefault="008F7B92" w:rsidP="008F7B92">
            <w:pPr>
              <w:pStyle w:val="TableTextcentred"/>
              <w:rPr>
                <w:color w:val="auto"/>
              </w:rPr>
            </w:pPr>
            <w:r w:rsidRPr="003A03D6">
              <w:rPr>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4DD42CE" w14:textId="77777777" w:rsidR="008F7B92" w:rsidRPr="003A03D6" w:rsidRDefault="008F7B92" w:rsidP="008F7B92">
            <w:pPr>
              <w:pStyle w:val="TableTextcentred"/>
              <w:rPr>
                <w:color w:val="auto"/>
              </w:rPr>
            </w:pPr>
            <w:r w:rsidRPr="003A03D6">
              <w:rPr>
                <w:color w:val="auto"/>
              </w:rPr>
              <w:t>S</w:t>
            </w:r>
          </w:p>
        </w:tc>
      </w:tr>
      <w:tr w:rsidR="008F7B92" w:rsidRPr="00EB6B00" w14:paraId="181F2B12"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9CF78F5"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76047B6"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23AC02DC" w14:textId="77777777" w:rsidR="008F7B92" w:rsidRPr="003A03D6" w:rsidRDefault="00121F51" w:rsidP="008F7B92">
            <w:pPr>
              <w:pStyle w:val="TableText"/>
              <w:rPr>
                <w:rFonts w:cs="Calibri"/>
                <w:szCs w:val="22"/>
              </w:rPr>
            </w:pPr>
            <w:r w:rsidRPr="003A03D6">
              <w:rPr>
                <w:rFonts w:cs="Calibri"/>
                <w:szCs w:val="22"/>
              </w:rPr>
              <w:t>Rock Music of the 1970s and 1980s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8F6816C"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3CFDB5C" w14:textId="77777777" w:rsidR="008F7B92" w:rsidRPr="003A03D6" w:rsidRDefault="008F7B92" w:rsidP="008F7B92">
            <w:pPr>
              <w:pStyle w:val="TableTextcentred"/>
              <w:rPr>
                <w:bCs/>
                <w:color w:val="auto"/>
              </w:rPr>
            </w:pPr>
            <w:r w:rsidRPr="003A03D6">
              <w:rPr>
                <w:bCs/>
                <w:color w:val="auto"/>
              </w:rPr>
              <w:t>Q</w:t>
            </w:r>
          </w:p>
        </w:tc>
      </w:tr>
      <w:tr w:rsidR="008F7B92" w:rsidRPr="00EB6B00" w14:paraId="3C08B92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EC4126C"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303C4FA"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2A87B86" w14:textId="77777777" w:rsidR="008F7B92" w:rsidRPr="003A03D6" w:rsidRDefault="00121F51" w:rsidP="008F7B92">
            <w:pPr>
              <w:pStyle w:val="TableText"/>
              <w:rPr>
                <w:rFonts w:cs="Calibri"/>
                <w:szCs w:val="22"/>
              </w:rPr>
            </w:pPr>
            <w:r w:rsidRPr="003A03D6">
              <w:rPr>
                <w:rFonts w:cs="Calibri"/>
                <w:szCs w:val="22"/>
              </w:rPr>
              <w:t>Rock Music of the 1970s and 1980s</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49768D9"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F9E03E9" w14:textId="77777777" w:rsidR="008F7B92" w:rsidRPr="003A03D6" w:rsidRDefault="008F7B92" w:rsidP="008F7B92">
            <w:pPr>
              <w:pStyle w:val="TableTextcentred"/>
              <w:rPr>
                <w:color w:val="auto"/>
              </w:rPr>
            </w:pPr>
            <w:r w:rsidRPr="003A03D6">
              <w:rPr>
                <w:color w:val="auto"/>
              </w:rPr>
              <w:t>Q</w:t>
            </w:r>
          </w:p>
        </w:tc>
      </w:tr>
      <w:tr w:rsidR="008F7B92" w:rsidRPr="00DA4AF3" w14:paraId="5F51709D"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5B470F3"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65DFB4F"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3E7EE828" w14:textId="77777777" w:rsidR="008F7B92" w:rsidRPr="003A03D6" w:rsidRDefault="008F7B92" w:rsidP="008F7B92">
            <w:pPr>
              <w:pStyle w:val="TableTextBold"/>
              <w:rPr>
                <w:rFonts w:cs="Calibri"/>
                <w:szCs w:val="22"/>
              </w:rPr>
            </w:pPr>
            <w:r w:rsidRPr="003A03D6">
              <w:rPr>
                <w:rFonts w:cs="Calibri"/>
                <w:szCs w:val="22"/>
              </w:rPr>
              <w:t>Music of the 1990s and Beyond</w:t>
            </w:r>
          </w:p>
        </w:tc>
        <w:tc>
          <w:tcPr>
            <w:tcW w:w="1087" w:type="dxa"/>
            <w:tcBorders>
              <w:top w:val="single" w:sz="4" w:space="0" w:color="auto"/>
              <w:left w:val="single" w:sz="4" w:space="0" w:color="auto"/>
              <w:bottom w:val="single" w:sz="4" w:space="0" w:color="auto"/>
              <w:right w:val="single" w:sz="4" w:space="0" w:color="auto"/>
            </w:tcBorders>
            <w:vAlign w:val="center"/>
          </w:tcPr>
          <w:p w14:paraId="259D13EF"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61283A8" w14:textId="77777777" w:rsidR="008F7B92" w:rsidRPr="003A03D6" w:rsidRDefault="008F7B92" w:rsidP="008F7B92">
            <w:pPr>
              <w:pStyle w:val="TableTextcentred"/>
              <w:rPr>
                <w:b/>
                <w:color w:val="auto"/>
              </w:rPr>
            </w:pPr>
            <w:r w:rsidRPr="003A03D6">
              <w:rPr>
                <w:b/>
                <w:color w:val="auto"/>
              </w:rPr>
              <w:t>S</w:t>
            </w:r>
          </w:p>
        </w:tc>
      </w:tr>
      <w:tr w:rsidR="008F7B92" w:rsidRPr="00EB6B00" w14:paraId="1EF645BC"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25A13CC"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4B64E00"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40DB4E7C" w14:textId="77777777" w:rsidR="008F7B92" w:rsidRPr="003A03D6" w:rsidRDefault="00121F51" w:rsidP="008F7B92">
            <w:pPr>
              <w:pStyle w:val="TableText"/>
              <w:rPr>
                <w:rFonts w:cs="Calibri"/>
                <w:szCs w:val="22"/>
              </w:rPr>
            </w:pPr>
            <w:r w:rsidRPr="003A03D6">
              <w:rPr>
                <w:rFonts w:cs="Calibri"/>
                <w:szCs w:val="22"/>
              </w:rPr>
              <w:t>Music of the 1990s and Beyond</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385EC7E2"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72704F7" w14:textId="77777777" w:rsidR="008F7B92" w:rsidRPr="003A03D6" w:rsidRDefault="008F7B92" w:rsidP="008F7B92">
            <w:pPr>
              <w:pStyle w:val="TableTextcentred"/>
              <w:rPr>
                <w:bCs/>
                <w:color w:val="auto"/>
              </w:rPr>
            </w:pPr>
            <w:r w:rsidRPr="003A03D6">
              <w:rPr>
                <w:bCs/>
                <w:color w:val="auto"/>
              </w:rPr>
              <w:t>Q</w:t>
            </w:r>
          </w:p>
        </w:tc>
      </w:tr>
      <w:tr w:rsidR="008F7B92" w:rsidRPr="00EB6B00" w14:paraId="1635E6F9"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8DDF42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5EC07C9"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6AF3636A" w14:textId="77777777" w:rsidR="008F7B92" w:rsidRPr="003A03D6" w:rsidRDefault="00121F51" w:rsidP="008F7B92">
            <w:pPr>
              <w:pStyle w:val="TableText"/>
              <w:rPr>
                <w:rFonts w:cs="Calibri"/>
                <w:szCs w:val="22"/>
              </w:rPr>
            </w:pPr>
            <w:r w:rsidRPr="003A03D6">
              <w:rPr>
                <w:rFonts w:cs="Calibri"/>
                <w:szCs w:val="22"/>
              </w:rPr>
              <w:t>Music of the 1990s and Beyond</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1639B898"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F6B6607" w14:textId="77777777" w:rsidR="008F7B92" w:rsidRPr="003A03D6" w:rsidRDefault="008F7B92" w:rsidP="008F7B92">
            <w:pPr>
              <w:pStyle w:val="TableTextcentred"/>
              <w:rPr>
                <w:color w:val="auto"/>
              </w:rPr>
            </w:pPr>
            <w:r w:rsidRPr="003A03D6">
              <w:rPr>
                <w:color w:val="auto"/>
              </w:rPr>
              <w:t>Q</w:t>
            </w:r>
          </w:p>
        </w:tc>
      </w:tr>
      <w:tr w:rsidR="008F7B92" w:rsidRPr="00DA4AF3" w14:paraId="2D0F2A2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CEA9C6D"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F7FBD64"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22917D39" w14:textId="77777777" w:rsidR="008F7B92" w:rsidRPr="003A03D6" w:rsidRDefault="008F7B92" w:rsidP="008F7B92">
            <w:pPr>
              <w:pStyle w:val="TableTextBold"/>
              <w:rPr>
                <w:rFonts w:cs="Calibri"/>
                <w:szCs w:val="22"/>
              </w:rPr>
            </w:pPr>
            <w:r w:rsidRPr="003A03D6">
              <w:rPr>
                <w:rFonts w:cs="Calibri"/>
                <w:szCs w:val="22"/>
              </w:rPr>
              <w:t xml:space="preserve">Introduction to Electronic Music </w:t>
            </w:r>
          </w:p>
        </w:tc>
        <w:tc>
          <w:tcPr>
            <w:tcW w:w="1087" w:type="dxa"/>
            <w:tcBorders>
              <w:top w:val="single" w:sz="4" w:space="0" w:color="auto"/>
              <w:left w:val="single" w:sz="4" w:space="0" w:color="auto"/>
              <w:bottom w:val="single" w:sz="4" w:space="0" w:color="auto"/>
              <w:right w:val="single" w:sz="4" w:space="0" w:color="auto"/>
            </w:tcBorders>
            <w:vAlign w:val="center"/>
          </w:tcPr>
          <w:p w14:paraId="427DA9A8"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69E2637A" w14:textId="77777777" w:rsidR="008F7B92" w:rsidRPr="003A03D6" w:rsidRDefault="008F7B92" w:rsidP="008F7B92">
            <w:pPr>
              <w:pStyle w:val="TableTextcentred"/>
              <w:rPr>
                <w:b/>
                <w:color w:val="auto"/>
              </w:rPr>
            </w:pPr>
            <w:r w:rsidRPr="003A03D6">
              <w:rPr>
                <w:b/>
                <w:color w:val="auto"/>
              </w:rPr>
              <w:t>S</w:t>
            </w:r>
          </w:p>
        </w:tc>
      </w:tr>
      <w:tr w:rsidR="008F7B92" w:rsidRPr="00EB6B00" w14:paraId="38713063"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9D18E36"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749783F"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1896DF6E" w14:textId="77777777" w:rsidR="008F7B92" w:rsidRPr="003A03D6" w:rsidRDefault="00121F51" w:rsidP="008F7B92">
            <w:pPr>
              <w:pStyle w:val="TableText"/>
              <w:rPr>
                <w:rFonts w:cs="Calibri"/>
                <w:szCs w:val="22"/>
              </w:rPr>
            </w:pPr>
            <w:r w:rsidRPr="003A03D6">
              <w:rPr>
                <w:rFonts w:cs="Calibri"/>
                <w:szCs w:val="22"/>
              </w:rPr>
              <w:t>Introduction to Electronic Music</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6F0650EE"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05BAFB9" w14:textId="77777777" w:rsidR="008F7B92" w:rsidRPr="003A03D6" w:rsidRDefault="008F7B92" w:rsidP="008F7B92">
            <w:pPr>
              <w:pStyle w:val="TableTextcentred"/>
              <w:rPr>
                <w:color w:val="auto"/>
              </w:rPr>
            </w:pPr>
            <w:r w:rsidRPr="003A03D6">
              <w:rPr>
                <w:color w:val="auto"/>
              </w:rPr>
              <w:t>Q</w:t>
            </w:r>
          </w:p>
        </w:tc>
      </w:tr>
      <w:tr w:rsidR="008F7B92" w:rsidRPr="00EB6B00" w14:paraId="4B3514B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95A1A2F"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0AB5D35" w14:textId="77777777" w:rsidR="008F7B92" w:rsidRPr="003A03D6" w:rsidRDefault="008F7B92" w:rsidP="008F7B92">
            <w:pPr>
              <w:pStyle w:val="TableText"/>
              <w:rPr>
                <w:szCs w:val="22"/>
              </w:rPr>
            </w:pPr>
          </w:p>
        </w:tc>
        <w:tc>
          <w:tcPr>
            <w:tcW w:w="5686" w:type="dxa"/>
            <w:gridSpan w:val="5"/>
            <w:tcBorders>
              <w:top w:val="single" w:sz="4" w:space="0" w:color="auto"/>
              <w:left w:val="single" w:sz="4" w:space="0" w:color="auto"/>
              <w:bottom w:val="single" w:sz="4" w:space="0" w:color="auto"/>
              <w:right w:val="single" w:sz="4" w:space="0" w:color="auto"/>
            </w:tcBorders>
            <w:vAlign w:val="center"/>
          </w:tcPr>
          <w:p w14:paraId="092395D2" w14:textId="77777777" w:rsidR="008F7B92" w:rsidRPr="003A03D6" w:rsidRDefault="00121F51" w:rsidP="008F7B92">
            <w:pPr>
              <w:pStyle w:val="TableText"/>
              <w:rPr>
                <w:rFonts w:cs="Calibri"/>
                <w:szCs w:val="22"/>
              </w:rPr>
            </w:pPr>
            <w:r w:rsidRPr="003A03D6">
              <w:rPr>
                <w:rFonts w:cs="Calibri"/>
                <w:szCs w:val="22"/>
              </w:rPr>
              <w:t>Introduction to Electronic Music</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35374B6B"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5550F34" w14:textId="77777777" w:rsidR="008F7B92" w:rsidRPr="003A03D6" w:rsidRDefault="008F7B92" w:rsidP="008F7B92">
            <w:pPr>
              <w:pStyle w:val="TableTextcentred"/>
              <w:rPr>
                <w:color w:val="auto"/>
              </w:rPr>
            </w:pPr>
            <w:r w:rsidRPr="003A03D6">
              <w:rPr>
                <w:color w:val="auto"/>
              </w:rPr>
              <w:t>Q</w:t>
            </w:r>
          </w:p>
        </w:tc>
      </w:tr>
    </w:tbl>
    <w:p w14:paraId="4E6937C7" w14:textId="77777777" w:rsidR="00B12488" w:rsidRDefault="00B12488">
      <w:r>
        <w:br w:type="page"/>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360"/>
        <w:gridCol w:w="3043"/>
        <w:gridCol w:w="2643"/>
        <w:gridCol w:w="1087"/>
        <w:gridCol w:w="1093"/>
      </w:tblGrid>
      <w:tr w:rsidR="008F7B92" w:rsidRPr="00CF7DC4" w14:paraId="17F54225"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DB213" w14:textId="77777777" w:rsidR="008F7B92" w:rsidRPr="003A03D6" w:rsidRDefault="008F7B92" w:rsidP="008F7B92">
            <w:pPr>
              <w:pStyle w:val="TableTextcentred"/>
              <w:rPr>
                <w:b/>
                <w:color w:val="auto"/>
              </w:rPr>
            </w:pPr>
            <w:r w:rsidRPr="003A03D6">
              <w:rPr>
                <w:b/>
                <w:color w:val="auto"/>
              </w:rPr>
              <w:lastRenderedPageBreak/>
              <w:t>MUSIC FOR PURPOSE AND PLACE STREAM</w:t>
            </w:r>
          </w:p>
        </w:tc>
      </w:tr>
      <w:tr w:rsidR="008F7B92" w:rsidRPr="00DA4AF3" w14:paraId="4713000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6F7449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70FCCDE" w14:textId="77777777" w:rsidR="008F7B92" w:rsidRPr="003A03D6" w:rsidRDefault="008F7B92" w:rsidP="008F7B92">
            <w:pPr>
              <w:pStyle w:val="TableText"/>
              <w:rPr>
                <w:szCs w:val="22"/>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4334354" w14:textId="77777777" w:rsidR="008F7B92" w:rsidRPr="003A03D6" w:rsidRDefault="008F7B92" w:rsidP="008F7B92">
            <w:pPr>
              <w:pStyle w:val="TableText"/>
              <w:rPr>
                <w:rFonts w:cs="Calibri"/>
                <w:b/>
                <w:szCs w:val="22"/>
              </w:rPr>
            </w:pPr>
            <w:r w:rsidRPr="003A03D6">
              <w:rPr>
                <w:rFonts w:cs="Calibri"/>
                <w:b/>
                <w:szCs w:val="22"/>
              </w:rPr>
              <w:t xml:space="preserve">Australian Music </w:t>
            </w:r>
          </w:p>
        </w:tc>
        <w:tc>
          <w:tcPr>
            <w:tcW w:w="1087" w:type="dxa"/>
            <w:tcBorders>
              <w:top w:val="single" w:sz="4" w:space="0" w:color="auto"/>
              <w:left w:val="single" w:sz="4" w:space="0" w:color="auto"/>
              <w:bottom w:val="single" w:sz="4" w:space="0" w:color="auto"/>
              <w:right w:val="single" w:sz="4" w:space="0" w:color="auto"/>
            </w:tcBorders>
            <w:vAlign w:val="center"/>
          </w:tcPr>
          <w:p w14:paraId="7DAACFD1"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CF3911E" w14:textId="77777777" w:rsidR="008F7B92" w:rsidRPr="003A03D6" w:rsidRDefault="008F7B92" w:rsidP="008F7B92">
            <w:pPr>
              <w:pStyle w:val="TableTextcentred"/>
              <w:rPr>
                <w:b/>
                <w:color w:val="auto"/>
              </w:rPr>
            </w:pPr>
            <w:r w:rsidRPr="003A03D6">
              <w:rPr>
                <w:b/>
                <w:color w:val="auto"/>
              </w:rPr>
              <w:t>S</w:t>
            </w:r>
          </w:p>
        </w:tc>
      </w:tr>
      <w:tr w:rsidR="008F7B92" w:rsidRPr="00CF7DC4" w14:paraId="1E601BF7"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EF57F29"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B1C2793"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22730E2" w14:textId="77777777" w:rsidR="008F7B92" w:rsidRPr="00DA6B18" w:rsidRDefault="008F7B92" w:rsidP="008F7B92">
            <w:pPr>
              <w:pStyle w:val="TableText"/>
              <w:rPr>
                <w:rFonts w:cs="Calibri"/>
                <w:szCs w:val="22"/>
              </w:rPr>
            </w:pPr>
            <w:r w:rsidRPr="003A03D6">
              <w:rPr>
                <w:rFonts w:cs="Calibri"/>
                <w:szCs w:val="22"/>
              </w:rPr>
              <w:t>Australian Music a</w:t>
            </w:r>
          </w:p>
        </w:tc>
        <w:tc>
          <w:tcPr>
            <w:tcW w:w="1087" w:type="dxa"/>
            <w:tcBorders>
              <w:top w:val="single" w:sz="4" w:space="0" w:color="auto"/>
              <w:left w:val="single" w:sz="4" w:space="0" w:color="auto"/>
              <w:bottom w:val="single" w:sz="4" w:space="0" w:color="auto"/>
              <w:right w:val="single" w:sz="4" w:space="0" w:color="auto"/>
            </w:tcBorders>
            <w:vAlign w:val="center"/>
          </w:tcPr>
          <w:p w14:paraId="248B18F5"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7493417" w14:textId="77777777" w:rsidR="008F7B92" w:rsidRPr="003A03D6" w:rsidRDefault="008F7B92" w:rsidP="008F7B92">
            <w:pPr>
              <w:pStyle w:val="TableTextcentred"/>
              <w:rPr>
                <w:color w:val="auto"/>
              </w:rPr>
            </w:pPr>
            <w:r w:rsidRPr="003A03D6">
              <w:rPr>
                <w:color w:val="auto"/>
              </w:rPr>
              <w:t>Q</w:t>
            </w:r>
          </w:p>
        </w:tc>
      </w:tr>
      <w:tr w:rsidR="008F7B92" w:rsidRPr="00CF7DC4" w14:paraId="5C77B36C"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81DA2C0"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3F99FA7"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A6EA5D5" w14:textId="77777777" w:rsidR="008F7B92" w:rsidRPr="00DA6B18" w:rsidRDefault="008F7B92" w:rsidP="008F7B92">
            <w:pPr>
              <w:pStyle w:val="TableTextBold"/>
              <w:rPr>
                <w:rFonts w:cs="Calibri"/>
                <w:szCs w:val="22"/>
              </w:rPr>
            </w:pPr>
            <w:r w:rsidRPr="003A03D6">
              <w:rPr>
                <w:rFonts w:cs="Calibri"/>
                <w:b w:val="0"/>
                <w:szCs w:val="22"/>
              </w:rPr>
              <w:t>Australian Music b</w:t>
            </w:r>
          </w:p>
        </w:tc>
        <w:tc>
          <w:tcPr>
            <w:tcW w:w="1087" w:type="dxa"/>
            <w:tcBorders>
              <w:top w:val="single" w:sz="4" w:space="0" w:color="auto"/>
              <w:left w:val="single" w:sz="4" w:space="0" w:color="auto"/>
              <w:bottom w:val="single" w:sz="4" w:space="0" w:color="auto"/>
              <w:right w:val="single" w:sz="4" w:space="0" w:color="auto"/>
            </w:tcBorders>
            <w:vAlign w:val="center"/>
          </w:tcPr>
          <w:p w14:paraId="71DC9FE3"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7EEBA8E" w14:textId="77777777" w:rsidR="008F7B92" w:rsidRPr="003A03D6" w:rsidRDefault="008F7B92" w:rsidP="008F7B92">
            <w:pPr>
              <w:pStyle w:val="TableTextcentred"/>
              <w:rPr>
                <w:color w:val="auto"/>
              </w:rPr>
            </w:pPr>
            <w:r w:rsidRPr="003A03D6">
              <w:rPr>
                <w:color w:val="auto"/>
              </w:rPr>
              <w:t>Q</w:t>
            </w:r>
          </w:p>
        </w:tc>
      </w:tr>
      <w:tr w:rsidR="008F7B92" w:rsidRPr="00DA4AF3" w14:paraId="0C396E19"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72B2E44"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E9AE675" w14:textId="77777777" w:rsidR="008F7B92" w:rsidRPr="00935E76" w:rsidRDefault="008F7B92" w:rsidP="008F7B92">
            <w:pPr>
              <w:pStyle w:val="TableText"/>
              <w:ind w:left="0"/>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787E4CE" w14:textId="77777777" w:rsidR="008F7B92" w:rsidRPr="003A03D6" w:rsidRDefault="008F7B92" w:rsidP="008F7B92">
            <w:pPr>
              <w:pStyle w:val="TableTextBold"/>
              <w:rPr>
                <w:rFonts w:cs="Calibri"/>
                <w:szCs w:val="22"/>
              </w:rPr>
            </w:pPr>
            <w:r w:rsidRPr="003A03D6">
              <w:rPr>
                <w:rFonts w:cs="Calibri"/>
                <w:szCs w:val="22"/>
              </w:rPr>
              <w:t xml:space="preserve">World Music </w:t>
            </w:r>
          </w:p>
        </w:tc>
        <w:tc>
          <w:tcPr>
            <w:tcW w:w="1087" w:type="dxa"/>
            <w:tcBorders>
              <w:top w:val="single" w:sz="4" w:space="0" w:color="auto"/>
              <w:left w:val="single" w:sz="4" w:space="0" w:color="auto"/>
              <w:bottom w:val="single" w:sz="4" w:space="0" w:color="auto"/>
              <w:right w:val="single" w:sz="4" w:space="0" w:color="auto"/>
            </w:tcBorders>
            <w:vAlign w:val="center"/>
          </w:tcPr>
          <w:p w14:paraId="2361858F"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6F4D86CE" w14:textId="77777777" w:rsidR="008F7B92" w:rsidRPr="003A03D6" w:rsidRDefault="008F7B92" w:rsidP="008F7B92">
            <w:pPr>
              <w:pStyle w:val="TableTextcentred"/>
              <w:rPr>
                <w:b/>
                <w:color w:val="auto"/>
              </w:rPr>
            </w:pPr>
            <w:r w:rsidRPr="003A03D6">
              <w:rPr>
                <w:b/>
                <w:color w:val="auto"/>
              </w:rPr>
              <w:t>S</w:t>
            </w:r>
          </w:p>
        </w:tc>
      </w:tr>
      <w:tr w:rsidR="008F7B92" w:rsidRPr="00EB6B00" w14:paraId="4CD4DE22"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2415FDF"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107969F"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B2A3CD5" w14:textId="77777777" w:rsidR="008F7B92" w:rsidRPr="003A03D6" w:rsidRDefault="008F7B92" w:rsidP="008F7B92">
            <w:pPr>
              <w:pStyle w:val="TableText"/>
              <w:rPr>
                <w:szCs w:val="22"/>
              </w:rPr>
            </w:pPr>
            <w:r w:rsidRPr="003A03D6">
              <w:rPr>
                <w:rFonts w:cs="Calibri"/>
                <w:szCs w:val="22"/>
              </w:rPr>
              <w:t>World Music a</w:t>
            </w:r>
          </w:p>
        </w:tc>
        <w:tc>
          <w:tcPr>
            <w:tcW w:w="1087" w:type="dxa"/>
            <w:tcBorders>
              <w:top w:val="single" w:sz="4" w:space="0" w:color="auto"/>
              <w:left w:val="single" w:sz="4" w:space="0" w:color="auto"/>
              <w:bottom w:val="single" w:sz="4" w:space="0" w:color="auto"/>
              <w:right w:val="single" w:sz="4" w:space="0" w:color="auto"/>
            </w:tcBorders>
            <w:vAlign w:val="center"/>
          </w:tcPr>
          <w:p w14:paraId="2E6CA6F3"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94D7D84" w14:textId="77777777" w:rsidR="008F7B92" w:rsidRPr="003A03D6" w:rsidRDefault="008F7B92" w:rsidP="008F7B92">
            <w:pPr>
              <w:pStyle w:val="TableTextcentred"/>
              <w:rPr>
                <w:color w:val="auto"/>
              </w:rPr>
            </w:pPr>
            <w:r w:rsidRPr="003A03D6">
              <w:rPr>
                <w:color w:val="auto"/>
              </w:rPr>
              <w:t>Q</w:t>
            </w:r>
          </w:p>
        </w:tc>
      </w:tr>
      <w:tr w:rsidR="008F7B92" w:rsidRPr="00EB6B00" w14:paraId="188DC105"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D5AAC80"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A985E6D"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26B50B8" w14:textId="77777777" w:rsidR="008F7B92" w:rsidRPr="003A03D6" w:rsidRDefault="008F7B92" w:rsidP="008F7B92">
            <w:pPr>
              <w:pStyle w:val="TableText"/>
              <w:rPr>
                <w:szCs w:val="22"/>
              </w:rPr>
            </w:pPr>
            <w:r w:rsidRPr="003A03D6">
              <w:rPr>
                <w:rFonts w:cs="Calibri"/>
                <w:szCs w:val="22"/>
              </w:rPr>
              <w:t>World Music b</w:t>
            </w:r>
          </w:p>
        </w:tc>
        <w:tc>
          <w:tcPr>
            <w:tcW w:w="1087" w:type="dxa"/>
            <w:tcBorders>
              <w:top w:val="single" w:sz="4" w:space="0" w:color="auto"/>
              <w:left w:val="single" w:sz="4" w:space="0" w:color="auto"/>
              <w:bottom w:val="single" w:sz="4" w:space="0" w:color="auto"/>
              <w:right w:val="single" w:sz="4" w:space="0" w:color="auto"/>
            </w:tcBorders>
            <w:vAlign w:val="center"/>
          </w:tcPr>
          <w:p w14:paraId="6A046381"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56A42B4" w14:textId="77777777" w:rsidR="008F7B92" w:rsidRPr="003A03D6" w:rsidRDefault="008F7B92" w:rsidP="008F7B92">
            <w:pPr>
              <w:pStyle w:val="TableTextcentred"/>
              <w:rPr>
                <w:color w:val="auto"/>
              </w:rPr>
            </w:pPr>
            <w:r w:rsidRPr="003A03D6">
              <w:rPr>
                <w:color w:val="auto"/>
              </w:rPr>
              <w:t>Q</w:t>
            </w:r>
          </w:p>
        </w:tc>
      </w:tr>
      <w:tr w:rsidR="008F7B92" w:rsidRPr="00DA4AF3" w14:paraId="0DDCA9D6"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1329730"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CDED305"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B5244B3" w14:textId="77777777" w:rsidR="008F7B92" w:rsidRPr="003A03D6" w:rsidRDefault="008F7B92" w:rsidP="008F7B92">
            <w:pPr>
              <w:pStyle w:val="TableTextBold"/>
              <w:rPr>
                <w:rFonts w:cs="Calibri"/>
                <w:szCs w:val="22"/>
              </w:rPr>
            </w:pPr>
            <w:r w:rsidRPr="003A03D6">
              <w:rPr>
                <w:rFonts w:cs="Calibri"/>
                <w:szCs w:val="22"/>
              </w:rPr>
              <w:t>Film Music</w:t>
            </w:r>
          </w:p>
        </w:tc>
        <w:tc>
          <w:tcPr>
            <w:tcW w:w="1087" w:type="dxa"/>
            <w:tcBorders>
              <w:top w:val="single" w:sz="4" w:space="0" w:color="auto"/>
              <w:left w:val="single" w:sz="4" w:space="0" w:color="auto"/>
              <w:bottom w:val="single" w:sz="4" w:space="0" w:color="auto"/>
              <w:right w:val="single" w:sz="4" w:space="0" w:color="auto"/>
            </w:tcBorders>
            <w:vAlign w:val="center"/>
          </w:tcPr>
          <w:p w14:paraId="4E2277B8"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B57AEE1" w14:textId="77777777" w:rsidR="008F7B92" w:rsidRPr="003A03D6" w:rsidRDefault="008F7B92" w:rsidP="008F7B92">
            <w:pPr>
              <w:pStyle w:val="TableTextcentred"/>
              <w:rPr>
                <w:b/>
                <w:color w:val="auto"/>
              </w:rPr>
            </w:pPr>
            <w:r w:rsidRPr="003A03D6">
              <w:rPr>
                <w:b/>
                <w:color w:val="auto"/>
              </w:rPr>
              <w:t>S</w:t>
            </w:r>
          </w:p>
        </w:tc>
      </w:tr>
      <w:tr w:rsidR="008F7B92" w:rsidRPr="00EB6B00" w14:paraId="17873246"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56C1DC7"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FBF4D7B"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90C60FE" w14:textId="77777777" w:rsidR="008F7B92" w:rsidRPr="003A03D6" w:rsidRDefault="008F7B92" w:rsidP="008F7B92">
            <w:pPr>
              <w:pStyle w:val="TableText"/>
              <w:rPr>
                <w:rFonts w:cs="Calibri"/>
                <w:szCs w:val="22"/>
              </w:rPr>
            </w:pPr>
            <w:r w:rsidRPr="003A03D6">
              <w:rPr>
                <w:rFonts w:cs="Calibri"/>
                <w:szCs w:val="22"/>
              </w:rPr>
              <w:t>Film Music a</w:t>
            </w:r>
          </w:p>
        </w:tc>
        <w:tc>
          <w:tcPr>
            <w:tcW w:w="1087" w:type="dxa"/>
            <w:tcBorders>
              <w:top w:val="single" w:sz="4" w:space="0" w:color="auto"/>
              <w:left w:val="single" w:sz="4" w:space="0" w:color="auto"/>
              <w:bottom w:val="single" w:sz="4" w:space="0" w:color="auto"/>
              <w:right w:val="single" w:sz="4" w:space="0" w:color="auto"/>
            </w:tcBorders>
            <w:vAlign w:val="center"/>
          </w:tcPr>
          <w:p w14:paraId="1AF1CD1D"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9568709" w14:textId="77777777" w:rsidR="008F7B92" w:rsidRPr="003A03D6" w:rsidRDefault="008F7B92" w:rsidP="008F7B92">
            <w:pPr>
              <w:pStyle w:val="TableTextcentred"/>
              <w:rPr>
                <w:bCs/>
                <w:color w:val="auto"/>
              </w:rPr>
            </w:pPr>
            <w:r w:rsidRPr="003A03D6">
              <w:rPr>
                <w:bCs/>
                <w:color w:val="auto"/>
              </w:rPr>
              <w:t>Q</w:t>
            </w:r>
          </w:p>
        </w:tc>
      </w:tr>
      <w:tr w:rsidR="008F7B92" w:rsidRPr="00EB6B00" w14:paraId="54CBF43A"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38A05E47"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B4DA221"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C51D21C" w14:textId="77777777" w:rsidR="008F7B92" w:rsidRPr="003A03D6" w:rsidRDefault="008F7B92" w:rsidP="008F7B92">
            <w:pPr>
              <w:pStyle w:val="TableText"/>
              <w:rPr>
                <w:rFonts w:cs="Calibri"/>
                <w:szCs w:val="22"/>
              </w:rPr>
            </w:pPr>
            <w:r w:rsidRPr="003A03D6">
              <w:rPr>
                <w:rFonts w:cs="Calibri"/>
                <w:szCs w:val="22"/>
              </w:rPr>
              <w:t>Film Music b</w:t>
            </w:r>
          </w:p>
        </w:tc>
        <w:tc>
          <w:tcPr>
            <w:tcW w:w="1087" w:type="dxa"/>
            <w:tcBorders>
              <w:top w:val="single" w:sz="4" w:space="0" w:color="auto"/>
              <w:left w:val="single" w:sz="4" w:space="0" w:color="auto"/>
              <w:bottom w:val="single" w:sz="4" w:space="0" w:color="auto"/>
              <w:right w:val="single" w:sz="4" w:space="0" w:color="auto"/>
            </w:tcBorders>
            <w:vAlign w:val="center"/>
          </w:tcPr>
          <w:p w14:paraId="19F65B69"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B1D7987" w14:textId="77777777" w:rsidR="008F7B92" w:rsidRPr="003A03D6" w:rsidRDefault="008F7B92" w:rsidP="008F7B92">
            <w:pPr>
              <w:pStyle w:val="TableTextcentred"/>
              <w:rPr>
                <w:color w:val="auto"/>
              </w:rPr>
            </w:pPr>
            <w:r w:rsidRPr="003A03D6">
              <w:rPr>
                <w:color w:val="auto"/>
              </w:rPr>
              <w:t>Q</w:t>
            </w:r>
          </w:p>
        </w:tc>
      </w:tr>
      <w:tr w:rsidR="008F7B92" w:rsidRPr="00DA4AF3" w14:paraId="03C4B2AF"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F653A26"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9749EEB"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A01726A" w14:textId="77777777" w:rsidR="008F7B92" w:rsidRPr="003A03D6" w:rsidRDefault="008F7B92" w:rsidP="008F7B92">
            <w:pPr>
              <w:pStyle w:val="TableTextBold"/>
              <w:rPr>
                <w:rFonts w:cs="Calibri"/>
                <w:szCs w:val="22"/>
              </w:rPr>
            </w:pPr>
            <w:r w:rsidRPr="003A03D6">
              <w:rPr>
                <w:rFonts w:cs="Calibri"/>
                <w:szCs w:val="22"/>
              </w:rPr>
              <w:t>Music in Media</w:t>
            </w:r>
          </w:p>
        </w:tc>
        <w:tc>
          <w:tcPr>
            <w:tcW w:w="1087" w:type="dxa"/>
            <w:tcBorders>
              <w:top w:val="single" w:sz="4" w:space="0" w:color="auto"/>
              <w:left w:val="single" w:sz="4" w:space="0" w:color="auto"/>
              <w:bottom w:val="single" w:sz="4" w:space="0" w:color="auto"/>
              <w:right w:val="single" w:sz="4" w:space="0" w:color="auto"/>
            </w:tcBorders>
            <w:vAlign w:val="center"/>
          </w:tcPr>
          <w:p w14:paraId="548F2C91"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3AD8B46" w14:textId="77777777" w:rsidR="008F7B92" w:rsidRPr="003A03D6" w:rsidRDefault="008F7B92" w:rsidP="008F7B92">
            <w:pPr>
              <w:pStyle w:val="TableTextcentred"/>
              <w:rPr>
                <w:b/>
                <w:color w:val="auto"/>
              </w:rPr>
            </w:pPr>
            <w:r w:rsidRPr="003A03D6">
              <w:rPr>
                <w:b/>
                <w:color w:val="auto"/>
              </w:rPr>
              <w:t>S</w:t>
            </w:r>
          </w:p>
        </w:tc>
      </w:tr>
      <w:tr w:rsidR="008F7B92" w:rsidRPr="00EB6B00" w14:paraId="667C7BB1"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C07842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7663FFC"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8B182A2" w14:textId="77777777" w:rsidR="008F7B92" w:rsidRPr="003A03D6" w:rsidRDefault="008F7B92" w:rsidP="008F7B92">
            <w:pPr>
              <w:pStyle w:val="TableText"/>
              <w:rPr>
                <w:rFonts w:cs="Calibri"/>
                <w:szCs w:val="22"/>
              </w:rPr>
            </w:pPr>
            <w:r w:rsidRPr="003A03D6">
              <w:rPr>
                <w:rFonts w:cs="Calibri"/>
                <w:szCs w:val="22"/>
              </w:rPr>
              <w:t>Music in Media a</w:t>
            </w:r>
          </w:p>
        </w:tc>
        <w:tc>
          <w:tcPr>
            <w:tcW w:w="1087" w:type="dxa"/>
            <w:tcBorders>
              <w:top w:val="single" w:sz="4" w:space="0" w:color="auto"/>
              <w:left w:val="single" w:sz="4" w:space="0" w:color="auto"/>
              <w:bottom w:val="single" w:sz="4" w:space="0" w:color="auto"/>
              <w:right w:val="single" w:sz="4" w:space="0" w:color="auto"/>
            </w:tcBorders>
            <w:vAlign w:val="center"/>
          </w:tcPr>
          <w:p w14:paraId="7CED63C1" w14:textId="77777777" w:rsidR="008F7B92" w:rsidRPr="003A03D6" w:rsidRDefault="008F7B92" w:rsidP="008F7B92">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A18DA53" w14:textId="77777777" w:rsidR="008F7B92" w:rsidRPr="003A03D6" w:rsidRDefault="008F7B92" w:rsidP="008F7B92">
            <w:pPr>
              <w:pStyle w:val="TableTextcentred"/>
              <w:rPr>
                <w:bCs/>
                <w:color w:val="auto"/>
              </w:rPr>
            </w:pPr>
            <w:r w:rsidRPr="003A03D6">
              <w:rPr>
                <w:bCs/>
                <w:color w:val="auto"/>
              </w:rPr>
              <w:t>Q</w:t>
            </w:r>
          </w:p>
        </w:tc>
      </w:tr>
      <w:tr w:rsidR="008F7B92" w:rsidRPr="00EB6B00" w14:paraId="395C836F"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50A21176"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484C5BD"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4A2D6C1" w14:textId="77777777" w:rsidR="008F7B92" w:rsidRPr="003A03D6" w:rsidRDefault="008F7B92" w:rsidP="008F7B92">
            <w:pPr>
              <w:pStyle w:val="TableText"/>
              <w:rPr>
                <w:rFonts w:cs="Calibri"/>
                <w:szCs w:val="22"/>
              </w:rPr>
            </w:pPr>
            <w:r w:rsidRPr="003A03D6">
              <w:rPr>
                <w:rFonts w:cs="Calibri"/>
                <w:szCs w:val="22"/>
              </w:rPr>
              <w:t>Music in Media b</w:t>
            </w:r>
          </w:p>
        </w:tc>
        <w:tc>
          <w:tcPr>
            <w:tcW w:w="1087" w:type="dxa"/>
            <w:tcBorders>
              <w:top w:val="single" w:sz="4" w:space="0" w:color="auto"/>
              <w:left w:val="single" w:sz="4" w:space="0" w:color="auto"/>
              <w:bottom w:val="single" w:sz="4" w:space="0" w:color="auto"/>
              <w:right w:val="single" w:sz="4" w:space="0" w:color="auto"/>
            </w:tcBorders>
            <w:vAlign w:val="center"/>
          </w:tcPr>
          <w:p w14:paraId="16155D98"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CB43B87" w14:textId="77777777" w:rsidR="008F7B92" w:rsidRPr="003A03D6" w:rsidRDefault="008F7B92" w:rsidP="008F7B92">
            <w:pPr>
              <w:pStyle w:val="TableTextcentred"/>
              <w:rPr>
                <w:color w:val="auto"/>
              </w:rPr>
            </w:pPr>
            <w:r w:rsidRPr="003A03D6">
              <w:rPr>
                <w:color w:val="auto"/>
              </w:rPr>
              <w:t>Q</w:t>
            </w:r>
          </w:p>
        </w:tc>
      </w:tr>
      <w:tr w:rsidR="008F7B92" w:rsidRPr="00DA4AF3" w14:paraId="2AF3E843"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D2B078D"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6CD77F9"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3807DCB" w14:textId="77777777" w:rsidR="008F7B92" w:rsidRPr="003A03D6" w:rsidRDefault="008F7B92" w:rsidP="008F7B92">
            <w:pPr>
              <w:pStyle w:val="TableTextBold"/>
              <w:rPr>
                <w:rFonts w:cs="Calibri"/>
                <w:szCs w:val="22"/>
              </w:rPr>
            </w:pPr>
            <w:r w:rsidRPr="003A03D6">
              <w:rPr>
                <w:rFonts w:cs="Calibri"/>
                <w:szCs w:val="22"/>
              </w:rPr>
              <w:t xml:space="preserve">Music for Theatre </w:t>
            </w:r>
          </w:p>
        </w:tc>
        <w:tc>
          <w:tcPr>
            <w:tcW w:w="1087" w:type="dxa"/>
            <w:tcBorders>
              <w:top w:val="single" w:sz="4" w:space="0" w:color="auto"/>
              <w:left w:val="single" w:sz="4" w:space="0" w:color="auto"/>
              <w:bottom w:val="single" w:sz="4" w:space="0" w:color="auto"/>
              <w:right w:val="single" w:sz="4" w:space="0" w:color="auto"/>
            </w:tcBorders>
            <w:vAlign w:val="center"/>
          </w:tcPr>
          <w:p w14:paraId="2366DBFE"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C1273DE" w14:textId="77777777" w:rsidR="008F7B92" w:rsidRPr="003A03D6" w:rsidRDefault="008F7B92" w:rsidP="008F7B92">
            <w:pPr>
              <w:pStyle w:val="TableTextcentred"/>
              <w:rPr>
                <w:b/>
                <w:color w:val="auto"/>
              </w:rPr>
            </w:pPr>
            <w:r w:rsidRPr="003A03D6">
              <w:rPr>
                <w:b/>
                <w:color w:val="auto"/>
              </w:rPr>
              <w:t>S</w:t>
            </w:r>
          </w:p>
        </w:tc>
      </w:tr>
      <w:tr w:rsidR="008F7B92" w:rsidRPr="00EB6B00" w14:paraId="280AC73F"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A22194B"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393152F9"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448F68C" w14:textId="77777777" w:rsidR="008F7B92" w:rsidRPr="003A03D6" w:rsidRDefault="008F7B92" w:rsidP="008F7B92">
            <w:pPr>
              <w:pStyle w:val="TableText"/>
              <w:rPr>
                <w:rFonts w:cs="Calibri"/>
                <w:szCs w:val="22"/>
              </w:rPr>
            </w:pPr>
            <w:r w:rsidRPr="003A03D6">
              <w:rPr>
                <w:rFonts w:cs="Calibri"/>
                <w:szCs w:val="22"/>
              </w:rPr>
              <w:t>Music for Theatre a</w:t>
            </w:r>
          </w:p>
        </w:tc>
        <w:tc>
          <w:tcPr>
            <w:tcW w:w="1087" w:type="dxa"/>
            <w:tcBorders>
              <w:top w:val="single" w:sz="4" w:space="0" w:color="auto"/>
              <w:left w:val="single" w:sz="4" w:space="0" w:color="auto"/>
              <w:bottom w:val="single" w:sz="4" w:space="0" w:color="auto"/>
              <w:right w:val="single" w:sz="4" w:space="0" w:color="auto"/>
            </w:tcBorders>
            <w:vAlign w:val="center"/>
          </w:tcPr>
          <w:p w14:paraId="6E271566"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6C6CE143" w14:textId="77777777" w:rsidR="008F7B92" w:rsidRPr="003A03D6" w:rsidRDefault="008F7B92" w:rsidP="008F7B92">
            <w:pPr>
              <w:pStyle w:val="TableTextcentred"/>
              <w:rPr>
                <w:color w:val="auto"/>
              </w:rPr>
            </w:pPr>
            <w:r w:rsidRPr="003A03D6">
              <w:rPr>
                <w:color w:val="auto"/>
              </w:rPr>
              <w:t>Q</w:t>
            </w:r>
          </w:p>
        </w:tc>
      </w:tr>
      <w:tr w:rsidR="008F7B92" w:rsidRPr="00EB6B00" w14:paraId="224BB71C"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08A71C3"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A3B1052"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6EDE264" w14:textId="77777777" w:rsidR="008F7B92" w:rsidRPr="003A03D6" w:rsidRDefault="008F7B92" w:rsidP="008F7B92">
            <w:pPr>
              <w:pStyle w:val="TableText"/>
              <w:rPr>
                <w:rFonts w:cs="Calibri"/>
                <w:szCs w:val="22"/>
              </w:rPr>
            </w:pPr>
            <w:r w:rsidRPr="003A03D6">
              <w:rPr>
                <w:rFonts w:cs="Calibri"/>
                <w:szCs w:val="22"/>
              </w:rPr>
              <w:t>Music for Theatre b</w:t>
            </w:r>
          </w:p>
        </w:tc>
        <w:tc>
          <w:tcPr>
            <w:tcW w:w="1087" w:type="dxa"/>
            <w:tcBorders>
              <w:top w:val="single" w:sz="4" w:space="0" w:color="auto"/>
              <w:left w:val="single" w:sz="4" w:space="0" w:color="auto"/>
              <w:bottom w:val="single" w:sz="4" w:space="0" w:color="auto"/>
              <w:right w:val="single" w:sz="4" w:space="0" w:color="auto"/>
            </w:tcBorders>
            <w:vAlign w:val="center"/>
          </w:tcPr>
          <w:p w14:paraId="4F1316E8"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2A62906F" w14:textId="77777777" w:rsidR="008F7B92" w:rsidRPr="003A03D6" w:rsidRDefault="008F7B92" w:rsidP="008F7B92">
            <w:pPr>
              <w:pStyle w:val="TableTextcentred"/>
              <w:rPr>
                <w:color w:val="auto"/>
              </w:rPr>
            </w:pPr>
            <w:r w:rsidRPr="003A03D6">
              <w:rPr>
                <w:color w:val="auto"/>
              </w:rPr>
              <w:t>Q</w:t>
            </w:r>
          </w:p>
        </w:tc>
      </w:tr>
      <w:tr w:rsidR="008F7B92" w:rsidRPr="00DA4AF3" w14:paraId="0B272CF3"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DBC7D45"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31EA093"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902FF71" w14:textId="77777777" w:rsidR="008F7B92" w:rsidRPr="003A03D6" w:rsidRDefault="008F7B92" w:rsidP="008F7B92">
            <w:pPr>
              <w:pStyle w:val="TableText"/>
              <w:rPr>
                <w:rFonts w:cs="Calibri"/>
                <w:b/>
                <w:szCs w:val="22"/>
              </w:rPr>
            </w:pPr>
            <w:r w:rsidRPr="003A03D6">
              <w:rPr>
                <w:rFonts w:cs="Calibri"/>
                <w:b/>
                <w:szCs w:val="22"/>
              </w:rPr>
              <w:t>Ensembles</w:t>
            </w:r>
          </w:p>
        </w:tc>
        <w:tc>
          <w:tcPr>
            <w:tcW w:w="1087" w:type="dxa"/>
            <w:tcBorders>
              <w:top w:val="single" w:sz="4" w:space="0" w:color="auto"/>
              <w:left w:val="single" w:sz="4" w:space="0" w:color="auto"/>
              <w:bottom w:val="single" w:sz="4" w:space="0" w:color="auto"/>
              <w:right w:val="single" w:sz="4" w:space="0" w:color="auto"/>
            </w:tcBorders>
            <w:vAlign w:val="center"/>
          </w:tcPr>
          <w:p w14:paraId="630E7C4C" w14:textId="77777777" w:rsidR="008F7B92" w:rsidRPr="003A03D6" w:rsidRDefault="008F7B92" w:rsidP="008F7B92">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3DC35F2E" w14:textId="77777777" w:rsidR="008F7B92" w:rsidRPr="003A03D6" w:rsidRDefault="008F7B92" w:rsidP="008F7B92">
            <w:pPr>
              <w:pStyle w:val="TableTextcentred"/>
              <w:rPr>
                <w:b/>
                <w:color w:val="auto"/>
              </w:rPr>
            </w:pPr>
            <w:r w:rsidRPr="003A03D6">
              <w:rPr>
                <w:b/>
                <w:color w:val="auto"/>
              </w:rPr>
              <w:t>S</w:t>
            </w:r>
          </w:p>
        </w:tc>
      </w:tr>
      <w:tr w:rsidR="008F7B92" w:rsidRPr="00EB6B00" w14:paraId="617A34F1"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8F41375"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69B5DA6"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516483BE" w14:textId="77777777" w:rsidR="008F7B92" w:rsidRPr="00121F51" w:rsidRDefault="00121F51" w:rsidP="008F7B92">
            <w:pPr>
              <w:pStyle w:val="TableText"/>
              <w:rPr>
                <w:rFonts w:cs="Calibri"/>
                <w:szCs w:val="22"/>
              </w:rPr>
            </w:pPr>
            <w:r w:rsidRPr="00121F51">
              <w:rPr>
                <w:rFonts w:cs="Calibri"/>
                <w:szCs w:val="22"/>
              </w:rPr>
              <w:t>Ensembles</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81EF315"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7660250C" w14:textId="77777777" w:rsidR="008F7B92" w:rsidRPr="003A03D6" w:rsidRDefault="008F7B92" w:rsidP="008F7B92">
            <w:pPr>
              <w:pStyle w:val="TableTextcentred"/>
              <w:rPr>
                <w:color w:val="auto"/>
              </w:rPr>
            </w:pPr>
            <w:r w:rsidRPr="003A03D6">
              <w:rPr>
                <w:color w:val="auto"/>
              </w:rPr>
              <w:t>Q</w:t>
            </w:r>
          </w:p>
        </w:tc>
      </w:tr>
      <w:tr w:rsidR="008F7B92" w:rsidRPr="00EB6B00" w14:paraId="7445B98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84DFDDC" w14:textId="77777777" w:rsidR="008F7B92" w:rsidRPr="00935E76" w:rsidRDefault="008F7B92" w:rsidP="008F7B92">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310A182" w14:textId="77777777" w:rsidR="008F7B92" w:rsidRPr="00935E76" w:rsidRDefault="008F7B92" w:rsidP="008F7B92">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010E818" w14:textId="77777777" w:rsidR="008F7B92" w:rsidRPr="003A03D6" w:rsidRDefault="00121F51" w:rsidP="008F7B92">
            <w:pPr>
              <w:pStyle w:val="TableTextBold"/>
              <w:rPr>
                <w:rFonts w:cs="Calibri"/>
                <w:b w:val="0"/>
                <w:szCs w:val="22"/>
              </w:rPr>
            </w:pPr>
            <w:r w:rsidRPr="003A03D6">
              <w:rPr>
                <w:rFonts w:cs="Calibri"/>
                <w:b w:val="0"/>
                <w:szCs w:val="22"/>
              </w:rPr>
              <w:t>Ensembles</w:t>
            </w:r>
            <w:r>
              <w:rPr>
                <w:rFonts w:cs="Calibri"/>
                <w:b w:val="0"/>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63A4C1D3" w14:textId="77777777" w:rsidR="008F7B92" w:rsidRPr="003A03D6" w:rsidRDefault="008F7B92" w:rsidP="008F7B92">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2ACA514" w14:textId="77777777" w:rsidR="008F7B92" w:rsidRPr="003A03D6" w:rsidRDefault="008F7B92" w:rsidP="008F7B92">
            <w:pPr>
              <w:pStyle w:val="TableTextcentred"/>
              <w:rPr>
                <w:color w:val="auto"/>
              </w:rPr>
            </w:pPr>
            <w:r w:rsidRPr="003A03D6">
              <w:rPr>
                <w:color w:val="auto"/>
              </w:rPr>
              <w:t>Q</w:t>
            </w:r>
          </w:p>
        </w:tc>
      </w:tr>
      <w:tr w:rsidR="004B3802" w:rsidRPr="00CF7DC4" w14:paraId="4531C150" w14:textId="77777777" w:rsidTr="003A03D6">
        <w:trPr>
          <w:cantSplit/>
          <w:trHeight w:val="340"/>
          <w:jc w:val="center"/>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BFC10" w14:textId="77777777" w:rsidR="004B3802" w:rsidRPr="003A03D6" w:rsidRDefault="00FE2B7D" w:rsidP="008F7B92">
            <w:pPr>
              <w:pStyle w:val="TableTextcentred"/>
              <w:rPr>
                <w:color w:val="auto"/>
              </w:rPr>
            </w:pPr>
            <w:r w:rsidRPr="003A03D6">
              <w:rPr>
                <w:b/>
                <w:caps/>
                <w:color w:val="auto"/>
              </w:rPr>
              <w:t>ELECTRONIC MUSIC PRODUCTION Stream</w:t>
            </w:r>
          </w:p>
        </w:tc>
      </w:tr>
      <w:tr w:rsidR="00FE2B7D" w:rsidRPr="00CF7DC4" w14:paraId="6BBDE61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0D1E930"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FEBA916"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EC271E0" w14:textId="77777777" w:rsidR="00FE2B7D" w:rsidRPr="003A03D6" w:rsidRDefault="00FE2B7D" w:rsidP="00FE2B7D">
            <w:pPr>
              <w:pStyle w:val="TableTextBold"/>
              <w:rPr>
                <w:rFonts w:cs="Calibri"/>
                <w:szCs w:val="22"/>
              </w:rPr>
            </w:pPr>
            <w:r w:rsidRPr="003A03D6">
              <w:rPr>
                <w:rFonts w:cs="Calibri"/>
                <w:szCs w:val="22"/>
              </w:rPr>
              <w:t xml:space="preserve">House and Techno </w:t>
            </w:r>
          </w:p>
        </w:tc>
        <w:tc>
          <w:tcPr>
            <w:tcW w:w="1087" w:type="dxa"/>
            <w:tcBorders>
              <w:top w:val="single" w:sz="4" w:space="0" w:color="auto"/>
              <w:left w:val="single" w:sz="4" w:space="0" w:color="auto"/>
              <w:bottom w:val="single" w:sz="4" w:space="0" w:color="auto"/>
              <w:right w:val="single" w:sz="4" w:space="0" w:color="auto"/>
            </w:tcBorders>
            <w:vAlign w:val="center"/>
          </w:tcPr>
          <w:p w14:paraId="0497AA1F" w14:textId="77777777" w:rsidR="00FE2B7D" w:rsidRPr="003A03D6" w:rsidRDefault="00FE2B7D" w:rsidP="00FE2B7D">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49661199" w14:textId="77777777" w:rsidR="00FE2B7D" w:rsidRPr="003A03D6" w:rsidRDefault="00FE2B7D" w:rsidP="00FE2B7D">
            <w:pPr>
              <w:pStyle w:val="TableTextcentred"/>
              <w:rPr>
                <w:b/>
                <w:color w:val="auto"/>
              </w:rPr>
            </w:pPr>
            <w:r w:rsidRPr="003A03D6">
              <w:rPr>
                <w:b/>
                <w:color w:val="auto"/>
              </w:rPr>
              <w:t>S</w:t>
            </w:r>
          </w:p>
        </w:tc>
      </w:tr>
      <w:tr w:rsidR="00FE2B7D" w:rsidRPr="00CF7DC4" w14:paraId="498570DD"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F319D9B"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D7830A1"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6EE6AED" w14:textId="77777777" w:rsidR="00FE2B7D" w:rsidRPr="003A03D6" w:rsidRDefault="00121F51" w:rsidP="00FE2B7D">
            <w:pPr>
              <w:pStyle w:val="TableText"/>
              <w:rPr>
                <w:szCs w:val="22"/>
              </w:rPr>
            </w:pPr>
            <w:r w:rsidRPr="003A03D6">
              <w:rPr>
                <w:rFonts w:cs="Calibri"/>
                <w:szCs w:val="22"/>
              </w:rPr>
              <w:t>House and Techno</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6388E927" w14:textId="77777777" w:rsidR="00FE2B7D" w:rsidRPr="003A03D6" w:rsidRDefault="00FE2B7D" w:rsidP="00FE2B7D">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6655BF5" w14:textId="77777777" w:rsidR="00FE2B7D" w:rsidRPr="003A03D6" w:rsidRDefault="00FE2B7D" w:rsidP="00FE2B7D">
            <w:pPr>
              <w:pStyle w:val="TableTextcentred"/>
              <w:rPr>
                <w:color w:val="auto"/>
              </w:rPr>
            </w:pPr>
            <w:r w:rsidRPr="003A03D6">
              <w:rPr>
                <w:color w:val="auto"/>
              </w:rPr>
              <w:t>Q</w:t>
            </w:r>
          </w:p>
        </w:tc>
      </w:tr>
      <w:tr w:rsidR="00FE2B7D" w:rsidRPr="00CF7DC4" w14:paraId="2324837F"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F47A43B"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A742C06"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5C9ABAE" w14:textId="77777777" w:rsidR="00FE2B7D" w:rsidRPr="003A03D6" w:rsidRDefault="00121F51" w:rsidP="00FE2B7D">
            <w:pPr>
              <w:pStyle w:val="TableText"/>
              <w:rPr>
                <w:szCs w:val="22"/>
              </w:rPr>
            </w:pPr>
            <w:r w:rsidRPr="003A03D6">
              <w:rPr>
                <w:rFonts w:cs="Calibri"/>
                <w:szCs w:val="22"/>
              </w:rPr>
              <w:t>House and Techno</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54CC39AE" w14:textId="77777777" w:rsidR="00FE2B7D" w:rsidRPr="003A03D6" w:rsidRDefault="00FE2B7D" w:rsidP="00FE2B7D">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9CDB1A3" w14:textId="77777777" w:rsidR="00FE2B7D" w:rsidRPr="003A03D6" w:rsidRDefault="00FE2B7D" w:rsidP="00FE2B7D">
            <w:pPr>
              <w:pStyle w:val="TableTextcentred"/>
              <w:rPr>
                <w:color w:val="auto"/>
              </w:rPr>
            </w:pPr>
            <w:r w:rsidRPr="003A03D6">
              <w:rPr>
                <w:color w:val="auto"/>
              </w:rPr>
              <w:t>Q</w:t>
            </w:r>
          </w:p>
        </w:tc>
      </w:tr>
      <w:tr w:rsidR="00FE2B7D" w:rsidRPr="00CF7DC4" w14:paraId="1356453E"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AD56B57"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883B807"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037D30F" w14:textId="77777777" w:rsidR="00FE2B7D" w:rsidRPr="003A03D6" w:rsidRDefault="00FE2B7D" w:rsidP="00FE2B7D">
            <w:pPr>
              <w:pStyle w:val="TableTextBold"/>
              <w:rPr>
                <w:rFonts w:cs="Calibri"/>
                <w:szCs w:val="22"/>
              </w:rPr>
            </w:pPr>
            <w:r w:rsidRPr="003A03D6">
              <w:rPr>
                <w:rFonts w:cs="Calibri"/>
                <w:szCs w:val="22"/>
              </w:rPr>
              <w:t xml:space="preserve">IDM and Hip Hop </w:t>
            </w:r>
          </w:p>
        </w:tc>
        <w:tc>
          <w:tcPr>
            <w:tcW w:w="1087" w:type="dxa"/>
            <w:tcBorders>
              <w:top w:val="single" w:sz="4" w:space="0" w:color="auto"/>
              <w:left w:val="single" w:sz="4" w:space="0" w:color="auto"/>
              <w:bottom w:val="single" w:sz="4" w:space="0" w:color="auto"/>
              <w:right w:val="single" w:sz="4" w:space="0" w:color="auto"/>
            </w:tcBorders>
            <w:vAlign w:val="center"/>
          </w:tcPr>
          <w:p w14:paraId="28A8E3A8" w14:textId="77777777" w:rsidR="00FE2B7D" w:rsidRPr="003A03D6" w:rsidRDefault="00FE2B7D" w:rsidP="00FE2B7D">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2326B96" w14:textId="77777777" w:rsidR="00FE2B7D" w:rsidRPr="003A03D6" w:rsidRDefault="00FE2B7D" w:rsidP="00FE2B7D">
            <w:pPr>
              <w:pStyle w:val="TableTextcentred"/>
              <w:rPr>
                <w:b/>
                <w:color w:val="auto"/>
              </w:rPr>
            </w:pPr>
            <w:r w:rsidRPr="003A03D6">
              <w:rPr>
                <w:b/>
                <w:color w:val="auto"/>
              </w:rPr>
              <w:t>S</w:t>
            </w:r>
          </w:p>
        </w:tc>
      </w:tr>
      <w:tr w:rsidR="00FE2B7D" w:rsidRPr="00CF7DC4" w14:paraId="7FE0A6AD"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FAB16CA"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196373A"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AD158A7" w14:textId="77777777" w:rsidR="00FE2B7D" w:rsidRPr="003A03D6" w:rsidRDefault="00121F51" w:rsidP="00FE2B7D">
            <w:pPr>
              <w:pStyle w:val="TableText"/>
              <w:rPr>
                <w:rFonts w:cs="Calibri"/>
                <w:szCs w:val="22"/>
              </w:rPr>
            </w:pPr>
            <w:r w:rsidRPr="003A03D6">
              <w:rPr>
                <w:rFonts w:cs="Calibri"/>
                <w:szCs w:val="22"/>
              </w:rPr>
              <w:t>IDM and Hip Hop</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5C42DB6E" w14:textId="77777777" w:rsidR="00FE2B7D" w:rsidRPr="003A03D6" w:rsidRDefault="00FE2B7D" w:rsidP="00FE2B7D">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0BE8DFDC" w14:textId="77777777" w:rsidR="00FE2B7D" w:rsidRPr="003A03D6" w:rsidRDefault="00FE2B7D" w:rsidP="00FE2B7D">
            <w:pPr>
              <w:pStyle w:val="TableTextcentred"/>
              <w:rPr>
                <w:bCs/>
                <w:color w:val="auto"/>
              </w:rPr>
            </w:pPr>
            <w:r w:rsidRPr="003A03D6">
              <w:rPr>
                <w:bCs/>
                <w:color w:val="auto"/>
              </w:rPr>
              <w:t>Q</w:t>
            </w:r>
          </w:p>
        </w:tc>
      </w:tr>
      <w:tr w:rsidR="00FE2B7D" w:rsidRPr="00CF7DC4" w14:paraId="1ABC77A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68673E0C"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5BC42E4C"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030EE95" w14:textId="77777777" w:rsidR="00FE2B7D" w:rsidRPr="003A03D6" w:rsidRDefault="00121F51" w:rsidP="00FE2B7D">
            <w:pPr>
              <w:pStyle w:val="TableText"/>
              <w:rPr>
                <w:rFonts w:cs="Calibri"/>
                <w:szCs w:val="22"/>
              </w:rPr>
            </w:pPr>
            <w:r w:rsidRPr="003A03D6">
              <w:rPr>
                <w:rFonts w:cs="Calibri"/>
                <w:szCs w:val="22"/>
              </w:rPr>
              <w:t>IDM and Hip Hop</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403D7CDB" w14:textId="77777777" w:rsidR="00FE2B7D" w:rsidRPr="003A03D6" w:rsidRDefault="00FE2B7D" w:rsidP="00FE2B7D">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11EBB647" w14:textId="77777777" w:rsidR="00FE2B7D" w:rsidRPr="003A03D6" w:rsidRDefault="00FE2B7D" w:rsidP="00FE2B7D">
            <w:pPr>
              <w:pStyle w:val="TableTextcentred"/>
              <w:rPr>
                <w:color w:val="auto"/>
              </w:rPr>
            </w:pPr>
            <w:r w:rsidRPr="003A03D6">
              <w:rPr>
                <w:color w:val="auto"/>
              </w:rPr>
              <w:t>Q</w:t>
            </w:r>
          </w:p>
        </w:tc>
      </w:tr>
      <w:tr w:rsidR="00FE2B7D" w:rsidRPr="00CF7DC4" w14:paraId="32F390ED"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B47A599"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16A8CD8E"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4E2746F" w14:textId="77777777" w:rsidR="00FE2B7D" w:rsidRPr="003A03D6" w:rsidRDefault="00FE2B7D" w:rsidP="00FE2B7D">
            <w:pPr>
              <w:pStyle w:val="TableTextBold"/>
              <w:rPr>
                <w:rFonts w:cs="Calibri"/>
                <w:szCs w:val="22"/>
              </w:rPr>
            </w:pPr>
            <w:r w:rsidRPr="003A03D6">
              <w:rPr>
                <w:rFonts w:cs="Calibri"/>
                <w:szCs w:val="22"/>
              </w:rPr>
              <w:t>Electro</w:t>
            </w:r>
            <w:r w:rsidR="000D6CE7">
              <w:rPr>
                <w:rFonts w:cs="Calibri"/>
                <w:szCs w:val="22"/>
              </w:rPr>
              <w:t xml:space="preserve"> </w:t>
            </w:r>
            <w:r w:rsidRPr="003A03D6">
              <w:rPr>
                <w:rFonts w:cs="Calibri"/>
                <w:szCs w:val="22"/>
              </w:rPr>
              <w:t>acoustic and DNB</w:t>
            </w:r>
          </w:p>
        </w:tc>
        <w:tc>
          <w:tcPr>
            <w:tcW w:w="1087" w:type="dxa"/>
            <w:tcBorders>
              <w:top w:val="single" w:sz="4" w:space="0" w:color="auto"/>
              <w:left w:val="single" w:sz="4" w:space="0" w:color="auto"/>
              <w:bottom w:val="single" w:sz="4" w:space="0" w:color="auto"/>
              <w:right w:val="single" w:sz="4" w:space="0" w:color="auto"/>
            </w:tcBorders>
            <w:vAlign w:val="center"/>
          </w:tcPr>
          <w:p w14:paraId="5E99BAD6" w14:textId="77777777" w:rsidR="00FE2B7D" w:rsidRPr="003A03D6" w:rsidRDefault="00FE2B7D" w:rsidP="00FE2B7D">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4AA18EE4" w14:textId="77777777" w:rsidR="00FE2B7D" w:rsidRPr="003A03D6" w:rsidRDefault="00FE2B7D" w:rsidP="00FE2B7D">
            <w:pPr>
              <w:pStyle w:val="TableTextcentred"/>
              <w:rPr>
                <w:b/>
                <w:color w:val="auto"/>
              </w:rPr>
            </w:pPr>
            <w:r w:rsidRPr="003A03D6">
              <w:rPr>
                <w:b/>
                <w:color w:val="auto"/>
              </w:rPr>
              <w:t>S</w:t>
            </w:r>
          </w:p>
        </w:tc>
      </w:tr>
      <w:tr w:rsidR="00FE2B7D" w:rsidRPr="00CF7DC4" w14:paraId="0E253285"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50BB49B"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6D1C7659"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7F51E94" w14:textId="77777777" w:rsidR="00FE2B7D" w:rsidRPr="003A03D6" w:rsidRDefault="00121F51" w:rsidP="00FE2B7D">
            <w:pPr>
              <w:pStyle w:val="TableText"/>
              <w:rPr>
                <w:rFonts w:cs="Calibri"/>
                <w:szCs w:val="22"/>
              </w:rPr>
            </w:pPr>
            <w:r w:rsidRPr="003A03D6">
              <w:rPr>
                <w:rFonts w:cs="Calibri"/>
                <w:szCs w:val="22"/>
              </w:rPr>
              <w:t>Electro</w:t>
            </w:r>
            <w:r w:rsidR="000D6CE7">
              <w:rPr>
                <w:rFonts w:cs="Calibri"/>
                <w:szCs w:val="22"/>
              </w:rPr>
              <w:t xml:space="preserve"> </w:t>
            </w:r>
            <w:r w:rsidRPr="003A03D6">
              <w:rPr>
                <w:rFonts w:cs="Calibri"/>
                <w:szCs w:val="22"/>
              </w:rPr>
              <w:t>acoustic and DNB</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1A3037D" w14:textId="77777777" w:rsidR="00FE2B7D" w:rsidRPr="003A03D6" w:rsidRDefault="00FE2B7D" w:rsidP="00FE2B7D">
            <w:pPr>
              <w:pStyle w:val="TableTextcentred"/>
              <w:rPr>
                <w:bCs/>
                <w:color w:val="auto"/>
              </w:rPr>
            </w:pPr>
            <w:r w:rsidRPr="003A03D6">
              <w:rPr>
                <w:bCs/>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5C97F4B" w14:textId="77777777" w:rsidR="00FE2B7D" w:rsidRPr="003A03D6" w:rsidRDefault="00FE2B7D" w:rsidP="00FE2B7D">
            <w:pPr>
              <w:pStyle w:val="TableTextcentred"/>
              <w:rPr>
                <w:bCs/>
                <w:color w:val="auto"/>
              </w:rPr>
            </w:pPr>
            <w:r w:rsidRPr="003A03D6">
              <w:rPr>
                <w:bCs/>
                <w:color w:val="auto"/>
              </w:rPr>
              <w:t>Q</w:t>
            </w:r>
          </w:p>
        </w:tc>
      </w:tr>
      <w:tr w:rsidR="00FE2B7D" w:rsidRPr="00CF7DC4" w14:paraId="72E5C4CB"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440FDCBA"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2F939F31"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4D4EE98D" w14:textId="77777777" w:rsidR="00FE2B7D" w:rsidRPr="003A03D6" w:rsidRDefault="00121F51" w:rsidP="00FE2B7D">
            <w:pPr>
              <w:pStyle w:val="TableText"/>
              <w:rPr>
                <w:rFonts w:cs="Calibri"/>
                <w:szCs w:val="22"/>
              </w:rPr>
            </w:pPr>
            <w:r w:rsidRPr="003A03D6">
              <w:rPr>
                <w:rFonts w:cs="Calibri"/>
                <w:szCs w:val="22"/>
              </w:rPr>
              <w:t>Electro</w:t>
            </w:r>
            <w:r w:rsidR="000D6CE7">
              <w:rPr>
                <w:rFonts w:cs="Calibri"/>
                <w:szCs w:val="22"/>
              </w:rPr>
              <w:t xml:space="preserve"> </w:t>
            </w:r>
            <w:r w:rsidRPr="003A03D6">
              <w:rPr>
                <w:rFonts w:cs="Calibri"/>
                <w:szCs w:val="22"/>
              </w:rPr>
              <w:t>acoustic and DNB</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67629C63" w14:textId="77777777" w:rsidR="00FE2B7D" w:rsidRPr="003A03D6" w:rsidRDefault="00FE2B7D" w:rsidP="00FE2B7D">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4D167DD2" w14:textId="77777777" w:rsidR="00FE2B7D" w:rsidRPr="003A03D6" w:rsidRDefault="00FE2B7D" w:rsidP="00FE2B7D">
            <w:pPr>
              <w:pStyle w:val="TableTextcentred"/>
              <w:rPr>
                <w:color w:val="auto"/>
              </w:rPr>
            </w:pPr>
            <w:r w:rsidRPr="003A03D6">
              <w:rPr>
                <w:color w:val="auto"/>
              </w:rPr>
              <w:t>Q</w:t>
            </w:r>
          </w:p>
        </w:tc>
      </w:tr>
      <w:tr w:rsidR="00FE2B7D" w:rsidRPr="00CF7DC4" w14:paraId="0E1A8F5C"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73BB81F9"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7B7632C0"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085F55A" w14:textId="77777777" w:rsidR="00FE2B7D" w:rsidRPr="003A03D6" w:rsidRDefault="00C86679" w:rsidP="00FE2B7D">
            <w:pPr>
              <w:pStyle w:val="TableTextBold"/>
              <w:rPr>
                <w:rFonts w:cs="Calibri"/>
                <w:szCs w:val="22"/>
              </w:rPr>
            </w:pPr>
            <w:r w:rsidRPr="003A03D6">
              <w:rPr>
                <w:rFonts w:cs="Calibri"/>
                <w:szCs w:val="22"/>
              </w:rPr>
              <w:t>Danceh</w:t>
            </w:r>
            <w:r w:rsidR="00FE2B7D" w:rsidRPr="003A03D6">
              <w:rPr>
                <w:rFonts w:cs="Calibri"/>
                <w:szCs w:val="22"/>
              </w:rPr>
              <w:t xml:space="preserve">all and Experimental </w:t>
            </w:r>
          </w:p>
        </w:tc>
        <w:tc>
          <w:tcPr>
            <w:tcW w:w="1087" w:type="dxa"/>
            <w:tcBorders>
              <w:top w:val="single" w:sz="4" w:space="0" w:color="auto"/>
              <w:left w:val="single" w:sz="4" w:space="0" w:color="auto"/>
              <w:bottom w:val="single" w:sz="4" w:space="0" w:color="auto"/>
              <w:right w:val="single" w:sz="4" w:space="0" w:color="auto"/>
            </w:tcBorders>
            <w:vAlign w:val="center"/>
          </w:tcPr>
          <w:p w14:paraId="2E222C14" w14:textId="77777777" w:rsidR="00FE2B7D" w:rsidRPr="003A03D6" w:rsidRDefault="00FE2B7D" w:rsidP="00FE2B7D">
            <w:pPr>
              <w:pStyle w:val="TableTextcentred"/>
              <w:rPr>
                <w:b/>
                <w:color w:val="auto"/>
              </w:rPr>
            </w:pPr>
            <w:r w:rsidRPr="003A03D6">
              <w:rPr>
                <w:b/>
                <w:color w:val="auto"/>
              </w:rPr>
              <w:t>1.0</w:t>
            </w:r>
          </w:p>
        </w:tc>
        <w:tc>
          <w:tcPr>
            <w:tcW w:w="1093" w:type="dxa"/>
            <w:tcBorders>
              <w:top w:val="single" w:sz="4" w:space="0" w:color="auto"/>
              <w:left w:val="single" w:sz="4" w:space="0" w:color="auto"/>
              <w:bottom w:val="single" w:sz="4" w:space="0" w:color="auto"/>
              <w:right w:val="single" w:sz="4" w:space="0" w:color="auto"/>
            </w:tcBorders>
            <w:vAlign w:val="center"/>
          </w:tcPr>
          <w:p w14:paraId="7001BF73" w14:textId="77777777" w:rsidR="00FE2B7D" w:rsidRPr="003A03D6" w:rsidRDefault="00FE2B7D" w:rsidP="00FE2B7D">
            <w:pPr>
              <w:pStyle w:val="TableTextcentred"/>
              <w:rPr>
                <w:b/>
                <w:color w:val="auto"/>
              </w:rPr>
            </w:pPr>
            <w:r w:rsidRPr="003A03D6">
              <w:rPr>
                <w:b/>
                <w:color w:val="auto"/>
              </w:rPr>
              <w:t>S</w:t>
            </w:r>
          </w:p>
        </w:tc>
      </w:tr>
      <w:tr w:rsidR="00FE2B7D" w:rsidRPr="00CF7DC4" w14:paraId="783822A7"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2BFA7FEF"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40AC08D"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6B89BB0F" w14:textId="77777777" w:rsidR="00FE2B7D" w:rsidRPr="003A03D6" w:rsidRDefault="00121F51" w:rsidP="00FE2B7D">
            <w:pPr>
              <w:pStyle w:val="TableText"/>
              <w:rPr>
                <w:rFonts w:cs="Calibri"/>
                <w:szCs w:val="22"/>
              </w:rPr>
            </w:pPr>
            <w:r w:rsidRPr="003A03D6">
              <w:rPr>
                <w:rFonts w:cs="Calibri"/>
                <w:szCs w:val="22"/>
              </w:rPr>
              <w:t>Dancehall and Experimental</w:t>
            </w:r>
            <w:r>
              <w:rPr>
                <w:rFonts w:cs="Calibri"/>
                <w:szCs w:val="22"/>
              </w:rPr>
              <w:t xml:space="preserve"> a</w:t>
            </w:r>
          </w:p>
        </w:tc>
        <w:tc>
          <w:tcPr>
            <w:tcW w:w="1087" w:type="dxa"/>
            <w:tcBorders>
              <w:top w:val="single" w:sz="4" w:space="0" w:color="auto"/>
              <w:left w:val="single" w:sz="4" w:space="0" w:color="auto"/>
              <w:bottom w:val="single" w:sz="4" w:space="0" w:color="auto"/>
              <w:right w:val="single" w:sz="4" w:space="0" w:color="auto"/>
            </w:tcBorders>
            <w:vAlign w:val="center"/>
          </w:tcPr>
          <w:p w14:paraId="1DDA267D" w14:textId="77777777" w:rsidR="00FE2B7D" w:rsidRPr="003A03D6" w:rsidRDefault="00FE2B7D" w:rsidP="00FE2B7D">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55033C96" w14:textId="77777777" w:rsidR="00FE2B7D" w:rsidRPr="003A03D6" w:rsidRDefault="00FE2B7D" w:rsidP="00FE2B7D">
            <w:pPr>
              <w:pStyle w:val="TableTextcentred"/>
              <w:rPr>
                <w:color w:val="auto"/>
              </w:rPr>
            </w:pPr>
            <w:r w:rsidRPr="003A03D6">
              <w:rPr>
                <w:color w:val="auto"/>
              </w:rPr>
              <w:t>Q</w:t>
            </w:r>
          </w:p>
        </w:tc>
      </w:tr>
      <w:tr w:rsidR="00FE2B7D" w:rsidRPr="00CF7DC4" w14:paraId="79E05CB3" w14:textId="77777777" w:rsidTr="00364896">
        <w:trPr>
          <w:cantSplit/>
          <w:trHeight w:val="340"/>
          <w:jc w:val="center"/>
        </w:trPr>
        <w:tc>
          <w:tcPr>
            <w:tcW w:w="416" w:type="dxa"/>
            <w:tcBorders>
              <w:top w:val="single" w:sz="4" w:space="0" w:color="auto"/>
              <w:left w:val="single" w:sz="4" w:space="0" w:color="auto"/>
              <w:bottom w:val="single" w:sz="4" w:space="0" w:color="auto"/>
              <w:right w:val="single" w:sz="4" w:space="0" w:color="auto"/>
            </w:tcBorders>
            <w:vAlign w:val="center"/>
          </w:tcPr>
          <w:p w14:paraId="1C964A8B" w14:textId="77777777" w:rsidR="00FE2B7D" w:rsidRPr="00935E76" w:rsidRDefault="00FE2B7D" w:rsidP="00FE2B7D">
            <w:pPr>
              <w:pStyle w:val="TableTextcentred"/>
              <w:rPr>
                <w:color w:val="auto"/>
                <w:sz w:val="20"/>
                <w:szCs w:val="20"/>
              </w:rPr>
            </w:pPr>
            <w:r w:rsidRPr="00935E76">
              <w:rPr>
                <w:color w:val="auto"/>
                <w:sz w:val="20"/>
                <w:szCs w:val="20"/>
              </w:rPr>
              <w:sym w:font="Wingdings" w:char="F06F"/>
            </w:r>
          </w:p>
        </w:tc>
        <w:tc>
          <w:tcPr>
            <w:tcW w:w="1360" w:type="dxa"/>
            <w:tcBorders>
              <w:top w:val="single" w:sz="4" w:space="0" w:color="auto"/>
              <w:left w:val="single" w:sz="4" w:space="0" w:color="auto"/>
              <w:bottom w:val="single" w:sz="4" w:space="0" w:color="auto"/>
              <w:right w:val="single" w:sz="4" w:space="0" w:color="auto"/>
            </w:tcBorders>
            <w:vAlign w:val="center"/>
          </w:tcPr>
          <w:p w14:paraId="4CB6834C" w14:textId="77777777" w:rsidR="00FE2B7D" w:rsidRPr="00935E76" w:rsidRDefault="00FE2B7D" w:rsidP="00FE2B7D">
            <w:pPr>
              <w:pStyle w:val="TableText"/>
              <w:rPr>
                <w:sz w:val="20"/>
              </w:rPr>
            </w:pP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0D7DB6C" w14:textId="77777777" w:rsidR="00FE2B7D" w:rsidRPr="003A03D6" w:rsidRDefault="00121F51" w:rsidP="00FE2B7D">
            <w:pPr>
              <w:pStyle w:val="TableText"/>
              <w:rPr>
                <w:rFonts w:cs="Calibri"/>
                <w:szCs w:val="22"/>
              </w:rPr>
            </w:pPr>
            <w:r w:rsidRPr="003A03D6">
              <w:rPr>
                <w:rFonts w:cs="Calibri"/>
                <w:szCs w:val="22"/>
              </w:rPr>
              <w:t>Dancehall and Experimental</w:t>
            </w:r>
            <w:r>
              <w:rPr>
                <w:rFonts w:cs="Calibri"/>
                <w:szCs w:val="22"/>
              </w:rPr>
              <w:t xml:space="preserve"> b</w:t>
            </w:r>
          </w:p>
        </w:tc>
        <w:tc>
          <w:tcPr>
            <w:tcW w:w="1087" w:type="dxa"/>
            <w:tcBorders>
              <w:top w:val="single" w:sz="4" w:space="0" w:color="auto"/>
              <w:left w:val="single" w:sz="4" w:space="0" w:color="auto"/>
              <w:bottom w:val="single" w:sz="4" w:space="0" w:color="auto"/>
              <w:right w:val="single" w:sz="4" w:space="0" w:color="auto"/>
            </w:tcBorders>
            <w:vAlign w:val="center"/>
          </w:tcPr>
          <w:p w14:paraId="4409656C" w14:textId="77777777" w:rsidR="00FE2B7D" w:rsidRPr="003A03D6" w:rsidRDefault="00FE2B7D" w:rsidP="00FE2B7D">
            <w:pPr>
              <w:pStyle w:val="TableTextcentred"/>
              <w:rPr>
                <w:color w:val="auto"/>
              </w:rPr>
            </w:pPr>
            <w:r w:rsidRPr="003A03D6">
              <w:rPr>
                <w:color w:val="auto"/>
              </w:rPr>
              <w:t>0.5</w:t>
            </w:r>
          </w:p>
        </w:tc>
        <w:tc>
          <w:tcPr>
            <w:tcW w:w="1093" w:type="dxa"/>
            <w:tcBorders>
              <w:top w:val="single" w:sz="4" w:space="0" w:color="auto"/>
              <w:left w:val="single" w:sz="4" w:space="0" w:color="auto"/>
              <w:bottom w:val="single" w:sz="4" w:space="0" w:color="auto"/>
              <w:right w:val="single" w:sz="4" w:space="0" w:color="auto"/>
            </w:tcBorders>
            <w:vAlign w:val="center"/>
          </w:tcPr>
          <w:p w14:paraId="3784BA00" w14:textId="77777777" w:rsidR="00FE2B7D" w:rsidRPr="003A03D6" w:rsidRDefault="00FE2B7D" w:rsidP="00FE2B7D">
            <w:pPr>
              <w:pStyle w:val="TableTextcentred"/>
              <w:rPr>
                <w:color w:val="auto"/>
              </w:rPr>
            </w:pPr>
            <w:r w:rsidRPr="003A03D6">
              <w:rPr>
                <w:color w:val="auto"/>
              </w:rPr>
              <w:t>Q</w:t>
            </w:r>
          </w:p>
        </w:tc>
      </w:tr>
      <w:tr w:rsidR="00FE2B7D" w:rsidRPr="00BC3D9B" w14:paraId="5B8065C4" w14:textId="77777777" w:rsidTr="00364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2" w:type="dxa"/>
            <w:gridSpan w:val="6"/>
            <w:tcBorders>
              <w:top w:val="single" w:sz="6" w:space="0" w:color="auto"/>
              <w:left w:val="single" w:sz="6" w:space="0" w:color="auto"/>
              <w:bottom w:val="single" w:sz="6" w:space="0" w:color="auto"/>
              <w:right w:val="single" w:sz="6" w:space="0" w:color="auto"/>
            </w:tcBorders>
          </w:tcPr>
          <w:p w14:paraId="2F5142E7" w14:textId="77777777" w:rsidR="00FE2B7D" w:rsidRPr="00935E76" w:rsidRDefault="00FE2B7D" w:rsidP="00FE2B7D">
            <w:pPr>
              <w:numPr>
                <w:ilvl w:val="12"/>
                <w:numId w:val="0"/>
              </w:numPr>
              <w:rPr>
                <w:rFonts w:cs="Calibri"/>
                <w:sz w:val="20"/>
              </w:rPr>
            </w:pPr>
            <w:r w:rsidRPr="00935E76">
              <w:rPr>
                <w:rFonts w:cs="Calibri"/>
                <w:b/>
                <w:sz w:val="20"/>
              </w:rPr>
              <w:t xml:space="preserve">Adoption </w:t>
            </w:r>
            <w:r w:rsidRPr="00935E76">
              <w:rPr>
                <w:rFonts w:cs="Calibri"/>
                <w:sz w:val="20"/>
              </w:rPr>
              <w:t xml:space="preserve">The course and units named above are consistent with the philosophy and goals of the college and the adopting college has the human and physical resources to implement the course. </w:t>
            </w:r>
          </w:p>
        </w:tc>
      </w:tr>
      <w:tr w:rsidR="00FE2B7D" w:rsidRPr="00BC3D9B" w14:paraId="43C2E3F2" w14:textId="77777777" w:rsidTr="00364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67CD05D7" w14:textId="77777777" w:rsidR="00FE2B7D" w:rsidRPr="00935E76" w:rsidRDefault="00FE2B7D" w:rsidP="00FE2B7D">
            <w:pPr>
              <w:pStyle w:val="TableText"/>
              <w:tabs>
                <w:tab w:val="left" w:pos="3402"/>
                <w:tab w:val="right" w:pos="4111"/>
              </w:tabs>
              <w:rPr>
                <w:rFonts w:eastAsia="Calibri"/>
                <w:sz w:val="20"/>
              </w:rPr>
            </w:pPr>
            <w:r w:rsidRPr="00935E76">
              <w:rPr>
                <w:rFonts w:eastAsia="Calibri"/>
                <w:sz w:val="20"/>
              </w:rPr>
              <w:t xml:space="preserve">Principal: </w:t>
            </w:r>
            <w:r w:rsidRPr="00935E76">
              <w:rPr>
                <w:rFonts w:eastAsia="Calibri"/>
                <w:sz w:val="20"/>
              </w:rPr>
              <w:tab/>
              <w:t>/</w:t>
            </w:r>
            <w:r w:rsidRPr="00935E76">
              <w:rPr>
                <w:rFonts w:eastAsia="Calibri"/>
                <w:sz w:val="20"/>
              </w:rPr>
              <w:tab/>
              <w:t>/20</w:t>
            </w:r>
          </w:p>
        </w:tc>
        <w:tc>
          <w:tcPr>
            <w:tcW w:w="4823" w:type="dxa"/>
            <w:gridSpan w:val="3"/>
            <w:tcBorders>
              <w:top w:val="nil"/>
              <w:left w:val="nil"/>
              <w:bottom w:val="single" w:sz="6" w:space="0" w:color="auto"/>
              <w:right w:val="single" w:sz="6" w:space="0" w:color="auto"/>
            </w:tcBorders>
            <w:vAlign w:val="center"/>
          </w:tcPr>
          <w:p w14:paraId="3F65E9B0" w14:textId="77777777" w:rsidR="00FE2B7D" w:rsidRPr="00935E76" w:rsidRDefault="00FE2B7D" w:rsidP="00FE2B7D">
            <w:pPr>
              <w:pStyle w:val="TableText"/>
              <w:tabs>
                <w:tab w:val="left" w:pos="3402"/>
                <w:tab w:val="right" w:pos="4111"/>
              </w:tabs>
              <w:rPr>
                <w:sz w:val="20"/>
              </w:rPr>
            </w:pPr>
            <w:r w:rsidRPr="00935E76">
              <w:rPr>
                <w:sz w:val="20"/>
              </w:rPr>
              <w:t xml:space="preserve">College Board Chair: </w:t>
            </w:r>
            <w:r w:rsidRPr="00935E76">
              <w:rPr>
                <w:sz w:val="20"/>
              </w:rPr>
              <w:tab/>
              <w:t>/</w:t>
            </w:r>
            <w:r w:rsidRPr="00935E76">
              <w:rPr>
                <w:sz w:val="20"/>
              </w:rPr>
              <w:tab/>
              <w:t>/20</w:t>
            </w:r>
          </w:p>
        </w:tc>
      </w:tr>
      <w:tr w:rsidR="00FE2B7D" w:rsidRPr="0080218A" w14:paraId="3C9DAB7A" w14:textId="77777777" w:rsidTr="00364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9642" w:type="dxa"/>
            <w:gridSpan w:val="6"/>
            <w:tcBorders>
              <w:top w:val="single" w:sz="6" w:space="0" w:color="auto"/>
              <w:left w:val="single" w:sz="6" w:space="0" w:color="auto"/>
              <w:bottom w:val="single" w:sz="6" w:space="0" w:color="auto"/>
              <w:right w:val="single" w:sz="6" w:space="0" w:color="auto"/>
            </w:tcBorders>
            <w:vAlign w:val="center"/>
          </w:tcPr>
          <w:p w14:paraId="26AFA10B" w14:textId="77777777" w:rsidR="00FE2B7D" w:rsidRPr="00935E76" w:rsidRDefault="00FE2B7D" w:rsidP="00FE2B7D">
            <w:pPr>
              <w:pStyle w:val="TableText"/>
              <w:rPr>
                <w:b/>
                <w:sz w:val="20"/>
              </w:rPr>
            </w:pPr>
            <w:r w:rsidRPr="00935E76">
              <w:rPr>
                <w:b/>
                <w:sz w:val="20"/>
              </w:rPr>
              <w:t xml:space="preserve">BSSS Office Use </w:t>
            </w:r>
          </w:p>
          <w:p w14:paraId="3AC1EC94" w14:textId="77777777" w:rsidR="00FE2B7D" w:rsidRPr="00935E76" w:rsidRDefault="00FE2B7D" w:rsidP="00FE2B7D">
            <w:pPr>
              <w:pStyle w:val="TableText"/>
              <w:tabs>
                <w:tab w:val="left" w:pos="3402"/>
                <w:tab w:val="right" w:pos="4111"/>
              </w:tabs>
              <w:rPr>
                <w:sz w:val="20"/>
              </w:rPr>
            </w:pPr>
            <w:r w:rsidRPr="00935E76">
              <w:rPr>
                <w:sz w:val="20"/>
              </w:rPr>
              <w:t>Entered into database:</w:t>
            </w:r>
            <w:r w:rsidRPr="00935E76">
              <w:rPr>
                <w:sz w:val="20"/>
              </w:rPr>
              <w:tab/>
              <w:t>/</w:t>
            </w:r>
            <w:r w:rsidRPr="00935E76">
              <w:rPr>
                <w:sz w:val="20"/>
              </w:rPr>
              <w:tab/>
              <w:t>/20</w:t>
            </w:r>
          </w:p>
        </w:tc>
      </w:tr>
    </w:tbl>
    <w:p w14:paraId="07C84CA1" w14:textId="77777777" w:rsidR="00B12488" w:rsidRPr="00B12488" w:rsidRDefault="00B12488" w:rsidP="00B12488">
      <w:pPr>
        <w:sectPr w:rsidR="00B12488" w:rsidRPr="00B12488" w:rsidSect="00B16469">
          <w:pgSz w:w="11906" w:h="16838"/>
          <w:pgMar w:top="993" w:right="1440" w:bottom="1135" w:left="1440" w:header="510" w:footer="454" w:gutter="0"/>
          <w:cols w:space="708"/>
          <w:docGrid w:linePitch="360"/>
        </w:sectPr>
      </w:pPr>
    </w:p>
    <w:p w14:paraId="2A305FC8" w14:textId="77777777" w:rsidR="002116F0" w:rsidRDefault="00D6269C" w:rsidP="005A7058">
      <w:pPr>
        <w:tabs>
          <w:tab w:val="right" w:pos="9072"/>
        </w:tabs>
        <w:spacing w:before="360"/>
        <w:rPr>
          <w:rFonts w:cs="Calibri"/>
          <w:b/>
          <w:sz w:val="32"/>
          <w:szCs w:val="32"/>
        </w:rPr>
      </w:pPr>
      <w:bookmarkStart w:id="18" w:name="_Toc516662523"/>
      <w:r w:rsidRPr="005A7058">
        <w:rPr>
          <w:rStyle w:val="Heading1Char"/>
        </w:rPr>
        <w:lastRenderedPageBreak/>
        <w:t>Course Name</w:t>
      </w:r>
      <w:bookmarkEnd w:id="18"/>
    </w:p>
    <w:p w14:paraId="1CD74457" w14:textId="77777777" w:rsidR="00D6269C" w:rsidRPr="00DA4AF3" w:rsidRDefault="00582220" w:rsidP="005A7058">
      <w:pPr>
        <w:tabs>
          <w:tab w:val="right" w:pos="9072"/>
        </w:tabs>
        <w:spacing w:before="360"/>
        <w:rPr>
          <w:rFonts w:cs="Calibri"/>
          <w:szCs w:val="22"/>
        </w:rPr>
      </w:pPr>
      <w:r w:rsidRPr="00DA4AF3">
        <w:rPr>
          <w:rFonts w:cs="Calibri"/>
          <w:szCs w:val="22"/>
        </w:rPr>
        <w:t>Music</w:t>
      </w:r>
    </w:p>
    <w:p w14:paraId="0965786E" w14:textId="77777777" w:rsidR="002116F0" w:rsidRPr="000553F3" w:rsidRDefault="00D6269C" w:rsidP="005A7058">
      <w:pPr>
        <w:tabs>
          <w:tab w:val="right" w:pos="9072"/>
        </w:tabs>
        <w:spacing w:before="360"/>
        <w:rPr>
          <w:rFonts w:cs="Calibri"/>
          <w:sz w:val="32"/>
          <w:szCs w:val="32"/>
        </w:rPr>
      </w:pPr>
      <w:bookmarkStart w:id="19" w:name="_Toc516662524"/>
      <w:r w:rsidRPr="000553F3">
        <w:rPr>
          <w:rStyle w:val="Heading1Char"/>
        </w:rPr>
        <w:t>Course Classification</w:t>
      </w:r>
      <w:bookmarkEnd w:id="19"/>
    </w:p>
    <w:p w14:paraId="14C9B7A1" w14:textId="77777777" w:rsidR="00D6269C" w:rsidRPr="00DA4AF3" w:rsidRDefault="00DC0E11" w:rsidP="005A7058">
      <w:pPr>
        <w:tabs>
          <w:tab w:val="right" w:pos="9072"/>
        </w:tabs>
        <w:spacing w:before="360"/>
        <w:rPr>
          <w:rFonts w:cs="Calibri"/>
          <w:szCs w:val="22"/>
        </w:rPr>
      </w:pPr>
      <w:r>
        <w:rPr>
          <w:rFonts w:cs="Calibri"/>
          <w:szCs w:val="22"/>
        </w:rPr>
        <w:t>A/T/</w:t>
      </w:r>
      <w:r w:rsidR="0089004E" w:rsidRPr="00DA4AF3">
        <w:rPr>
          <w:rFonts w:cs="Calibri"/>
          <w:szCs w:val="22"/>
        </w:rPr>
        <w:t>M</w:t>
      </w:r>
    </w:p>
    <w:p w14:paraId="199660A6" w14:textId="77777777" w:rsidR="002116F0" w:rsidRDefault="00D6269C" w:rsidP="00913BAA">
      <w:pPr>
        <w:tabs>
          <w:tab w:val="right" w:pos="9072"/>
        </w:tabs>
        <w:spacing w:before="100" w:beforeAutospacing="1" w:after="100" w:afterAutospacing="1" w:line="276" w:lineRule="auto"/>
        <w:rPr>
          <w:rStyle w:val="Heading1Char"/>
        </w:rPr>
      </w:pPr>
      <w:bookmarkStart w:id="20" w:name="_Toc516662525"/>
      <w:r w:rsidRPr="000553F3">
        <w:rPr>
          <w:rStyle w:val="Heading1Char"/>
        </w:rPr>
        <w:t>Course Framework</w:t>
      </w:r>
      <w:bookmarkEnd w:id="20"/>
    </w:p>
    <w:p w14:paraId="39068CE2" w14:textId="77777777" w:rsidR="00DA4AF3" w:rsidRPr="00B12488" w:rsidRDefault="00DA4AF3" w:rsidP="00DA4AF3">
      <w:pPr>
        <w:pStyle w:val="BodyTextIndent"/>
        <w:ind w:left="0"/>
      </w:pPr>
      <w:r w:rsidRPr="00DA4AF3">
        <w:rPr>
          <w:szCs w:val="22"/>
        </w:rPr>
        <w:t xml:space="preserve">This course is presented under the </w:t>
      </w:r>
      <w:r w:rsidRPr="00DA4AF3">
        <w:rPr>
          <w:rFonts w:cs="Calibri"/>
          <w:szCs w:val="22"/>
        </w:rPr>
        <w:t>Arts course framework</w:t>
      </w:r>
      <w:r w:rsidR="00AC49DB">
        <w:rPr>
          <w:rFonts w:cs="Calibri"/>
          <w:szCs w:val="22"/>
        </w:rPr>
        <w:t xml:space="preserve"> </w:t>
      </w:r>
      <w:r w:rsidR="00DC0E11">
        <w:rPr>
          <w:rFonts w:cs="Calibri"/>
          <w:szCs w:val="22"/>
        </w:rPr>
        <w:t>2016</w:t>
      </w:r>
      <w:r w:rsidRPr="00B12488">
        <w:t>.</w:t>
      </w:r>
    </w:p>
    <w:p w14:paraId="4B578601" w14:textId="77777777" w:rsidR="00FC162E" w:rsidRPr="00BC3D9B" w:rsidRDefault="00FC162E" w:rsidP="0010779C">
      <w:pPr>
        <w:pStyle w:val="Heading1"/>
      </w:pPr>
      <w:bookmarkStart w:id="21" w:name="_Toc516662526"/>
      <w:r w:rsidRPr="00BC3D9B">
        <w:t>Course Developers</w:t>
      </w:r>
      <w:bookmarkEnd w:id="2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A6B18" w:rsidRPr="00BC3D9B" w14:paraId="10A821AC" w14:textId="77777777" w:rsidTr="00B12488">
        <w:trPr>
          <w:jc w:val="center"/>
        </w:trPr>
        <w:tc>
          <w:tcPr>
            <w:tcW w:w="4536" w:type="dxa"/>
          </w:tcPr>
          <w:p w14:paraId="77BCAE46" w14:textId="77777777" w:rsidR="00DA6B18" w:rsidRPr="00BC3D9B" w:rsidRDefault="00DA6B18" w:rsidP="00BB5701">
            <w:pPr>
              <w:pStyle w:val="TableTextBold"/>
            </w:pPr>
            <w:r w:rsidRPr="00BC3D9B">
              <w:t>Name</w:t>
            </w:r>
          </w:p>
        </w:tc>
        <w:tc>
          <w:tcPr>
            <w:tcW w:w="4536" w:type="dxa"/>
          </w:tcPr>
          <w:p w14:paraId="1C76B270" w14:textId="77777777" w:rsidR="00DA6B18" w:rsidRPr="00BC3D9B" w:rsidRDefault="00DA6B18" w:rsidP="00BB5701">
            <w:pPr>
              <w:pStyle w:val="TableTextBold"/>
            </w:pPr>
            <w:r w:rsidRPr="00BC3D9B">
              <w:t>College</w:t>
            </w:r>
          </w:p>
        </w:tc>
      </w:tr>
      <w:tr w:rsidR="00DA6B18" w:rsidRPr="00BC3D9B" w14:paraId="2E01FE42" w14:textId="77777777" w:rsidTr="00B12488">
        <w:trPr>
          <w:jc w:val="center"/>
        </w:trPr>
        <w:tc>
          <w:tcPr>
            <w:tcW w:w="4536" w:type="dxa"/>
          </w:tcPr>
          <w:p w14:paraId="1D2072B1" w14:textId="77777777" w:rsidR="00DA6B18" w:rsidRPr="00BC3D9B" w:rsidRDefault="00DA6B18" w:rsidP="00BB5701">
            <w:pPr>
              <w:pStyle w:val="TableText"/>
            </w:pPr>
            <w:r>
              <w:t>Sandra Taylor</w:t>
            </w:r>
          </w:p>
        </w:tc>
        <w:tc>
          <w:tcPr>
            <w:tcW w:w="4536" w:type="dxa"/>
          </w:tcPr>
          <w:p w14:paraId="00DCB46A" w14:textId="77777777" w:rsidR="00DA6B18" w:rsidRPr="00BC3D9B" w:rsidRDefault="00DA6B18" w:rsidP="00BB5701">
            <w:pPr>
              <w:pStyle w:val="TableText"/>
            </w:pPr>
            <w:r>
              <w:t>Burgmann Anglican School</w:t>
            </w:r>
          </w:p>
        </w:tc>
      </w:tr>
      <w:tr w:rsidR="00DA6B18" w:rsidRPr="00BC3D9B" w14:paraId="5FEF153A" w14:textId="77777777" w:rsidTr="00B12488">
        <w:trPr>
          <w:jc w:val="center"/>
        </w:trPr>
        <w:tc>
          <w:tcPr>
            <w:tcW w:w="4536" w:type="dxa"/>
          </w:tcPr>
          <w:p w14:paraId="1D83E2DA" w14:textId="77777777" w:rsidR="00DA6B18" w:rsidRPr="00BC3D9B" w:rsidRDefault="00DA6B18" w:rsidP="00BB5701">
            <w:pPr>
              <w:pStyle w:val="TableText"/>
            </w:pPr>
            <w:r>
              <w:t>Anne Kennedy</w:t>
            </w:r>
          </w:p>
        </w:tc>
        <w:tc>
          <w:tcPr>
            <w:tcW w:w="4536" w:type="dxa"/>
          </w:tcPr>
          <w:p w14:paraId="67A27F00" w14:textId="77777777" w:rsidR="00DA6B18" w:rsidRPr="00BC3D9B" w:rsidRDefault="00DA6B18" w:rsidP="00317960">
            <w:pPr>
              <w:pStyle w:val="TableText"/>
            </w:pPr>
            <w:r>
              <w:t>Melba Copland Secondary School</w:t>
            </w:r>
          </w:p>
        </w:tc>
      </w:tr>
      <w:tr w:rsidR="00DA6B18" w:rsidRPr="00BC3D9B" w14:paraId="0D4052D3" w14:textId="77777777" w:rsidTr="00B12488">
        <w:trPr>
          <w:jc w:val="center"/>
        </w:trPr>
        <w:tc>
          <w:tcPr>
            <w:tcW w:w="4536" w:type="dxa"/>
          </w:tcPr>
          <w:p w14:paraId="720E3BB7" w14:textId="77777777" w:rsidR="00DA6B18" w:rsidRPr="00BC3D9B" w:rsidRDefault="00DA6B18" w:rsidP="00BB5701">
            <w:pPr>
              <w:pStyle w:val="TableText"/>
            </w:pPr>
            <w:r>
              <w:t>Emma Kelly</w:t>
            </w:r>
          </w:p>
        </w:tc>
        <w:tc>
          <w:tcPr>
            <w:tcW w:w="4536" w:type="dxa"/>
          </w:tcPr>
          <w:p w14:paraId="2715E008" w14:textId="77777777" w:rsidR="00DA6B18" w:rsidRPr="00BC3D9B" w:rsidRDefault="00DA6B18" w:rsidP="00BB5701">
            <w:pPr>
              <w:pStyle w:val="TableText"/>
            </w:pPr>
            <w:r>
              <w:t>Narrabundah College</w:t>
            </w:r>
          </w:p>
        </w:tc>
      </w:tr>
      <w:tr w:rsidR="00DA6B18" w:rsidRPr="00BC3D9B" w14:paraId="0DAD2D40" w14:textId="77777777" w:rsidTr="00B12488">
        <w:trPr>
          <w:jc w:val="center"/>
        </w:trPr>
        <w:tc>
          <w:tcPr>
            <w:tcW w:w="4536" w:type="dxa"/>
          </w:tcPr>
          <w:p w14:paraId="77B619CD" w14:textId="77777777" w:rsidR="00DA6B18" w:rsidRPr="00BC3D9B" w:rsidRDefault="00DA6B18" w:rsidP="00BB5701">
            <w:pPr>
              <w:pStyle w:val="TableText"/>
            </w:pPr>
            <w:r>
              <w:t>Kim Maloney</w:t>
            </w:r>
          </w:p>
        </w:tc>
        <w:tc>
          <w:tcPr>
            <w:tcW w:w="4536" w:type="dxa"/>
          </w:tcPr>
          <w:p w14:paraId="2008D3AC" w14:textId="77777777" w:rsidR="00DA6B18" w:rsidRPr="00BC3D9B" w:rsidRDefault="00DA6B18" w:rsidP="00317960">
            <w:pPr>
              <w:pStyle w:val="TableText"/>
            </w:pPr>
            <w:r>
              <w:t>St Mary MacKillop College</w:t>
            </w:r>
          </w:p>
        </w:tc>
      </w:tr>
      <w:tr w:rsidR="00DA6B18" w:rsidRPr="00BC3D9B" w14:paraId="2BF471A9" w14:textId="77777777" w:rsidTr="00B12488">
        <w:trPr>
          <w:jc w:val="center"/>
        </w:trPr>
        <w:tc>
          <w:tcPr>
            <w:tcW w:w="4536" w:type="dxa"/>
          </w:tcPr>
          <w:p w14:paraId="47ADB9D4" w14:textId="77777777" w:rsidR="00DA6B18" w:rsidRPr="00BC3D9B" w:rsidRDefault="00DA6B18" w:rsidP="00BB5701">
            <w:pPr>
              <w:pStyle w:val="TableText"/>
            </w:pPr>
            <w:r>
              <w:t>Kevin Knapp</w:t>
            </w:r>
          </w:p>
        </w:tc>
        <w:tc>
          <w:tcPr>
            <w:tcW w:w="4536" w:type="dxa"/>
          </w:tcPr>
          <w:p w14:paraId="6EBEE217" w14:textId="77777777" w:rsidR="00DA6B18" w:rsidRPr="00BC3D9B" w:rsidRDefault="00DA6B18" w:rsidP="00BB5701">
            <w:pPr>
              <w:pStyle w:val="TableText"/>
            </w:pPr>
            <w:r>
              <w:t>St Francis Xavier</w:t>
            </w:r>
          </w:p>
        </w:tc>
      </w:tr>
    </w:tbl>
    <w:p w14:paraId="5BB92A0C" w14:textId="77777777" w:rsidR="004322AE" w:rsidRPr="00B12488" w:rsidRDefault="004322AE" w:rsidP="00B12488">
      <w:pPr>
        <w:pStyle w:val="Heading1"/>
        <w:rPr>
          <w:szCs w:val="24"/>
        </w:rPr>
      </w:pPr>
      <w:bookmarkStart w:id="22" w:name="_Toc516662527"/>
      <w:r w:rsidRPr="00B12488">
        <w:t>Course Length and Composition</w:t>
      </w:r>
      <w:bookmarkEnd w:id="22"/>
    </w:p>
    <w:p w14:paraId="698EFD67" w14:textId="77777777" w:rsidR="00AF06B4" w:rsidRPr="00BC3D9B" w:rsidRDefault="00AF06B4" w:rsidP="006B2614">
      <w:r w:rsidRPr="00BC3D9B">
        <w:t xml:space="preserve">The following combinations of 0.5 units </w:t>
      </w:r>
      <w:r w:rsidR="00DC0E11">
        <w:t>that have been approved by the Music</w:t>
      </w:r>
      <w:r w:rsidRPr="00BC3D9B">
        <w:t xml:space="preserve"> 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1742"/>
      </w:tblGrid>
      <w:tr w:rsidR="004322AE" w:rsidRPr="00BC3D9B" w14:paraId="76C545FA" w14:textId="77777777" w:rsidTr="002B1823">
        <w:trPr>
          <w:jc w:val="center"/>
        </w:trPr>
        <w:tc>
          <w:tcPr>
            <w:tcW w:w="7330" w:type="dxa"/>
            <w:vAlign w:val="center"/>
          </w:tcPr>
          <w:p w14:paraId="2D9C399A" w14:textId="77777777" w:rsidR="004322AE" w:rsidRPr="00BC3D9B" w:rsidRDefault="004322AE" w:rsidP="006F4099">
            <w:pPr>
              <w:pStyle w:val="TableTextBold"/>
            </w:pPr>
            <w:r w:rsidRPr="00BC3D9B">
              <w:t xml:space="preserve">Unit Titles </w:t>
            </w:r>
          </w:p>
        </w:tc>
        <w:tc>
          <w:tcPr>
            <w:tcW w:w="1742" w:type="dxa"/>
            <w:vAlign w:val="center"/>
          </w:tcPr>
          <w:p w14:paraId="5D5A92F9" w14:textId="77777777" w:rsidR="004322AE" w:rsidRPr="00BC3D9B" w:rsidRDefault="004322AE" w:rsidP="006F4099">
            <w:pPr>
              <w:pStyle w:val="TableTextBold"/>
            </w:pPr>
            <w:r w:rsidRPr="00BC3D9B">
              <w:t>Unit Value</w:t>
            </w:r>
          </w:p>
        </w:tc>
      </w:tr>
      <w:tr w:rsidR="00A15573" w:rsidRPr="00BC3D9B" w14:paraId="6DE650AD" w14:textId="77777777" w:rsidTr="002B1823">
        <w:trPr>
          <w:jc w:val="center"/>
        </w:trPr>
        <w:tc>
          <w:tcPr>
            <w:tcW w:w="7330" w:type="dxa"/>
            <w:vAlign w:val="center"/>
          </w:tcPr>
          <w:p w14:paraId="091A7AC4" w14:textId="77777777" w:rsidR="00A15573" w:rsidRPr="00E76548" w:rsidRDefault="008F213B" w:rsidP="00DC0E11">
            <w:pPr>
              <w:pStyle w:val="TableTextBold"/>
              <w:rPr>
                <w:rFonts w:cs="Calibri"/>
                <w:szCs w:val="22"/>
              </w:rPr>
            </w:pPr>
            <w:r>
              <w:rPr>
                <w:rFonts w:cs="Calibri"/>
                <w:szCs w:val="22"/>
              </w:rPr>
              <w:t>Introduction to Western Art M</w:t>
            </w:r>
            <w:r w:rsidR="00A15573" w:rsidRPr="00E76548">
              <w:rPr>
                <w:rFonts w:cs="Calibri"/>
                <w:szCs w:val="22"/>
              </w:rPr>
              <w:t>usic</w:t>
            </w:r>
          </w:p>
        </w:tc>
        <w:tc>
          <w:tcPr>
            <w:tcW w:w="1742" w:type="dxa"/>
            <w:vAlign w:val="center"/>
          </w:tcPr>
          <w:p w14:paraId="57E456E4" w14:textId="77777777" w:rsidR="00A15573" w:rsidRPr="00E76548" w:rsidRDefault="00A15573" w:rsidP="00DC0E11">
            <w:pPr>
              <w:pStyle w:val="TableTextcentred"/>
              <w:rPr>
                <w:b/>
                <w:color w:val="auto"/>
              </w:rPr>
            </w:pPr>
            <w:r w:rsidRPr="00E76548">
              <w:rPr>
                <w:b/>
                <w:color w:val="auto"/>
              </w:rPr>
              <w:t>1.0</w:t>
            </w:r>
          </w:p>
        </w:tc>
      </w:tr>
      <w:tr w:rsidR="00E76548" w:rsidRPr="00BC3D9B" w14:paraId="3F7496BA" w14:textId="77777777" w:rsidTr="002B1823">
        <w:trPr>
          <w:jc w:val="center"/>
        </w:trPr>
        <w:tc>
          <w:tcPr>
            <w:tcW w:w="7330" w:type="dxa"/>
            <w:vAlign w:val="center"/>
          </w:tcPr>
          <w:p w14:paraId="37B1F39C" w14:textId="77777777" w:rsidR="00E76548" w:rsidRPr="00E76548" w:rsidRDefault="00E76548" w:rsidP="00E76548">
            <w:pPr>
              <w:pStyle w:val="TableTextBold"/>
              <w:rPr>
                <w:rFonts w:cs="Calibri"/>
                <w:b w:val="0"/>
                <w:szCs w:val="22"/>
              </w:rPr>
            </w:pPr>
            <w:r w:rsidRPr="00E76548">
              <w:rPr>
                <w:rFonts w:cs="Calibri"/>
                <w:b w:val="0"/>
                <w:szCs w:val="22"/>
              </w:rPr>
              <w:t>Introduc</w:t>
            </w:r>
            <w:r w:rsidR="008F213B">
              <w:rPr>
                <w:rFonts w:cs="Calibri"/>
                <w:b w:val="0"/>
                <w:szCs w:val="22"/>
              </w:rPr>
              <w:t>tion to Western Art M</w:t>
            </w:r>
            <w:r w:rsidRPr="00E76548">
              <w:rPr>
                <w:rFonts w:cs="Calibri"/>
                <w:b w:val="0"/>
                <w:szCs w:val="22"/>
              </w:rPr>
              <w:t>usic a</w:t>
            </w:r>
          </w:p>
        </w:tc>
        <w:tc>
          <w:tcPr>
            <w:tcW w:w="1742" w:type="dxa"/>
            <w:vAlign w:val="center"/>
          </w:tcPr>
          <w:p w14:paraId="40DB7DC4" w14:textId="77777777" w:rsidR="00E76548" w:rsidRPr="00E76548" w:rsidRDefault="00E76548" w:rsidP="00E76548">
            <w:pPr>
              <w:pStyle w:val="TableTextcentred"/>
              <w:rPr>
                <w:color w:val="auto"/>
              </w:rPr>
            </w:pPr>
            <w:r w:rsidRPr="00E76548">
              <w:rPr>
                <w:color w:val="auto"/>
              </w:rPr>
              <w:t>0.5</w:t>
            </w:r>
          </w:p>
        </w:tc>
      </w:tr>
      <w:tr w:rsidR="00E76548" w:rsidRPr="00BC3D9B" w14:paraId="531AAF59" w14:textId="77777777" w:rsidTr="002B1823">
        <w:trPr>
          <w:jc w:val="center"/>
        </w:trPr>
        <w:tc>
          <w:tcPr>
            <w:tcW w:w="7330" w:type="dxa"/>
            <w:vAlign w:val="center"/>
          </w:tcPr>
          <w:p w14:paraId="76C74531" w14:textId="77777777" w:rsidR="00E76548" w:rsidRPr="00E76548" w:rsidRDefault="008F213B" w:rsidP="00E76548">
            <w:pPr>
              <w:pStyle w:val="TableTextBold"/>
              <w:rPr>
                <w:rFonts w:cs="Calibri"/>
                <w:b w:val="0"/>
                <w:szCs w:val="22"/>
              </w:rPr>
            </w:pPr>
            <w:r>
              <w:rPr>
                <w:rFonts w:cs="Calibri"/>
                <w:b w:val="0"/>
                <w:szCs w:val="22"/>
              </w:rPr>
              <w:t>Introduction to Western Art M</w:t>
            </w:r>
            <w:r w:rsidR="00E76548" w:rsidRPr="00E76548">
              <w:rPr>
                <w:rFonts w:cs="Calibri"/>
                <w:b w:val="0"/>
                <w:szCs w:val="22"/>
              </w:rPr>
              <w:t>usic b</w:t>
            </w:r>
          </w:p>
        </w:tc>
        <w:tc>
          <w:tcPr>
            <w:tcW w:w="1742" w:type="dxa"/>
            <w:vAlign w:val="center"/>
          </w:tcPr>
          <w:p w14:paraId="55B67105" w14:textId="77777777" w:rsidR="00E76548" w:rsidRPr="00E76548" w:rsidRDefault="00E76548" w:rsidP="00E76548">
            <w:pPr>
              <w:pStyle w:val="TableTextcentred"/>
              <w:rPr>
                <w:color w:val="auto"/>
              </w:rPr>
            </w:pPr>
            <w:r w:rsidRPr="00E76548">
              <w:rPr>
                <w:color w:val="auto"/>
              </w:rPr>
              <w:t>0.5</w:t>
            </w:r>
          </w:p>
        </w:tc>
      </w:tr>
      <w:tr w:rsidR="00E76548" w:rsidRPr="00BC3D9B" w14:paraId="02F21468" w14:textId="77777777" w:rsidTr="002B1823">
        <w:trPr>
          <w:jc w:val="center"/>
        </w:trPr>
        <w:tc>
          <w:tcPr>
            <w:tcW w:w="7330" w:type="dxa"/>
            <w:vAlign w:val="center"/>
          </w:tcPr>
          <w:p w14:paraId="41C5BDB4" w14:textId="77777777" w:rsidR="00E76548" w:rsidRPr="00882EA8" w:rsidRDefault="00E76548" w:rsidP="00E76548">
            <w:pPr>
              <w:pStyle w:val="TableTextBold"/>
              <w:rPr>
                <w:rFonts w:cs="Calibri"/>
                <w:szCs w:val="22"/>
              </w:rPr>
            </w:pPr>
            <w:r w:rsidRPr="00882EA8">
              <w:rPr>
                <w:rFonts w:cs="Calibri"/>
                <w:szCs w:val="22"/>
              </w:rPr>
              <w:t xml:space="preserve">Early Music </w:t>
            </w:r>
          </w:p>
        </w:tc>
        <w:tc>
          <w:tcPr>
            <w:tcW w:w="1742" w:type="dxa"/>
            <w:vAlign w:val="center"/>
          </w:tcPr>
          <w:p w14:paraId="5A0B6A19" w14:textId="77777777" w:rsidR="00E76548" w:rsidRPr="00DA4AF3" w:rsidRDefault="00E76548" w:rsidP="00E76548">
            <w:pPr>
              <w:pStyle w:val="TableTextcentred"/>
              <w:rPr>
                <w:b/>
                <w:color w:val="auto"/>
              </w:rPr>
            </w:pPr>
            <w:r w:rsidRPr="00DA4AF3">
              <w:rPr>
                <w:b/>
                <w:color w:val="auto"/>
              </w:rPr>
              <w:t>1.0</w:t>
            </w:r>
          </w:p>
        </w:tc>
      </w:tr>
      <w:tr w:rsidR="00E76548" w:rsidRPr="00BC3D9B" w14:paraId="2B84F793" w14:textId="77777777" w:rsidTr="002B1823">
        <w:trPr>
          <w:jc w:val="center"/>
        </w:trPr>
        <w:tc>
          <w:tcPr>
            <w:tcW w:w="7330" w:type="dxa"/>
            <w:vAlign w:val="center"/>
          </w:tcPr>
          <w:p w14:paraId="1C058CA9" w14:textId="77777777" w:rsidR="00E76548" w:rsidRPr="00CF7DC4" w:rsidRDefault="0069124E" w:rsidP="0069124E">
            <w:pPr>
              <w:pStyle w:val="TableText"/>
            </w:pPr>
            <w:r>
              <w:t>Early Music a</w:t>
            </w:r>
            <w:r w:rsidR="00E76548" w:rsidRPr="00CF7DC4">
              <w:t xml:space="preserve">  </w:t>
            </w:r>
          </w:p>
        </w:tc>
        <w:tc>
          <w:tcPr>
            <w:tcW w:w="1742" w:type="dxa"/>
            <w:vAlign w:val="center"/>
          </w:tcPr>
          <w:p w14:paraId="1BF1EFB0" w14:textId="77777777" w:rsidR="00E76548" w:rsidRPr="00CF7DC4" w:rsidRDefault="00E76548" w:rsidP="00E76548">
            <w:pPr>
              <w:pStyle w:val="TableTextcentred"/>
              <w:rPr>
                <w:color w:val="auto"/>
              </w:rPr>
            </w:pPr>
            <w:r w:rsidRPr="00CF7DC4">
              <w:rPr>
                <w:color w:val="auto"/>
              </w:rPr>
              <w:t>0.5</w:t>
            </w:r>
          </w:p>
        </w:tc>
      </w:tr>
      <w:tr w:rsidR="00E76548" w:rsidRPr="00BC3D9B" w14:paraId="586A4A1A" w14:textId="77777777" w:rsidTr="002B1823">
        <w:trPr>
          <w:jc w:val="center"/>
        </w:trPr>
        <w:tc>
          <w:tcPr>
            <w:tcW w:w="7330" w:type="dxa"/>
            <w:vAlign w:val="center"/>
          </w:tcPr>
          <w:p w14:paraId="271A8491" w14:textId="77777777" w:rsidR="00E76548" w:rsidRPr="00CF7DC4" w:rsidRDefault="0069124E" w:rsidP="00E76548">
            <w:pPr>
              <w:pStyle w:val="TableText"/>
            </w:pPr>
            <w:r>
              <w:t xml:space="preserve">Early </w:t>
            </w:r>
            <w:r w:rsidR="00E76548" w:rsidRPr="00CF7DC4">
              <w:t>Music</w:t>
            </w:r>
            <w:r>
              <w:t xml:space="preserve"> b</w:t>
            </w:r>
          </w:p>
        </w:tc>
        <w:tc>
          <w:tcPr>
            <w:tcW w:w="1742" w:type="dxa"/>
            <w:vAlign w:val="center"/>
          </w:tcPr>
          <w:p w14:paraId="3F5C7110" w14:textId="77777777" w:rsidR="00E76548" w:rsidRPr="00CF7DC4" w:rsidRDefault="00E76548" w:rsidP="00E76548">
            <w:pPr>
              <w:pStyle w:val="TableTextcentred"/>
              <w:rPr>
                <w:color w:val="auto"/>
              </w:rPr>
            </w:pPr>
            <w:r w:rsidRPr="00CF7DC4">
              <w:rPr>
                <w:color w:val="auto"/>
              </w:rPr>
              <w:t>0.5</w:t>
            </w:r>
          </w:p>
        </w:tc>
      </w:tr>
      <w:tr w:rsidR="00E76548" w:rsidRPr="00BC3D9B" w14:paraId="2DA58BF8" w14:textId="77777777" w:rsidTr="002B1823">
        <w:trPr>
          <w:jc w:val="center"/>
        </w:trPr>
        <w:tc>
          <w:tcPr>
            <w:tcW w:w="7330" w:type="dxa"/>
            <w:vAlign w:val="center"/>
          </w:tcPr>
          <w:p w14:paraId="00A9B8BE" w14:textId="77777777" w:rsidR="00E76548" w:rsidRPr="00CF7DC4" w:rsidRDefault="00E76548" w:rsidP="00E76548">
            <w:pPr>
              <w:pStyle w:val="TableTextBold"/>
              <w:rPr>
                <w:rFonts w:cs="Calibri"/>
                <w:szCs w:val="22"/>
              </w:rPr>
            </w:pPr>
            <w:r w:rsidRPr="00CF7DC4">
              <w:rPr>
                <w:rFonts w:cs="Calibri"/>
                <w:szCs w:val="22"/>
              </w:rPr>
              <w:t xml:space="preserve">Baroque </w:t>
            </w:r>
            <w:r>
              <w:rPr>
                <w:rFonts w:cs="Calibri"/>
                <w:szCs w:val="22"/>
              </w:rPr>
              <w:t>Period</w:t>
            </w:r>
            <w:r w:rsidRPr="00CF7DC4">
              <w:rPr>
                <w:rFonts w:cs="Calibri"/>
                <w:szCs w:val="22"/>
              </w:rPr>
              <w:t xml:space="preserve"> </w:t>
            </w:r>
          </w:p>
        </w:tc>
        <w:tc>
          <w:tcPr>
            <w:tcW w:w="1742" w:type="dxa"/>
            <w:vAlign w:val="center"/>
          </w:tcPr>
          <w:p w14:paraId="0A20F6B7" w14:textId="77777777" w:rsidR="00E76548" w:rsidRPr="00DA4AF3" w:rsidRDefault="00E76548" w:rsidP="00E76548">
            <w:pPr>
              <w:pStyle w:val="TableTextcentred"/>
              <w:rPr>
                <w:b/>
                <w:color w:val="auto"/>
              </w:rPr>
            </w:pPr>
            <w:r w:rsidRPr="00DA4AF3">
              <w:rPr>
                <w:b/>
                <w:color w:val="auto"/>
              </w:rPr>
              <w:t>1.0</w:t>
            </w:r>
          </w:p>
        </w:tc>
      </w:tr>
      <w:tr w:rsidR="00E76548" w:rsidRPr="00BC3D9B" w14:paraId="59B62D7B" w14:textId="77777777" w:rsidTr="002B1823">
        <w:trPr>
          <w:jc w:val="center"/>
        </w:trPr>
        <w:tc>
          <w:tcPr>
            <w:tcW w:w="7330" w:type="dxa"/>
            <w:vAlign w:val="center"/>
          </w:tcPr>
          <w:p w14:paraId="42F784FE" w14:textId="77777777" w:rsidR="00E76548" w:rsidRPr="00CF7DC4" w:rsidRDefault="00E76548" w:rsidP="00E76548">
            <w:pPr>
              <w:pStyle w:val="TableText"/>
              <w:rPr>
                <w:rFonts w:cs="Calibri"/>
                <w:szCs w:val="22"/>
              </w:rPr>
            </w:pPr>
            <w:r>
              <w:rPr>
                <w:rFonts w:cs="Calibri"/>
                <w:szCs w:val="22"/>
              </w:rPr>
              <w:t xml:space="preserve">Baroque Period </w:t>
            </w:r>
            <w:r w:rsidRPr="00CF7DC4">
              <w:rPr>
                <w:rFonts w:cs="Calibri"/>
                <w:szCs w:val="22"/>
              </w:rPr>
              <w:t xml:space="preserve">a  </w:t>
            </w:r>
          </w:p>
        </w:tc>
        <w:tc>
          <w:tcPr>
            <w:tcW w:w="1742" w:type="dxa"/>
            <w:vAlign w:val="center"/>
          </w:tcPr>
          <w:p w14:paraId="2CB5E8F1" w14:textId="77777777" w:rsidR="00E76548" w:rsidRPr="00CF7DC4" w:rsidRDefault="00E76548" w:rsidP="00E76548">
            <w:pPr>
              <w:pStyle w:val="TableTextcentred"/>
              <w:rPr>
                <w:bCs/>
                <w:color w:val="auto"/>
              </w:rPr>
            </w:pPr>
            <w:r w:rsidRPr="00CF7DC4">
              <w:rPr>
                <w:bCs/>
                <w:color w:val="auto"/>
              </w:rPr>
              <w:t>0.5</w:t>
            </w:r>
          </w:p>
        </w:tc>
      </w:tr>
      <w:tr w:rsidR="00E76548" w:rsidRPr="00BC3D9B" w14:paraId="536FB817" w14:textId="77777777" w:rsidTr="002B1823">
        <w:trPr>
          <w:jc w:val="center"/>
        </w:trPr>
        <w:tc>
          <w:tcPr>
            <w:tcW w:w="7330" w:type="dxa"/>
            <w:vAlign w:val="center"/>
          </w:tcPr>
          <w:p w14:paraId="3CFBAFE9" w14:textId="77777777" w:rsidR="00E76548" w:rsidRPr="00CF7DC4" w:rsidRDefault="00E76548" w:rsidP="00E76548">
            <w:pPr>
              <w:pStyle w:val="TableText"/>
              <w:rPr>
                <w:rFonts w:cs="Calibri"/>
                <w:szCs w:val="22"/>
              </w:rPr>
            </w:pPr>
            <w:r w:rsidRPr="00CF7DC4">
              <w:rPr>
                <w:rFonts w:cs="Calibri"/>
                <w:szCs w:val="22"/>
              </w:rPr>
              <w:t xml:space="preserve">Baroque </w:t>
            </w:r>
            <w:r>
              <w:rPr>
                <w:rFonts w:cs="Calibri"/>
                <w:szCs w:val="22"/>
              </w:rPr>
              <w:t>Period</w:t>
            </w:r>
            <w:r w:rsidRPr="00CF7DC4">
              <w:rPr>
                <w:rFonts w:cs="Calibri"/>
                <w:szCs w:val="22"/>
              </w:rPr>
              <w:t xml:space="preserve"> b</w:t>
            </w:r>
          </w:p>
        </w:tc>
        <w:tc>
          <w:tcPr>
            <w:tcW w:w="1742" w:type="dxa"/>
            <w:vAlign w:val="center"/>
          </w:tcPr>
          <w:p w14:paraId="1E984A86" w14:textId="77777777" w:rsidR="00E76548" w:rsidRPr="00CF7DC4" w:rsidRDefault="00E76548" w:rsidP="00E76548">
            <w:pPr>
              <w:pStyle w:val="TableTextcentred"/>
              <w:rPr>
                <w:color w:val="auto"/>
              </w:rPr>
            </w:pPr>
            <w:r w:rsidRPr="00CF7DC4">
              <w:rPr>
                <w:color w:val="auto"/>
              </w:rPr>
              <w:t>0.5</w:t>
            </w:r>
          </w:p>
        </w:tc>
      </w:tr>
      <w:tr w:rsidR="00E76548" w:rsidRPr="00BC3D9B" w14:paraId="38B5142C" w14:textId="77777777" w:rsidTr="002B1823">
        <w:trPr>
          <w:jc w:val="center"/>
        </w:trPr>
        <w:tc>
          <w:tcPr>
            <w:tcW w:w="7330" w:type="dxa"/>
            <w:vAlign w:val="center"/>
          </w:tcPr>
          <w:p w14:paraId="7FF63A25" w14:textId="77777777" w:rsidR="00E76548" w:rsidRPr="00CF7DC4" w:rsidRDefault="00E76548" w:rsidP="00E76548">
            <w:pPr>
              <w:pStyle w:val="TableTextBold"/>
              <w:rPr>
                <w:rFonts w:cs="Calibri"/>
                <w:szCs w:val="22"/>
              </w:rPr>
            </w:pPr>
            <w:r w:rsidRPr="00CF7DC4">
              <w:rPr>
                <w:rFonts w:cs="Calibri"/>
                <w:szCs w:val="22"/>
              </w:rPr>
              <w:t xml:space="preserve">Classical </w:t>
            </w:r>
            <w:r>
              <w:rPr>
                <w:rFonts w:cs="Calibri"/>
                <w:szCs w:val="22"/>
              </w:rPr>
              <w:t>Period</w:t>
            </w:r>
          </w:p>
        </w:tc>
        <w:tc>
          <w:tcPr>
            <w:tcW w:w="1742" w:type="dxa"/>
            <w:vAlign w:val="center"/>
          </w:tcPr>
          <w:p w14:paraId="24219DF2" w14:textId="77777777" w:rsidR="00E76548" w:rsidRPr="00DA4AF3" w:rsidRDefault="00E76548" w:rsidP="00E76548">
            <w:pPr>
              <w:pStyle w:val="TableTextcentred"/>
              <w:rPr>
                <w:b/>
                <w:color w:val="auto"/>
              </w:rPr>
            </w:pPr>
            <w:r w:rsidRPr="00DA4AF3">
              <w:rPr>
                <w:b/>
                <w:color w:val="auto"/>
              </w:rPr>
              <w:t>1.0</w:t>
            </w:r>
          </w:p>
        </w:tc>
      </w:tr>
      <w:tr w:rsidR="00E76548" w:rsidRPr="00BC3D9B" w14:paraId="43231315" w14:textId="77777777" w:rsidTr="002B1823">
        <w:trPr>
          <w:jc w:val="center"/>
        </w:trPr>
        <w:tc>
          <w:tcPr>
            <w:tcW w:w="7330" w:type="dxa"/>
            <w:vAlign w:val="center"/>
          </w:tcPr>
          <w:p w14:paraId="15D3ABDC" w14:textId="77777777" w:rsidR="00E76548" w:rsidRPr="00CF7DC4" w:rsidRDefault="00E76548" w:rsidP="00E76548">
            <w:pPr>
              <w:pStyle w:val="TableTextBold"/>
              <w:rPr>
                <w:rFonts w:cs="Calibri"/>
                <w:b w:val="0"/>
                <w:szCs w:val="22"/>
              </w:rPr>
            </w:pPr>
            <w:r w:rsidRPr="00CF7DC4">
              <w:rPr>
                <w:rFonts w:cs="Calibri"/>
                <w:b w:val="0"/>
                <w:szCs w:val="22"/>
              </w:rPr>
              <w:t xml:space="preserve">Classical </w:t>
            </w:r>
            <w:r>
              <w:rPr>
                <w:rFonts w:cs="Calibri"/>
                <w:b w:val="0"/>
                <w:szCs w:val="22"/>
              </w:rPr>
              <w:t>Period</w:t>
            </w:r>
            <w:r w:rsidRPr="00CF7DC4">
              <w:rPr>
                <w:rFonts w:cs="Calibri"/>
                <w:b w:val="0"/>
                <w:szCs w:val="22"/>
              </w:rPr>
              <w:t xml:space="preserve"> a</w:t>
            </w:r>
          </w:p>
        </w:tc>
        <w:tc>
          <w:tcPr>
            <w:tcW w:w="1742" w:type="dxa"/>
            <w:vAlign w:val="center"/>
          </w:tcPr>
          <w:p w14:paraId="7474E286" w14:textId="77777777" w:rsidR="00E76548" w:rsidRPr="00CF7DC4" w:rsidRDefault="00E76548" w:rsidP="00E76548">
            <w:pPr>
              <w:pStyle w:val="TableTextcentred"/>
              <w:rPr>
                <w:bCs/>
                <w:color w:val="auto"/>
              </w:rPr>
            </w:pPr>
            <w:r w:rsidRPr="00CF7DC4">
              <w:rPr>
                <w:bCs/>
                <w:color w:val="auto"/>
              </w:rPr>
              <w:t>0.5</w:t>
            </w:r>
          </w:p>
        </w:tc>
      </w:tr>
      <w:tr w:rsidR="00E76548" w:rsidRPr="00BC3D9B" w14:paraId="172B7ACA" w14:textId="77777777" w:rsidTr="002B1823">
        <w:trPr>
          <w:jc w:val="center"/>
        </w:trPr>
        <w:tc>
          <w:tcPr>
            <w:tcW w:w="7330" w:type="dxa"/>
            <w:vAlign w:val="center"/>
          </w:tcPr>
          <w:p w14:paraId="339FF5C1" w14:textId="77777777" w:rsidR="00E76548" w:rsidRPr="00CF7DC4" w:rsidRDefault="00E76548" w:rsidP="00E76548">
            <w:pPr>
              <w:pStyle w:val="TableTextBold"/>
              <w:rPr>
                <w:rFonts w:cs="Calibri"/>
                <w:b w:val="0"/>
                <w:szCs w:val="22"/>
              </w:rPr>
            </w:pPr>
            <w:r w:rsidRPr="00CF7DC4">
              <w:rPr>
                <w:rFonts w:cs="Calibri"/>
                <w:b w:val="0"/>
                <w:szCs w:val="22"/>
              </w:rPr>
              <w:t xml:space="preserve">Classical </w:t>
            </w:r>
            <w:r>
              <w:rPr>
                <w:rFonts w:cs="Calibri"/>
                <w:b w:val="0"/>
                <w:szCs w:val="22"/>
              </w:rPr>
              <w:t>Period</w:t>
            </w:r>
            <w:r w:rsidRPr="00CF7DC4">
              <w:rPr>
                <w:rFonts w:cs="Calibri"/>
                <w:b w:val="0"/>
                <w:szCs w:val="22"/>
              </w:rPr>
              <w:t xml:space="preserve"> b</w:t>
            </w:r>
          </w:p>
        </w:tc>
        <w:tc>
          <w:tcPr>
            <w:tcW w:w="1742" w:type="dxa"/>
            <w:vAlign w:val="center"/>
          </w:tcPr>
          <w:p w14:paraId="1AA3C0E3" w14:textId="77777777" w:rsidR="00E76548" w:rsidRPr="00CF7DC4" w:rsidRDefault="00E76548" w:rsidP="00E76548">
            <w:pPr>
              <w:pStyle w:val="TableTextcentred"/>
              <w:rPr>
                <w:color w:val="auto"/>
              </w:rPr>
            </w:pPr>
            <w:r w:rsidRPr="00CF7DC4">
              <w:rPr>
                <w:color w:val="auto"/>
              </w:rPr>
              <w:t>0.5</w:t>
            </w:r>
          </w:p>
        </w:tc>
      </w:tr>
      <w:tr w:rsidR="00E76548" w:rsidRPr="00BC3D9B" w14:paraId="64B1C316" w14:textId="77777777" w:rsidTr="002B1823">
        <w:trPr>
          <w:jc w:val="center"/>
        </w:trPr>
        <w:tc>
          <w:tcPr>
            <w:tcW w:w="7330" w:type="dxa"/>
            <w:vAlign w:val="center"/>
          </w:tcPr>
          <w:p w14:paraId="7A12654E" w14:textId="77777777" w:rsidR="00E76548" w:rsidRPr="00CF7DC4" w:rsidRDefault="00E76548" w:rsidP="00E76548">
            <w:pPr>
              <w:pStyle w:val="TableTextBold"/>
              <w:rPr>
                <w:rFonts w:cs="Calibri"/>
                <w:szCs w:val="22"/>
              </w:rPr>
            </w:pPr>
            <w:r w:rsidRPr="00CF7DC4">
              <w:rPr>
                <w:rFonts w:cs="Calibri"/>
                <w:szCs w:val="22"/>
              </w:rPr>
              <w:lastRenderedPageBreak/>
              <w:t xml:space="preserve">Romantic </w:t>
            </w:r>
            <w:r>
              <w:rPr>
                <w:rFonts w:cs="Calibri"/>
                <w:szCs w:val="22"/>
              </w:rPr>
              <w:t>Period</w:t>
            </w:r>
          </w:p>
        </w:tc>
        <w:tc>
          <w:tcPr>
            <w:tcW w:w="1742" w:type="dxa"/>
            <w:vAlign w:val="center"/>
          </w:tcPr>
          <w:p w14:paraId="2EC55DF1" w14:textId="77777777" w:rsidR="00E76548" w:rsidRPr="00DA4AF3" w:rsidRDefault="00E76548" w:rsidP="00E76548">
            <w:pPr>
              <w:pStyle w:val="TableTextcentred"/>
              <w:rPr>
                <w:b/>
                <w:color w:val="auto"/>
              </w:rPr>
            </w:pPr>
            <w:r w:rsidRPr="00DA4AF3">
              <w:rPr>
                <w:b/>
                <w:color w:val="auto"/>
              </w:rPr>
              <w:t>1.0</w:t>
            </w:r>
          </w:p>
        </w:tc>
      </w:tr>
      <w:tr w:rsidR="00E76548" w:rsidRPr="00BC3D9B" w14:paraId="651B64DA" w14:textId="77777777" w:rsidTr="002B1823">
        <w:trPr>
          <w:jc w:val="center"/>
        </w:trPr>
        <w:tc>
          <w:tcPr>
            <w:tcW w:w="7330" w:type="dxa"/>
            <w:vAlign w:val="center"/>
          </w:tcPr>
          <w:p w14:paraId="12960959" w14:textId="77777777" w:rsidR="00E76548" w:rsidRPr="00CF7DC4" w:rsidRDefault="00E76548" w:rsidP="00E76548">
            <w:pPr>
              <w:pStyle w:val="TableText"/>
              <w:rPr>
                <w:rFonts w:cs="Calibri"/>
                <w:szCs w:val="22"/>
              </w:rPr>
            </w:pPr>
            <w:r w:rsidRPr="00CF7DC4">
              <w:rPr>
                <w:rFonts w:cs="Calibri"/>
                <w:szCs w:val="22"/>
              </w:rPr>
              <w:t xml:space="preserve">Romantic </w:t>
            </w:r>
            <w:r>
              <w:rPr>
                <w:rFonts w:cs="Calibri"/>
                <w:szCs w:val="22"/>
              </w:rPr>
              <w:t>Period</w:t>
            </w:r>
            <w:r w:rsidRPr="00CF7DC4">
              <w:rPr>
                <w:rFonts w:cs="Calibri"/>
                <w:szCs w:val="22"/>
              </w:rPr>
              <w:t xml:space="preserve"> a</w:t>
            </w:r>
          </w:p>
        </w:tc>
        <w:tc>
          <w:tcPr>
            <w:tcW w:w="1742" w:type="dxa"/>
            <w:vAlign w:val="center"/>
          </w:tcPr>
          <w:p w14:paraId="20F15375" w14:textId="77777777" w:rsidR="00E76548" w:rsidRPr="00CF7DC4" w:rsidRDefault="00E76548" w:rsidP="00E76548">
            <w:pPr>
              <w:pStyle w:val="TableTextcentred"/>
              <w:rPr>
                <w:bCs/>
                <w:color w:val="auto"/>
              </w:rPr>
            </w:pPr>
            <w:r w:rsidRPr="00CF7DC4">
              <w:rPr>
                <w:bCs/>
                <w:color w:val="auto"/>
              </w:rPr>
              <w:t>0.5</w:t>
            </w:r>
          </w:p>
        </w:tc>
      </w:tr>
      <w:tr w:rsidR="00E76548" w:rsidRPr="00BC3D9B" w14:paraId="605F1792" w14:textId="77777777" w:rsidTr="002B1823">
        <w:trPr>
          <w:jc w:val="center"/>
        </w:trPr>
        <w:tc>
          <w:tcPr>
            <w:tcW w:w="7330" w:type="dxa"/>
            <w:vAlign w:val="center"/>
          </w:tcPr>
          <w:p w14:paraId="66F8E59F" w14:textId="77777777" w:rsidR="00E76548" w:rsidRPr="00CF7DC4" w:rsidRDefault="00E76548" w:rsidP="00E76548">
            <w:pPr>
              <w:pStyle w:val="TableText"/>
              <w:rPr>
                <w:rFonts w:cs="Calibri"/>
                <w:szCs w:val="22"/>
              </w:rPr>
            </w:pPr>
            <w:r w:rsidRPr="00CF7DC4">
              <w:rPr>
                <w:rFonts w:cs="Calibri"/>
                <w:szCs w:val="22"/>
              </w:rPr>
              <w:t xml:space="preserve">Romantic </w:t>
            </w:r>
            <w:r>
              <w:rPr>
                <w:rFonts w:cs="Calibri"/>
                <w:szCs w:val="22"/>
              </w:rPr>
              <w:t>Period</w:t>
            </w:r>
            <w:r w:rsidRPr="00CF7DC4">
              <w:rPr>
                <w:rFonts w:cs="Calibri"/>
                <w:szCs w:val="22"/>
              </w:rPr>
              <w:t xml:space="preserve"> b</w:t>
            </w:r>
          </w:p>
        </w:tc>
        <w:tc>
          <w:tcPr>
            <w:tcW w:w="1742" w:type="dxa"/>
            <w:vAlign w:val="center"/>
          </w:tcPr>
          <w:p w14:paraId="758DEA36" w14:textId="77777777" w:rsidR="00E76548" w:rsidRPr="00CF7DC4" w:rsidRDefault="00E76548" w:rsidP="00E76548">
            <w:pPr>
              <w:pStyle w:val="TableTextcentred"/>
              <w:rPr>
                <w:color w:val="auto"/>
              </w:rPr>
            </w:pPr>
            <w:r w:rsidRPr="00CF7DC4">
              <w:rPr>
                <w:color w:val="auto"/>
              </w:rPr>
              <w:t>0.5</w:t>
            </w:r>
          </w:p>
        </w:tc>
      </w:tr>
      <w:tr w:rsidR="00E76548" w:rsidRPr="00BC3D9B" w14:paraId="2F9FD083" w14:textId="77777777" w:rsidTr="002B1823">
        <w:trPr>
          <w:jc w:val="center"/>
        </w:trPr>
        <w:tc>
          <w:tcPr>
            <w:tcW w:w="7330" w:type="dxa"/>
            <w:vAlign w:val="center"/>
          </w:tcPr>
          <w:p w14:paraId="3B1822EB" w14:textId="77777777" w:rsidR="00E76548" w:rsidRPr="00CF7DC4" w:rsidRDefault="00E76548" w:rsidP="00E76548">
            <w:pPr>
              <w:pStyle w:val="TableTextBold"/>
              <w:rPr>
                <w:rFonts w:cs="Calibri"/>
                <w:szCs w:val="22"/>
              </w:rPr>
            </w:pPr>
            <w:r w:rsidRPr="00CF7DC4">
              <w:rPr>
                <w:rFonts w:cs="Calibri"/>
                <w:szCs w:val="22"/>
              </w:rPr>
              <w:t>20</w:t>
            </w:r>
            <w:r w:rsidRPr="00CF7DC4">
              <w:rPr>
                <w:rFonts w:cs="Calibri"/>
                <w:szCs w:val="22"/>
                <w:vertAlign w:val="superscript"/>
              </w:rPr>
              <w:t>th</w:t>
            </w:r>
            <w:r w:rsidRPr="00CF7DC4">
              <w:rPr>
                <w:rFonts w:cs="Calibri"/>
                <w:szCs w:val="22"/>
              </w:rPr>
              <w:t xml:space="preserve"> and 21</w:t>
            </w:r>
            <w:r w:rsidRPr="00CF7DC4">
              <w:rPr>
                <w:rFonts w:cs="Calibri"/>
                <w:szCs w:val="22"/>
                <w:vertAlign w:val="superscript"/>
              </w:rPr>
              <w:t>st</w:t>
            </w:r>
            <w:r w:rsidRPr="00CF7DC4">
              <w:rPr>
                <w:rFonts w:cs="Calibri"/>
                <w:szCs w:val="22"/>
              </w:rPr>
              <w:t xml:space="preserve"> Century </w:t>
            </w:r>
          </w:p>
        </w:tc>
        <w:tc>
          <w:tcPr>
            <w:tcW w:w="1742" w:type="dxa"/>
            <w:vAlign w:val="center"/>
          </w:tcPr>
          <w:p w14:paraId="280053E9" w14:textId="77777777" w:rsidR="00E76548" w:rsidRPr="00DA4AF3" w:rsidRDefault="00E76548" w:rsidP="00E76548">
            <w:pPr>
              <w:pStyle w:val="TableTextcentred"/>
              <w:rPr>
                <w:b/>
                <w:color w:val="auto"/>
              </w:rPr>
            </w:pPr>
            <w:r w:rsidRPr="00DA4AF3">
              <w:rPr>
                <w:b/>
                <w:color w:val="auto"/>
              </w:rPr>
              <w:t>1.0</w:t>
            </w:r>
          </w:p>
        </w:tc>
      </w:tr>
      <w:tr w:rsidR="00E76548" w:rsidRPr="00BC3D9B" w14:paraId="7828EC06" w14:textId="77777777" w:rsidTr="002B1823">
        <w:trPr>
          <w:jc w:val="center"/>
        </w:trPr>
        <w:tc>
          <w:tcPr>
            <w:tcW w:w="7330" w:type="dxa"/>
            <w:vAlign w:val="center"/>
          </w:tcPr>
          <w:p w14:paraId="210EF447" w14:textId="77777777" w:rsidR="00E76548" w:rsidRPr="00CF7DC4" w:rsidRDefault="00E76548" w:rsidP="00E76548">
            <w:pPr>
              <w:pStyle w:val="TableText"/>
              <w:rPr>
                <w:rFonts w:cs="Calibri"/>
                <w:szCs w:val="22"/>
              </w:rPr>
            </w:pPr>
            <w:r w:rsidRPr="00CF7DC4">
              <w:rPr>
                <w:rFonts w:cs="Calibri"/>
                <w:szCs w:val="22"/>
              </w:rPr>
              <w:t>20</w:t>
            </w:r>
            <w:r w:rsidRPr="00CF7DC4">
              <w:rPr>
                <w:rFonts w:cs="Calibri"/>
                <w:szCs w:val="22"/>
                <w:vertAlign w:val="superscript"/>
              </w:rPr>
              <w:t>th</w:t>
            </w:r>
            <w:r w:rsidRPr="00CF7DC4">
              <w:rPr>
                <w:rFonts w:cs="Calibri"/>
                <w:szCs w:val="22"/>
              </w:rPr>
              <w:t xml:space="preserve"> and 21</w:t>
            </w:r>
            <w:r w:rsidRPr="00CF7DC4">
              <w:rPr>
                <w:rFonts w:cs="Calibri"/>
                <w:szCs w:val="22"/>
                <w:vertAlign w:val="superscript"/>
              </w:rPr>
              <w:t>st</w:t>
            </w:r>
            <w:r w:rsidRPr="00CF7DC4">
              <w:rPr>
                <w:rFonts w:cs="Calibri"/>
                <w:szCs w:val="22"/>
              </w:rPr>
              <w:t xml:space="preserve"> Century a</w:t>
            </w:r>
          </w:p>
        </w:tc>
        <w:tc>
          <w:tcPr>
            <w:tcW w:w="1742" w:type="dxa"/>
            <w:vAlign w:val="center"/>
          </w:tcPr>
          <w:p w14:paraId="55BE1498" w14:textId="77777777" w:rsidR="00E76548" w:rsidRPr="00CF7DC4" w:rsidRDefault="00E76548" w:rsidP="00E76548">
            <w:pPr>
              <w:pStyle w:val="TableTextcentred"/>
              <w:rPr>
                <w:color w:val="auto"/>
              </w:rPr>
            </w:pPr>
            <w:r w:rsidRPr="00CF7DC4">
              <w:rPr>
                <w:color w:val="auto"/>
              </w:rPr>
              <w:t>0.5</w:t>
            </w:r>
          </w:p>
        </w:tc>
      </w:tr>
      <w:tr w:rsidR="00E76548" w:rsidRPr="00BC3D9B" w14:paraId="54066F9F" w14:textId="77777777" w:rsidTr="002B1823">
        <w:trPr>
          <w:jc w:val="center"/>
        </w:trPr>
        <w:tc>
          <w:tcPr>
            <w:tcW w:w="7330" w:type="dxa"/>
            <w:vAlign w:val="center"/>
          </w:tcPr>
          <w:p w14:paraId="54F39618" w14:textId="77777777" w:rsidR="00E76548" w:rsidRPr="00CF7DC4" w:rsidRDefault="00E76548" w:rsidP="00E76548">
            <w:pPr>
              <w:pStyle w:val="TableText"/>
              <w:rPr>
                <w:rFonts w:cs="Calibri"/>
                <w:szCs w:val="22"/>
              </w:rPr>
            </w:pPr>
            <w:r w:rsidRPr="00CF7DC4">
              <w:rPr>
                <w:rFonts w:cs="Calibri"/>
                <w:szCs w:val="22"/>
              </w:rPr>
              <w:t>20</w:t>
            </w:r>
            <w:r w:rsidRPr="00CF7DC4">
              <w:rPr>
                <w:rFonts w:cs="Calibri"/>
                <w:szCs w:val="22"/>
                <w:vertAlign w:val="superscript"/>
              </w:rPr>
              <w:t>th</w:t>
            </w:r>
            <w:r w:rsidRPr="00CF7DC4">
              <w:rPr>
                <w:rFonts w:cs="Calibri"/>
                <w:szCs w:val="22"/>
              </w:rPr>
              <w:t xml:space="preserve"> and 21</w:t>
            </w:r>
            <w:r w:rsidRPr="00CF7DC4">
              <w:rPr>
                <w:rFonts w:cs="Calibri"/>
                <w:szCs w:val="22"/>
                <w:vertAlign w:val="superscript"/>
              </w:rPr>
              <w:t>st</w:t>
            </w:r>
            <w:r w:rsidRPr="00CF7DC4">
              <w:rPr>
                <w:rFonts w:cs="Calibri"/>
                <w:szCs w:val="22"/>
              </w:rPr>
              <w:t xml:space="preserve"> Century b</w:t>
            </w:r>
          </w:p>
        </w:tc>
        <w:tc>
          <w:tcPr>
            <w:tcW w:w="1742" w:type="dxa"/>
            <w:vAlign w:val="center"/>
          </w:tcPr>
          <w:p w14:paraId="1FD1F08F" w14:textId="77777777" w:rsidR="00E76548" w:rsidRPr="00CF7DC4" w:rsidRDefault="00E76548" w:rsidP="00E76548">
            <w:pPr>
              <w:pStyle w:val="TableTextcentred"/>
              <w:rPr>
                <w:color w:val="auto"/>
              </w:rPr>
            </w:pPr>
            <w:r w:rsidRPr="00CF7DC4">
              <w:rPr>
                <w:color w:val="auto"/>
              </w:rPr>
              <w:t>0.5</w:t>
            </w:r>
          </w:p>
        </w:tc>
      </w:tr>
      <w:tr w:rsidR="00E76548" w:rsidRPr="00BC3D9B" w14:paraId="53E33C71" w14:textId="77777777" w:rsidTr="002B1823">
        <w:trPr>
          <w:jc w:val="center"/>
        </w:trPr>
        <w:tc>
          <w:tcPr>
            <w:tcW w:w="7330" w:type="dxa"/>
            <w:vAlign w:val="center"/>
          </w:tcPr>
          <w:p w14:paraId="15F50027" w14:textId="77777777" w:rsidR="00E76548" w:rsidRPr="00E76548" w:rsidRDefault="00E76548" w:rsidP="00E76548">
            <w:pPr>
              <w:pStyle w:val="TableText"/>
              <w:rPr>
                <w:rFonts w:cs="Calibri"/>
                <w:b/>
                <w:szCs w:val="22"/>
              </w:rPr>
            </w:pPr>
            <w:r w:rsidRPr="00E76548">
              <w:rPr>
                <w:rFonts w:cs="Calibri"/>
                <w:b/>
                <w:szCs w:val="22"/>
              </w:rPr>
              <w:t>Introduction to Jazz</w:t>
            </w:r>
          </w:p>
        </w:tc>
        <w:tc>
          <w:tcPr>
            <w:tcW w:w="1742" w:type="dxa"/>
            <w:vAlign w:val="center"/>
          </w:tcPr>
          <w:p w14:paraId="7313A664" w14:textId="77777777" w:rsidR="00E76548" w:rsidRPr="00E76548" w:rsidRDefault="00E76548" w:rsidP="00E76548">
            <w:pPr>
              <w:pStyle w:val="TableTextcentred"/>
              <w:rPr>
                <w:b/>
                <w:color w:val="auto"/>
              </w:rPr>
            </w:pPr>
            <w:r w:rsidRPr="00E76548">
              <w:rPr>
                <w:b/>
                <w:color w:val="auto"/>
              </w:rPr>
              <w:t>1.0</w:t>
            </w:r>
          </w:p>
        </w:tc>
      </w:tr>
      <w:tr w:rsidR="00E76548" w:rsidRPr="00BC3D9B" w14:paraId="5C2B7407" w14:textId="77777777" w:rsidTr="002B1823">
        <w:trPr>
          <w:jc w:val="center"/>
        </w:trPr>
        <w:tc>
          <w:tcPr>
            <w:tcW w:w="7330" w:type="dxa"/>
            <w:vAlign w:val="center"/>
          </w:tcPr>
          <w:p w14:paraId="4F92AD77" w14:textId="77777777" w:rsidR="00E76548" w:rsidRPr="00E76548" w:rsidRDefault="00E76548" w:rsidP="00E76548">
            <w:pPr>
              <w:pStyle w:val="TableText"/>
              <w:rPr>
                <w:rFonts w:cs="Calibri"/>
                <w:szCs w:val="22"/>
              </w:rPr>
            </w:pPr>
            <w:r w:rsidRPr="00E76548">
              <w:rPr>
                <w:rFonts w:cs="Calibri"/>
                <w:szCs w:val="22"/>
              </w:rPr>
              <w:t>Introduction to Jazz a</w:t>
            </w:r>
          </w:p>
        </w:tc>
        <w:tc>
          <w:tcPr>
            <w:tcW w:w="1742" w:type="dxa"/>
            <w:vAlign w:val="center"/>
          </w:tcPr>
          <w:p w14:paraId="49159615" w14:textId="77777777" w:rsidR="00E76548" w:rsidRPr="00E76548" w:rsidRDefault="00E76548" w:rsidP="00E76548">
            <w:pPr>
              <w:pStyle w:val="TableTextcentred"/>
              <w:rPr>
                <w:color w:val="auto"/>
              </w:rPr>
            </w:pPr>
            <w:r w:rsidRPr="00E76548">
              <w:rPr>
                <w:color w:val="auto"/>
              </w:rPr>
              <w:t>0.5</w:t>
            </w:r>
          </w:p>
        </w:tc>
      </w:tr>
      <w:tr w:rsidR="00E76548" w:rsidRPr="00BC3D9B" w14:paraId="0764F566" w14:textId="77777777" w:rsidTr="002B1823">
        <w:trPr>
          <w:jc w:val="center"/>
        </w:trPr>
        <w:tc>
          <w:tcPr>
            <w:tcW w:w="7330" w:type="dxa"/>
            <w:vAlign w:val="center"/>
          </w:tcPr>
          <w:p w14:paraId="0A0F0690" w14:textId="77777777" w:rsidR="00E76548" w:rsidRPr="00E76548" w:rsidRDefault="00E76548" w:rsidP="00E76548">
            <w:pPr>
              <w:pStyle w:val="TableText"/>
              <w:rPr>
                <w:rFonts w:cs="Calibri"/>
                <w:szCs w:val="22"/>
              </w:rPr>
            </w:pPr>
            <w:r w:rsidRPr="00E76548">
              <w:rPr>
                <w:rFonts w:cs="Calibri"/>
                <w:szCs w:val="22"/>
              </w:rPr>
              <w:t>Introduction to Jazz b</w:t>
            </w:r>
          </w:p>
        </w:tc>
        <w:tc>
          <w:tcPr>
            <w:tcW w:w="1742" w:type="dxa"/>
            <w:vAlign w:val="center"/>
          </w:tcPr>
          <w:p w14:paraId="7D7B89DE" w14:textId="77777777" w:rsidR="00E76548" w:rsidRPr="00E76548" w:rsidRDefault="00E76548" w:rsidP="00E76548">
            <w:pPr>
              <w:pStyle w:val="TableTextcentred"/>
              <w:rPr>
                <w:color w:val="auto"/>
              </w:rPr>
            </w:pPr>
            <w:r w:rsidRPr="00E76548">
              <w:rPr>
                <w:color w:val="auto"/>
              </w:rPr>
              <w:t>0.5</w:t>
            </w:r>
          </w:p>
        </w:tc>
      </w:tr>
      <w:tr w:rsidR="00E76548" w:rsidRPr="00BC3D9B" w14:paraId="19B20949" w14:textId="77777777" w:rsidTr="002B1823">
        <w:trPr>
          <w:jc w:val="center"/>
        </w:trPr>
        <w:tc>
          <w:tcPr>
            <w:tcW w:w="7330" w:type="dxa"/>
            <w:vAlign w:val="center"/>
          </w:tcPr>
          <w:p w14:paraId="47270553" w14:textId="77777777" w:rsidR="00E76548" w:rsidRPr="00882EA8" w:rsidRDefault="00E76548" w:rsidP="00E76548">
            <w:pPr>
              <w:pStyle w:val="TableText"/>
              <w:rPr>
                <w:rFonts w:cs="Calibri"/>
                <w:b/>
                <w:szCs w:val="22"/>
              </w:rPr>
            </w:pPr>
            <w:r w:rsidRPr="00882EA8">
              <w:rPr>
                <w:rFonts w:cs="Calibri"/>
                <w:b/>
                <w:szCs w:val="22"/>
              </w:rPr>
              <w:t>Early Jazz</w:t>
            </w:r>
          </w:p>
        </w:tc>
        <w:tc>
          <w:tcPr>
            <w:tcW w:w="1742" w:type="dxa"/>
            <w:vAlign w:val="center"/>
          </w:tcPr>
          <w:p w14:paraId="3F040EA1" w14:textId="77777777" w:rsidR="00E76548" w:rsidRPr="00DA4AF3" w:rsidRDefault="00E76548" w:rsidP="00E76548">
            <w:pPr>
              <w:pStyle w:val="TableTextcentred"/>
              <w:rPr>
                <w:b/>
                <w:color w:val="auto"/>
              </w:rPr>
            </w:pPr>
            <w:r w:rsidRPr="00DA4AF3">
              <w:rPr>
                <w:b/>
                <w:color w:val="auto"/>
              </w:rPr>
              <w:t>1.0</w:t>
            </w:r>
          </w:p>
        </w:tc>
      </w:tr>
      <w:tr w:rsidR="00E76548" w:rsidRPr="00BC3D9B" w14:paraId="229FBA2F" w14:textId="77777777" w:rsidTr="002B1823">
        <w:trPr>
          <w:jc w:val="center"/>
        </w:trPr>
        <w:tc>
          <w:tcPr>
            <w:tcW w:w="7330" w:type="dxa"/>
            <w:vAlign w:val="center"/>
          </w:tcPr>
          <w:p w14:paraId="5E1B0458" w14:textId="77777777" w:rsidR="00E76548" w:rsidRPr="00CF7DC4" w:rsidRDefault="0069124E" w:rsidP="00E76548">
            <w:pPr>
              <w:pStyle w:val="TableText"/>
              <w:rPr>
                <w:rFonts w:cs="Calibri"/>
                <w:szCs w:val="22"/>
              </w:rPr>
            </w:pPr>
            <w:r>
              <w:rPr>
                <w:rFonts w:cs="Calibri"/>
                <w:szCs w:val="22"/>
              </w:rPr>
              <w:t xml:space="preserve">Early </w:t>
            </w:r>
            <w:r w:rsidR="00E76548" w:rsidRPr="00CF7DC4">
              <w:rPr>
                <w:rFonts w:cs="Calibri"/>
                <w:szCs w:val="22"/>
              </w:rPr>
              <w:t>Jazz</w:t>
            </w:r>
            <w:r>
              <w:rPr>
                <w:rFonts w:cs="Calibri"/>
                <w:szCs w:val="22"/>
              </w:rPr>
              <w:t xml:space="preserve"> a</w:t>
            </w:r>
          </w:p>
        </w:tc>
        <w:tc>
          <w:tcPr>
            <w:tcW w:w="1742" w:type="dxa"/>
            <w:vAlign w:val="center"/>
          </w:tcPr>
          <w:p w14:paraId="4D82811B" w14:textId="77777777" w:rsidR="00E76548" w:rsidRPr="00CF7DC4" w:rsidRDefault="00E76548" w:rsidP="00E76548">
            <w:pPr>
              <w:pStyle w:val="TableTextcentred"/>
              <w:rPr>
                <w:color w:val="auto"/>
              </w:rPr>
            </w:pPr>
            <w:r w:rsidRPr="00CF7DC4">
              <w:rPr>
                <w:color w:val="auto"/>
              </w:rPr>
              <w:t>0.5</w:t>
            </w:r>
          </w:p>
        </w:tc>
      </w:tr>
      <w:tr w:rsidR="00E76548" w:rsidRPr="00BC3D9B" w14:paraId="158051EF" w14:textId="77777777" w:rsidTr="002B1823">
        <w:trPr>
          <w:jc w:val="center"/>
        </w:trPr>
        <w:tc>
          <w:tcPr>
            <w:tcW w:w="7330" w:type="dxa"/>
            <w:vAlign w:val="center"/>
          </w:tcPr>
          <w:p w14:paraId="64B65A97" w14:textId="77777777" w:rsidR="00E76548" w:rsidRPr="00EB6B00" w:rsidRDefault="0069124E" w:rsidP="00E76548">
            <w:pPr>
              <w:pStyle w:val="TableTextBold"/>
              <w:rPr>
                <w:rFonts w:cs="Calibri"/>
                <w:b w:val="0"/>
                <w:szCs w:val="22"/>
              </w:rPr>
            </w:pPr>
            <w:r>
              <w:rPr>
                <w:rFonts w:cs="Calibri"/>
                <w:b w:val="0"/>
                <w:szCs w:val="22"/>
              </w:rPr>
              <w:t>Early jazz b</w:t>
            </w:r>
          </w:p>
        </w:tc>
        <w:tc>
          <w:tcPr>
            <w:tcW w:w="1742" w:type="dxa"/>
            <w:vAlign w:val="center"/>
          </w:tcPr>
          <w:p w14:paraId="42BE3191" w14:textId="77777777" w:rsidR="00E76548" w:rsidRPr="00EB6B00" w:rsidRDefault="00E76548" w:rsidP="00E76548">
            <w:pPr>
              <w:pStyle w:val="TableTextcentred"/>
              <w:rPr>
                <w:color w:val="auto"/>
              </w:rPr>
            </w:pPr>
            <w:r w:rsidRPr="00EB6B00">
              <w:rPr>
                <w:color w:val="auto"/>
              </w:rPr>
              <w:t>0.5</w:t>
            </w:r>
          </w:p>
        </w:tc>
      </w:tr>
      <w:tr w:rsidR="00E76548" w:rsidRPr="00BC3D9B" w14:paraId="6FA91913" w14:textId="77777777" w:rsidTr="002B1823">
        <w:trPr>
          <w:jc w:val="center"/>
        </w:trPr>
        <w:tc>
          <w:tcPr>
            <w:tcW w:w="7330" w:type="dxa"/>
            <w:vAlign w:val="center"/>
          </w:tcPr>
          <w:p w14:paraId="76D3F186" w14:textId="77777777" w:rsidR="00E76548" w:rsidRPr="00EB6B00" w:rsidRDefault="00E76548" w:rsidP="00E76548">
            <w:pPr>
              <w:pStyle w:val="TableTextBold"/>
              <w:rPr>
                <w:rFonts w:cs="Calibri"/>
                <w:szCs w:val="22"/>
              </w:rPr>
            </w:pPr>
            <w:r w:rsidRPr="00EB6B00">
              <w:rPr>
                <w:rFonts w:cs="Calibri"/>
                <w:szCs w:val="22"/>
              </w:rPr>
              <w:t xml:space="preserve">The Blues </w:t>
            </w:r>
          </w:p>
        </w:tc>
        <w:tc>
          <w:tcPr>
            <w:tcW w:w="1742" w:type="dxa"/>
            <w:vAlign w:val="center"/>
          </w:tcPr>
          <w:p w14:paraId="3BE58842" w14:textId="77777777" w:rsidR="00E76548" w:rsidRPr="00DA4AF3" w:rsidRDefault="00E76548" w:rsidP="00E76548">
            <w:pPr>
              <w:pStyle w:val="TableTextcentred"/>
              <w:rPr>
                <w:b/>
                <w:color w:val="auto"/>
              </w:rPr>
            </w:pPr>
            <w:r w:rsidRPr="00DA4AF3">
              <w:rPr>
                <w:b/>
                <w:color w:val="auto"/>
              </w:rPr>
              <w:t>1.0</w:t>
            </w:r>
          </w:p>
        </w:tc>
      </w:tr>
      <w:tr w:rsidR="00E76548" w:rsidRPr="00BC3D9B" w14:paraId="709BFE36" w14:textId="77777777" w:rsidTr="002B1823">
        <w:trPr>
          <w:jc w:val="center"/>
        </w:trPr>
        <w:tc>
          <w:tcPr>
            <w:tcW w:w="7330" w:type="dxa"/>
            <w:vAlign w:val="center"/>
          </w:tcPr>
          <w:p w14:paraId="4533EA95" w14:textId="77777777" w:rsidR="00E76548" w:rsidRPr="00EB6B00" w:rsidRDefault="00E76548" w:rsidP="00E76548">
            <w:pPr>
              <w:pStyle w:val="TableText"/>
            </w:pPr>
            <w:r w:rsidRPr="00EB6B00">
              <w:t xml:space="preserve">The Blues  </w:t>
            </w:r>
            <w:r w:rsidR="009C1566">
              <w:t>a</w:t>
            </w:r>
          </w:p>
        </w:tc>
        <w:tc>
          <w:tcPr>
            <w:tcW w:w="1742" w:type="dxa"/>
            <w:vAlign w:val="center"/>
          </w:tcPr>
          <w:p w14:paraId="73BB398E" w14:textId="77777777" w:rsidR="00E76548" w:rsidRPr="00EB6B00" w:rsidRDefault="00E76548" w:rsidP="00E76548">
            <w:pPr>
              <w:pStyle w:val="TableTextcentred"/>
              <w:rPr>
                <w:color w:val="auto"/>
              </w:rPr>
            </w:pPr>
            <w:r w:rsidRPr="00EB6B00">
              <w:rPr>
                <w:color w:val="auto"/>
              </w:rPr>
              <w:t>0.5</w:t>
            </w:r>
          </w:p>
        </w:tc>
      </w:tr>
      <w:tr w:rsidR="00E76548" w:rsidRPr="00BC3D9B" w14:paraId="546EA30D" w14:textId="77777777" w:rsidTr="002B1823">
        <w:trPr>
          <w:jc w:val="center"/>
        </w:trPr>
        <w:tc>
          <w:tcPr>
            <w:tcW w:w="7330" w:type="dxa"/>
            <w:vAlign w:val="center"/>
          </w:tcPr>
          <w:p w14:paraId="2B7440C0" w14:textId="77777777" w:rsidR="00E76548" w:rsidRPr="00EB6B00" w:rsidRDefault="009C1566" w:rsidP="009C1566">
            <w:pPr>
              <w:pStyle w:val="TableText"/>
            </w:pPr>
            <w:r>
              <w:t xml:space="preserve">The </w:t>
            </w:r>
            <w:r w:rsidR="00E76548" w:rsidRPr="00EB6B00">
              <w:t xml:space="preserve">Blues </w:t>
            </w:r>
            <w:r>
              <w:t>b</w:t>
            </w:r>
          </w:p>
        </w:tc>
        <w:tc>
          <w:tcPr>
            <w:tcW w:w="1742" w:type="dxa"/>
            <w:vAlign w:val="center"/>
          </w:tcPr>
          <w:p w14:paraId="25E4C537" w14:textId="77777777" w:rsidR="00E76548" w:rsidRPr="00EB6B00" w:rsidRDefault="00E76548" w:rsidP="00E76548">
            <w:pPr>
              <w:pStyle w:val="TableTextcentred"/>
              <w:rPr>
                <w:color w:val="auto"/>
              </w:rPr>
            </w:pPr>
            <w:r w:rsidRPr="00EB6B00">
              <w:rPr>
                <w:color w:val="auto"/>
              </w:rPr>
              <w:t>0.5</w:t>
            </w:r>
          </w:p>
        </w:tc>
      </w:tr>
      <w:tr w:rsidR="00E76548" w:rsidRPr="00BC3D9B" w14:paraId="6F5C7816" w14:textId="77777777" w:rsidTr="002B1823">
        <w:trPr>
          <w:jc w:val="center"/>
        </w:trPr>
        <w:tc>
          <w:tcPr>
            <w:tcW w:w="7330" w:type="dxa"/>
            <w:vAlign w:val="center"/>
          </w:tcPr>
          <w:p w14:paraId="3371FBEC" w14:textId="77777777" w:rsidR="00E76548" w:rsidRPr="00EB6B00" w:rsidRDefault="00E76548" w:rsidP="00E76548">
            <w:pPr>
              <w:pStyle w:val="TableTextBold"/>
              <w:rPr>
                <w:rFonts w:cs="Calibri"/>
                <w:szCs w:val="22"/>
              </w:rPr>
            </w:pPr>
            <w:r w:rsidRPr="00EB6B00">
              <w:rPr>
                <w:rFonts w:cs="Calibri"/>
                <w:szCs w:val="22"/>
              </w:rPr>
              <w:t xml:space="preserve">Swing </w:t>
            </w:r>
          </w:p>
        </w:tc>
        <w:tc>
          <w:tcPr>
            <w:tcW w:w="1742" w:type="dxa"/>
            <w:vAlign w:val="center"/>
          </w:tcPr>
          <w:p w14:paraId="36DA4A2D" w14:textId="77777777" w:rsidR="00E76548" w:rsidRPr="00DA4AF3" w:rsidRDefault="00E76548" w:rsidP="00E76548">
            <w:pPr>
              <w:pStyle w:val="TableTextcentred"/>
              <w:rPr>
                <w:b/>
                <w:color w:val="auto"/>
              </w:rPr>
            </w:pPr>
            <w:r w:rsidRPr="00DA4AF3">
              <w:rPr>
                <w:b/>
                <w:color w:val="auto"/>
              </w:rPr>
              <w:t>1.0</w:t>
            </w:r>
          </w:p>
        </w:tc>
      </w:tr>
      <w:tr w:rsidR="00E76548" w:rsidRPr="00BC3D9B" w14:paraId="5BAE189A" w14:textId="77777777" w:rsidTr="002B1823">
        <w:trPr>
          <w:jc w:val="center"/>
        </w:trPr>
        <w:tc>
          <w:tcPr>
            <w:tcW w:w="7330" w:type="dxa"/>
            <w:vAlign w:val="center"/>
          </w:tcPr>
          <w:p w14:paraId="4977D8BB" w14:textId="77777777" w:rsidR="00E76548" w:rsidRPr="00EB6B00" w:rsidRDefault="00E76548" w:rsidP="009C1566">
            <w:pPr>
              <w:pStyle w:val="TableText"/>
              <w:rPr>
                <w:rFonts w:cs="Calibri"/>
                <w:szCs w:val="22"/>
              </w:rPr>
            </w:pPr>
            <w:r w:rsidRPr="00EB6B00">
              <w:rPr>
                <w:rFonts w:cs="Calibri"/>
                <w:szCs w:val="22"/>
              </w:rPr>
              <w:t xml:space="preserve">Swing </w:t>
            </w:r>
            <w:r w:rsidR="009C1566">
              <w:rPr>
                <w:rFonts w:cs="Calibri"/>
                <w:szCs w:val="22"/>
              </w:rPr>
              <w:t>a</w:t>
            </w:r>
            <w:r w:rsidRPr="00EB6B00">
              <w:rPr>
                <w:rFonts w:cs="Calibri"/>
                <w:szCs w:val="22"/>
              </w:rPr>
              <w:t xml:space="preserve">  </w:t>
            </w:r>
          </w:p>
        </w:tc>
        <w:tc>
          <w:tcPr>
            <w:tcW w:w="1742" w:type="dxa"/>
            <w:vAlign w:val="center"/>
          </w:tcPr>
          <w:p w14:paraId="15C257C7" w14:textId="77777777" w:rsidR="00E76548" w:rsidRPr="00EB6B00" w:rsidRDefault="00E76548" w:rsidP="00E76548">
            <w:pPr>
              <w:pStyle w:val="TableTextcentred"/>
              <w:rPr>
                <w:bCs/>
                <w:color w:val="auto"/>
              </w:rPr>
            </w:pPr>
            <w:r w:rsidRPr="00EB6B00">
              <w:rPr>
                <w:bCs/>
                <w:color w:val="auto"/>
              </w:rPr>
              <w:t>0.5</w:t>
            </w:r>
          </w:p>
        </w:tc>
      </w:tr>
      <w:tr w:rsidR="00E76548" w:rsidRPr="00BC3D9B" w14:paraId="010EA15A" w14:textId="77777777" w:rsidTr="002B1823">
        <w:trPr>
          <w:jc w:val="center"/>
        </w:trPr>
        <w:tc>
          <w:tcPr>
            <w:tcW w:w="7330" w:type="dxa"/>
            <w:vAlign w:val="center"/>
          </w:tcPr>
          <w:p w14:paraId="40F2A556" w14:textId="77777777" w:rsidR="00E76548" w:rsidRPr="00EB6B00" w:rsidRDefault="009C1566" w:rsidP="00E76548">
            <w:pPr>
              <w:pStyle w:val="TableText"/>
              <w:rPr>
                <w:rFonts w:cs="Calibri"/>
                <w:szCs w:val="22"/>
              </w:rPr>
            </w:pPr>
            <w:r>
              <w:rPr>
                <w:rFonts w:cs="Calibri"/>
                <w:szCs w:val="22"/>
              </w:rPr>
              <w:t>Swing b</w:t>
            </w:r>
          </w:p>
        </w:tc>
        <w:tc>
          <w:tcPr>
            <w:tcW w:w="1742" w:type="dxa"/>
            <w:vAlign w:val="center"/>
          </w:tcPr>
          <w:p w14:paraId="37BDA278" w14:textId="77777777" w:rsidR="00E76548" w:rsidRPr="00EB6B00" w:rsidRDefault="00E76548" w:rsidP="00E76548">
            <w:pPr>
              <w:pStyle w:val="TableTextcentred"/>
              <w:rPr>
                <w:color w:val="auto"/>
              </w:rPr>
            </w:pPr>
            <w:r w:rsidRPr="00EB6B00">
              <w:rPr>
                <w:color w:val="auto"/>
              </w:rPr>
              <w:t>0.5</w:t>
            </w:r>
          </w:p>
        </w:tc>
      </w:tr>
      <w:tr w:rsidR="00E76548" w:rsidRPr="00BC3D9B" w14:paraId="34F78627" w14:textId="77777777" w:rsidTr="002B1823">
        <w:trPr>
          <w:jc w:val="center"/>
        </w:trPr>
        <w:tc>
          <w:tcPr>
            <w:tcW w:w="7330" w:type="dxa"/>
            <w:vAlign w:val="center"/>
          </w:tcPr>
          <w:p w14:paraId="29509F50" w14:textId="77777777" w:rsidR="00E76548" w:rsidRPr="00EB6B00" w:rsidRDefault="00E76548" w:rsidP="009C1566">
            <w:pPr>
              <w:pStyle w:val="TableTextBold"/>
              <w:rPr>
                <w:rFonts w:cs="Calibri"/>
                <w:szCs w:val="22"/>
              </w:rPr>
            </w:pPr>
            <w:r w:rsidRPr="00EB6B00">
              <w:rPr>
                <w:rFonts w:cs="Calibri"/>
                <w:szCs w:val="22"/>
              </w:rPr>
              <w:t>Bebop</w:t>
            </w:r>
            <w:r w:rsidR="009C1566">
              <w:rPr>
                <w:rFonts w:cs="Calibri"/>
                <w:szCs w:val="22"/>
              </w:rPr>
              <w:t xml:space="preserve"> </w:t>
            </w:r>
          </w:p>
        </w:tc>
        <w:tc>
          <w:tcPr>
            <w:tcW w:w="1742" w:type="dxa"/>
            <w:vAlign w:val="center"/>
          </w:tcPr>
          <w:p w14:paraId="14FC7A96" w14:textId="77777777" w:rsidR="00E76548" w:rsidRPr="00DA4AF3" w:rsidRDefault="00E76548" w:rsidP="00E76548">
            <w:pPr>
              <w:pStyle w:val="TableTextcentred"/>
              <w:rPr>
                <w:b/>
                <w:color w:val="auto"/>
              </w:rPr>
            </w:pPr>
            <w:r w:rsidRPr="00DA4AF3">
              <w:rPr>
                <w:b/>
                <w:color w:val="auto"/>
              </w:rPr>
              <w:t>1.0</w:t>
            </w:r>
          </w:p>
        </w:tc>
      </w:tr>
      <w:tr w:rsidR="00E76548" w:rsidRPr="00BC3D9B" w14:paraId="247C542D" w14:textId="77777777" w:rsidTr="002B1823">
        <w:trPr>
          <w:jc w:val="center"/>
        </w:trPr>
        <w:tc>
          <w:tcPr>
            <w:tcW w:w="7330" w:type="dxa"/>
            <w:vAlign w:val="center"/>
          </w:tcPr>
          <w:p w14:paraId="16E24419" w14:textId="77777777" w:rsidR="00E76548" w:rsidRPr="00EB6B00" w:rsidRDefault="009C1566" w:rsidP="009C1566">
            <w:pPr>
              <w:pStyle w:val="TableText"/>
              <w:rPr>
                <w:rFonts w:cs="Calibri"/>
                <w:szCs w:val="22"/>
              </w:rPr>
            </w:pPr>
            <w:r>
              <w:rPr>
                <w:rFonts w:cs="Calibri"/>
                <w:szCs w:val="22"/>
              </w:rPr>
              <w:t>Be</w:t>
            </w:r>
            <w:r w:rsidR="00E76548" w:rsidRPr="00EB6B00">
              <w:rPr>
                <w:rFonts w:cs="Calibri"/>
                <w:szCs w:val="22"/>
              </w:rPr>
              <w:t xml:space="preserve">Bop </w:t>
            </w:r>
            <w:r>
              <w:rPr>
                <w:rFonts w:cs="Calibri"/>
                <w:szCs w:val="22"/>
              </w:rPr>
              <w:t xml:space="preserve"> a</w:t>
            </w:r>
          </w:p>
        </w:tc>
        <w:tc>
          <w:tcPr>
            <w:tcW w:w="1742" w:type="dxa"/>
            <w:vAlign w:val="center"/>
          </w:tcPr>
          <w:p w14:paraId="015B3E94" w14:textId="77777777" w:rsidR="00E76548" w:rsidRPr="00EB6B00" w:rsidRDefault="00E76548" w:rsidP="00E76548">
            <w:pPr>
              <w:pStyle w:val="TableTextcentred"/>
              <w:rPr>
                <w:bCs/>
                <w:color w:val="auto"/>
              </w:rPr>
            </w:pPr>
            <w:r w:rsidRPr="00EB6B00">
              <w:rPr>
                <w:bCs/>
                <w:color w:val="auto"/>
              </w:rPr>
              <w:t>0.5</w:t>
            </w:r>
          </w:p>
        </w:tc>
      </w:tr>
      <w:tr w:rsidR="00E76548" w:rsidRPr="00BC3D9B" w14:paraId="37B9305B" w14:textId="77777777" w:rsidTr="002B1823">
        <w:trPr>
          <w:jc w:val="center"/>
        </w:trPr>
        <w:tc>
          <w:tcPr>
            <w:tcW w:w="7330" w:type="dxa"/>
            <w:vAlign w:val="center"/>
          </w:tcPr>
          <w:p w14:paraId="50B5F81C" w14:textId="77777777" w:rsidR="00E76548" w:rsidRPr="00EB6B00" w:rsidRDefault="009C1566" w:rsidP="009C1566">
            <w:pPr>
              <w:pStyle w:val="TableText"/>
              <w:rPr>
                <w:rFonts w:cs="Calibri"/>
                <w:szCs w:val="22"/>
              </w:rPr>
            </w:pPr>
            <w:r>
              <w:rPr>
                <w:rFonts w:cs="Calibri"/>
                <w:szCs w:val="22"/>
              </w:rPr>
              <w:t>Be</w:t>
            </w:r>
            <w:r w:rsidR="00E76548" w:rsidRPr="00EB6B00">
              <w:rPr>
                <w:rFonts w:cs="Calibri"/>
                <w:szCs w:val="22"/>
              </w:rPr>
              <w:t>Bop</w:t>
            </w:r>
            <w:r w:rsidR="002957F2">
              <w:rPr>
                <w:rFonts w:cs="Calibri"/>
                <w:szCs w:val="22"/>
              </w:rPr>
              <w:t xml:space="preserve"> </w:t>
            </w:r>
            <w:r>
              <w:rPr>
                <w:rFonts w:cs="Calibri"/>
                <w:szCs w:val="22"/>
              </w:rPr>
              <w:t>b</w:t>
            </w:r>
          </w:p>
        </w:tc>
        <w:tc>
          <w:tcPr>
            <w:tcW w:w="1742" w:type="dxa"/>
            <w:vAlign w:val="center"/>
          </w:tcPr>
          <w:p w14:paraId="6FFC28E1" w14:textId="77777777" w:rsidR="00E76548" w:rsidRPr="00EB6B00" w:rsidRDefault="00E76548" w:rsidP="00E76548">
            <w:pPr>
              <w:pStyle w:val="TableTextcentred"/>
              <w:rPr>
                <w:color w:val="auto"/>
              </w:rPr>
            </w:pPr>
            <w:r w:rsidRPr="00EB6B00">
              <w:rPr>
                <w:color w:val="auto"/>
              </w:rPr>
              <w:t>0.5</w:t>
            </w:r>
          </w:p>
        </w:tc>
      </w:tr>
      <w:tr w:rsidR="00E76548" w:rsidRPr="00BC3D9B" w14:paraId="66A80305" w14:textId="77777777" w:rsidTr="002B1823">
        <w:trPr>
          <w:jc w:val="center"/>
        </w:trPr>
        <w:tc>
          <w:tcPr>
            <w:tcW w:w="7330" w:type="dxa"/>
            <w:vAlign w:val="center"/>
          </w:tcPr>
          <w:p w14:paraId="5680ED32" w14:textId="77777777" w:rsidR="00E76548" w:rsidRPr="00EB6B00" w:rsidRDefault="00E76548" w:rsidP="00E76548">
            <w:pPr>
              <w:pStyle w:val="TableTextBold"/>
              <w:rPr>
                <w:rFonts w:cs="Calibri"/>
                <w:szCs w:val="22"/>
              </w:rPr>
            </w:pPr>
            <w:r w:rsidRPr="00EB6B00">
              <w:rPr>
                <w:rFonts w:cs="Calibri"/>
                <w:szCs w:val="22"/>
              </w:rPr>
              <w:t>Cool and</w:t>
            </w:r>
            <w:r>
              <w:rPr>
                <w:rFonts w:cs="Calibri"/>
                <w:szCs w:val="22"/>
              </w:rPr>
              <w:t xml:space="preserve"> Modern Jazz</w:t>
            </w:r>
            <w:r w:rsidRPr="00EB6B00">
              <w:rPr>
                <w:rFonts w:cs="Calibri"/>
                <w:szCs w:val="22"/>
              </w:rPr>
              <w:t xml:space="preserve"> </w:t>
            </w:r>
          </w:p>
        </w:tc>
        <w:tc>
          <w:tcPr>
            <w:tcW w:w="1742" w:type="dxa"/>
            <w:vAlign w:val="center"/>
          </w:tcPr>
          <w:p w14:paraId="2B1884B6" w14:textId="77777777" w:rsidR="00E76548" w:rsidRPr="00DA4AF3" w:rsidRDefault="00E76548" w:rsidP="00E76548">
            <w:pPr>
              <w:pStyle w:val="TableTextcentred"/>
              <w:rPr>
                <w:b/>
                <w:color w:val="auto"/>
              </w:rPr>
            </w:pPr>
            <w:r w:rsidRPr="00DA4AF3">
              <w:rPr>
                <w:b/>
                <w:color w:val="auto"/>
              </w:rPr>
              <w:t>1.0</w:t>
            </w:r>
          </w:p>
        </w:tc>
      </w:tr>
      <w:tr w:rsidR="00E76548" w:rsidRPr="00BC3D9B" w14:paraId="2C9D3990" w14:textId="77777777" w:rsidTr="002B1823">
        <w:trPr>
          <w:jc w:val="center"/>
        </w:trPr>
        <w:tc>
          <w:tcPr>
            <w:tcW w:w="7330" w:type="dxa"/>
            <w:vAlign w:val="center"/>
          </w:tcPr>
          <w:p w14:paraId="5688CCE7" w14:textId="77777777" w:rsidR="00E76548" w:rsidRPr="00EB6B00" w:rsidRDefault="00E76548" w:rsidP="00E76548">
            <w:pPr>
              <w:pStyle w:val="TableText"/>
              <w:rPr>
                <w:rFonts w:cs="Calibri"/>
                <w:szCs w:val="22"/>
              </w:rPr>
            </w:pPr>
            <w:r w:rsidRPr="00EB6B00">
              <w:rPr>
                <w:rFonts w:cs="Calibri"/>
                <w:szCs w:val="22"/>
              </w:rPr>
              <w:t xml:space="preserve">Cool </w:t>
            </w:r>
            <w:r w:rsidR="009C1566">
              <w:rPr>
                <w:rFonts w:cs="Calibri"/>
                <w:szCs w:val="22"/>
              </w:rPr>
              <w:t xml:space="preserve">and Modern </w:t>
            </w:r>
            <w:r w:rsidRPr="00EB6B00">
              <w:rPr>
                <w:rFonts w:cs="Calibri"/>
                <w:szCs w:val="22"/>
              </w:rPr>
              <w:t>Jazz</w:t>
            </w:r>
            <w:r w:rsidR="009C1566">
              <w:rPr>
                <w:rFonts w:cs="Calibri"/>
                <w:szCs w:val="22"/>
              </w:rPr>
              <w:t xml:space="preserve"> a</w:t>
            </w:r>
          </w:p>
        </w:tc>
        <w:tc>
          <w:tcPr>
            <w:tcW w:w="1742" w:type="dxa"/>
            <w:vAlign w:val="center"/>
          </w:tcPr>
          <w:p w14:paraId="59299DF2" w14:textId="77777777" w:rsidR="00E76548" w:rsidRPr="00EB6B00" w:rsidRDefault="00E76548" w:rsidP="00E76548">
            <w:pPr>
              <w:pStyle w:val="TableTextcentred"/>
              <w:rPr>
                <w:color w:val="auto"/>
              </w:rPr>
            </w:pPr>
            <w:r w:rsidRPr="00EB6B00">
              <w:rPr>
                <w:color w:val="auto"/>
              </w:rPr>
              <w:t>0.5</w:t>
            </w:r>
          </w:p>
        </w:tc>
      </w:tr>
      <w:tr w:rsidR="00E76548" w:rsidRPr="00BC3D9B" w14:paraId="346B6844" w14:textId="77777777" w:rsidTr="002B1823">
        <w:trPr>
          <w:jc w:val="center"/>
        </w:trPr>
        <w:tc>
          <w:tcPr>
            <w:tcW w:w="7330" w:type="dxa"/>
            <w:vAlign w:val="center"/>
          </w:tcPr>
          <w:p w14:paraId="26B60B54" w14:textId="77777777" w:rsidR="00E76548" w:rsidRPr="00EB6B00" w:rsidRDefault="009C1566" w:rsidP="00E76548">
            <w:pPr>
              <w:pStyle w:val="TableText"/>
              <w:rPr>
                <w:rFonts w:cs="Calibri"/>
                <w:szCs w:val="22"/>
              </w:rPr>
            </w:pPr>
            <w:r>
              <w:rPr>
                <w:rFonts w:cs="Calibri"/>
                <w:szCs w:val="22"/>
              </w:rPr>
              <w:t xml:space="preserve">Cool and </w:t>
            </w:r>
            <w:r w:rsidR="00E76548">
              <w:rPr>
                <w:rFonts w:cs="Calibri"/>
                <w:szCs w:val="22"/>
              </w:rPr>
              <w:t>Modern Jaz</w:t>
            </w:r>
            <w:r w:rsidR="00E76548" w:rsidRPr="00EB6B00">
              <w:rPr>
                <w:rFonts w:cs="Calibri"/>
                <w:szCs w:val="22"/>
              </w:rPr>
              <w:t>z</w:t>
            </w:r>
            <w:r>
              <w:rPr>
                <w:rFonts w:cs="Calibri"/>
                <w:szCs w:val="22"/>
              </w:rPr>
              <w:t xml:space="preserve"> b</w:t>
            </w:r>
          </w:p>
        </w:tc>
        <w:tc>
          <w:tcPr>
            <w:tcW w:w="1742" w:type="dxa"/>
            <w:vAlign w:val="center"/>
          </w:tcPr>
          <w:p w14:paraId="30DD49F7" w14:textId="77777777" w:rsidR="00E76548" w:rsidRPr="00EB6B00" w:rsidRDefault="00E76548" w:rsidP="00E76548">
            <w:pPr>
              <w:pStyle w:val="TableTextcentred"/>
              <w:rPr>
                <w:color w:val="auto"/>
              </w:rPr>
            </w:pPr>
            <w:r w:rsidRPr="00EB6B00">
              <w:rPr>
                <w:color w:val="auto"/>
              </w:rPr>
              <w:t>0.5</w:t>
            </w:r>
          </w:p>
        </w:tc>
      </w:tr>
      <w:tr w:rsidR="00E76548" w:rsidRPr="00BC3D9B" w14:paraId="524607DC" w14:textId="77777777" w:rsidTr="002B1823">
        <w:trPr>
          <w:jc w:val="center"/>
        </w:trPr>
        <w:tc>
          <w:tcPr>
            <w:tcW w:w="7330" w:type="dxa"/>
            <w:vAlign w:val="center"/>
          </w:tcPr>
          <w:p w14:paraId="178BC2E3" w14:textId="77777777" w:rsidR="00E76548" w:rsidRPr="00EB6B00" w:rsidRDefault="00E76548" w:rsidP="00E76548">
            <w:pPr>
              <w:pStyle w:val="TableText"/>
              <w:rPr>
                <w:rFonts w:cs="Calibri"/>
                <w:b/>
                <w:szCs w:val="22"/>
              </w:rPr>
            </w:pPr>
            <w:r w:rsidRPr="00EB6B00">
              <w:rPr>
                <w:rFonts w:cs="Calibri"/>
                <w:b/>
                <w:szCs w:val="22"/>
              </w:rPr>
              <w:t>Contemporary Jazz Artists</w:t>
            </w:r>
          </w:p>
        </w:tc>
        <w:tc>
          <w:tcPr>
            <w:tcW w:w="1742" w:type="dxa"/>
            <w:vAlign w:val="center"/>
          </w:tcPr>
          <w:p w14:paraId="67C02B32" w14:textId="77777777" w:rsidR="00E76548" w:rsidRPr="00DA4AF3" w:rsidRDefault="00E76548" w:rsidP="00E76548">
            <w:pPr>
              <w:pStyle w:val="TableTextcentred"/>
              <w:rPr>
                <w:b/>
                <w:color w:val="auto"/>
              </w:rPr>
            </w:pPr>
            <w:r w:rsidRPr="00DA4AF3">
              <w:rPr>
                <w:b/>
                <w:color w:val="auto"/>
              </w:rPr>
              <w:t>1.0</w:t>
            </w:r>
          </w:p>
        </w:tc>
      </w:tr>
      <w:tr w:rsidR="00E76548" w:rsidRPr="00BC3D9B" w14:paraId="2269543F" w14:textId="77777777" w:rsidTr="002B1823">
        <w:trPr>
          <w:jc w:val="center"/>
        </w:trPr>
        <w:tc>
          <w:tcPr>
            <w:tcW w:w="7330" w:type="dxa"/>
            <w:vAlign w:val="center"/>
          </w:tcPr>
          <w:p w14:paraId="63A875EF" w14:textId="77777777" w:rsidR="00E76548" w:rsidRPr="00EB6B00" w:rsidRDefault="009C1566" w:rsidP="00E76548">
            <w:pPr>
              <w:pStyle w:val="TableText"/>
              <w:rPr>
                <w:rFonts w:cs="Calibri"/>
                <w:szCs w:val="22"/>
              </w:rPr>
            </w:pPr>
            <w:r>
              <w:rPr>
                <w:rFonts w:cs="Calibri"/>
                <w:szCs w:val="22"/>
              </w:rPr>
              <w:t xml:space="preserve">Contemporary Jazz </w:t>
            </w:r>
            <w:r w:rsidR="00E76548" w:rsidRPr="00EB6B00">
              <w:rPr>
                <w:rFonts w:cs="Calibri"/>
                <w:szCs w:val="22"/>
              </w:rPr>
              <w:t>Artist</w:t>
            </w:r>
            <w:r>
              <w:rPr>
                <w:rFonts w:cs="Calibri"/>
                <w:szCs w:val="22"/>
              </w:rPr>
              <w:t>s</w:t>
            </w:r>
            <w:r w:rsidR="00E76548" w:rsidRPr="00EB6B00">
              <w:rPr>
                <w:rFonts w:cs="Calibri"/>
                <w:szCs w:val="22"/>
              </w:rPr>
              <w:t xml:space="preserve"> a</w:t>
            </w:r>
          </w:p>
        </w:tc>
        <w:tc>
          <w:tcPr>
            <w:tcW w:w="1742" w:type="dxa"/>
            <w:vAlign w:val="center"/>
          </w:tcPr>
          <w:p w14:paraId="50C14B0F" w14:textId="77777777" w:rsidR="00E76548" w:rsidRPr="00EB6B00" w:rsidRDefault="00E76548" w:rsidP="00E76548">
            <w:pPr>
              <w:pStyle w:val="TableTextcentred"/>
              <w:rPr>
                <w:color w:val="auto"/>
              </w:rPr>
            </w:pPr>
            <w:r w:rsidRPr="00EB6B00">
              <w:rPr>
                <w:color w:val="auto"/>
              </w:rPr>
              <w:t>0.5</w:t>
            </w:r>
          </w:p>
        </w:tc>
      </w:tr>
      <w:tr w:rsidR="00E76548" w:rsidRPr="00BC3D9B" w14:paraId="5A1ADA18" w14:textId="77777777" w:rsidTr="002B1823">
        <w:trPr>
          <w:jc w:val="center"/>
        </w:trPr>
        <w:tc>
          <w:tcPr>
            <w:tcW w:w="7330" w:type="dxa"/>
            <w:vAlign w:val="center"/>
          </w:tcPr>
          <w:p w14:paraId="3DD1A78A" w14:textId="77777777" w:rsidR="00E76548" w:rsidRPr="00EB6B00" w:rsidRDefault="009C1566" w:rsidP="009C1566">
            <w:pPr>
              <w:pStyle w:val="TableTextBold"/>
              <w:rPr>
                <w:rFonts w:cs="Calibri"/>
                <w:b w:val="0"/>
                <w:szCs w:val="22"/>
              </w:rPr>
            </w:pPr>
            <w:r>
              <w:rPr>
                <w:rFonts w:cs="Calibri"/>
                <w:b w:val="0"/>
                <w:szCs w:val="22"/>
              </w:rPr>
              <w:t>Contemporary Jazz Artists</w:t>
            </w:r>
            <w:r w:rsidR="00E76548" w:rsidRPr="00EB6B00">
              <w:rPr>
                <w:rFonts w:cs="Calibri"/>
                <w:b w:val="0"/>
                <w:szCs w:val="22"/>
              </w:rPr>
              <w:t xml:space="preserve"> b</w:t>
            </w:r>
          </w:p>
        </w:tc>
        <w:tc>
          <w:tcPr>
            <w:tcW w:w="1742" w:type="dxa"/>
            <w:vAlign w:val="center"/>
          </w:tcPr>
          <w:p w14:paraId="2F152AE2" w14:textId="77777777" w:rsidR="00E76548" w:rsidRPr="00EB6B00" w:rsidRDefault="00E76548" w:rsidP="00E76548">
            <w:pPr>
              <w:pStyle w:val="TableTextcentred"/>
              <w:rPr>
                <w:color w:val="auto"/>
              </w:rPr>
            </w:pPr>
            <w:r w:rsidRPr="00EB6B00">
              <w:rPr>
                <w:color w:val="auto"/>
              </w:rPr>
              <w:t>0.5</w:t>
            </w:r>
          </w:p>
        </w:tc>
      </w:tr>
      <w:tr w:rsidR="00E76548" w:rsidRPr="00BC3D9B" w14:paraId="7FEA3F21" w14:textId="77777777" w:rsidTr="002B1823">
        <w:trPr>
          <w:jc w:val="center"/>
        </w:trPr>
        <w:tc>
          <w:tcPr>
            <w:tcW w:w="7330" w:type="dxa"/>
            <w:vAlign w:val="center"/>
          </w:tcPr>
          <w:p w14:paraId="532DBB2F" w14:textId="77777777" w:rsidR="00E76548" w:rsidRPr="00EB6B00" w:rsidRDefault="00E76548" w:rsidP="00E76548">
            <w:pPr>
              <w:pStyle w:val="TableTextBold"/>
              <w:rPr>
                <w:rFonts w:cs="Calibri"/>
                <w:szCs w:val="22"/>
              </w:rPr>
            </w:pPr>
            <w:r w:rsidRPr="00EB6B00">
              <w:rPr>
                <w:rFonts w:cs="Calibri"/>
                <w:szCs w:val="22"/>
              </w:rPr>
              <w:t xml:space="preserve">Early Rock Music </w:t>
            </w:r>
          </w:p>
        </w:tc>
        <w:tc>
          <w:tcPr>
            <w:tcW w:w="1742" w:type="dxa"/>
            <w:vAlign w:val="center"/>
          </w:tcPr>
          <w:p w14:paraId="1C72EC91" w14:textId="77777777" w:rsidR="00E76548" w:rsidRPr="00DA4AF3" w:rsidRDefault="00E76548" w:rsidP="00E76548">
            <w:pPr>
              <w:pStyle w:val="TableTextcentred"/>
              <w:rPr>
                <w:b/>
                <w:color w:val="auto"/>
              </w:rPr>
            </w:pPr>
            <w:r w:rsidRPr="00DA4AF3">
              <w:rPr>
                <w:b/>
                <w:color w:val="auto"/>
              </w:rPr>
              <w:t>1.0</w:t>
            </w:r>
          </w:p>
        </w:tc>
      </w:tr>
      <w:tr w:rsidR="00E76548" w:rsidRPr="00BC3D9B" w14:paraId="7450FEE0" w14:textId="77777777" w:rsidTr="002B1823">
        <w:trPr>
          <w:jc w:val="center"/>
        </w:trPr>
        <w:tc>
          <w:tcPr>
            <w:tcW w:w="7330" w:type="dxa"/>
            <w:vAlign w:val="center"/>
          </w:tcPr>
          <w:p w14:paraId="5884C7A1" w14:textId="77777777" w:rsidR="00E76548" w:rsidRPr="00EB6B00" w:rsidRDefault="00E76548" w:rsidP="00E76548">
            <w:pPr>
              <w:pStyle w:val="TableText"/>
            </w:pPr>
            <w:r w:rsidRPr="00EB6B00">
              <w:t>Early Rock Music</w:t>
            </w:r>
            <w:r w:rsidR="009C1566">
              <w:t xml:space="preserve"> a</w:t>
            </w:r>
          </w:p>
        </w:tc>
        <w:tc>
          <w:tcPr>
            <w:tcW w:w="1742" w:type="dxa"/>
            <w:vAlign w:val="center"/>
          </w:tcPr>
          <w:p w14:paraId="78EB4207" w14:textId="77777777" w:rsidR="00E76548" w:rsidRPr="00EB6B00" w:rsidRDefault="00E76548" w:rsidP="00E76548">
            <w:pPr>
              <w:pStyle w:val="TableTextcentred"/>
              <w:rPr>
                <w:color w:val="auto"/>
              </w:rPr>
            </w:pPr>
            <w:r w:rsidRPr="00EB6B00">
              <w:rPr>
                <w:color w:val="auto"/>
              </w:rPr>
              <w:t>0.5</w:t>
            </w:r>
          </w:p>
        </w:tc>
      </w:tr>
      <w:tr w:rsidR="009C1566" w:rsidRPr="00BC3D9B" w14:paraId="6EB763B1" w14:textId="77777777" w:rsidTr="002B1823">
        <w:trPr>
          <w:jc w:val="center"/>
        </w:trPr>
        <w:tc>
          <w:tcPr>
            <w:tcW w:w="7330" w:type="dxa"/>
            <w:vAlign w:val="center"/>
          </w:tcPr>
          <w:p w14:paraId="624ECCC9" w14:textId="77777777" w:rsidR="009C1566" w:rsidRPr="00EB6B00" w:rsidRDefault="009C1566" w:rsidP="00E76548">
            <w:pPr>
              <w:pStyle w:val="TableText"/>
            </w:pPr>
            <w:r>
              <w:t>Early Rock Music b</w:t>
            </w:r>
          </w:p>
        </w:tc>
        <w:tc>
          <w:tcPr>
            <w:tcW w:w="1742" w:type="dxa"/>
            <w:vAlign w:val="center"/>
          </w:tcPr>
          <w:p w14:paraId="04132D24" w14:textId="77777777" w:rsidR="009C1566" w:rsidRPr="00EB6B00" w:rsidRDefault="009C1566" w:rsidP="00E76548">
            <w:pPr>
              <w:pStyle w:val="TableTextcentred"/>
              <w:rPr>
                <w:color w:val="auto"/>
              </w:rPr>
            </w:pPr>
            <w:r>
              <w:rPr>
                <w:color w:val="auto"/>
              </w:rPr>
              <w:t>0.5</w:t>
            </w:r>
          </w:p>
        </w:tc>
      </w:tr>
      <w:tr w:rsidR="00E76548" w:rsidRPr="00BC3D9B" w14:paraId="2E604DBC" w14:textId="77777777" w:rsidTr="002B1823">
        <w:trPr>
          <w:jc w:val="center"/>
        </w:trPr>
        <w:tc>
          <w:tcPr>
            <w:tcW w:w="7330" w:type="dxa"/>
            <w:vAlign w:val="center"/>
          </w:tcPr>
          <w:p w14:paraId="0C785E30" w14:textId="77777777" w:rsidR="00E76548" w:rsidRPr="00EB6B00" w:rsidRDefault="00E76548" w:rsidP="00E76548">
            <w:pPr>
              <w:pStyle w:val="TableTextBold"/>
              <w:rPr>
                <w:rFonts w:cs="Calibri"/>
                <w:szCs w:val="22"/>
              </w:rPr>
            </w:pPr>
            <w:r w:rsidRPr="00EB6B00">
              <w:rPr>
                <w:rFonts w:cs="Calibri"/>
                <w:szCs w:val="22"/>
              </w:rPr>
              <w:t xml:space="preserve">Rock Music of the 1970s and 1980s </w:t>
            </w:r>
          </w:p>
        </w:tc>
        <w:tc>
          <w:tcPr>
            <w:tcW w:w="1742" w:type="dxa"/>
            <w:vAlign w:val="center"/>
          </w:tcPr>
          <w:p w14:paraId="00C205AC" w14:textId="77777777" w:rsidR="00E76548" w:rsidRPr="00EB6B00" w:rsidRDefault="00E76548" w:rsidP="00E76548">
            <w:pPr>
              <w:pStyle w:val="TableTextcentred"/>
              <w:rPr>
                <w:color w:val="auto"/>
              </w:rPr>
            </w:pPr>
            <w:r w:rsidRPr="00EB6B00">
              <w:rPr>
                <w:color w:val="auto"/>
              </w:rPr>
              <w:t>1.0</w:t>
            </w:r>
          </w:p>
        </w:tc>
      </w:tr>
      <w:tr w:rsidR="00E76548" w:rsidRPr="00BC3D9B" w14:paraId="4521B605" w14:textId="77777777" w:rsidTr="002B1823">
        <w:trPr>
          <w:jc w:val="center"/>
        </w:trPr>
        <w:tc>
          <w:tcPr>
            <w:tcW w:w="7330" w:type="dxa"/>
            <w:vAlign w:val="center"/>
          </w:tcPr>
          <w:p w14:paraId="3F92EC41" w14:textId="77777777" w:rsidR="00E76548" w:rsidRPr="00EB6B00" w:rsidRDefault="00E76548" w:rsidP="009C1566">
            <w:pPr>
              <w:pStyle w:val="TableText"/>
              <w:rPr>
                <w:rFonts w:cs="Calibri"/>
                <w:szCs w:val="22"/>
              </w:rPr>
            </w:pPr>
            <w:r w:rsidRPr="00EB6B00">
              <w:rPr>
                <w:rFonts w:cs="Calibri"/>
                <w:szCs w:val="22"/>
              </w:rPr>
              <w:t xml:space="preserve">Rock Music of the 1970s  </w:t>
            </w:r>
            <w:r w:rsidR="009C1566">
              <w:rPr>
                <w:rFonts w:cs="Calibri"/>
                <w:szCs w:val="22"/>
              </w:rPr>
              <w:t>and1980s a</w:t>
            </w:r>
          </w:p>
        </w:tc>
        <w:tc>
          <w:tcPr>
            <w:tcW w:w="1742" w:type="dxa"/>
            <w:vAlign w:val="center"/>
          </w:tcPr>
          <w:p w14:paraId="027E5F7B" w14:textId="77777777" w:rsidR="00E76548" w:rsidRPr="00EB6B00" w:rsidRDefault="00E76548" w:rsidP="00E76548">
            <w:pPr>
              <w:pStyle w:val="TableTextcentred"/>
              <w:rPr>
                <w:bCs/>
                <w:color w:val="auto"/>
              </w:rPr>
            </w:pPr>
            <w:r w:rsidRPr="00EB6B00">
              <w:rPr>
                <w:bCs/>
                <w:color w:val="auto"/>
              </w:rPr>
              <w:t>0.5</w:t>
            </w:r>
          </w:p>
        </w:tc>
      </w:tr>
      <w:tr w:rsidR="00E76548" w:rsidRPr="00BC3D9B" w14:paraId="6F2D7351" w14:textId="77777777" w:rsidTr="002B1823">
        <w:trPr>
          <w:jc w:val="center"/>
        </w:trPr>
        <w:tc>
          <w:tcPr>
            <w:tcW w:w="7330" w:type="dxa"/>
            <w:vAlign w:val="center"/>
          </w:tcPr>
          <w:p w14:paraId="3950AA79" w14:textId="77777777" w:rsidR="00E76548" w:rsidRPr="00EB6B00" w:rsidRDefault="00E76548" w:rsidP="00E76548">
            <w:pPr>
              <w:pStyle w:val="TableText"/>
              <w:rPr>
                <w:rFonts w:cs="Calibri"/>
                <w:szCs w:val="22"/>
              </w:rPr>
            </w:pPr>
            <w:r w:rsidRPr="00EB6B00">
              <w:rPr>
                <w:rFonts w:cs="Calibri"/>
                <w:szCs w:val="22"/>
              </w:rPr>
              <w:t xml:space="preserve">Rock Music of the </w:t>
            </w:r>
            <w:r w:rsidR="009C1566">
              <w:rPr>
                <w:rFonts w:cs="Calibri"/>
                <w:szCs w:val="22"/>
              </w:rPr>
              <w:t xml:space="preserve">1970s and </w:t>
            </w:r>
            <w:r w:rsidR="002D74D6">
              <w:rPr>
                <w:rFonts w:cs="Calibri"/>
                <w:szCs w:val="22"/>
              </w:rPr>
              <w:t xml:space="preserve">1980s </w:t>
            </w:r>
            <w:r w:rsidR="009C1566">
              <w:rPr>
                <w:rFonts w:cs="Calibri"/>
                <w:szCs w:val="22"/>
              </w:rPr>
              <w:t>b</w:t>
            </w:r>
          </w:p>
        </w:tc>
        <w:tc>
          <w:tcPr>
            <w:tcW w:w="1742" w:type="dxa"/>
            <w:vAlign w:val="center"/>
          </w:tcPr>
          <w:p w14:paraId="66A8A777" w14:textId="77777777" w:rsidR="00E76548" w:rsidRPr="00EB6B00" w:rsidRDefault="00E76548" w:rsidP="00E76548">
            <w:pPr>
              <w:pStyle w:val="TableTextcentred"/>
              <w:rPr>
                <w:color w:val="auto"/>
              </w:rPr>
            </w:pPr>
            <w:r w:rsidRPr="00EB6B00">
              <w:rPr>
                <w:color w:val="auto"/>
              </w:rPr>
              <w:t>0.5</w:t>
            </w:r>
          </w:p>
        </w:tc>
      </w:tr>
      <w:tr w:rsidR="00E76548" w:rsidRPr="00BC3D9B" w14:paraId="5CBC8227" w14:textId="77777777" w:rsidTr="002B1823">
        <w:trPr>
          <w:jc w:val="center"/>
        </w:trPr>
        <w:tc>
          <w:tcPr>
            <w:tcW w:w="7330" w:type="dxa"/>
            <w:vAlign w:val="center"/>
          </w:tcPr>
          <w:p w14:paraId="3DADEAA1" w14:textId="77777777" w:rsidR="00E76548" w:rsidRPr="00EB6B00" w:rsidRDefault="00E76548" w:rsidP="00E76548">
            <w:pPr>
              <w:pStyle w:val="TableTextBold"/>
              <w:rPr>
                <w:rFonts w:cs="Calibri"/>
                <w:szCs w:val="22"/>
              </w:rPr>
            </w:pPr>
            <w:r w:rsidRPr="00EB6B00">
              <w:rPr>
                <w:rFonts w:cs="Calibri"/>
                <w:szCs w:val="22"/>
              </w:rPr>
              <w:t>Music of the 1990s and Beyond</w:t>
            </w:r>
          </w:p>
        </w:tc>
        <w:tc>
          <w:tcPr>
            <w:tcW w:w="1742" w:type="dxa"/>
            <w:vAlign w:val="center"/>
          </w:tcPr>
          <w:p w14:paraId="540EF43C" w14:textId="77777777" w:rsidR="00E76548" w:rsidRPr="00DA4AF3" w:rsidRDefault="00E76548" w:rsidP="00E76548">
            <w:pPr>
              <w:pStyle w:val="TableTextcentred"/>
              <w:rPr>
                <w:b/>
                <w:color w:val="auto"/>
              </w:rPr>
            </w:pPr>
            <w:r w:rsidRPr="00DA4AF3">
              <w:rPr>
                <w:b/>
                <w:color w:val="auto"/>
              </w:rPr>
              <w:t>1.0</w:t>
            </w:r>
          </w:p>
        </w:tc>
      </w:tr>
      <w:tr w:rsidR="00E76548" w:rsidRPr="00BC3D9B" w14:paraId="10BB3F6D" w14:textId="77777777" w:rsidTr="002B1823">
        <w:trPr>
          <w:jc w:val="center"/>
        </w:trPr>
        <w:tc>
          <w:tcPr>
            <w:tcW w:w="7330" w:type="dxa"/>
            <w:vAlign w:val="center"/>
          </w:tcPr>
          <w:p w14:paraId="46DA02A3" w14:textId="77777777" w:rsidR="00E76548" w:rsidRPr="00EB6B00" w:rsidRDefault="00E76548" w:rsidP="009C1566">
            <w:pPr>
              <w:pStyle w:val="TableText"/>
              <w:rPr>
                <w:rFonts w:cs="Calibri"/>
                <w:szCs w:val="22"/>
              </w:rPr>
            </w:pPr>
            <w:r w:rsidRPr="00EB6B00">
              <w:rPr>
                <w:rFonts w:cs="Calibri"/>
                <w:szCs w:val="22"/>
              </w:rPr>
              <w:lastRenderedPageBreak/>
              <w:t>Music of the</w:t>
            </w:r>
            <w:r w:rsidR="009C1566">
              <w:rPr>
                <w:rFonts w:cs="Calibri"/>
                <w:szCs w:val="22"/>
              </w:rPr>
              <w:t>19</w:t>
            </w:r>
            <w:r w:rsidRPr="00EB6B00">
              <w:rPr>
                <w:rFonts w:cs="Calibri"/>
                <w:szCs w:val="22"/>
              </w:rPr>
              <w:t>90s</w:t>
            </w:r>
            <w:r w:rsidR="009C1566">
              <w:rPr>
                <w:rFonts w:cs="Calibri"/>
                <w:szCs w:val="22"/>
              </w:rPr>
              <w:t xml:space="preserve"> and Beyond a</w:t>
            </w:r>
          </w:p>
        </w:tc>
        <w:tc>
          <w:tcPr>
            <w:tcW w:w="1742" w:type="dxa"/>
            <w:vAlign w:val="center"/>
          </w:tcPr>
          <w:p w14:paraId="34A3F358" w14:textId="77777777" w:rsidR="00E76548" w:rsidRPr="00EB6B00" w:rsidRDefault="00E76548" w:rsidP="00E76548">
            <w:pPr>
              <w:pStyle w:val="TableTextcentred"/>
              <w:rPr>
                <w:bCs/>
                <w:color w:val="auto"/>
              </w:rPr>
            </w:pPr>
            <w:r w:rsidRPr="00EB6B00">
              <w:rPr>
                <w:bCs/>
                <w:color w:val="auto"/>
              </w:rPr>
              <w:t>0.5</w:t>
            </w:r>
          </w:p>
        </w:tc>
      </w:tr>
      <w:tr w:rsidR="00E76548" w:rsidRPr="00BC3D9B" w14:paraId="526BD8AD" w14:textId="77777777" w:rsidTr="002B1823">
        <w:trPr>
          <w:jc w:val="center"/>
        </w:trPr>
        <w:tc>
          <w:tcPr>
            <w:tcW w:w="7330" w:type="dxa"/>
            <w:vAlign w:val="center"/>
          </w:tcPr>
          <w:p w14:paraId="7A7D04DF" w14:textId="77777777" w:rsidR="00E76548" w:rsidRPr="00EB6B00" w:rsidRDefault="009C1566" w:rsidP="009C1566">
            <w:pPr>
              <w:pStyle w:val="TableText"/>
              <w:rPr>
                <w:rFonts w:cs="Calibri"/>
                <w:szCs w:val="22"/>
              </w:rPr>
            </w:pPr>
            <w:r>
              <w:rPr>
                <w:rFonts w:cs="Calibri"/>
                <w:szCs w:val="22"/>
              </w:rPr>
              <w:t>Music of t</w:t>
            </w:r>
            <w:r w:rsidR="00E76548" w:rsidRPr="00EB6B00">
              <w:rPr>
                <w:rFonts w:cs="Calibri"/>
                <w:szCs w:val="22"/>
              </w:rPr>
              <w:t xml:space="preserve">he </w:t>
            </w:r>
            <w:r>
              <w:rPr>
                <w:rFonts w:cs="Calibri"/>
                <w:szCs w:val="22"/>
              </w:rPr>
              <w:t>19</w:t>
            </w:r>
            <w:r w:rsidR="00E76548" w:rsidRPr="00EB6B00">
              <w:rPr>
                <w:rFonts w:cs="Calibri"/>
                <w:szCs w:val="22"/>
              </w:rPr>
              <w:t>90s and Beyond</w:t>
            </w:r>
            <w:r>
              <w:rPr>
                <w:rFonts w:cs="Calibri"/>
                <w:szCs w:val="22"/>
              </w:rPr>
              <w:t xml:space="preserve"> b</w:t>
            </w:r>
          </w:p>
        </w:tc>
        <w:tc>
          <w:tcPr>
            <w:tcW w:w="1742" w:type="dxa"/>
            <w:vAlign w:val="center"/>
          </w:tcPr>
          <w:p w14:paraId="2930DBC5" w14:textId="77777777" w:rsidR="00E76548" w:rsidRPr="00EB6B00" w:rsidRDefault="00E76548" w:rsidP="00E76548">
            <w:pPr>
              <w:pStyle w:val="TableTextcentred"/>
              <w:rPr>
                <w:color w:val="auto"/>
              </w:rPr>
            </w:pPr>
            <w:r w:rsidRPr="00EB6B00">
              <w:rPr>
                <w:color w:val="auto"/>
              </w:rPr>
              <w:t>0.5</w:t>
            </w:r>
          </w:p>
        </w:tc>
      </w:tr>
      <w:tr w:rsidR="00E76548" w:rsidRPr="00BC3D9B" w14:paraId="67CF48D4" w14:textId="77777777" w:rsidTr="002B1823">
        <w:trPr>
          <w:jc w:val="center"/>
        </w:trPr>
        <w:tc>
          <w:tcPr>
            <w:tcW w:w="7330" w:type="dxa"/>
            <w:vAlign w:val="center"/>
          </w:tcPr>
          <w:p w14:paraId="0E6442F6" w14:textId="77777777" w:rsidR="00E76548" w:rsidRPr="00EB6B00" w:rsidRDefault="00E76548" w:rsidP="00E76548">
            <w:pPr>
              <w:pStyle w:val="TableTextBold"/>
              <w:rPr>
                <w:rFonts w:cs="Calibri"/>
                <w:szCs w:val="22"/>
              </w:rPr>
            </w:pPr>
            <w:r w:rsidRPr="00EB6B00">
              <w:rPr>
                <w:rFonts w:cs="Calibri"/>
                <w:szCs w:val="22"/>
              </w:rPr>
              <w:t xml:space="preserve">Introduction to Electronic Music </w:t>
            </w:r>
          </w:p>
        </w:tc>
        <w:tc>
          <w:tcPr>
            <w:tcW w:w="1742" w:type="dxa"/>
            <w:vAlign w:val="center"/>
          </w:tcPr>
          <w:p w14:paraId="3769903D" w14:textId="77777777" w:rsidR="00E76548" w:rsidRPr="00DA4AF3" w:rsidRDefault="00E76548" w:rsidP="00E76548">
            <w:pPr>
              <w:pStyle w:val="TableTextcentred"/>
              <w:rPr>
                <w:b/>
                <w:color w:val="auto"/>
              </w:rPr>
            </w:pPr>
            <w:r w:rsidRPr="00DA4AF3">
              <w:rPr>
                <w:b/>
                <w:color w:val="auto"/>
              </w:rPr>
              <w:t>1.0</w:t>
            </w:r>
          </w:p>
        </w:tc>
      </w:tr>
      <w:tr w:rsidR="00E76548" w:rsidRPr="00BC3D9B" w14:paraId="3898239C" w14:textId="77777777" w:rsidTr="002B1823">
        <w:trPr>
          <w:jc w:val="center"/>
        </w:trPr>
        <w:tc>
          <w:tcPr>
            <w:tcW w:w="7330" w:type="dxa"/>
            <w:vAlign w:val="center"/>
          </w:tcPr>
          <w:p w14:paraId="1629D099" w14:textId="77777777" w:rsidR="00E76548" w:rsidRPr="00EB6B00" w:rsidRDefault="009C1566" w:rsidP="00E76548">
            <w:pPr>
              <w:pStyle w:val="TableText"/>
              <w:rPr>
                <w:rFonts w:cs="Calibri"/>
                <w:szCs w:val="22"/>
              </w:rPr>
            </w:pPr>
            <w:r>
              <w:rPr>
                <w:rFonts w:cs="Calibri"/>
                <w:szCs w:val="22"/>
              </w:rPr>
              <w:t xml:space="preserve">Introduction to </w:t>
            </w:r>
            <w:r w:rsidR="00E76548" w:rsidRPr="00EB6B00">
              <w:rPr>
                <w:rFonts w:cs="Calibri"/>
                <w:szCs w:val="22"/>
              </w:rPr>
              <w:t xml:space="preserve">Electronic Music  </w:t>
            </w:r>
            <w:r>
              <w:rPr>
                <w:rFonts w:cs="Calibri"/>
                <w:szCs w:val="22"/>
              </w:rPr>
              <w:t>a</w:t>
            </w:r>
          </w:p>
        </w:tc>
        <w:tc>
          <w:tcPr>
            <w:tcW w:w="1742" w:type="dxa"/>
            <w:vAlign w:val="center"/>
          </w:tcPr>
          <w:p w14:paraId="5D34406B" w14:textId="77777777" w:rsidR="00E76548" w:rsidRPr="00EB6B00" w:rsidRDefault="00E76548" w:rsidP="00E76548">
            <w:pPr>
              <w:pStyle w:val="TableTextcentred"/>
              <w:rPr>
                <w:color w:val="auto"/>
              </w:rPr>
            </w:pPr>
            <w:r w:rsidRPr="00EB6B00">
              <w:rPr>
                <w:color w:val="auto"/>
              </w:rPr>
              <w:t>0.5</w:t>
            </w:r>
          </w:p>
        </w:tc>
      </w:tr>
      <w:tr w:rsidR="00E76548" w:rsidRPr="00BC3D9B" w14:paraId="17D9DB97" w14:textId="77777777" w:rsidTr="002B1823">
        <w:trPr>
          <w:jc w:val="center"/>
        </w:trPr>
        <w:tc>
          <w:tcPr>
            <w:tcW w:w="7330" w:type="dxa"/>
            <w:vAlign w:val="center"/>
          </w:tcPr>
          <w:p w14:paraId="3F9AF03D" w14:textId="77777777" w:rsidR="00E76548" w:rsidRPr="00EB6B00" w:rsidRDefault="009C1566" w:rsidP="00E76548">
            <w:pPr>
              <w:pStyle w:val="TableText"/>
              <w:rPr>
                <w:rFonts w:cs="Calibri"/>
                <w:szCs w:val="22"/>
              </w:rPr>
            </w:pPr>
            <w:r>
              <w:rPr>
                <w:rFonts w:cs="Calibri"/>
                <w:szCs w:val="22"/>
              </w:rPr>
              <w:t xml:space="preserve">Introduction to </w:t>
            </w:r>
            <w:r w:rsidRPr="00EB6B00">
              <w:rPr>
                <w:rFonts w:cs="Calibri"/>
                <w:szCs w:val="22"/>
              </w:rPr>
              <w:t xml:space="preserve">Electronic Music  </w:t>
            </w:r>
            <w:r w:rsidR="002957F2">
              <w:rPr>
                <w:rFonts w:cs="Calibri"/>
                <w:szCs w:val="22"/>
              </w:rPr>
              <w:t>b</w:t>
            </w:r>
          </w:p>
        </w:tc>
        <w:tc>
          <w:tcPr>
            <w:tcW w:w="1742" w:type="dxa"/>
            <w:vAlign w:val="center"/>
          </w:tcPr>
          <w:p w14:paraId="35FF2276" w14:textId="77777777" w:rsidR="00E76548" w:rsidRPr="00EB6B00" w:rsidRDefault="00E76548" w:rsidP="00E76548">
            <w:pPr>
              <w:pStyle w:val="TableTextcentred"/>
              <w:rPr>
                <w:color w:val="auto"/>
              </w:rPr>
            </w:pPr>
            <w:r w:rsidRPr="00EB6B00">
              <w:rPr>
                <w:color w:val="auto"/>
              </w:rPr>
              <w:t>0.5</w:t>
            </w:r>
          </w:p>
        </w:tc>
      </w:tr>
      <w:tr w:rsidR="00E76548" w:rsidRPr="00BC3D9B" w14:paraId="24694DE0" w14:textId="77777777" w:rsidTr="002B1823">
        <w:trPr>
          <w:jc w:val="center"/>
        </w:trPr>
        <w:tc>
          <w:tcPr>
            <w:tcW w:w="7330" w:type="dxa"/>
            <w:vAlign w:val="center"/>
          </w:tcPr>
          <w:p w14:paraId="1BC9F7B7" w14:textId="77777777" w:rsidR="00E76548" w:rsidRPr="00EB6B00" w:rsidRDefault="002957F2" w:rsidP="00E76548">
            <w:pPr>
              <w:pStyle w:val="TableText"/>
              <w:rPr>
                <w:rFonts w:cs="Calibri"/>
                <w:b/>
                <w:szCs w:val="22"/>
              </w:rPr>
            </w:pPr>
            <w:r>
              <w:rPr>
                <w:rFonts w:cs="Calibri"/>
                <w:b/>
                <w:szCs w:val="22"/>
              </w:rPr>
              <w:t xml:space="preserve">MIDI and Digital </w:t>
            </w:r>
            <w:r w:rsidR="00E76548" w:rsidRPr="00EB6B00">
              <w:rPr>
                <w:rFonts w:cs="Calibri"/>
                <w:b/>
                <w:szCs w:val="22"/>
              </w:rPr>
              <w:t>Music</w:t>
            </w:r>
          </w:p>
        </w:tc>
        <w:tc>
          <w:tcPr>
            <w:tcW w:w="1742" w:type="dxa"/>
            <w:vAlign w:val="center"/>
          </w:tcPr>
          <w:p w14:paraId="2E30E260" w14:textId="77777777" w:rsidR="00E76548" w:rsidRPr="00DA4AF3" w:rsidRDefault="00E76548" w:rsidP="00E76548">
            <w:pPr>
              <w:pStyle w:val="TableTextcentred"/>
              <w:rPr>
                <w:b/>
                <w:color w:val="auto"/>
              </w:rPr>
            </w:pPr>
            <w:r w:rsidRPr="00DA4AF3">
              <w:rPr>
                <w:b/>
                <w:color w:val="auto"/>
              </w:rPr>
              <w:t>1.0</w:t>
            </w:r>
          </w:p>
        </w:tc>
      </w:tr>
      <w:tr w:rsidR="00E76548" w:rsidRPr="00BC3D9B" w14:paraId="5FA2ED52" w14:textId="77777777" w:rsidTr="002B1823">
        <w:trPr>
          <w:jc w:val="center"/>
        </w:trPr>
        <w:tc>
          <w:tcPr>
            <w:tcW w:w="7330" w:type="dxa"/>
            <w:vAlign w:val="center"/>
          </w:tcPr>
          <w:p w14:paraId="76DD4B69" w14:textId="77777777" w:rsidR="00E76548" w:rsidRPr="00EB6B00" w:rsidRDefault="00E76548" w:rsidP="00E76548">
            <w:pPr>
              <w:pStyle w:val="TableText"/>
              <w:rPr>
                <w:rFonts w:cs="Calibri"/>
                <w:szCs w:val="22"/>
              </w:rPr>
            </w:pPr>
            <w:r w:rsidRPr="00EB6B00">
              <w:rPr>
                <w:rFonts w:cs="Calibri"/>
                <w:szCs w:val="22"/>
              </w:rPr>
              <w:t>MIDI</w:t>
            </w:r>
            <w:r w:rsidR="002957F2">
              <w:rPr>
                <w:rFonts w:cs="Calibri"/>
                <w:szCs w:val="22"/>
              </w:rPr>
              <w:t xml:space="preserve"> and Digital </w:t>
            </w:r>
            <w:r w:rsidRPr="00EB6B00">
              <w:rPr>
                <w:rFonts w:cs="Calibri"/>
                <w:szCs w:val="22"/>
              </w:rPr>
              <w:t xml:space="preserve"> Music</w:t>
            </w:r>
            <w:r w:rsidR="002957F2">
              <w:rPr>
                <w:rFonts w:cs="Calibri"/>
                <w:szCs w:val="22"/>
              </w:rPr>
              <w:t xml:space="preserve"> a</w:t>
            </w:r>
          </w:p>
        </w:tc>
        <w:tc>
          <w:tcPr>
            <w:tcW w:w="1742" w:type="dxa"/>
            <w:vAlign w:val="center"/>
          </w:tcPr>
          <w:p w14:paraId="22A2EE76" w14:textId="77777777" w:rsidR="00E76548" w:rsidRPr="00EB6B00" w:rsidRDefault="00E76548" w:rsidP="00E76548">
            <w:pPr>
              <w:pStyle w:val="TableTextcentred"/>
              <w:rPr>
                <w:color w:val="auto"/>
              </w:rPr>
            </w:pPr>
            <w:r w:rsidRPr="00EB6B00">
              <w:rPr>
                <w:color w:val="auto"/>
              </w:rPr>
              <w:t>0.5</w:t>
            </w:r>
          </w:p>
        </w:tc>
      </w:tr>
      <w:tr w:rsidR="00E76548" w:rsidRPr="00BC3D9B" w14:paraId="795FEE17" w14:textId="77777777" w:rsidTr="002B1823">
        <w:trPr>
          <w:jc w:val="center"/>
        </w:trPr>
        <w:tc>
          <w:tcPr>
            <w:tcW w:w="7330" w:type="dxa"/>
            <w:vAlign w:val="center"/>
          </w:tcPr>
          <w:p w14:paraId="0877556F" w14:textId="77777777" w:rsidR="00E76548" w:rsidRPr="00EB6B00" w:rsidRDefault="002957F2" w:rsidP="00E76548">
            <w:pPr>
              <w:pStyle w:val="TableText"/>
              <w:rPr>
                <w:rFonts w:cs="Calibri"/>
                <w:szCs w:val="22"/>
              </w:rPr>
            </w:pPr>
            <w:r>
              <w:rPr>
                <w:rFonts w:cs="Calibri"/>
                <w:szCs w:val="22"/>
              </w:rPr>
              <w:t xml:space="preserve">MIDI and </w:t>
            </w:r>
            <w:r w:rsidR="00E76548" w:rsidRPr="00EB6B00">
              <w:rPr>
                <w:rFonts w:cs="Calibri"/>
                <w:szCs w:val="22"/>
              </w:rPr>
              <w:t>Digital Music</w:t>
            </w:r>
            <w:r>
              <w:rPr>
                <w:rFonts w:cs="Calibri"/>
                <w:szCs w:val="22"/>
              </w:rPr>
              <w:t xml:space="preserve"> b</w:t>
            </w:r>
          </w:p>
        </w:tc>
        <w:tc>
          <w:tcPr>
            <w:tcW w:w="1742" w:type="dxa"/>
            <w:vAlign w:val="center"/>
          </w:tcPr>
          <w:p w14:paraId="6515335A" w14:textId="77777777" w:rsidR="00E76548" w:rsidRPr="00EB6B00" w:rsidRDefault="00E76548" w:rsidP="00E76548">
            <w:pPr>
              <w:pStyle w:val="TableTextcentred"/>
              <w:rPr>
                <w:color w:val="auto"/>
              </w:rPr>
            </w:pPr>
            <w:r w:rsidRPr="00EB6B00">
              <w:rPr>
                <w:color w:val="auto"/>
              </w:rPr>
              <w:t>0.5</w:t>
            </w:r>
          </w:p>
        </w:tc>
      </w:tr>
      <w:tr w:rsidR="001726DF" w:rsidRPr="00BC3D9B" w14:paraId="76EEB408" w14:textId="77777777" w:rsidTr="002B1823">
        <w:trPr>
          <w:jc w:val="center"/>
        </w:trPr>
        <w:tc>
          <w:tcPr>
            <w:tcW w:w="7330" w:type="dxa"/>
            <w:vAlign w:val="center"/>
          </w:tcPr>
          <w:p w14:paraId="703DE5DC" w14:textId="77777777" w:rsidR="001726DF" w:rsidRPr="001726DF" w:rsidRDefault="001726DF" w:rsidP="00E76548">
            <w:pPr>
              <w:pStyle w:val="TableText"/>
              <w:rPr>
                <w:rFonts w:cs="Calibri"/>
                <w:b/>
                <w:szCs w:val="22"/>
              </w:rPr>
            </w:pPr>
            <w:r w:rsidRPr="001726DF">
              <w:rPr>
                <w:rFonts w:cs="Calibri"/>
                <w:b/>
                <w:szCs w:val="22"/>
              </w:rPr>
              <w:t>Australian Music</w:t>
            </w:r>
          </w:p>
        </w:tc>
        <w:tc>
          <w:tcPr>
            <w:tcW w:w="1742" w:type="dxa"/>
            <w:vAlign w:val="center"/>
          </w:tcPr>
          <w:p w14:paraId="11A80C5B" w14:textId="77777777" w:rsidR="001726DF" w:rsidRPr="00CF7DC4" w:rsidRDefault="001726DF" w:rsidP="00E76548">
            <w:pPr>
              <w:pStyle w:val="TableTextcentred"/>
              <w:rPr>
                <w:color w:val="auto"/>
              </w:rPr>
            </w:pPr>
            <w:r>
              <w:rPr>
                <w:color w:val="auto"/>
              </w:rPr>
              <w:t>1.0</w:t>
            </w:r>
          </w:p>
        </w:tc>
      </w:tr>
      <w:tr w:rsidR="00E76548" w:rsidRPr="00BC3D9B" w14:paraId="7938C412" w14:textId="77777777" w:rsidTr="002B1823">
        <w:trPr>
          <w:jc w:val="center"/>
        </w:trPr>
        <w:tc>
          <w:tcPr>
            <w:tcW w:w="7330" w:type="dxa"/>
            <w:vAlign w:val="center"/>
          </w:tcPr>
          <w:p w14:paraId="3E7D80DB" w14:textId="77777777" w:rsidR="00E76548" w:rsidRPr="00DA6B18" w:rsidRDefault="00E76548" w:rsidP="00E76548">
            <w:pPr>
              <w:pStyle w:val="TableText"/>
              <w:rPr>
                <w:rFonts w:cs="Calibri"/>
                <w:szCs w:val="22"/>
              </w:rPr>
            </w:pPr>
            <w:r w:rsidRPr="00EB6B00">
              <w:rPr>
                <w:rFonts w:cs="Calibri"/>
                <w:szCs w:val="22"/>
              </w:rPr>
              <w:t>Australian Music</w:t>
            </w:r>
            <w:r>
              <w:rPr>
                <w:rFonts w:cs="Calibri"/>
                <w:szCs w:val="22"/>
              </w:rPr>
              <w:t xml:space="preserve"> a</w:t>
            </w:r>
          </w:p>
        </w:tc>
        <w:tc>
          <w:tcPr>
            <w:tcW w:w="1742" w:type="dxa"/>
            <w:vAlign w:val="center"/>
          </w:tcPr>
          <w:p w14:paraId="6FC52567" w14:textId="77777777" w:rsidR="00E76548" w:rsidRPr="00CF7DC4" w:rsidRDefault="00E76548" w:rsidP="00E76548">
            <w:pPr>
              <w:pStyle w:val="TableTextcentred"/>
              <w:rPr>
                <w:color w:val="auto"/>
              </w:rPr>
            </w:pPr>
            <w:r w:rsidRPr="00CF7DC4">
              <w:rPr>
                <w:color w:val="auto"/>
              </w:rPr>
              <w:t>0.5</w:t>
            </w:r>
          </w:p>
        </w:tc>
      </w:tr>
      <w:tr w:rsidR="00E76548" w:rsidRPr="00BC3D9B" w14:paraId="2ECF2D1B" w14:textId="77777777" w:rsidTr="002B1823">
        <w:trPr>
          <w:jc w:val="center"/>
        </w:trPr>
        <w:tc>
          <w:tcPr>
            <w:tcW w:w="7330" w:type="dxa"/>
            <w:vAlign w:val="center"/>
          </w:tcPr>
          <w:p w14:paraId="11C6D6DC" w14:textId="77777777" w:rsidR="00E76548" w:rsidRPr="00DA6B18" w:rsidRDefault="00E76548" w:rsidP="00E76548">
            <w:pPr>
              <w:pStyle w:val="TableTextBold"/>
              <w:rPr>
                <w:rFonts w:cs="Calibri"/>
                <w:szCs w:val="22"/>
              </w:rPr>
            </w:pPr>
            <w:r>
              <w:rPr>
                <w:rFonts w:cs="Calibri"/>
                <w:b w:val="0"/>
                <w:szCs w:val="22"/>
              </w:rPr>
              <w:t>Australian Music b</w:t>
            </w:r>
          </w:p>
        </w:tc>
        <w:tc>
          <w:tcPr>
            <w:tcW w:w="1742" w:type="dxa"/>
            <w:vAlign w:val="center"/>
          </w:tcPr>
          <w:p w14:paraId="142D7431" w14:textId="77777777" w:rsidR="00E76548" w:rsidRPr="00CF7DC4" w:rsidRDefault="00E76548" w:rsidP="00E76548">
            <w:pPr>
              <w:pStyle w:val="TableTextcentred"/>
              <w:rPr>
                <w:color w:val="auto"/>
              </w:rPr>
            </w:pPr>
            <w:r w:rsidRPr="00CF7DC4">
              <w:rPr>
                <w:color w:val="auto"/>
              </w:rPr>
              <w:t>0.5</w:t>
            </w:r>
          </w:p>
        </w:tc>
      </w:tr>
      <w:tr w:rsidR="00E76548" w:rsidRPr="00BC3D9B" w14:paraId="09088A1C" w14:textId="77777777" w:rsidTr="002B1823">
        <w:trPr>
          <w:jc w:val="center"/>
        </w:trPr>
        <w:tc>
          <w:tcPr>
            <w:tcW w:w="7330" w:type="dxa"/>
            <w:vAlign w:val="center"/>
          </w:tcPr>
          <w:p w14:paraId="5D022C37" w14:textId="77777777" w:rsidR="00E76548" w:rsidRPr="00EB6B00" w:rsidRDefault="00E76548" w:rsidP="00E76548">
            <w:pPr>
              <w:pStyle w:val="TableTextBold"/>
              <w:rPr>
                <w:rFonts w:cs="Calibri"/>
                <w:szCs w:val="22"/>
              </w:rPr>
            </w:pPr>
            <w:r w:rsidRPr="00EB6B00">
              <w:rPr>
                <w:rFonts w:cs="Calibri"/>
                <w:szCs w:val="22"/>
              </w:rPr>
              <w:t xml:space="preserve">World Music </w:t>
            </w:r>
          </w:p>
        </w:tc>
        <w:tc>
          <w:tcPr>
            <w:tcW w:w="1742" w:type="dxa"/>
            <w:vAlign w:val="center"/>
          </w:tcPr>
          <w:p w14:paraId="376717CB" w14:textId="77777777" w:rsidR="00E76548" w:rsidRPr="00DA4AF3" w:rsidRDefault="00E76548" w:rsidP="00E76548">
            <w:pPr>
              <w:pStyle w:val="TableTextcentred"/>
              <w:rPr>
                <w:b/>
                <w:color w:val="auto"/>
              </w:rPr>
            </w:pPr>
            <w:r w:rsidRPr="00DA4AF3">
              <w:rPr>
                <w:b/>
                <w:color w:val="auto"/>
              </w:rPr>
              <w:t>1.0</w:t>
            </w:r>
          </w:p>
        </w:tc>
      </w:tr>
      <w:tr w:rsidR="00E76548" w:rsidRPr="00BC3D9B" w14:paraId="470191B3" w14:textId="77777777" w:rsidTr="002B1823">
        <w:trPr>
          <w:jc w:val="center"/>
        </w:trPr>
        <w:tc>
          <w:tcPr>
            <w:tcW w:w="7330" w:type="dxa"/>
            <w:vAlign w:val="center"/>
          </w:tcPr>
          <w:p w14:paraId="27A712F7" w14:textId="77777777" w:rsidR="00E76548" w:rsidRPr="00EB6B00" w:rsidRDefault="00E76548" w:rsidP="00E76548">
            <w:pPr>
              <w:pStyle w:val="TableText"/>
            </w:pPr>
            <w:r w:rsidRPr="00EB6B00">
              <w:rPr>
                <w:rFonts w:cs="Calibri"/>
                <w:szCs w:val="22"/>
              </w:rPr>
              <w:t>World Music a</w:t>
            </w:r>
          </w:p>
        </w:tc>
        <w:tc>
          <w:tcPr>
            <w:tcW w:w="1742" w:type="dxa"/>
            <w:vAlign w:val="center"/>
          </w:tcPr>
          <w:p w14:paraId="4F8F4973" w14:textId="77777777" w:rsidR="00E76548" w:rsidRPr="00EB6B00" w:rsidRDefault="00E76548" w:rsidP="00E76548">
            <w:pPr>
              <w:pStyle w:val="TableTextcentred"/>
              <w:rPr>
                <w:color w:val="auto"/>
              </w:rPr>
            </w:pPr>
            <w:r w:rsidRPr="00EB6B00">
              <w:rPr>
                <w:color w:val="auto"/>
              </w:rPr>
              <w:t>0.5</w:t>
            </w:r>
          </w:p>
        </w:tc>
      </w:tr>
      <w:tr w:rsidR="00E76548" w:rsidRPr="00BC3D9B" w14:paraId="49C1688E" w14:textId="77777777" w:rsidTr="002B1823">
        <w:trPr>
          <w:jc w:val="center"/>
        </w:trPr>
        <w:tc>
          <w:tcPr>
            <w:tcW w:w="7330" w:type="dxa"/>
            <w:vAlign w:val="center"/>
          </w:tcPr>
          <w:p w14:paraId="223F6076" w14:textId="77777777" w:rsidR="00E76548" w:rsidRPr="00EB6B00" w:rsidRDefault="00E76548" w:rsidP="00E76548">
            <w:pPr>
              <w:pStyle w:val="TableText"/>
            </w:pPr>
            <w:r w:rsidRPr="00EB6B00">
              <w:rPr>
                <w:rFonts w:cs="Calibri"/>
                <w:szCs w:val="22"/>
              </w:rPr>
              <w:t>World Music b</w:t>
            </w:r>
          </w:p>
        </w:tc>
        <w:tc>
          <w:tcPr>
            <w:tcW w:w="1742" w:type="dxa"/>
            <w:vAlign w:val="center"/>
          </w:tcPr>
          <w:p w14:paraId="74645FF0" w14:textId="77777777" w:rsidR="00E76548" w:rsidRPr="00EB6B00" w:rsidRDefault="00E76548" w:rsidP="00E76548">
            <w:pPr>
              <w:pStyle w:val="TableTextcentred"/>
              <w:rPr>
                <w:color w:val="auto"/>
              </w:rPr>
            </w:pPr>
            <w:r w:rsidRPr="00EB6B00">
              <w:rPr>
                <w:color w:val="auto"/>
              </w:rPr>
              <w:t>0.5</w:t>
            </w:r>
          </w:p>
        </w:tc>
      </w:tr>
      <w:tr w:rsidR="00E76548" w:rsidRPr="00BC3D9B" w14:paraId="5C52992F" w14:textId="77777777" w:rsidTr="002B1823">
        <w:trPr>
          <w:jc w:val="center"/>
        </w:trPr>
        <w:tc>
          <w:tcPr>
            <w:tcW w:w="7330" w:type="dxa"/>
            <w:vAlign w:val="center"/>
          </w:tcPr>
          <w:p w14:paraId="1BD4FEDB" w14:textId="77777777" w:rsidR="00E76548" w:rsidRPr="00EB6B00" w:rsidRDefault="00E76548" w:rsidP="00E76548">
            <w:pPr>
              <w:pStyle w:val="TableTextBold"/>
              <w:rPr>
                <w:rFonts w:cs="Calibri"/>
                <w:szCs w:val="22"/>
              </w:rPr>
            </w:pPr>
            <w:r w:rsidRPr="00EB6B00">
              <w:rPr>
                <w:rFonts w:cs="Calibri"/>
                <w:szCs w:val="22"/>
              </w:rPr>
              <w:t>Film Music</w:t>
            </w:r>
          </w:p>
        </w:tc>
        <w:tc>
          <w:tcPr>
            <w:tcW w:w="1742" w:type="dxa"/>
            <w:vAlign w:val="center"/>
          </w:tcPr>
          <w:p w14:paraId="5541E748" w14:textId="77777777" w:rsidR="00E76548" w:rsidRPr="00DA4AF3" w:rsidRDefault="00E76548" w:rsidP="00E76548">
            <w:pPr>
              <w:pStyle w:val="TableTextcentred"/>
              <w:rPr>
                <w:b/>
                <w:color w:val="auto"/>
              </w:rPr>
            </w:pPr>
            <w:r w:rsidRPr="00DA4AF3">
              <w:rPr>
                <w:b/>
                <w:color w:val="auto"/>
              </w:rPr>
              <w:t>1.0</w:t>
            </w:r>
          </w:p>
        </w:tc>
      </w:tr>
      <w:tr w:rsidR="00E76548" w:rsidRPr="00BC3D9B" w14:paraId="3438DA28" w14:textId="77777777" w:rsidTr="002B1823">
        <w:trPr>
          <w:jc w:val="center"/>
        </w:trPr>
        <w:tc>
          <w:tcPr>
            <w:tcW w:w="7330" w:type="dxa"/>
            <w:vAlign w:val="center"/>
          </w:tcPr>
          <w:p w14:paraId="67CB8CB8" w14:textId="77777777" w:rsidR="00E76548" w:rsidRPr="00EB6B00" w:rsidRDefault="00E76548" w:rsidP="00E76548">
            <w:pPr>
              <w:pStyle w:val="TableText"/>
              <w:rPr>
                <w:rFonts w:cs="Calibri"/>
                <w:szCs w:val="22"/>
              </w:rPr>
            </w:pPr>
            <w:r w:rsidRPr="00EB6B00">
              <w:rPr>
                <w:rFonts w:cs="Calibri"/>
                <w:szCs w:val="22"/>
              </w:rPr>
              <w:t>Film Music a</w:t>
            </w:r>
          </w:p>
        </w:tc>
        <w:tc>
          <w:tcPr>
            <w:tcW w:w="1742" w:type="dxa"/>
            <w:vAlign w:val="center"/>
          </w:tcPr>
          <w:p w14:paraId="06E25739" w14:textId="77777777" w:rsidR="00E76548" w:rsidRPr="00EB6B00" w:rsidRDefault="00E76548" w:rsidP="00E76548">
            <w:pPr>
              <w:pStyle w:val="TableTextcentred"/>
              <w:rPr>
                <w:bCs/>
                <w:color w:val="auto"/>
              </w:rPr>
            </w:pPr>
            <w:r w:rsidRPr="00EB6B00">
              <w:rPr>
                <w:bCs/>
                <w:color w:val="auto"/>
              </w:rPr>
              <w:t>0.5</w:t>
            </w:r>
          </w:p>
        </w:tc>
      </w:tr>
      <w:tr w:rsidR="00E76548" w:rsidRPr="00BC3D9B" w14:paraId="25934428" w14:textId="77777777" w:rsidTr="002B1823">
        <w:trPr>
          <w:jc w:val="center"/>
        </w:trPr>
        <w:tc>
          <w:tcPr>
            <w:tcW w:w="7330" w:type="dxa"/>
            <w:vAlign w:val="center"/>
          </w:tcPr>
          <w:p w14:paraId="04161012" w14:textId="77777777" w:rsidR="00E76548" w:rsidRPr="00EB6B00" w:rsidRDefault="00E76548" w:rsidP="00E76548">
            <w:pPr>
              <w:pStyle w:val="TableText"/>
              <w:rPr>
                <w:rFonts w:cs="Calibri"/>
                <w:szCs w:val="22"/>
              </w:rPr>
            </w:pPr>
            <w:r w:rsidRPr="00EB6B00">
              <w:rPr>
                <w:rFonts w:cs="Calibri"/>
                <w:szCs w:val="22"/>
              </w:rPr>
              <w:t>Film Music b</w:t>
            </w:r>
          </w:p>
        </w:tc>
        <w:tc>
          <w:tcPr>
            <w:tcW w:w="1742" w:type="dxa"/>
            <w:vAlign w:val="center"/>
          </w:tcPr>
          <w:p w14:paraId="5D73265A" w14:textId="77777777" w:rsidR="00E76548" w:rsidRPr="00EB6B00" w:rsidRDefault="00E76548" w:rsidP="00E76548">
            <w:pPr>
              <w:pStyle w:val="TableTextcentred"/>
              <w:rPr>
                <w:color w:val="auto"/>
              </w:rPr>
            </w:pPr>
            <w:r w:rsidRPr="00EB6B00">
              <w:rPr>
                <w:color w:val="auto"/>
              </w:rPr>
              <w:t>0.5</w:t>
            </w:r>
          </w:p>
        </w:tc>
      </w:tr>
      <w:tr w:rsidR="00E76548" w:rsidRPr="00BC3D9B" w14:paraId="7F4F2FD7" w14:textId="77777777" w:rsidTr="002B1823">
        <w:trPr>
          <w:jc w:val="center"/>
        </w:trPr>
        <w:tc>
          <w:tcPr>
            <w:tcW w:w="7330" w:type="dxa"/>
            <w:vAlign w:val="center"/>
          </w:tcPr>
          <w:p w14:paraId="1DAA76DE" w14:textId="77777777" w:rsidR="00E76548" w:rsidRPr="00EB6B00" w:rsidRDefault="00E76548" w:rsidP="00E76548">
            <w:pPr>
              <w:pStyle w:val="TableTextBold"/>
              <w:rPr>
                <w:rFonts w:cs="Calibri"/>
                <w:szCs w:val="22"/>
              </w:rPr>
            </w:pPr>
            <w:r w:rsidRPr="00EB6B00">
              <w:rPr>
                <w:rFonts w:cs="Calibri"/>
                <w:szCs w:val="22"/>
              </w:rPr>
              <w:t>Music in Media</w:t>
            </w:r>
          </w:p>
        </w:tc>
        <w:tc>
          <w:tcPr>
            <w:tcW w:w="1742" w:type="dxa"/>
            <w:vAlign w:val="center"/>
          </w:tcPr>
          <w:p w14:paraId="2F9EEF4D" w14:textId="77777777" w:rsidR="00E76548" w:rsidRPr="00DA4AF3" w:rsidRDefault="00E76548" w:rsidP="00E76548">
            <w:pPr>
              <w:pStyle w:val="TableTextcentred"/>
              <w:rPr>
                <w:b/>
                <w:color w:val="auto"/>
              </w:rPr>
            </w:pPr>
            <w:r w:rsidRPr="00DA4AF3">
              <w:rPr>
                <w:b/>
                <w:color w:val="auto"/>
              </w:rPr>
              <w:t>1.0</w:t>
            </w:r>
          </w:p>
        </w:tc>
      </w:tr>
      <w:tr w:rsidR="00E76548" w:rsidRPr="00BC3D9B" w14:paraId="70458AAC" w14:textId="77777777" w:rsidTr="002B1823">
        <w:trPr>
          <w:jc w:val="center"/>
        </w:trPr>
        <w:tc>
          <w:tcPr>
            <w:tcW w:w="7330" w:type="dxa"/>
            <w:vAlign w:val="center"/>
          </w:tcPr>
          <w:p w14:paraId="1BEB4744" w14:textId="77777777" w:rsidR="00E76548" w:rsidRPr="00EB6B00" w:rsidRDefault="00E76548" w:rsidP="00E76548">
            <w:pPr>
              <w:pStyle w:val="TableText"/>
              <w:rPr>
                <w:rFonts w:cs="Calibri"/>
                <w:szCs w:val="22"/>
              </w:rPr>
            </w:pPr>
            <w:r w:rsidRPr="00EB6B00">
              <w:rPr>
                <w:rFonts w:cs="Calibri"/>
                <w:szCs w:val="22"/>
              </w:rPr>
              <w:t>Music in Media a</w:t>
            </w:r>
          </w:p>
        </w:tc>
        <w:tc>
          <w:tcPr>
            <w:tcW w:w="1742" w:type="dxa"/>
            <w:vAlign w:val="center"/>
          </w:tcPr>
          <w:p w14:paraId="2C19AE6E" w14:textId="77777777" w:rsidR="00E76548" w:rsidRPr="00EB6B00" w:rsidRDefault="00E76548" w:rsidP="00E76548">
            <w:pPr>
              <w:pStyle w:val="TableTextcentred"/>
              <w:rPr>
                <w:bCs/>
                <w:color w:val="auto"/>
              </w:rPr>
            </w:pPr>
            <w:r w:rsidRPr="00EB6B00">
              <w:rPr>
                <w:bCs/>
                <w:color w:val="auto"/>
              </w:rPr>
              <w:t>0.5</w:t>
            </w:r>
          </w:p>
        </w:tc>
      </w:tr>
      <w:tr w:rsidR="00E76548" w:rsidRPr="00BC3D9B" w14:paraId="01424B70" w14:textId="77777777" w:rsidTr="002B1823">
        <w:trPr>
          <w:jc w:val="center"/>
        </w:trPr>
        <w:tc>
          <w:tcPr>
            <w:tcW w:w="7330" w:type="dxa"/>
            <w:vAlign w:val="center"/>
          </w:tcPr>
          <w:p w14:paraId="36E5EB16" w14:textId="77777777" w:rsidR="00E76548" w:rsidRPr="00EB6B00" w:rsidRDefault="00E76548" w:rsidP="00E76548">
            <w:pPr>
              <w:pStyle w:val="TableText"/>
              <w:rPr>
                <w:rFonts w:cs="Calibri"/>
                <w:szCs w:val="22"/>
              </w:rPr>
            </w:pPr>
            <w:r w:rsidRPr="00EB6B00">
              <w:rPr>
                <w:rFonts w:cs="Calibri"/>
                <w:szCs w:val="22"/>
              </w:rPr>
              <w:t>Music in Media b</w:t>
            </w:r>
          </w:p>
        </w:tc>
        <w:tc>
          <w:tcPr>
            <w:tcW w:w="1742" w:type="dxa"/>
            <w:vAlign w:val="center"/>
          </w:tcPr>
          <w:p w14:paraId="2D78758C" w14:textId="77777777" w:rsidR="00E76548" w:rsidRPr="00EB6B00" w:rsidRDefault="00E76548" w:rsidP="00E76548">
            <w:pPr>
              <w:pStyle w:val="TableTextcentred"/>
              <w:rPr>
                <w:color w:val="auto"/>
              </w:rPr>
            </w:pPr>
            <w:r w:rsidRPr="00EB6B00">
              <w:rPr>
                <w:color w:val="auto"/>
              </w:rPr>
              <w:t>0.5</w:t>
            </w:r>
          </w:p>
        </w:tc>
      </w:tr>
      <w:tr w:rsidR="00E76548" w:rsidRPr="00BC3D9B" w14:paraId="721EDFC7" w14:textId="77777777" w:rsidTr="002B1823">
        <w:trPr>
          <w:jc w:val="center"/>
        </w:trPr>
        <w:tc>
          <w:tcPr>
            <w:tcW w:w="7330" w:type="dxa"/>
            <w:vAlign w:val="center"/>
          </w:tcPr>
          <w:p w14:paraId="6754B76A" w14:textId="77777777" w:rsidR="00E76548" w:rsidRPr="00EB6B00" w:rsidRDefault="00E76548" w:rsidP="00E76548">
            <w:pPr>
              <w:pStyle w:val="TableTextBold"/>
              <w:rPr>
                <w:rFonts w:cs="Calibri"/>
                <w:szCs w:val="22"/>
              </w:rPr>
            </w:pPr>
            <w:r w:rsidRPr="00EB6B00">
              <w:rPr>
                <w:rFonts w:cs="Calibri"/>
                <w:szCs w:val="22"/>
              </w:rPr>
              <w:t xml:space="preserve">Music for Theatre </w:t>
            </w:r>
          </w:p>
        </w:tc>
        <w:tc>
          <w:tcPr>
            <w:tcW w:w="1742" w:type="dxa"/>
            <w:vAlign w:val="center"/>
          </w:tcPr>
          <w:p w14:paraId="380D5266" w14:textId="77777777" w:rsidR="00E76548" w:rsidRPr="00DA4AF3" w:rsidRDefault="00E76548" w:rsidP="00E76548">
            <w:pPr>
              <w:pStyle w:val="TableTextcentred"/>
              <w:rPr>
                <w:b/>
                <w:color w:val="auto"/>
              </w:rPr>
            </w:pPr>
            <w:r w:rsidRPr="00DA4AF3">
              <w:rPr>
                <w:b/>
                <w:color w:val="auto"/>
              </w:rPr>
              <w:t>1.0</w:t>
            </w:r>
          </w:p>
        </w:tc>
      </w:tr>
      <w:tr w:rsidR="00E76548" w:rsidRPr="00BC3D9B" w14:paraId="7571D075" w14:textId="77777777" w:rsidTr="002B1823">
        <w:trPr>
          <w:jc w:val="center"/>
        </w:trPr>
        <w:tc>
          <w:tcPr>
            <w:tcW w:w="7330" w:type="dxa"/>
            <w:vAlign w:val="center"/>
          </w:tcPr>
          <w:p w14:paraId="257BD57F" w14:textId="77777777" w:rsidR="00E76548" w:rsidRPr="00EB6B00" w:rsidRDefault="00E76548" w:rsidP="00E76548">
            <w:pPr>
              <w:pStyle w:val="TableText"/>
              <w:rPr>
                <w:rFonts w:cs="Calibri"/>
                <w:szCs w:val="22"/>
              </w:rPr>
            </w:pPr>
            <w:r w:rsidRPr="00EB6B00">
              <w:rPr>
                <w:rFonts w:cs="Calibri"/>
                <w:szCs w:val="22"/>
              </w:rPr>
              <w:t>Music for Theatre a</w:t>
            </w:r>
          </w:p>
        </w:tc>
        <w:tc>
          <w:tcPr>
            <w:tcW w:w="1742" w:type="dxa"/>
            <w:vAlign w:val="center"/>
          </w:tcPr>
          <w:p w14:paraId="1ABA3AE3" w14:textId="77777777" w:rsidR="00E76548" w:rsidRPr="00EB6B00" w:rsidRDefault="00E76548" w:rsidP="00E76548">
            <w:pPr>
              <w:pStyle w:val="TableTextcentred"/>
              <w:rPr>
                <w:color w:val="auto"/>
              </w:rPr>
            </w:pPr>
            <w:r w:rsidRPr="00EB6B00">
              <w:rPr>
                <w:color w:val="auto"/>
              </w:rPr>
              <w:t>0.5</w:t>
            </w:r>
          </w:p>
        </w:tc>
      </w:tr>
      <w:tr w:rsidR="00E76548" w:rsidRPr="00BC3D9B" w14:paraId="63BF96D1" w14:textId="77777777" w:rsidTr="002B1823">
        <w:trPr>
          <w:jc w:val="center"/>
        </w:trPr>
        <w:tc>
          <w:tcPr>
            <w:tcW w:w="7330" w:type="dxa"/>
            <w:vAlign w:val="center"/>
          </w:tcPr>
          <w:p w14:paraId="2A5708F9" w14:textId="77777777" w:rsidR="00E76548" w:rsidRPr="00EB6B00" w:rsidRDefault="00E76548" w:rsidP="00E76548">
            <w:pPr>
              <w:pStyle w:val="TableText"/>
              <w:rPr>
                <w:rFonts w:cs="Calibri"/>
                <w:szCs w:val="22"/>
              </w:rPr>
            </w:pPr>
            <w:r w:rsidRPr="00EB6B00">
              <w:rPr>
                <w:rFonts w:cs="Calibri"/>
                <w:szCs w:val="22"/>
              </w:rPr>
              <w:t>Music for Theatre b</w:t>
            </w:r>
          </w:p>
        </w:tc>
        <w:tc>
          <w:tcPr>
            <w:tcW w:w="1742" w:type="dxa"/>
            <w:vAlign w:val="center"/>
          </w:tcPr>
          <w:p w14:paraId="680004A8" w14:textId="77777777" w:rsidR="00E76548" w:rsidRPr="00EB6B00" w:rsidRDefault="00E76548" w:rsidP="00E76548">
            <w:pPr>
              <w:pStyle w:val="TableTextcentred"/>
              <w:rPr>
                <w:color w:val="auto"/>
              </w:rPr>
            </w:pPr>
            <w:r w:rsidRPr="00EB6B00">
              <w:rPr>
                <w:color w:val="auto"/>
              </w:rPr>
              <w:t>0.5</w:t>
            </w:r>
          </w:p>
        </w:tc>
      </w:tr>
      <w:tr w:rsidR="00E76548" w:rsidRPr="00BC3D9B" w14:paraId="68E6B596" w14:textId="77777777" w:rsidTr="002B1823">
        <w:trPr>
          <w:jc w:val="center"/>
        </w:trPr>
        <w:tc>
          <w:tcPr>
            <w:tcW w:w="7330" w:type="dxa"/>
            <w:vAlign w:val="center"/>
          </w:tcPr>
          <w:p w14:paraId="4809BE72" w14:textId="77777777" w:rsidR="00E76548" w:rsidRPr="00EB6B00" w:rsidRDefault="00E76548" w:rsidP="00E76548">
            <w:pPr>
              <w:pStyle w:val="TableText"/>
              <w:rPr>
                <w:rFonts w:cs="Calibri"/>
                <w:b/>
                <w:szCs w:val="22"/>
              </w:rPr>
            </w:pPr>
            <w:r w:rsidRPr="00EB6B00">
              <w:rPr>
                <w:rFonts w:cs="Calibri"/>
                <w:b/>
                <w:szCs w:val="22"/>
              </w:rPr>
              <w:t>Ensembles</w:t>
            </w:r>
          </w:p>
        </w:tc>
        <w:tc>
          <w:tcPr>
            <w:tcW w:w="1742" w:type="dxa"/>
            <w:vAlign w:val="center"/>
          </w:tcPr>
          <w:p w14:paraId="38DBF22F" w14:textId="77777777" w:rsidR="00E76548" w:rsidRPr="00DA4AF3" w:rsidRDefault="00E76548" w:rsidP="00E76548">
            <w:pPr>
              <w:pStyle w:val="TableTextcentred"/>
              <w:rPr>
                <w:b/>
                <w:color w:val="auto"/>
              </w:rPr>
            </w:pPr>
            <w:r w:rsidRPr="00DA4AF3">
              <w:rPr>
                <w:b/>
                <w:color w:val="auto"/>
              </w:rPr>
              <w:t>1.0</w:t>
            </w:r>
          </w:p>
        </w:tc>
      </w:tr>
      <w:tr w:rsidR="00E76548" w:rsidRPr="00BC3D9B" w14:paraId="5C7231B5" w14:textId="77777777" w:rsidTr="002B1823">
        <w:trPr>
          <w:jc w:val="center"/>
        </w:trPr>
        <w:tc>
          <w:tcPr>
            <w:tcW w:w="7330" w:type="dxa"/>
            <w:vAlign w:val="center"/>
          </w:tcPr>
          <w:p w14:paraId="75D12464" w14:textId="77777777" w:rsidR="00E76548" w:rsidRPr="00EB6B00" w:rsidRDefault="00E76548" w:rsidP="00E76548">
            <w:pPr>
              <w:pStyle w:val="TableText"/>
              <w:rPr>
                <w:rFonts w:cs="Calibri"/>
                <w:szCs w:val="22"/>
              </w:rPr>
            </w:pPr>
            <w:r w:rsidRPr="00EB6B00">
              <w:rPr>
                <w:rFonts w:cs="Calibri"/>
                <w:szCs w:val="22"/>
              </w:rPr>
              <w:t>Ensembles</w:t>
            </w:r>
            <w:r w:rsidR="001726DF">
              <w:rPr>
                <w:rFonts w:cs="Calibri"/>
                <w:szCs w:val="22"/>
              </w:rPr>
              <w:t xml:space="preserve"> a</w:t>
            </w:r>
          </w:p>
        </w:tc>
        <w:tc>
          <w:tcPr>
            <w:tcW w:w="1742" w:type="dxa"/>
            <w:vAlign w:val="center"/>
          </w:tcPr>
          <w:p w14:paraId="736DF58E" w14:textId="77777777" w:rsidR="00E76548" w:rsidRPr="00EB6B00" w:rsidRDefault="00E76548" w:rsidP="00E76548">
            <w:pPr>
              <w:pStyle w:val="TableTextcentred"/>
              <w:rPr>
                <w:color w:val="auto"/>
              </w:rPr>
            </w:pPr>
            <w:r w:rsidRPr="00EB6B00">
              <w:rPr>
                <w:color w:val="auto"/>
              </w:rPr>
              <w:t>0.5</w:t>
            </w:r>
          </w:p>
        </w:tc>
      </w:tr>
      <w:tr w:rsidR="00E76548" w:rsidRPr="00BC3D9B" w14:paraId="5A3A62FC" w14:textId="77777777" w:rsidTr="002B1823">
        <w:trPr>
          <w:jc w:val="center"/>
        </w:trPr>
        <w:tc>
          <w:tcPr>
            <w:tcW w:w="7330" w:type="dxa"/>
            <w:vAlign w:val="center"/>
          </w:tcPr>
          <w:p w14:paraId="23E9E6F7" w14:textId="77777777" w:rsidR="00E76548" w:rsidRPr="00EB6B00" w:rsidRDefault="00E76548" w:rsidP="00E76548">
            <w:pPr>
              <w:pStyle w:val="TableTextBold"/>
              <w:rPr>
                <w:rFonts w:cs="Calibri"/>
                <w:b w:val="0"/>
                <w:szCs w:val="22"/>
              </w:rPr>
            </w:pPr>
            <w:r w:rsidRPr="00EB6B00">
              <w:rPr>
                <w:rFonts w:cs="Calibri"/>
                <w:b w:val="0"/>
                <w:szCs w:val="22"/>
              </w:rPr>
              <w:t>Ensembles</w:t>
            </w:r>
            <w:r w:rsidR="001726DF">
              <w:rPr>
                <w:rFonts w:cs="Calibri"/>
                <w:b w:val="0"/>
                <w:szCs w:val="22"/>
              </w:rPr>
              <w:t xml:space="preserve"> b</w:t>
            </w:r>
          </w:p>
        </w:tc>
        <w:tc>
          <w:tcPr>
            <w:tcW w:w="1742" w:type="dxa"/>
            <w:vAlign w:val="center"/>
          </w:tcPr>
          <w:p w14:paraId="5F4E4F05" w14:textId="77777777" w:rsidR="00E76548" w:rsidRPr="00EB6B00" w:rsidRDefault="00E76548" w:rsidP="00E76548">
            <w:pPr>
              <w:pStyle w:val="TableTextcentred"/>
              <w:rPr>
                <w:color w:val="auto"/>
              </w:rPr>
            </w:pPr>
            <w:r w:rsidRPr="00EB6B00">
              <w:rPr>
                <w:color w:val="auto"/>
              </w:rPr>
              <w:t>0.5</w:t>
            </w:r>
          </w:p>
        </w:tc>
      </w:tr>
      <w:tr w:rsidR="00E76548" w:rsidRPr="00BC3D9B" w14:paraId="0A81574F" w14:textId="77777777" w:rsidTr="002B1823">
        <w:trPr>
          <w:jc w:val="center"/>
        </w:trPr>
        <w:tc>
          <w:tcPr>
            <w:tcW w:w="7330" w:type="dxa"/>
            <w:vAlign w:val="center"/>
          </w:tcPr>
          <w:p w14:paraId="0CF4342B" w14:textId="77777777" w:rsidR="00E76548" w:rsidRPr="00EB6B00" w:rsidRDefault="00E76548" w:rsidP="00E76548">
            <w:pPr>
              <w:pStyle w:val="TableTextBold"/>
              <w:rPr>
                <w:rFonts w:cs="Calibri"/>
                <w:szCs w:val="22"/>
              </w:rPr>
            </w:pPr>
            <w:r w:rsidRPr="00EB6B00">
              <w:rPr>
                <w:rFonts w:cs="Calibri"/>
                <w:szCs w:val="22"/>
              </w:rPr>
              <w:t>Self-Directed Studies</w:t>
            </w:r>
          </w:p>
        </w:tc>
        <w:tc>
          <w:tcPr>
            <w:tcW w:w="1742" w:type="dxa"/>
            <w:vAlign w:val="center"/>
          </w:tcPr>
          <w:p w14:paraId="0F820833" w14:textId="77777777" w:rsidR="00E76548" w:rsidRPr="00DA4AF3" w:rsidRDefault="00E76548" w:rsidP="00E76548">
            <w:pPr>
              <w:pStyle w:val="TableTextcentred"/>
              <w:rPr>
                <w:b/>
                <w:color w:val="auto"/>
              </w:rPr>
            </w:pPr>
            <w:r w:rsidRPr="00DA4AF3">
              <w:rPr>
                <w:b/>
                <w:color w:val="auto"/>
              </w:rPr>
              <w:t>1.0</w:t>
            </w:r>
          </w:p>
        </w:tc>
      </w:tr>
      <w:tr w:rsidR="00E76548" w:rsidRPr="00BC3D9B" w14:paraId="533CB2AE" w14:textId="77777777" w:rsidTr="002B1823">
        <w:trPr>
          <w:jc w:val="center"/>
        </w:trPr>
        <w:tc>
          <w:tcPr>
            <w:tcW w:w="7330" w:type="dxa"/>
            <w:vAlign w:val="center"/>
          </w:tcPr>
          <w:p w14:paraId="1EFF2FD1" w14:textId="77777777" w:rsidR="00E76548" w:rsidRPr="00EB6B00" w:rsidRDefault="00E76548" w:rsidP="00E76548">
            <w:pPr>
              <w:pStyle w:val="TableTextBold"/>
              <w:rPr>
                <w:rFonts w:cs="Calibri"/>
                <w:b w:val="0"/>
                <w:szCs w:val="22"/>
              </w:rPr>
            </w:pPr>
            <w:r w:rsidRPr="00EB6B00">
              <w:rPr>
                <w:rFonts w:cs="Calibri"/>
                <w:b w:val="0"/>
                <w:szCs w:val="22"/>
              </w:rPr>
              <w:t>Self-Directed Studies a</w:t>
            </w:r>
          </w:p>
        </w:tc>
        <w:tc>
          <w:tcPr>
            <w:tcW w:w="1742" w:type="dxa"/>
            <w:vAlign w:val="center"/>
          </w:tcPr>
          <w:p w14:paraId="3EDA2EA8" w14:textId="77777777" w:rsidR="00E76548" w:rsidRPr="00EB6B00" w:rsidRDefault="00E76548" w:rsidP="00E76548">
            <w:pPr>
              <w:pStyle w:val="TableTextcentred"/>
              <w:rPr>
                <w:color w:val="auto"/>
              </w:rPr>
            </w:pPr>
            <w:r w:rsidRPr="00EB6B00">
              <w:rPr>
                <w:color w:val="auto"/>
              </w:rPr>
              <w:t>0.5</w:t>
            </w:r>
          </w:p>
        </w:tc>
      </w:tr>
      <w:tr w:rsidR="00E76548" w:rsidRPr="00BC3D9B" w14:paraId="492D8861" w14:textId="77777777" w:rsidTr="002B1823">
        <w:trPr>
          <w:jc w:val="center"/>
        </w:trPr>
        <w:tc>
          <w:tcPr>
            <w:tcW w:w="7330" w:type="dxa"/>
            <w:vAlign w:val="center"/>
          </w:tcPr>
          <w:p w14:paraId="5A9F9A45" w14:textId="77777777" w:rsidR="00E76548" w:rsidRPr="00EB6B00" w:rsidRDefault="00E76548" w:rsidP="00E76548">
            <w:pPr>
              <w:pStyle w:val="TableTextBold"/>
              <w:rPr>
                <w:rFonts w:cs="Calibri"/>
                <w:b w:val="0"/>
                <w:szCs w:val="22"/>
              </w:rPr>
            </w:pPr>
            <w:r w:rsidRPr="00EB6B00">
              <w:rPr>
                <w:rFonts w:cs="Calibri"/>
                <w:b w:val="0"/>
                <w:szCs w:val="22"/>
              </w:rPr>
              <w:t>Self-Directed Studies b</w:t>
            </w:r>
          </w:p>
        </w:tc>
        <w:tc>
          <w:tcPr>
            <w:tcW w:w="1742" w:type="dxa"/>
            <w:vAlign w:val="center"/>
          </w:tcPr>
          <w:p w14:paraId="37EE39D6" w14:textId="77777777" w:rsidR="00E76548" w:rsidRPr="00EB6B00" w:rsidRDefault="00E76548" w:rsidP="00E76548">
            <w:pPr>
              <w:pStyle w:val="TableTextcentred"/>
              <w:rPr>
                <w:color w:val="auto"/>
              </w:rPr>
            </w:pPr>
            <w:r w:rsidRPr="00EB6B00">
              <w:rPr>
                <w:color w:val="auto"/>
              </w:rPr>
              <w:t>0.5</w:t>
            </w:r>
          </w:p>
        </w:tc>
      </w:tr>
      <w:tr w:rsidR="00E76548" w:rsidRPr="00BC3D9B" w14:paraId="170B952B" w14:textId="77777777" w:rsidTr="002B1823">
        <w:trPr>
          <w:jc w:val="center"/>
        </w:trPr>
        <w:tc>
          <w:tcPr>
            <w:tcW w:w="7330" w:type="dxa"/>
            <w:vAlign w:val="center"/>
          </w:tcPr>
          <w:p w14:paraId="72D5CF92" w14:textId="77777777" w:rsidR="00E76548" w:rsidRPr="00EB6B00" w:rsidRDefault="003D57A5" w:rsidP="003D57A5">
            <w:pPr>
              <w:pStyle w:val="TableTextBold"/>
              <w:ind w:left="0"/>
              <w:rPr>
                <w:rFonts w:cs="Calibri"/>
                <w:szCs w:val="22"/>
              </w:rPr>
            </w:pPr>
            <w:r>
              <w:rPr>
                <w:rFonts w:cs="Calibri"/>
                <w:szCs w:val="22"/>
              </w:rPr>
              <w:t>House and Techno</w:t>
            </w:r>
          </w:p>
        </w:tc>
        <w:tc>
          <w:tcPr>
            <w:tcW w:w="1742" w:type="dxa"/>
            <w:vAlign w:val="center"/>
          </w:tcPr>
          <w:p w14:paraId="0F89082E" w14:textId="77777777" w:rsidR="00E76548" w:rsidRPr="00DA4AF3" w:rsidRDefault="00E76548" w:rsidP="00E76548">
            <w:pPr>
              <w:pStyle w:val="TableTextcentred"/>
              <w:rPr>
                <w:b/>
                <w:color w:val="auto"/>
              </w:rPr>
            </w:pPr>
            <w:r w:rsidRPr="00DA4AF3">
              <w:rPr>
                <w:b/>
                <w:color w:val="auto"/>
              </w:rPr>
              <w:t>1.0</w:t>
            </w:r>
          </w:p>
        </w:tc>
      </w:tr>
      <w:tr w:rsidR="00E76548" w:rsidRPr="00BC3D9B" w14:paraId="4893F550" w14:textId="77777777" w:rsidTr="002B1823">
        <w:trPr>
          <w:jc w:val="center"/>
        </w:trPr>
        <w:tc>
          <w:tcPr>
            <w:tcW w:w="7330" w:type="dxa"/>
            <w:vAlign w:val="center"/>
          </w:tcPr>
          <w:p w14:paraId="32665EE6" w14:textId="77777777" w:rsidR="00E76548" w:rsidRPr="00CF7DC4" w:rsidRDefault="003D57A5" w:rsidP="00E76548">
            <w:pPr>
              <w:pStyle w:val="TableText"/>
            </w:pPr>
            <w:r>
              <w:t>House</w:t>
            </w:r>
            <w:r w:rsidR="001726DF">
              <w:t xml:space="preserve"> and Techno a</w:t>
            </w:r>
          </w:p>
        </w:tc>
        <w:tc>
          <w:tcPr>
            <w:tcW w:w="1742" w:type="dxa"/>
            <w:vAlign w:val="center"/>
          </w:tcPr>
          <w:p w14:paraId="1C5373F3" w14:textId="77777777" w:rsidR="00E76548" w:rsidRPr="00CF7DC4" w:rsidRDefault="00E76548" w:rsidP="00E76548">
            <w:pPr>
              <w:pStyle w:val="TableTextcentred"/>
              <w:rPr>
                <w:color w:val="auto"/>
              </w:rPr>
            </w:pPr>
            <w:r w:rsidRPr="00CF7DC4">
              <w:rPr>
                <w:color w:val="auto"/>
              </w:rPr>
              <w:t>0.5</w:t>
            </w:r>
          </w:p>
        </w:tc>
      </w:tr>
      <w:tr w:rsidR="00E76548" w:rsidRPr="00BC3D9B" w14:paraId="3BBBB855" w14:textId="77777777" w:rsidTr="002B1823">
        <w:trPr>
          <w:jc w:val="center"/>
        </w:trPr>
        <w:tc>
          <w:tcPr>
            <w:tcW w:w="7330" w:type="dxa"/>
            <w:vAlign w:val="center"/>
          </w:tcPr>
          <w:p w14:paraId="6F36D534" w14:textId="77777777" w:rsidR="00E76548" w:rsidRPr="00CF7DC4" w:rsidRDefault="001726DF" w:rsidP="00E76548">
            <w:pPr>
              <w:pStyle w:val="TableText"/>
            </w:pPr>
            <w:r>
              <w:t xml:space="preserve">House </w:t>
            </w:r>
            <w:r w:rsidR="003D57A5">
              <w:t>and Techno</w:t>
            </w:r>
            <w:r>
              <w:t xml:space="preserve"> b</w:t>
            </w:r>
          </w:p>
        </w:tc>
        <w:tc>
          <w:tcPr>
            <w:tcW w:w="1742" w:type="dxa"/>
            <w:vAlign w:val="center"/>
          </w:tcPr>
          <w:p w14:paraId="259E0F3F" w14:textId="77777777" w:rsidR="00E76548" w:rsidRPr="00CF7DC4" w:rsidRDefault="00E76548" w:rsidP="00E76548">
            <w:pPr>
              <w:pStyle w:val="TableTextcentred"/>
              <w:rPr>
                <w:color w:val="auto"/>
              </w:rPr>
            </w:pPr>
            <w:r w:rsidRPr="00CF7DC4">
              <w:rPr>
                <w:color w:val="auto"/>
              </w:rPr>
              <w:t>0.5</w:t>
            </w:r>
          </w:p>
        </w:tc>
      </w:tr>
      <w:tr w:rsidR="00E76548" w:rsidRPr="00BC3D9B" w14:paraId="57E8B1A2" w14:textId="77777777" w:rsidTr="002B1823">
        <w:trPr>
          <w:jc w:val="center"/>
        </w:trPr>
        <w:tc>
          <w:tcPr>
            <w:tcW w:w="7330" w:type="dxa"/>
            <w:vAlign w:val="center"/>
          </w:tcPr>
          <w:p w14:paraId="2B9B638E" w14:textId="77777777" w:rsidR="00E76548" w:rsidRPr="00CF7DC4" w:rsidRDefault="003D57A5" w:rsidP="00E76548">
            <w:pPr>
              <w:pStyle w:val="TableTextBold"/>
              <w:rPr>
                <w:rFonts w:cs="Calibri"/>
                <w:szCs w:val="22"/>
              </w:rPr>
            </w:pPr>
            <w:r>
              <w:rPr>
                <w:rFonts w:cs="Calibri"/>
                <w:szCs w:val="22"/>
              </w:rPr>
              <w:t>IDM and Hip Hop</w:t>
            </w:r>
          </w:p>
        </w:tc>
        <w:tc>
          <w:tcPr>
            <w:tcW w:w="1742" w:type="dxa"/>
            <w:vAlign w:val="center"/>
          </w:tcPr>
          <w:p w14:paraId="03470DCA" w14:textId="77777777" w:rsidR="00E76548" w:rsidRPr="00DA4AF3" w:rsidRDefault="00E76548" w:rsidP="00E76548">
            <w:pPr>
              <w:pStyle w:val="TableTextcentred"/>
              <w:rPr>
                <w:b/>
                <w:color w:val="auto"/>
              </w:rPr>
            </w:pPr>
            <w:r w:rsidRPr="00DA4AF3">
              <w:rPr>
                <w:b/>
                <w:color w:val="auto"/>
              </w:rPr>
              <w:t>1.0</w:t>
            </w:r>
          </w:p>
        </w:tc>
      </w:tr>
      <w:tr w:rsidR="00E76548" w:rsidRPr="00BC3D9B" w14:paraId="3A8E1C96" w14:textId="77777777" w:rsidTr="002B1823">
        <w:trPr>
          <w:jc w:val="center"/>
        </w:trPr>
        <w:tc>
          <w:tcPr>
            <w:tcW w:w="7330" w:type="dxa"/>
            <w:vAlign w:val="center"/>
          </w:tcPr>
          <w:p w14:paraId="14F376FD" w14:textId="77777777" w:rsidR="00E76548" w:rsidRPr="00CF7DC4" w:rsidRDefault="00784180" w:rsidP="001726DF">
            <w:pPr>
              <w:pStyle w:val="TableText"/>
              <w:rPr>
                <w:rFonts w:cs="Calibri"/>
                <w:szCs w:val="22"/>
              </w:rPr>
            </w:pPr>
            <w:r>
              <w:rPr>
                <w:rFonts w:cs="Calibri"/>
                <w:szCs w:val="22"/>
              </w:rPr>
              <w:t xml:space="preserve">IDM and </w:t>
            </w:r>
            <w:r w:rsidR="001726DF">
              <w:rPr>
                <w:rFonts w:cs="Calibri"/>
                <w:szCs w:val="22"/>
              </w:rPr>
              <w:t>Hip Hop a</w:t>
            </w:r>
          </w:p>
        </w:tc>
        <w:tc>
          <w:tcPr>
            <w:tcW w:w="1742" w:type="dxa"/>
            <w:vAlign w:val="center"/>
          </w:tcPr>
          <w:p w14:paraId="5B2877F0" w14:textId="77777777" w:rsidR="00E76548" w:rsidRPr="00CF7DC4" w:rsidRDefault="00E76548" w:rsidP="00E76548">
            <w:pPr>
              <w:pStyle w:val="TableTextcentred"/>
              <w:rPr>
                <w:bCs/>
                <w:color w:val="auto"/>
              </w:rPr>
            </w:pPr>
            <w:r w:rsidRPr="00CF7DC4">
              <w:rPr>
                <w:bCs/>
                <w:color w:val="auto"/>
              </w:rPr>
              <w:t>0.5</w:t>
            </w:r>
          </w:p>
        </w:tc>
      </w:tr>
      <w:tr w:rsidR="00E76548" w:rsidRPr="00BC3D9B" w14:paraId="0AFF2CB4" w14:textId="77777777" w:rsidTr="002B1823">
        <w:trPr>
          <w:jc w:val="center"/>
        </w:trPr>
        <w:tc>
          <w:tcPr>
            <w:tcW w:w="7330" w:type="dxa"/>
            <w:vAlign w:val="center"/>
          </w:tcPr>
          <w:p w14:paraId="78EB7DA1" w14:textId="77777777" w:rsidR="00E76548" w:rsidRPr="00CF7DC4" w:rsidRDefault="001726DF" w:rsidP="001726DF">
            <w:pPr>
              <w:pStyle w:val="TableText"/>
              <w:rPr>
                <w:rFonts w:cs="Calibri"/>
                <w:szCs w:val="22"/>
              </w:rPr>
            </w:pPr>
            <w:r>
              <w:rPr>
                <w:rFonts w:cs="Calibri"/>
                <w:szCs w:val="22"/>
              </w:rPr>
              <w:lastRenderedPageBreak/>
              <w:t xml:space="preserve">IDM and </w:t>
            </w:r>
            <w:r w:rsidR="00784180">
              <w:rPr>
                <w:rFonts w:cs="Calibri"/>
                <w:szCs w:val="22"/>
              </w:rPr>
              <w:t xml:space="preserve">Hip Hop </w:t>
            </w:r>
            <w:r>
              <w:rPr>
                <w:rFonts w:cs="Calibri"/>
                <w:szCs w:val="22"/>
              </w:rPr>
              <w:t>b</w:t>
            </w:r>
          </w:p>
        </w:tc>
        <w:tc>
          <w:tcPr>
            <w:tcW w:w="1742" w:type="dxa"/>
            <w:vAlign w:val="center"/>
          </w:tcPr>
          <w:p w14:paraId="7D3F9334" w14:textId="77777777" w:rsidR="00E76548" w:rsidRPr="00CF7DC4" w:rsidRDefault="00E76548" w:rsidP="00E76548">
            <w:pPr>
              <w:pStyle w:val="TableTextcentred"/>
              <w:rPr>
                <w:color w:val="auto"/>
              </w:rPr>
            </w:pPr>
            <w:r w:rsidRPr="00CF7DC4">
              <w:rPr>
                <w:color w:val="auto"/>
              </w:rPr>
              <w:t>0.5</w:t>
            </w:r>
          </w:p>
        </w:tc>
      </w:tr>
      <w:tr w:rsidR="00E76548" w:rsidRPr="00BC3D9B" w14:paraId="56E3D182" w14:textId="77777777" w:rsidTr="002B1823">
        <w:trPr>
          <w:jc w:val="center"/>
        </w:trPr>
        <w:tc>
          <w:tcPr>
            <w:tcW w:w="7330" w:type="dxa"/>
            <w:vAlign w:val="center"/>
          </w:tcPr>
          <w:p w14:paraId="7A629DC6" w14:textId="77777777" w:rsidR="00E76548" w:rsidRPr="00CF7DC4" w:rsidRDefault="00784180" w:rsidP="00E76548">
            <w:pPr>
              <w:pStyle w:val="TableTextBold"/>
              <w:rPr>
                <w:rFonts w:cs="Calibri"/>
                <w:szCs w:val="22"/>
              </w:rPr>
            </w:pPr>
            <w:r>
              <w:rPr>
                <w:rFonts w:cs="Calibri"/>
                <w:szCs w:val="22"/>
              </w:rPr>
              <w:t>Electroacoustic and DNB</w:t>
            </w:r>
          </w:p>
        </w:tc>
        <w:tc>
          <w:tcPr>
            <w:tcW w:w="1742" w:type="dxa"/>
            <w:vAlign w:val="center"/>
          </w:tcPr>
          <w:p w14:paraId="344BB176" w14:textId="77777777" w:rsidR="00E76548" w:rsidRPr="00DA4AF3" w:rsidRDefault="00E76548" w:rsidP="00E76548">
            <w:pPr>
              <w:pStyle w:val="TableTextcentred"/>
              <w:rPr>
                <w:b/>
                <w:color w:val="auto"/>
              </w:rPr>
            </w:pPr>
            <w:r w:rsidRPr="00DA4AF3">
              <w:rPr>
                <w:b/>
                <w:color w:val="auto"/>
              </w:rPr>
              <w:t>1.0</w:t>
            </w:r>
          </w:p>
        </w:tc>
      </w:tr>
      <w:tr w:rsidR="00E76548" w:rsidRPr="00BC3D9B" w14:paraId="6F1344DA" w14:textId="77777777" w:rsidTr="002B1823">
        <w:trPr>
          <w:jc w:val="center"/>
        </w:trPr>
        <w:tc>
          <w:tcPr>
            <w:tcW w:w="7330" w:type="dxa"/>
            <w:vAlign w:val="center"/>
          </w:tcPr>
          <w:p w14:paraId="7CE959AA" w14:textId="77777777" w:rsidR="00E76548" w:rsidRPr="00CF7DC4" w:rsidRDefault="00784180" w:rsidP="001726DF">
            <w:pPr>
              <w:pStyle w:val="TableText"/>
              <w:rPr>
                <w:rFonts w:cs="Calibri"/>
                <w:szCs w:val="22"/>
              </w:rPr>
            </w:pPr>
            <w:r>
              <w:rPr>
                <w:rFonts w:cs="Calibri"/>
                <w:szCs w:val="22"/>
              </w:rPr>
              <w:t xml:space="preserve">Electroacoustic </w:t>
            </w:r>
            <w:r w:rsidR="001726DF">
              <w:rPr>
                <w:rFonts w:cs="Calibri"/>
                <w:szCs w:val="22"/>
              </w:rPr>
              <w:t>and DNB a</w:t>
            </w:r>
            <w:r w:rsidR="00E76548" w:rsidRPr="00CF7DC4">
              <w:rPr>
                <w:rFonts w:cs="Calibri"/>
                <w:szCs w:val="22"/>
              </w:rPr>
              <w:t xml:space="preserve"> </w:t>
            </w:r>
          </w:p>
        </w:tc>
        <w:tc>
          <w:tcPr>
            <w:tcW w:w="1742" w:type="dxa"/>
            <w:vAlign w:val="center"/>
          </w:tcPr>
          <w:p w14:paraId="1F21CF1D" w14:textId="77777777" w:rsidR="00E76548" w:rsidRPr="00CF7DC4" w:rsidRDefault="00E76548" w:rsidP="00E76548">
            <w:pPr>
              <w:pStyle w:val="TableTextcentred"/>
              <w:rPr>
                <w:bCs/>
                <w:color w:val="auto"/>
              </w:rPr>
            </w:pPr>
            <w:r w:rsidRPr="00CF7DC4">
              <w:rPr>
                <w:bCs/>
                <w:color w:val="auto"/>
              </w:rPr>
              <w:t>0.5</w:t>
            </w:r>
          </w:p>
        </w:tc>
      </w:tr>
      <w:tr w:rsidR="001726DF" w:rsidRPr="00BC3D9B" w14:paraId="1F813E7A" w14:textId="77777777" w:rsidTr="002B1823">
        <w:trPr>
          <w:jc w:val="center"/>
        </w:trPr>
        <w:tc>
          <w:tcPr>
            <w:tcW w:w="7330" w:type="dxa"/>
            <w:vAlign w:val="center"/>
          </w:tcPr>
          <w:p w14:paraId="51455DAC" w14:textId="77777777" w:rsidR="001726DF" w:rsidRDefault="001726DF" w:rsidP="00C54062">
            <w:pPr>
              <w:pStyle w:val="TableText"/>
              <w:rPr>
                <w:rFonts w:cs="Calibri"/>
                <w:szCs w:val="22"/>
              </w:rPr>
            </w:pPr>
            <w:r>
              <w:rPr>
                <w:rFonts w:cs="Calibri"/>
                <w:szCs w:val="22"/>
              </w:rPr>
              <w:t xml:space="preserve">Electroacoustic and DNB b </w:t>
            </w:r>
          </w:p>
        </w:tc>
        <w:tc>
          <w:tcPr>
            <w:tcW w:w="1742" w:type="dxa"/>
            <w:vAlign w:val="center"/>
          </w:tcPr>
          <w:p w14:paraId="6D2780B3" w14:textId="77777777" w:rsidR="001726DF" w:rsidRPr="00CF7DC4" w:rsidRDefault="001726DF" w:rsidP="00E76548">
            <w:pPr>
              <w:pStyle w:val="TableTextcentred"/>
              <w:rPr>
                <w:bCs/>
                <w:color w:val="auto"/>
              </w:rPr>
            </w:pPr>
            <w:r>
              <w:rPr>
                <w:bCs/>
                <w:color w:val="auto"/>
              </w:rPr>
              <w:t>0.5</w:t>
            </w:r>
          </w:p>
        </w:tc>
      </w:tr>
      <w:tr w:rsidR="00E76548" w:rsidRPr="00BC3D9B" w14:paraId="2554FF5F" w14:textId="77777777" w:rsidTr="002B1823">
        <w:trPr>
          <w:jc w:val="center"/>
        </w:trPr>
        <w:tc>
          <w:tcPr>
            <w:tcW w:w="7330" w:type="dxa"/>
            <w:vAlign w:val="center"/>
          </w:tcPr>
          <w:p w14:paraId="3C469414" w14:textId="77777777" w:rsidR="00E76548" w:rsidRPr="00CF7DC4" w:rsidRDefault="00C86679" w:rsidP="00E76548">
            <w:pPr>
              <w:pStyle w:val="TableTextBold"/>
              <w:rPr>
                <w:rFonts w:cs="Calibri"/>
                <w:szCs w:val="22"/>
              </w:rPr>
            </w:pPr>
            <w:r>
              <w:rPr>
                <w:rFonts w:cs="Calibri"/>
                <w:szCs w:val="22"/>
              </w:rPr>
              <w:t>Danceh</w:t>
            </w:r>
            <w:r w:rsidR="00784180">
              <w:rPr>
                <w:rFonts w:cs="Calibri"/>
                <w:szCs w:val="22"/>
              </w:rPr>
              <w:t>all and Experimental</w:t>
            </w:r>
          </w:p>
        </w:tc>
        <w:tc>
          <w:tcPr>
            <w:tcW w:w="1742" w:type="dxa"/>
            <w:vAlign w:val="center"/>
          </w:tcPr>
          <w:p w14:paraId="7AABA139" w14:textId="77777777" w:rsidR="00E76548" w:rsidRPr="00DA4AF3" w:rsidRDefault="00E76548" w:rsidP="00E76548">
            <w:pPr>
              <w:pStyle w:val="TableTextcentred"/>
              <w:rPr>
                <w:b/>
                <w:color w:val="auto"/>
              </w:rPr>
            </w:pPr>
            <w:r w:rsidRPr="00DA4AF3">
              <w:rPr>
                <w:b/>
                <w:color w:val="auto"/>
              </w:rPr>
              <w:t>1.0</w:t>
            </w:r>
          </w:p>
        </w:tc>
      </w:tr>
      <w:tr w:rsidR="00E76548" w:rsidRPr="00BC3D9B" w14:paraId="665A1DED" w14:textId="77777777" w:rsidTr="002B1823">
        <w:trPr>
          <w:jc w:val="center"/>
        </w:trPr>
        <w:tc>
          <w:tcPr>
            <w:tcW w:w="7330" w:type="dxa"/>
            <w:vAlign w:val="center"/>
          </w:tcPr>
          <w:p w14:paraId="48D59622" w14:textId="77777777" w:rsidR="00E76548" w:rsidRPr="00CF7DC4" w:rsidRDefault="00C86679" w:rsidP="001726DF">
            <w:pPr>
              <w:pStyle w:val="TableText"/>
              <w:rPr>
                <w:rFonts w:cs="Calibri"/>
                <w:szCs w:val="22"/>
              </w:rPr>
            </w:pPr>
            <w:r>
              <w:rPr>
                <w:rFonts w:cs="Calibri"/>
                <w:szCs w:val="22"/>
              </w:rPr>
              <w:t>Danceh</w:t>
            </w:r>
            <w:r w:rsidR="00784180">
              <w:rPr>
                <w:rFonts w:cs="Calibri"/>
                <w:szCs w:val="22"/>
              </w:rPr>
              <w:t>all</w:t>
            </w:r>
            <w:r w:rsidR="001726DF">
              <w:rPr>
                <w:rFonts w:cs="Calibri"/>
                <w:szCs w:val="22"/>
              </w:rPr>
              <w:t xml:space="preserve"> and Experimental</w:t>
            </w:r>
            <w:r w:rsidR="00E76548" w:rsidRPr="00CF7DC4">
              <w:rPr>
                <w:rFonts w:cs="Calibri"/>
                <w:szCs w:val="22"/>
              </w:rPr>
              <w:t xml:space="preserve"> </w:t>
            </w:r>
            <w:r w:rsidR="00C54062">
              <w:rPr>
                <w:rFonts w:cs="Calibri"/>
                <w:szCs w:val="22"/>
              </w:rPr>
              <w:t>a</w:t>
            </w:r>
          </w:p>
        </w:tc>
        <w:tc>
          <w:tcPr>
            <w:tcW w:w="1742" w:type="dxa"/>
            <w:vAlign w:val="center"/>
          </w:tcPr>
          <w:p w14:paraId="44ED8026" w14:textId="77777777" w:rsidR="00E76548" w:rsidRPr="00CF7DC4" w:rsidRDefault="00E76548" w:rsidP="00E76548">
            <w:pPr>
              <w:pStyle w:val="TableTextcentred"/>
              <w:rPr>
                <w:color w:val="auto"/>
              </w:rPr>
            </w:pPr>
            <w:r w:rsidRPr="00CF7DC4">
              <w:rPr>
                <w:color w:val="auto"/>
              </w:rPr>
              <w:t>0.5</w:t>
            </w:r>
          </w:p>
        </w:tc>
      </w:tr>
      <w:tr w:rsidR="00E76548" w:rsidRPr="00BC3D9B" w14:paraId="28C3CF4D" w14:textId="77777777" w:rsidTr="002B1823">
        <w:trPr>
          <w:jc w:val="center"/>
        </w:trPr>
        <w:tc>
          <w:tcPr>
            <w:tcW w:w="7330" w:type="dxa"/>
            <w:vAlign w:val="center"/>
          </w:tcPr>
          <w:p w14:paraId="2A3AEB0F" w14:textId="77777777" w:rsidR="00E76548" w:rsidRPr="00CF7DC4" w:rsidRDefault="00C54062" w:rsidP="00C54062">
            <w:pPr>
              <w:pStyle w:val="TableText"/>
              <w:rPr>
                <w:rFonts w:cs="Calibri"/>
                <w:szCs w:val="22"/>
              </w:rPr>
            </w:pPr>
            <w:r>
              <w:rPr>
                <w:rFonts w:cs="Calibri"/>
                <w:szCs w:val="22"/>
              </w:rPr>
              <w:t xml:space="preserve">Dancehall and </w:t>
            </w:r>
            <w:r w:rsidR="00784180">
              <w:rPr>
                <w:rFonts w:cs="Calibri"/>
                <w:szCs w:val="22"/>
              </w:rPr>
              <w:t xml:space="preserve">Experimental </w:t>
            </w:r>
            <w:r>
              <w:rPr>
                <w:rFonts w:cs="Calibri"/>
                <w:szCs w:val="22"/>
              </w:rPr>
              <w:t>b</w:t>
            </w:r>
          </w:p>
        </w:tc>
        <w:tc>
          <w:tcPr>
            <w:tcW w:w="1742" w:type="dxa"/>
            <w:vAlign w:val="center"/>
          </w:tcPr>
          <w:p w14:paraId="31586FBF" w14:textId="77777777" w:rsidR="00E76548" w:rsidRPr="00CF7DC4" w:rsidRDefault="00E76548" w:rsidP="00E76548">
            <w:pPr>
              <w:pStyle w:val="TableTextcentred"/>
              <w:rPr>
                <w:color w:val="auto"/>
              </w:rPr>
            </w:pPr>
            <w:r w:rsidRPr="00CF7DC4">
              <w:rPr>
                <w:color w:val="auto"/>
              </w:rPr>
              <w:t>0.5</w:t>
            </w:r>
          </w:p>
        </w:tc>
      </w:tr>
    </w:tbl>
    <w:p w14:paraId="7AF47970" w14:textId="77777777" w:rsidR="00147E59" w:rsidRPr="00BC3D9B" w:rsidRDefault="00147E59" w:rsidP="00B12488">
      <w:pPr>
        <w:pStyle w:val="Heading2"/>
      </w:pPr>
      <w:r w:rsidRPr="00B12488">
        <w:t>Available course patterns</w:t>
      </w:r>
    </w:p>
    <w:p w14:paraId="0FE3ADEF" w14:textId="77777777" w:rsidR="0089004E" w:rsidRPr="006B0058" w:rsidRDefault="0089004E" w:rsidP="0089004E">
      <w:pPr>
        <w:rPr>
          <w:rFonts w:cs="Calibri"/>
          <w:szCs w:val="22"/>
        </w:rPr>
      </w:pPr>
      <w:r w:rsidRPr="00BC3D9B">
        <w:rPr>
          <w:rFonts w:cs="Calibri"/>
          <w:szCs w:val="22"/>
        </w:rPr>
        <w:t xml:space="preserve">A standard 1.0 value unit is delivered over at least 55 hours and can be as long as 63 hours.  To receive a course, students must complete at least the </w:t>
      </w:r>
      <w:r w:rsidRPr="00BC3D9B">
        <w:rPr>
          <w:rFonts w:cs="Calibri"/>
          <w:b/>
          <w:bCs/>
          <w:szCs w:val="22"/>
        </w:rPr>
        <w:t xml:space="preserve">minimum </w:t>
      </w:r>
      <w:r w:rsidRPr="00BC3D9B">
        <w:rPr>
          <w:rFonts w:cs="Calibri"/>
          <w:szCs w:val="22"/>
        </w:rPr>
        <w:t xml:space="preserve">number of hours and units over the whole minor, major, major/minor or double major – </w:t>
      </w:r>
      <w:r w:rsidRPr="00BC3D9B">
        <w:rPr>
          <w:rFonts w:cs="Calibri"/>
          <w:b/>
          <w:bCs/>
          <w:szCs w:val="22"/>
        </w:rPr>
        <w:t xml:space="preserve">both </w:t>
      </w:r>
      <w:r w:rsidRPr="00BC3D9B">
        <w:rPr>
          <w:rFonts w:cs="Calibri"/>
          <w:szCs w:val="22"/>
        </w:rPr>
        <w:t>requirements must be met.  The number of units may vary according to the school timetable.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706"/>
        <w:gridCol w:w="4198"/>
      </w:tblGrid>
      <w:tr w:rsidR="00147E59" w:rsidRPr="00BC3D9B" w14:paraId="4BEE80A6"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2C946133" w14:textId="77777777" w:rsidR="00147E59" w:rsidRPr="00BC3D9B" w:rsidRDefault="00147E59" w:rsidP="006B0058">
            <w:pPr>
              <w:spacing w:before="60" w:after="60"/>
              <w:rPr>
                <w:rFonts w:cs="Calibri"/>
                <w:b/>
                <w:bCs/>
                <w:szCs w:val="22"/>
              </w:rPr>
            </w:pPr>
            <w:r w:rsidRPr="00BC3D9B">
              <w:rPr>
                <w:rFonts w:cs="Calibri"/>
                <w:b/>
                <w:bCs/>
                <w:szCs w:val="22"/>
              </w:rPr>
              <w:t xml:space="preserve">Course </w:t>
            </w:r>
          </w:p>
        </w:tc>
        <w:tc>
          <w:tcPr>
            <w:tcW w:w="2706" w:type="dxa"/>
            <w:tcBorders>
              <w:top w:val="single" w:sz="4" w:space="0" w:color="auto"/>
              <w:left w:val="single" w:sz="4" w:space="0" w:color="auto"/>
              <w:bottom w:val="single" w:sz="4" w:space="0" w:color="auto"/>
              <w:right w:val="single" w:sz="4" w:space="0" w:color="auto"/>
            </w:tcBorders>
          </w:tcPr>
          <w:p w14:paraId="53619DEB" w14:textId="77777777" w:rsidR="00147E59" w:rsidRPr="00BC3D9B" w:rsidRDefault="00147E59" w:rsidP="006B0058">
            <w:pPr>
              <w:spacing w:before="60" w:after="60"/>
              <w:jc w:val="center"/>
              <w:rPr>
                <w:rFonts w:cs="Calibri"/>
                <w:b/>
                <w:bCs/>
                <w:szCs w:val="22"/>
              </w:rPr>
            </w:pPr>
            <w:r w:rsidRPr="00BC3D9B">
              <w:rPr>
                <w:rFonts w:cs="Calibri"/>
                <w:b/>
                <w:bCs/>
                <w:szCs w:val="22"/>
              </w:rPr>
              <w:t>Minimum number of hours per course</w:t>
            </w:r>
          </w:p>
        </w:tc>
        <w:tc>
          <w:tcPr>
            <w:tcW w:w="4198" w:type="dxa"/>
            <w:tcBorders>
              <w:top w:val="single" w:sz="4" w:space="0" w:color="auto"/>
              <w:left w:val="single" w:sz="4" w:space="0" w:color="auto"/>
              <w:bottom w:val="single" w:sz="4" w:space="0" w:color="auto"/>
              <w:right w:val="single" w:sz="4" w:space="0" w:color="auto"/>
            </w:tcBorders>
          </w:tcPr>
          <w:p w14:paraId="62F429A5" w14:textId="77777777" w:rsidR="00147E59" w:rsidRPr="00BC3D9B" w:rsidRDefault="00147E59" w:rsidP="006B0058">
            <w:pPr>
              <w:spacing w:before="60" w:after="60"/>
              <w:jc w:val="center"/>
              <w:rPr>
                <w:rFonts w:cs="Calibri"/>
                <w:b/>
                <w:bCs/>
                <w:szCs w:val="22"/>
              </w:rPr>
            </w:pPr>
            <w:r w:rsidRPr="00BC3D9B">
              <w:rPr>
                <w:rFonts w:cs="Calibri"/>
                <w:b/>
                <w:bCs/>
                <w:szCs w:val="22"/>
              </w:rPr>
              <w:t>Number of standard 1 value units to meet course requirements</w:t>
            </w:r>
          </w:p>
        </w:tc>
      </w:tr>
      <w:tr w:rsidR="00147E59" w:rsidRPr="00BC3D9B" w14:paraId="0595B7BA"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17CA34C0" w14:textId="77777777" w:rsidR="00147E59" w:rsidRPr="00BC3D9B" w:rsidRDefault="00147E59" w:rsidP="00BB5701">
            <w:pPr>
              <w:pStyle w:val="TableText"/>
            </w:pPr>
            <w:r w:rsidRPr="00BC3D9B">
              <w:t xml:space="preserve">Minor </w:t>
            </w:r>
          </w:p>
        </w:tc>
        <w:tc>
          <w:tcPr>
            <w:tcW w:w="2706" w:type="dxa"/>
            <w:tcBorders>
              <w:top w:val="single" w:sz="4" w:space="0" w:color="auto"/>
              <w:left w:val="single" w:sz="4" w:space="0" w:color="auto"/>
              <w:bottom w:val="single" w:sz="4" w:space="0" w:color="auto"/>
              <w:right w:val="single" w:sz="4" w:space="0" w:color="auto"/>
            </w:tcBorders>
          </w:tcPr>
          <w:p w14:paraId="4356786D" w14:textId="77777777" w:rsidR="00147E59" w:rsidRPr="00BB5701" w:rsidRDefault="00147E59" w:rsidP="00BB5701">
            <w:pPr>
              <w:pStyle w:val="TableTextcentred"/>
              <w:rPr>
                <w:color w:val="auto"/>
              </w:rPr>
            </w:pPr>
            <w:r w:rsidRPr="00BB5701">
              <w:rPr>
                <w:color w:val="auto"/>
              </w:rPr>
              <w:t>110 hours</w:t>
            </w:r>
          </w:p>
        </w:tc>
        <w:tc>
          <w:tcPr>
            <w:tcW w:w="4198" w:type="dxa"/>
            <w:tcBorders>
              <w:top w:val="single" w:sz="4" w:space="0" w:color="auto"/>
              <w:left w:val="single" w:sz="4" w:space="0" w:color="auto"/>
              <w:bottom w:val="single" w:sz="4" w:space="0" w:color="auto"/>
              <w:right w:val="single" w:sz="4" w:space="0" w:color="auto"/>
            </w:tcBorders>
          </w:tcPr>
          <w:p w14:paraId="6756BCCB" w14:textId="77777777" w:rsidR="00147E59" w:rsidRPr="00BC3D9B" w:rsidRDefault="00147E59" w:rsidP="00BB5701">
            <w:pPr>
              <w:pStyle w:val="TableText"/>
            </w:pPr>
            <w:r w:rsidRPr="00BC3D9B">
              <w:t xml:space="preserve">2 units of a minimum of 55 hours </w:t>
            </w:r>
          </w:p>
        </w:tc>
      </w:tr>
      <w:tr w:rsidR="00147E59" w:rsidRPr="00BC3D9B" w14:paraId="188FBB0E"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5BB61756" w14:textId="77777777" w:rsidR="00147E59" w:rsidRPr="00BC3D9B" w:rsidRDefault="00147E59" w:rsidP="00BB5701">
            <w:pPr>
              <w:pStyle w:val="TableText"/>
            </w:pPr>
            <w:r w:rsidRPr="00BC3D9B">
              <w:t xml:space="preserve">Major </w:t>
            </w:r>
          </w:p>
        </w:tc>
        <w:tc>
          <w:tcPr>
            <w:tcW w:w="2706" w:type="dxa"/>
            <w:tcBorders>
              <w:top w:val="single" w:sz="4" w:space="0" w:color="auto"/>
              <w:left w:val="single" w:sz="4" w:space="0" w:color="auto"/>
              <w:bottom w:val="single" w:sz="4" w:space="0" w:color="auto"/>
              <w:right w:val="single" w:sz="4" w:space="0" w:color="auto"/>
            </w:tcBorders>
          </w:tcPr>
          <w:p w14:paraId="73AA23FE" w14:textId="77777777" w:rsidR="00147E59" w:rsidRPr="00BB5701" w:rsidRDefault="00147E59" w:rsidP="00BB5701">
            <w:pPr>
              <w:pStyle w:val="TableTextcentred"/>
              <w:rPr>
                <w:color w:val="auto"/>
              </w:rPr>
            </w:pPr>
            <w:r w:rsidRPr="00BB5701">
              <w:rPr>
                <w:color w:val="auto"/>
              </w:rPr>
              <w:t>220 hours</w:t>
            </w:r>
          </w:p>
        </w:tc>
        <w:tc>
          <w:tcPr>
            <w:tcW w:w="4198" w:type="dxa"/>
            <w:tcBorders>
              <w:top w:val="single" w:sz="4" w:space="0" w:color="auto"/>
              <w:left w:val="single" w:sz="4" w:space="0" w:color="auto"/>
              <w:bottom w:val="single" w:sz="4" w:space="0" w:color="auto"/>
              <w:right w:val="single" w:sz="4" w:space="0" w:color="auto"/>
            </w:tcBorders>
          </w:tcPr>
          <w:p w14:paraId="6133BABC" w14:textId="77777777" w:rsidR="00147E59" w:rsidRPr="00BC3D9B" w:rsidRDefault="00147E59" w:rsidP="00BB5701">
            <w:pPr>
              <w:pStyle w:val="TableText"/>
            </w:pPr>
            <w:r w:rsidRPr="00BC3D9B">
              <w:t xml:space="preserve">4 units of a minimum of 55 hours </w:t>
            </w:r>
          </w:p>
        </w:tc>
      </w:tr>
      <w:tr w:rsidR="00147E59" w:rsidRPr="00BC3D9B" w14:paraId="626DA239"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5D07CC1F" w14:textId="77777777" w:rsidR="00147E59" w:rsidRPr="00BC3D9B" w:rsidRDefault="00147E59" w:rsidP="00BB5701">
            <w:pPr>
              <w:pStyle w:val="TableText"/>
            </w:pPr>
            <w:r w:rsidRPr="00BC3D9B">
              <w:t xml:space="preserve">Major </w:t>
            </w:r>
          </w:p>
        </w:tc>
        <w:tc>
          <w:tcPr>
            <w:tcW w:w="2706" w:type="dxa"/>
            <w:tcBorders>
              <w:top w:val="single" w:sz="4" w:space="0" w:color="auto"/>
              <w:left w:val="single" w:sz="4" w:space="0" w:color="auto"/>
              <w:bottom w:val="single" w:sz="4" w:space="0" w:color="auto"/>
              <w:right w:val="single" w:sz="4" w:space="0" w:color="auto"/>
            </w:tcBorders>
          </w:tcPr>
          <w:p w14:paraId="0F2E9868" w14:textId="77777777" w:rsidR="00147E59" w:rsidRPr="00BB5701" w:rsidRDefault="00147E59" w:rsidP="00BB5701">
            <w:pPr>
              <w:pStyle w:val="TableTextcentred"/>
              <w:rPr>
                <w:color w:val="auto"/>
              </w:rPr>
            </w:pPr>
            <w:r w:rsidRPr="00BB5701">
              <w:rPr>
                <w:color w:val="auto"/>
              </w:rPr>
              <w:t>220 hours</w:t>
            </w:r>
          </w:p>
        </w:tc>
        <w:tc>
          <w:tcPr>
            <w:tcW w:w="4198" w:type="dxa"/>
            <w:tcBorders>
              <w:top w:val="single" w:sz="4" w:space="0" w:color="auto"/>
              <w:left w:val="single" w:sz="4" w:space="0" w:color="auto"/>
              <w:bottom w:val="single" w:sz="4" w:space="0" w:color="auto"/>
              <w:right w:val="single" w:sz="4" w:space="0" w:color="auto"/>
            </w:tcBorders>
          </w:tcPr>
          <w:p w14:paraId="09998AC7" w14:textId="77777777" w:rsidR="00147E59" w:rsidRPr="00BC3D9B" w:rsidRDefault="00147E59" w:rsidP="00BB5701">
            <w:pPr>
              <w:pStyle w:val="TableText"/>
            </w:pPr>
            <w:r w:rsidRPr="00BC3D9B">
              <w:t xml:space="preserve">3.5 units equivalent to at least 220 hours </w:t>
            </w:r>
          </w:p>
        </w:tc>
      </w:tr>
      <w:tr w:rsidR="00DE0948" w:rsidRPr="00BC3D9B" w14:paraId="02FC483A"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22F54BCF" w14:textId="77777777" w:rsidR="00DE0948" w:rsidRPr="00BC3D9B" w:rsidRDefault="00DE0948" w:rsidP="00BB5701">
            <w:pPr>
              <w:pStyle w:val="TableText"/>
            </w:pPr>
            <w:bookmarkStart w:id="23" w:name="_Toc94940291"/>
            <w:bookmarkStart w:id="24" w:name="_Toc94943957"/>
            <w:bookmarkStart w:id="25" w:name="_Toc95028629"/>
            <w:bookmarkStart w:id="26" w:name="_Toc95099803"/>
            <w:r w:rsidRPr="00BC3D9B">
              <w:t>Major-Minor</w:t>
            </w:r>
          </w:p>
        </w:tc>
        <w:tc>
          <w:tcPr>
            <w:tcW w:w="2706" w:type="dxa"/>
            <w:tcBorders>
              <w:top w:val="single" w:sz="4" w:space="0" w:color="auto"/>
              <w:left w:val="single" w:sz="4" w:space="0" w:color="auto"/>
              <w:bottom w:val="single" w:sz="4" w:space="0" w:color="auto"/>
              <w:right w:val="single" w:sz="4" w:space="0" w:color="auto"/>
            </w:tcBorders>
          </w:tcPr>
          <w:p w14:paraId="376A1BA4" w14:textId="77777777" w:rsidR="00DE0948" w:rsidRPr="00BB5701" w:rsidRDefault="00DE0948" w:rsidP="00BB5701">
            <w:pPr>
              <w:pStyle w:val="TableTextcentred"/>
              <w:rPr>
                <w:color w:val="auto"/>
              </w:rPr>
            </w:pPr>
            <w:r w:rsidRPr="00BB5701">
              <w:rPr>
                <w:color w:val="auto"/>
              </w:rPr>
              <w:t>330 hours</w:t>
            </w:r>
          </w:p>
        </w:tc>
        <w:tc>
          <w:tcPr>
            <w:tcW w:w="4198" w:type="dxa"/>
            <w:tcBorders>
              <w:top w:val="single" w:sz="4" w:space="0" w:color="auto"/>
              <w:left w:val="single" w:sz="4" w:space="0" w:color="auto"/>
              <w:bottom w:val="single" w:sz="4" w:space="0" w:color="auto"/>
              <w:right w:val="single" w:sz="4" w:space="0" w:color="auto"/>
            </w:tcBorders>
          </w:tcPr>
          <w:p w14:paraId="7CB33B71" w14:textId="77777777" w:rsidR="00DE0948" w:rsidRPr="00BC3D9B" w:rsidRDefault="00DE0948" w:rsidP="00BB5701">
            <w:pPr>
              <w:pStyle w:val="TableText"/>
            </w:pPr>
            <w:r w:rsidRPr="00BC3D9B">
              <w:t>6 units of 55 hours</w:t>
            </w:r>
          </w:p>
        </w:tc>
      </w:tr>
      <w:tr w:rsidR="00DE0948" w:rsidRPr="00BC3D9B" w14:paraId="04F0DAEF"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236B9B62" w14:textId="77777777" w:rsidR="00DE0948" w:rsidRPr="00BC3D9B" w:rsidRDefault="00DE0948" w:rsidP="00BB5701">
            <w:pPr>
              <w:pStyle w:val="TableText"/>
            </w:pPr>
            <w:r w:rsidRPr="00BC3D9B">
              <w:t>Major-Minor</w:t>
            </w:r>
          </w:p>
        </w:tc>
        <w:tc>
          <w:tcPr>
            <w:tcW w:w="2706" w:type="dxa"/>
            <w:tcBorders>
              <w:top w:val="single" w:sz="4" w:space="0" w:color="auto"/>
              <w:left w:val="single" w:sz="4" w:space="0" w:color="auto"/>
              <w:bottom w:val="single" w:sz="4" w:space="0" w:color="auto"/>
              <w:right w:val="single" w:sz="4" w:space="0" w:color="auto"/>
            </w:tcBorders>
          </w:tcPr>
          <w:p w14:paraId="7234CEED" w14:textId="77777777" w:rsidR="00DE0948" w:rsidRPr="00BB5701" w:rsidRDefault="00DE0948" w:rsidP="00BB5701">
            <w:pPr>
              <w:pStyle w:val="TableTextcentred"/>
              <w:rPr>
                <w:color w:val="auto"/>
              </w:rPr>
            </w:pPr>
            <w:r w:rsidRPr="00BB5701">
              <w:rPr>
                <w:color w:val="auto"/>
              </w:rPr>
              <w:t>330 hours</w:t>
            </w:r>
          </w:p>
        </w:tc>
        <w:tc>
          <w:tcPr>
            <w:tcW w:w="4198" w:type="dxa"/>
            <w:tcBorders>
              <w:top w:val="single" w:sz="4" w:space="0" w:color="auto"/>
              <w:left w:val="single" w:sz="4" w:space="0" w:color="auto"/>
              <w:bottom w:val="single" w:sz="4" w:space="0" w:color="auto"/>
              <w:right w:val="single" w:sz="4" w:space="0" w:color="auto"/>
            </w:tcBorders>
          </w:tcPr>
          <w:p w14:paraId="6EF34026" w14:textId="77777777" w:rsidR="00DE0948" w:rsidRPr="00BC3D9B" w:rsidRDefault="00DE0948" w:rsidP="00BB5701">
            <w:pPr>
              <w:pStyle w:val="TableText"/>
            </w:pPr>
            <w:r w:rsidRPr="00BC3D9B">
              <w:t>5.5 units equivalent to 330 hours</w:t>
            </w:r>
          </w:p>
        </w:tc>
      </w:tr>
      <w:tr w:rsidR="00DE0948" w:rsidRPr="00BC3D9B" w14:paraId="1571E2E3"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270BB04F" w14:textId="77777777" w:rsidR="00DE0948" w:rsidRPr="00BC3D9B" w:rsidRDefault="00DE0948" w:rsidP="00BB5701">
            <w:pPr>
              <w:pStyle w:val="TableText"/>
            </w:pPr>
            <w:r w:rsidRPr="00BC3D9B">
              <w:t>Double Major</w:t>
            </w:r>
          </w:p>
        </w:tc>
        <w:tc>
          <w:tcPr>
            <w:tcW w:w="2706" w:type="dxa"/>
            <w:tcBorders>
              <w:top w:val="single" w:sz="4" w:space="0" w:color="auto"/>
              <w:left w:val="single" w:sz="4" w:space="0" w:color="auto"/>
              <w:bottom w:val="single" w:sz="4" w:space="0" w:color="auto"/>
              <w:right w:val="single" w:sz="4" w:space="0" w:color="auto"/>
            </w:tcBorders>
          </w:tcPr>
          <w:p w14:paraId="067783FF" w14:textId="77777777" w:rsidR="00DE0948" w:rsidRPr="00BB5701" w:rsidRDefault="00DE0948" w:rsidP="00BB5701">
            <w:pPr>
              <w:pStyle w:val="TableTextcentred"/>
              <w:rPr>
                <w:color w:val="auto"/>
              </w:rPr>
            </w:pPr>
            <w:r w:rsidRPr="00BB5701">
              <w:rPr>
                <w:color w:val="auto"/>
              </w:rPr>
              <w:t>400 hours</w:t>
            </w:r>
          </w:p>
        </w:tc>
        <w:tc>
          <w:tcPr>
            <w:tcW w:w="4198" w:type="dxa"/>
            <w:tcBorders>
              <w:top w:val="single" w:sz="4" w:space="0" w:color="auto"/>
              <w:left w:val="single" w:sz="4" w:space="0" w:color="auto"/>
              <w:bottom w:val="single" w:sz="4" w:space="0" w:color="auto"/>
              <w:right w:val="single" w:sz="4" w:space="0" w:color="auto"/>
            </w:tcBorders>
          </w:tcPr>
          <w:p w14:paraId="320F7114" w14:textId="77777777" w:rsidR="00DE0948" w:rsidRPr="00BC3D9B" w:rsidRDefault="00DE0948" w:rsidP="00BB5701">
            <w:pPr>
              <w:pStyle w:val="TableText"/>
            </w:pPr>
            <w:r w:rsidRPr="00BC3D9B">
              <w:t>7.5 units of 55 hours</w:t>
            </w:r>
          </w:p>
        </w:tc>
      </w:tr>
      <w:tr w:rsidR="00DE0948" w:rsidRPr="00BC3D9B" w14:paraId="31C1DAF3" w14:textId="77777777" w:rsidTr="00F25910">
        <w:trPr>
          <w:jc w:val="center"/>
        </w:trPr>
        <w:tc>
          <w:tcPr>
            <w:tcW w:w="2168" w:type="dxa"/>
            <w:tcBorders>
              <w:top w:val="single" w:sz="4" w:space="0" w:color="auto"/>
              <w:left w:val="single" w:sz="4" w:space="0" w:color="auto"/>
              <w:bottom w:val="single" w:sz="4" w:space="0" w:color="auto"/>
              <w:right w:val="single" w:sz="4" w:space="0" w:color="auto"/>
            </w:tcBorders>
          </w:tcPr>
          <w:p w14:paraId="4D19D10A" w14:textId="77777777" w:rsidR="00DE0948" w:rsidRPr="00BC3D9B" w:rsidRDefault="00DE0948" w:rsidP="00BB5701">
            <w:pPr>
              <w:pStyle w:val="TableText"/>
            </w:pPr>
            <w:r w:rsidRPr="00BC3D9B">
              <w:t>Double Major</w:t>
            </w:r>
          </w:p>
        </w:tc>
        <w:tc>
          <w:tcPr>
            <w:tcW w:w="2706" w:type="dxa"/>
            <w:tcBorders>
              <w:top w:val="single" w:sz="4" w:space="0" w:color="auto"/>
              <w:left w:val="single" w:sz="4" w:space="0" w:color="auto"/>
              <w:bottom w:val="single" w:sz="4" w:space="0" w:color="auto"/>
              <w:right w:val="single" w:sz="4" w:space="0" w:color="auto"/>
            </w:tcBorders>
          </w:tcPr>
          <w:p w14:paraId="72755DC6" w14:textId="77777777" w:rsidR="00DE0948" w:rsidRPr="00BB5701" w:rsidRDefault="00DE0948" w:rsidP="00BB5701">
            <w:pPr>
              <w:pStyle w:val="TableTextcentred"/>
              <w:rPr>
                <w:color w:val="auto"/>
              </w:rPr>
            </w:pPr>
            <w:r w:rsidRPr="00BB5701">
              <w:rPr>
                <w:color w:val="auto"/>
              </w:rPr>
              <w:t>400 hours</w:t>
            </w:r>
          </w:p>
        </w:tc>
        <w:tc>
          <w:tcPr>
            <w:tcW w:w="4198" w:type="dxa"/>
            <w:tcBorders>
              <w:top w:val="single" w:sz="4" w:space="0" w:color="auto"/>
              <w:left w:val="single" w:sz="4" w:space="0" w:color="auto"/>
              <w:bottom w:val="single" w:sz="4" w:space="0" w:color="auto"/>
              <w:right w:val="single" w:sz="4" w:space="0" w:color="auto"/>
            </w:tcBorders>
          </w:tcPr>
          <w:p w14:paraId="1B9B5969" w14:textId="77777777" w:rsidR="00DE0948" w:rsidRPr="00BC3D9B" w:rsidRDefault="00DE0948" w:rsidP="00BB5701">
            <w:pPr>
              <w:pStyle w:val="TableText"/>
            </w:pPr>
            <w:r w:rsidRPr="00BC3D9B">
              <w:t>7 units equivalent to 400 hours</w:t>
            </w:r>
          </w:p>
        </w:tc>
      </w:tr>
    </w:tbl>
    <w:p w14:paraId="74F972E4" w14:textId="77777777" w:rsidR="00AF06B4" w:rsidRPr="00BC3D9B" w:rsidRDefault="00AF06B4" w:rsidP="00E32B63">
      <w:pPr>
        <w:pStyle w:val="Heading1"/>
      </w:pPr>
      <w:bookmarkStart w:id="27" w:name="_Toc516662528"/>
      <w:r w:rsidRPr="00E32B63">
        <w:t>Implementation Guidelines</w:t>
      </w:r>
      <w:bookmarkEnd w:id="27"/>
    </w:p>
    <w:p w14:paraId="20B99422" w14:textId="77777777" w:rsidR="006B0058" w:rsidRPr="00E32B63" w:rsidRDefault="00147E59" w:rsidP="00E32B63">
      <w:pPr>
        <w:pStyle w:val="Heading4"/>
      </w:pPr>
      <w:r w:rsidRPr="00E32B63">
        <w:rPr>
          <w:rStyle w:val="Heading2Char"/>
          <w:b/>
          <w:bCs/>
          <w:iCs w:val="0"/>
          <w:sz w:val="22"/>
        </w:rPr>
        <w:t>Compulsory units</w:t>
      </w:r>
      <w:bookmarkEnd w:id="23"/>
      <w:bookmarkEnd w:id="24"/>
      <w:bookmarkEnd w:id="25"/>
      <w:bookmarkEnd w:id="26"/>
    </w:p>
    <w:p w14:paraId="0A74A735" w14:textId="77777777" w:rsidR="001E33C0" w:rsidRDefault="00DA6B18" w:rsidP="001E33C0">
      <w:bookmarkStart w:id="28" w:name="_Toc94940292"/>
      <w:bookmarkStart w:id="29" w:name="_Toc94943958"/>
      <w:bookmarkStart w:id="30" w:name="_Toc95028630"/>
      <w:bookmarkStart w:id="31" w:name="_Toc95099804"/>
      <w:r>
        <w:t>Nil</w:t>
      </w:r>
      <w:r w:rsidR="005B7F10">
        <w:t>.</w:t>
      </w:r>
    </w:p>
    <w:p w14:paraId="383F6157" w14:textId="77777777" w:rsidR="00DB0B4F" w:rsidRPr="00DA6B18" w:rsidRDefault="00147E59" w:rsidP="00E32B63">
      <w:pPr>
        <w:pStyle w:val="Heading4"/>
      </w:pPr>
      <w:bookmarkStart w:id="32" w:name="_Toc94940293"/>
      <w:bookmarkStart w:id="33" w:name="_Toc94943959"/>
      <w:bookmarkStart w:id="34" w:name="_Toc95028631"/>
      <w:bookmarkStart w:id="35" w:name="_Toc95099805"/>
      <w:bookmarkEnd w:id="28"/>
      <w:bookmarkEnd w:id="29"/>
      <w:bookmarkEnd w:id="30"/>
      <w:bookmarkEnd w:id="31"/>
      <w:r w:rsidRPr="00DA6B18">
        <w:rPr>
          <w:rStyle w:val="Heading2Char"/>
          <w:b/>
          <w:sz w:val="22"/>
          <w:szCs w:val="22"/>
        </w:rPr>
        <w:t xml:space="preserve">Arrangements for students continuing study </w:t>
      </w:r>
      <w:r w:rsidR="00195349" w:rsidRPr="00DA6B18">
        <w:rPr>
          <w:rStyle w:val="Heading2Char"/>
          <w:b/>
          <w:sz w:val="22"/>
          <w:szCs w:val="22"/>
        </w:rPr>
        <w:t>in this course</w:t>
      </w:r>
      <w:bookmarkEnd w:id="32"/>
      <w:bookmarkEnd w:id="33"/>
      <w:bookmarkEnd w:id="34"/>
      <w:bookmarkEnd w:id="35"/>
    </w:p>
    <w:p w14:paraId="72860C36" w14:textId="77777777" w:rsidR="00AF06B4" w:rsidRPr="00BC3D9B" w:rsidRDefault="00147E59" w:rsidP="005B7F10">
      <w:r w:rsidRPr="00BC3D9B">
        <w:t>Students continuing in this course from the previous course must study units not previously undertaken. Please refer to Duplication of Content rules below</w:t>
      </w:r>
      <w:r w:rsidR="00746ADD" w:rsidRPr="00BC3D9B">
        <w:t>.</w:t>
      </w:r>
    </w:p>
    <w:p w14:paraId="1B8F6A02" w14:textId="77777777" w:rsidR="00076D64" w:rsidRPr="00C11073" w:rsidRDefault="00076D64" w:rsidP="00E32B63">
      <w:pPr>
        <w:pStyle w:val="Heading4"/>
      </w:pPr>
      <w:bookmarkStart w:id="36" w:name="_Toc315681942"/>
      <w:r w:rsidRPr="00DA6B18">
        <w:rPr>
          <w:rStyle w:val="Heading2Char"/>
          <w:b/>
          <w:sz w:val="22"/>
          <w:szCs w:val="22"/>
        </w:rPr>
        <w:t>Duplication of Content Rules</w:t>
      </w:r>
      <w:bookmarkEnd w:id="36"/>
    </w:p>
    <w:p w14:paraId="67E281E7" w14:textId="77777777" w:rsidR="00E32B63" w:rsidRDefault="006B6CF0" w:rsidP="00076D64">
      <w:pPr>
        <w:rPr>
          <w:rFonts w:cs="Calibri"/>
          <w:szCs w:val="22"/>
        </w:rPr>
      </w:pPr>
      <w:r w:rsidRPr="00BC3D9B">
        <w:rPr>
          <w:rFonts w:cs="Calibri"/>
          <w:szCs w:val="22"/>
        </w:rPr>
        <w:t xml:space="preserve">Students cannot be given credit </w:t>
      </w:r>
      <w:r w:rsidR="00DA6B18">
        <w:rPr>
          <w:rFonts w:cs="Calibri"/>
          <w:szCs w:val="22"/>
        </w:rPr>
        <w:t xml:space="preserve">towards the requirements for an ACT Senior Secondary </w:t>
      </w:r>
      <w:r w:rsidRPr="00BC3D9B">
        <w:rPr>
          <w:rFonts w:cs="Calibri"/>
          <w:szCs w:val="22"/>
        </w:rPr>
        <w:t xml:space="preserve">Certificate for a unit that significantly duplicates content in a unit studied in another course. </w:t>
      </w:r>
      <w:r w:rsidR="00076D64" w:rsidRPr="00BC3D9B">
        <w:rPr>
          <w:rFonts w:cs="Calibri"/>
          <w:szCs w:val="22"/>
        </w:rPr>
        <w:t xml:space="preserve">The responsibility for preventing undesirable overlap of content studied by a student rests with the principal and the teacher delivering the course. </w:t>
      </w:r>
      <w:r w:rsidR="00DE0948" w:rsidRPr="00BC3D9B">
        <w:rPr>
          <w:rFonts w:cs="Calibri"/>
          <w:szCs w:val="22"/>
        </w:rPr>
        <w:t xml:space="preserve"> S</w:t>
      </w:r>
      <w:r w:rsidR="00076D64" w:rsidRPr="00BC3D9B">
        <w:rPr>
          <w:rFonts w:cs="Calibri"/>
          <w:szCs w:val="22"/>
        </w:rPr>
        <w:t>ubstantial overlap of content is not permitted</w:t>
      </w:r>
      <w:r w:rsidR="00DE0948" w:rsidRPr="00BC3D9B">
        <w:rPr>
          <w:rFonts w:cs="Calibri"/>
          <w:szCs w:val="22"/>
        </w:rPr>
        <w:t xml:space="preserve"> and s</w:t>
      </w:r>
      <w:r w:rsidR="00076D64" w:rsidRPr="00BC3D9B">
        <w:rPr>
          <w:rFonts w:cs="Calibri"/>
          <w:szCs w:val="22"/>
        </w:rPr>
        <w:t xml:space="preserve">tudents will only be given credit for covering </w:t>
      </w:r>
      <w:r w:rsidR="002C7246">
        <w:rPr>
          <w:rFonts w:cs="Calibri"/>
          <w:szCs w:val="22"/>
        </w:rPr>
        <w:t>the content once.</w:t>
      </w:r>
    </w:p>
    <w:p w14:paraId="779E5714" w14:textId="77777777" w:rsidR="00E32B63" w:rsidRDefault="00E32B63">
      <w:pPr>
        <w:spacing w:after="0"/>
        <w:rPr>
          <w:rFonts w:cs="Calibri"/>
          <w:szCs w:val="22"/>
        </w:rPr>
      </w:pPr>
      <w:r>
        <w:rPr>
          <w:rFonts w:cs="Calibri"/>
          <w:szCs w:val="22"/>
        </w:rPr>
        <w:br w:type="page"/>
      </w:r>
    </w:p>
    <w:p w14:paraId="107F8424" w14:textId="77777777" w:rsidR="00FE7406" w:rsidRPr="00C11073" w:rsidRDefault="00076D64" w:rsidP="00E32B63">
      <w:pPr>
        <w:pStyle w:val="Heading4"/>
      </w:pPr>
      <w:r w:rsidRPr="00DA6B18">
        <w:rPr>
          <w:rStyle w:val="Heading2Char"/>
          <w:b/>
          <w:sz w:val="22"/>
          <w:szCs w:val="22"/>
        </w:rPr>
        <w:lastRenderedPageBreak/>
        <w:t xml:space="preserve">Duplication of </w:t>
      </w:r>
      <w:r w:rsidR="00C11073">
        <w:rPr>
          <w:rStyle w:val="Heading2Char"/>
          <w:b/>
          <w:sz w:val="22"/>
          <w:szCs w:val="22"/>
        </w:rPr>
        <w:t xml:space="preserve">Content across </w:t>
      </w:r>
      <w:r w:rsidRPr="00DA6B18">
        <w:rPr>
          <w:rStyle w:val="Heading2Char"/>
          <w:b/>
          <w:sz w:val="22"/>
          <w:szCs w:val="22"/>
        </w:rPr>
        <w:t>Units</w:t>
      </w:r>
    </w:p>
    <w:p w14:paraId="06FD25E2" w14:textId="77777777" w:rsidR="008F213B" w:rsidRPr="004B5290" w:rsidRDefault="00C11073" w:rsidP="004B5290">
      <w:r w:rsidRPr="004B5290">
        <w:t xml:space="preserve">Students studying </w:t>
      </w:r>
      <w:r w:rsidR="008F213B" w:rsidRPr="004B5290">
        <w:t>Introduction to Western Art Music</w:t>
      </w:r>
      <w:r w:rsidRPr="004B5290">
        <w:t xml:space="preserve"> and </w:t>
      </w:r>
      <w:r w:rsidR="008F213B" w:rsidRPr="004B5290">
        <w:t>Introduction to Jazz units are not able to replicate the 0.5 units undertaken as part of this unit of work in any other aspect of their coursework (</w:t>
      </w:r>
      <w:r w:rsidR="00DA6B18" w:rsidRPr="004B5290">
        <w:t>i.e.</w:t>
      </w:r>
      <w:r w:rsidR="008F213B" w:rsidRPr="004B5290">
        <w:t xml:space="preserve"> If studying ‘Introduction to Wester</w:t>
      </w:r>
      <w:r w:rsidR="009D0DE1" w:rsidRPr="004B5290">
        <w:t>n</w:t>
      </w:r>
      <w:r w:rsidR="008F213B" w:rsidRPr="004B5290">
        <w:t xml:space="preserve"> Art Music’ focusing on Baroque and Classical periods, they are not permitted to study either ‘Baroque Music’ or ‘Classical Music’ as part of their course)</w:t>
      </w:r>
      <w:r w:rsidRPr="004B5290">
        <w:t>.</w:t>
      </w:r>
    </w:p>
    <w:p w14:paraId="38A3098C" w14:textId="77777777" w:rsidR="00FE7406" w:rsidRPr="00C11073" w:rsidRDefault="009976B1" w:rsidP="00E32B63">
      <w:pPr>
        <w:pStyle w:val="Heading4"/>
      </w:pPr>
      <w:bookmarkStart w:id="37" w:name="_Toc94940294"/>
      <w:bookmarkStart w:id="38" w:name="_Toc94943960"/>
      <w:bookmarkStart w:id="39" w:name="_Toc95028632"/>
      <w:bookmarkStart w:id="40" w:name="_Toc95099806"/>
      <w:r w:rsidRPr="00BC3D9B">
        <w:t>Units from other course</w:t>
      </w:r>
      <w:bookmarkEnd w:id="37"/>
      <w:bookmarkEnd w:id="38"/>
      <w:bookmarkEnd w:id="39"/>
      <w:bookmarkEnd w:id="40"/>
      <w:r w:rsidRPr="00BC3D9B">
        <w:t>s</w:t>
      </w:r>
    </w:p>
    <w:p w14:paraId="61B20D69" w14:textId="77777777" w:rsidR="00FE7406" w:rsidRPr="004B5290" w:rsidRDefault="007345A5" w:rsidP="004B5290">
      <w:r w:rsidRPr="004B5290">
        <w:t>Nil</w:t>
      </w:r>
      <w:r w:rsidR="00C11073" w:rsidRPr="004B5290">
        <w:t>.</w:t>
      </w:r>
    </w:p>
    <w:p w14:paraId="06B94EEA" w14:textId="77777777" w:rsidR="00FE7406" w:rsidRPr="00C11073" w:rsidRDefault="00076D64" w:rsidP="00E32B63">
      <w:pPr>
        <w:pStyle w:val="Heading4"/>
      </w:pPr>
      <w:r w:rsidRPr="00BC3D9B">
        <w:t>Relationship to other courses</w:t>
      </w:r>
    </w:p>
    <w:p w14:paraId="0E150B5A" w14:textId="77777777" w:rsidR="00B53C7E" w:rsidRDefault="00E76548" w:rsidP="00BB5701">
      <w:pPr>
        <w:pStyle w:val="Heading2"/>
        <w:tabs>
          <w:tab w:val="right" w:pos="9072"/>
        </w:tabs>
        <w:rPr>
          <w:b w:val="0"/>
          <w:sz w:val="22"/>
          <w:szCs w:val="22"/>
        </w:rPr>
      </w:pPr>
      <w:r>
        <w:rPr>
          <w:b w:val="0"/>
          <w:sz w:val="22"/>
          <w:szCs w:val="22"/>
        </w:rPr>
        <w:t>Ni</w:t>
      </w:r>
      <w:r w:rsidR="001F47B1">
        <w:rPr>
          <w:b w:val="0"/>
          <w:sz w:val="22"/>
          <w:szCs w:val="22"/>
        </w:rPr>
        <w:t>l</w:t>
      </w:r>
      <w:r w:rsidR="00C11073">
        <w:rPr>
          <w:b w:val="0"/>
          <w:sz w:val="22"/>
          <w:szCs w:val="22"/>
        </w:rPr>
        <w:t>.</w:t>
      </w:r>
    </w:p>
    <w:p w14:paraId="586132D7" w14:textId="77777777" w:rsidR="00521696" w:rsidRPr="000034EF" w:rsidRDefault="00521696" w:rsidP="00521696">
      <w:pPr>
        <w:pStyle w:val="Heading1"/>
      </w:pPr>
      <w:bookmarkStart w:id="41" w:name="_Toc466448922"/>
      <w:bookmarkStart w:id="42" w:name="_Toc466460535"/>
      <w:bookmarkStart w:id="43" w:name="_Toc516662529"/>
      <w:r w:rsidRPr="000034EF">
        <w:t>Guidelines for delivery</w:t>
      </w:r>
      <w:bookmarkEnd w:id="41"/>
      <w:bookmarkEnd w:id="42"/>
      <w:bookmarkEnd w:id="43"/>
    </w:p>
    <w:p w14:paraId="23E85652" w14:textId="77777777" w:rsidR="00521696" w:rsidRPr="007941E3" w:rsidRDefault="00521696" w:rsidP="00E32B63">
      <w:pPr>
        <w:pStyle w:val="Heading3"/>
      </w:pPr>
      <w:r w:rsidRPr="007941E3">
        <w:t>Half standard 0.5 units</w:t>
      </w:r>
    </w:p>
    <w:p w14:paraId="23445711" w14:textId="77777777" w:rsidR="00521696" w:rsidRDefault="00521696" w:rsidP="00E32B63">
      <w:r w:rsidRPr="007941E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OBSSS.  Colleges must assess students using the half standard 0.5 assessment task weightings outlined in the framework.  It is the responsibility of the college principal to ensure that all content is delivered in units approved by the Board</w:t>
      </w:r>
      <w:r>
        <w:t>.</w:t>
      </w:r>
    </w:p>
    <w:p w14:paraId="0FCCE166" w14:textId="77777777" w:rsidR="00521696" w:rsidRPr="007941E3" w:rsidRDefault="00521696" w:rsidP="00E32B63">
      <w:pPr>
        <w:pStyle w:val="Heading3"/>
      </w:pPr>
      <w:r w:rsidRPr="007941E3">
        <w:t>Achievement Standards</w:t>
      </w:r>
    </w:p>
    <w:p w14:paraId="41EFBEB3" w14:textId="77777777" w:rsidR="00521696" w:rsidRPr="007941E3" w:rsidRDefault="00521696" w:rsidP="00521696">
      <w:r w:rsidRPr="007941E3">
        <w:t xml:space="preserve">Years 11 and 12 achievement standards are written for A and T courses.  A single achievement standard is written for M courses. </w:t>
      </w:r>
    </w:p>
    <w:p w14:paraId="2573BF28" w14:textId="77777777" w:rsidR="00521696" w:rsidRPr="007941E3" w:rsidRDefault="00521696" w:rsidP="00521696">
      <w:pPr>
        <w:rPr>
          <w:rFonts w:ascii="Arial" w:hAnsi="Arial" w:cs="Arial"/>
          <w:szCs w:val="24"/>
        </w:rPr>
      </w:pPr>
      <w:r w:rsidRPr="007941E3">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 11 and 12 achievement standards are differentiated by cognitive demand, the number of dimensions and the depth of inquiry.</w:t>
      </w:r>
    </w:p>
    <w:p w14:paraId="64792B1C" w14:textId="77777777" w:rsidR="00214A83" w:rsidRDefault="00521696" w:rsidP="00214A83">
      <w:r w:rsidRPr="007941E3">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 11 and 12 classes, it is best practice to have a distinct rubric for year 11 and 12.  These rubrics should be available for students prior to completion of an assessment task so that success criteria are clear.</w:t>
      </w:r>
    </w:p>
    <w:p w14:paraId="1777B940" w14:textId="77777777" w:rsidR="00214A83" w:rsidRPr="00214A83" w:rsidRDefault="00214A83" w:rsidP="00214A83">
      <w:pPr>
        <w:sectPr w:rsidR="00214A83" w:rsidRPr="00214A83" w:rsidSect="00B16469">
          <w:pgSz w:w="11906" w:h="16838"/>
          <w:pgMar w:top="1440" w:right="1440" w:bottom="1440" w:left="1440" w:header="510" w:footer="454" w:gutter="0"/>
          <w:cols w:space="708"/>
          <w:docGrid w:linePitch="360"/>
        </w:sectPr>
      </w:pPr>
    </w:p>
    <w:p w14:paraId="670A8B30" w14:textId="77777777" w:rsidR="00FE7406" w:rsidRPr="000C40CA" w:rsidRDefault="00076D64" w:rsidP="00BB5701">
      <w:pPr>
        <w:pStyle w:val="Heading2"/>
        <w:tabs>
          <w:tab w:val="right" w:pos="9072"/>
        </w:tabs>
      </w:pPr>
      <w:r w:rsidRPr="00BC3D9B">
        <w:lastRenderedPageBreak/>
        <w:t>Suggested Implementation Patterns</w:t>
      </w:r>
    </w:p>
    <w:p w14:paraId="1A8AA075" w14:textId="77777777" w:rsidR="003A08C3" w:rsidRDefault="00076D64" w:rsidP="005373F7">
      <w:pPr>
        <w:spacing w:after="200" w:line="276" w:lineRule="auto"/>
        <w:rPr>
          <w:rFonts w:cs="Calibri"/>
          <w:szCs w:val="22"/>
        </w:rPr>
      </w:pPr>
      <w:r w:rsidRPr="00BC3D9B">
        <w:rPr>
          <w:rFonts w:cs="Calibri"/>
          <w:szCs w:val="22"/>
        </w:rPr>
        <w:t xml:space="preserve">Implementation may vary according to individual college choice of units. </w:t>
      </w:r>
      <w:r w:rsidR="00B53C7E">
        <w:rPr>
          <w:rFonts w:cs="Calibri"/>
          <w:szCs w:val="22"/>
        </w:rPr>
        <w:t xml:space="preserve">Students wishing to undertake a formal stream in areas of </w:t>
      </w:r>
      <w:r w:rsidR="002F5D04">
        <w:rPr>
          <w:rFonts w:cs="Calibri"/>
          <w:szCs w:val="22"/>
        </w:rPr>
        <w:t>Western Art Music</w:t>
      </w:r>
      <w:r w:rsidR="00B53C7E">
        <w:rPr>
          <w:rFonts w:cs="Calibri"/>
          <w:szCs w:val="22"/>
        </w:rPr>
        <w:t xml:space="preserve">, Jazz, Contemporary, </w:t>
      </w:r>
      <w:r w:rsidR="002F5D04">
        <w:rPr>
          <w:rFonts w:cs="Calibri"/>
          <w:szCs w:val="22"/>
        </w:rPr>
        <w:t>Music for Purpose and Place</w:t>
      </w:r>
      <w:r w:rsidR="00BB6DAF">
        <w:rPr>
          <w:rFonts w:cs="Calibri"/>
          <w:szCs w:val="22"/>
        </w:rPr>
        <w:t>,</w:t>
      </w:r>
      <w:r w:rsidR="002F5D04">
        <w:rPr>
          <w:rFonts w:cs="Calibri"/>
          <w:szCs w:val="22"/>
        </w:rPr>
        <w:t xml:space="preserve"> or </w:t>
      </w:r>
      <w:r w:rsidR="00B53C7E">
        <w:rPr>
          <w:rFonts w:cs="Calibri"/>
          <w:szCs w:val="22"/>
        </w:rPr>
        <w:t>Electro</w:t>
      </w:r>
      <w:r w:rsidR="002F5D04">
        <w:rPr>
          <w:rFonts w:cs="Calibri"/>
          <w:szCs w:val="22"/>
        </w:rPr>
        <w:t xml:space="preserve">nic </w:t>
      </w:r>
      <w:r w:rsidR="003A08C3">
        <w:rPr>
          <w:rFonts w:cs="Calibri"/>
          <w:szCs w:val="22"/>
        </w:rPr>
        <w:t>may create a package following the vertical format within a stream</w:t>
      </w:r>
      <w:r w:rsidR="00BB6DAF">
        <w:rPr>
          <w:rFonts w:cs="Calibri"/>
          <w:szCs w:val="22"/>
        </w:rPr>
        <w:t>.</w:t>
      </w:r>
    </w:p>
    <w:p w14:paraId="533A712F" w14:textId="77777777" w:rsidR="003A08C3" w:rsidRDefault="003A08C3" w:rsidP="005373F7">
      <w:pPr>
        <w:spacing w:after="200" w:line="276" w:lineRule="auto"/>
        <w:rPr>
          <w:rFonts w:cs="Calibri"/>
          <w:szCs w:val="22"/>
        </w:rPr>
      </w:pPr>
      <w:r>
        <w:rPr>
          <w:rFonts w:cs="Calibri"/>
          <w:szCs w:val="22"/>
        </w:rPr>
        <w:t>This choice of pathway is NOT COMPULSORY but may be used to provide clarity for students wishing to specialis</w:t>
      </w:r>
      <w:r w:rsidR="00BB6DAF">
        <w:rPr>
          <w:rFonts w:cs="Calibri"/>
          <w:szCs w:val="22"/>
        </w:rPr>
        <w:t xml:space="preserve">e in a given area of interest. </w:t>
      </w:r>
      <w:r>
        <w:rPr>
          <w:rFonts w:cs="Calibri"/>
          <w:szCs w:val="22"/>
        </w:rPr>
        <w:t>Alternatively, students may elect to</w:t>
      </w:r>
      <w:r w:rsidR="00BB6DAF">
        <w:rPr>
          <w:rFonts w:cs="Calibri"/>
          <w:szCs w:val="22"/>
        </w:rPr>
        <w:t xml:space="preserve"> study any unit from any stream</w:t>
      </w:r>
      <w:r>
        <w:rPr>
          <w:rFonts w:cs="Calibri"/>
          <w:szCs w:val="22"/>
        </w:rPr>
        <w:t xml:space="preserve"> in order to complete a major, minor, major/minor, major/major package.</w:t>
      </w:r>
    </w:p>
    <w:p w14:paraId="0414F943" w14:textId="77777777" w:rsidR="00913572" w:rsidRPr="00190387" w:rsidRDefault="003A08C3" w:rsidP="000B76C0">
      <w:pPr>
        <w:spacing w:after="200" w:line="276" w:lineRule="auto"/>
        <w:rPr>
          <w:rFonts w:cs="Calibri"/>
          <w:szCs w:val="22"/>
        </w:rPr>
      </w:pPr>
      <w:r>
        <w:rPr>
          <w:rFonts w:cs="Calibri"/>
          <w:szCs w:val="22"/>
        </w:rPr>
        <w:t>These options are aimed to provide students and colleges with a greater flexibility to accommodate student interests and future study/vocational pathways.</w:t>
      </w:r>
    </w:p>
    <w:tbl>
      <w:tblPr>
        <w:tblStyle w:val="TableGrid"/>
        <w:tblW w:w="0" w:type="auto"/>
        <w:tblLook w:val="04A0" w:firstRow="1" w:lastRow="0" w:firstColumn="1" w:lastColumn="0" w:noHBand="0" w:noVBand="1"/>
      </w:tblPr>
      <w:tblGrid>
        <w:gridCol w:w="2518"/>
        <w:gridCol w:w="284"/>
        <w:gridCol w:w="2835"/>
        <w:gridCol w:w="283"/>
        <w:gridCol w:w="2835"/>
        <w:gridCol w:w="284"/>
        <w:gridCol w:w="2551"/>
        <w:gridCol w:w="284"/>
        <w:gridCol w:w="2628"/>
      </w:tblGrid>
      <w:tr w:rsidR="000B76C0" w14:paraId="0E9566E7" w14:textId="77777777" w:rsidTr="003735C6">
        <w:tc>
          <w:tcPr>
            <w:tcW w:w="14502" w:type="dxa"/>
            <w:gridSpan w:val="9"/>
            <w:tcBorders>
              <w:top w:val="single" w:sz="6" w:space="0" w:color="auto"/>
              <w:left w:val="single" w:sz="6" w:space="0" w:color="auto"/>
              <w:bottom w:val="single" w:sz="6" w:space="0" w:color="auto"/>
              <w:right w:val="single" w:sz="6" w:space="0" w:color="auto"/>
            </w:tcBorders>
            <w:shd w:val="clear" w:color="auto" w:fill="FFFF93"/>
          </w:tcPr>
          <w:p w14:paraId="33AB2302" w14:textId="77777777" w:rsidR="00566F5E" w:rsidRPr="003735C6" w:rsidRDefault="00566F5E" w:rsidP="00566F5E">
            <w:pPr>
              <w:spacing w:after="0"/>
              <w:jc w:val="center"/>
              <w:rPr>
                <w:sz w:val="16"/>
                <w:szCs w:val="16"/>
              </w:rPr>
            </w:pPr>
          </w:p>
          <w:p w14:paraId="476AC8E3" w14:textId="77777777" w:rsidR="000B76C0" w:rsidRPr="008312D8" w:rsidRDefault="000B76C0" w:rsidP="00566F5E">
            <w:pPr>
              <w:spacing w:after="0"/>
              <w:jc w:val="center"/>
              <w:rPr>
                <w:b/>
              </w:rPr>
            </w:pPr>
            <w:r w:rsidRPr="008312D8">
              <w:rPr>
                <w:b/>
              </w:rPr>
              <w:t>Music</w:t>
            </w:r>
          </w:p>
          <w:p w14:paraId="66A9790A" w14:textId="77777777" w:rsidR="00566F5E" w:rsidRPr="003735C6" w:rsidRDefault="00566F5E" w:rsidP="00566F5E">
            <w:pPr>
              <w:spacing w:after="0"/>
              <w:jc w:val="center"/>
              <w:rPr>
                <w:rFonts w:cs="Calibri"/>
                <w:sz w:val="16"/>
                <w:szCs w:val="16"/>
              </w:rPr>
            </w:pPr>
          </w:p>
        </w:tc>
      </w:tr>
      <w:tr w:rsidR="001C2593" w14:paraId="5AF0573C" w14:textId="77777777" w:rsidTr="00C87315">
        <w:trPr>
          <w:trHeight w:val="231"/>
        </w:trPr>
        <w:tc>
          <w:tcPr>
            <w:tcW w:w="14502" w:type="dxa"/>
            <w:gridSpan w:val="9"/>
            <w:tcBorders>
              <w:top w:val="single" w:sz="6" w:space="0" w:color="auto"/>
              <w:left w:val="nil"/>
              <w:bottom w:val="nil"/>
              <w:right w:val="nil"/>
            </w:tcBorders>
          </w:tcPr>
          <w:p w14:paraId="14995F79" w14:textId="77777777" w:rsidR="001C2593" w:rsidRPr="003735C6" w:rsidRDefault="001C2593" w:rsidP="000C40CA">
            <w:pPr>
              <w:spacing w:after="0"/>
              <w:jc w:val="center"/>
              <w:rPr>
                <w:sz w:val="12"/>
                <w:szCs w:val="12"/>
              </w:rPr>
            </w:pPr>
          </w:p>
        </w:tc>
      </w:tr>
      <w:tr w:rsidR="000C40CA" w14:paraId="34DB5D44" w14:textId="77777777" w:rsidTr="005F203F">
        <w:tc>
          <w:tcPr>
            <w:tcW w:w="2518" w:type="dxa"/>
            <w:tcBorders>
              <w:top w:val="single" w:sz="4" w:space="0" w:color="auto"/>
              <w:bottom w:val="single" w:sz="4" w:space="0" w:color="auto"/>
              <w:right w:val="single" w:sz="4" w:space="0" w:color="auto"/>
            </w:tcBorders>
            <w:shd w:val="clear" w:color="auto" w:fill="FFFFAF"/>
            <w:vAlign w:val="center"/>
          </w:tcPr>
          <w:p w14:paraId="514F6E11" w14:textId="77777777" w:rsidR="00566F5E" w:rsidRPr="002F5D04" w:rsidRDefault="002F5D04" w:rsidP="00566F5E">
            <w:pPr>
              <w:pStyle w:val="TableTextcentred"/>
              <w:spacing w:before="0" w:after="0"/>
              <w:rPr>
                <w:b/>
                <w:color w:val="auto"/>
              </w:rPr>
            </w:pPr>
            <w:r w:rsidRPr="002F5D04">
              <w:rPr>
                <w:b/>
                <w:color w:val="auto"/>
              </w:rPr>
              <w:t>Western Art Music</w:t>
            </w:r>
          </w:p>
        </w:tc>
        <w:tc>
          <w:tcPr>
            <w:tcW w:w="284" w:type="dxa"/>
            <w:tcBorders>
              <w:top w:val="nil"/>
              <w:left w:val="single" w:sz="4" w:space="0" w:color="auto"/>
              <w:bottom w:val="nil"/>
              <w:right w:val="single" w:sz="4" w:space="0" w:color="auto"/>
            </w:tcBorders>
            <w:vAlign w:val="center"/>
          </w:tcPr>
          <w:p w14:paraId="6F3E50C6" w14:textId="77777777" w:rsidR="00566F5E" w:rsidRPr="00566F5E" w:rsidRDefault="00566F5E" w:rsidP="00566F5E">
            <w:pPr>
              <w:pStyle w:val="TableTextcentred"/>
              <w:spacing w:before="0" w:after="0"/>
              <w:rPr>
                <w:b/>
                <w:color w:val="auto"/>
              </w:rPr>
            </w:pPr>
          </w:p>
        </w:tc>
        <w:tc>
          <w:tcPr>
            <w:tcW w:w="2835" w:type="dxa"/>
            <w:tcBorders>
              <w:top w:val="single" w:sz="4" w:space="0" w:color="auto"/>
              <w:left w:val="single" w:sz="4" w:space="0" w:color="auto"/>
              <w:right w:val="single" w:sz="4" w:space="0" w:color="auto"/>
            </w:tcBorders>
            <w:shd w:val="clear" w:color="auto" w:fill="CCC0D9" w:themeFill="accent4" w:themeFillTint="66"/>
            <w:vAlign w:val="center"/>
          </w:tcPr>
          <w:p w14:paraId="44ADAA86" w14:textId="77777777" w:rsidR="00566F5E" w:rsidRPr="00566F5E" w:rsidRDefault="00566F5E" w:rsidP="00566F5E">
            <w:pPr>
              <w:pStyle w:val="TableTextcentred"/>
              <w:spacing w:before="0" w:after="0"/>
              <w:rPr>
                <w:b/>
                <w:color w:val="auto"/>
              </w:rPr>
            </w:pPr>
            <w:r w:rsidRPr="00566F5E">
              <w:rPr>
                <w:b/>
                <w:color w:val="auto"/>
              </w:rPr>
              <w:t>Jazz</w:t>
            </w:r>
          </w:p>
        </w:tc>
        <w:tc>
          <w:tcPr>
            <w:tcW w:w="283" w:type="dxa"/>
            <w:tcBorders>
              <w:top w:val="nil"/>
              <w:left w:val="single" w:sz="4" w:space="0" w:color="auto"/>
              <w:bottom w:val="nil"/>
              <w:right w:val="single" w:sz="4" w:space="0" w:color="auto"/>
            </w:tcBorders>
            <w:vAlign w:val="center"/>
          </w:tcPr>
          <w:p w14:paraId="5573B46A" w14:textId="77777777" w:rsidR="00566F5E" w:rsidRPr="00566F5E" w:rsidRDefault="00566F5E" w:rsidP="00566F5E">
            <w:pPr>
              <w:pStyle w:val="TableTextcentred"/>
              <w:spacing w:before="0" w:after="0"/>
              <w:rPr>
                <w:b/>
                <w:color w:val="auto"/>
              </w:rPr>
            </w:pPr>
          </w:p>
        </w:tc>
        <w:tc>
          <w:tcPr>
            <w:tcW w:w="2835" w:type="dxa"/>
            <w:tcBorders>
              <w:top w:val="single" w:sz="4" w:space="0" w:color="auto"/>
              <w:left w:val="single" w:sz="4" w:space="0" w:color="auto"/>
              <w:right w:val="single" w:sz="4" w:space="0" w:color="auto"/>
            </w:tcBorders>
            <w:shd w:val="clear" w:color="auto" w:fill="FFFFAF"/>
            <w:vAlign w:val="center"/>
          </w:tcPr>
          <w:p w14:paraId="52DD2943" w14:textId="77777777" w:rsidR="00566F5E" w:rsidRPr="00566F5E" w:rsidRDefault="00566F5E" w:rsidP="00566F5E">
            <w:pPr>
              <w:pStyle w:val="TableTextcentred"/>
              <w:spacing w:before="0" w:after="0"/>
              <w:rPr>
                <w:b/>
                <w:color w:val="auto"/>
              </w:rPr>
            </w:pPr>
            <w:r w:rsidRPr="00566F5E">
              <w:rPr>
                <w:b/>
                <w:color w:val="auto"/>
              </w:rPr>
              <w:t>Contemporary</w:t>
            </w:r>
          </w:p>
        </w:tc>
        <w:tc>
          <w:tcPr>
            <w:tcW w:w="284" w:type="dxa"/>
            <w:tcBorders>
              <w:top w:val="nil"/>
              <w:left w:val="single" w:sz="4" w:space="0" w:color="auto"/>
              <w:bottom w:val="nil"/>
              <w:right w:val="single" w:sz="4" w:space="0" w:color="auto"/>
            </w:tcBorders>
          </w:tcPr>
          <w:p w14:paraId="0984D89E" w14:textId="77777777" w:rsidR="00566F5E" w:rsidRPr="00566F5E" w:rsidRDefault="00566F5E" w:rsidP="00566F5E">
            <w:pPr>
              <w:pStyle w:val="TableTextcentred"/>
              <w:spacing w:before="0" w:after="0"/>
              <w:rPr>
                <w:b/>
                <w:color w:val="auto"/>
              </w:rPr>
            </w:pPr>
          </w:p>
        </w:tc>
        <w:tc>
          <w:tcPr>
            <w:tcW w:w="2551" w:type="dxa"/>
            <w:tcBorders>
              <w:top w:val="single" w:sz="4" w:space="0" w:color="auto"/>
              <w:left w:val="single" w:sz="4" w:space="0" w:color="auto"/>
              <w:right w:val="single" w:sz="4" w:space="0" w:color="auto"/>
            </w:tcBorders>
            <w:shd w:val="clear" w:color="auto" w:fill="CCC0D9" w:themeFill="accent4" w:themeFillTint="66"/>
          </w:tcPr>
          <w:p w14:paraId="4876E0BE" w14:textId="77777777" w:rsidR="00411D45" w:rsidRPr="002F5D04" w:rsidRDefault="00411D45" w:rsidP="002F5D04">
            <w:pPr>
              <w:spacing w:after="0"/>
              <w:jc w:val="center"/>
              <w:rPr>
                <w:rFonts w:cs="Calibri"/>
                <w:b/>
                <w:szCs w:val="22"/>
              </w:rPr>
            </w:pPr>
            <w:r w:rsidRPr="002F5D04">
              <w:rPr>
                <w:rFonts w:cs="Calibri"/>
                <w:b/>
                <w:szCs w:val="22"/>
              </w:rPr>
              <w:t>Music for Purpose</w:t>
            </w:r>
            <w:r w:rsidR="002F5D04">
              <w:rPr>
                <w:rFonts w:cs="Calibri"/>
                <w:b/>
                <w:szCs w:val="22"/>
              </w:rPr>
              <w:t xml:space="preserve"> and Place</w:t>
            </w:r>
          </w:p>
        </w:tc>
        <w:tc>
          <w:tcPr>
            <w:tcW w:w="284" w:type="dxa"/>
            <w:tcBorders>
              <w:top w:val="nil"/>
              <w:left w:val="single" w:sz="4" w:space="0" w:color="auto"/>
              <w:bottom w:val="nil"/>
              <w:right w:val="single" w:sz="4" w:space="0" w:color="auto"/>
            </w:tcBorders>
          </w:tcPr>
          <w:p w14:paraId="1398AD78" w14:textId="77777777" w:rsidR="00566F5E" w:rsidRPr="00566F5E" w:rsidRDefault="00566F5E" w:rsidP="00566F5E">
            <w:pPr>
              <w:spacing w:after="0"/>
              <w:jc w:val="center"/>
              <w:rPr>
                <w:rFonts w:cs="Calibri"/>
                <w:b/>
                <w:szCs w:val="22"/>
              </w:rPr>
            </w:pPr>
          </w:p>
        </w:tc>
        <w:tc>
          <w:tcPr>
            <w:tcW w:w="2628" w:type="dxa"/>
            <w:tcBorders>
              <w:top w:val="single" w:sz="4" w:space="0" w:color="auto"/>
              <w:left w:val="single" w:sz="4" w:space="0" w:color="auto"/>
              <w:bottom w:val="single" w:sz="4" w:space="0" w:color="auto"/>
            </w:tcBorders>
            <w:shd w:val="clear" w:color="auto" w:fill="FFFFAF"/>
          </w:tcPr>
          <w:p w14:paraId="6343A344" w14:textId="77777777" w:rsidR="00566F5E" w:rsidRPr="003735C6" w:rsidRDefault="00566F5E" w:rsidP="000B7A7D">
            <w:pPr>
              <w:spacing w:after="0"/>
              <w:jc w:val="center"/>
              <w:rPr>
                <w:rFonts w:cs="Calibri"/>
                <w:b/>
                <w:szCs w:val="22"/>
              </w:rPr>
            </w:pPr>
            <w:r w:rsidRPr="003735C6">
              <w:rPr>
                <w:b/>
                <w:szCs w:val="22"/>
              </w:rPr>
              <w:t>Electronic</w:t>
            </w:r>
            <w:r w:rsidR="000B7A7D">
              <w:rPr>
                <w:b/>
                <w:szCs w:val="22"/>
              </w:rPr>
              <w:t xml:space="preserve"> Music Production</w:t>
            </w:r>
          </w:p>
        </w:tc>
      </w:tr>
      <w:tr w:rsidR="00566F5E" w14:paraId="61ED0507" w14:textId="77777777" w:rsidTr="005F203F">
        <w:tc>
          <w:tcPr>
            <w:tcW w:w="2518" w:type="dxa"/>
            <w:tcBorders>
              <w:left w:val="nil"/>
              <w:bottom w:val="single" w:sz="4" w:space="0" w:color="auto"/>
              <w:right w:val="nil"/>
            </w:tcBorders>
          </w:tcPr>
          <w:p w14:paraId="5E95D351" w14:textId="77777777" w:rsidR="00566F5E" w:rsidRPr="002F5D04" w:rsidRDefault="00566F5E" w:rsidP="00566F5E">
            <w:pPr>
              <w:spacing w:after="0"/>
              <w:jc w:val="center"/>
              <w:rPr>
                <w:rFonts w:cs="Calibri"/>
                <w:sz w:val="12"/>
                <w:szCs w:val="12"/>
              </w:rPr>
            </w:pPr>
          </w:p>
        </w:tc>
        <w:tc>
          <w:tcPr>
            <w:tcW w:w="284" w:type="dxa"/>
            <w:tcBorders>
              <w:top w:val="nil"/>
              <w:left w:val="nil"/>
              <w:bottom w:val="nil"/>
              <w:right w:val="nil"/>
            </w:tcBorders>
          </w:tcPr>
          <w:p w14:paraId="34D8AD8F" w14:textId="77777777" w:rsidR="00566F5E" w:rsidRPr="00190387" w:rsidRDefault="00566F5E"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77870656" w14:textId="77777777" w:rsidR="00566F5E" w:rsidRPr="00190387" w:rsidRDefault="00566F5E" w:rsidP="00566F5E">
            <w:pPr>
              <w:spacing w:after="0"/>
              <w:jc w:val="center"/>
              <w:rPr>
                <w:rFonts w:cs="Calibri"/>
                <w:sz w:val="12"/>
                <w:szCs w:val="12"/>
              </w:rPr>
            </w:pPr>
          </w:p>
        </w:tc>
        <w:tc>
          <w:tcPr>
            <w:tcW w:w="283" w:type="dxa"/>
            <w:tcBorders>
              <w:top w:val="nil"/>
              <w:left w:val="nil"/>
              <w:bottom w:val="nil"/>
              <w:right w:val="nil"/>
            </w:tcBorders>
          </w:tcPr>
          <w:p w14:paraId="120B04B6" w14:textId="77777777" w:rsidR="00566F5E" w:rsidRPr="00190387" w:rsidRDefault="00566F5E" w:rsidP="00566F5E">
            <w:pPr>
              <w:spacing w:after="0"/>
              <w:jc w:val="center"/>
              <w:rPr>
                <w:rFonts w:cs="Calibri"/>
                <w:sz w:val="12"/>
                <w:szCs w:val="12"/>
              </w:rPr>
            </w:pPr>
          </w:p>
        </w:tc>
        <w:tc>
          <w:tcPr>
            <w:tcW w:w="2835" w:type="dxa"/>
            <w:tcBorders>
              <w:left w:val="nil"/>
              <w:bottom w:val="single" w:sz="4" w:space="0" w:color="auto"/>
              <w:right w:val="nil"/>
            </w:tcBorders>
          </w:tcPr>
          <w:p w14:paraId="4BC06A25" w14:textId="77777777" w:rsidR="00566F5E" w:rsidRPr="00190387" w:rsidRDefault="00566F5E" w:rsidP="00566F5E">
            <w:pPr>
              <w:spacing w:after="0"/>
              <w:jc w:val="center"/>
              <w:rPr>
                <w:rFonts w:cs="Calibri"/>
                <w:sz w:val="12"/>
                <w:szCs w:val="12"/>
              </w:rPr>
            </w:pPr>
          </w:p>
        </w:tc>
        <w:tc>
          <w:tcPr>
            <w:tcW w:w="284" w:type="dxa"/>
            <w:tcBorders>
              <w:top w:val="nil"/>
              <w:left w:val="nil"/>
              <w:bottom w:val="nil"/>
              <w:right w:val="nil"/>
            </w:tcBorders>
          </w:tcPr>
          <w:p w14:paraId="2FB4F7D7" w14:textId="77777777" w:rsidR="00566F5E" w:rsidRPr="00190387" w:rsidRDefault="00566F5E" w:rsidP="00566F5E">
            <w:pPr>
              <w:spacing w:after="0"/>
              <w:jc w:val="center"/>
              <w:rPr>
                <w:rFonts w:cs="Calibri"/>
                <w:sz w:val="12"/>
                <w:szCs w:val="12"/>
              </w:rPr>
            </w:pPr>
          </w:p>
        </w:tc>
        <w:tc>
          <w:tcPr>
            <w:tcW w:w="2551" w:type="dxa"/>
            <w:tcBorders>
              <w:left w:val="nil"/>
              <w:bottom w:val="single" w:sz="4" w:space="0" w:color="auto"/>
              <w:right w:val="nil"/>
            </w:tcBorders>
          </w:tcPr>
          <w:p w14:paraId="4C94CA3F" w14:textId="77777777" w:rsidR="00566F5E" w:rsidRPr="00190387" w:rsidRDefault="00566F5E" w:rsidP="00566F5E">
            <w:pPr>
              <w:spacing w:after="0"/>
              <w:jc w:val="center"/>
              <w:rPr>
                <w:rFonts w:cs="Calibri"/>
                <w:sz w:val="12"/>
                <w:szCs w:val="12"/>
              </w:rPr>
            </w:pPr>
          </w:p>
        </w:tc>
        <w:tc>
          <w:tcPr>
            <w:tcW w:w="284" w:type="dxa"/>
            <w:tcBorders>
              <w:top w:val="nil"/>
              <w:left w:val="nil"/>
              <w:bottom w:val="nil"/>
              <w:right w:val="nil"/>
            </w:tcBorders>
          </w:tcPr>
          <w:p w14:paraId="031FB63F" w14:textId="77777777" w:rsidR="00566F5E" w:rsidRPr="00190387" w:rsidRDefault="00566F5E" w:rsidP="00566F5E">
            <w:pPr>
              <w:spacing w:after="0"/>
              <w:jc w:val="center"/>
              <w:rPr>
                <w:rFonts w:cs="Calibri"/>
                <w:sz w:val="12"/>
                <w:szCs w:val="12"/>
              </w:rPr>
            </w:pPr>
          </w:p>
        </w:tc>
        <w:tc>
          <w:tcPr>
            <w:tcW w:w="2628" w:type="dxa"/>
            <w:tcBorders>
              <w:left w:val="nil"/>
              <w:bottom w:val="single" w:sz="4" w:space="0" w:color="auto"/>
              <w:right w:val="nil"/>
            </w:tcBorders>
          </w:tcPr>
          <w:p w14:paraId="729F3CD1" w14:textId="77777777" w:rsidR="00566F5E" w:rsidRPr="003735C6" w:rsidRDefault="00566F5E" w:rsidP="00566F5E">
            <w:pPr>
              <w:spacing w:after="0"/>
              <w:jc w:val="center"/>
              <w:rPr>
                <w:rFonts w:cs="Calibri"/>
                <w:sz w:val="12"/>
                <w:szCs w:val="12"/>
              </w:rPr>
            </w:pPr>
          </w:p>
        </w:tc>
      </w:tr>
      <w:tr w:rsidR="003735C6" w14:paraId="6D5682D0" w14:textId="77777777" w:rsidTr="005F203F">
        <w:tc>
          <w:tcPr>
            <w:tcW w:w="2518" w:type="dxa"/>
            <w:tcBorders>
              <w:bottom w:val="single" w:sz="4" w:space="0" w:color="auto"/>
              <w:right w:val="single" w:sz="4" w:space="0" w:color="auto"/>
            </w:tcBorders>
            <w:shd w:val="clear" w:color="auto" w:fill="FFFFD1"/>
            <w:vAlign w:val="center"/>
          </w:tcPr>
          <w:p w14:paraId="5CE6CC10" w14:textId="77777777" w:rsidR="00566F5E" w:rsidRPr="00E76548" w:rsidRDefault="00A15573" w:rsidP="00566F5E">
            <w:pPr>
              <w:pStyle w:val="TableTextcentred"/>
              <w:spacing w:before="0" w:after="0"/>
              <w:rPr>
                <w:color w:val="auto"/>
                <w:sz w:val="20"/>
                <w:szCs w:val="20"/>
              </w:rPr>
            </w:pPr>
            <w:r w:rsidRPr="00E76548">
              <w:rPr>
                <w:color w:val="auto"/>
                <w:sz w:val="20"/>
                <w:szCs w:val="20"/>
              </w:rPr>
              <w:t>Introduction to Western Art Music</w:t>
            </w:r>
          </w:p>
        </w:tc>
        <w:tc>
          <w:tcPr>
            <w:tcW w:w="284" w:type="dxa"/>
            <w:tcBorders>
              <w:top w:val="nil"/>
              <w:left w:val="single" w:sz="4" w:space="0" w:color="auto"/>
              <w:bottom w:val="nil"/>
              <w:right w:val="single" w:sz="4" w:space="0" w:color="auto"/>
            </w:tcBorders>
          </w:tcPr>
          <w:p w14:paraId="1D2F5895" w14:textId="77777777" w:rsidR="00566F5E" w:rsidRPr="00F55355" w:rsidRDefault="00566F5E" w:rsidP="00566F5E">
            <w:pPr>
              <w:spacing w:after="0"/>
              <w:jc w:val="center"/>
              <w:rPr>
                <w:rFonts w:cs="Calibri"/>
                <w:szCs w:val="22"/>
              </w:rPr>
            </w:pPr>
          </w:p>
        </w:tc>
        <w:tc>
          <w:tcPr>
            <w:tcW w:w="2835" w:type="dxa"/>
            <w:tcBorders>
              <w:left w:val="single" w:sz="4" w:space="0" w:color="auto"/>
              <w:right w:val="single" w:sz="4" w:space="0" w:color="auto"/>
            </w:tcBorders>
            <w:shd w:val="clear" w:color="auto" w:fill="E5DFEC" w:themeFill="accent4" w:themeFillTint="33"/>
            <w:vAlign w:val="center"/>
          </w:tcPr>
          <w:p w14:paraId="3C660CA5" w14:textId="77777777" w:rsidR="00566F5E" w:rsidRPr="00872E54" w:rsidRDefault="00A15573" w:rsidP="009D0DE1">
            <w:pPr>
              <w:spacing w:after="0"/>
              <w:jc w:val="center"/>
              <w:rPr>
                <w:rFonts w:cs="Calibri"/>
                <w:sz w:val="20"/>
              </w:rPr>
            </w:pPr>
            <w:r w:rsidRPr="00872E54">
              <w:rPr>
                <w:rFonts w:cs="Calibri"/>
                <w:sz w:val="20"/>
              </w:rPr>
              <w:t>Introduction to Jazz</w:t>
            </w:r>
          </w:p>
        </w:tc>
        <w:tc>
          <w:tcPr>
            <w:tcW w:w="283" w:type="dxa"/>
            <w:tcBorders>
              <w:top w:val="nil"/>
              <w:left w:val="single" w:sz="4" w:space="0" w:color="auto"/>
              <w:bottom w:val="nil"/>
              <w:right w:val="single" w:sz="4" w:space="0" w:color="auto"/>
            </w:tcBorders>
          </w:tcPr>
          <w:p w14:paraId="31FFD87B" w14:textId="77777777" w:rsidR="00566F5E" w:rsidRPr="00F55355" w:rsidRDefault="00566F5E" w:rsidP="00566F5E">
            <w:pPr>
              <w:spacing w:after="0"/>
              <w:jc w:val="center"/>
              <w:rPr>
                <w:rFonts w:cs="Calibri"/>
                <w:szCs w:val="22"/>
              </w:rPr>
            </w:pPr>
          </w:p>
        </w:tc>
        <w:tc>
          <w:tcPr>
            <w:tcW w:w="2835" w:type="dxa"/>
            <w:tcBorders>
              <w:left w:val="single" w:sz="4" w:space="0" w:color="auto"/>
              <w:right w:val="single" w:sz="4" w:space="0" w:color="auto"/>
            </w:tcBorders>
            <w:shd w:val="clear" w:color="auto" w:fill="FFFFD1"/>
            <w:vAlign w:val="center"/>
          </w:tcPr>
          <w:p w14:paraId="3F20A58C" w14:textId="77777777" w:rsidR="00566F5E" w:rsidRPr="00872E54" w:rsidRDefault="00566F5E" w:rsidP="00566F5E">
            <w:pPr>
              <w:pStyle w:val="TableTextcentred"/>
              <w:spacing w:before="0" w:after="0"/>
              <w:rPr>
                <w:color w:val="auto"/>
                <w:sz w:val="20"/>
                <w:szCs w:val="20"/>
              </w:rPr>
            </w:pPr>
            <w:r w:rsidRPr="00872E54">
              <w:rPr>
                <w:color w:val="auto"/>
                <w:sz w:val="20"/>
                <w:szCs w:val="20"/>
              </w:rPr>
              <w:t>Early Rock Music</w:t>
            </w:r>
          </w:p>
        </w:tc>
        <w:tc>
          <w:tcPr>
            <w:tcW w:w="284" w:type="dxa"/>
            <w:tcBorders>
              <w:top w:val="nil"/>
              <w:left w:val="single" w:sz="4" w:space="0" w:color="auto"/>
              <w:bottom w:val="nil"/>
              <w:right w:val="single" w:sz="4" w:space="0" w:color="auto"/>
            </w:tcBorders>
          </w:tcPr>
          <w:p w14:paraId="627BD4E8" w14:textId="77777777" w:rsidR="00566F5E" w:rsidRPr="00F55355" w:rsidRDefault="00566F5E" w:rsidP="00566F5E">
            <w:pPr>
              <w:spacing w:after="0"/>
              <w:jc w:val="center"/>
              <w:rPr>
                <w:rFonts w:cs="Calibri"/>
                <w:szCs w:val="22"/>
              </w:rPr>
            </w:pPr>
          </w:p>
        </w:tc>
        <w:tc>
          <w:tcPr>
            <w:tcW w:w="2551" w:type="dxa"/>
            <w:tcBorders>
              <w:left w:val="single" w:sz="4" w:space="0" w:color="auto"/>
              <w:right w:val="single" w:sz="4" w:space="0" w:color="auto"/>
            </w:tcBorders>
            <w:shd w:val="clear" w:color="auto" w:fill="E5DFEC" w:themeFill="accent4" w:themeFillTint="33"/>
            <w:vAlign w:val="center"/>
          </w:tcPr>
          <w:p w14:paraId="43A3BB72" w14:textId="77777777" w:rsidR="00566F5E" w:rsidRPr="00F55355" w:rsidRDefault="00566F5E" w:rsidP="00566F5E">
            <w:pPr>
              <w:spacing w:after="0"/>
              <w:jc w:val="center"/>
              <w:rPr>
                <w:rFonts w:cs="Calibri"/>
                <w:sz w:val="20"/>
              </w:rPr>
            </w:pPr>
            <w:r w:rsidRPr="00F55355">
              <w:rPr>
                <w:rFonts w:cs="Calibri"/>
                <w:sz w:val="20"/>
              </w:rPr>
              <w:t>Australian Music</w:t>
            </w:r>
          </w:p>
        </w:tc>
        <w:tc>
          <w:tcPr>
            <w:tcW w:w="284" w:type="dxa"/>
            <w:tcBorders>
              <w:top w:val="nil"/>
              <w:left w:val="single" w:sz="4" w:space="0" w:color="auto"/>
              <w:bottom w:val="nil"/>
              <w:right w:val="single" w:sz="4" w:space="0" w:color="auto"/>
            </w:tcBorders>
            <w:vAlign w:val="center"/>
          </w:tcPr>
          <w:p w14:paraId="7B5AE538" w14:textId="77777777" w:rsidR="00566F5E" w:rsidRPr="00F55355" w:rsidRDefault="00566F5E" w:rsidP="00566F5E">
            <w:pPr>
              <w:spacing w:after="0"/>
              <w:jc w:val="center"/>
              <w:rPr>
                <w:rFonts w:cs="Calibri"/>
                <w:szCs w:val="22"/>
              </w:rPr>
            </w:pPr>
          </w:p>
        </w:tc>
        <w:tc>
          <w:tcPr>
            <w:tcW w:w="2628" w:type="dxa"/>
            <w:tcBorders>
              <w:left w:val="single" w:sz="4" w:space="0" w:color="auto"/>
              <w:bottom w:val="single" w:sz="4" w:space="0" w:color="auto"/>
            </w:tcBorders>
            <w:shd w:val="clear" w:color="auto" w:fill="FFFFD1"/>
            <w:vAlign w:val="center"/>
          </w:tcPr>
          <w:p w14:paraId="69188941" w14:textId="77777777" w:rsidR="00566F5E" w:rsidRPr="008E2FBD" w:rsidRDefault="00872E54" w:rsidP="00566F5E">
            <w:pPr>
              <w:pStyle w:val="TableTextcentred"/>
              <w:spacing w:before="0" w:after="0"/>
              <w:rPr>
                <w:color w:val="auto"/>
                <w:sz w:val="20"/>
                <w:szCs w:val="20"/>
              </w:rPr>
            </w:pPr>
            <w:r>
              <w:rPr>
                <w:color w:val="auto"/>
                <w:sz w:val="20"/>
                <w:szCs w:val="20"/>
              </w:rPr>
              <w:t>House and Techno</w:t>
            </w:r>
          </w:p>
        </w:tc>
      </w:tr>
      <w:tr w:rsidR="00566F5E" w14:paraId="1720011A" w14:textId="77777777" w:rsidTr="005F203F">
        <w:tc>
          <w:tcPr>
            <w:tcW w:w="2518" w:type="dxa"/>
            <w:tcBorders>
              <w:left w:val="nil"/>
              <w:bottom w:val="single" w:sz="4" w:space="0" w:color="auto"/>
              <w:right w:val="nil"/>
            </w:tcBorders>
            <w:vAlign w:val="center"/>
          </w:tcPr>
          <w:p w14:paraId="2AE55D99" w14:textId="77777777" w:rsidR="00566F5E" w:rsidRPr="00F55355" w:rsidRDefault="00566F5E" w:rsidP="00566F5E">
            <w:pPr>
              <w:pStyle w:val="TableTextcentred"/>
              <w:spacing w:before="0" w:after="0"/>
              <w:rPr>
                <w:color w:val="auto"/>
                <w:sz w:val="12"/>
                <w:szCs w:val="12"/>
              </w:rPr>
            </w:pPr>
          </w:p>
        </w:tc>
        <w:tc>
          <w:tcPr>
            <w:tcW w:w="284" w:type="dxa"/>
            <w:tcBorders>
              <w:top w:val="nil"/>
              <w:left w:val="nil"/>
              <w:bottom w:val="nil"/>
              <w:right w:val="nil"/>
            </w:tcBorders>
          </w:tcPr>
          <w:p w14:paraId="3C44901F" w14:textId="77777777" w:rsidR="00566F5E" w:rsidRPr="00F55355" w:rsidRDefault="00566F5E"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2D59D16D" w14:textId="77777777" w:rsidR="00566F5E" w:rsidRPr="00872E54" w:rsidRDefault="00566F5E" w:rsidP="00566F5E">
            <w:pPr>
              <w:spacing w:after="0"/>
              <w:jc w:val="center"/>
              <w:rPr>
                <w:rFonts w:cs="Calibri"/>
                <w:sz w:val="12"/>
                <w:szCs w:val="12"/>
              </w:rPr>
            </w:pPr>
          </w:p>
        </w:tc>
        <w:tc>
          <w:tcPr>
            <w:tcW w:w="283" w:type="dxa"/>
            <w:tcBorders>
              <w:top w:val="nil"/>
              <w:left w:val="nil"/>
              <w:bottom w:val="nil"/>
              <w:right w:val="nil"/>
            </w:tcBorders>
          </w:tcPr>
          <w:p w14:paraId="69C4061B" w14:textId="77777777" w:rsidR="00566F5E" w:rsidRPr="00F55355" w:rsidRDefault="00566F5E"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202B2CE7" w14:textId="77777777" w:rsidR="00566F5E" w:rsidRPr="00872E54" w:rsidRDefault="00566F5E" w:rsidP="00566F5E">
            <w:pPr>
              <w:pStyle w:val="TableTextcentred"/>
              <w:spacing w:before="0" w:after="0"/>
              <w:rPr>
                <w:color w:val="auto"/>
                <w:sz w:val="12"/>
                <w:szCs w:val="12"/>
              </w:rPr>
            </w:pPr>
          </w:p>
        </w:tc>
        <w:tc>
          <w:tcPr>
            <w:tcW w:w="284" w:type="dxa"/>
            <w:tcBorders>
              <w:top w:val="nil"/>
              <w:left w:val="nil"/>
              <w:bottom w:val="nil"/>
              <w:right w:val="nil"/>
            </w:tcBorders>
          </w:tcPr>
          <w:p w14:paraId="33664D65" w14:textId="77777777" w:rsidR="00566F5E" w:rsidRPr="00F55355" w:rsidRDefault="00566F5E" w:rsidP="00566F5E">
            <w:pPr>
              <w:spacing w:after="0"/>
              <w:jc w:val="center"/>
              <w:rPr>
                <w:rFonts w:cs="Calibri"/>
                <w:sz w:val="12"/>
                <w:szCs w:val="12"/>
              </w:rPr>
            </w:pPr>
          </w:p>
        </w:tc>
        <w:tc>
          <w:tcPr>
            <w:tcW w:w="2551" w:type="dxa"/>
            <w:tcBorders>
              <w:left w:val="nil"/>
              <w:bottom w:val="single" w:sz="4" w:space="0" w:color="auto"/>
              <w:right w:val="nil"/>
            </w:tcBorders>
            <w:vAlign w:val="center"/>
          </w:tcPr>
          <w:p w14:paraId="76B3ED5C" w14:textId="77777777" w:rsidR="00566F5E" w:rsidRPr="00F55355" w:rsidRDefault="00566F5E" w:rsidP="00566F5E">
            <w:pPr>
              <w:spacing w:after="0"/>
              <w:jc w:val="center"/>
              <w:rPr>
                <w:rFonts w:cs="Calibri"/>
                <w:sz w:val="12"/>
                <w:szCs w:val="12"/>
              </w:rPr>
            </w:pPr>
          </w:p>
        </w:tc>
        <w:tc>
          <w:tcPr>
            <w:tcW w:w="284" w:type="dxa"/>
            <w:tcBorders>
              <w:top w:val="nil"/>
              <w:left w:val="nil"/>
              <w:bottom w:val="nil"/>
              <w:right w:val="nil"/>
            </w:tcBorders>
            <w:vAlign w:val="center"/>
          </w:tcPr>
          <w:p w14:paraId="6FA5E22C" w14:textId="77777777" w:rsidR="00566F5E" w:rsidRPr="00F55355" w:rsidRDefault="00566F5E" w:rsidP="00566F5E">
            <w:pPr>
              <w:spacing w:after="0"/>
              <w:jc w:val="center"/>
              <w:rPr>
                <w:rFonts w:cs="Calibri"/>
                <w:sz w:val="12"/>
                <w:szCs w:val="12"/>
              </w:rPr>
            </w:pPr>
          </w:p>
        </w:tc>
        <w:tc>
          <w:tcPr>
            <w:tcW w:w="2628" w:type="dxa"/>
            <w:tcBorders>
              <w:left w:val="nil"/>
              <w:bottom w:val="single" w:sz="4" w:space="0" w:color="auto"/>
              <w:right w:val="nil"/>
            </w:tcBorders>
            <w:vAlign w:val="center"/>
          </w:tcPr>
          <w:p w14:paraId="49E2A6A6" w14:textId="77777777" w:rsidR="00566F5E" w:rsidRPr="00F55355" w:rsidRDefault="00566F5E" w:rsidP="00566F5E">
            <w:pPr>
              <w:pStyle w:val="TableTextcentred"/>
              <w:spacing w:before="0" w:after="0"/>
              <w:rPr>
                <w:color w:val="auto"/>
                <w:sz w:val="12"/>
                <w:szCs w:val="12"/>
              </w:rPr>
            </w:pPr>
          </w:p>
        </w:tc>
      </w:tr>
      <w:tr w:rsidR="00A15573" w14:paraId="1AC892E5" w14:textId="77777777" w:rsidTr="005F203F">
        <w:tc>
          <w:tcPr>
            <w:tcW w:w="2518" w:type="dxa"/>
            <w:tcBorders>
              <w:bottom w:val="single" w:sz="4" w:space="0" w:color="auto"/>
              <w:right w:val="single" w:sz="4" w:space="0" w:color="auto"/>
            </w:tcBorders>
            <w:shd w:val="clear" w:color="auto" w:fill="FFFFD1"/>
            <w:vAlign w:val="center"/>
          </w:tcPr>
          <w:p w14:paraId="41D71145" w14:textId="77777777" w:rsidR="00A15573" w:rsidRPr="002F5D04" w:rsidRDefault="00A15573" w:rsidP="00A15573">
            <w:pPr>
              <w:pStyle w:val="TableTextcentred"/>
              <w:spacing w:before="0" w:after="0"/>
              <w:rPr>
                <w:color w:val="auto"/>
                <w:sz w:val="20"/>
                <w:szCs w:val="20"/>
              </w:rPr>
            </w:pPr>
            <w:r w:rsidRPr="002F5D04">
              <w:rPr>
                <w:color w:val="auto"/>
                <w:sz w:val="20"/>
                <w:szCs w:val="20"/>
              </w:rPr>
              <w:t>Early Music</w:t>
            </w:r>
          </w:p>
        </w:tc>
        <w:tc>
          <w:tcPr>
            <w:tcW w:w="284" w:type="dxa"/>
            <w:tcBorders>
              <w:top w:val="nil"/>
              <w:left w:val="single" w:sz="4" w:space="0" w:color="auto"/>
              <w:bottom w:val="nil"/>
              <w:right w:val="single" w:sz="4" w:space="0" w:color="auto"/>
            </w:tcBorders>
          </w:tcPr>
          <w:p w14:paraId="72BE6133"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E5DFEC" w:themeFill="accent4" w:themeFillTint="33"/>
            <w:vAlign w:val="center"/>
          </w:tcPr>
          <w:p w14:paraId="0CA3D944" w14:textId="77777777" w:rsidR="00A15573" w:rsidRPr="00872E54" w:rsidRDefault="00A15573" w:rsidP="00A15573">
            <w:pPr>
              <w:spacing w:after="0"/>
              <w:jc w:val="center"/>
              <w:rPr>
                <w:rFonts w:cs="Calibri"/>
                <w:sz w:val="20"/>
              </w:rPr>
            </w:pPr>
            <w:r w:rsidRPr="00872E54">
              <w:rPr>
                <w:rFonts w:cs="Calibri"/>
                <w:sz w:val="20"/>
              </w:rPr>
              <w:t>Early Jazz</w:t>
            </w:r>
          </w:p>
        </w:tc>
        <w:tc>
          <w:tcPr>
            <w:tcW w:w="283" w:type="dxa"/>
            <w:tcBorders>
              <w:top w:val="nil"/>
              <w:left w:val="single" w:sz="4" w:space="0" w:color="auto"/>
              <w:bottom w:val="nil"/>
              <w:right w:val="single" w:sz="4" w:space="0" w:color="auto"/>
            </w:tcBorders>
          </w:tcPr>
          <w:p w14:paraId="04D2C360"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FFFFD1"/>
            <w:vAlign w:val="center"/>
          </w:tcPr>
          <w:p w14:paraId="249DD9CC" w14:textId="77777777" w:rsidR="00A15573" w:rsidRPr="00872E54" w:rsidRDefault="00A15573" w:rsidP="00566F5E">
            <w:pPr>
              <w:pStyle w:val="TableTextcentred"/>
              <w:spacing w:before="0" w:after="0"/>
              <w:rPr>
                <w:color w:val="auto"/>
                <w:sz w:val="20"/>
                <w:szCs w:val="20"/>
              </w:rPr>
            </w:pPr>
            <w:r w:rsidRPr="00872E54">
              <w:rPr>
                <w:color w:val="auto"/>
                <w:sz w:val="20"/>
                <w:szCs w:val="20"/>
              </w:rPr>
              <w:t>Rock Music of the 1970s and 1980s</w:t>
            </w:r>
          </w:p>
        </w:tc>
        <w:tc>
          <w:tcPr>
            <w:tcW w:w="284" w:type="dxa"/>
            <w:tcBorders>
              <w:top w:val="nil"/>
              <w:left w:val="single" w:sz="4" w:space="0" w:color="auto"/>
              <w:bottom w:val="nil"/>
              <w:right w:val="single" w:sz="4" w:space="0" w:color="auto"/>
            </w:tcBorders>
          </w:tcPr>
          <w:p w14:paraId="56B9291F" w14:textId="77777777" w:rsidR="00A15573" w:rsidRPr="00F55355" w:rsidRDefault="00A15573" w:rsidP="00566F5E">
            <w:pPr>
              <w:spacing w:after="0"/>
              <w:jc w:val="center"/>
              <w:rPr>
                <w:rFonts w:cs="Calibri"/>
                <w:szCs w:val="22"/>
              </w:rPr>
            </w:pPr>
          </w:p>
        </w:tc>
        <w:tc>
          <w:tcPr>
            <w:tcW w:w="2551" w:type="dxa"/>
            <w:tcBorders>
              <w:left w:val="single" w:sz="4" w:space="0" w:color="auto"/>
              <w:right w:val="single" w:sz="4" w:space="0" w:color="auto"/>
            </w:tcBorders>
            <w:shd w:val="clear" w:color="auto" w:fill="E5DFEC" w:themeFill="accent4" w:themeFillTint="33"/>
            <w:vAlign w:val="center"/>
          </w:tcPr>
          <w:p w14:paraId="186B6514" w14:textId="77777777" w:rsidR="00A15573" w:rsidRPr="00F55355" w:rsidRDefault="00A15573" w:rsidP="00566F5E">
            <w:pPr>
              <w:spacing w:after="0"/>
              <w:jc w:val="center"/>
              <w:rPr>
                <w:rFonts w:cs="Calibri"/>
                <w:sz w:val="20"/>
              </w:rPr>
            </w:pPr>
            <w:r w:rsidRPr="00F55355">
              <w:rPr>
                <w:rFonts w:cs="Calibri"/>
                <w:sz w:val="20"/>
              </w:rPr>
              <w:t>World Music</w:t>
            </w:r>
          </w:p>
        </w:tc>
        <w:tc>
          <w:tcPr>
            <w:tcW w:w="284" w:type="dxa"/>
            <w:tcBorders>
              <w:top w:val="nil"/>
              <w:left w:val="single" w:sz="4" w:space="0" w:color="auto"/>
              <w:bottom w:val="nil"/>
              <w:right w:val="single" w:sz="4" w:space="0" w:color="auto"/>
            </w:tcBorders>
            <w:vAlign w:val="center"/>
          </w:tcPr>
          <w:p w14:paraId="6B11696F" w14:textId="77777777" w:rsidR="00A15573" w:rsidRPr="00F55355" w:rsidRDefault="00A15573" w:rsidP="00566F5E">
            <w:pPr>
              <w:spacing w:after="0"/>
              <w:jc w:val="center"/>
              <w:rPr>
                <w:rFonts w:cs="Calibri"/>
                <w:szCs w:val="22"/>
              </w:rPr>
            </w:pPr>
          </w:p>
        </w:tc>
        <w:tc>
          <w:tcPr>
            <w:tcW w:w="2628" w:type="dxa"/>
            <w:tcBorders>
              <w:left w:val="single" w:sz="4" w:space="0" w:color="auto"/>
              <w:bottom w:val="single" w:sz="4" w:space="0" w:color="auto"/>
            </w:tcBorders>
            <w:shd w:val="clear" w:color="auto" w:fill="FFFFD1"/>
            <w:vAlign w:val="center"/>
          </w:tcPr>
          <w:p w14:paraId="1606B7DF" w14:textId="77777777" w:rsidR="00A15573" w:rsidRPr="00F55355" w:rsidRDefault="00872E54" w:rsidP="00566F5E">
            <w:pPr>
              <w:pStyle w:val="TableTextcentred"/>
              <w:spacing w:before="0" w:after="0"/>
              <w:rPr>
                <w:color w:val="auto"/>
                <w:sz w:val="20"/>
                <w:szCs w:val="20"/>
              </w:rPr>
            </w:pPr>
            <w:r>
              <w:rPr>
                <w:color w:val="auto"/>
                <w:sz w:val="20"/>
                <w:szCs w:val="20"/>
              </w:rPr>
              <w:t>IDM and Hip Hop</w:t>
            </w:r>
          </w:p>
        </w:tc>
      </w:tr>
      <w:tr w:rsidR="00A15573" w14:paraId="462D4D91" w14:textId="77777777" w:rsidTr="005F203F">
        <w:tc>
          <w:tcPr>
            <w:tcW w:w="2518" w:type="dxa"/>
            <w:tcBorders>
              <w:left w:val="nil"/>
              <w:bottom w:val="single" w:sz="4" w:space="0" w:color="auto"/>
              <w:right w:val="nil"/>
            </w:tcBorders>
            <w:vAlign w:val="center"/>
          </w:tcPr>
          <w:p w14:paraId="1BB82D77" w14:textId="77777777" w:rsidR="00A15573" w:rsidRPr="00F55355" w:rsidRDefault="00A15573" w:rsidP="00A15573">
            <w:pPr>
              <w:pStyle w:val="TableTextcentred"/>
              <w:spacing w:before="0" w:after="0"/>
              <w:rPr>
                <w:color w:val="auto"/>
                <w:sz w:val="12"/>
                <w:szCs w:val="12"/>
              </w:rPr>
            </w:pPr>
          </w:p>
        </w:tc>
        <w:tc>
          <w:tcPr>
            <w:tcW w:w="284" w:type="dxa"/>
            <w:tcBorders>
              <w:top w:val="nil"/>
              <w:left w:val="nil"/>
              <w:bottom w:val="nil"/>
              <w:right w:val="nil"/>
            </w:tcBorders>
          </w:tcPr>
          <w:p w14:paraId="03B4F2A5"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4FCD5133" w14:textId="77777777" w:rsidR="00A15573" w:rsidRPr="00872E54" w:rsidRDefault="00A15573" w:rsidP="00A15573">
            <w:pPr>
              <w:spacing w:after="0"/>
              <w:jc w:val="center"/>
              <w:rPr>
                <w:rFonts w:cs="Calibri"/>
                <w:sz w:val="12"/>
                <w:szCs w:val="12"/>
              </w:rPr>
            </w:pPr>
          </w:p>
        </w:tc>
        <w:tc>
          <w:tcPr>
            <w:tcW w:w="283" w:type="dxa"/>
            <w:tcBorders>
              <w:top w:val="nil"/>
              <w:left w:val="nil"/>
              <w:bottom w:val="nil"/>
              <w:right w:val="nil"/>
            </w:tcBorders>
          </w:tcPr>
          <w:p w14:paraId="12B0E048"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2698D9F6" w14:textId="77777777" w:rsidR="00A15573" w:rsidRPr="00872E54" w:rsidRDefault="00A15573" w:rsidP="00566F5E">
            <w:pPr>
              <w:pStyle w:val="TableTextcentred"/>
              <w:spacing w:before="0" w:after="0"/>
              <w:rPr>
                <w:color w:val="auto"/>
                <w:sz w:val="12"/>
                <w:szCs w:val="12"/>
              </w:rPr>
            </w:pPr>
          </w:p>
        </w:tc>
        <w:tc>
          <w:tcPr>
            <w:tcW w:w="284" w:type="dxa"/>
            <w:tcBorders>
              <w:top w:val="nil"/>
              <w:left w:val="nil"/>
              <w:bottom w:val="nil"/>
              <w:right w:val="nil"/>
            </w:tcBorders>
          </w:tcPr>
          <w:p w14:paraId="50EE87DC" w14:textId="77777777" w:rsidR="00A15573" w:rsidRPr="00F55355" w:rsidRDefault="00A15573" w:rsidP="00566F5E">
            <w:pPr>
              <w:spacing w:after="0"/>
              <w:jc w:val="center"/>
              <w:rPr>
                <w:rFonts w:cs="Calibri"/>
                <w:sz w:val="12"/>
                <w:szCs w:val="12"/>
              </w:rPr>
            </w:pPr>
          </w:p>
        </w:tc>
        <w:tc>
          <w:tcPr>
            <w:tcW w:w="2551" w:type="dxa"/>
            <w:tcBorders>
              <w:left w:val="nil"/>
              <w:bottom w:val="single" w:sz="4" w:space="0" w:color="auto"/>
              <w:right w:val="nil"/>
            </w:tcBorders>
            <w:vAlign w:val="center"/>
          </w:tcPr>
          <w:p w14:paraId="69DEE66D" w14:textId="77777777" w:rsidR="00A15573" w:rsidRPr="00F55355" w:rsidRDefault="00A15573" w:rsidP="00566F5E">
            <w:pPr>
              <w:spacing w:after="0"/>
              <w:jc w:val="center"/>
              <w:rPr>
                <w:rFonts w:cs="Calibri"/>
                <w:sz w:val="12"/>
                <w:szCs w:val="12"/>
              </w:rPr>
            </w:pPr>
          </w:p>
        </w:tc>
        <w:tc>
          <w:tcPr>
            <w:tcW w:w="284" w:type="dxa"/>
            <w:tcBorders>
              <w:top w:val="nil"/>
              <w:left w:val="nil"/>
              <w:bottom w:val="nil"/>
              <w:right w:val="nil"/>
            </w:tcBorders>
            <w:vAlign w:val="center"/>
          </w:tcPr>
          <w:p w14:paraId="273AC5D5" w14:textId="77777777" w:rsidR="00A15573" w:rsidRPr="00F55355" w:rsidRDefault="00A15573" w:rsidP="00566F5E">
            <w:pPr>
              <w:spacing w:after="0"/>
              <w:jc w:val="center"/>
              <w:rPr>
                <w:rFonts w:cs="Calibri"/>
                <w:sz w:val="12"/>
                <w:szCs w:val="12"/>
              </w:rPr>
            </w:pPr>
          </w:p>
        </w:tc>
        <w:tc>
          <w:tcPr>
            <w:tcW w:w="2628" w:type="dxa"/>
            <w:tcBorders>
              <w:left w:val="nil"/>
              <w:bottom w:val="single" w:sz="4" w:space="0" w:color="auto"/>
              <w:right w:val="nil"/>
            </w:tcBorders>
            <w:vAlign w:val="center"/>
          </w:tcPr>
          <w:p w14:paraId="14C434E1" w14:textId="77777777" w:rsidR="00A15573" w:rsidRPr="00F55355" w:rsidRDefault="00A15573" w:rsidP="00566F5E">
            <w:pPr>
              <w:pStyle w:val="TableTextcentred"/>
              <w:spacing w:before="0" w:after="0"/>
              <w:rPr>
                <w:color w:val="auto"/>
                <w:sz w:val="12"/>
                <w:szCs w:val="12"/>
              </w:rPr>
            </w:pPr>
          </w:p>
        </w:tc>
      </w:tr>
      <w:tr w:rsidR="00A15573" w14:paraId="22A85743" w14:textId="77777777" w:rsidTr="005F203F">
        <w:tc>
          <w:tcPr>
            <w:tcW w:w="2518" w:type="dxa"/>
            <w:tcBorders>
              <w:bottom w:val="single" w:sz="4" w:space="0" w:color="auto"/>
              <w:right w:val="single" w:sz="4" w:space="0" w:color="auto"/>
            </w:tcBorders>
            <w:shd w:val="clear" w:color="auto" w:fill="FFFFD1"/>
            <w:vAlign w:val="center"/>
          </w:tcPr>
          <w:p w14:paraId="5305857F" w14:textId="77777777" w:rsidR="00A15573" w:rsidRPr="00F55355" w:rsidRDefault="00A15573" w:rsidP="00A15573">
            <w:pPr>
              <w:pStyle w:val="TableTextcentred"/>
              <w:spacing w:before="0" w:after="0"/>
              <w:rPr>
                <w:color w:val="auto"/>
                <w:sz w:val="20"/>
                <w:szCs w:val="20"/>
              </w:rPr>
            </w:pPr>
            <w:r>
              <w:rPr>
                <w:color w:val="auto"/>
                <w:sz w:val="20"/>
                <w:szCs w:val="20"/>
              </w:rPr>
              <w:t>Baroque Period</w:t>
            </w:r>
          </w:p>
        </w:tc>
        <w:tc>
          <w:tcPr>
            <w:tcW w:w="284" w:type="dxa"/>
            <w:tcBorders>
              <w:top w:val="nil"/>
              <w:left w:val="single" w:sz="4" w:space="0" w:color="auto"/>
              <w:bottom w:val="nil"/>
              <w:right w:val="single" w:sz="4" w:space="0" w:color="auto"/>
            </w:tcBorders>
          </w:tcPr>
          <w:p w14:paraId="15DF4077"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E5DFEC" w:themeFill="accent4" w:themeFillTint="33"/>
            <w:vAlign w:val="center"/>
          </w:tcPr>
          <w:p w14:paraId="30B8DB37" w14:textId="77777777" w:rsidR="00A15573" w:rsidRPr="00872E54" w:rsidRDefault="00A15573" w:rsidP="00A15573">
            <w:pPr>
              <w:spacing w:after="0"/>
              <w:jc w:val="center"/>
              <w:rPr>
                <w:rFonts w:cs="Calibri"/>
                <w:sz w:val="20"/>
              </w:rPr>
            </w:pPr>
            <w:r w:rsidRPr="00872E54">
              <w:rPr>
                <w:rFonts w:cs="Calibri"/>
                <w:sz w:val="20"/>
              </w:rPr>
              <w:t>The Blues</w:t>
            </w:r>
          </w:p>
        </w:tc>
        <w:tc>
          <w:tcPr>
            <w:tcW w:w="283" w:type="dxa"/>
            <w:tcBorders>
              <w:top w:val="nil"/>
              <w:left w:val="single" w:sz="4" w:space="0" w:color="auto"/>
              <w:bottom w:val="nil"/>
              <w:right w:val="single" w:sz="4" w:space="0" w:color="auto"/>
            </w:tcBorders>
          </w:tcPr>
          <w:p w14:paraId="3EBE997C"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FFFFD1"/>
            <w:vAlign w:val="center"/>
          </w:tcPr>
          <w:p w14:paraId="3112EEFB" w14:textId="77777777" w:rsidR="00A15573" w:rsidRPr="00872E54" w:rsidRDefault="00A15573" w:rsidP="00566F5E">
            <w:pPr>
              <w:pStyle w:val="TableTextcentred"/>
              <w:spacing w:before="0" w:after="0"/>
              <w:rPr>
                <w:color w:val="auto"/>
                <w:sz w:val="20"/>
                <w:szCs w:val="20"/>
              </w:rPr>
            </w:pPr>
            <w:r w:rsidRPr="00872E54">
              <w:rPr>
                <w:color w:val="auto"/>
                <w:sz w:val="20"/>
                <w:szCs w:val="20"/>
              </w:rPr>
              <w:t>Contemporary Music of the 1990s and Beyond</w:t>
            </w:r>
          </w:p>
        </w:tc>
        <w:tc>
          <w:tcPr>
            <w:tcW w:w="284" w:type="dxa"/>
            <w:tcBorders>
              <w:top w:val="nil"/>
              <w:left w:val="single" w:sz="4" w:space="0" w:color="auto"/>
              <w:bottom w:val="nil"/>
              <w:right w:val="single" w:sz="4" w:space="0" w:color="auto"/>
            </w:tcBorders>
          </w:tcPr>
          <w:p w14:paraId="3E66F138" w14:textId="77777777" w:rsidR="00A15573" w:rsidRPr="00F55355" w:rsidRDefault="00A15573" w:rsidP="00566F5E">
            <w:pPr>
              <w:spacing w:after="0"/>
              <w:jc w:val="center"/>
              <w:rPr>
                <w:rFonts w:cs="Calibri"/>
                <w:szCs w:val="22"/>
              </w:rPr>
            </w:pPr>
          </w:p>
        </w:tc>
        <w:tc>
          <w:tcPr>
            <w:tcW w:w="2551" w:type="dxa"/>
            <w:tcBorders>
              <w:left w:val="single" w:sz="4" w:space="0" w:color="auto"/>
              <w:right w:val="single" w:sz="4" w:space="0" w:color="auto"/>
            </w:tcBorders>
            <w:shd w:val="clear" w:color="auto" w:fill="E5DFEC" w:themeFill="accent4" w:themeFillTint="33"/>
            <w:vAlign w:val="center"/>
          </w:tcPr>
          <w:p w14:paraId="0E40C99D" w14:textId="77777777" w:rsidR="00A15573" w:rsidRPr="00F55355" w:rsidRDefault="00A15573" w:rsidP="00566F5E">
            <w:pPr>
              <w:spacing w:after="0"/>
              <w:jc w:val="center"/>
              <w:rPr>
                <w:rFonts w:cs="Calibri"/>
                <w:sz w:val="20"/>
              </w:rPr>
            </w:pPr>
            <w:r w:rsidRPr="00F55355">
              <w:rPr>
                <w:rFonts w:cs="Calibri"/>
                <w:sz w:val="20"/>
              </w:rPr>
              <w:t>Film Music</w:t>
            </w:r>
          </w:p>
        </w:tc>
        <w:tc>
          <w:tcPr>
            <w:tcW w:w="284" w:type="dxa"/>
            <w:tcBorders>
              <w:top w:val="nil"/>
              <w:left w:val="single" w:sz="4" w:space="0" w:color="auto"/>
              <w:bottom w:val="nil"/>
              <w:right w:val="single" w:sz="4" w:space="0" w:color="auto"/>
            </w:tcBorders>
            <w:vAlign w:val="center"/>
          </w:tcPr>
          <w:p w14:paraId="66833E76" w14:textId="77777777" w:rsidR="00A15573" w:rsidRPr="00F55355" w:rsidRDefault="00A15573" w:rsidP="00566F5E">
            <w:pPr>
              <w:spacing w:after="0"/>
              <w:jc w:val="center"/>
              <w:rPr>
                <w:rFonts w:cs="Calibri"/>
                <w:szCs w:val="22"/>
              </w:rPr>
            </w:pPr>
          </w:p>
        </w:tc>
        <w:tc>
          <w:tcPr>
            <w:tcW w:w="2628" w:type="dxa"/>
            <w:tcBorders>
              <w:left w:val="single" w:sz="4" w:space="0" w:color="auto"/>
              <w:bottom w:val="single" w:sz="4" w:space="0" w:color="auto"/>
            </w:tcBorders>
            <w:shd w:val="clear" w:color="auto" w:fill="FFFFD1"/>
            <w:vAlign w:val="center"/>
          </w:tcPr>
          <w:p w14:paraId="54001812" w14:textId="77777777" w:rsidR="00A15573" w:rsidRPr="008E2FBD" w:rsidRDefault="00872E54" w:rsidP="00190387">
            <w:pPr>
              <w:pStyle w:val="TableTextcentred"/>
              <w:spacing w:before="0" w:after="0"/>
              <w:rPr>
                <w:color w:val="auto"/>
                <w:sz w:val="20"/>
                <w:szCs w:val="20"/>
              </w:rPr>
            </w:pPr>
            <w:r>
              <w:rPr>
                <w:color w:val="auto"/>
                <w:sz w:val="20"/>
                <w:szCs w:val="20"/>
              </w:rPr>
              <w:t>Electroacoustic and DNB</w:t>
            </w:r>
          </w:p>
        </w:tc>
      </w:tr>
      <w:tr w:rsidR="00A15573" w14:paraId="60F4B5E8" w14:textId="77777777" w:rsidTr="005F203F">
        <w:tc>
          <w:tcPr>
            <w:tcW w:w="2518" w:type="dxa"/>
            <w:tcBorders>
              <w:left w:val="nil"/>
              <w:bottom w:val="single" w:sz="4" w:space="0" w:color="auto"/>
              <w:right w:val="nil"/>
            </w:tcBorders>
            <w:vAlign w:val="center"/>
          </w:tcPr>
          <w:p w14:paraId="2F286E52" w14:textId="77777777" w:rsidR="00A15573" w:rsidRPr="00F55355" w:rsidRDefault="00A15573" w:rsidP="00A15573">
            <w:pPr>
              <w:pStyle w:val="TableTextcentred"/>
              <w:spacing w:before="0" w:after="0"/>
              <w:rPr>
                <w:color w:val="auto"/>
                <w:sz w:val="12"/>
                <w:szCs w:val="12"/>
              </w:rPr>
            </w:pPr>
          </w:p>
        </w:tc>
        <w:tc>
          <w:tcPr>
            <w:tcW w:w="284" w:type="dxa"/>
            <w:tcBorders>
              <w:top w:val="nil"/>
              <w:left w:val="nil"/>
              <w:bottom w:val="nil"/>
              <w:right w:val="nil"/>
            </w:tcBorders>
          </w:tcPr>
          <w:p w14:paraId="3D1D167B"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1FF44C98" w14:textId="77777777" w:rsidR="00A15573" w:rsidRPr="00872E54" w:rsidRDefault="00A15573" w:rsidP="00A15573">
            <w:pPr>
              <w:spacing w:after="0"/>
              <w:jc w:val="center"/>
              <w:rPr>
                <w:rFonts w:cs="Calibri"/>
                <w:sz w:val="12"/>
                <w:szCs w:val="12"/>
              </w:rPr>
            </w:pPr>
          </w:p>
        </w:tc>
        <w:tc>
          <w:tcPr>
            <w:tcW w:w="283" w:type="dxa"/>
            <w:tcBorders>
              <w:top w:val="nil"/>
              <w:left w:val="nil"/>
              <w:bottom w:val="nil"/>
              <w:right w:val="nil"/>
            </w:tcBorders>
          </w:tcPr>
          <w:p w14:paraId="7A2B29DF"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64F25B3A" w14:textId="77777777" w:rsidR="00A15573" w:rsidRPr="00872E54" w:rsidRDefault="00A15573" w:rsidP="00566F5E">
            <w:pPr>
              <w:pStyle w:val="TableTextcentred"/>
              <w:spacing w:before="0" w:after="0"/>
              <w:rPr>
                <w:color w:val="auto"/>
                <w:sz w:val="12"/>
                <w:szCs w:val="12"/>
              </w:rPr>
            </w:pPr>
          </w:p>
        </w:tc>
        <w:tc>
          <w:tcPr>
            <w:tcW w:w="284" w:type="dxa"/>
            <w:tcBorders>
              <w:top w:val="nil"/>
              <w:left w:val="nil"/>
              <w:bottom w:val="nil"/>
              <w:right w:val="nil"/>
            </w:tcBorders>
          </w:tcPr>
          <w:p w14:paraId="40A2ACCB" w14:textId="77777777" w:rsidR="00A15573" w:rsidRPr="00F55355" w:rsidRDefault="00A15573" w:rsidP="00566F5E">
            <w:pPr>
              <w:spacing w:after="0"/>
              <w:jc w:val="center"/>
              <w:rPr>
                <w:rFonts w:cs="Calibri"/>
                <w:sz w:val="12"/>
                <w:szCs w:val="12"/>
              </w:rPr>
            </w:pPr>
          </w:p>
        </w:tc>
        <w:tc>
          <w:tcPr>
            <w:tcW w:w="2551" w:type="dxa"/>
            <w:tcBorders>
              <w:left w:val="nil"/>
              <w:bottom w:val="single" w:sz="4" w:space="0" w:color="auto"/>
              <w:right w:val="nil"/>
            </w:tcBorders>
            <w:vAlign w:val="center"/>
          </w:tcPr>
          <w:p w14:paraId="3BCBB0BA" w14:textId="77777777" w:rsidR="00A15573" w:rsidRPr="00F55355" w:rsidRDefault="00A15573" w:rsidP="00566F5E">
            <w:pPr>
              <w:spacing w:after="0"/>
              <w:jc w:val="center"/>
              <w:rPr>
                <w:rFonts w:cs="Calibri"/>
                <w:sz w:val="12"/>
                <w:szCs w:val="12"/>
              </w:rPr>
            </w:pPr>
          </w:p>
        </w:tc>
        <w:tc>
          <w:tcPr>
            <w:tcW w:w="284" w:type="dxa"/>
            <w:tcBorders>
              <w:top w:val="nil"/>
              <w:left w:val="nil"/>
              <w:bottom w:val="nil"/>
              <w:right w:val="nil"/>
            </w:tcBorders>
            <w:vAlign w:val="center"/>
          </w:tcPr>
          <w:p w14:paraId="1047A644" w14:textId="77777777" w:rsidR="00A15573" w:rsidRPr="00F55355" w:rsidRDefault="00A15573" w:rsidP="00566F5E">
            <w:pPr>
              <w:spacing w:after="0"/>
              <w:jc w:val="center"/>
              <w:rPr>
                <w:rFonts w:cs="Calibri"/>
                <w:sz w:val="12"/>
                <w:szCs w:val="12"/>
              </w:rPr>
            </w:pPr>
          </w:p>
        </w:tc>
        <w:tc>
          <w:tcPr>
            <w:tcW w:w="2628" w:type="dxa"/>
            <w:tcBorders>
              <w:left w:val="nil"/>
              <w:bottom w:val="single" w:sz="4" w:space="0" w:color="auto"/>
              <w:right w:val="nil"/>
            </w:tcBorders>
            <w:vAlign w:val="center"/>
          </w:tcPr>
          <w:p w14:paraId="27C23840" w14:textId="77777777" w:rsidR="00A15573" w:rsidRPr="00F55355" w:rsidRDefault="00A15573" w:rsidP="00566F5E">
            <w:pPr>
              <w:spacing w:after="0"/>
              <w:jc w:val="center"/>
              <w:rPr>
                <w:rFonts w:cs="Calibri"/>
                <w:sz w:val="12"/>
                <w:szCs w:val="12"/>
              </w:rPr>
            </w:pPr>
          </w:p>
        </w:tc>
      </w:tr>
      <w:tr w:rsidR="00A15573" w14:paraId="2CB1AF69" w14:textId="77777777" w:rsidTr="005F203F">
        <w:trPr>
          <w:trHeight w:val="397"/>
        </w:trPr>
        <w:tc>
          <w:tcPr>
            <w:tcW w:w="2518" w:type="dxa"/>
            <w:tcBorders>
              <w:bottom w:val="single" w:sz="4" w:space="0" w:color="auto"/>
              <w:right w:val="single" w:sz="4" w:space="0" w:color="auto"/>
            </w:tcBorders>
            <w:shd w:val="clear" w:color="auto" w:fill="FFFFD1"/>
            <w:vAlign w:val="center"/>
          </w:tcPr>
          <w:p w14:paraId="26F36A23" w14:textId="77777777" w:rsidR="00A15573" w:rsidRPr="00F55355" w:rsidRDefault="00A15573" w:rsidP="00A15573">
            <w:pPr>
              <w:pStyle w:val="TableTextcentred"/>
              <w:spacing w:before="0" w:after="0"/>
              <w:rPr>
                <w:color w:val="auto"/>
                <w:sz w:val="20"/>
                <w:szCs w:val="20"/>
              </w:rPr>
            </w:pPr>
            <w:r w:rsidRPr="00F55355">
              <w:rPr>
                <w:color w:val="auto"/>
                <w:sz w:val="20"/>
                <w:szCs w:val="20"/>
              </w:rPr>
              <w:t>C</w:t>
            </w:r>
            <w:r>
              <w:rPr>
                <w:color w:val="auto"/>
                <w:sz w:val="20"/>
                <w:szCs w:val="20"/>
              </w:rPr>
              <w:t>lassical Period</w:t>
            </w:r>
          </w:p>
        </w:tc>
        <w:tc>
          <w:tcPr>
            <w:tcW w:w="284" w:type="dxa"/>
            <w:tcBorders>
              <w:top w:val="nil"/>
              <w:left w:val="single" w:sz="4" w:space="0" w:color="auto"/>
              <w:bottom w:val="nil"/>
              <w:right w:val="single" w:sz="4" w:space="0" w:color="auto"/>
            </w:tcBorders>
          </w:tcPr>
          <w:p w14:paraId="633B86EC"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E5DFEC" w:themeFill="accent4" w:themeFillTint="33"/>
            <w:vAlign w:val="center"/>
          </w:tcPr>
          <w:p w14:paraId="7DB3ED23" w14:textId="77777777" w:rsidR="00A15573" w:rsidRPr="00872E54" w:rsidRDefault="00A15573" w:rsidP="00A15573">
            <w:pPr>
              <w:spacing w:after="0"/>
              <w:jc w:val="center"/>
              <w:rPr>
                <w:rFonts w:cs="Calibri"/>
                <w:sz w:val="20"/>
              </w:rPr>
            </w:pPr>
            <w:r w:rsidRPr="00872E54">
              <w:rPr>
                <w:rFonts w:cs="Calibri"/>
                <w:sz w:val="20"/>
              </w:rPr>
              <w:t>Swing</w:t>
            </w:r>
          </w:p>
        </w:tc>
        <w:tc>
          <w:tcPr>
            <w:tcW w:w="283" w:type="dxa"/>
            <w:tcBorders>
              <w:top w:val="nil"/>
              <w:left w:val="single" w:sz="4" w:space="0" w:color="auto"/>
              <w:bottom w:val="nil"/>
              <w:right w:val="single" w:sz="4" w:space="0" w:color="auto"/>
            </w:tcBorders>
          </w:tcPr>
          <w:p w14:paraId="7A9D5D02"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FFFFD1"/>
            <w:vAlign w:val="center"/>
          </w:tcPr>
          <w:p w14:paraId="02061B54" w14:textId="77777777" w:rsidR="00A15573" w:rsidRPr="00872E54" w:rsidRDefault="00A15573" w:rsidP="00566F5E">
            <w:pPr>
              <w:pStyle w:val="TableTextcentred"/>
              <w:spacing w:before="0" w:after="0"/>
              <w:rPr>
                <w:color w:val="auto"/>
                <w:sz w:val="20"/>
                <w:szCs w:val="20"/>
              </w:rPr>
            </w:pPr>
            <w:r w:rsidRPr="00872E54">
              <w:rPr>
                <w:color w:val="auto"/>
                <w:sz w:val="20"/>
                <w:szCs w:val="20"/>
              </w:rPr>
              <w:t>Introduction to Electronic Music</w:t>
            </w:r>
          </w:p>
        </w:tc>
        <w:tc>
          <w:tcPr>
            <w:tcW w:w="284" w:type="dxa"/>
            <w:tcBorders>
              <w:top w:val="nil"/>
              <w:left w:val="single" w:sz="4" w:space="0" w:color="auto"/>
              <w:bottom w:val="nil"/>
              <w:right w:val="single" w:sz="4" w:space="0" w:color="auto"/>
            </w:tcBorders>
          </w:tcPr>
          <w:p w14:paraId="3F5313E6" w14:textId="77777777" w:rsidR="00A15573" w:rsidRPr="00F55355" w:rsidRDefault="00A15573" w:rsidP="00566F5E">
            <w:pPr>
              <w:spacing w:after="0"/>
              <w:jc w:val="center"/>
              <w:rPr>
                <w:rFonts w:cs="Calibri"/>
                <w:szCs w:val="22"/>
              </w:rPr>
            </w:pPr>
          </w:p>
        </w:tc>
        <w:tc>
          <w:tcPr>
            <w:tcW w:w="2551" w:type="dxa"/>
            <w:tcBorders>
              <w:left w:val="single" w:sz="4" w:space="0" w:color="auto"/>
              <w:right w:val="single" w:sz="4" w:space="0" w:color="auto"/>
            </w:tcBorders>
            <w:shd w:val="clear" w:color="auto" w:fill="E5DFEC" w:themeFill="accent4" w:themeFillTint="33"/>
            <w:vAlign w:val="center"/>
          </w:tcPr>
          <w:p w14:paraId="712F22BD" w14:textId="77777777" w:rsidR="00A15573" w:rsidRPr="00F55355" w:rsidRDefault="00A15573" w:rsidP="00566F5E">
            <w:pPr>
              <w:spacing w:after="0"/>
              <w:jc w:val="center"/>
              <w:rPr>
                <w:rFonts w:cs="Calibri"/>
                <w:sz w:val="20"/>
              </w:rPr>
            </w:pPr>
            <w:r w:rsidRPr="00F55355">
              <w:rPr>
                <w:rFonts w:cs="Calibri"/>
                <w:sz w:val="20"/>
              </w:rPr>
              <w:t>Music in Media</w:t>
            </w:r>
          </w:p>
        </w:tc>
        <w:tc>
          <w:tcPr>
            <w:tcW w:w="284" w:type="dxa"/>
            <w:tcBorders>
              <w:top w:val="nil"/>
              <w:left w:val="single" w:sz="4" w:space="0" w:color="auto"/>
              <w:bottom w:val="nil"/>
              <w:right w:val="single" w:sz="4" w:space="0" w:color="auto"/>
            </w:tcBorders>
            <w:vAlign w:val="center"/>
          </w:tcPr>
          <w:p w14:paraId="3854A8BE" w14:textId="77777777" w:rsidR="00A15573" w:rsidRPr="00F55355" w:rsidRDefault="00A15573" w:rsidP="00566F5E">
            <w:pPr>
              <w:spacing w:after="0"/>
              <w:jc w:val="center"/>
              <w:rPr>
                <w:rFonts w:cs="Calibri"/>
                <w:szCs w:val="22"/>
              </w:rPr>
            </w:pPr>
          </w:p>
        </w:tc>
        <w:tc>
          <w:tcPr>
            <w:tcW w:w="2628" w:type="dxa"/>
            <w:tcBorders>
              <w:left w:val="single" w:sz="4" w:space="0" w:color="auto"/>
              <w:bottom w:val="single" w:sz="4" w:space="0" w:color="auto"/>
            </w:tcBorders>
            <w:shd w:val="clear" w:color="auto" w:fill="FFFFD1"/>
            <w:vAlign w:val="center"/>
          </w:tcPr>
          <w:p w14:paraId="22DA5312" w14:textId="77777777" w:rsidR="00A15573" w:rsidRPr="000C71BA" w:rsidRDefault="00C86679" w:rsidP="00566F5E">
            <w:pPr>
              <w:pStyle w:val="TableTextcentred"/>
              <w:spacing w:before="0" w:after="0"/>
              <w:rPr>
                <w:sz w:val="20"/>
                <w:szCs w:val="20"/>
              </w:rPr>
            </w:pPr>
            <w:r>
              <w:rPr>
                <w:color w:val="auto"/>
                <w:sz w:val="20"/>
                <w:szCs w:val="20"/>
              </w:rPr>
              <w:t>Danceh</w:t>
            </w:r>
            <w:r w:rsidR="00872E54">
              <w:rPr>
                <w:color w:val="auto"/>
                <w:sz w:val="20"/>
                <w:szCs w:val="20"/>
              </w:rPr>
              <w:t>all and Experimental</w:t>
            </w:r>
          </w:p>
        </w:tc>
      </w:tr>
      <w:tr w:rsidR="00A15573" w14:paraId="20625AD1" w14:textId="77777777" w:rsidTr="005F203F">
        <w:tc>
          <w:tcPr>
            <w:tcW w:w="2518" w:type="dxa"/>
            <w:tcBorders>
              <w:left w:val="nil"/>
              <w:bottom w:val="single" w:sz="4" w:space="0" w:color="auto"/>
              <w:right w:val="nil"/>
            </w:tcBorders>
            <w:vAlign w:val="center"/>
          </w:tcPr>
          <w:p w14:paraId="37A308C4" w14:textId="77777777" w:rsidR="00A15573" w:rsidRPr="00F55355" w:rsidRDefault="00A15573" w:rsidP="00A15573">
            <w:pPr>
              <w:pStyle w:val="TableTextcentred"/>
              <w:spacing w:before="0" w:after="0"/>
              <w:rPr>
                <w:color w:val="auto"/>
                <w:sz w:val="12"/>
                <w:szCs w:val="12"/>
              </w:rPr>
            </w:pPr>
          </w:p>
        </w:tc>
        <w:tc>
          <w:tcPr>
            <w:tcW w:w="284" w:type="dxa"/>
            <w:tcBorders>
              <w:top w:val="nil"/>
              <w:left w:val="nil"/>
              <w:bottom w:val="nil"/>
              <w:right w:val="nil"/>
            </w:tcBorders>
          </w:tcPr>
          <w:p w14:paraId="049414D5"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3FEFE9C0" w14:textId="77777777" w:rsidR="00872E54" w:rsidRPr="00872E54" w:rsidRDefault="00872E54" w:rsidP="00872E54">
            <w:pPr>
              <w:spacing w:after="0"/>
              <w:jc w:val="center"/>
              <w:rPr>
                <w:rFonts w:cs="Calibri"/>
                <w:sz w:val="12"/>
                <w:szCs w:val="12"/>
              </w:rPr>
            </w:pPr>
          </w:p>
        </w:tc>
        <w:tc>
          <w:tcPr>
            <w:tcW w:w="283" w:type="dxa"/>
            <w:tcBorders>
              <w:top w:val="nil"/>
              <w:left w:val="nil"/>
              <w:bottom w:val="nil"/>
              <w:right w:val="nil"/>
            </w:tcBorders>
          </w:tcPr>
          <w:p w14:paraId="71E73154"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4D5C67C3" w14:textId="77777777" w:rsidR="00A15573" w:rsidRPr="00872E54" w:rsidRDefault="00A15573" w:rsidP="00566F5E">
            <w:pPr>
              <w:pStyle w:val="TableTextcentred"/>
              <w:spacing w:before="0" w:after="0"/>
              <w:rPr>
                <w:color w:val="auto"/>
                <w:sz w:val="12"/>
                <w:szCs w:val="12"/>
              </w:rPr>
            </w:pPr>
          </w:p>
        </w:tc>
        <w:tc>
          <w:tcPr>
            <w:tcW w:w="284" w:type="dxa"/>
            <w:tcBorders>
              <w:top w:val="nil"/>
              <w:left w:val="nil"/>
              <w:bottom w:val="nil"/>
              <w:right w:val="nil"/>
            </w:tcBorders>
          </w:tcPr>
          <w:p w14:paraId="6D05949B" w14:textId="77777777" w:rsidR="00A15573" w:rsidRPr="00F55355" w:rsidRDefault="00A15573" w:rsidP="00566F5E">
            <w:pPr>
              <w:spacing w:after="0"/>
              <w:jc w:val="center"/>
              <w:rPr>
                <w:rFonts w:cs="Calibri"/>
                <w:sz w:val="12"/>
                <w:szCs w:val="12"/>
              </w:rPr>
            </w:pPr>
          </w:p>
        </w:tc>
        <w:tc>
          <w:tcPr>
            <w:tcW w:w="2551" w:type="dxa"/>
            <w:tcBorders>
              <w:left w:val="nil"/>
              <w:bottom w:val="single" w:sz="4" w:space="0" w:color="auto"/>
              <w:right w:val="nil"/>
            </w:tcBorders>
            <w:vAlign w:val="center"/>
          </w:tcPr>
          <w:p w14:paraId="0A22E650" w14:textId="77777777" w:rsidR="00A15573" w:rsidRPr="00F55355" w:rsidRDefault="00A15573" w:rsidP="00566F5E">
            <w:pPr>
              <w:spacing w:after="0"/>
              <w:jc w:val="center"/>
              <w:rPr>
                <w:rFonts w:cs="Calibri"/>
                <w:sz w:val="12"/>
                <w:szCs w:val="12"/>
              </w:rPr>
            </w:pPr>
          </w:p>
        </w:tc>
        <w:tc>
          <w:tcPr>
            <w:tcW w:w="284" w:type="dxa"/>
            <w:tcBorders>
              <w:top w:val="nil"/>
              <w:left w:val="nil"/>
              <w:bottom w:val="nil"/>
              <w:right w:val="nil"/>
            </w:tcBorders>
            <w:vAlign w:val="center"/>
          </w:tcPr>
          <w:p w14:paraId="77EA4308" w14:textId="77777777" w:rsidR="00A15573" w:rsidRPr="00F55355" w:rsidRDefault="00A15573" w:rsidP="00566F5E">
            <w:pPr>
              <w:spacing w:after="0"/>
              <w:jc w:val="center"/>
              <w:rPr>
                <w:rFonts w:cs="Calibri"/>
                <w:sz w:val="12"/>
                <w:szCs w:val="12"/>
              </w:rPr>
            </w:pPr>
          </w:p>
        </w:tc>
        <w:tc>
          <w:tcPr>
            <w:tcW w:w="2628" w:type="dxa"/>
            <w:tcBorders>
              <w:left w:val="nil"/>
              <w:bottom w:val="nil"/>
              <w:right w:val="nil"/>
            </w:tcBorders>
            <w:shd w:val="clear" w:color="auto" w:fill="auto"/>
            <w:vAlign w:val="center"/>
          </w:tcPr>
          <w:p w14:paraId="711A7E0B" w14:textId="77777777" w:rsidR="00A15573" w:rsidRPr="00F55355" w:rsidRDefault="00A15573" w:rsidP="00566F5E">
            <w:pPr>
              <w:pStyle w:val="TableTextcentred"/>
              <w:spacing w:before="0" w:after="0"/>
              <w:rPr>
                <w:color w:val="auto"/>
                <w:sz w:val="12"/>
                <w:szCs w:val="12"/>
              </w:rPr>
            </w:pPr>
          </w:p>
        </w:tc>
      </w:tr>
      <w:tr w:rsidR="00A15573" w14:paraId="66B6FB8A" w14:textId="77777777" w:rsidTr="005F203F">
        <w:trPr>
          <w:trHeight w:val="397"/>
        </w:trPr>
        <w:tc>
          <w:tcPr>
            <w:tcW w:w="2518" w:type="dxa"/>
            <w:tcBorders>
              <w:bottom w:val="single" w:sz="4" w:space="0" w:color="auto"/>
              <w:right w:val="single" w:sz="4" w:space="0" w:color="auto"/>
            </w:tcBorders>
            <w:shd w:val="clear" w:color="auto" w:fill="FFFFD1"/>
            <w:vAlign w:val="center"/>
          </w:tcPr>
          <w:p w14:paraId="7842D046" w14:textId="77777777" w:rsidR="00A15573" w:rsidRPr="00F55355" w:rsidRDefault="00A15573" w:rsidP="00A15573">
            <w:pPr>
              <w:pStyle w:val="TableTextcentred"/>
              <w:spacing w:before="0" w:after="0"/>
              <w:rPr>
                <w:color w:val="auto"/>
                <w:sz w:val="20"/>
                <w:szCs w:val="20"/>
              </w:rPr>
            </w:pPr>
            <w:r w:rsidRPr="00F55355">
              <w:rPr>
                <w:color w:val="auto"/>
                <w:sz w:val="20"/>
                <w:szCs w:val="20"/>
              </w:rPr>
              <w:t>Romantic Period</w:t>
            </w:r>
          </w:p>
        </w:tc>
        <w:tc>
          <w:tcPr>
            <w:tcW w:w="284" w:type="dxa"/>
            <w:tcBorders>
              <w:top w:val="nil"/>
              <w:left w:val="single" w:sz="4" w:space="0" w:color="auto"/>
              <w:bottom w:val="nil"/>
              <w:right w:val="single" w:sz="4" w:space="0" w:color="auto"/>
            </w:tcBorders>
          </w:tcPr>
          <w:p w14:paraId="363D1128"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E5DFEC" w:themeFill="accent4" w:themeFillTint="33"/>
            <w:vAlign w:val="center"/>
          </w:tcPr>
          <w:p w14:paraId="5FC7EB98" w14:textId="77777777" w:rsidR="005F203F" w:rsidRPr="00872E54" w:rsidRDefault="00A15573" w:rsidP="005F203F">
            <w:pPr>
              <w:spacing w:after="0"/>
              <w:jc w:val="center"/>
              <w:rPr>
                <w:rFonts w:cs="Calibri"/>
                <w:sz w:val="20"/>
              </w:rPr>
            </w:pPr>
            <w:r w:rsidRPr="00872E54">
              <w:rPr>
                <w:rFonts w:cs="Calibri"/>
                <w:sz w:val="20"/>
              </w:rPr>
              <w:t xml:space="preserve">Bebop </w:t>
            </w:r>
          </w:p>
        </w:tc>
        <w:tc>
          <w:tcPr>
            <w:tcW w:w="283" w:type="dxa"/>
            <w:tcBorders>
              <w:top w:val="nil"/>
              <w:left w:val="single" w:sz="4" w:space="0" w:color="auto"/>
              <w:bottom w:val="nil"/>
              <w:right w:val="single" w:sz="4" w:space="0" w:color="auto"/>
            </w:tcBorders>
          </w:tcPr>
          <w:p w14:paraId="13A60BAD" w14:textId="77777777" w:rsidR="00A15573" w:rsidRPr="00F55355" w:rsidRDefault="00A15573" w:rsidP="00566F5E">
            <w:pPr>
              <w:spacing w:after="0"/>
              <w:jc w:val="center"/>
              <w:rPr>
                <w:rFonts w:cs="Calibri"/>
                <w:szCs w:val="22"/>
              </w:rPr>
            </w:pPr>
          </w:p>
        </w:tc>
        <w:tc>
          <w:tcPr>
            <w:tcW w:w="2835" w:type="dxa"/>
            <w:tcBorders>
              <w:left w:val="single" w:sz="4" w:space="0" w:color="auto"/>
              <w:right w:val="single" w:sz="4" w:space="0" w:color="auto"/>
            </w:tcBorders>
            <w:shd w:val="clear" w:color="auto" w:fill="FFFFD1"/>
            <w:vAlign w:val="center"/>
          </w:tcPr>
          <w:p w14:paraId="641A9D13" w14:textId="77777777" w:rsidR="00A15573" w:rsidRPr="00872E54" w:rsidRDefault="00A15573" w:rsidP="00566F5E">
            <w:pPr>
              <w:pStyle w:val="TableTextcentred"/>
              <w:spacing w:before="0" w:after="0"/>
              <w:rPr>
                <w:color w:val="auto"/>
                <w:sz w:val="20"/>
                <w:szCs w:val="20"/>
              </w:rPr>
            </w:pPr>
            <w:r w:rsidRPr="00872E54">
              <w:rPr>
                <w:color w:val="auto"/>
                <w:sz w:val="20"/>
                <w:szCs w:val="20"/>
              </w:rPr>
              <w:t>Electronic Music</w:t>
            </w:r>
          </w:p>
        </w:tc>
        <w:tc>
          <w:tcPr>
            <w:tcW w:w="284" w:type="dxa"/>
            <w:tcBorders>
              <w:top w:val="nil"/>
              <w:left w:val="single" w:sz="4" w:space="0" w:color="auto"/>
              <w:bottom w:val="nil"/>
              <w:right w:val="single" w:sz="4" w:space="0" w:color="auto"/>
            </w:tcBorders>
          </w:tcPr>
          <w:p w14:paraId="6C08C8B4" w14:textId="77777777" w:rsidR="00A15573" w:rsidRPr="00F55355" w:rsidRDefault="00A15573" w:rsidP="00566F5E">
            <w:pPr>
              <w:spacing w:after="0"/>
              <w:jc w:val="center"/>
              <w:rPr>
                <w:rFonts w:cs="Calibri"/>
                <w:szCs w:val="22"/>
              </w:rPr>
            </w:pPr>
          </w:p>
        </w:tc>
        <w:tc>
          <w:tcPr>
            <w:tcW w:w="2551" w:type="dxa"/>
            <w:tcBorders>
              <w:left w:val="single" w:sz="4" w:space="0" w:color="auto"/>
              <w:right w:val="single" w:sz="4" w:space="0" w:color="auto"/>
            </w:tcBorders>
            <w:shd w:val="clear" w:color="auto" w:fill="E5DFEC" w:themeFill="accent4" w:themeFillTint="33"/>
            <w:vAlign w:val="center"/>
          </w:tcPr>
          <w:p w14:paraId="28088353" w14:textId="77777777" w:rsidR="00A15573" w:rsidRPr="00F55355" w:rsidRDefault="00A15573" w:rsidP="00566F5E">
            <w:pPr>
              <w:spacing w:after="0"/>
              <w:jc w:val="center"/>
              <w:rPr>
                <w:rFonts w:cs="Calibri"/>
                <w:sz w:val="20"/>
              </w:rPr>
            </w:pPr>
            <w:r w:rsidRPr="00F55355">
              <w:rPr>
                <w:rFonts w:cs="Calibri"/>
                <w:sz w:val="20"/>
              </w:rPr>
              <w:t>Music for Theatre</w:t>
            </w:r>
          </w:p>
        </w:tc>
        <w:tc>
          <w:tcPr>
            <w:tcW w:w="284" w:type="dxa"/>
            <w:tcBorders>
              <w:top w:val="nil"/>
              <w:left w:val="single" w:sz="4" w:space="0" w:color="auto"/>
              <w:bottom w:val="nil"/>
              <w:right w:val="nil"/>
            </w:tcBorders>
            <w:vAlign w:val="center"/>
          </w:tcPr>
          <w:p w14:paraId="69A2CA36" w14:textId="77777777" w:rsidR="00A15573" w:rsidRPr="00F55355" w:rsidRDefault="00A15573" w:rsidP="00566F5E">
            <w:pPr>
              <w:spacing w:after="0"/>
              <w:jc w:val="center"/>
              <w:rPr>
                <w:rFonts w:cs="Calibri"/>
                <w:szCs w:val="22"/>
              </w:rPr>
            </w:pPr>
          </w:p>
        </w:tc>
        <w:tc>
          <w:tcPr>
            <w:tcW w:w="2628" w:type="dxa"/>
            <w:tcBorders>
              <w:top w:val="nil"/>
              <w:left w:val="nil"/>
              <w:bottom w:val="nil"/>
              <w:right w:val="nil"/>
            </w:tcBorders>
            <w:shd w:val="clear" w:color="auto" w:fill="auto"/>
            <w:vAlign w:val="center"/>
          </w:tcPr>
          <w:p w14:paraId="25346943" w14:textId="77777777" w:rsidR="00A15573" w:rsidRPr="00F55355" w:rsidRDefault="00A15573" w:rsidP="00566F5E">
            <w:pPr>
              <w:pStyle w:val="TableTextcentred"/>
              <w:spacing w:before="0" w:after="0"/>
              <w:rPr>
                <w:color w:val="auto"/>
                <w:sz w:val="20"/>
                <w:szCs w:val="20"/>
              </w:rPr>
            </w:pPr>
          </w:p>
        </w:tc>
      </w:tr>
      <w:tr w:rsidR="00A15573" w14:paraId="35A6A0A2" w14:textId="77777777" w:rsidTr="005F203F">
        <w:tc>
          <w:tcPr>
            <w:tcW w:w="2518" w:type="dxa"/>
            <w:tcBorders>
              <w:left w:val="nil"/>
              <w:bottom w:val="single" w:sz="4" w:space="0" w:color="auto"/>
              <w:right w:val="nil"/>
            </w:tcBorders>
            <w:vAlign w:val="center"/>
          </w:tcPr>
          <w:p w14:paraId="14DCD2EC" w14:textId="77777777" w:rsidR="00A15573" w:rsidRPr="00F55355" w:rsidRDefault="00A15573" w:rsidP="00A15573">
            <w:pPr>
              <w:pStyle w:val="TableTextcentred"/>
              <w:spacing w:before="0" w:after="0"/>
              <w:rPr>
                <w:color w:val="auto"/>
                <w:sz w:val="12"/>
                <w:szCs w:val="12"/>
              </w:rPr>
            </w:pPr>
          </w:p>
        </w:tc>
        <w:tc>
          <w:tcPr>
            <w:tcW w:w="284" w:type="dxa"/>
            <w:tcBorders>
              <w:top w:val="nil"/>
              <w:left w:val="nil"/>
              <w:bottom w:val="nil"/>
              <w:right w:val="nil"/>
            </w:tcBorders>
          </w:tcPr>
          <w:p w14:paraId="76946FE3"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37955499" w14:textId="77777777" w:rsidR="00A15573" w:rsidRPr="00872E54" w:rsidRDefault="00A15573" w:rsidP="00A15573">
            <w:pPr>
              <w:spacing w:after="0"/>
              <w:jc w:val="center"/>
              <w:rPr>
                <w:rFonts w:cs="Calibri"/>
                <w:sz w:val="12"/>
                <w:szCs w:val="12"/>
              </w:rPr>
            </w:pPr>
          </w:p>
        </w:tc>
        <w:tc>
          <w:tcPr>
            <w:tcW w:w="283" w:type="dxa"/>
            <w:tcBorders>
              <w:top w:val="nil"/>
              <w:left w:val="nil"/>
              <w:bottom w:val="nil"/>
              <w:right w:val="nil"/>
            </w:tcBorders>
          </w:tcPr>
          <w:p w14:paraId="76DB323E" w14:textId="77777777" w:rsidR="00A15573" w:rsidRPr="00F55355" w:rsidRDefault="00A15573" w:rsidP="00566F5E">
            <w:pPr>
              <w:spacing w:after="0"/>
              <w:jc w:val="center"/>
              <w:rPr>
                <w:rFonts w:cs="Calibri"/>
                <w:sz w:val="12"/>
                <w:szCs w:val="12"/>
              </w:rPr>
            </w:pPr>
          </w:p>
        </w:tc>
        <w:tc>
          <w:tcPr>
            <w:tcW w:w="2835" w:type="dxa"/>
            <w:tcBorders>
              <w:left w:val="nil"/>
              <w:bottom w:val="nil"/>
              <w:right w:val="nil"/>
            </w:tcBorders>
            <w:vAlign w:val="center"/>
          </w:tcPr>
          <w:p w14:paraId="52236B5C" w14:textId="77777777" w:rsidR="00A15573" w:rsidRPr="00F55355" w:rsidRDefault="00A15573" w:rsidP="00566F5E">
            <w:pPr>
              <w:pStyle w:val="TableTextcentred"/>
              <w:spacing w:before="0" w:after="0"/>
              <w:rPr>
                <w:color w:val="auto"/>
                <w:sz w:val="12"/>
                <w:szCs w:val="12"/>
              </w:rPr>
            </w:pPr>
          </w:p>
        </w:tc>
        <w:tc>
          <w:tcPr>
            <w:tcW w:w="284" w:type="dxa"/>
            <w:tcBorders>
              <w:top w:val="nil"/>
              <w:left w:val="nil"/>
              <w:bottom w:val="nil"/>
              <w:right w:val="nil"/>
            </w:tcBorders>
          </w:tcPr>
          <w:p w14:paraId="33DA858F" w14:textId="77777777" w:rsidR="00A15573" w:rsidRPr="00F55355" w:rsidRDefault="00A15573" w:rsidP="00566F5E">
            <w:pPr>
              <w:spacing w:after="0"/>
              <w:jc w:val="center"/>
              <w:rPr>
                <w:rFonts w:cs="Calibri"/>
                <w:sz w:val="12"/>
                <w:szCs w:val="12"/>
              </w:rPr>
            </w:pPr>
          </w:p>
        </w:tc>
        <w:tc>
          <w:tcPr>
            <w:tcW w:w="2551" w:type="dxa"/>
            <w:tcBorders>
              <w:left w:val="nil"/>
              <w:bottom w:val="single" w:sz="4" w:space="0" w:color="auto"/>
              <w:right w:val="nil"/>
            </w:tcBorders>
            <w:vAlign w:val="center"/>
          </w:tcPr>
          <w:p w14:paraId="61429052" w14:textId="77777777" w:rsidR="00A15573" w:rsidRPr="00F55355" w:rsidRDefault="00A15573" w:rsidP="00566F5E">
            <w:pPr>
              <w:spacing w:after="0"/>
              <w:jc w:val="center"/>
              <w:rPr>
                <w:rFonts w:cs="Calibri"/>
                <w:sz w:val="12"/>
                <w:szCs w:val="12"/>
              </w:rPr>
            </w:pPr>
          </w:p>
        </w:tc>
        <w:tc>
          <w:tcPr>
            <w:tcW w:w="284" w:type="dxa"/>
            <w:tcBorders>
              <w:top w:val="nil"/>
              <w:left w:val="nil"/>
              <w:bottom w:val="nil"/>
              <w:right w:val="nil"/>
            </w:tcBorders>
            <w:vAlign w:val="center"/>
          </w:tcPr>
          <w:p w14:paraId="51A77DAB" w14:textId="77777777" w:rsidR="00A15573" w:rsidRPr="00F55355" w:rsidRDefault="00A15573" w:rsidP="00566F5E">
            <w:pPr>
              <w:spacing w:after="0"/>
              <w:jc w:val="center"/>
              <w:rPr>
                <w:rFonts w:cs="Calibri"/>
                <w:sz w:val="12"/>
                <w:szCs w:val="12"/>
              </w:rPr>
            </w:pPr>
          </w:p>
        </w:tc>
        <w:tc>
          <w:tcPr>
            <w:tcW w:w="2628" w:type="dxa"/>
            <w:tcBorders>
              <w:top w:val="nil"/>
              <w:left w:val="nil"/>
              <w:bottom w:val="nil"/>
              <w:right w:val="nil"/>
            </w:tcBorders>
            <w:shd w:val="clear" w:color="auto" w:fill="auto"/>
            <w:vAlign w:val="center"/>
          </w:tcPr>
          <w:p w14:paraId="218CE7D5" w14:textId="77777777" w:rsidR="00A15573" w:rsidRPr="00F55355" w:rsidRDefault="00A15573" w:rsidP="00566F5E">
            <w:pPr>
              <w:pStyle w:val="TableTextcentred"/>
              <w:spacing w:before="0" w:after="0"/>
              <w:rPr>
                <w:color w:val="auto"/>
                <w:sz w:val="12"/>
                <w:szCs w:val="12"/>
              </w:rPr>
            </w:pPr>
          </w:p>
        </w:tc>
      </w:tr>
      <w:tr w:rsidR="00A15573" w14:paraId="74101743" w14:textId="77777777" w:rsidTr="005F203F">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FBFECE"/>
            <w:vAlign w:val="center"/>
          </w:tcPr>
          <w:p w14:paraId="546D40EA" w14:textId="77777777" w:rsidR="00A15573" w:rsidRPr="00F55355" w:rsidRDefault="00A15573" w:rsidP="00A15573">
            <w:pPr>
              <w:pStyle w:val="TableTextcentred"/>
              <w:spacing w:before="0" w:after="0"/>
              <w:rPr>
                <w:color w:val="auto"/>
                <w:sz w:val="20"/>
                <w:szCs w:val="20"/>
              </w:rPr>
            </w:pPr>
            <w:r w:rsidRPr="00F55355">
              <w:rPr>
                <w:color w:val="auto"/>
                <w:sz w:val="20"/>
                <w:szCs w:val="20"/>
              </w:rPr>
              <w:t>20</w:t>
            </w:r>
            <w:r w:rsidRPr="00F55355">
              <w:rPr>
                <w:color w:val="auto"/>
                <w:sz w:val="20"/>
                <w:szCs w:val="20"/>
                <w:vertAlign w:val="superscript"/>
              </w:rPr>
              <w:t>th</w:t>
            </w:r>
            <w:r w:rsidRPr="00F55355">
              <w:rPr>
                <w:color w:val="auto"/>
                <w:sz w:val="20"/>
                <w:szCs w:val="20"/>
              </w:rPr>
              <w:t xml:space="preserve"> &amp; 21</w:t>
            </w:r>
            <w:r w:rsidRPr="00F55355">
              <w:rPr>
                <w:color w:val="auto"/>
                <w:sz w:val="20"/>
                <w:szCs w:val="20"/>
                <w:vertAlign w:val="superscript"/>
              </w:rPr>
              <w:t>st</w:t>
            </w:r>
            <w:r>
              <w:rPr>
                <w:color w:val="auto"/>
                <w:sz w:val="20"/>
                <w:szCs w:val="20"/>
              </w:rPr>
              <w:t xml:space="preserve"> Century</w:t>
            </w:r>
          </w:p>
        </w:tc>
        <w:tc>
          <w:tcPr>
            <w:tcW w:w="284" w:type="dxa"/>
            <w:tcBorders>
              <w:top w:val="nil"/>
              <w:left w:val="single" w:sz="4" w:space="0" w:color="auto"/>
              <w:bottom w:val="nil"/>
              <w:right w:val="single" w:sz="4" w:space="0" w:color="auto"/>
            </w:tcBorders>
          </w:tcPr>
          <w:p w14:paraId="7E603795" w14:textId="77777777" w:rsidR="00A15573" w:rsidRPr="00F55355" w:rsidRDefault="00A15573" w:rsidP="005B2CA3">
            <w:pPr>
              <w:spacing w:after="0"/>
              <w:jc w:val="center"/>
              <w:rPr>
                <w:rFonts w:cs="Calibri"/>
                <w:szCs w:val="22"/>
              </w:rPr>
            </w:pPr>
          </w:p>
        </w:tc>
        <w:tc>
          <w:tcPr>
            <w:tcW w:w="2835" w:type="dxa"/>
            <w:tcBorders>
              <w:left w:val="single" w:sz="4" w:space="0" w:color="auto"/>
              <w:right w:val="single" w:sz="4" w:space="0" w:color="auto"/>
            </w:tcBorders>
            <w:shd w:val="clear" w:color="auto" w:fill="E5DFEC" w:themeFill="accent4" w:themeFillTint="33"/>
            <w:vAlign w:val="center"/>
          </w:tcPr>
          <w:p w14:paraId="4C414285" w14:textId="77777777" w:rsidR="005F203F" w:rsidRPr="00872E54" w:rsidRDefault="00A15573" w:rsidP="005F203F">
            <w:pPr>
              <w:spacing w:after="0"/>
              <w:jc w:val="center"/>
              <w:rPr>
                <w:rFonts w:cs="Calibri"/>
                <w:sz w:val="20"/>
              </w:rPr>
            </w:pPr>
            <w:r w:rsidRPr="00872E54">
              <w:rPr>
                <w:rFonts w:cs="Calibri"/>
                <w:sz w:val="20"/>
              </w:rPr>
              <w:t>Cool and Beyond</w:t>
            </w:r>
          </w:p>
        </w:tc>
        <w:tc>
          <w:tcPr>
            <w:tcW w:w="283" w:type="dxa"/>
            <w:tcBorders>
              <w:top w:val="nil"/>
              <w:left w:val="single" w:sz="4" w:space="0" w:color="auto"/>
              <w:bottom w:val="nil"/>
              <w:right w:val="nil"/>
            </w:tcBorders>
          </w:tcPr>
          <w:p w14:paraId="7EA1B7A9" w14:textId="77777777" w:rsidR="00A15573" w:rsidRPr="00F55355" w:rsidRDefault="00A15573" w:rsidP="005B2CA3">
            <w:pPr>
              <w:spacing w:after="0"/>
              <w:jc w:val="center"/>
              <w:rPr>
                <w:rFonts w:cs="Calibri"/>
                <w:szCs w:val="22"/>
              </w:rPr>
            </w:pPr>
          </w:p>
        </w:tc>
        <w:tc>
          <w:tcPr>
            <w:tcW w:w="2835" w:type="dxa"/>
            <w:tcBorders>
              <w:top w:val="nil"/>
              <w:left w:val="nil"/>
              <w:bottom w:val="nil"/>
              <w:right w:val="nil"/>
            </w:tcBorders>
            <w:vAlign w:val="center"/>
          </w:tcPr>
          <w:p w14:paraId="1D0FDC50" w14:textId="77777777" w:rsidR="00A15573" w:rsidRPr="00F55355" w:rsidRDefault="00A15573" w:rsidP="005B2CA3">
            <w:pPr>
              <w:pStyle w:val="TableTextcentred"/>
              <w:spacing w:before="0" w:after="0"/>
              <w:rPr>
                <w:color w:val="auto"/>
              </w:rPr>
            </w:pPr>
          </w:p>
        </w:tc>
        <w:tc>
          <w:tcPr>
            <w:tcW w:w="284" w:type="dxa"/>
            <w:tcBorders>
              <w:top w:val="nil"/>
              <w:left w:val="nil"/>
              <w:bottom w:val="nil"/>
              <w:right w:val="single" w:sz="4" w:space="0" w:color="auto"/>
            </w:tcBorders>
          </w:tcPr>
          <w:p w14:paraId="04839DBE" w14:textId="77777777" w:rsidR="00A15573" w:rsidRPr="00F55355" w:rsidRDefault="00A15573" w:rsidP="005B2CA3">
            <w:pPr>
              <w:spacing w:after="0"/>
              <w:jc w:val="center"/>
              <w:rPr>
                <w:rFonts w:cs="Calibri"/>
                <w:szCs w:val="22"/>
              </w:rPr>
            </w:pPr>
          </w:p>
        </w:tc>
        <w:tc>
          <w:tcPr>
            <w:tcW w:w="2551" w:type="dxa"/>
            <w:tcBorders>
              <w:left w:val="single" w:sz="4" w:space="0" w:color="auto"/>
              <w:right w:val="single" w:sz="4" w:space="0" w:color="auto"/>
            </w:tcBorders>
            <w:shd w:val="clear" w:color="auto" w:fill="E5DFEC" w:themeFill="accent4" w:themeFillTint="33"/>
            <w:vAlign w:val="center"/>
          </w:tcPr>
          <w:p w14:paraId="484729BC" w14:textId="77777777" w:rsidR="00A15573" w:rsidRPr="00F55355" w:rsidRDefault="00A15573" w:rsidP="005B2CA3">
            <w:pPr>
              <w:spacing w:after="0"/>
              <w:jc w:val="center"/>
              <w:rPr>
                <w:rFonts w:cs="Calibri"/>
                <w:sz w:val="20"/>
              </w:rPr>
            </w:pPr>
            <w:r w:rsidRPr="00F55355">
              <w:rPr>
                <w:rFonts w:cs="Calibri"/>
                <w:sz w:val="20"/>
              </w:rPr>
              <w:t>Ensembles</w:t>
            </w:r>
          </w:p>
        </w:tc>
        <w:tc>
          <w:tcPr>
            <w:tcW w:w="284" w:type="dxa"/>
            <w:tcBorders>
              <w:top w:val="nil"/>
              <w:left w:val="single" w:sz="4" w:space="0" w:color="auto"/>
              <w:bottom w:val="nil"/>
              <w:right w:val="nil"/>
            </w:tcBorders>
            <w:vAlign w:val="center"/>
          </w:tcPr>
          <w:p w14:paraId="6D18F579" w14:textId="77777777" w:rsidR="00A15573" w:rsidRPr="00F55355" w:rsidRDefault="00A15573" w:rsidP="005B2CA3">
            <w:pPr>
              <w:spacing w:after="0"/>
              <w:jc w:val="center"/>
              <w:rPr>
                <w:rFonts w:cs="Calibri"/>
                <w:szCs w:val="22"/>
              </w:rPr>
            </w:pPr>
          </w:p>
        </w:tc>
        <w:tc>
          <w:tcPr>
            <w:tcW w:w="2628" w:type="dxa"/>
            <w:tcBorders>
              <w:top w:val="nil"/>
              <w:left w:val="nil"/>
              <w:bottom w:val="nil"/>
              <w:right w:val="nil"/>
            </w:tcBorders>
            <w:shd w:val="clear" w:color="auto" w:fill="auto"/>
            <w:vAlign w:val="center"/>
          </w:tcPr>
          <w:p w14:paraId="718E1D89" w14:textId="77777777" w:rsidR="00A15573" w:rsidRPr="000C71BA" w:rsidRDefault="00A15573" w:rsidP="005B2CA3">
            <w:pPr>
              <w:pStyle w:val="TableTextcentred"/>
              <w:spacing w:before="0" w:after="0"/>
              <w:rPr>
                <w:sz w:val="20"/>
                <w:szCs w:val="20"/>
              </w:rPr>
            </w:pPr>
          </w:p>
        </w:tc>
      </w:tr>
      <w:tr w:rsidR="00A15573" w14:paraId="3FCD5689" w14:textId="77777777" w:rsidTr="005F203F">
        <w:tc>
          <w:tcPr>
            <w:tcW w:w="2518" w:type="dxa"/>
            <w:tcBorders>
              <w:top w:val="single" w:sz="4" w:space="0" w:color="auto"/>
              <w:left w:val="nil"/>
              <w:bottom w:val="nil"/>
              <w:right w:val="nil"/>
            </w:tcBorders>
            <w:vAlign w:val="center"/>
          </w:tcPr>
          <w:p w14:paraId="28596758" w14:textId="77777777" w:rsidR="00A15573" w:rsidRPr="00F55355" w:rsidRDefault="00A15573" w:rsidP="00566F5E">
            <w:pPr>
              <w:pStyle w:val="TableTextcentred"/>
              <w:spacing w:before="0" w:after="0"/>
              <w:rPr>
                <w:color w:val="auto"/>
                <w:sz w:val="12"/>
                <w:szCs w:val="12"/>
              </w:rPr>
            </w:pPr>
          </w:p>
        </w:tc>
        <w:tc>
          <w:tcPr>
            <w:tcW w:w="284" w:type="dxa"/>
            <w:tcBorders>
              <w:top w:val="nil"/>
              <w:left w:val="nil"/>
              <w:bottom w:val="nil"/>
              <w:right w:val="nil"/>
            </w:tcBorders>
          </w:tcPr>
          <w:p w14:paraId="08DE5425" w14:textId="77777777" w:rsidR="00A15573" w:rsidRPr="00F55355" w:rsidRDefault="00A15573" w:rsidP="00566F5E">
            <w:pPr>
              <w:spacing w:after="0"/>
              <w:jc w:val="center"/>
              <w:rPr>
                <w:rFonts w:cs="Calibri"/>
                <w:sz w:val="12"/>
                <w:szCs w:val="12"/>
              </w:rPr>
            </w:pPr>
          </w:p>
        </w:tc>
        <w:tc>
          <w:tcPr>
            <w:tcW w:w="2835" w:type="dxa"/>
            <w:tcBorders>
              <w:left w:val="nil"/>
              <w:bottom w:val="single" w:sz="4" w:space="0" w:color="auto"/>
              <w:right w:val="nil"/>
            </w:tcBorders>
            <w:vAlign w:val="center"/>
          </w:tcPr>
          <w:p w14:paraId="544EB342" w14:textId="77777777" w:rsidR="00A15573" w:rsidRPr="00872E54" w:rsidRDefault="00A15573" w:rsidP="00A15573">
            <w:pPr>
              <w:spacing w:after="0"/>
              <w:jc w:val="center"/>
              <w:rPr>
                <w:rFonts w:cs="Calibri"/>
                <w:sz w:val="12"/>
                <w:szCs w:val="12"/>
              </w:rPr>
            </w:pPr>
          </w:p>
        </w:tc>
        <w:tc>
          <w:tcPr>
            <w:tcW w:w="283" w:type="dxa"/>
            <w:tcBorders>
              <w:top w:val="nil"/>
              <w:left w:val="nil"/>
              <w:bottom w:val="nil"/>
              <w:right w:val="nil"/>
            </w:tcBorders>
          </w:tcPr>
          <w:p w14:paraId="6A3FBE12" w14:textId="77777777" w:rsidR="00A15573" w:rsidRPr="00F55355" w:rsidRDefault="00A15573" w:rsidP="00566F5E">
            <w:pPr>
              <w:spacing w:after="0"/>
              <w:jc w:val="center"/>
              <w:rPr>
                <w:rFonts w:cs="Calibri"/>
                <w:sz w:val="12"/>
                <w:szCs w:val="12"/>
              </w:rPr>
            </w:pPr>
          </w:p>
        </w:tc>
        <w:tc>
          <w:tcPr>
            <w:tcW w:w="2835" w:type="dxa"/>
            <w:tcBorders>
              <w:top w:val="nil"/>
              <w:left w:val="nil"/>
              <w:bottom w:val="nil"/>
              <w:right w:val="nil"/>
            </w:tcBorders>
            <w:vAlign w:val="center"/>
          </w:tcPr>
          <w:p w14:paraId="2A6BA33D" w14:textId="77777777" w:rsidR="00A15573" w:rsidRPr="00F55355" w:rsidRDefault="00A15573" w:rsidP="00566F5E">
            <w:pPr>
              <w:pStyle w:val="TableTextcentred"/>
              <w:spacing w:before="0" w:after="0"/>
              <w:rPr>
                <w:color w:val="auto"/>
                <w:sz w:val="12"/>
                <w:szCs w:val="12"/>
              </w:rPr>
            </w:pPr>
          </w:p>
        </w:tc>
        <w:tc>
          <w:tcPr>
            <w:tcW w:w="284" w:type="dxa"/>
            <w:tcBorders>
              <w:top w:val="nil"/>
              <w:left w:val="nil"/>
              <w:bottom w:val="nil"/>
              <w:right w:val="nil"/>
            </w:tcBorders>
          </w:tcPr>
          <w:p w14:paraId="7E6227CF" w14:textId="77777777" w:rsidR="00A15573" w:rsidRPr="00F55355" w:rsidRDefault="00A15573" w:rsidP="00566F5E">
            <w:pPr>
              <w:spacing w:after="0"/>
              <w:jc w:val="center"/>
              <w:rPr>
                <w:rFonts w:cs="Calibri"/>
                <w:sz w:val="12"/>
                <w:szCs w:val="12"/>
              </w:rPr>
            </w:pPr>
          </w:p>
        </w:tc>
        <w:tc>
          <w:tcPr>
            <w:tcW w:w="2551" w:type="dxa"/>
            <w:tcBorders>
              <w:left w:val="nil"/>
              <w:bottom w:val="single" w:sz="4" w:space="0" w:color="auto"/>
              <w:right w:val="nil"/>
            </w:tcBorders>
            <w:vAlign w:val="center"/>
          </w:tcPr>
          <w:p w14:paraId="169E2970" w14:textId="77777777" w:rsidR="00A15573" w:rsidRPr="00F55355" w:rsidRDefault="00A15573" w:rsidP="00566F5E">
            <w:pPr>
              <w:spacing w:after="0"/>
              <w:jc w:val="center"/>
              <w:rPr>
                <w:rFonts w:cs="Calibri"/>
                <w:sz w:val="12"/>
                <w:szCs w:val="12"/>
              </w:rPr>
            </w:pPr>
          </w:p>
        </w:tc>
        <w:tc>
          <w:tcPr>
            <w:tcW w:w="284" w:type="dxa"/>
            <w:tcBorders>
              <w:top w:val="nil"/>
              <w:left w:val="nil"/>
              <w:bottom w:val="nil"/>
              <w:right w:val="nil"/>
            </w:tcBorders>
            <w:vAlign w:val="center"/>
          </w:tcPr>
          <w:p w14:paraId="4CA85D44" w14:textId="77777777" w:rsidR="00A15573" w:rsidRPr="00F55355" w:rsidRDefault="00A15573" w:rsidP="00566F5E">
            <w:pPr>
              <w:spacing w:after="0"/>
              <w:jc w:val="center"/>
              <w:rPr>
                <w:rFonts w:cs="Calibri"/>
                <w:sz w:val="12"/>
                <w:szCs w:val="12"/>
              </w:rPr>
            </w:pPr>
          </w:p>
        </w:tc>
        <w:tc>
          <w:tcPr>
            <w:tcW w:w="2628" w:type="dxa"/>
            <w:tcBorders>
              <w:top w:val="nil"/>
              <w:left w:val="nil"/>
              <w:bottom w:val="nil"/>
              <w:right w:val="nil"/>
            </w:tcBorders>
            <w:vAlign w:val="center"/>
          </w:tcPr>
          <w:p w14:paraId="720EE0A7" w14:textId="77777777" w:rsidR="00A15573" w:rsidRPr="00F55355" w:rsidRDefault="00A15573" w:rsidP="00566F5E">
            <w:pPr>
              <w:spacing w:after="0"/>
              <w:jc w:val="center"/>
              <w:rPr>
                <w:rFonts w:cs="Calibri"/>
                <w:sz w:val="12"/>
                <w:szCs w:val="12"/>
              </w:rPr>
            </w:pPr>
          </w:p>
        </w:tc>
      </w:tr>
      <w:tr w:rsidR="00A15573" w14:paraId="46B301CF" w14:textId="77777777" w:rsidTr="001F47B1">
        <w:trPr>
          <w:trHeight w:val="454"/>
        </w:trPr>
        <w:tc>
          <w:tcPr>
            <w:tcW w:w="2518" w:type="dxa"/>
            <w:tcBorders>
              <w:top w:val="nil"/>
              <w:left w:val="nil"/>
              <w:bottom w:val="nil"/>
              <w:right w:val="nil"/>
            </w:tcBorders>
            <w:vAlign w:val="center"/>
          </w:tcPr>
          <w:p w14:paraId="437DA6F4" w14:textId="77777777" w:rsidR="00A15573" w:rsidRPr="00F55355" w:rsidRDefault="00A15573" w:rsidP="00566F5E">
            <w:pPr>
              <w:pStyle w:val="TableTextcentred"/>
              <w:spacing w:before="0" w:after="0"/>
              <w:rPr>
                <w:color w:val="auto"/>
              </w:rPr>
            </w:pPr>
          </w:p>
        </w:tc>
        <w:tc>
          <w:tcPr>
            <w:tcW w:w="284" w:type="dxa"/>
            <w:tcBorders>
              <w:top w:val="nil"/>
              <w:left w:val="nil"/>
              <w:bottom w:val="nil"/>
              <w:right w:val="single" w:sz="4" w:space="0" w:color="auto"/>
            </w:tcBorders>
          </w:tcPr>
          <w:p w14:paraId="467AA8AB" w14:textId="77777777" w:rsidR="00A15573" w:rsidRPr="00F55355" w:rsidRDefault="00A15573" w:rsidP="00566F5E">
            <w:pPr>
              <w:spacing w:after="0"/>
              <w:jc w:val="center"/>
              <w:rPr>
                <w:rFonts w:cs="Calibri"/>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A593A4" w14:textId="77777777" w:rsidR="00A15573" w:rsidRPr="00872E54" w:rsidRDefault="00A15573" w:rsidP="00A15573">
            <w:pPr>
              <w:spacing w:after="0"/>
              <w:jc w:val="center"/>
              <w:rPr>
                <w:rFonts w:cs="Calibri"/>
                <w:sz w:val="20"/>
              </w:rPr>
            </w:pPr>
            <w:r w:rsidRPr="00872E54">
              <w:rPr>
                <w:rFonts w:cs="Calibri"/>
                <w:sz w:val="20"/>
              </w:rPr>
              <w:t>Contemporary Jazz Artists</w:t>
            </w:r>
          </w:p>
        </w:tc>
        <w:tc>
          <w:tcPr>
            <w:tcW w:w="283" w:type="dxa"/>
            <w:tcBorders>
              <w:top w:val="nil"/>
              <w:left w:val="single" w:sz="4" w:space="0" w:color="auto"/>
              <w:bottom w:val="nil"/>
              <w:right w:val="nil"/>
            </w:tcBorders>
          </w:tcPr>
          <w:p w14:paraId="6D1DED84" w14:textId="77777777" w:rsidR="00A15573" w:rsidRPr="00F55355" w:rsidRDefault="00A15573" w:rsidP="00566F5E">
            <w:pPr>
              <w:spacing w:after="0"/>
              <w:jc w:val="center"/>
              <w:rPr>
                <w:rFonts w:cs="Calibri"/>
                <w:szCs w:val="22"/>
              </w:rPr>
            </w:pPr>
          </w:p>
        </w:tc>
        <w:tc>
          <w:tcPr>
            <w:tcW w:w="2835" w:type="dxa"/>
            <w:tcBorders>
              <w:top w:val="nil"/>
              <w:left w:val="nil"/>
              <w:bottom w:val="nil"/>
              <w:right w:val="nil"/>
            </w:tcBorders>
            <w:vAlign w:val="center"/>
          </w:tcPr>
          <w:p w14:paraId="302DD338" w14:textId="77777777" w:rsidR="00A15573" w:rsidRPr="00F55355" w:rsidRDefault="00A15573" w:rsidP="00566F5E">
            <w:pPr>
              <w:pStyle w:val="TableTextcentred"/>
              <w:spacing w:before="0" w:after="0"/>
              <w:rPr>
                <w:color w:val="auto"/>
              </w:rPr>
            </w:pPr>
          </w:p>
        </w:tc>
        <w:tc>
          <w:tcPr>
            <w:tcW w:w="284" w:type="dxa"/>
            <w:tcBorders>
              <w:top w:val="nil"/>
              <w:left w:val="nil"/>
              <w:bottom w:val="nil"/>
              <w:right w:val="single" w:sz="4" w:space="0" w:color="auto"/>
            </w:tcBorders>
          </w:tcPr>
          <w:p w14:paraId="690CE555" w14:textId="77777777" w:rsidR="00A15573" w:rsidRPr="00F55355" w:rsidRDefault="00A15573" w:rsidP="00566F5E">
            <w:pPr>
              <w:spacing w:after="0"/>
              <w:jc w:val="center"/>
              <w:rPr>
                <w:rFonts w:cs="Calibri"/>
                <w:szCs w:val="22"/>
              </w:rPr>
            </w:pPr>
          </w:p>
        </w:tc>
        <w:tc>
          <w:tcPr>
            <w:tcW w:w="2551" w:type="dxa"/>
            <w:tcBorders>
              <w:left w:val="single" w:sz="4" w:space="0" w:color="auto"/>
              <w:right w:val="single" w:sz="4" w:space="0" w:color="auto"/>
            </w:tcBorders>
            <w:shd w:val="clear" w:color="auto" w:fill="E5DFEC" w:themeFill="accent4" w:themeFillTint="33"/>
            <w:vAlign w:val="center"/>
          </w:tcPr>
          <w:p w14:paraId="2EC6CD7D" w14:textId="77777777" w:rsidR="005F203F" w:rsidRPr="00F55355" w:rsidRDefault="00A15573" w:rsidP="005F203F">
            <w:pPr>
              <w:spacing w:after="0"/>
              <w:jc w:val="center"/>
              <w:rPr>
                <w:rFonts w:cs="Calibri"/>
                <w:sz w:val="20"/>
              </w:rPr>
            </w:pPr>
            <w:r w:rsidRPr="00F55355">
              <w:rPr>
                <w:rFonts w:cs="Calibri"/>
                <w:sz w:val="20"/>
              </w:rPr>
              <w:t>Self-Directed Studies</w:t>
            </w:r>
          </w:p>
        </w:tc>
        <w:tc>
          <w:tcPr>
            <w:tcW w:w="284" w:type="dxa"/>
            <w:tcBorders>
              <w:top w:val="nil"/>
              <w:left w:val="single" w:sz="4" w:space="0" w:color="auto"/>
              <w:bottom w:val="nil"/>
              <w:right w:val="nil"/>
            </w:tcBorders>
            <w:vAlign w:val="center"/>
          </w:tcPr>
          <w:p w14:paraId="1BC6058F" w14:textId="77777777" w:rsidR="00A15573" w:rsidRPr="00F55355" w:rsidRDefault="00A15573" w:rsidP="00566F5E">
            <w:pPr>
              <w:spacing w:after="0"/>
              <w:jc w:val="center"/>
              <w:rPr>
                <w:rFonts w:cs="Calibri"/>
                <w:szCs w:val="22"/>
              </w:rPr>
            </w:pPr>
          </w:p>
        </w:tc>
        <w:tc>
          <w:tcPr>
            <w:tcW w:w="2628" w:type="dxa"/>
            <w:tcBorders>
              <w:top w:val="nil"/>
              <w:left w:val="nil"/>
              <w:bottom w:val="nil"/>
              <w:right w:val="nil"/>
            </w:tcBorders>
            <w:vAlign w:val="center"/>
          </w:tcPr>
          <w:p w14:paraId="16D00DED" w14:textId="77777777" w:rsidR="00A15573" w:rsidRPr="00F55355" w:rsidRDefault="00A15573" w:rsidP="00566F5E">
            <w:pPr>
              <w:spacing w:after="0"/>
              <w:jc w:val="center"/>
              <w:rPr>
                <w:rFonts w:cs="Calibri"/>
                <w:szCs w:val="22"/>
              </w:rPr>
            </w:pPr>
          </w:p>
        </w:tc>
      </w:tr>
    </w:tbl>
    <w:p w14:paraId="5C592B54" w14:textId="77777777" w:rsidR="00B872FC" w:rsidRDefault="00B872FC" w:rsidP="00B53C7E">
      <w:pPr>
        <w:sectPr w:rsidR="00B872FC" w:rsidSect="00B872FC">
          <w:pgSz w:w="16838" w:h="11906" w:orient="landscape"/>
          <w:pgMar w:top="1418" w:right="1418" w:bottom="1418" w:left="1134" w:header="709" w:footer="358" w:gutter="0"/>
          <w:cols w:space="708"/>
          <w:docGrid w:linePitch="360"/>
        </w:sectPr>
      </w:pPr>
    </w:p>
    <w:p w14:paraId="63E01A24" w14:textId="77777777" w:rsidR="00076D64" w:rsidRPr="00BC3D9B" w:rsidRDefault="00076D64" w:rsidP="003837A5">
      <w:pPr>
        <w:pStyle w:val="Heading1"/>
        <w:rPr>
          <w:szCs w:val="24"/>
        </w:rPr>
      </w:pPr>
      <w:bookmarkStart w:id="44" w:name="_Toc516662530"/>
      <w:r w:rsidRPr="003837A5">
        <w:lastRenderedPageBreak/>
        <w:t>Subject Rationale</w:t>
      </w:r>
      <w:bookmarkEnd w:id="44"/>
    </w:p>
    <w:p w14:paraId="2757D51C" w14:textId="77777777" w:rsidR="00B53C7E" w:rsidRPr="00CE39A1" w:rsidRDefault="00B53C7E" w:rsidP="00B53C7E">
      <w:pPr>
        <w:rPr>
          <w:szCs w:val="22"/>
        </w:rPr>
      </w:pPr>
      <w:r w:rsidRPr="00CE39A1">
        <w:rPr>
          <w:szCs w:val="22"/>
        </w:rPr>
        <w:t>Music is a unique art</w:t>
      </w:r>
      <w:r>
        <w:rPr>
          <w:szCs w:val="22"/>
        </w:rPr>
        <w:t xml:space="preserve"> form that records and enriches </w:t>
      </w:r>
      <w:r w:rsidRPr="00CE39A1">
        <w:rPr>
          <w:szCs w:val="22"/>
        </w:rPr>
        <w:t>human civilisation</w:t>
      </w:r>
      <w:r>
        <w:rPr>
          <w:szCs w:val="22"/>
        </w:rPr>
        <w:t xml:space="preserve"> reflecting the development of </w:t>
      </w:r>
      <w:r w:rsidRPr="00CE39A1">
        <w:rPr>
          <w:szCs w:val="22"/>
        </w:rPr>
        <w:t xml:space="preserve">human cultures. The study of </w:t>
      </w:r>
      <w:r>
        <w:rPr>
          <w:szCs w:val="22"/>
        </w:rPr>
        <w:t>m</w:t>
      </w:r>
      <w:r w:rsidRPr="00CE39A1">
        <w:rPr>
          <w:szCs w:val="22"/>
        </w:rPr>
        <w:t xml:space="preserve">usic enables </w:t>
      </w:r>
      <w:r>
        <w:rPr>
          <w:szCs w:val="22"/>
        </w:rPr>
        <w:t xml:space="preserve">critical thinking and engagement with innovative musicians </w:t>
      </w:r>
      <w:r w:rsidRPr="00CE39A1">
        <w:rPr>
          <w:szCs w:val="22"/>
        </w:rPr>
        <w:t>to experience music as artists and audience members.</w:t>
      </w:r>
    </w:p>
    <w:p w14:paraId="6F975A93" w14:textId="77777777" w:rsidR="00B53C7E" w:rsidRPr="00CE39A1" w:rsidRDefault="00B53C7E" w:rsidP="00B53C7E">
      <w:pPr>
        <w:rPr>
          <w:szCs w:val="22"/>
        </w:rPr>
      </w:pPr>
      <w:r w:rsidRPr="00CE39A1">
        <w:rPr>
          <w:szCs w:val="22"/>
        </w:rPr>
        <w:t xml:space="preserve">In broad terms, learning in Music involves making and responding. Students learn as </w:t>
      </w:r>
      <w:r>
        <w:rPr>
          <w:szCs w:val="22"/>
        </w:rPr>
        <w:t>musicians</w:t>
      </w:r>
      <w:r w:rsidRPr="00CE39A1">
        <w:rPr>
          <w:szCs w:val="22"/>
        </w:rPr>
        <w:t>, by making musical works that communicate to audiences. They learn as audiences, by responding critically to music. These actions are taught together as each depends on the other.</w:t>
      </w:r>
    </w:p>
    <w:p w14:paraId="1C7ABD94" w14:textId="77777777" w:rsidR="00B53C7E" w:rsidRPr="00CE39A1" w:rsidRDefault="00B53C7E" w:rsidP="00B53C7E">
      <w:pPr>
        <w:rPr>
          <w:szCs w:val="22"/>
        </w:rPr>
      </w:pPr>
      <w:r w:rsidRPr="00CE39A1">
        <w:rPr>
          <w:szCs w:val="22"/>
        </w:rPr>
        <w:t>In making of musical works, students learn about composing, arranging, improvising, music technology, and technical and performance skills to engage an audience.</w:t>
      </w:r>
    </w:p>
    <w:p w14:paraId="2BC79A21" w14:textId="77777777" w:rsidR="000553F3" w:rsidRPr="00B53C7E" w:rsidRDefault="00B53C7E" w:rsidP="007345A5">
      <w:pPr>
        <w:rPr>
          <w:szCs w:val="22"/>
        </w:rPr>
      </w:pPr>
      <w:r w:rsidRPr="00CE39A1">
        <w:rPr>
          <w:szCs w:val="22"/>
        </w:rPr>
        <w:t xml:space="preserve">In responding to musical </w:t>
      </w:r>
      <w:r>
        <w:rPr>
          <w:szCs w:val="22"/>
        </w:rPr>
        <w:t>works</w:t>
      </w:r>
      <w:r w:rsidRPr="00CE39A1">
        <w:rPr>
          <w:szCs w:val="22"/>
        </w:rPr>
        <w:t xml:space="preserve">, students learn about theory, elements of music, origins of music, influences of music, </w:t>
      </w:r>
      <w:r>
        <w:rPr>
          <w:szCs w:val="22"/>
        </w:rPr>
        <w:t>performance styles, technology and being an audience</w:t>
      </w:r>
      <w:r w:rsidRPr="00CE39A1">
        <w:rPr>
          <w:szCs w:val="22"/>
        </w:rPr>
        <w:t>. Students will develop an informed</w:t>
      </w:r>
      <w:r>
        <w:rPr>
          <w:szCs w:val="22"/>
        </w:rPr>
        <w:t xml:space="preserve"> critical appreciation of music</w:t>
      </w:r>
      <w:r w:rsidRPr="00CE39A1">
        <w:rPr>
          <w:szCs w:val="22"/>
        </w:rPr>
        <w:t>, considering music practices, elements, genres, styles, production, techniques and conventions. They will interpret, analyse and evaluate the social, cultural and historical significance of Music. The study of music equips students with life skills while also providing continuity with many tertiary and industry courses.</w:t>
      </w:r>
    </w:p>
    <w:p w14:paraId="2370A2C8" w14:textId="77777777" w:rsidR="000C2E12" w:rsidRPr="00BC3D9B" w:rsidRDefault="000C2E12" w:rsidP="002711B3">
      <w:pPr>
        <w:tabs>
          <w:tab w:val="right" w:pos="9072"/>
        </w:tabs>
        <w:spacing w:after="200" w:line="276" w:lineRule="auto"/>
        <w:rPr>
          <w:rFonts w:cs="Calibri"/>
          <w:b/>
          <w:sz w:val="32"/>
          <w:szCs w:val="32"/>
        </w:rPr>
      </w:pPr>
      <w:bookmarkStart w:id="45" w:name="_Toc516662531"/>
      <w:r w:rsidRPr="007F2B3F">
        <w:rPr>
          <w:rStyle w:val="Heading1Char"/>
        </w:rPr>
        <w:t>Goals</w:t>
      </w:r>
      <w:bookmarkEnd w:id="45"/>
    </w:p>
    <w:p w14:paraId="33218E60" w14:textId="77777777" w:rsidR="00B53C7E" w:rsidRPr="006036A4" w:rsidRDefault="00B53C7E" w:rsidP="00B53C7E">
      <w:r w:rsidRPr="006036A4">
        <w:t xml:space="preserve">Course Framework </w:t>
      </w:r>
      <w:r>
        <w:t>g</w:t>
      </w:r>
      <w:r w:rsidRPr="006036A4">
        <w:t xml:space="preserve">oals focus on the essential things that students should know and be able to do as a result of studying any course in this subject area.  They are </w:t>
      </w:r>
      <w:r w:rsidRPr="006036A4">
        <w:rPr>
          <w:b/>
          <w:bCs/>
        </w:rPr>
        <w:t>intended student outcomes</w:t>
      </w:r>
      <w:r w:rsidRPr="006036A4">
        <w:t>.</w:t>
      </w:r>
    </w:p>
    <w:p w14:paraId="295FC9CD" w14:textId="77777777" w:rsidR="00B53C7E" w:rsidRDefault="00B53C7E" w:rsidP="00B53C7E">
      <w:pPr>
        <w:rPr>
          <w:rFonts w:cs="Times New (W1)"/>
          <w:szCs w:val="22"/>
        </w:rPr>
      </w:pPr>
      <w:r w:rsidRPr="00154418">
        <w:rPr>
          <w:rFonts w:cs="Times New (W1)"/>
          <w:szCs w:val="22"/>
        </w:rPr>
        <w:t>All courses based on this Course Framework should enable students to:</w:t>
      </w:r>
    </w:p>
    <w:p w14:paraId="5ACD778A" w14:textId="77777777" w:rsidR="00B53C7E" w:rsidRDefault="00B53C7E" w:rsidP="00B53C7E">
      <w:pPr>
        <w:pStyle w:val="ListBullet"/>
      </w:pPr>
      <w:r>
        <w:t>analyse and evaluate musical works and understand how its meaning is constructed</w:t>
      </w:r>
    </w:p>
    <w:p w14:paraId="176FE092" w14:textId="77777777" w:rsidR="00B53C7E" w:rsidRDefault="00B53C7E" w:rsidP="00B53C7E">
      <w:pPr>
        <w:pStyle w:val="ListBullet"/>
      </w:pPr>
      <w:r>
        <w:t>evaluate the value and purpose of musical works</w:t>
      </w:r>
    </w:p>
    <w:p w14:paraId="3A07090C" w14:textId="77777777" w:rsidR="00B53C7E" w:rsidRDefault="00B53C7E" w:rsidP="00B53C7E">
      <w:pPr>
        <w:pStyle w:val="ListBullet"/>
      </w:pPr>
      <w:r>
        <w:t>understand the influence of historical, social, political and cultural contexts on music</w:t>
      </w:r>
    </w:p>
    <w:p w14:paraId="3AF2DA31" w14:textId="77777777" w:rsidR="00B53C7E" w:rsidRDefault="00B53C7E" w:rsidP="00B53C7E">
      <w:pPr>
        <w:pStyle w:val="ListBullet"/>
      </w:pPr>
      <w:r>
        <w:t>articulate their own ideas and interpret the ideas of others to make music</w:t>
      </w:r>
    </w:p>
    <w:p w14:paraId="11A9528F" w14:textId="77777777" w:rsidR="00B53C7E" w:rsidRDefault="00B53C7E" w:rsidP="00B53C7E">
      <w:pPr>
        <w:pStyle w:val="ListBullet"/>
      </w:pPr>
      <w:r>
        <w:t>explore the place and function of musical traditions as well as work from diverse cultural and community groups</w:t>
      </w:r>
    </w:p>
    <w:p w14:paraId="27D0F9BD" w14:textId="77777777" w:rsidR="00B53C7E" w:rsidRDefault="00B53C7E" w:rsidP="00B53C7E">
      <w:pPr>
        <w:pStyle w:val="ListBullet"/>
      </w:pPr>
      <w:r>
        <w:t>reflect on the process of creating and performing musical works</w:t>
      </w:r>
    </w:p>
    <w:p w14:paraId="17098D92" w14:textId="77777777" w:rsidR="00B53C7E" w:rsidRDefault="00B53C7E" w:rsidP="00B53C7E">
      <w:pPr>
        <w:pStyle w:val="ListBullet"/>
      </w:pPr>
      <w:r>
        <w:t>use the elements of music to analyse and interpret musical ideas</w:t>
      </w:r>
    </w:p>
    <w:p w14:paraId="6488DF92" w14:textId="77777777" w:rsidR="00B53C7E" w:rsidRPr="00D51095" w:rsidRDefault="00B53C7E" w:rsidP="00B53C7E">
      <w:pPr>
        <w:pStyle w:val="ListBullet"/>
      </w:pPr>
      <w:r>
        <w:t xml:space="preserve">apply work, health &amp; safety practice (WHS) in the production of music </w:t>
      </w:r>
    </w:p>
    <w:p w14:paraId="71F5D374" w14:textId="77777777" w:rsidR="002B5C89" w:rsidRPr="00E32B63" w:rsidRDefault="002B5C89" w:rsidP="00E32B63"/>
    <w:p w14:paraId="7EBE0D29" w14:textId="77777777" w:rsidR="00A67985" w:rsidRPr="00E32B63" w:rsidRDefault="00A67985" w:rsidP="00E32B63">
      <w:r w:rsidRPr="00E32B63">
        <w:br w:type="page"/>
      </w:r>
    </w:p>
    <w:p w14:paraId="5C0BE032" w14:textId="77777777" w:rsidR="00147E59" w:rsidRPr="00E32B63" w:rsidRDefault="00427D7A" w:rsidP="00E32B63">
      <w:pPr>
        <w:pStyle w:val="Heading2"/>
        <w:rPr>
          <w:rFonts w:cs="Calibri"/>
          <w:szCs w:val="24"/>
        </w:rPr>
      </w:pPr>
      <w:r w:rsidRPr="00E32B63">
        <w:lastRenderedPageBreak/>
        <w:t>Student Group</w:t>
      </w:r>
    </w:p>
    <w:p w14:paraId="4EA4B335" w14:textId="77777777" w:rsidR="00147E59" w:rsidRPr="008B4548" w:rsidRDefault="00C11073" w:rsidP="00E32B63">
      <w:pPr>
        <w:pStyle w:val="Heading4"/>
      </w:pPr>
      <w:r>
        <w:t>T</w:t>
      </w:r>
      <w:r w:rsidRPr="008B4548">
        <w:t>ertiary (</w:t>
      </w:r>
      <w:r>
        <w:t>T</w:t>
      </w:r>
      <w:r w:rsidRPr="008B4548">
        <w:t>) course</w:t>
      </w:r>
    </w:p>
    <w:p w14:paraId="1F7BD850" w14:textId="77777777" w:rsidR="001A3EB1" w:rsidRPr="00E32B63" w:rsidRDefault="00555262" w:rsidP="00E32B63">
      <w:r w:rsidRPr="00E32B63">
        <w:t xml:space="preserve">This course </w:t>
      </w:r>
      <w:r w:rsidR="006C540C" w:rsidRPr="00E32B63">
        <w:t>is designed to building on students’ prior knowledge and experience in studying music. It is assumed</w:t>
      </w:r>
      <w:r w:rsidR="001A3EB1" w:rsidRPr="00E32B63">
        <w:t xml:space="preserve"> students</w:t>
      </w:r>
      <w:r w:rsidR="006C540C" w:rsidRPr="00E32B63">
        <w:t xml:space="preserve"> entering this course</w:t>
      </w:r>
      <w:r w:rsidR="001A3EB1" w:rsidRPr="00E32B63">
        <w:t xml:space="preserve"> have a formal knowledge of music notation, developed literacy and performance skills and a general knowledge and understanding of some musical styles. The recommended entry level for T courses is Grade 3 Practical from a relevant examination body or equivalent or at the discretion of the Principal.</w:t>
      </w:r>
    </w:p>
    <w:p w14:paraId="6D2649A7" w14:textId="77777777" w:rsidR="00555262" w:rsidRPr="00E32B63" w:rsidRDefault="00555262" w:rsidP="00E32B63">
      <w:r w:rsidRPr="00E32B63">
        <w:t xml:space="preserve">Students studying Tertiary (T) </w:t>
      </w:r>
      <w:r w:rsidR="00C11073" w:rsidRPr="00E32B63">
        <w:t>m</w:t>
      </w:r>
      <w:r w:rsidRPr="00E32B63">
        <w:t xml:space="preserve">usic have the opportunity to study units of work that allow them to gain </w:t>
      </w:r>
      <w:r w:rsidR="008B4548" w:rsidRPr="00E32B63">
        <w:t xml:space="preserve">the </w:t>
      </w:r>
      <w:r w:rsidRPr="00E32B63">
        <w:t>experience, knowledge and skills in order to pursue further study of Music in a tertiary institution.</w:t>
      </w:r>
    </w:p>
    <w:p w14:paraId="70E48EA4" w14:textId="77777777" w:rsidR="008B4548" w:rsidRPr="008B4548" w:rsidRDefault="00C11073" w:rsidP="00E32B63">
      <w:pPr>
        <w:pStyle w:val="Heading4"/>
      </w:pPr>
      <w:r>
        <w:t>Accredited</w:t>
      </w:r>
      <w:r w:rsidRPr="008B4548">
        <w:t xml:space="preserve"> </w:t>
      </w:r>
      <w:r>
        <w:t>(A</w:t>
      </w:r>
      <w:r w:rsidRPr="008B4548">
        <w:t>) course</w:t>
      </w:r>
    </w:p>
    <w:p w14:paraId="0B4116E7" w14:textId="77777777" w:rsidR="008B4548" w:rsidRPr="00E32B63" w:rsidRDefault="008B4548" w:rsidP="00E32B63">
      <w:r w:rsidRPr="00E32B63">
        <w:t xml:space="preserve">This course is designed to introduce students to studies in </w:t>
      </w:r>
      <w:r w:rsidR="00C11073" w:rsidRPr="00E32B63">
        <w:t>m</w:t>
      </w:r>
      <w:r w:rsidRPr="00E32B63">
        <w:t>usic. It is assumed that students entering the A Course have little</w:t>
      </w:r>
      <w:r w:rsidR="001A3EB1" w:rsidRPr="00E32B63">
        <w:t xml:space="preserve"> or no prior</w:t>
      </w:r>
      <w:r w:rsidRPr="00E32B63">
        <w:t xml:space="preserve"> experience in studying music</w:t>
      </w:r>
      <w:r w:rsidR="001A3EB1" w:rsidRPr="00E32B63">
        <w:t xml:space="preserve"> (</w:t>
      </w:r>
      <w:r w:rsidR="00C11073" w:rsidRPr="00E32B63">
        <w:t>i.e.</w:t>
      </w:r>
      <w:r w:rsidR="001A3EB1" w:rsidRPr="00E32B63">
        <w:t xml:space="preserve"> performance and/or notation skill)</w:t>
      </w:r>
      <w:r w:rsidRPr="00E32B63">
        <w:t>, or may elect to study this course for personal enjoyment.</w:t>
      </w:r>
    </w:p>
    <w:p w14:paraId="5B184FFE" w14:textId="77777777" w:rsidR="008B4548" w:rsidRPr="00E32B63" w:rsidRDefault="008B4548" w:rsidP="00E32B63">
      <w:r w:rsidRPr="00E32B63">
        <w:t xml:space="preserve">Students studying Accredited (A) </w:t>
      </w:r>
      <w:r w:rsidR="00C11073" w:rsidRPr="00E32B63">
        <w:t>m</w:t>
      </w:r>
      <w:r w:rsidRPr="00E32B63">
        <w:t>usic have the opportunity to study units of work that allow them to gain the experience, knowledge and skills in order to pursue an area of interest in the music i</w:t>
      </w:r>
      <w:r w:rsidR="006C540C" w:rsidRPr="00E32B63">
        <w:t>ndustry at a non-tertiary level.</w:t>
      </w:r>
    </w:p>
    <w:p w14:paraId="4EC1A654" w14:textId="77777777" w:rsidR="008B4548" w:rsidRPr="00F97BA0" w:rsidRDefault="00C11073" w:rsidP="00E32B63">
      <w:pPr>
        <w:pStyle w:val="Heading4"/>
      </w:pPr>
      <w:r>
        <w:t>M</w:t>
      </w:r>
      <w:r w:rsidRPr="00F97BA0">
        <w:t>odified (</w:t>
      </w:r>
      <w:r>
        <w:t>M</w:t>
      </w:r>
      <w:r w:rsidRPr="00F97BA0">
        <w:t>) course</w:t>
      </w:r>
    </w:p>
    <w:p w14:paraId="7616C34C" w14:textId="77777777" w:rsidR="008B4548" w:rsidRPr="00E32B63" w:rsidRDefault="008B4548" w:rsidP="00E32B63">
      <w:r w:rsidRPr="00E32B63">
        <w:t xml:space="preserve">This course is designed to introduce students to studies in </w:t>
      </w:r>
      <w:r w:rsidR="00C11073" w:rsidRPr="00E32B63">
        <w:t>m</w:t>
      </w:r>
      <w:r w:rsidRPr="00E32B63">
        <w:t>usic. It is assumed that students entering the M Course have little experience in studying music, or may elect to study this course for personal enjoyment.</w:t>
      </w:r>
    </w:p>
    <w:p w14:paraId="624F3231" w14:textId="77777777" w:rsidR="008B4548" w:rsidRPr="00E32B63" w:rsidRDefault="008B4548" w:rsidP="00E32B63">
      <w:r w:rsidRPr="00E32B63">
        <w:t xml:space="preserve">Students studying </w:t>
      </w:r>
      <w:r w:rsidR="009614A0" w:rsidRPr="00E32B63">
        <w:t>Modified</w:t>
      </w:r>
      <w:r w:rsidRPr="00E32B63">
        <w:t xml:space="preserve"> (M) </w:t>
      </w:r>
      <w:r w:rsidR="00C11073" w:rsidRPr="00E32B63">
        <w:t>M</w:t>
      </w:r>
      <w:r w:rsidRPr="00E32B63">
        <w:t>usic have the opportunity to gain experience, knowledge and skills in</w:t>
      </w:r>
      <w:r w:rsidR="009614A0" w:rsidRPr="00E32B63">
        <w:t xml:space="preserve"> performing, creating and learning about music elements</w:t>
      </w:r>
      <w:r w:rsidRPr="00E32B63">
        <w:t>.</w:t>
      </w:r>
    </w:p>
    <w:p w14:paraId="13457E1C" w14:textId="77777777" w:rsidR="0038562A" w:rsidRPr="00E32B63" w:rsidRDefault="000553F3" w:rsidP="00E32B63">
      <w:r w:rsidRPr="00E32B63">
        <w:t xml:space="preserve">It is intended that all units available in this course </w:t>
      </w:r>
      <w:r w:rsidR="00F97BA0" w:rsidRPr="00E32B63">
        <w:t>offer opportunities to develop essential concepts and skills as outlined below</w:t>
      </w:r>
      <w:r w:rsidR="009D6009" w:rsidRPr="00E32B63">
        <w:t>.</w:t>
      </w:r>
      <w:r w:rsidR="00F97BA0" w:rsidRPr="00E32B63">
        <w:t xml:space="preserve"> </w:t>
      </w:r>
    </w:p>
    <w:p w14:paraId="6C03B8C2" w14:textId="77777777" w:rsidR="002D74D6" w:rsidRPr="00E32B63" w:rsidRDefault="002D74D6" w:rsidP="00E32B63">
      <w:r w:rsidRPr="00E32B63">
        <w:br w:type="page"/>
      </w:r>
    </w:p>
    <w:p w14:paraId="65D3DA58" w14:textId="77777777" w:rsidR="0095535D" w:rsidRDefault="00427D7A" w:rsidP="005A7058">
      <w:pPr>
        <w:tabs>
          <w:tab w:val="right" w:pos="9072"/>
        </w:tabs>
        <w:spacing w:before="360"/>
        <w:rPr>
          <w:rStyle w:val="Heading1Char"/>
        </w:rPr>
      </w:pPr>
      <w:bookmarkStart w:id="46" w:name="_Toc516662532"/>
      <w:r w:rsidRPr="00BC3D9B">
        <w:rPr>
          <w:rStyle w:val="Heading1Char"/>
        </w:rPr>
        <w:lastRenderedPageBreak/>
        <w:t>Content</w:t>
      </w:r>
      <w:bookmarkEnd w:id="46"/>
    </w:p>
    <w:p w14:paraId="0B6C4327" w14:textId="77777777" w:rsidR="00427D7A" w:rsidRPr="00521696" w:rsidRDefault="00DC46A9" w:rsidP="00521696">
      <w:pPr>
        <w:rPr>
          <w:bCs/>
        </w:rPr>
      </w:pPr>
      <w:r w:rsidRPr="003A03D6">
        <w:rPr>
          <w:bCs/>
        </w:rPr>
        <w:t>Content for the Tertiary, Accredited and Modified courses</w:t>
      </w:r>
      <w:r w:rsidR="00C11073">
        <w:rPr>
          <w:bCs/>
        </w:rPr>
        <w:t xml:space="preserve"> is organised under three categories: m</w:t>
      </w:r>
      <w:r w:rsidRPr="003A03D6">
        <w:rPr>
          <w:bCs/>
        </w:rPr>
        <w:t xml:space="preserve">usicology, </w:t>
      </w:r>
      <w:r w:rsidR="00C11073">
        <w:rPr>
          <w:bCs/>
        </w:rPr>
        <w:t>c</w:t>
      </w:r>
      <w:r w:rsidRPr="003A03D6">
        <w:rPr>
          <w:bCs/>
        </w:rPr>
        <w:t xml:space="preserve">reating and </w:t>
      </w:r>
      <w:r w:rsidR="00C11073">
        <w:rPr>
          <w:bCs/>
        </w:rPr>
        <w:t>p</w:t>
      </w:r>
      <w:r w:rsidRPr="003A03D6">
        <w:rPr>
          <w:bCs/>
        </w:rPr>
        <w:t xml:space="preserve">erformance. These component areas address the expected level of understanding and application with regards to the </w:t>
      </w:r>
      <w:r w:rsidR="00C11073">
        <w:rPr>
          <w:bCs/>
        </w:rPr>
        <w:t>m</w:t>
      </w:r>
      <w:r w:rsidRPr="003A03D6">
        <w:rPr>
          <w:bCs/>
        </w:rPr>
        <w:t>usic elements and associated metalanguage. The expected understanding of music elements</w:t>
      </w:r>
      <w:r w:rsidR="007801F5" w:rsidRPr="003A03D6">
        <w:rPr>
          <w:bCs/>
        </w:rPr>
        <w:t xml:space="preserve"> for </w:t>
      </w:r>
      <w:r w:rsidR="00B16469">
        <w:rPr>
          <w:bCs/>
        </w:rPr>
        <w:t>A/T</w:t>
      </w:r>
      <w:r w:rsidR="007801F5" w:rsidRPr="003A03D6">
        <w:rPr>
          <w:bCs/>
        </w:rPr>
        <w:t xml:space="preserve"> and M courses are outlined below.</w:t>
      </w:r>
    </w:p>
    <w:p w14:paraId="5358F932" w14:textId="77777777" w:rsidR="009D6009" w:rsidRPr="00E21C57" w:rsidRDefault="00C11073" w:rsidP="00E32B63">
      <w:pPr>
        <w:pStyle w:val="Heading4"/>
      </w:pPr>
      <w:r>
        <w:t>M</w:t>
      </w:r>
      <w:r w:rsidRPr="00E21C57">
        <w:t>usicology</w:t>
      </w:r>
    </w:p>
    <w:p w14:paraId="175CDEB0" w14:textId="77777777" w:rsidR="009D6009" w:rsidRPr="00E32B63" w:rsidRDefault="009D6009" w:rsidP="00E32B63">
      <w:r w:rsidRPr="00E32B63">
        <w:t>Musicology refers to the process of making an informed response to music in written and verbal forms.</w:t>
      </w:r>
    </w:p>
    <w:p w14:paraId="60D7D283" w14:textId="77777777" w:rsidR="009D6009" w:rsidRPr="00E32B63" w:rsidRDefault="009D6009" w:rsidP="00E32B63">
      <w:r w:rsidRPr="00E32B63">
        <w:t>Students should have the opportunity to investigate and make informed responses to music requiring students to research, reflect, analyse and interpret the evolution, function and importance of music elements in the unit studied.</w:t>
      </w:r>
    </w:p>
    <w:p w14:paraId="52B3DDDB" w14:textId="77777777" w:rsidR="009D6009" w:rsidRPr="00E32B63" w:rsidRDefault="009D6009" w:rsidP="00E32B63">
      <w:r w:rsidRPr="00E32B63">
        <w:t>Students should have a range of opportunities to acquire appropriate concepts, music notation literacy and aural discrimination skills to analyse, discuss and understand relevant musical works.</w:t>
      </w:r>
    </w:p>
    <w:p w14:paraId="5952F479" w14:textId="77777777" w:rsidR="009D6009" w:rsidRPr="00E32B63" w:rsidRDefault="009D6009" w:rsidP="00E32B63">
      <w:pPr>
        <w:rPr>
          <w:highlight w:val="yellow"/>
        </w:rPr>
      </w:pPr>
      <w:r w:rsidRPr="00E32B63">
        <w:t xml:space="preserve">Students are to consider the contexts in which music of the units studied is created and viewed. </w:t>
      </w:r>
    </w:p>
    <w:p w14:paraId="5E799E98" w14:textId="77777777" w:rsidR="009D6009" w:rsidRPr="0038562A" w:rsidRDefault="00C11073" w:rsidP="00E32B63">
      <w:pPr>
        <w:pStyle w:val="Heading4"/>
      </w:pPr>
      <w:r>
        <w:t>C</w:t>
      </w:r>
      <w:r w:rsidRPr="0038562A">
        <w:t>reating</w:t>
      </w:r>
    </w:p>
    <w:p w14:paraId="7AC628D9" w14:textId="77777777" w:rsidR="00831029" w:rsidRPr="002B5C89" w:rsidRDefault="009D6009" w:rsidP="009D6009">
      <w:r w:rsidRPr="0038562A">
        <w:t>Development of compositional skills should represent stylistic understanding of the units studied. Students will communicate musical ideas with increasing confidence, accuracy and discrimination.</w:t>
      </w:r>
    </w:p>
    <w:p w14:paraId="1F1A01CC" w14:textId="77777777" w:rsidR="009D6009" w:rsidRPr="0038562A" w:rsidRDefault="009D6009" w:rsidP="009D6009">
      <w:r w:rsidRPr="0038562A">
        <w:t>Students should have experiences in:</w:t>
      </w:r>
    </w:p>
    <w:p w14:paraId="43C3B76A" w14:textId="77777777" w:rsidR="009D6009" w:rsidRDefault="009D6009" w:rsidP="009D6009">
      <w:pPr>
        <w:pStyle w:val="ListBullet"/>
      </w:pPr>
      <w:r>
        <w:t>Developing</w:t>
      </w:r>
      <w:r w:rsidRPr="00F04386">
        <w:t xml:space="preserve"> creative </w:t>
      </w:r>
      <w:r>
        <w:t>ideas</w:t>
      </w:r>
      <w:r w:rsidRPr="00F04386">
        <w:t xml:space="preserve"> </w:t>
      </w:r>
      <w:r>
        <w:t>using</w:t>
      </w:r>
      <w:r w:rsidRPr="00F04386">
        <w:t xml:space="preserve"> theory exercises to </w:t>
      </w:r>
      <w:r>
        <w:t>explore, improvise, experiment, expand</w:t>
      </w:r>
      <w:r w:rsidRPr="00F04386">
        <w:t xml:space="preserve"> and consolidate </w:t>
      </w:r>
      <w:r>
        <w:t>compositional techniques and</w:t>
      </w:r>
      <w:r w:rsidRPr="00F04386">
        <w:t xml:space="preserve"> processes,</w:t>
      </w:r>
      <w:r>
        <w:t xml:space="preserve"> as well as</w:t>
      </w:r>
      <w:r w:rsidRPr="00F04386">
        <w:t xml:space="preserve"> self-reflective and editing skills</w:t>
      </w:r>
    </w:p>
    <w:p w14:paraId="46604236" w14:textId="77777777" w:rsidR="009D6009" w:rsidRPr="00913572" w:rsidRDefault="009D6009" w:rsidP="009D6009">
      <w:pPr>
        <w:pStyle w:val="ListBullet"/>
      </w:pPr>
      <w:r w:rsidRPr="00913572">
        <w:t>Recording compositional intentions and processes</w:t>
      </w:r>
    </w:p>
    <w:p w14:paraId="75D8F040" w14:textId="77777777" w:rsidR="009D6009" w:rsidRDefault="009D6009" w:rsidP="009D6009">
      <w:pPr>
        <w:pStyle w:val="ListBullet"/>
      </w:pPr>
      <w:r w:rsidRPr="00913572">
        <w:t>Presenting creative works using written and/or aural methods</w:t>
      </w:r>
      <w:r>
        <w:t xml:space="preserve"> and technologies, that show a clear awareness of compositional techniques including performance indicators and/or details</w:t>
      </w:r>
    </w:p>
    <w:p w14:paraId="1E85B0E7" w14:textId="77777777" w:rsidR="009D6009" w:rsidRPr="00841601" w:rsidRDefault="00841601" w:rsidP="009D6009">
      <w:pPr>
        <w:pStyle w:val="ListBullet"/>
        <w:rPr>
          <w:caps/>
        </w:rPr>
      </w:pPr>
      <w:r w:rsidRPr="0067227A">
        <w:t>Electronic music compositions may be presented live. However, students will be required to explain in detail, the composition they are presenting. Students presenting live performances of a composition item must not use this item as a ‘performance’</w:t>
      </w:r>
      <w:r>
        <w:t xml:space="preserve"> task in order to avoid duplication of content</w:t>
      </w:r>
    </w:p>
    <w:p w14:paraId="09E045E5" w14:textId="77777777" w:rsidR="009D6009" w:rsidRPr="009D6009" w:rsidRDefault="00C11073" w:rsidP="00E32B63">
      <w:pPr>
        <w:pStyle w:val="Heading4"/>
      </w:pPr>
      <w:r>
        <w:t>Performing</w:t>
      </w:r>
    </w:p>
    <w:p w14:paraId="7BE6099A" w14:textId="77777777" w:rsidR="009D6009" w:rsidRPr="00E32B63" w:rsidRDefault="009D6009" w:rsidP="00E32B63">
      <w:r w:rsidRPr="00E32B63">
        <w:t>The development of performance skills should be fostered by providing performance opportunities in a variety of media and technology, solo and ensembles, styles and genres according to individual needs, interests and abilities. These should be explored through the relevant units of study.</w:t>
      </w:r>
    </w:p>
    <w:p w14:paraId="430B479D" w14:textId="77777777" w:rsidR="009D6009" w:rsidRPr="00E32B63" w:rsidRDefault="009D6009" w:rsidP="00E32B63">
      <w:r w:rsidRPr="00E32B63">
        <w:t>Students who elect to perform their own compositions: must provide a fully notated score; must not be used as a composition assessment task; must be commensurate with the required level (T Course Grade 3 minimum); may only perform one ‘own composition’ per 1.0 unit of study. Students studying 0.5 (T Course) units are not permitted to perform their own composition.</w:t>
      </w:r>
    </w:p>
    <w:p w14:paraId="22C736D1" w14:textId="77777777" w:rsidR="005F203F" w:rsidRPr="00E32B63" w:rsidRDefault="0067227A" w:rsidP="00E32B63">
      <w:r w:rsidRPr="00E32B63">
        <w:t>Electronic music performances must exhibit strong evidence of the manipulation of sounds, original samples and recording techniques.  They must also demonstrate a high level of understanding of the sound spectrum.</w:t>
      </w:r>
    </w:p>
    <w:p w14:paraId="4F8EAF2A" w14:textId="77777777" w:rsidR="002D74D6" w:rsidRPr="00E32B63" w:rsidRDefault="002D74D6" w:rsidP="00E32B63">
      <w:r w:rsidRPr="00E32B63">
        <w:br w:type="page"/>
      </w:r>
    </w:p>
    <w:p w14:paraId="2FE2C3C9" w14:textId="77777777" w:rsidR="00B53C7E" w:rsidRPr="00C11073" w:rsidRDefault="00C11073" w:rsidP="00C11073">
      <w:pPr>
        <w:tabs>
          <w:tab w:val="right" w:pos="9072"/>
        </w:tabs>
        <w:spacing w:after="200" w:line="276" w:lineRule="auto"/>
        <w:rPr>
          <w:rStyle w:val="Heading2Char"/>
        </w:rPr>
      </w:pPr>
      <w:r w:rsidRPr="00C11073">
        <w:rPr>
          <w:rStyle w:val="Heading2Char"/>
        </w:rPr>
        <w:lastRenderedPageBreak/>
        <w:t>Ele</w:t>
      </w:r>
      <w:r>
        <w:rPr>
          <w:rStyle w:val="Heading2Char"/>
        </w:rPr>
        <w:t>ments of music (T</w:t>
      </w:r>
      <w:r w:rsidRPr="00C11073">
        <w:rPr>
          <w:rStyle w:val="Heading2Char"/>
        </w:rPr>
        <w:t xml:space="preserve"> course)</w:t>
      </w:r>
    </w:p>
    <w:p w14:paraId="297DD495" w14:textId="77777777" w:rsidR="00687C43" w:rsidRDefault="00687C43" w:rsidP="00687C43">
      <w:r>
        <w:t>The understanding of and ability to apply the following</w:t>
      </w:r>
      <w:r w:rsidR="009D6009">
        <w:t xml:space="preserve"> elements of music relevant to each unit studied:</w:t>
      </w:r>
    </w:p>
    <w:p w14:paraId="5B511472" w14:textId="77777777" w:rsidR="00472139" w:rsidRPr="00C11073" w:rsidRDefault="00C11073" w:rsidP="00E32B63">
      <w:pPr>
        <w:pStyle w:val="Heading4"/>
      </w:pPr>
      <w:r>
        <w:t>D</w:t>
      </w:r>
      <w:r w:rsidRPr="00C11073">
        <w:t>uration</w:t>
      </w:r>
      <w:r w:rsidR="009269BA" w:rsidRPr="00C11073">
        <w:t>:</w:t>
      </w:r>
    </w:p>
    <w:p w14:paraId="508A3BB8" w14:textId="77777777" w:rsidR="00687C43" w:rsidRPr="00E32B63" w:rsidRDefault="00C11073" w:rsidP="00523D2D">
      <w:r w:rsidRPr="00C11073">
        <w:rPr>
          <w:i/>
          <w:szCs w:val="22"/>
        </w:rPr>
        <w:t>rhythm and metre:</w:t>
      </w:r>
      <w:r w:rsidR="00523D2D">
        <w:rPr>
          <w:sz w:val="24"/>
        </w:rPr>
        <w:t xml:space="preserve">  </w:t>
      </w:r>
      <w:r w:rsidR="00687C43">
        <w:t xml:space="preserve">Duple, triple, and quadruple metres, irregular metres, mixed metres and </w:t>
      </w:r>
      <w:r w:rsidR="00521696">
        <w:t>time</w:t>
      </w:r>
      <w:r w:rsidR="00523D2D">
        <w:t xml:space="preserve"> </w:t>
      </w:r>
      <w:r w:rsidR="00687C43">
        <w:t>polymetres, sim</w:t>
      </w:r>
      <w:r w:rsidR="000259CC">
        <w:t>ple and compound time signature, free time</w:t>
      </w:r>
    </w:p>
    <w:p w14:paraId="6221E7AB" w14:textId="77777777" w:rsidR="00687C43" w:rsidRDefault="00C11073" w:rsidP="00523D2D">
      <w:r w:rsidRPr="00C11073">
        <w:rPr>
          <w:i/>
        </w:rPr>
        <w:t>rhythmic devices:</w:t>
      </w:r>
      <w:r w:rsidR="00523D2D">
        <w:rPr>
          <w:i/>
        </w:rPr>
        <w:t xml:space="preserve">  </w:t>
      </w:r>
      <w:r w:rsidR="00687C43">
        <w:t>syncopation, rhythmic ostin</w:t>
      </w:r>
      <w:r w:rsidR="000259CC">
        <w:t>ato, anticipation, hemiola, diminu</w:t>
      </w:r>
      <w:r w:rsidR="00687C43">
        <w:t>tion, augmenta</w:t>
      </w:r>
      <w:r w:rsidR="0059309D">
        <w:t>tion, polyrhythm</w:t>
      </w:r>
      <w:r w:rsidR="000259CC">
        <w:t>, crossrhythm</w:t>
      </w:r>
      <w:r w:rsidR="00A8374D">
        <w:t>, flexible rhythm</w:t>
      </w:r>
    </w:p>
    <w:p w14:paraId="49C1858E" w14:textId="77777777" w:rsidR="00687C43" w:rsidRPr="00E32B63" w:rsidRDefault="00C11073" w:rsidP="00523D2D">
      <w:r w:rsidRPr="00C11073">
        <w:rPr>
          <w:i/>
        </w:rPr>
        <w:t>notes and rests:</w:t>
      </w:r>
    </w:p>
    <w:p w14:paraId="202D6AC9" w14:textId="77777777" w:rsidR="00472139" w:rsidRPr="000259CC" w:rsidRDefault="00472139" w:rsidP="00472139">
      <w:pPr>
        <w:spacing w:after="0"/>
        <w:rPr>
          <w:b/>
          <w:u w:val="single"/>
        </w:rPr>
      </w:pPr>
    </w:p>
    <w:p w14:paraId="09665E77" w14:textId="77777777" w:rsidR="00E46111" w:rsidRPr="00E32B63" w:rsidRDefault="008E2FBD" w:rsidP="00472139">
      <w:pPr>
        <w:spacing w:after="0"/>
        <w:rPr>
          <w:rStyle w:val="Heading4Char"/>
        </w:rPr>
      </w:pPr>
      <w:r>
        <w:rPr>
          <w:noProof/>
          <w:lang w:eastAsia="en-AU"/>
        </w:rPr>
        <w:drawing>
          <wp:inline distT="0" distB="0" distL="0" distR="0" wp14:anchorId="76B9A5BA" wp14:editId="4B17C742">
            <wp:extent cx="5759450" cy="309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ythm BSSS do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9450" cy="3095625"/>
                    </a:xfrm>
                    <a:prstGeom prst="rect">
                      <a:avLst/>
                    </a:prstGeom>
                  </pic:spPr>
                </pic:pic>
              </a:graphicData>
            </a:graphic>
          </wp:inline>
        </w:drawing>
      </w:r>
      <w:r w:rsidR="00C11073" w:rsidRPr="00E32B63">
        <w:rPr>
          <w:rStyle w:val="Heading4Char"/>
        </w:rPr>
        <w:t>Pitch:</w:t>
      </w:r>
    </w:p>
    <w:p w14:paraId="3742AC9C" w14:textId="77777777" w:rsidR="00E46111" w:rsidRPr="00E46111" w:rsidRDefault="00E46111" w:rsidP="00E32B63">
      <w:pPr>
        <w:pStyle w:val="ListBullet"/>
      </w:pPr>
      <w:r w:rsidRPr="00E46111">
        <w:t>Pitch direction, contour and pattern</w:t>
      </w:r>
    </w:p>
    <w:p w14:paraId="13E4AB0D" w14:textId="77777777" w:rsidR="00E46111" w:rsidRPr="00E46111" w:rsidRDefault="00E46111" w:rsidP="00E32B63">
      <w:pPr>
        <w:pStyle w:val="ListBullet"/>
      </w:pPr>
      <w:r w:rsidRPr="00E46111">
        <w:t>Pitch range and register</w:t>
      </w:r>
    </w:p>
    <w:p w14:paraId="4682C50C" w14:textId="77777777" w:rsidR="00E46111" w:rsidRPr="00E46111" w:rsidRDefault="00E46111" w:rsidP="00E32B63">
      <w:pPr>
        <w:pStyle w:val="ListBullet"/>
      </w:pPr>
      <w:r w:rsidRPr="00E46111">
        <w:t>methods of notating pitch, both traditional and graphic</w:t>
      </w:r>
    </w:p>
    <w:p w14:paraId="21CE4776" w14:textId="77777777" w:rsidR="00E46111" w:rsidRPr="00E46111" w:rsidRDefault="00E46111" w:rsidP="00E32B63">
      <w:pPr>
        <w:pStyle w:val="ListBullet"/>
      </w:pPr>
      <w:r w:rsidRPr="00E46111">
        <w:t>Various scales, modes and other ways of organising pitch.</w:t>
      </w:r>
    </w:p>
    <w:p w14:paraId="01983524"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Graphic and traditional notation</w:t>
      </w:r>
    </w:p>
    <w:p w14:paraId="473B4D31"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Variety of clefs</w:t>
      </w:r>
    </w:p>
    <w:p w14:paraId="490D2399"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Tonality including polytonality, bitonality, whole tone, tone row, matrix, experimental scale forms, microtonal scales</w:t>
      </w:r>
    </w:p>
    <w:p w14:paraId="181B7EE0"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Atonality</w:t>
      </w:r>
    </w:p>
    <w:p w14:paraId="71DF0621"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Chromaticism</w:t>
      </w:r>
    </w:p>
    <w:p w14:paraId="13FB0705"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Harmony including triads, the dominant seventh, diminished sev</w:t>
      </w:r>
      <w:r w:rsidR="009269BA">
        <w:rPr>
          <w:rFonts w:asciiTheme="minorHAnsi" w:hAnsiTheme="minorHAnsi"/>
          <w:szCs w:val="22"/>
        </w:rPr>
        <w:t xml:space="preserve">enths, secondary sevenths, </w:t>
      </w:r>
      <w:r w:rsidRPr="00E46111">
        <w:rPr>
          <w:rFonts w:asciiTheme="minorHAnsi" w:hAnsiTheme="minorHAnsi"/>
          <w:szCs w:val="22"/>
        </w:rPr>
        <w:t>inversions, augmented and diminished intervals, trichord</w:t>
      </w:r>
      <w:r w:rsidR="009269BA">
        <w:rPr>
          <w:rFonts w:asciiTheme="minorHAnsi" w:hAnsiTheme="minorHAnsi"/>
          <w:szCs w:val="22"/>
        </w:rPr>
        <w:t>, seventh chords, and quartal harmony</w:t>
      </w:r>
    </w:p>
    <w:p w14:paraId="2048F501"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Modal harmony</w:t>
      </w:r>
    </w:p>
    <w:p w14:paraId="29EBE4F5"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Cadences</w:t>
      </w:r>
    </w:p>
    <w:p w14:paraId="59BB4A51"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lastRenderedPageBreak/>
        <w:t>Modulation</w:t>
      </w:r>
    </w:p>
    <w:p w14:paraId="011EF1ED" w14:textId="77777777" w:rsidR="00E46111" w:rsidRPr="00E46111" w:rsidRDefault="00E46111" w:rsidP="00E32B63">
      <w:pPr>
        <w:pStyle w:val="ListBullet"/>
        <w:rPr>
          <w:rFonts w:asciiTheme="minorHAnsi" w:hAnsiTheme="minorHAnsi"/>
          <w:szCs w:val="22"/>
        </w:rPr>
      </w:pPr>
      <w:r w:rsidRPr="00E46111">
        <w:rPr>
          <w:rFonts w:asciiTheme="minorHAnsi" w:hAnsiTheme="minorHAnsi"/>
          <w:szCs w:val="22"/>
        </w:rPr>
        <w:t>Transposition</w:t>
      </w:r>
    </w:p>
    <w:p w14:paraId="1B33C52D" w14:textId="77777777" w:rsidR="00E46111" w:rsidRPr="00E46111" w:rsidRDefault="00E46111" w:rsidP="00E32B63">
      <w:pPr>
        <w:pStyle w:val="ListBullet"/>
      </w:pPr>
      <w:r w:rsidRPr="00E46111">
        <w:rPr>
          <w:rFonts w:asciiTheme="minorHAnsi" w:hAnsiTheme="minorHAnsi"/>
          <w:szCs w:val="22"/>
        </w:rPr>
        <w:t>Pitch conve</w:t>
      </w:r>
      <w:r w:rsidR="009269BA">
        <w:rPr>
          <w:rFonts w:asciiTheme="minorHAnsi" w:hAnsiTheme="minorHAnsi"/>
          <w:szCs w:val="22"/>
        </w:rPr>
        <w:t>ntions in a variety of cultures</w:t>
      </w:r>
    </w:p>
    <w:p w14:paraId="2C200C0B" w14:textId="77777777" w:rsidR="00687C43" w:rsidRDefault="00E46111" w:rsidP="00E32B63">
      <w:pPr>
        <w:pStyle w:val="ListBullet"/>
      </w:pPr>
      <w:r w:rsidRPr="00E46111">
        <w:t>Pitch</w:t>
      </w:r>
      <w:r w:rsidRPr="00E46111">
        <w:rPr>
          <w:b/>
        </w:rPr>
        <w:t xml:space="preserve"> </w:t>
      </w:r>
      <w:r w:rsidRPr="00E46111">
        <w:t>devices including</w:t>
      </w:r>
      <w:r w:rsidR="009269BA">
        <w:t xml:space="preserve"> riff, ostinato and pedal note</w:t>
      </w:r>
    </w:p>
    <w:p w14:paraId="647AC5EB" w14:textId="77777777" w:rsidR="009269BA" w:rsidRPr="00C11073" w:rsidRDefault="00C11073" w:rsidP="00E32B63">
      <w:pPr>
        <w:pStyle w:val="Heading4"/>
      </w:pPr>
      <w:r>
        <w:t>T</w:t>
      </w:r>
      <w:r w:rsidRPr="00C11073">
        <w:t xml:space="preserve">exture: </w:t>
      </w:r>
    </w:p>
    <w:p w14:paraId="5507A83E" w14:textId="77777777" w:rsidR="009269BA" w:rsidRPr="009269BA" w:rsidRDefault="009269BA" w:rsidP="00E32B63">
      <w:pPr>
        <w:pStyle w:val="ListBullet"/>
        <w:rPr>
          <w:b/>
        </w:rPr>
      </w:pPr>
      <w:r>
        <w:rPr>
          <w:bdr w:val="none" w:sz="0" w:space="0" w:color="auto" w:frame="1"/>
          <w:shd w:val="clear" w:color="auto" w:fill="FFFFFF"/>
        </w:rPr>
        <w:t>Monophonic</w:t>
      </w:r>
    </w:p>
    <w:p w14:paraId="21CE28D8" w14:textId="77777777" w:rsidR="009269BA" w:rsidRPr="009269BA" w:rsidRDefault="009269BA" w:rsidP="00E32B63">
      <w:pPr>
        <w:pStyle w:val="ListBullet"/>
        <w:rPr>
          <w:b/>
        </w:rPr>
      </w:pPr>
      <w:r w:rsidRPr="009269BA">
        <w:rPr>
          <w:bdr w:val="none" w:sz="0" w:space="0" w:color="auto" w:frame="1"/>
          <w:shd w:val="clear" w:color="auto" w:fill="FFFFFF"/>
        </w:rPr>
        <w:t>H</w:t>
      </w:r>
      <w:r>
        <w:rPr>
          <w:bdr w:val="none" w:sz="0" w:space="0" w:color="auto" w:frame="1"/>
          <w:shd w:val="clear" w:color="auto" w:fill="FFFFFF"/>
        </w:rPr>
        <w:t>omophonic</w:t>
      </w:r>
    </w:p>
    <w:p w14:paraId="7D01A388" w14:textId="77777777" w:rsidR="009269BA" w:rsidRPr="009269BA" w:rsidRDefault="009269BA" w:rsidP="00E32B63">
      <w:pPr>
        <w:pStyle w:val="ListBullet"/>
        <w:rPr>
          <w:b/>
        </w:rPr>
      </w:pPr>
      <w:r>
        <w:rPr>
          <w:bdr w:val="none" w:sz="0" w:space="0" w:color="auto" w:frame="1"/>
          <w:shd w:val="clear" w:color="auto" w:fill="FFFFFF"/>
        </w:rPr>
        <w:t>Polyphonic</w:t>
      </w:r>
    </w:p>
    <w:p w14:paraId="42EB9A08" w14:textId="77777777" w:rsidR="009269BA" w:rsidRPr="009269BA" w:rsidRDefault="009269BA" w:rsidP="00E32B63">
      <w:pPr>
        <w:pStyle w:val="ListBullet"/>
        <w:rPr>
          <w:b/>
        </w:rPr>
      </w:pPr>
      <w:r>
        <w:rPr>
          <w:bdr w:val="none" w:sz="0" w:space="0" w:color="auto" w:frame="1"/>
          <w:shd w:val="clear" w:color="auto" w:fill="FFFFFF"/>
        </w:rPr>
        <w:t>Unison</w:t>
      </w:r>
    </w:p>
    <w:p w14:paraId="63810809" w14:textId="77777777" w:rsidR="009269BA" w:rsidRPr="009269BA" w:rsidRDefault="009269BA" w:rsidP="00E32B63">
      <w:pPr>
        <w:pStyle w:val="ListBullet"/>
        <w:rPr>
          <w:b/>
        </w:rPr>
      </w:pPr>
      <w:r>
        <w:rPr>
          <w:bdr w:val="none" w:sz="0" w:space="0" w:color="auto" w:frame="1"/>
          <w:shd w:val="clear" w:color="auto" w:fill="FFFFFF"/>
        </w:rPr>
        <w:t>Countermelody</w:t>
      </w:r>
    </w:p>
    <w:p w14:paraId="681E2705" w14:textId="77777777" w:rsidR="009269BA" w:rsidRPr="009269BA" w:rsidRDefault="009269BA" w:rsidP="00E32B63">
      <w:pPr>
        <w:pStyle w:val="ListBullet"/>
        <w:rPr>
          <w:b/>
        </w:rPr>
      </w:pPr>
      <w:r>
        <w:rPr>
          <w:bdr w:val="none" w:sz="0" w:space="0" w:color="auto" w:frame="1"/>
          <w:shd w:val="clear" w:color="auto" w:fill="FFFFFF"/>
        </w:rPr>
        <w:t>I</w:t>
      </w:r>
      <w:r>
        <w:t>mitative texture</w:t>
      </w:r>
    </w:p>
    <w:p w14:paraId="67CBDE47" w14:textId="77777777" w:rsidR="009269BA" w:rsidRPr="009269BA" w:rsidRDefault="009269BA" w:rsidP="00E32B63">
      <w:pPr>
        <w:pStyle w:val="ListBullet"/>
        <w:rPr>
          <w:b/>
        </w:rPr>
      </w:pPr>
      <w:r>
        <w:rPr>
          <w:bdr w:val="none" w:sz="0" w:space="0" w:color="auto" w:frame="1"/>
          <w:shd w:val="clear" w:color="auto" w:fill="FFFFFF"/>
        </w:rPr>
        <w:t>A</w:t>
      </w:r>
      <w:r w:rsidR="00687C43" w:rsidRPr="009269BA">
        <w:t>ntiphonal texture</w:t>
      </w:r>
    </w:p>
    <w:p w14:paraId="131B467A" w14:textId="77777777" w:rsidR="00687C43" w:rsidRPr="00C11073" w:rsidRDefault="009269BA" w:rsidP="00E32B63">
      <w:pPr>
        <w:pStyle w:val="ListBullet"/>
        <w:rPr>
          <w:b/>
        </w:rPr>
      </w:pPr>
      <w:r>
        <w:rPr>
          <w:bdr w:val="none" w:sz="0" w:space="0" w:color="auto" w:frame="1"/>
          <w:shd w:val="clear" w:color="auto" w:fill="FFFFFF"/>
        </w:rPr>
        <w:t>S</w:t>
      </w:r>
      <w:r w:rsidR="00A8374D" w:rsidRPr="009269BA">
        <w:t>oundscape</w:t>
      </w:r>
    </w:p>
    <w:p w14:paraId="186B7364" w14:textId="77777777" w:rsidR="009269BA" w:rsidRPr="00C11073" w:rsidRDefault="00C11073" w:rsidP="00E32B63">
      <w:pPr>
        <w:pStyle w:val="Heading4"/>
      </w:pPr>
      <w:r>
        <w:t>T</w:t>
      </w:r>
      <w:r w:rsidRPr="00C11073">
        <w:t xml:space="preserve">imbre: </w:t>
      </w:r>
    </w:p>
    <w:p w14:paraId="6D36783A" w14:textId="77777777" w:rsidR="009269BA" w:rsidRPr="009269BA" w:rsidRDefault="009269BA" w:rsidP="00E32B63">
      <w:pPr>
        <w:pStyle w:val="ListBullet"/>
        <w:rPr>
          <w:b/>
        </w:rPr>
      </w:pPr>
      <w:r>
        <w:rPr>
          <w:bdr w:val="none" w:sz="0" w:space="0" w:color="auto" w:frame="1"/>
          <w:shd w:val="clear" w:color="auto" w:fill="FFFFFF"/>
        </w:rPr>
        <w:t>Acoustic</w:t>
      </w:r>
    </w:p>
    <w:p w14:paraId="5DAF2C0D" w14:textId="77777777" w:rsidR="009269BA" w:rsidRPr="009269BA" w:rsidRDefault="009269BA" w:rsidP="00E32B63">
      <w:pPr>
        <w:pStyle w:val="ListBullet"/>
        <w:rPr>
          <w:b/>
        </w:rPr>
      </w:pPr>
      <w:r>
        <w:rPr>
          <w:bdr w:val="none" w:sz="0" w:space="0" w:color="auto" w:frame="1"/>
          <w:shd w:val="clear" w:color="auto" w:fill="FFFFFF"/>
        </w:rPr>
        <w:t>Electronic/Synthesised</w:t>
      </w:r>
    </w:p>
    <w:p w14:paraId="2439C69E" w14:textId="77777777" w:rsidR="009269BA" w:rsidRPr="009269BA" w:rsidRDefault="009269BA" w:rsidP="00E32B63">
      <w:pPr>
        <w:pStyle w:val="ListBullet"/>
        <w:rPr>
          <w:b/>
        </w:rPr>
      </w:pPr>
      <w:r>
        <w:rPr>
          <w:bdr w:val="none" w:sz="0" w:space="0" w:color="auto" w:frame="1"/>
          <w:shd w:val="clear" w:color="auto" w:fill="FFFFFF"/>
        </w:rPr>
        <w:t>Register and range</w:t>
      </w:r>
    </w:p>
    <w:p w14:paraId="57855158" w14:textId="77777777" w:rsidR="00E46111" w:rsidRPr="00831029" w:rsidRDefault="009269BA" w:rsidP="00E32B63">
      <w:pPr>
        <w:pStyle w:val="ListBullet"/>
        <w:rPr>
          <w:b/>
        </w:rPr>
      </w:pPr>
      <w:r>
        <w:rPr>
          <w:bdr w:val="none" w:sz="0" w:space="0" w:color="auto" w:frame="1"/>
          <w:shd w:val="clear" w:color="auto" w:fill="FFFFFF"/>
        </w:rPr>
        <w:t>C</w:t>
      </w:r>
      <w:r w:rsidR="00A8374D" w:rsidRPr="009269BA">
        <w:rPr>
          <w:bdr w:val="none" w:sz="0" w:space="0" w:color="auto" w:frame="1"/>
          <w:shd w:val="clear" w:color="auto" w:fill="FFFFFF"/>
        </w:rPr>
        <w:t>onventional and unconventional instrumentation and methods</w:t>
      </w:r>
    </w:p>
    <w:p w14:paraId="308E94C8" w14:textId="77777777" w:rsidR="00411D45" w:rsidRPr="00C11073" w:rsidRDefault="00C11073" w:rsidP="00E32B63">
      <w:pPr>
        <w:pStyle w:val="Heading4"/>
      </w:pPr>
      <w:r>
        <w:t>F</w:t>
      </w:r>
      <w:r w:rsidRPr="00C11073">
        <w:t>orm and structure:</w:t>
      </w:r>
    </w:p>
    <w:p w14:paraId="68EE8123" w14:textId="77777777" w:rsidR="00AB5EAF" w:rsidRPr="001B0590" w:rsidRDefault="001B0590" w:rsidP="00E32B63">
      <w:pPr>
        <w:pStyle w:val="ListBullet"/>
      </w:pPr>
      <w:r w:rsidRPr="001B0590">
        <w:t>P</w:t>
      </w:r>
      <w:r w:rsidR="00AB5EAF" w:rsidRPr="001B0590">
        <w:t>hrases</w:t>
      </w:r>
    </w:p>
    <w:p w14:paraId="20DD1CAB" w14:textId="77777777" w:rsidR="001B0590" w:rsidRPr="001B0590" w:rsidRDefault="001B0590" w:rsidP="00E32B63">
      <w:pPr>
        <w:pStyle w:val="ListBullet"/>
      </w:pPr>
      <w:r w:rsidRPr="001B0590">
        <w:t>Head</w:t>
      </w:r>
    </w:p>
    <w:p w14:paraId="5DA196C0" w14:textId="77777777" w:rsidR="001B0590" w:rsidRDefault="001B0590" w:rsidP="00E32B63">
      <w:pPr>
        <w:pStyle w:val="ListBullet"/>
      </w:pPr>
      <w:r w:rsidRPr="001B0590">
        <w:t>Hook</w:t>
      </w:r>
    </w:p>
    <w:p w14:paraId="1B211A4B" w14:textId="77777777" w:rsidR="001B0590" w:rsidRPr="001B0590" w:rsidRDefault="001B0590" w:rsidP="00E32B63">
      <w:pPr>
        <w:pStyle w:val="ListBullet"/>
      </w:pPr>
      <w:r>
        <w:t>Song form</w:t>
      </w:r>
    </w:p>
    <w:p w14:paraId="5FFA8137" w14:textId="77777777" w:rsidR="00AB5EAF" w:rsidRPr="001B0590" w:rsidRDefault="001B0590" w:rsidP="00E32B63">
      <w:pPr>
        <w:pStyle w:val="ListBullet"/>
      </w:pPr>
      <w:r w:rsidRPr="001B0590">
        <w:t>Motivic development</w:t>
      </w:r>
    </w:p>
    <w:p w14:paraId="283C103F" w14:textId="77777777" w:rsidR="00AB5EAF" w:rsidRPr="001B0590" w:rsidRDefault="001B0590" w:rsidP="00E32B63">
      <w:pPr>
        <w:pStyle w:val="ListBullet"/>
      </w:pPr>
      <w:r w:rsidRPr="001B0590">
        <w:t>Riffs and Ostinatos</w:t>
      </w:r>
    </w:p>
    <w:p w14:paraId="2347FEA1" w14:textId="77777777" w:rsidR="001B0590" w:rsidRPr="001B0590" w:rsidRDefault="001B0590" w:rsidP="00E32B63">
      <w:pPr>
        <w:pStyle w:val="ListBullet"/>
      </w:pPr>
      <w:r w:rsidRPr="001B0590">
        <w:t>Binary, Ternary, Rondo</w:t>
      </w:r>
    </w:p>
    <w:p w14:paraId="1C0033BE" w14:textId="77777777" w:rsidR="001B0590" w:rsidRPr="001B0590" w:rsidRDefault="001B0590" w:rsidP="00E32B63">
      <w:pPr>
        <w:pStyle w:val="ListBullet"/>
      </w:pPr>
      <w:r w:rsidRPr="001B0590">
        <w:t>Sonata Form</w:t>
      </w:r>
    </w:p>
    <w:p w14:paraId="4ECDBDEA" w14:textId="77777777" w:rsidR="001B0590" w:rsidRPr="001B0590" w:rsidRDefault="001B0590" w:rsidP="00E32B63">
      <w:pPr>
        <w:pStyle w:val="ListBullet"/>
      </w:pPr>
      <w:r w:rsidRPr="001B0590">
        <w:t>Theme and Variation</w:t>
      </w:r>
    </w:p>
    <w:p w14:paraId="45FB9532" w14:textId="77777777" w:rsidR="001B0590" w:rsidRPr="001B0590" w:rsidRDefault="001B0590" w:rsidP="00E32B63">
      <w:pPr>
        <w:pStyle w:val="ListBullet"/>
      </w:pPr>
      <w:r w:rsidRPr="001B0590">
        <w:t>Improvisation</w:t>
      </w:r>
    </w:p>
    <w:p w14:paraId="5F977B2D" w14:textId="77777777" w:rsidR="00AB5EAF" w:rsidRPr="001B0590" w:rsidRDefault="001B0590" w:rsidP="00E32B63">
      <w:pPr>
        <w:pStyle w:val="ListBullet"/>
      </w:pPr>
      <w:r w:rsidRPr="001B0590">
        <w:t>T</w:t>
      </w:r>
      <w:r w:rsidR="00AB5EAF" w:rsidRPr="001B0590">
        <w:t>echniques of call and response</w:t>
      </w:r>
    </w:p>
    <w:p w14:paraId="515D4949" w14:textId="77777777" w:rsidR="00AB5EAF" w:rsidRPr="001B0590" w:rsidRDefault="001B0590" w:rsidP="00E32B63">
      <w:pPr>
        <w:pStyle w:val="ListBullet"/>
      </w:pPr>
      <w:r w:rsidRPr="001B0590">
        <w:t>Conventional</w:t>
      </w:r>
      <w:r w:rsidR="00AB5EAF" w:rsidRPr="001B0590">
        <w:t xml:space="preserve"> and non-</w:t>
      </w:r>
      <w:r w:rsidRPr="001B0590">
        <w:t>conventional</w:t>
      </w:r>
      <w:r w:rsidR="00AB5EAF" w:rsidRPr="001B0590">
        <w:t xml:space="preserve"> structure</w:t>
      </w:r>
      <w:r w:rsidRPr="001B0590">
        <w:t>s</w:t>
      </w:r>
    </w:p>
    <w:p w14:paraId="02D14A7E" w14:textId="77777777" w:rsidR="00AB5EAF" w:rsidRPr="001B0590" w:rsidRDefault="001B0590" w:rsidP="00E32B63">
      <w:pPr>
        <w:pStyle w:val="ListBullet"/>
      </w:pPr>
      <w:r w:rsidRPr="001B0590">
        <w:t>M</w:t>
      </w:r>
      <w:r w:rsidR="00AB5EAF" w:rsidRPr="001B0590">
        <w:t>ulti-movement structures (eg symphony</w:t>
      </w:r>
      <w:r w:rsidRPr="001B0590">
        <w:t>, sonata, suite, concert, art song)</w:t>
      </w:r>
    </w:p>
    <w:p w14:paraId="32237680" w14:textId="77777777" w:rsidR="001B0590" w:rsidRPr="001B0590" w:rsidRDefault="00C5405E" w:rsidP="00E32B63">
      <w:pPr>
        <w:pStyle w:val="ListBullet"/>
      </w:pPr>
      <w:r w:rsidRPr="001B0590">
        <w:t xml:space="preserve">unity and contrast </w:t>
      </w:r>
    </w:p>
    <w:p w14:paraId="1585E538" w14:textId="77777777" w:rsidR="001B0590" w:rsidRPr="001B0590" w:rsidRDefault="00C5405E" w:rsidP="00E32B63">
      <w:pPr>
        <w:pStyle w:val="ListBullet"/>
      </w:pPr>
      <w:r w:rsidRPr="001B0590">
        <w:t>standard</w:t>
      </w:r>
      <w:r w:rsidR="001B0590" w:rsidRPr="001B0590">
        <w:t xml:space="preserve"> and non-standard</w:t>
      </w:r>
      <w:r w:rsidRPr="001B0590">
        <w:t xml:space="preserve"> patterns</w:t>
      </w:r>
    </w:p>
    <w:p w14:paraId="4CB76238" w14:textId="77777777" w:rsidR="001B0590" w:rsidRPr="001B0590" w:rsidRDefault="00C5405E" w:rsidP="00E32B63">
      <w:pPr>
        <w:pStyle w:val="ListBullet"/>
      </w:pPr>
      <w:r w:rsidRPr="001B0590">
        <w:t>structures in different cultures</w:t>
      </w:r>
      <w:r w:rsidR="001B0590">
        <w:t xml:space="preserve"> and genres</w:t>
      </w:r>
    </w:p>
    <w:p w14:paraId="323FE61F" w14:textId="77777777" w:rsidR="001B0590" w:rsidRPr="001B0590" w:rsidRDefault="00AB5EAF" w:rsidP="00E32B63">
      <w:pPr>
        <w:pStyle w:val="ListBullet"/>
      </w:pPr>
      <w:r w:rsidRPr="001B0590">
        <w:t>Matrix</w:t>
      </w:r>
    </w:p>
    <w:p w14:paraId="586BFCB1" w14:textId="77777777" w:rsidR="00523D2D" w:rsidRDefault="001B0590" w:rsidP="00E32B63">
      <w:pPr>
        <w:pStyle w:val="ListBullet"/>
      </w:pPr>
      <w:r w:rsidRPr="001B0590">
        <w:t>Soundscape</w:t>
      </w:r>
    </w:p>
    <w:p w14:paraId="41C9EC71" w14:textId="77777777" w:rsidR="00523D2D" w:rsidRDefault="00523D2D">
      <w:pPr>
        <w:spacing w:after="0"/>
        <w:rPr>
          <w:szCs w:val="24"/>
        </w:rPr>
      </w:pPr>
      <w:r>
        <w:br w:type="page"/>
      </w:r>
    </w:p>
    <w:p w14:paraId="7A80723B" w14:textId="77777777" w:rsidR="00C5405E" w:rsidRPr="00C11073" w:rsidRDefault="00C11073" w:rsidP="00E32B63">
      <w:pPr>
        <w:pStyle w:val="Heading4"/>
      </w:pPr>
      <w:r>
        <w:lastRenderedPageBreak/>
        <w:t>D</w:t>
      </w:r>
      <w:r w:rsidRPr="00C11073">
        <w:t>ynamics and expressive techniques:</w:t>
      </w:r>
    </w:p>
    <w:p w14:paraId="2CAB30B4" w14:textId="77777777" w:rsidR="00C5405E" w:rsidRPr="00EF7078" w:rsidRDefault="009269BA" w:rsidP="00E32B63">
      <w:pPr>
        <w:pStyle w:val="ListBullet"/>
      </w:pPr>
      <w:r>
        <w:t>R</w:t>
      </w:r>
      <w:r w:rsidR="00C5405E" w:rsidRPr="00EF7078">
        <w:t>ange of dynamics including gradations</w:t>
      </w:r>
      <w:r w:rsidR="00EF7078" w:rsidRPr="00EF7078">
        <w:t>, signs and directions</w:t>
      </w:r>
    </w:p>
    <w:p w14:paraId="3E783931" w14:textId="77777777" w:rsidR="00C5405E" w:rsidRPr="00EF7078" w:rsidRDefault="009269BA" w:rsidP="00E32B63">
      <w:pPr>
        <w:pStyle w:val="ListBullet"/>
      </w:pPr>
      <w:r>
        <w:t>E</w:t>
      </w:r>
      <w:r w:rsidR="00C5405E" w:rsidRPr="00EF7078">
        <w:t xml:space="preserve">xpression </w:t>
      </w:r>
      <w:r w:rsidR="00EF7078" w:rsidRPr="00EF7078">
        <w:t>vocabulary</w:t>
      </w:r>
    </w:p>
    <w:p w14:paraId="2536D170" w14:textId="77777777" w:rsidR="00C5405E" w:rsidRPr="00EF7078" w:rsidRDefault="009269BA" w:rsidP="00E32B63">
      <w:pPr>
        <w:pStyle w:val="ListBullet"/>
      </w:pPr>
      <w:r>
        <w:t>T</w:t>
      </w:r>
      <w:r w:rsidR="00C5405E" w:rsidRPr="00EF7078">
        <w:t>empo, including gradations</w:t>
      </w:r>
    </w:p>
    <w:p w14:paraId="430D77D9" w14:textId="77777777" w:rsidR="00EF7078" w:rsidRPr="00EF7078" w:rsidRDefault="009269BA" w:rsidP="00E32B63">
      <w:pPr>
        <w:pStyle w:val="ListBullet"/>
      </w:pPr>
      <w:r>
        <w:t>T</w:t>
      </w:r>
      <w:r w:rsidR="00EF7078" w:rsidRPr="00EF7078">
        <w:t>erraced dynamics</w:t>
      </w:r>
    </w:p>
    <w:p w14:paraId="76BBA894" w14:textId="77777777" w:rsidR="00EF7078" w:rsidRPr="00EF7078" w:rsidRDefault="009269BA" w:rsidP="00E32B63">
      <w:pPr>
        <w:pStyle w:val="ListBullet"/>
      </w:pPr>
      <w:r>
        <w:t>P</w:t>
      </w:r>
      <w:r w:rsidR="00EF7078" w:rsidRPr="00EF7078">
        <w:t>itch bending</w:t>
      </w:r>
    </w:p>
    <w:p w14:paraId="183F336C" w14:textId="77777777" w:rsidR="00C5405E" w:rsidRPr="00EF7078" w:rsidRDefault="009269BA" w:rsidP="00E32B63">
      <w:pPr>
        <w:pStyle w:val="ListBullet"/>
      </w:pPr>
      <w:r>
        <w:t>V</w:t>
      </w:r>
      <w:r w:rsidR="00EF7078" w:rsidRPr="00EF7078">
        <w:t>ibrato</w:t>
      </w:r>
    </w:p>
    <w:p w14:paraId="4BA4813D" w14:textId="77777777" w:rsidR="00C5405E" w:rsidRPr="00EF7078" w:rsidRDefault="009269BA" w:rsidP="00E32B63">
      <w:pPr>
        <w:pStyle w:val="ListBullet"/>
      </w:pPr>
      <w:r>
        <w:t>A</w:t>
      </w:r>
      <w:r w:rsidR="00C5405E" w:rsidRPr="00EF7078">
        <w:t>rticulation</w:t>
      </w:r>
    </w:p>
    <w:p w14:paraId="00FED42F" w14:textId="77777777" w:rsidR="00C5405E" w:rsidRPr="00EF7078" w:rsidRDefault="009269BA" w:rsidP="00E32B63">
      <w:pPr>
        <w:pStyle w:val="ListBullet"/>
      </w:pPr>
      <w:r>
        <w:t>S</w:t>
      </w:r>
      <w:r w:rsidR="00C5405E" w:rsidRPr="00EF7078">
        <w:t>tylistic indications</w:t>
      </w:r>
    </w:p>
    <w:p w14:paraId="4B1ECC71" w14:textId="77777777" w:rsidR="00C5405E" w:rsidRPr="00EF7078" w:rsidRDefault="009269BA" w:rsidP="00E32B63">
      <w:pPr>
        <w:pStyle w:val="ListBullet"/>
      </w:pPr>
      <w:r>
        <w:t>O</w:t>
      </w:r>
      <w:r w:rsidR="00C5405E" w:rsidRPr="00EF7078">
        <w:t>rnamentation</w:t>
      </w:r>
    </w:p>
    <w:p w14:paraId="7795DBD2" w14:textId="77777777" w:rsidR="00C5405E" w:rsidRPr="00831029" w:rsidRDefault="009269BA" w:rsidP="00E32B63">
      <w:pPr>
        <w:pStyle w:val="ListBullet"/>
      </w:pPr>
      <w:r>
        <w:t>E</w:t>
      </w:r>
      <w:r w:rsidR="00C5405E" w:rsidRPr="00EF7078">
        <w:t>lectronic manipulation of sounds.</w:t>
      </w:r>
    </w:p>
    <w:p w14:paraId="4B1F0B9D" w14:textId="77777777" w:rsidR="00C11073" w:rsidRPr="00523D2D" w:rsidRDefault="00C11073" w:rsidP="00523D2D"/>
    <w:p w14:paraId="010D577D" w14:textId="77777777" w:rsidR="002D74D6" w:rsidRPr="00523D2D" w:rsidRDefault="002D74D6" w:rsidP="00523D2D">
      <w:r w:rsidRPr="00523D2D">
        <w:br w:type="page"/>
      </w:r>
    </w:p>
    <w:p w14:paraId="77E1F487" w14:textId="77777777" w:rsidR="00AB5EAF" w:rsidRPr="006A17D0" w:rsidRDefault="001B0590" w:rsidP="00521696">
      <w:pPr>
        <w:tabs>
          <w:tab w:val="right" w:pos="9072"/>
        </w:tabs>
        <w:spacing w:after="200" w:line="276" w:lineRule="auto"/>
        <w:rPr>
          <w:rStyle w:val="Heading2Char"/>
        </w:rPr>
      </w:pPr>
      <w:r w:rsidRPr="006A17D0">
        <w:rPr>
          <w:rStyle w:val="Heading2Char"/>
        </w:rPr>
        <w:lastRenderedPageBreak/>
        <w:t>ELEMENTS OF MUSIC (A COURSE)</w:t>
      </w:r>
    </w:p>
    <w:p w14:paraId="326EDFFF" w14:textId="77777777" w:rsidR="00EF7078" w:rsidRDefault="00EF7078" w:rsidP="00EF7078">
      <w:r>
        <w:t>The understanding of and ability to apply the following elements of music relevant to each unit studied:</w:t>
      </w:r>
    </w:p>
    <w:p w14:paraId="62940FE1" w14:textId="77777777" w:rsidR="00EF7078" w:rsidRPr="00521696" w:rsidRDefault="00523D2D" w:rsidP="00523D2D">
      <w:pPr>
        <w:pStyle w:val="Heading4"/>
      </w:pPr>
      <w:r w:rsidRPr="00521696">
        <w:t>Duration:</w:t>
      </w:r>
    </w:p>
    <w:p w14:paraId="65320733" w14:textId="77777777" w:rsidR="00EF7078" w:rsidRPr="00521696" w:rsidRDefault="00521696" w:rsidP="00523D2D">
      <w:r w:rsidRPr="00521696">
        <w:t>rhythm and metre</w:t>
      </w:r>
      <w:r w:rsidR="00EF7078" w:rsidRPr="00521696">
        <w:t>:  Duple, triple, and quadruple metres, simple and compound time signature, free time</w:t>
      </w:r>
    </w:p>
    <w:p w14:paraId="4B4B0EE9" w14:textId="77777777" w:rsidR="00EF7078" w:rsidRPr="00521696" w:rsidRDefault="00521696" w:rsidP="00523D2D">
      <w:r w:rsidRPr="00521696">
        <w:t xml:space="preserve">rhythmic devices: </w:t>
      </w:r>
      <w:r w:rsidR="00523D2D">
        <w:t xml:space="preserve"> </w:t>
      </w:r>
      <w:r w:rsidR="00EF7078" w:rsidRPr="00521696">
        <w:t xml:space="preserve">syncopation, rhythmic ostinato, anticipation, </w:t>
      </w:r>
      <w:r w:rsidR="0059309D" w:rsidRPr="00521696">
        <w:t>polyrhythm</w:t>
      </w:r>
      <w:r w:rsidR="00EF7078" w:rsidRPr="00521696">
        <w:t>, flexible rhythm</w:t>
      </w:r>
    </w:p>
    <w:p w14:paraId="1987E341" w14:textId="77777777" w:rsidR="00EF7078" w:rsidRPr="00521696" w:rsidRDefault="00521696" w:rsidP="00523D2D">
      <w:r w:rsidRPr="00521696">
        <w:t xml:space="preserve">notes and rests: </w:t>
      </w:r>
    </w:p>
    <w:p w14:paraId="0D25E997" w14:textId="77777777" w:rsidR="00472139" w:rsidRDefault="00472139" w:rsidP="00523D2D">
      <w:pPr>
        <w:rPr>
          <w:b/>
          <w:u w:val="single"/>
        </w:rPr>
      </w:pPr>
    </w:p>
    <w:p w14:paraId="027F0972" w14:textId="77777777" w:rsidR="00AB1316" w:rsidRPr="000259CC" w:rsidRDefault="00AB1316" w:rsidP="00EF7078">
      <w:pPr>
        <w:rPr>
          <w:b/>
          <w:u w:val="single"/>
        </w:rPr>
      </w:pPr>
      <w:r>
        <w:rPr>
          <w:b/>
          <w:noProof/>
          <w:u w:val="single"/>
          <w:lang w:eastAsia="en-AU"/>
        </w:rPr>
        <w:drawing>
          <wp:inline distT="0" distB="0" distL="0" distR="0" wp14:anchorId="6A43FE06" wp14:editId="4D751E38">
            <wp:extent cx="5918200" cy="2306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39196" cy="2314612"/>
                    </a:xfrm>
                    <a:prstGeom prst="rect">
                      <a:avLst/>
                    </a:prstGeom>
                  </pic:spPr>
                </pic:pic>
              </a:graphicData>
            </a:graphic>
          </wp:inline>
        </w:drawing>
      </w:r>
    </w:p>
    <w:p w14:paraId="5E9A07BF" w14:textId="77777777" w:rsidR="00472139" w:rsidRDefault="00472139" w:rsidP="00472139">
      <w:pPr>
        <w:spacing w:after="0"/>
      </w:pPr>
    </w:p>
    <w:p w14:paraId="5628001B" w14:textId="77777777" w:rsidR="00472139" w:rsidRDefault="00523D2D" w:rsidP="00523D2D">
      <w:pPr>
        <w:pStyle w:val="Heading4"/>
      </w:pPr>
      <w:r w:rsidRPr="009269BA">
        <w:t>Pitch:</w:t>
      </w:r>
    </w:p>
    <w:p w14:paraId="5798F4DB" w14:textId="77777777" w:rsidR="00472139" w:rsidRDefault="00472139" w:rsidP="00523D2D">
      <w:pPr>
        <w:pStyle w:val="ListBullet"/>
      </w:pPr>
      <w:r w:rsidRPr="00E46111">
        <w:t>Pitch direction, contour and pattern</w:t>
      </w:r>
    </w:p>
    <w:p w14:paraId="21F668BA" w14:textId="77777777" w:rsidR="00EF7078" w:rsidRPr="00E46111" w:rsidRDefault="00EF7078" w:rsidP="00523D2D">
      <w:pPr>
        <w:pStyle w:val="ListBullet"/>
      </w:pPr>
      <w:r w:rsidRPr="00E46111">
        <w:t>Pitch range and register</w:t>
      </w:r>
    </w:p>
    <w:p w14:paraId="051C6205" w14:textId="77777777" w:rsidR="00EF7078" w:rsidRPr="00E46111" w:rsidRDefault="009269BA" w:rsidP="00523D2D">
      <w:pPr>
        <w:pStyle w:val="ListBullet"/>
      </w:pPr>
      <w:r>
        <w:t>M</w:t>
      </w:r>
      <w:r w:rsidR="00EF7078" w:rsidRPr="00E46111">
        <w:t>ethods of notating pitch, both traditional and graphic</w:t>
      </w:r>
    </w:p>
    <w:p w14:paraId="2CE90101" w14:textId="77777777" w:rsidR="00EF7078" w:rsidRPr="00E46111" w:rsidRDefault="00EF7078" w:rsidP="00523D2D">
      <w:pPr>
        <w:pStyle w:val="ListBullet"/>
      </w:pPr>
      <w:r w:rsidRPr="00E46111">
        <w:t>Various scales, modes and other ways of organising pitch.</w:t>
      </w:r>
    </w:p>
    <w:p w14:paraId="01D85D22" w14:textId="77777777" w:rsidR="00EF7078" w:rsidRPr="00E46111" w:rsidRDefault="00EF7078" w:rsidP="00523D2D">
      <w:pPr>
        <w:pStyle w:val="ListBullet"/>
        <w:rPr>
          <w:rFonts w:asciiTheme="minorHAnsi" w:hAnsiTheme="minorHAnsi"/>
          <w:szCs w:val="22"/>
        </w:rPr>
      </w:pPr>
      <w:r w:rsidRPr="00E46111">
        <w:rPr>
          <w:rFonts w:asciiTheme="minorHAnsi" w:hAnsiTheme="minorHAnsi"/>
          <w:szCs w:val="22"/>
        </w:rPr>
        <w:t>Graphic and traditional notation</w:t>
      </w:r>
    </w:p>
    <w:p w14:paraId="647985B1" w14:textId="77777777" w:rsidR="00EF7078" w:rsidRPr="00E46111" w:rsidRDefault="0059309D" w:rsidP="00523D2D">
      <w:pPr>
        <w:pStyle w:val="ListBullet"/>
        <w:rPr>
          <w:rFonts w:asciiTheme="minorHAnsi" w:hAnsiTheme="minorHAnsi"/>
          <w:szCs w:val="22"/>
        </w:rPr>
      </w:pPr>
      <w:r>
        <w:rPr>
          <w:rFonts w:asciiTheme="minorHAnsi" w:hAnsiTheme="minorHAnsi"/>
          <w:szCs w:val="22"/>
        </w:rPr>
        <w:t>Treble and Bass clefs</w:t>
      </w:r>
    </w:p>
    <w:p w14:paraId="250AB4D1" w14:textId="77777777" w:rsidR="00EF7078" w:rsidRPr="00E46111" w:rsidRDefault="00EF7078" w:rsidP="00523D2D">
      <w:pPr>
        <w:pStyle w:val="ListBullet"/>
        <w:rPr>
          <w:rFonts w:asciiTheme="minorHAnsi" w:hAnsiTheme="minorHAnsi"/>
          <w:szCs w:val="22"/>
        </w:rPr>
      </w:pPr>
      <w:r w:rsidRPr="00E46111">
        <w:rPr>
          <w:rFonts w:asciiTheme="minorHAnsi" w:hAnsiTheme="minorHAnsi"/>
          <w:szCs w:val="22"/>
        </w:rPr>
        <w:t xml:space="preserve">Tonality </w:t>
      </w:r>
      <w:r w:rsidR="0059309D">
        <w:rPr>
          <w:rFonts w:asciiTheme="minorHAnsi" w:hAnsiTheme="minorHAnsi"/>
          <w:szCs w:val="22"/>
        </w:rPr>
        <w:t>and Atonality</w:t>
      </w:r>
    </w:p>
    <w:p w14:paraId="26C7746B" w14:textId="77777777" w:rsidR="00EF7078" w:rsidRPr="00E46111" w:rsidRDefault="00EF7078" w:rsidP="00523D2D">
      <w:pPr>
        <w:pStyle w:val="ListBullet"/>
        <w:rPr>
          <w:rFonts w:asciiTheme="minorHAnsi" w:hAnsiTheme="minorHAnsi"/>
          <w:szCs w:val="22"/>
        </w:rPr>
      </w:pPr>
      <w:r w:rsidRPr="00E46111">
        <w:rPr>
          <w:rFonts w:asciiTheme="minorHAnsi" w:hAnsiTheme="minorHAnsi"/>
          <w:szCs w:val="22"/>
        </w:rPr>
        <w:t>Chromaticism</w:t>
      </w:r>
    </w:p>
    <w:p w14:paraId="4CC9F314" w14:textId="77777777" w:rsidR="00EF7078" w:rsidRPr="00E46111" w:rsidRDefault="00EF7078" w:rsidP="00523D2D">
      <w:pPr>
        <w:pStyle w:val="ListBullet"/>
        <w:rPr>
          <w:rFonts w:asciiTheme="minorHAnsi" w:hAnsiTheme="minorHAnsi"/>
          <w:szCs w:val="22"/>
        </w:rPr>
      </w:pPr>
      <w:r w:rsidRPr="00E46111">
        <w:rPr>
          <w:rFonts w:asciiTheme="minorHAnsi" w:hAnsiTheme="minorHAnsi"/>
          <w:szCs w:val="22"/>
        </w:rPr>
        <w:t>Harmony includin</w:t>
      </w:r>
      <w:r w:rsidR="0059309D">
        <w:rPr>
          <w:rFonts w:asciiTheme="minorHAnsi" w:hAnsiTheme="minorHAnsi"/>
          <w:szCs w:val="22"/>
        </w:rPr>
        <w:t>g triads, the dominant seventh</w:t>
      </w:r>
    </w:p>
    <w:p w14:paraId="7A7F27AB" w14:textId="77777777" w:rsidR="00EF7078" w:rsidRPr="00E46111" w:rsidRDefault="00EF7078" w:rsidP="00523D2D">
      <w:pPr>
        <w:pStyle w:val="ListBullet"/>
        <w:rPr>
          <w:rFonts w:asciiTheme="minorHAnsi" w:hAnsiTheme="minorHAnsi"/>
          <w:szCs w:val="22"/>
        </w:rPr>
      </w:pPr>
      <w:r w:rsidRPr="00E46111">
        <w:rPr>
          <w:rFonts w:asciiTheme="minorHAnsi" w:hAnsiTheme="minorHAnsi"/>
          <w:szCs w:val="22"/>
        </w:rPr>
        <w:t>Modal harmony</w:t>
      </w:r>
    </w:p>
    <w:p w14:paraId="7B21D06A" w14:textId="77777777" w:rsidR="00EF7078" w:rsidRPr="00E46111" w:rsidRDefault="0059309D" w:rsidP="00523D2D">
      <w:pPr>
        <w:pStyle w:val="ListBullet"/>
        <w:rPr>
          <w:rFonts w:asciiTheme="minorHAnsi" w:hAnsiTheme="minorHAnsi"/>
          <w:szCs w:val="22"/>
        </w:rPr>
      </w:pPr>
      <w:r>
        <w:rPr>
          <w:rFonts w:asciiTheme="minorHAnsi" w:hAnsiTheme="minorHAnsi"/>
          <w:szCs w:val="22"/>
        </w:rPr>
        <w:t xml:space="preserve">Basic </w:t>
      </w:r>
      <w:r w:rsidR="00EF7078" w:rsidRPr="00E46111">
        <w:rPr>
          <w:rFonts w:asciiTheme="minorHAnsi" w:hAnsiTheme="minorHAnsi"/>
          <w:szCs w:val="22"/>
        </w:rPr>
        <w:t>Cadences</w:t>
      </w:r>
    </w:p>
    <w:p w14:paraId="5B45781B" w14:textId="77777777" w:rsidR="00EF7078" w:rsidRPr="00E46111" w:rsidRDefault="0059309D" w:rsidP="00523D2D">
      <w:pPr>
        <w:pStyle w:val="ListBullet"/>
        <w:rPr>
          <w:rFonts w:asciiTheme="minorHAnsi" w:hAnsiTheme="minorHAnsi"/>
          <w:szCs w:val="22"/>
        </w:rPr>
      </w:pPr>
      <w:r>
        <w:rPr>
          <w:rFonts w:asciiTheme="minorHAnsi" w:hAnsiTheme="minorHAnsi"/>
          <w:szCs w:val="22"/>
        </w:rPr>
        <w:t xml:space="preserve">Simple </w:t>
      </w:r>
      <w:r w:rsidR="00EF7078" w:rsidRPr="00E46111">
        <w:rPr>
          <w:rFonts w:asciiTheme="minorHAnsi" w:hAnsiTheme="minorHAnsi"/>
          <w:szCs w:val="22"/>
        </w:rPr>
        <w:t>Modulation</w:t>
      </w:r>
    </w:p>
    <w:p w14:paraId="131D788E" w14:textId="77777777" w:rsidR="00EF7078" w:rsidRPr="00E46111" w:rsidRDefault="0059309D" w:rsidP="00523D2D">
      <w:pPr>
        <w:pStyle w:val="ListBullet"/>
        <w:rPr>
          <w:rFonts w:asciiTheme="minorHAnsi" w:hAnsiTheme="minorHAnsi"/>
          <w:szCs w:val="22"/>
        </w:rPr>
      </w:pPr>
      <w:r>
        <w:rPr>
          <w:rFonts w:asciiTheme="minorHAnsi" w:hAnsiTheme="minorHAnsi"/>
          <w:szCs w:val="22"/>
        </w:rPr>
        <w:t xml:space="preserve">Simple </w:t>
      </w:r>
      <w:r w:rsidR="0067227A">
        <w:rPr>
          <w:rFonts w:asciiTheme="minorHAnsi" w:hAnsiTheme="minorHAnsi"/>
          <w:szCs w:val="22"/>
        </w:rPr>
        <w:t>t</w:t>
      </w:r>
      <w:r w:rsidR="00EF7078" w:rsidRPr="00E46111">
        <w:rPr>
          <w:rFonts w:asciiTheme="minorHAnsi" w:hAnsiTheme="minorHAnsi"/>
          <w:szCs w:val="22"/>
        </w:rPr>
        <w:t>ransposition</w:t>
      </w:r>
      <w:r w:rsidR="0067227A">
        <w:rPr>
          <w:rFonts w:asciiTheme="minorHAnsi" w:hAnsiTheme="minorHAnsi"/>
          <w:szCs w:val="22"/>
        </w:rPr>
        <w:t xml:space="preserve"> and transcription</w:t>
      </w:r>
    </w:p>
    <w:p w14:paraId="6CA6A3C5" w14:textId="77777777" w:rsidR="00EF7078" w:rsidRPr="00E46111" w:rsidRDefault="00EF7078" w:rsidP="00523D2D">
      <w:pPr>
        <w:pStyle w:val="ListBullet"/>
      </w:pPr>
      <w:r w:rsidRPr="00E46111">
        <w:rPr>
          <w:rFonts w:asciiTheme="minorHAnsi" w:hAnsiTheme="minorHAnsi"/>
          <w:szCs w:val="22"/>
        </w:rPr>
        <w:t>Pitch conve</w:t>
      </w:r>
      <w:r w:rsidR="0067227A">
        <w:rPr>
          <w:rFonts w:asciiTheme="minorHAnsi" w:hAnsiTheme="minorHAnsi"/>
          <w:szCs w:val="22"/>
        </w:rPr>
        <w:t>ntions in a variety of cultures</w:t>
      </w:r>
    </w:p>
    <w:p w14:paraId="4FE5A1A5" w14:textId="77777777" w:rsidR="00EF7078" w:rsidRPr="00E46111" w:rsidRDefault="00EF7078" w:rsidP="00523D2D">
      <w:pPr>
        <w:pStyle w:val="ListBullet"/>
      </w:pPr>
      <w:r w:rsidRPr="00E46111">
        <w:t>Pitch</w:t>
      </w:r>
      <w:r w:rsidRPr="00E46111">
        <w:rPr>
          <w:b/>
        </w:rPr>
        <w:t xml:space="preserve"> </w:t>
      </w:r>
      <w:r w:rsidRPr="00E46111">
        <w:t>devices including riff, ostinato and pedal note; 7</w:t>
      </w:r>
      <w:r w:rsidRPr="00E46111">
        <w:rPr>
          <w:vertAlign w:val="superscript"/>
        </w:rPr>
        <w:t>th</w:t>
      </w:r>
      <w:r w:rsidRPr="00E46111">
        <w:t xml:space="preserve"> note harmonies</w:t>
      </w:r>
    </w:p>
    <w:p w14:paraId="37771221" w14:textId="77777777" w:rsidR="003B1785" w:rsidRPr="00523D2D" w:rsidRDefault="003B1785" w:rsidP="00523D2D"/>
    <w:p w14:paraId="6DFF57FF" w14:textId="77777777" w:rsidR="009269BA" w:rsidRDefault="00523D2D" w:rsidP="00523D2D">
      <w:pPr>
        <w:pStyle w:val="Heading4"/>
        <w:rPr>
          <w:color w:val="191919"/>
          <w:szCs w:val="22"/>
          <w:bdr w:val="none" w:sz="0" w:space="0" w:color="auto" w:frame="1"/>
          <w:shd w:val="clear" w:color="auto" w:fill="FFFFFF"/>
        </w:rPr>
      </w:pPr>
      <w:r w:rsidRPr="009269BA">
        <w:lastRenderedPageBreak/>
        <w:t>Texture:</w:t>
      </w:r>
      <w:r w:rsidRPr="00A8374D">
        <w:rPr>
          <w:szCs w:val="22"/>
        </w:rPr>
        <w:t xml:space="preserve"> </w:t>
      </w:r>
    </w:p>
    <w:p w14:paraId="77DFD3EF" w14:textId="77777777" w:rsidR="009269BA" w:rsidRPr="009269BA" w:rsidRDefault="009269BA" w:rsidP="00523D2D">
      <w:pPr>
        <w:pStyle w:val="ListBullet"/>
        <w:rPr>
          <w:b/>
        </w:rPr>
      </w:pPr>
      <w:r>
        <w:rPr>
          <w:bdr w:val="none" w:sz="0" w:space="0" w:color="auto" w:frame="1"/>
          <w:shd w:val="clear" w:color="auto" w:fill="FFFFFF"/>
        </w:rPr>
        <w:t>Monophonic</w:t>
      </w:r>
    </w:p>
    <w:p w14:paraId="60D2733B" w14:textId="77777777" w:rsidR="009269BA" w:rsidRPr="009269BA" w:rsidRDefault="009269BA" w:rsidP="00523D2D">
      <w:pPr>
        <w:pStyle w:val="ListBullet"/>
        <w:rPr>
          <w:b/>
        </w:rPr>
      </w:pPr>
      <w:r>
        <w:rPr>
          <w:bdr w:val="none" w:sz="0" w:space="0" w:color="auto" w:frame="1"/>
          <w:shd w:val="clear" w:color="auto" w:fill="FFFFFF"/>
        </w:rPr>
        <w:t>Homophonic</w:t>
      </w:r>
    </w:p>
    <w:p w14:paraId="049B7E92" w14:textId="77777777" w:rsidR="009269BA" w:rsidRPr="009269BA" w:rsidRDefault="009269BA" w:rsidP="00523D2D">
      <w:pPr>
        <w:pStyle w:val="ListBullet"/>
        <w:rPr>
          <w:b/>
        </w:rPr>
      </w:pPr>
      <w:r>
        <w:rPr>
          <w:bdr w:val="none" w:sz="0" w:space="0" w:color="auto" w:frame="1"/>
          <w:shd w:val="clear" w:color="auto" w:fill="FFFFFF"/>
        </w:rPr>
        <w:t>Polyphonic</w:t>
      </w:r>
    </w:p>
    <w:p w14:paraId="5C535C3D" w14:textId="77777777" w:rsidR="009269BA" w:rsidRPr="009269BA" w:rsidRDefault="009269BA" w:rsidP="00523D2D">
      <w:pPr>
        <w:pStyle w:val="ListBullet"/>
        <w:rPr>
          <w:b/>
        </w:rPr>
      </w:pPr>
      <w:r>
        <w:rPr>
          <w:bdr w:val="none" w:sz="0" w:space="0" w:color="auto" w:frame="1"/>
          <w:shd w:val="clear" w:color="auto" w:fill="FFFFFF"/>
        </w:rPr>
        <w:t>Unison</w:t>
      </w:r>
    </w:p>
    <w:p w14:paraId="050668A8" w14:textId="77777777" w:rsidR="009269BA" w:rsidRPr="009269BA" w:rsidRDefault="009269BA" w:rsidP="00523D2D">
      <w:pPr>
        <w:pStyle w:val="ListBullet"/>
        <w:rPr>
          <w:b/>
        </w:rPr>
      </w:pPr>
      <w:r>
        <w:rPr>
          <w:bdr w:val="none" w:sz="0" w:space="0" w:color="auto" w:frame="1"/>
          <w:shd w:val="clear" w:color="auto" w:fill="FFFFFF"/>
        </w:rPr>
        <w:t>C</w:t>
      </w:r>
      <w:r>
        <w:t>anon</w:t>
      </w:r>
    </w:p>
    <w:p w14:paraId="61E995FF" w14:textId="77777777" w:rsidR="009269BA" w:rsidRPr="009269BA" w:rsidRDefault="009269BA" w:rsidP="00523D2D">
      <w:pPr>
        <w:pStyle w:val="ListBullet"/>
        <w:rPr>
          <w:b/>
        </w:rPr>
      </w:pPr>
      <w:r>
        <w:t>C</w:t>
      </w:r>
      <w:r w:rsidR="0067227A" w:rsidRPr="009269BA">
        <w:t>all-response</w:t>
      </w:r>
    </w:p>
    <w:p w14:paraId="592C54D7" w14:textId="77777777" w:rsidR="00EF7078" w:rsidRPr="009269BA" w:rsidRDefault="009269BA" w:rsidP="00523D2D">
      <w:pPr>
        <w:pStyle w:val="ListBullet"/>
        <w:rPr>
          <w:b/>
        </w:rPr>
      </w:pPr>
      <w:r>
        <w:t>S</w:t>
      </w:r>
      <w:r w:rsidR="00EF7078" w:rsidRPr="009269BA">
        <w:t>oundscape</w:t>
      </w:r>
    </w:p>
    <w:p w14:paraId="14BFA9F4" w14:textId="77777777" w:rsidR="009269BA" w:rsidRDefault="00523D2D" w:rsidP="00523D2D">
      <w:pPr>
        <w:pStyle w:val="Heading4"/>
        <w:rPr>
          <w:color w:val="191919"/>
          <w:szCs w:val="22"/>
          <w:bdr w:val="none" w:sz="0" w:space="0" w:color="auto" w:frame="1"/>
          <w:shd w:val="clear" w:color="auto" w:fill="FFFFFF"/>
        </w:rPr>
      </w:pPr>
      <w:r w:rsidRPr="009269BA">
        <w:t>Timbre:</w:t>
      </w:r>
      <w:r w:rsidRPr="00A8374D">
        <w:rPr>
          <w:szCs w:val="22"/>
        </w:rPr>
        <w:t xml:space="preserve"> </w:t>
      </w:r>
    </w:p>
    <w:p w14:paraId="17E7B40F" w14:textId="77777777" w:rsidR="009269BA" w:rsidRPr="009269BA" w:rsidRDefault="009269BA" w:rsidP="00523D2D">
      <w:pPr>
        <w:pStyle w:val="ListBullet"/>
        <w:rPr>
          <w:b/>
        </w:rPr>
      </w:pPr>
      <w:r>
        <w:rPr>
          <w:bdr w:val="none" w:sz="0" w:space="0" w:color="auto" w:frame="1"/>
          <w:shd w:val="clear" w:color="auto" w:fill="FFFFFF"/>
        </w:rPr>
        <w:t>Acoustic</w:t>
      </w:r>
    </w:p>
    <w:p w14:paraId="2EF362B1" w14:textId="77777777" w:rsidR="009269BA" w:rsidRPr="009269BA" w:rsidRDefault="009269BA" w:rsidP="00523D2D">
      <w:pPr>
        <w:pStyle w:val="ListBullet"/>
        <w:rPr>
          <w:b/>
        </w:rPr>
      </w:pPr>
      <w:r>
        <w:rPr>
          <w:bdr w:val="none" w:sz="0" w:space="0" w:color="auto" w:frame="1"/>
          <w:shd w:val="clear" w:color="auto" w:fill="FFFFFF"/>
        </w:rPr>
        <w:t>Electronic/Synthesised</w:t>
      </w:r>
    </w:p>
    <w:p w14:paraId="4A1DDF77" w14:textId="77777777" w:rsidR="00964D9C" w:rsidRPr="00964D9C" w:rsidRDefault="009269BA" w:rsidP="00523D2D">
      <w:pPr>
        <w:pStyle w:val="ListBullet"/>
        <w:rPr>
          <w:b/>
        </w:rPr>
      </w:pPr>
      <w:r>
        <w:rPr>
          <w:bdr w:val="none" w:sz="0" w:space="0" w:color="auto" w:frame="1"/>
          <w:shd w:val="clear" w:color="auto" w:fill="FFFFFF"/>
        </w:rPr>
        <w:t>Register</w:t>
      </w:r>
      <w:r w:rsidR="00964D9C">
        <w:rPr>
          <w:bdr w:val="none" w:sz="0" w:space="0" w:color="auto" w:frame="1"/>
          <w:shd w:val="clear" w:color="auto" w:fill="FFFFFF"/>
        </w:rPr>
        <w:t xml:space="preserve"> and range</w:t>
      </w:r>
    </w:p>
    <w:p w14:paraId="7712B6C9" w14:textId="77777777" w:rsidR="00EF7078" w:rsidRPr="009269BA" w:rsidRDefault="00964D9C" w:rsidP="00523D2D">
      <w:pPr>
        <w:pStyle w:val="ListBullet"/>
        <w:rPr>
          <w:b/>
        </w:rPr>
      </w:pPr>
      <w:r>
        <w:rPr>
          <w:bdr w:val="none" w:sz="0" w:space="0" w:color="auto" w:frame="1"/>
          <w:shd w:val="clear" w:color="auto" w:fill="FFFFFF"/>
        </w:rPr>
        <w:t>C</w:t>
      </w:r>
      <w:r w:rsidR="00EF7078" w:rsidRPr="009269BA">
        <w:rPr>
          <w:bdr w:val="none" w:sz="0" w:space="0" w:color="auto" w:frame="1"/>
          <w:shd w:val="clear" w:color="auto" w:fill="FFFFFF"/>
        </w:rPr>
        <w:t>onventional and unconventional instrumentation and methods</w:t>
      </w:r>
    </w:p>
    <w:p w14:paraId="23FB4611" w14:textId="77777777" w:rsidR="00EF7078" w:rsidRPr="00964D9C" w:rsidRDefault="00523D2D" w:rsidP="00523D2D">
      <w:pPr>
        <w:pStyle w:val="Heading4"/>
      </w:pPr>
      <w:r w:rsidRPr="00964D9C">
        <w:t>Form And Structure:</w:t>
      </w:r>
    </w:p>
    <w:p w14:paraId="79BBB631" w14:textId="77777777" w:rsidR="00EF7078" w:rsidRPr="001B0590" w:rsidRDefault="00EF7078" w:rsidP="00523D2D">
      <w:pPr>
        <w:pStyle w:val="ListBullet"/>
      </w:pPr>
      <w:r w:rsidRPr="001B0590">
        <w:t>Phrases</w:t>
      </w:r>
    </w:p>
    <w:p w14:paraId="31496299" w14:textId="77777777" w:rsidR="00EF7078" w:rsidRPr="001B0590" w:rsidRDefault="00EF7078" w:rsidP="00523D2D">
      <w:pPr>
        <w:pStyle w:val="ListBullet"/>
      </w:pPr>
      <w:r w:rsidRPr="001B0590">
        <w:t>Head</w:t>
      </w:r>
    </w:p>
    <w:p w14:paraId="67585787" w14:textId="77777777" w:rsidR="00964D9C" w:rsidRDefault="00EF7078" w:rsidP="00523D2D">
      <w:pPr>
        <w:pStyle w:val="ListBullet"/>
      </w:pPr>
      <w:r w:rsidRPr="001B0590">
        <w:t>Hook</w:t>
      </w:r>
    </w:p>
    <w:p w14:paraId="4322CEFA" w14:textId="77777777" w:rsidR="00EF7078" w:rsidRPr="00964D9C" w:rsidRDefault="00EF7078" w:rsidP="00523D2D">
      <w:pPr>
        <w:pStyle w:val="ListBullet"/>
      </w:pPr>
      <w:r w:rsidRPr="00964D9C">
        <w:t>Song form</w:t>
      </w:r>
    </w:p>
    <w:p w14:paraId="296B2D1B" w14:textId="77777777" w:rsidR="00EF7078" w:rsidRPr="001B0590" w:rsidRDefault="00EF7078" w:rsidP="00523D2D">
      <w:pPr>
        <w:pStyle w:val="ListBullet"/>
      </w:pPr>
      <w:r w:rsidRPr="001B0590">
        <w:t>Motivic development</w:t>
      </w:r>
    </w:p>
    <w:p w14:paraId="0FAE27F3" w14:textId="77777777" w:rsidR="00EF7078" w:rsidRPr="001B0590" w:rsidRDefault="00EF7078" w:rsidP="00523D2D">
      <w:pPr>
        <w:pStyle w:val="ListBullet"/>
      </w:pPr>
      <w:r w:rsidRPr="001B0590">
        <w:t>Riffs and Ostinatos</w:t>
      </w:r>
    </w:p>
    <w:p w14:paraId="273F3F2A" w14:textId="77777777" w:rsidR="00EF7078" w:rsidRPr="001B0590" w:rsidRDefault="00EF7078" w:rsidP="00523D2D">
      <w:pPr>
        <w:pStyle w:val="ListBullet"/>
      </w:pPr>
      <w:r w:rsidRPr="001B0590">
        <w:t>Binary, Ternary, Rondo</w:t>
      </w:r>
    </w:p>
    <w:p w14:paraId="4066F657" w14:textId="77777777" w:rsidR="00EF7078" w:rsidRPr="001B0590" w:rsidRDefault="00EF7078" w:rsidP="00523D2D">
      <w:pPr>
        <w:pStyle w:val="ListBullet"/>
      </w:pPr>
      <w:r w:rsidRPr="001B0590">
        <w:t>Theme and Variation</w:t>
      </w:r>
    </w:p>
    <w:p w14:paraId="49053767" w14:textId="77777777" w:rsidR="00EF7078" w:rsidRPr="001B0590" w:rsidRDefault="00EF7078" w:rsidP="00523D2D">
      <w:pPr>
        <w:pStyle w:val="ListBullet"/>
      </w:pPr>
      <w:r w:rsidRPr="001B0590">
        <w:t>Improvisation</w:t>
      </w:r>
    </w:p>
    <w:p w14:paraId="682B556A" w14:textId="77777777" w:rsidR="00EF7078" w:rsidRPr="001B0590" w:rsidRDefault="00EF7078" w:rsidP="00523D2D">
      <w:pPr>
        <w:pStyle w:val="ListBullet"/>
      </w:pPr>
      <w:r w:rsidRPr="001B0590">
        <w:t>Techniques of call and response</w:t>
      </w:r>
    </w:p>
    <w:p w14:paraId="6178AC08" w14:textId="77777777" w:rsidR="00EF7078" w:rsidRPr="001B0590" w:rsidRDefault="00EF7078" w:rsidP="00523D2D">
      <w:pPr>
        <w:pStyle w:val="ListBullet"/>
      </w:pPr>
      <w:r w:rsidRPr="001B0590">
        <w:t>Conventional and non-conventional structures</w:t>
      </w:r>
    </w:p>
    <w:p w14:paraId="6D6C97A7" w14:textId="77777777" w:rsidR="00EF7078" w:rsidRPr="001B0590" w:rsidRDefault="0067227A" w:rsidP="00523D2D">
      <w:pPr>
        <w:pStyle w:val="ListBullet"/>
      </w:pPr>
      <w:r>
        <w:t>U</w:t>
      </w:r>
      <w:r w:rsidR="00EF7078" w:rsidRPr="001B0590">
        <w:t xml:space="preserve">nity and contrast </w:t>
      </w:r>
    </w:p>
    <w:p w14:paraId="7A02DF52" w14:textId="77777777" w:rsidR="00EF7078" w:rsidRPr="001B0590" w:rsidRDefault="0067227A" w:rsidP="00523D2D">
      <w:pPr>
        <w:pStyle w:val="ListBullet"/>
      </w:pPr>
      <w:r>
        <w:t>S</w:t>
      </w:r>
      <w:r w:rsidR="00EF7078" w:rsidRPr="001B0590">
        <w:t>tandard and non-standard patterns</w:t>
      </w:r>
    </w:p>
    <w:p w14:paraId="5B3E3E27" w14:textId="77777777" w:rsidR="00EF7078" w:rsidRPr="001B0590" w:rsidRDefault="0067227A" w:rsidP="00523D2D">
      <w:pPr>
        <w:pStyle w:val="ListBullet"/>
      </w:pPr>
      <w:r>
        <w:t>S</w:t>
      </w:r>
      <w:r w:rsidR="00EF7078" w:rsidRPr="001B0590">
        <w:t>tructures in different cultures</w:t>
      </w:r>
      <w:r w:rsidR="00EF7078">
        <w:t xml:space="preserve"> and genres</w:t>
      </w:r>
    </w:p>
    <w:p w14:paraId="7DE357A0" w14:textId="77777777" w:rsidR="00EF7078" w:rsidRPr="001B0590" w:rsidRDefault="00EF7078" w:rsidP="00523D2D">
      <w:pPr>
        <w:pStyle w:val="ListBullet"/>
      </w:pPr>
      <w:r w:rsidRPr="001B0590">
        <w:t>Soundscape</w:t>
      </w:r>
    </w:p>
    <w:p w14:paraId="15A57FD3" w14:textId="77777777" w:rsidR="00EF7078" w:rsidRPr="00523D2D" w:rsidRDefault="00523D2D" w:rsidP="00523D2D">
      <w:pPr>
        <w:pStyle w:val="Heading4"/>
        <w:rPr>
          <w:rFonts w:asciiTheme="minorHAnsi" w:hAnsiTheme="minorHAnsi" w:cs="Helvetica"/>
        </w:rPr>
      </w:pPr>
      <w:r>
        <w:t>Dynamics a</w:t>
      </w:r>
      <w:r w:rsidRPr="00523D2D">
        <w:t>nd Expressive Techniques:</w:t>
      </w:r>
    </w:p>
    <w:p w14:paraId="09258E4F" w14:textId="77777777" w:rsidR="00EF7078" w:rsidRPr="0067227A" w:rsidRDefault="00964D9C" w:rsidP="00523D2D">
      <w:pPr>
        <w:pStyle w:val="ListBullet"/>
      </w:pPr>
      <w:r>
        <w:t>C</w:t>
      </w:r>
      <w:r w:rsidR="0067227A">
        <w:t>ommon</w:t>
      </w:r>
      <w:r w:rsidR="00EF7078" w:rsidRPr="0067227A">
        <w:t xml:space="preserve"> dynamics including gradations, signs and directions</w:t>
      </w:r>
    </w:p>
    <w:p w14:paraId="00D11936" w14:textId="77777777" w:rsidR="00EF7078" w:rsidRPr="0067227A" w:rsidRDefault="00964D9C" w:rsidP="00523D2D">
      <w:pPr>
        <w:pStyle w:val="ListBullet"/>
      </w:pPr>
      <w:r>
        <w:t>E</w:t>
      </w:r>
      <w:r w:rsidR="00EF7078" w:rsidRPr="0067227A">
        <w:t>xpression vocabulary</w:t>
      </w:r>
    </w:p>
    <w:p w14:paraId="70C0DC0B" w14:textId="77777777" w:rsidR="00EF7078" w:rsidRPr="0067227A" w:rsidRDefault="00964D9C" w:rsidP="00523D2D">
      <w:pPr>
        <w:pStyle w:val="ListBullet"/>
      </w:pPr>
      <w:r>
        <w:t>T</w:t>
      </w:r>
      <w:r w:rsidR="00EF7078" w:rsidRPr="0067227A">
        <w:t>empo, including gradations</w:t>
      </w:r>
    </w:p>
    <w:p w14:paraId="31C69160" w14:textId="77777777" w:rsidR="00EF7078" w:rsidRPr="0067227A" w:rsidRDefault="00964D9C" w:rsidP="00523D2D">
      <w:pPr>
        <w:pStyle w:val="ListBullet"/>
      </w:pPr>
      <w:r>
        <w:t>P</w:t>
      </w:r>
      <w:r w:rsidR="00EF7078" w:rsidRPr="0067227A">
        <w:t>itch bending</w:t>
      </w:r>
    </w:p>
    <w:p w14:paraId="29C3ED2A" w14:textId="77777777" w:rsidR="00EF7078" w:rsidRPr="0067227A" w:rsidRDefault="00964D9C" w:rsidP="00523D2D">
      <w:pPr>
        <w:pStyle w:val="ListBullet"/>
      </w:pPr>
      <w:r>
        <w:t>A</w:t>
      </w:r>
      <w:r w:rsidR="00EF7078" w:rsidRPr="0067227A">
        <w:t>rticulation</w:t>
      </w:r>
    </w:p>
    <w:p w14:paraId="5C6E1D34" w14:textId="77777777" w:rsidR="00EF7078" w:rsidRPr="0067227A" w:rsidRDefault="00964D9C" w:rsidP="00523D2D">
      <w:pPr>
        <w:pStyle w:val="ListBullet"/>
      </w:pPr>
      <w:r>
        <w:t>S</w:t>
      </w:r>
      <w:r w:rsidR="00EF7078" w:rsidRPr="0067227A">
        <w:t>tylistic indications</w:t>
      </w:r>
    </w:p>
    <w:p w14:paraId="07632F88" w14:textId="77777777" w:rsidR="00EF7078" w:rsidRPr="0067227A" w:rsidRDefault="00964D9C" w:rsidP="00523D2D">
      <w:pPr>
        <w:pStyle w:val="ListBullet"/>
      </w:pPr>
      <w:r>
        <w:t>E</w:t>
      </w:r>
      <w:r w:rsidR="00EF7078" w:rsidRPr="0067227A">
        <w:t>lectronic manipulation of sounds.</w:t>
      </w:r>
    </w:p>
    <w:p w14:paraId="03232D81" w14:textId="77777777" w:rsidR="00523D2D" w:rsidRDefault="00523D2D">
      <w:pPr>
        <w:spacing w:after="0"/>
        <w:rPr>
          <w:rFonts w:cs="Calibri"/>
          <w:b/>
          <w:color w:val="000000"/>
          <w:szCs w:val="22"/>
        </w:rPr>
      </w:pPr>
      <w:r>
        <w:rPr>
          <w:rFonts w:cs="Calibri"/>
          <w:b/>
          <w:color w:val="000000"/>
          <w:szCs w:val="22"/>
        </w:rPr>
        <w:br w:type="page"/>
      </w:r>
    </w:p>
    <w:p w14:paraId="77957112" w14:textId="77777777" w:rsidR="006A75D6" w:rsidRPr="00521696" w:rsidRDefault="006A75D6" w:rsidP="00521696">
      <w:pPr>
        <w:tabs>
          <w:tab w:val="right" w:pos="9072"/>
        </w:tabs>
        <w:spacing w:after="200" w:line="276" w:lineRule="auto"/>
        <w:rPr>
          <w:rStyle w:val="Heading2Char"/>
        </w:rPr>
      </w:pPr>
      <w:r w:rsidRPr="00521696">
        <w:rPr>
          <w:rStyle w:val="Heading2Char"/>
        </w:rPr>
        <w:lastRenderedPageBreak/>
        <w:t>ELEMENTS OF MUSIC (M COURSE)</w:t>
      </w:r>
    </w:p>
    <w:p w14:paraId="3B1FBD1F" w14:textId="77777777" w:rsidR="006A75D6" w:rsidRDefault="006A75D6" w:rsidP="006A75D6">
      <w:r>
        <w:t>The understanding of and ability to apply the following elements of music relevant to each unit studied:</w:t>
      </w:r>
    </w:p>
    <w:p w14:paraId="4BA7294D" w14:textId="77777777" w:rsidR="006A75D6" w:rsidRPr="00521696" w:rsidRDefault="006A75D6" w:rsidP="00521696">
      <w:pPr>
        <w:spacing w:after="0"/>
        <w:rPr>
          <w:b/>
          <w:szCs w:val="22"/>
        </w:rPr>
      </w:pPr>
      <w:r w:rsidRPr="00521696">
        <w:rPr>
          <w:b/>
          <w:szCs w:val="22"/>
        </w:rPr>
        <w:t>DURATION:</w:t>
      </w:r>
    </w:p>
    <w:p w14:paraId="66E83D0C" w14:textId="77777777" w:rsidR="006A75D6" w:rsidRPr="00521696" w:rsidRDefault="00521696" w:rsidP="00523D2D">
      <w:r w:rsidRPr="00521696">
        <w:t>rhythm and metre:  simple time signature, free time</w:t>
      </w:r>
    </w:p>
    <w:p w14:paraId="767AD989" w14:textId="77777777" w:rsidR="006A75D6" w:rsidRPr="00521696" w:rsidRDefault="00521696" w:rsidP="00523D2D">
      <w:r w:rsidRPr="00521696">
        <w:t xml:space="preserve">rhythmic devices: </w:t>
      </w:r>
      <w:r w:rsidR="00523D2D">
        <w:t xml:space="preserve"> </w:t>
      </w:r>
      <w:r w:rsidRPr="00521696">
        <w:t>rhythmic ostinato, anticipation, flexible rhythm</w:t>
      </w:r>
    </w:p>
    <w:p w14:paraId="61F8575A" w14:textId="77777777" w:rsidR="006A75D6" w:rsidRPr="00521696" w:rsidRDefault="00521696" w:rsidP="00523D2D">
      <w:r w:rsidRPr="00521696">
        <w:t xml:space="preserve">notes and rests: </w:t>
      </w:r>
    </w:p>
    <w:p w14:paraId="0F3BF7D5" w14:textId="77777777" w:rsidR="00472139" w:rsidRDefault="00472139" w:rsidP="00523D2D">
      <w:pPr>
        <w:rPr>
          <w:b/>
          <w:u w:val="single"/>
        </w:rPr>
      </w:pPr>
    </w:p>
    <w:p w14:paraId="0A9F5B95" w14:textId="77777777" w:rsidR="00472139" w:rsidRDefault="006A75D6" w:rsidP="006A75D6">
      <w:pPr>
        <w:rPr>
          <w:b/>
          <w:u w:val="single"/>
        </w:rPr>
      </w:pPr>
      <w:r>
        <w:rPr>
          <w:noProof/>
          <w:lang w:eastAsia="en-AU"/>
        </w:rPr>
        <w:drawing>
          <wp:inline distT="0" distB="0" distL="0" distR="0" wp14:anchorId="211535B8" wp14:editId="45BA927C">
            <wp:extent cx="2628900" cy="138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628900" cy="1381125"/>
                    </a:xfrm>
                    <a:prstGeom prst="rect">
                      <a:avLst/>
                    </a:prstGeom>
                  </pic:spPr>
                </pic:pic>
              </a:graphicData>
            </a:graphic>
          </wp:inline>
        </w:drawing>
      </w:r>
    </w:p>
    <w:p w14:paraId="1E891542" w14:textId="77777777" w:rsidR="00472139" w:rsidRPr="00472139" w:rsidRDefault="00523D2D" w:rsidP="00523D2D">
      <w:pPr>
        <w:pStyle w:val="Heading4"/>
      </w:pPr>
      <w:r w:rsidRPr="009269BA">
        <w:t>Pitch:</w:t>
      </w:r>
    </w:p>
    <w:p w14:paraId="0C014C50" w14:textId="77777777" w:rsidR="006A75D6" w:rsidRPr="00E46111" w:rsidRDefault="006A75D6" w:rsidP="00523D2D">
      <w:pPr>
        <w:pStyle w:val="ListBullet"/>
      </w:pPr>
      <w:r w:rsidRPr="00E46111">
        <w:t>Pitch direction, contour and pattern</w:t>
      </w:r>
    </w:p>
    <w:p w14:paraId="28D9498B" w14:textId="77777777" w:rsidR="006A75D6" w:rsidRPr="00E46111" w:rsidRDefault="006A75D6" w:rsidP="00523D2D">
      <w:pPr>
        <w:pStyle w:val="ListBullet"/>
      </w:pPr>
      <w:r w:rsidRPr="00E46111">
        <w:t>Pitch range and register</w:t>
      </w:r>
    </w:p>
    <w:p w14:paraId="32E720FB" w14:textId="77777777" w:rsidR="006A75D6" w:rsidRPr="00E46111" w:rsidRDefault="006A75D6" w:rsidP="00523D2D">
      <w:pPr>
        <w:pStyle w:val="ListBullet"/>
      </w:pPr>
      <w:r>
        <w:t>M</w:t>
      </w:r>
      <w:r w:rsidRPr="00E46111">
        <w:t>ethods of notating pitch, both traditional and graphic</w:t>
      </w:r>
    </w:p>
    <w:p w14:paraId="67E8FB99" w14:textId="77777777" w:rsidR="006A75D6" w:rsidRPr="00E46111" w:rsidRDefault="006A75D6" w:rsidP="00523D2D">
      <w:pPr>
        <w:pStyle w:val="ListBullet"/>
        <w:rPr>
          <w:rFonts w:asciiTheme="minorHAnsi" w:hAnsiTheme="minorHAnsi"/>
          <w:szCs w:val="22"/>
        </w:rPr>
      </w:pPr>
      <w:r w:rsidRPr="00E46111">
        <w:rPr>
          <w:rFonts w:asciiTheme="minorHAnsi" w:hAnsiTheme="minorHAnsi"/>
          <w:szCs w:val="22"/>
        </w:rPr>
        <w:t>Graphic and traditional notation</w:t>
      </w:r>
    </w:p>
    <w:p w14:paraId="7009022F" w14:textId="77777777" w:rsidR="006A75D6" w:rsidRPr="00E46111" w:rsidRDefault="006A75D6" w:rsidP="00523D2D">
      <w:pPr>
        <w:pStyle w:val="ListBullet"/>
        <w:rPr>
          <w:rFonts w:asciiTheme="minorHAnsi" w:hAnsiTheme="minorHAnsi"/>
          <w:szCs w:val="22"/>
        </w:rPr>
      </w:pPr>
      <w:r>
        <w:rPr>
          <w:rFonts w:asciiTheme="minorHAnsi" w:hAnsiTheme="minorHAnsi"/>
          <w:szCs w:val="22"/>
        </w:rPr>
        <w:t>Treble and Bass clefs</w:t>
      </w:r>
    </w:p>
    <w:p w14:paraId="24A5AA9B" w14:textId="77777777" w:rsidR="006A75D6" w:rsidRPr="00E46111" w:rsidRDefault="006A75D6" w:rsidP="00523D2D">
      <w:pPr>
        <w:pStyle w:val="ListBullet"/>
        <w:rPr>
          <w:rFonts w:asciiTheme="minorHAnsi" w:hAnsiTheme="minorHAnsi"/>
          <w:szCs w:val="22"/>
        </w:rPr>
      </w:pPr>
      <w:r w:rsidRPr="00E46111">
        <w:rPr>
          <w:rFonts w:asciiTheme="minorHAnsi" w:hAnsiTheme="minorHAnsi"/>
          <w:szCs w:val="22"/>
        </w:rPr>
        <w:t xml:space="preserve">Tonality </w:t>
      </w:r>
      <w:r>
        <w:rPr>
          <w:rFonts w:asciiTheme="minorHAnsi" w:hAnsiTheme="minorHAnsi"/>
          <w:szCs w:val="22"/>
        </w:rPr>
        <w:t>and Atonality</w:t>
      </w:r>
    </w:p>
    <w:p w14:paraId="028EB495" w14:textId="77777777" w:rsidR="006A75D6" w:rsidRPr="00E46111" w:rsidRDefault="006A75D6" w:rsidP="00523D2D">
      <w:pPr>
        <w:pStyle w:val="ListBullet"/>
        <w:rPr>
          <w:rFonts w:asciiTheme="minorHAnsi" w:hAnsiTheme="minorHAnsi"/>
          <w:szCs w:val="22"/>
        </w:rPr>
      </w:pPr>
      <w:r w:rsidRPr="00E46111">
        <w:rPr>
          <w:rFonts w:asciiTheme="minorHAnsi" w:hAnsiTheme="minorHAnsi"/>
          <w:szCs w:val="22"/>
        </w:rPr>
        <w:t>Harmony includin</w:t>
      </w:r>
      <w:r>
        <w:rPr>
          <w:rFonts w:asciiTheme="minorHAnsi" w:hAnsiTheme="minorHAnsi"/>
          <w:szCs w:val="22"/>
        </w:rPr>
        <w:t>g triads/chords</w:t>
      </w:r>
    </w:p>
    <w:p w14:paraId="37B27B6A" w14:textId="77777777" w:rsidR="006A75D6" w:rsidRPr="00E46111" w:rsidRDefault="006A75D6" w:rsidP="00523D2D">
      <w:pPr>
        <w:pStyle w:val="ListBullet"/>
        <w:rPr>
          <w:rFonts w:asciiTheme="minorHAnsi" w:hAnsiTheme="minorHAnsi"/>
          <w:szCs w:val="22"/>
        </w:rPr>
      </w:pPr>
      <w:r>
        <w:rPr>
          <w:rFonts w:asciiTheme="minorHAnsi" w:hAnsiTheme="minorHAnsi"/>
          <w:szCs w:val="22"/>
        </w:rPr>
        <w:t>Simple t</w:t>
      </w:r>
      <w:r w:rsidRPr="00E46111">
        <w:rPr>
          <w:rFonts w:asciiTheme="minorHAnsi" w:hAnsiTheme="minorHAnsi"/>
          <w:szCs w:val="22"/>
        </w:rPr>
        <w:t>ransposition</w:t>
      </w:r>
    </w:p>
    <w:p w14:paraId="55356FB2" w14:textId="77777777" w:rsidR="006A75D6" w:rsidRPr="00E46111" w:rsidRDefault="006A75D6" w:rsidP="00523D2D">
      <w:pPr>
        <w:pStyle w:val="ListBullet"/>
      </w:pPr>
      <w:r w:rsidRPr="00E46111">
        <w:rPr>
          <w:rFonts w:asciiTheme="minorHAnsi" w:hAnsiTheme="minorHAnsi"/>
          <w:szCs w:val="22"/>
        </w:rPr>
        <w:t>Pitch conve</w:t>
      </w:r>
      <w:r>
        <w:rPr>
          <w:rFonts w:asciiTheme="minorHAnsi" w:hAnsiTheme="minorHAnsi"/>
          <w:szCs w:val="22"/>
        </w:rPr>
        <w:t>ntions in a variety of cultures</w:t>
      </w:r>
    </w:p>
    <w:p w14:paraId="7E0AD681" w14:textId="77777777" w:rsidR="006A75D6" w:rsidRDefault="006A75D6" w:rsidP="00523D2D">
      <w:pPr>
        <w:pStyle w:val="ListBullet"/>
      </w:pPr>
      <w:r w:rsidRPr="00E46111">
        <w:t>Pitch</w:t>
      </w:r>
      <w:r w:rsidRPr="00E46111">
        <w:rPr>
          <w:b/>
        </w:rPr>
        <w:t xml:space="preserve"> </w:t>
      </w:r>
      <w:r w:rsidRPr="00E46111">
        <w:t xml:space="preserve">devices including riff, ostinato and </w:t>
      </w:r>
      <w:r>
        <w:t>drone</w:t>
      </w:r>
      <w:r w:rsidRPr="00E46111">
        <w:t xml:space="preserve"> </w:t>
      </w:r>
    </w:p>
    <w:p w14:paraId="00D400B6" w14:textId="77777777" w:rsidR="006A75D6" w:rsidRDefault="00523D2D" w:rsidP="00523D2D">
      <w:pPr>
        <w:pStyle w:val="Heading4"/>
        <w:rPr>
          <w:color w:val="191919"/>
          <w:szCs w:val="22"/>
          <w:bdr w:val="none" w:sz="0" w:space="0" w:color="auto" w:frame="1"/>
          <w:shd w:val="clear" w:color="auto" w:fill="FFFFFF"/>
        </w:rPr>
      </w:pPr>
      <w:r w:rsidRPr="009269BA">
        <w:t>Texture:</w:t>
      </w:r>
      <w:r w:rsidRPr="00A8374D">
        <w:rPr>
          <w:szCs w:val="22"/>
        </w:rPr>
        <w:t xml:space="preserve"> </w:t>
      </w:r>
    </w:p>
    <w:p w14:paraId="602C04AE" w14:textId="77777777" w:rsidR="006A75D6" w:rsidRPr="009269BA" w:rsidRDefault="006A75D6" w:rsidP="00523D2D">
      <w:pPr>
        <w:pStyle w:val="ListBullet"/>
        <w:rPr>
          <w:b/>
        </w:rPr>
      </w:pPr>
      <w:r>
        <w:rPr>
          <w:bdr w:val="none" w:sz="0" w:space="0" w:color="auto" w:frame="1"/>
          <w:shd w:val="clear" w:color="auto" w:fill="FFFFFF"/>
        </w:rPr>
        <w:t>Monophonic</w:t>
      </w:r>
    </w:p>
    <w:p w14:paraId="13BC7AC1" w14:textId="77777777" w:rsidR="006A75D6" w:rsidRPr="009269BA" w:rsidRDefault="006A75D6" w:rsidP="00523D2D">
      <w:pPr>
        <w:pStyle w:val="ListBullet"/>
        <w:rPr>
          <w:b/>
        </w:rPr>
      </w:pPr>
      <w:r>
        <w:rPr>
          <w:bdr w:val="none" w:sz="0" w:space="0" w:color="auto" w:frame="1"/>
          <w:shd w:val="clear" w:color="auto" w:fill="FFFFFF"/>
        </w:rPr>
        <w:t>Homophonic</w:t>
      </w:r>
    </w:p>
    <w:p w14:paraId="40BE0080" w14:textId="77777777" w:rsidR="006A75D6" w:rsidRPr="009269BA" w:rsidRDefault="006A75D6" w:rsidP="00523D2D">
      <w:pPr>
        <w:pStyle w:val="ListBullet"/>
        <w:rPr>
          <w:b/>
        </w:rPr>
      </w:pPr>
      <w:r>
        <w:rPr>
          <w:bdr w:val="none" w:sz="0" w:space="0" w:color="auto" w:frame="1"/>
          <w:shd w:val="clear" w:color="auto" w:fill="FFFFFF"/>
        </w:rPr>
        <w:t>Unison</w:t>
      </w:r>
    </w:p>
    <w:p w14:paraId="542605CA" w14:textId="77777777" w:rsidR="006A75D6" w:rsidRPr="009269BA" w:rsidRDefault="006A75D6" w:rsidP="00523D2D">
      <w:pPr>
        <w:pStyle w:val="ListBullet"/>
        <w:rPr>
          <w:b/>
        </w:rPr>
      </w:pPr>
      <w:r>
        <w:rPr>
          <w:bdr w:val="none" w:sz="0" w:space="0" w:color="auto" w:frame="1"/>
          <w:shd w:val="clear" w:color="auto" w:fill="FFFFFF"/>
        </w:rPr>
        <w:t>C</w:t>
      </w:r>
      <w:r>
        <w:t>anon</w:t>
      </w:r>
    </w:p>
    <w:p w14:paraId="51B907AC" w14:textId="77777777" w:rsidR="006A75D6" w:rsidRPr="009269BA" w:rsidRDefault="006A75D6" w:rsidP="00523D2D">
      <w:pPr>
        <w:pStyle w:val="ListBullet"/>
        <w:rPr>
          <w:b/>
        </w:rPr>
      </w:pPr>
      <w:r>
        <w:t>C</w:t>
      </w:r>
      <w:r w:rsidRPr="009269BA">
        <w:t>all-response</w:t>
      </w:r>
    </w:p>
    <w:p w14:paraId="426843E6" w14:textId="77777777" w:rsidR="006A75D6" w:rsidRPr="009269BA" w:rsidRDefault="006A75D6" w:rsidP="00523D2D">
      <w:pPr>
        <w:pStyle w:val="ListBullet"/>
        <w:rPr>
          <w:b/>
        </w:rPr>
      </w:pPr>
      <w:r>
        <w:t>S</w:t>
      </w:r>
      <w:r w:rsidRPr="009269BA">
        <w:t>oundscape</w:t>
      </w:r>
    </w:p>
    <w:p w14:paraId="3501B668" w14:textId="77777777" w:rsidR="006A75D6" w:rsidRDefault="00523D2D" w:rsidP="00523D2D">
      <w:pPr>
        <w:pStyle w:val="Heading4"/>
        <w:rPr>
          <w:color w:val="191919"/>
          <w:szCs w:val="22"/>
          <w:bdr w:val="none" w:sz="0" w:space="0" w:color="auto" w:frame="1"/>
          <w:shd w:val="clear" w:color="auto" w:fill="FFFFFF"/>
        </w:rPr>
      </w:pPr>
      <w:r w:rsidRPr="009269BA">
        <w:t>Timbre:</w:t>
      </w:r>
      <w:r w:rsidRPr="00A8374D">
        <w:rPr>
          <w:szCs w:val="22"/>
        </w:rPr>
        <w:t xml:space="preserve"> </w:t>
      </w:r>
    </w:p>
    <w:p w14:paraId="1DBF842F" w14:textId="77777777" w:rsidR="006A75D6" w:rsidRPr="009269BA" w:rsidRDefault="006A75D6" w:rsidP="00523D2D">
      <w:pPr>
        <w:pStyle w:val="ListBullet"/>
        <w:rPr>
          <w:b/>
        </w:rPr>
      </w:pPr>
      <w:r>
        <w:rPr>
          <w:bdr w:val="none" w:sz="0" w:space="0" w:color="auto" w:frame="1"/>
          <w:shd w:val="clear" w:color="auto" w:fill="FFFFFF"/>
        </w:rPr>
        <w:t>Acoustic</w:t>
      </w:r>
    </w:p>
    <w:p w14:paraId="573EAEBA" w14:textId="77777777" w:rsidR="006A75D6" w:rsidRPr="009269BA" w:rsidRDefault="006A75D6" w:rsidP="00523D2D">
      <w:pPr>
        <w:pStyle w:val="ListBullet"/>
        <w:rPr>
          <w:b/>
        </w:rPr>
      </w:pPr>
      <w:r>
        <w:rPr>
          <w:bdr w:val="none" w:sz="0" w:space="0" w:color="auto" w:frame="1"/>
          <w:shd w:val="clear" w:color="auto" w:fill="FFFFFF"/>
        </w:rPr>
        <w:t>Electronic/Synthesised</w:t>
      </w:r>
    </w:p>
    <w:p w14:paraId="1AC2037E" w14:textId="77777777" w:rsidR="006A75D6" w:rsidRPr="00964D9C" w:rsidRDefault="006A75D6" w:rsidP="00523D2D">
      <w:pPr>
        <w:pStyle w:val="ListBullet"/>
        <w:rPr>
          <w:b/>
        </w:rPr>
      </w:pPr>
      <w:r>
        <w:rPr>
          <w:bdr w:val="none" w:sz="0" w:space="0" w:color="auto" w:frame="1"/>
          <w:shd w:val="clear" w:color="auto" w:fill="FFFFFF"/>
        </w:rPr>
        <w:t>Register and range</w:t>
      </w:r>
    </w:p>
    <w:p w14:paraId="200CBE29" w14:textId="77777777" w:rsidR="00523D2D" w:rsidRDefault="006A75D6" w:rsidP="00523D2D">
      <w:pPr>
        <w:pStyle w:val="ListBullet"/>
        <w:rPr>
          <w:bdr w:val="none" w:sz="0" w:space="0" w:color="auto" w:frame="1"/>
          <w:shd w:val="clear" w:color="auto" w:fill="FFFFFF"/>
        </w:rPr>
      </w:pPr>
      <w:r>
        <w:rPr>
          <w:bdr w:val="none" w:sz="0" w:space="0" w:color="auto" w:frame="1"/>
          <w:shd w:val="clear" w:color="auto" w:fill="FFFFFF"/>
        </w:rPr>
        <w:t>C</w:t>
      </w:r>
      <w:r w:rsidRPr="009269BA">
        <w:rPr>
          <w:bdr w:val="none" w:sz="0" w:space="0" w:color="auto" w:frame="1"/>
          <w:shd w:val="clear" w:color="auto" w:fill="FFFFFF"/>
        </w:rPr>
        <w:t>onventional and unconventional instrumentation and methods</w:t>
      </w:r>
    </w:p>
    <w:p w14:paraId="23E7E604" w14:textId="77777777" w:rsidR="00523D2D" w:rsidRDefault="00523D2D">
      <w:pPr>
        <w:spacing w:after="0"/>
        <w:rPr>
          <w:szCs w:val="24"/>
          <w:bdr w:val="none" w:sz="0" w:space="0" w:color="auto" w:frame="1"/>
          <w:shd w:val="clear" w:color="auto" w:fill="FFFFFF"/>
        </w:rPr>
      </w:pPr>
      <w:r>
        <w:rPr>
          <w:bdr w:val="none" w:sz="0" w:space="0" w:color="auto" w:frame="1"/>
          <w:shd w:val="clear" w:color="auto" w:fill="FFFFFF"/>
        </w:rPr>
        <w:br w:type="page"/>
      </w:r>
    </w:p>
    <w:p w14:paraId="126FE6FF" w14:textId="77777777" w:rsidR="006A75D6" w:rsidRPr="00964D9C" w:rsidRDefault="00523D2D" w:rsidP="00523D2D">
      <w:pPr>
        <w:pStyle w:val="Heading4"/>
      </w:pPr>
      <w:r w:rsidRPr="00964D9C">
        <w:lastRenderedPageBreak/>
        <w:t xml:space="preserve">Form </w:t>
      </w:r>
      <w:r>
        <w:t>a</w:t>
      </w:r>
      <w:r w:rsidRPr="00964D9C">
        <w:t>nd Structure:</w:t>
      </w:r>
    </w:p>
    <w:p w14:paraId="69FD794F" w14:textId="77777777" w:rsidR="006A75D6" w:rsidRPr="001B0590" w:rsidRDefault="006A75D6" w:rsidP="00523D2D">
      <w:pPr>
        <w:pStyle w:val="ListBullet"/>
      </w:pPr>
      <w:r w:rsidRPr="001B0590">
        <w:t>Phrases</w:t>
      </w:r>
    </w:p>
    <w:p w14:paraId="3C23C023" w14:textId="77777777" w:rsidR="006A75D6" w:rsidRPr="001B0590" w:rsidRDefault="006A75D6" w:rsidP="00523D2D">
      <w:pPr>
        <w:pStyle w:val="ListBullet"/>
      </w:pPr>
      <w:r w:rsidRPr="001B0590">
        <w:t>Head</w:t>
      </w:r>
    </w:p>
    <w:p w14:paraId="428EE2E5" w14:textId="77777777" w:rsidR="006A75D6" w:rsidRDefault="006A75D6" w:rsidP="00523D2D">
      <w:pPr>
        <w:pStyle w:val="ListBullet"/>
      </w:pPr>
      <w:r w:rsidRPr="001B0590">
        <w:t>Hook</w:t>
      </w:r>
    </w:p>
    <w:p w14:paraId="7EA33F68" w14:textId="77777777" w:rsidR="006A75D6" w:rsidRPr="00964D9C" w:rsidRDefault="006A75D6" w:rsidP="00523D2D">
      <w:pPr>
        <w:pStyle w:val="ListBullet"/>
      </w:pPr>
      <w:r w:rsidRPr="00964D9C">
        <w:t>Song form</w:t>
      </w:r>
    </w:p>
    <w:p w14:paraId="57C47F47" w14:textId="77777777" w:rsidR="006A75D6" w:rsidRPr="001B0590" w:rsidRDefault="006A75D6" w:rsidP="00523D2D">
      <w:pPr>
        <w:pStyle w:val="ListBullet"/>
      </w:pPr>
      <w:r w:rsidRPr="001B0590">
        <w:t>Riffs and Ostinatos</w:t>
      </w:r>
    </w:p>
    <w:p w14:paraId="2853A26F" w14:textId="77777777" w:rsidR="006A75D6" w:rsidRPr="001B0590" w:rsidRDefault="006A75D6" w:rsidP="00523D2D">
      <w:pPr>
        <w:pStyle w:val="ListBullet"/>
      </w:pPr>
      <w:r w:rsidRPr="001B0590">
        <w:t>Binary, Ternary</w:t>
      </w:r>
    </w:p>
    <w:p w14:paraId="2B8B356C" w14:textId="77777777" w:rsidR="006A75D6" w:rsidRPr="001B0590" w:rsidRDefault="006A75D6" w:rsidP="00523D2D">
      <w:pPr>
        <w:pStyle w:val="ListBullet"/>
      </w:pPr>
      <w:r w:rsidRPr="001B0590">
        <w:t>Theme and Variation</w:t>
      </w:r>
    </w:p>
    <w:p w14:paraId="168D3373" w14:textId="77777777" w:rsidR="006A75D6" w:rsidRPr="001B0590" w:rsidRDefault="006A75D6" w:rsidP="00523D2D">
      <w:pPr>
        <w:pStyle w:val="ListBullet"/>
      </w:pPr>
      <w:r w:rsidRPr="001B0590">
        <w:t>Improvisation</w:t>
      </w:r>
    </w:p>
    <w:p w14:paraId="41FB73A1" w14:textId="77777777" w:rsidR="006A75D6" w:rsidRPr="001B0590" w:rsidRDefault="006A75D6" w:rsidP="00523D2D">
      <w:pPr>
        <w:pStyle w:val="ListBullet"/>
      </w:pPr>
      <w:r w:rsidRPr="001B0590">
        <w:t>Techniques of call and response</w:t>
      </w:r>
    </w:p>
    <w:p w14:paraId="668FD1CF" w14:textId="77777777" w:rsidR="006A75D6" w:rsidRPr="001B0590" w:rsidRDefault="006A75D6" w:rsidP="00523D2D">
      <w:pPr>
        <w:pStyle w:val="ListBullet"/>
      </w:pPr>
      <w:r>
        <w:t>U</w:t>
      </w:r>
      <w:r w:rsidRPr="001B0590">
        <w:t xml:space="preserve">nity and contrast </w:t>
      </w:r>
    </w:p>
    <w:p w14:paraId="3670E8BD" w14:textId="77777777" w:rsidR="006A75D6" w:rsidRPr="001B0590" w:rsidRDefault="006A75D6" w:rsidP="00523D2D">
      <w:pPr>
        <w:pStyle w:val="ListBullet"/>
      </w:pPr>
      <w:r>
        <w:t>S</w:t>
      </w:r>
      <w:r w:rsidRPr="001B0590">
        <w:t>tandard patterns</w:t>
      </w:r>
    </w:p>
    <w:p w14:paraId="249D5BC6" w14:textId="77777777" w:rsidR="006A75D6" w:rsidRPr="001B0590" w:rsidRDefault="006A75D6" w:rsidP="00523D2D">
      <w:pPr>
        <w:pStyle w:val="ListBullet"/>
      </w:pPr>
      <w:r>
        <w:t>Basic s</w:t>
      </w:r>
      <w:r w:rsidRPr="001B0590">
        <w:t>tructures in different cultures</w:t>
      </w:r>
      <w:r>
        <w:t xml:space="preserve"> and genres</w:t>
      </w:r>
    </w:p>
    <w:p w14:paraId="43D68ED9" w14:textId="77777777" w:rsidR="006A75D6" w:rsidRPr="001B0590" w:rsidRDefault="006A75D6" w:rsidP="00523D2D">
      <w:pPr>
        <w:pStyle w:val="ListBullet"/>
      </w:pPr>
      <w:r w:rsidRPr="001B0590">
        <w:t>Soundscape</w:t>
      </w:r>
    </w:p>
    <w:p w14:paraId="19330575" w14:textId="77777777" w:rsidR="006A75D6" w:rsidRPr="00523D2D" w:rsidRDefault="00523D2D" w:rsidP="00523D2D">
      <w:pPr>
        <w:pStyle w:val="Heading4"/>
        <w:rPr>
          <w:rFonts w:asciiTheme="minorHAnsi" w:hAnsiTheme="minorHAnsi" w:cs="Helvetica"/>
        </w:rPr>
      </w:pPr>
      <w:r>
        <w:t>Dynamics a</w:t>
      </w:r>
      <w:r w:rsidRPr="00523D2D">
        <w:t>nd Expressive Techniques:</w:t>
      </w:r>
    </w:p>
    <w:p w14:paraId="55651F30" w14:textId="77777777" w:rsidR="006A75D6" w:rsidRPr="0067227A" w:rsidRDefault="006A75D6" w:rsidP="004B5290">
      <w:pPr>
        <w:pStyle w:val="ListBullet"/>
      </w:pPr>
      <w:r>
        <w:t>Common</w:t>
      </w:r>
      <w:r w:rsidRPr="0067227A">
        <w:t xml:space="preserve"> dynamics including gradations, signs and directions</w:t>
      </w:r>
    </w:p>
    <w:p w14:paraId="236A4B6E" w14:textId="77777777" w:rsidR="006A75D6" w:rsidRPr="0067227A" w:rsidRDefault="006A75D6" w:rsidP="004B5290">
      <w:pPr>
        <w:pStyle w:val="ListBullet"/>
      </w:pPr>
      <w:r>
        <w:t>Basic e</w:t>
      </w:r>
      <w:r w:rsidRPr="0067227A">
        <w:t>xpression vocabulary</w:t>
      </w:r>
    </w:p>
    <w:p w14:paraId="3FDC9061" w14:textId="77777777" w:rsidR="006A75D6" w:rsidRPr="0067227A" w:rsidRDefault="006A75D6" w:rsidP="004B5290">
      <w:pPr>
        <w:pStyle w:val="ListBullet"/>
      </w:pPr>
      <w:r>
        <w:t>T</w:t>
      </w:r>
      <w:r w:rsidRPr="0067227A">
        <w:t xml:space="preserve">empo, including </w:t>
      </w:r>
      <w:r>
        <w:t xml:space="preserve">simple </w:t>
      </w:r>
      <w:r w:rsidRPr="0067227A">
        <w:t>gradations</w:t>
      </w:r>
    </w:p>
    <w:p w14:paraId="0B9BB5C7" w14:textId="77777777" w:rsidR="006A75D6" w:rsidRPr="0067227A" w:rsidRDefault="006A75D6" w:rsidP="004B5290">
      <w:pPr>
        <w:pStyle w:val="ListBullet"/>
      </w:pPr>
      <w:r>
        <w:t>P</w:t>
      </w:r>
      <w:r w:rsidRPr="0067227A">
        <w:t>itch bending</w:t>
      </w:r>
    </w:p>
    <w:p w14:paraId="6F995347" w14:textId="77777777" w:rsidR="006A75D6" w:rsidRPr="008978A0" w:rsidRDefault="006A75D6" w:rsidP="004B5290">
      <w:pPr>
        <w:pStyle w:val="ListBullet"/>
        <w:rPr>
          <w:rStyle w:val="Heading1Char"/>
          <w:rFonts w:asciiTheme="minorHAnsi" w:hAnsiTheme="minorHAnsi" w:cs="Times New Roman"/>
          <w:b w:val="0"/>
          <w:bCs w:val="0"/>
          <w:sz w:val="22"/>
          <w:szCs w:val="22"/>
        </w:rPr>
      </w:pPr>
      <w:r>
        <w:t>E</w:t>
      </w:r>
      <w:r w:rsidRPr="0067227A">
        <w:t>lectronic manipulation of sounds.</w:t>
      </w:r>
    </w:p>
    <w:p w14:paraId="681CCFA4" w14:textId="77777777" w:rsidR="00B17FC6" w:rsidRPr="00411D45" w:rsidRDefault="00B17FC6" w:rsidP="00523D2D">
      <w:pPr>
        <w:pStyle w:val="Heading1"/>
        <w:rPr>
          <w:szCs w:val="22"/>
        </w:rPr>
      </w:pPr>
      <w:bookmarkStart w:id="47" w:name="_Toc426541507"/>
      <w:bookmarkStart w:id="48" w:name="_Toc516662533"/>
      <w:r w:rsidRPr="00523D2D">
        <w:t>Assessment</w:t>
      </w:r>
      <w:bookmarkEnd w:id="47"/>
      <w:bookmarkEnd w:id="48"/>
    </w:p>
    <w:p w14:paraId="3456A25E" w14:textId="77777777" w:rsidR="00B17FC6" w:rsidRPr="00BC3D9B" w:rsidRDefault="00B17FC6" w:rsidP="00B17FC6">
      <w:pPr>
        <w:rPr>
          <w:rFonts w:cs="Calibri"/>
          <w:szCs w:val="24"/>
        </w:rPr>
      </w:pPr>
      <w:r w:rsidRPr="00BC3D9B">
        <w:rPr>
          <w:rFonts w:cs="Calibri"/>
          <w:szCs w:val="24"/>
        </w:rPr>
        <w:t>The identification of assessment task types, together with examples of tasks, provides a common and agreed basis for the collection of evidence of student achievement.  This collection of evidence enables a comparison of achievement within and across colleges, through moderation processes.  This enables valid, fair and equitable reporting of student achievement on the Year 12 Certificate.</w:t>
      </w:r>
    </w:p>
    <w:p w14:paraId="7A9FB72D" w14:textId="77777777" w:rsidR="004C1541" w:rsidRPr="00BC3D9B" w:rsidRDefault="004C1541" w:rsidP="004C1541">
      <w:pPr>
        <w:pStyle w:val="ListBullet"/>
        <w:rPr>
          <w:rFonts w:cs="Calibri"/>
          <w:szCs w:val="22"/>
        </w:rPr>
      </w:pPr>
      <w:r w:rsidRPr="00BC3D9B">
        <w:rPr>
          <w:rFonts w:cs="Calibri"/>
          <w:b/>
          <w:bCs/>
          <w:szCs w:val="22"/>
        </w:rPr>
        <w:t>Assessment Tasks</w:t>
      </w:r>
      <w:r w:rsidRPr="00BC3D9B">
        <w:rPr>
          <w:rFonts w:cs="Calibri"/>
          <w:szCs w:val="22"/>
        </w:rPr>
        <w:t xml:space="preserve"> elicit responses that demonstrate the degree to which students have achieved the goals of a unit (and the course as a whole).</w:t>
      </w:r>
    </w:p>
    <w:p w14:paraId="5C43410B" w14:textId="77777777" w:rsidR="004C1541" w:rsidRPr="00FD4D17" w:rsidRDefault="004C1541" w:rsidP="004C1541">
      <w:pPr>
        <w:pStyle w:val="ListBullet"/>
        <w:rPr>
          <w:rFonts w:cs="Calibri"/>
          <w:b/>
          <w:szCs w:val="22"/>
        </w:rPr>
      </w:pPr>
      <w:r w:rsidRPr="00BC3D9B">
        <w:rPr>
          <w:rFonts w:cs="Calibri"/>
          <w:b/>
          <w:szCs w:val="22"/>
        </w:rPr>
        <w:t xml:space="preserve">Assessment Tasks </w:t>
      </w:r>
      <w:r w:rsidRPr="00BC3D9B">
        <w:rPr>
          <w:rFonts w:cs="Calibri"/>
          <w:szCs w:val="22"/>
        </w:rPr>
        <w:t xml:space="preserve">in T courses require students to utilise the higher order thinking skills that are the basis of the ACT </w:t>
      </w:r>
      <w:r w:rsidRPr="00FD4D17">
        <w:rPr>
          <w:rFonts w:cs="Calibri"/>
          <w:szCs w:val="22"/>
        </w:rPr>
        <w:t>Scaling Test</w:t>
      </w:r>
      <w:r w:rsidR="00B3652F" w:rsidRPr="00FD4D17">
        <w:rPr>
          <w:rFonts w:cs="Calibri"/>
          <w:b/>
          <w:szCs w:val="22"/>
        </w:rPr>
        <w:t>.</w:t>
      </w:r>
    </w:p>
    <w:p w14:paraId="1B231B0A" w14:textId="77777777" w:rsidR="004C1541" w:rsidRPr="00BC3D9B" w:rsidRDefault="004C1541" w:rsidP="004C1541">
      <w:pPr>
        <w:pStyle w:val="ListBullet"/>
        <w:rPr>
          <w:rFonts w:cs="Calibri"/>
          <w:szCs w:val="22"/>
        </w:rPr>
      </w:pPr>
      <w:r w:rsidRPr="00FD4D17">
        <w:rPr>
          <w:rFonts w:cs="Calibri"/>
          <w:b/>
          <w:bCs/>
          <w:szCs w:val="22"/>
        </w:rPr>
        <w:t>Assessment Task Types</w:t>
      </w:r>
      <w:r w:rsidRPr="00FD4D17">
        <w:rPr>
          <w:rFonts w:cs="Calibri"/>
          <w:szCs w:val="22"/>
        </w:rPr>
        <w:t xml:space="preserve"> (with </w:t>
      </w:r>
      <w:r w:rsidRPr="00FD4D17">
        <w:rPr>
          <w:rFonts w:cs="Calibri"/>
          <w:bCs/>
          <w:szCs w:val="22"/>
        </w:rPr>
        <w:t>weightings</w:t>
      </w:r>
      <w:r w:rsidRPr="00BC3D9B">
        <w:rPr>
          <w:rFonts w:cs="Calibri"/>
          <w:szCs w:val="22"/>
        </w:rPr>
        <w:t>) group assessment tasks in ways that reflect agreed shared practice in the subject area and facilitate the comparison of student work across different assessment tasks.</w:t>
      </w:r>
    </w:p>
    <w:p w14:paraId="2CD11285" w14:textId="77777777" w:rsidR="004C1541" w:rsidRPr="00BC3D9B" w:rsidRDefault="004C1541" w:rsidP="004C1541">
      <w:pPr>
        <w:pStyle w:val="ListBullet"/>
        <w:rPr>
          <w:rFonts w:cs="Calibri"/>
          <w:szCs w:val="22"/>
        </w:rPr>
      </w:pPr>
      <w:r w:rsidRPr="00BC3D9B">
        <w:rPr>
          <w:rFonts w:cs="Calibri"/>
          <w:b/>
          <w:bCs/>
          <w:szCs w:val="22"/>
        </w:rPr>
        <w:t>Assessment Criteria</w:t>
      </w:r>
      <w:r w:rsidRPr="00BC3D9B">
        <w:rPr>
          <w:rFonts w:cs="Calibri"/>
          <w:szCs w:val="22"/>
        </w:rPr>
        <w:t xml:space="preserve"> (the dimensions of quality that teachers look for in evaluating student work) provide a common and agreed basis for judgement of performance against unit and course goals, within and across colleges.  Over a course, teachers use all of these criteria to assess students’ performance, but do not necessarily use all criteria on each task.  Assessment criteria are to be used holistically on a given task and in determining the unit grade.</w:t>
      </w:r>
    </w:p>
    <w:p w14:paraId="6BC04185" w14:textId="77777777" w:rsidR="004C1541" w:rsidRPr="00BC3D9B" w:rsidRDefault="004C1541" w:rsidP="004C1541">
      <w:pPr>
        <w:pStyle w:val="ListBullet"/>
        <w:rPr>
          <w:rFonts w:cs="Calibri"/>
          <w:bCs/>
          <w:szCs w:val="22"/>
        </w:rPr>
      </w:pPr>
      <w:r w:rsidRPr="00BC3D9B">
        <w:rPr>
          <w:rFonts w:cs="Calibri"/>
          <w:b/>
          <w:bCs/>
          <w:szCs w:val="22"/>
        </w:rPr>
        <w:t>Assessment Rubrics</w:t>
      </w:r>
      <w:r w:rsidRPr="00BC3D9B">
        <w:rPr>
          <w:rFonts w:cs="Calibri"/>
          <w:szCs w:val="22"/>
        </w:rPr>
        <w:t xml:space="preserve"> are used to develop criteria for a task type and a continuum that indicates levels of student achievement against each criterion. </w:t>
      </w:r>
    </w:p>
    <w:p w14:paraId="499E76EA" w14:textId="77777777" w:rsidR="002655CC" w:rsidRPr="00523D2D" w:rsidRDefault="002655CC" w:rsidP="00523D2D"/>
    <w:p w14:paraId="5F44C28D" w14:textId="77777777" w:rsidR="003B4B49" w:rsidRPr="00BC3D9B" w:rsidRDefault="003B4B49" w:rsidP="00523D2D">
      <w:pPr>
        <w:pStyle w:val="Heading3"/>
      </w:pPr>
      <w:r w:rsidRPr="00BC3D9B">
        <w:lastRenderedPageBreak/>
        <w:t>Board requirements</w:t>
      </w:r>
    </w:p>
    <w:p w14:paraId="6BE8895D" w14:textId="77777777" w:rsidR="003B4B49" w:rsidRPr="00BC3D9B" w:rsidRDefault="003B4B49" w:rsidP="000B0AAF">
      <w:r w:rsidRPr="00BC3D9B">
        <w:t>Students are expected to study the accredited semester 1.0 units unless enrolled in a 0.5 unit due to late entry or early exit in a semester.</w:t>
      </w:r>
    </w:p>
    <w:p w14:paraId="52EAB570" w14:textId="77777777" w:rsidR="003B4B49" w:rsidRPr="00BC3D9B" w:rsidRDefault="003B4B49" w:rsidP="000B0AAF">
      <w:r w:rsidRPr="00BC3D9B">
        <w:t>Where a 1.0 unit is delivered as a combination of two 0.5 units, the same percentage weighting for task types should be used. If not, separate mark books must be maintained and the 0.5 units must be meshed with the 1.0 standard unit following documented meshing procedures. These meshing procedures must be provided to students as part of the Unit Outline.</w:t>
      </w:r>
    </w:p>
    <w:p w14:paraId="113F5EE2" w14:textId="77777777" w:rsidR="004C1541" w:rsidRPr="0085395A" w:rsidRDefault="004C1541" w:rsidP="002116F0">
      <w:pPr>
        <w:pStyle w:val="Heading2"/>
        <w:tabs>
          <w:tab w:val="right" w:pos="9072"/>
        </w:tabs>
      </w:pPr>
      <w:r w:rsidRPr="00BC3D9B">
        <w:t xml:space="preserve">General Assessment Criteria </w:t>
      </w:r>
      <w:r w:rsidRPr="00B3652F">
        <w:t xml:space="preserve">(A, T, </w:t>
      </w:r>
      <w:r w:rsidR="00B3652F" w:rsidRPr="00B3652F">
        <w:t>M</w:t>
      </w:r>
      <w:r w:rsidRPr="00B3652F">
        <w:t>)</w:t>
      </w:r>
    </w:p>
    <w:p w14:paraId="4727CBBC" w14:textId="77777777" w:rsidR="004C1541" w:rsidRPr="00BC3D9B" w:rsidRDefault="004C1541" w:rsidP="002711B3">
      <w:pPr>
        <w:spacing w:before="60" w:after="60"/>
        <w:rPr>
          <w:rFonts w:cs="Calibri"/>
          <w:szCs w:val="22"/>
        </w:rPr>
      </w:pPr>
      <w:r w:rsidRPr="00BC3D9B">
        <w:rPr>
          <w:rFonts w:cs="Calibri"/>
          <w:szCs w:val="22"/>
        </w:rPr>
        <w:t>Students will be assessed on the degree to which they demonstrate</w:t>
      </w:r>
      <w:r w:rsidR="00B3652F">
        <w:rPr>
          <w:rFonts w:cs="Calibri"/>
          <w:szCs w:val="22"/>
        </w:rPr>
        <w:t xml:space="preserve"> concepts and skills associated with the units of study in the areas of</w:t>
      </w:r>
      <w:r w:rsidRPr="00BC3D9B">
        <w:rPr>
          <w:rFonts w:cs="Calibri"/>
          <w:szCs w:val="22"/>
        </w:rPr>
        <w:t>:</w:t>
      </w:r>
    </w:p>
    <w:p w14:paraId="5CBFB7A6" w14:textId="77777777" w:rsidR="003908C2" w:rsidRDefault="0085395A" w:rsidP="0085395A">
      <w:pPr>
        <w:pStyle w:val="ListBullet"/>
        <w:tabs>
          <w:tab w:val="clear" w:pos="4962"/>
          <w:tab w:val="clear" w:pos="9497"/>
        </w:tabs>
        <w:spacing w:before="0" w:after="0"/>
        <w:ind w:left="369" w:firstLine="23"/>
        <w:rPr>
          <w:rFonts w:cs="Calibri"/>
          <w:szCs w:val="22"/>
        </w:rPr>
      </w:pPr>
      <w:r>
        <w:rPr>
          <w:rFonts w:cs="Calibri"/>
          <w:szCs w:val="22"/>
        </w:rPr>
        <w:t>m</w:t>
      </w:r>
      <w:r w:rsidR="00B3652F">
        <w:rPr>
          <w:rFonts w:cs="Calibri"/>
          <w:szCs w:val="22"/>
        </w:rPr>
        <w:t>aking</w:t>
      </w:r>
    </w:p>
    <w:p w14:paraId="41F538AA" w14:textId="77777777" w:rsidR="003908C2" w:rsidRDefault="0085395A" w:rsidP="0085395A">
      <w:pPr>
        <w:pStyle w:val="ListBullet"/>
        <w:tabs>
          <w:tab w:val="clear" w:pos="4962"/>
          <w:tab w:val="clear" w:pos="9497"/>
        </w:tabs>
        <w:spacing w:before="0" w:after="0"/>
        <w:ind w:left="369" w:firstLine="23"/>
        <w:rPr>
          <w:rFonts w:cs="Calibri"/>
          <w:szCs w:val="22"/>
        </w:rPr>
      </w:pPr>
      <w:r>
        <w:rPr>
          <w:rFonts w:cs="Calibri"/>
          <w:szCs w:val="22"/>
        </w:rPr>
        <w:t>r</w:t>
      </w:r>
      <w:r w:rsidR="00B3652F" w:rsidRPr="003908C2">
        <w:rPr>
          <w:rFonts w:cs="Calibri"/>
          <w:szCs w:val="22"/>
        </w:rPr>
        <w:t>esponding</w:t>
      </w:r>
      <w:bookmarkStart w:id="49" w:name="_Toc315681950"/>
      <w:r>
        <w:rPr>
          <w:rFonts w:cs="Calibri"/>
          <w:szCs w:val="22"/>
        </w:rPr>
        <w:t>.</w:t>
      </w:r>
    </w:p>
    <w:p w14:paraId="778BB808" w14:textId="77777777" w:rsidR="004C1541" w:rsidRPr="003908C2" w:rsidRDefault="004C1541" w:rsidP="00523D2D">
      <w:pPr>
        <w:pStyle w:val="Heading3"/>
        <w:rPr>
          <w:rFonts w:cs="Calibri"/>
          <w:szCs w:val="22"/>
        </w:rPr>
      </w:pPr>
      <w:r w:rsidRPr="00AB1316">
        <w:t>Guide to Assessment Tasks</w:t>
      </w:r>
      <w:bookmarkEnd w:id="49"/>
    </w:p>
    <w:p w14:paraId="462008C9" w14:textId="77777777" w:rsidR="004C1541" w:rsidRPr="00BC3D9B" w:rsidRDefault="004C1541" w:rsidP="00D71CD9">
      <w:pPr>
        <w:rPr>
          <w:rFonts w:cs="Calibri"/>
          <w:szCs w:val="22"/>
        </w:rPr>
      </w:pPr>
      <w:r w:rsidRPr="00BC3D9B">
        <w:rPr>
          <w:rFonts w:cs="Calibri"/>
          <w:szCs w:val="22"/>
        </w:rPr>
        <w:t>Assessment</w:t>
      </w:r>
      <w:r w:rsidR="0085395A">
        <w:rPr>
          <w:rFonts w:cs="Calibri"/>
          <w:szCs w:val="22"/>
        </w:rPr>
        <w:t xml:space="preserve"> should</w:t>
      </w:r>
      <w:r w:rsidRPr="00BC3D9B">
        <w:rPr>
          <w:rFonts w:cs="Calibri"/>
          <w:szCs w:val="22"/>
        </w:rPr>
        <w:t xml:space="preserve"> be differentiated for A</w:t>
      </w:r>
      <w:r w:rsidR="0085395A">
        <w:rPr>
          <w:rFonts w:cs="Calibri"/>
          <w:szCs w:val="22"/>
        </w:rPr>
        <w:t xml:space="preserve">, </w:t>
      </w:r>
      <w:r w:rsidRPr="00BC3D9B">
        <w:rPr>
          <w:rFonts w:cs="Calibri"/>
          <w:szCs w:val="22"/>
        </w:rPr>
        <w:t xml:space="preserve">T </w:t>
      </w:r>
      <w:r w:rsidR="0085395A">
        <w:rPr>
          <w:rFonts w:cs="Calibri"/>
          <w:szCs w:val="22"/>
        </w:rPr>
        <w:t xml:space="preserve">and </w:t>
      </w:r>
      <w:r w:rsidRPr="00BC3D9B">
        <w:rPr>
          <w:rFonts w:cs="Calibri"/>
          <w:szCs w:val="22"/>
        </w:rPr>
        <w:t>courses. Assessment tasks in all courses need to be appropriate to the classification and c</w:t>
      </w:r>
      <w:r w:rsidR="0085395A">
        <w:rPr>
          <w:rFonts w:cs="Calibri"/>
          <w:szCs w:val="22"/>
        </w:rPr>
        <w:t>ater for the needs of students.</w:t>
      </w:r>
      <w:r w:rsidRPr="00BC3D9B">
        <w:rPr>
          <w:rFonts w:cs="Calibri"/>
          <w:szCs w:val="22"/>
        </w:rPr>
        <w:t xml:space="preserve"> Creative, open-ended and rich learning tasks are recommended.</w:t>
      </w:r>
    </w:p>
    <w:p w14:paraId="55FDE6DA" w14:textId="77777777" w:rsidR="002D74D6" w:rsidRPr="00523D2D" w:rsidRDefault="002D74D6" w:rsidP="00523D2D">
      <w:r w:rsidRPr="00523D2D">
        <w:br w:type="page"/>
      </w:r>
    </w:p>
    <w:p w14:paraId="088E1F40" w14:textId="77777777" w:rsidR="003B64FF" w:rsidRPr="003908C2" w:rsidRDefault="003908C2" w:rsidP="00AB1316">
      <w:pPr>
        <w:pStyle w:val="Heading3"/>
        <w:spacing w:before="0" w:after="0"/>
        <w:rPr>
          <w:rFonts w:cs="Calibri"/>
          <w:bCs w:val="0"/>
          <w:sz w:val="28"/>
          <w:szCs w:val="28"/>
        </w:rPr>
      </w:pPr>
      <w:r w:rsidRPr="003908C2">
        <w:rPr>
          <w:rFonts w:cs="Calibri"/>
          <w:bCs w:val="0"/>
          <w:sz w:val="28"/>
          <w:szCs w:val="28"/>
        </w:rPr>
        <w:lastRenderedPageBreak/>
        <w:t>Assessment Task Types:</w:t>
      </w:r>
      <w:r w:rsidR="00DE35F6">
        <w:rPr>
          <w:rFonts w:cs="Calibri"/>
          <w:bCs w:val="0"/>
          <w:sz w:val="28"/>
          <w:szCs w:val="28"/>
        </w:rPr>
        <w:t xml:space="preserve"> A/T</w:t>
      </w:r>
      <w:r w:rsidR="00E44179">
        <w:rPr>
          <w:rFonts w:cs="Calibri"/>
          <w:bCs w:val="0"/>
          <w:sz w:val="28"/>
          <w:szCs w:val="28"/>
        </w:rPr>
        <w:t>/M</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3007"/>
        <w:gridCol w:w="1499"/>
        <w:gridCol w:w="44"/>
        <w:gridCol w:w="1244"/>
        <w:gridCol w:w="3173"/>
      </w:tblGrid>
      <w:tr w:rsidR="003908C2" w:rsidRPr="006A542D" w14:paraId="35D4B3D4" w14:textId="77777777" w:rsidTr="003908C2">
        <w:trPr>
          <w:trHeight w:val="291"/>
          <w:jc w:val="center"/>
        </w:trPr>
        <w:tc>
          <w:tcPr>
            <w:tcW w:w="1111" w:type="dxa"/>
            <w:vMerge w:val="restart"/>
            <w:tcBorders>
              <w:top w:val="nil"/>
              <w:left w:val="nil"/>
            </w:tcBorders>
            <w:shd w:val="clear" w:color="auto" w:fill="FFFFFF"/>
          </w:tcPr>
          <w:p w14:paraId="4F519CDC" w14:textId="77777777" w:rsidR="003908C2" w:rsidRPr="006A542D" w:rsidRDefault="003908C2" w:rsidP="00AB1316">
            <w:pPr>
              <w:spacing w:after="0"/>
              <w:jc w:val="center"/>
              <w:rPr>
                <w:sz w:val="20"/>
              </w:rPr>
            </w:pPr>
          </w:p>
        </w:tc>
        <w:tc>
          <w:tcPr>
            <w:tcW w:w="8967" w:type="dxa"/>
            <w:gridSpan w:val="5"/>
            <w:shd w:val="clear" w:color="auto" w:fill="FFFFFF"/>
          </w:tcPr>
          <w:p w14:paraId="08FB901F" w14:textId="77777777" w:rsidR="003908C2" w:rsidRPr="006A542D" w:rsidRDefault="003908C2" w:rsidP="00AB1316">
            <w:pPr>
              <w:pStyle w:val="TableTextboldcentred1"/>
              <w:spacing w:before="0" w:after="0"/>
            </w:pPr>
            <w:r w:rsidRPr="006A542D">
              <w:br w:type="page"/>
              <w:t>Music</w:t>
            </w:r>
          </w:p>
        </w:tc>
      </w:tr>
      <w:tr w:rsidR="003908C2" w:rsidRPr="006A542D" w14:paraId="25F29E9D" w14:textId="77777777" w:rsidTr="00523D2D">
        <w:trPr>
          <w:trHeight w:val="273"/>
          <w:jc w:val="center"/>
        </w:trPr>
        <w:tc>
          <w:tcPr>
            <w:tcW w:w="1111" w:type="dxa"/>
            <w:vMerge/>
            <w:tcBorders>
              <w:left w:val="nil"/>
            </w:tcBorders>
          </w:tcPr>
          <w:p w14:paraId="3C039931" w14:textId="77777777" w:rsidR="003908C2" w:rsidRPr="006A542D" w:rsidRDefault="003908C2" w:rsidP="00AB1316">
            <w:pPr>
              <w:spacing w:after="0"/>
              <w:jc w:val="center"/>
              <w:rPr>
                <w:b/>
                <w:sz w:val="20"/>
                <w:lang w:eastAsia="en-AU"/>
              </w:rPr>
            </w:pPr>
          </w:p>
        </w:tc>
        <w:tc>
          <w:tcPr>
            <w:tcW w:w="4506" w:type="dxa"/>
            <w:gridSpan w:val="2"/>
            <w:tcBorders>
              <w:bottom w:val="single" w:sz="4" w:space="0" w:color="auto"/>
            </w:tcBorders>
          </w:tcPr>
          <w:p w14:paraId="7118CA15" w14:textId="77777777" w:rsidR="003908C2" w:rsidRPr="006A542D" w:rsidRDefault="003908C2" w:rsidP="00AB1316">
            <w:pPr>
              <w:pStyle w:val="TableTextboldcentred1"/>
              <w:spacing w:before="0" w:after="0"/>
              <w:rPr>
                <w:sz w:val="20"/>
              </w:rPr>
            </w:pPr>
            <w:r w:rsidRPr="006A542D">
              <w:rPr>
                <w:sz w:val="20"/>
              </w:rPr>
              <w:t>Making</w:t>
            </w:r>
          </w:p>
        </w:tc>
        <w:tc>
          <w:tcPr>
            <w:tcW w:w="4461" w:type="dxa"/>
            <w:gridSpan w:val="3"/>
            <w:tcBorders>
              <w:bottom w:val="single" w:sz="4" w:space="0" w:color="auto"/>
            </w:tcBorders>
          </w:tcPr>
          <w:p w14:paraId="5F0D8D4D" w14:textId="77777777" w:rsidR="003908C2" w:rsidRPr="006A542D" w:rsidRDefault="003908C2" w:rsidP="00AB1316">
            <w:pPr>
              <w:pStyle w:val="TableTextboldcentred1"/>
              <w:spacing w:before="0" w:after="0"/>
              <w:rPr>
                <w:sz w:val="20"/>
              </w:rPr>
            </w:pPr>
            <w:r w:rsidRPr="006A542D">
              <w:rPr>
                <w:sz w:val="20"/>
              </w:rPr>
              <w:t>Responding</w:t>
            </w:r>
          </w:p>
        </w:tc>
      </w:tr>
      <w:tr w:rsidR="003908C2" w:rsidRPr="006A542D" w14:paraId="59162765" w14:textId="77777777" w:rsidTr="004B5290">
        <w:trPr>
          <w:trHeight w:val="273"/>
          <w:jc w:val="center"/>
        </w:trPr>
        <w:tc>
          <w:tcPr>
            <w:tcW w:w="1111" w:type="dxa"/>
            <w:vMerge/>
            <w:tcBorders>
              <w:left w:val="nil"/>
            </w:tcBorders>
          </w:tcPr>
          <w:p w14:paraId="67BBA621" w14:textId="77777777" w:rsidR="003908C2" w:rsidRPr="006A542D" w:rsidRDefault="003908C2" w:rsidP="00AB1316">
            <w:pPr>
              <w:spacing w:after="0"/>
              <w:ind w:left="720"/>
              <w:contextualSpacing/>
              <w:rPr>
                <w:i/>
                <w:sz w:val="20"/>
                <w:lang w:eastAsia="en-AU"/>
              </w:rPr>
            </w:pPr>
          </w:p>
        </w:tc>
        <w:tc>
          <w:tcPr>
            <w:tcW w:w="3007" w:type="dxa"/>
          </w:tcPr>
          <w:p w14:paraId="24E12990" w14:textId="77777777" w:rsidR="003908C2" w:rsidRPr="00523D2D" w:rsidRDefault="003908C2" w:rsidP="00523D2D">
            <w:pPr>
              <w:pStyle w:val="TableTextboldcentred1"/>
              <w:spacing w:before="0" w:after="0"/>
              <w:rPr>
                <w:sz w:val="20"/>
              </w:rPr>
            </w:pPr>
            <w:r w:rsidRPr="00523D2D">
              <w:rPr>
                <w:sz w:val="20"/>
              </w:rPr>
              <w:t>Creating</w:t>
            </w:r>
          </w:p>
        </w:tc>
        <w:tc>
          <w:tcPr>
            <w:tcW w:w="2787" w:type="dxa"/>
            <w:gridSpan w:val="3"/>
            <w:shd w:val="clear" w:color="auto" w:fill="F2F2F2" w:themeFill="background1" w:themeFillShade="F2"/>
          </w:tcPr>
          <w:p w14:paraId="6D045087" w14:textId="77777777" w:rsidR="003908C2" w:rsidRPr="00523D2D" w:rsidRDefault="00523D2D" w:rsidP="00523D2D">
            <w:pPr>
              <w:pStyle w:val="TableTextboldcentred1"/>
              <w:spacing w:before="0" w:after="0"/>
              <w:rPr>
                <w:sz w:val="20"/>
              </w:rPr>
            </w:pPr>
            <w:r>
              <w:rPr>
                <w:sz w:val="20"/>
              </w:rPr>
              <w:t>Performing</w:t>
            </w:r>
          </w:p>
        </w:tc>
        <w:tc>
          <w:tcPr>
            <w:tcW w:w="3173" w:type="dxa"/>
          </w:tcPr>
          <w:p w14:paraId="5992355D" w14:textId="77777777" w:rsidR="003908C2" w:rsidRPr="00523D2D" w:rsidRDefault="00523D2D" w:rsidP="00523D2D">
            <w:pPr>
              <w:pStyle w:val="TableTextboldcentred1"/>
              <w:spacing w:before="0" w:after="0"/>
              <w:rPr>
                <w:sz w:val="20"/>
              </w:rPr>
            </w:pPr>
            <w:r>
              <w:rPr>
                <w:sz w:val="20"/>
              </w:rPr>
              <w:t>Musicology</w:t>
            </w:r>
          </w:p>
        </w:tc>
      </w:tr>
      <w:tr w:rsidR="003908C2" w:rsidRPr="006A542D" w14:paraId="6C505906" w14:textId="77777777" w:rsidTr="004B5290">
        <w:trPr>
          <w:trHeight w:val="10540"/>
          <w:jc w:val="center"/>
        </w:trPr>
        <w:tc>
          <w:tcPr>
            <w:tcW w:w="1111" w:type="dxa"/>
          </w:tcPr>
          <w:p w14:paraId="41F23C23" w14:textId="77777777" w:rsidR="003908C2" w:rsidRPr="006A542D" w:rsidRDefault="003908C2" w:rsidP="00AB1316">
            <w:pPr>
              <w:pStyle w:val="TableText10pt"/>
              <w:spacing w:before="0" w:after="0"/>
              <w:rPr>
                <w:lang w:eastAsia="en-AU"/>
              </w:rPr>
            </w:pPr>
          </w:p>
          <w:p w14:paraId="04F9DA84" w14:textId="77777777" w:rsidR="003908C2" w:rsidRPr="006A542D" w:rsidRDefault="003908C2" w:rsidP="00AB1316">
            <w:pPr>
              <w:pStyle w:val="TabletextBold0"/>
              <w:spacing w:before="0" w:after="0"/>
              <w:rPr>
                <w:lang w:eastAsia="en-AU"/>
              </w:rPr>
            </w:pPr>
            <w:r w:rsidRPr="006A542D">
              <w:rPr>
                <w:lang w:eastAsia="en-AU"/>
              </w:rPr>
              <w:t>Task Types</w:t>
            </w:r>
          </w:p>
        </w:tc>
        <w:tc>
          <w:tcPr>
            <w:tcW w:w="3007" w:type="dxa"/>
          </w:tcPr>
          <w:p w14:paraId="0040BE97" w14:textId="77777777" w:rsidR="003908C2" w:rsidRPr="00B30A29" w:rsidRDefault="003908C2" w:rsidP="00AB1316">
            <w:pPr>
              <w:pStyle w:val="TableText10pt"/>
              <w:spacing w:before="0" w:after="0"/>
              <w:rPr>
                <w:b/>
                <w:bCs/>
                <w:lang w:eastAsia="en-AU"/>
              </w:rPr>
            </w:pPr>
            <w:r w:rsidRPr="00B30A29">
              <w:rPr>
                <w:b/>
                <w:bCs/>
                <w:lang w:eastAsia="en-AU"/>
              </w:rPr>
              <w:t>1 Task:</w:t>
            </w:r>
          </w:p>
          <w:p w14:paraId="4EDC6904" w14:textId="77777777" w:rsidR="003908C2" w:rsidRPr="006A542D" w:rsidRDefault="003908C2" w:rsidP="00AB1316">
            <w:pPr>
              <w:pStyle w:val="TableText10pt"/>
              <w:spacing w:before="0" w:after="0"/>
              <w:rPr>
                <w:lang w:eastAsia="en-AU"/>
              </w:rPr>
            </w:pPr>
            <w:r w:rsidRPr="006A542D">
              <w:rPr>
                <w:lang w:eastAsia="en-AU"/>
              </w:rPr>
              <w:t xml:space="preserve">Original complete work </w:t>
            </w:r>
          </w:p>
          <w:p w14:paraId="78B5A734" w14:textId="77777777" w:rsidR="003908C2" w:rsidRPr="006A542D" w:rsidRDefault="003908C2" w:rsidP="00AB1316">
            <w:pPr>
              <w:pStyle w:val="TableText10pt"/>
              <w:spacing w:before="0" w:after="0"/>
              <w:rPr>
                <w:lang w:eastAsia="en-AU"/>
              </w:rPr>
            </w:pPr>
            <w:r w:rsidRPr="006A542D">
              <w:rPr>
                <w:lang w:eastAsia="en-AU"/>
              </w:rPr>
              <w:t>Minimum:</w:t>
            </w:r>
          </w:p>
          <w:p w14:paraId="6BDC5B91" w14:textId="77777777" w:rsidR="003908C2" w:rsidRPr="00C91195" w:rsidRDefault="003908C2" w:rsidP="00AB1316">
            <w:pPr>
              <w:pStyle w:val="TableText10pt"/>
              <w:tabs>
                <w:tab w:val="left" w:pos="567"/>
              </w:tabs>
              <w:spacing w:before="0" w:after="0"/>
              <w:rPr>
                <w:lang w:eastAsia="en-AU"/>
              </w:rPr>
            </w:pPr>
            <w:r w:rsidRPr="00C91195">
              <w:rPr>
                <w:b/>
                <w:lang w:eastAsia="en-AU"/>
              </w:rPr>
              <w:t>A</w:t>
            </w:r>
            <w:r w:rsidRPr="00C91195">
              <w:rPr>
                <w:lang w:eastAsia="en-AU"/>
              </w:rPr>
              <w:t xml:space="preserve"> :</w:t>
            </w:r>
            <w:r w:rsidRPr="00C91195">
              <w:rPr>
                <w:lang w:eastAsia="en-AU"/>
              </w:rPr>
              <w:tab/>
              <w:t>24 bars – 1.0 unit</w:t>
            </w:r>
          </w:p>
          <w:p w14:paraId="7FB1B63E" w14:textId="77777777" w:rsidR="003908C2" w:rsidRPr="00C91195" w:rsidRDefault="003908C2" w:rsidP="00AB1316">
            <w:pPr>
              <w:pStyle w:val="TableText10pt"/>
              <w:tabs>
                <w:tab w:val="left" w:pos="567"/>
              </w:tabs>
              <w:spacing w:before="0" w:after="0"/>
              <w:rPr>
                <w:lang w:eastAsia="en-AU"/>
              </w:rPr>
            </w:pPr>
            <w:r w:rsidRPr="00C91195">
              <w:rPr>
                <w:lang w:eastAsia="en-AU"/>
              </w:rPr>
              <w:tab/>
              <w:t>12 bars – 0.5 unit</w:t>
            </w:r>
          </w:p>
          <w:p w14:paraId="5FA9705E" w14:textId="77777777" w:rsidR="003908C2" w:rsidRPr="00C91195" w:rsidRDefault="003908C2" w:rsidP="00AB1316">
            <w:pPr>
              <w:pStyle w:val="TableText10pt"/>
              <w:tabs>
                <w:tab w:val="left" w:pos="567"/>
              </w:tabs>
              <w:spacing w:before="0" w:after="0"/>
              <w:rPr>
                <w:lang w:eastAsia="en-AU"/>
              </w:rPr>
            </w:pPr>
            <w:r w:rsidRPr="00C91195">
              <w:rPr>
                <w:b/>
                <w:lang w:eastAsia="en-AU"/>
              </w:rPr>
              <w:t>T</w:t>
            </w:r>
            <w:r w:rsidRPr="00C91195">
              <w:rPr>
                <w:lang w:eastAsia="en-AU"/>
              </w:rPr>
              <w:t xml:space="preserve"> :</w:t>
            </w:r>
            <w:r w:rsidRPr="00C91195">
              <w:rPr>
                <w:lang w:eastAsia="en-AU"/>
              </w:rPr>
              <w:tab/>
              <w:t xml:space="preserve">32 bars – 1.0 unit </w:t>
            </w:r>
          </w:p>
          <w:p w14:paraId="0248AC21" w14:textId="77777777" w:rsidR="003908C2" w:rsidRDefault="003908C2" w:rsidP="00AB1316">
            <w:pPr>
              <w:pStyle w:val="TableText10pt"/>
              <w:tabs>
                <w:tab w:val="left" w:pos="567"/>
              </w:tabs>
              <w:spacing w:before="0" w:after="0"/>
              <w:rPr>
                <w:lang w:eastAsia="en-AU"/>
              </w:rPr>
            </w:pPr>
            <w:r w:rsidRPr="00C91195">
              <w:rPr>
                <w:lang w:eastAsia="en-AU"/>
              </w:rPr>
              <w:tab/>
              <w:t>16 bars – 0.5 unit</w:t>
            </w:r>
          </w:p>
          <w:p w14:paraId="390029A2" w14:textId="77777777" w:rsidR="00523D2D" w:rsidRPr="00C91195" w:rsidRDefault="00523D2D" w:rsidP="00AB1316">
            <w:pPr>
              <w:pStyle w:val="TableText10pt"/>
              <w:tabs>
                <w:tab w:val="left" w:pos="567"/>
              </w:tabs>
              <w:spacing w:before="0" w:after="0"/>
              <w:rPr>
                <w:lang w:eastAsia="en-AU"/>
              </w:rPr>
            </w:pPr>
          </w:p>
          <w:p w14:paraId="5649F5CF" w14:textId="77777777" w:rsidR="003908C2" w:rsidRPr="00B30A29" w:rsidRDefault="003908C2" w:rsidP="00AB1316">
            <w:pPr>
              <w:pStyle w:val="TableText10pt"/>
              <w:spacing w:before="0" w:after="0"/>
              <w:rPr>
                <w:b/>
                <w:bCs/>
                <w:lang w:eastAsia="en-AU"/>
              </w:rPr>
            </w:pPr>
            <w:r w:rsidRPr="00B30A29">
              <w:rPr>
                <w:b/>
                <w:bCs/>
                <w:lang w:eastAsia="en-AU"/>
              </w:rPr>
              <w:t>2 Tasks:</w:t>
            </w:r>
          </w:p>
          <w:p w14:paraId="6E67DB64" w14:textId="77777777" w:rsidR="003908C2" w:rsidRPr="00D400A9" w:rsidRDefault="003908C2" w:rsidP="00413E39">
            <w:pPr>
              <w:pStyle w:val="ListBullet10pt"/>
              <w:numPr>
                <w:ilvl w:val="0"/>
                <w:numId w:val="22"/>
              </w:numPr>
              <w:spacing w:before="0" w:after="0"/>
              <w:ind w:left="0" w:firstLine="24"/>
            </w:pPr>
            <w:r w:rsidRPr="00D400A9">
              <w:t xml:space="preserve">Two original works </w:t>
            </w:r>
          </w:p>
          <w:p w14:paraId="21587953" w14:textId="77777777" w:rsidR="003908C2" w:rsidRPr="006A542D" w:rsidRDefault="003908C2" w:rsidP="00AB1316">
            <w:pPr>
              <w:pStyle w:val="TableText10pt"/>
              <w:spacing w:before="0" w:after="0"/>
              <w:rPr>
                <w:lang w:eastAsia="en-AU"/>
              </w:rPr>
            </w:pPr>
            <w:r w:rsidRPr="006A542D">
              <w:rPr>
                <w:lang w:eastAsia="en-AU"/>
              </w:rPr>
              <w:t>Minimum:</w:t>
            </w:r>
          </w:p>
          <w:p w14:paraId="5A333181" w14:textId="77777777" w:rsidR="003908C2" w:rsidRPr="00C91195" w:rsidRDefault="003908C2" w:rsidP="00AB1316">
            <w:pPr>
              <w:pStyle w:val="TableText10pt"/>
              <w:tabs>
                <w:tab w:val="left" w:pos="567"/>
              </w:tabs>
              <w:spacing w:before="0" w:after="0"/>
              <w:rPr>
                <w:lang w:eastAsia="en-AU"/>
              </w:rPr>
            </w:pPr>
            <w:r w:rsidRPr="00C91195">
              <w:rPr>
                <w:b/>
                <w:lang w:eastAsia="en-AU"/>
              </w:rPr>
              <w:t>A</w:t>
            </w:r>
            <w:r w:rsidRPr="00C91195">
              <w:rPr>
                <w:lang w:eastAsia="en-AU"/>
              </w:rPr>
              <w:t xml:space="preserve">: </w:t>
            </w:r>
            <w:r w:rsidRPr="00C91195">
              <w:rPr>
                <w:lang w:eastAsia="en-AU"/>
              </w:rPr>
              <w:tab/>
              <w:t>12 bars each</w:t>
            </w:r>
          </w:p>
          <w:p w14:paraId="78FEFF39" w14:textId="77777777" w:rsidR="003908C2" w:rsidRPr="00C91195" w:rsidRDefault="003908C2" w:rsidP="00AB1316">
            <w:pPr>
              <w:pStyle w:val="TableText10pt"/>
              <w:tabs>
                <w:tab w:val="left" w:pos="567"/>
              </w:tabs>
              <w:spacing w:before="0" w:after="0"/>
              <w:rPr>
                <w:lang w:eastAsia="en-AU"/>
              </w:rPr>
            </w:pPr>
            <w:r w:rsidRPr="00C91195">
              <w:rPr>
                <w:b/>
                <w:lang w:eastAsia="en-AU"/>
              </w:rPr>
              <w:t>T</w:t>
            </w:r>
            <w:r w:rsidRPr="00C91195">
              <w:rPr>
                <w:lang w:eastAsia="en-AU"/>
              </w:rPr>
              <w:t>:</w:t>
            </w:r>
            <w:r w:rsidRPr="00C91195">
              <w:rPr>
                <w:lang w:eastAsia="en-AU"/>
              </w:rPr>
              <w:tab/>
              <w:t>16 bars each</w:t>
            </w:r>
          </w:p>
          <w:p w14:paraId="699213FB" w14:textId="77777777" w:rsidR="003908C2" w:rsidRPr="00B30A29" w:rsidRDefault="003908C2" w:rsidP="00AB1316">
            <w:pPr>
              <w:pStyle w:val="TableText10pt"/>
              <w:spacing w:before="0" w:after="0"/>
              <w:rPr>
                <w:b/>
                <w:bCs/>
                <w:lang w:eastAsia="en-AU"/>
              </w:rPr>
            </w:pPr>
            <w:r w:rsidRPr="00B30A29">
              <w:rPr>
                <w:b/>
                <w:bCs/>
                <w:lang w:eastAsia="en-AU"/>
              </w:rPr>
              <w:t>OR</w:t>
            </w:r>
          </w:p>
          <w:p w14:paraId="24158224" w14:textId="77777777" w:rsidR="003908C2" w:rsidRPr="006A542D" w:rsidRDefault="003908C2" w:rsidP="00413E39">
            <w:pPr>
              <w:pStyle w:val="ListBullet10pt"/>
              <w:numPr>
                <w:ilvl w:val="0"/>
                <w:numId w:val="22"/>
              </w:numPr>
              <w:spacing w:before="0" w:after="0"/>
              <w:ind w:left="0" w:firstLine="24"/>
            </w:pPr>
            <w:r w:rsidRPr="006A542D">
              <w:t>One original work</w:t>
            </w:r>
          </w:p>
          <w:p w14:paraId="682E5F84" w14:textId="77777777" w:rsidR="003908C2" w:rsidRPr="006A542D" w:rsidRDefault="003908C2" w:rsidP="00AB1316">
            <w:pPr>
              <w:pStyle w:val="TableText10pt"/>
              <w:spacing w:before="0" w:after="0"/>
              <w:rPr>
                <w:lang w:eastAsia="en-AU"/>
              </w:rPr>
            </w:pPr>
            <w:r w:rsidRPr="006A542D">
              <w:rPr>
                <w:lang w:eastAsia="en-AU"/>
              </w:rPr>
              <w:t>Minimum:</w:t>
            </w:r>
          </w:p>
          <w:p w14:paraId="56132CE2" w14:textId="77777777" w:rsidR="003908C2" w:rsidRPr="00C91195" w:rsidRDefault="003908C2" w:rsidP="00AB1316">
            <w:pPr>
              <w:pStyle w:val="TableText10pt"/>
              <w:tabs>
                <w:tab w:val="left" w:pos="567"/>
              </w:tabs>
              <w:spacing w:before="0" w:after="0"/>
              <w:rPr>
                <w:lang w:eastAsia="en-AU"/>
              </w:rPr>
            </w:pPr>
            <w:r w:rsidRPr="00C91195">
              <w:rPr>
                <w:b/>
                <w:lang w:eastAsia="en-AU"/>
              </w:rPr>
              <w:t>A</w:t>
            </w:r>
            <w:r w:rsidRPr="00C91195">
              <w:rPr>
                <w:lang w:eastAsia="en-AU"/>
              </w:rPr>
              <w:t>:</w:t>
            </w:r>
            <w:r>
              <w:rPr>
                <w:lang w:eastAsia="en-AU"/>
              </w:rPr>
              <w:tab/>
            </w:r>
            <w:r w:rsidRPr="006A542D">
              <w:rPr>
                <w:lang w:eastAsia="en-AU"/>
              </w:rPr>
              <w:t>12 bars</w:t>
            </w:r>
          </w:p>
          <w:p w14:paraId="38ADC374" w14:textId="77777777" w:rsidR="003908C2" w:rsidRPr="006A542D" w:rsidRDefault="003908C2" w:rsidP="00AB1316">
            <w:pPr>
              <w:pStyle w:val="TableText10pt"/>
              <w:tabs>
                <w:tab w:val="left" w:pos="567"/>
              </w:tabs>
              <w:spacing w:before="0" w:after="0"/>
              <w:rPr>
                <w:lang w:eastAsia="en-AU"/>
              </w:rPr>
            </w:pPr>
            <w:r w:rsidRPr="00C91195">
              <w:rPr>
                <w:b/>
                <w:lang w:eastAsia="en-AU"/>
              </w:rPr>
              <w:t>T</w:t>
            </w:r>
            <w:r w:rsidRPr="00C91195">
              <w:rPr>
                <w:lang w:eastAsia="en-AU"/>
              </w:rPr>
              <w:t>:</w:t>
            </w:r>
            <w:r>
              <w:rPr>
                <w:lang w:eastAsia="en-AU"/>
              </w:rPr>
              <w:tab/>
            </w:r>
            <w:r w:rsidRPr="006A542D">
              <w:rPr>
                <w:lang w:eastAsia="en-AU"/>
              </w:rPr>
              <w:t xml:space="preserve">16 bars </w:t>
            </w:r>
          </w:p>
          <w:p w14:paraId="7D2FFB73" w14:textId="77777777" w:rsidR="003908C2" w:rsidRPr="006A542D" w:rsidRDefault="003908C2" w:rsidP="00413E39">
            <w:pPr>
              <w:pStyle w:val="ListBullet10pt"/>
              <w:numPr>
                <w:ilvl w:val="0"/>
                <w:numId w:val="22"/>
              </w:numPr>
              <w:spacing w:before="0" w:after="0"/>
              <w:ind w:left="0" w:firstLine="24"/>
            </w:pPr>
            <w:r w:rsidRPr="006A542D">
              <w:t>An arrangement</w:t>
            </w:r>
          </w:p>
          <w:p w14:paraId="34CE6177" w14:textId="77777777" w:rsidR="003908C2" w:rsidRPr="00C91195" w:rsidRDefault="003908C2" w:rsidP="00AB1316">
            <w:pPr>
              <w:pStyle w:val="TableText10pt"/>
              <w:spacing w:before="0" w:after="0"/>
              <w:rPr>
                <w:lang w:eastAsia="en-AU"/>
              </w:rPr>
            </w:pPr>
            <w:r w:rsidRPr="00C91195">
              <w:rPr>
                <w:lang w:eastAsia="en-AU"/>
              </w:rPr>
              <w:t>Minimum:</w:t>
            </w:r>
          </w:p>
          <w:p w14:paraId="6C7DE147" w14:textId="77777777" w:rsidR="003908C2" w:rsidRPr="00C91195" w:rsidRDefault="003908C2" w:rsidP="00AB1316">
            <w:pPr>
              <w:pStyle w:val="TableText10pt"/>
              <w:tabs>
                <w:tab w:val="left" w:pos="567"/>
              </w:tabs>
              <w:spacing w:before="0" w:after="0"/>
              <w:rPr>
                <w:lang w:eastAsia="en-AU"/>
              </w:rPr>
            </w:pPr>
            <w:r w:rsidRPr="00C91195">
              <w:rPr>
                <w:b/>
                <w:lang w:eastAsia="en-AU"/>
              </w:rPr>
              <w:t>A</w:t>
            </w:r>
            <w:r w:rsidRPr="00C91195">
              <w:rPr>
                <w:lang w:eastAsia="en-AU"/>
              </w:rPr>
              <w:t xml:space="preserve">: </w:t>
            </w:r>
            <w:r>
              <w:rPr>
                <w:lang w:eastAsia="en-AU"/>
              </w:rPr>
              <w:tab/>
            </w:r>
            <w:r w:rsidRPr="00C91195">
              <w:rPr>
                <w:lang w:eastAsia="en-AU"/>
              </w:rPr>
              <w:t>12 bars</w:t>
            </w:r>
          </w:p>
          <w:p w14:paraId="343852D6" w14:textId="77777777" w:rsidR="003908C2" w:rsidRPr="00C91195" w:rsidRDefault="003908C2" w:rsidP="00AB1316">
            <w:pPr>
              <w:pStyle w:val="TableText10pt"/>
              <w:tabs>
                <w:tab w:val="left" w:pos="567"/>
              </w:tabs>
              <w:spacing w:before="0" w:after="0"/>
              <w:rPr>
                <w:lang w:eastAsia="en-AU"/>
              </w:rPr>
            </w:pPr>
            <w:r w:rsidRPr="00C91195">
              <w:rPr>
                <w:b/>
                <w:lang w:eastAsia="en-AU"/>
              </w:rPr>
              <w:t>T</w:t>
            </w:r>
            <w:r w:rsidRPr="00C91195">
              <w:rPr>
                <w:lang w:eastAsia="en-AU"/>
              </w:rPr>
              <w:t xml:space="preserve">: </w:t>
            </w:r>
            <w:r>
              <w:rPr>
                <w:lang w:eastAsia="en-AU"/>
              </w:rPr>
              <w:tab/>
            </w:r>
            <w:r w:rsidRPr="00C91195">
              <w:rPr>
                <w:lang w:eastAsia="en-AU"/>
              </w:rPr>
              <w:t>24 bars</w:t>
            </w:r>
          </w:p>
          <w:p w14:paraId="6FCEA0E6" w14:textId="77777777" w:rsidR="003908C2" w:rsidRPr="00B30A29" w:rsidRDefault="003908C2" w:rsidP="00AB1316">
            <w:pPr>
              <w:pStyle w:val="TableText10pt"/>
              <w:spacing w:before="0" w:after="0"/>
              <w:rPr>
                <w:b/>
                <w:bCs/>
                <w:lang w:eastAsia="en-AU"/>
              </w:rPr>
            </w:pPr>
            <w:r w:rsidRPr="00B30A29">
              <w:rPr>
                <w:b/>
                <w:bCs/>
                <w:lang w:eastAsia="en-AU"/>
              </w:rPr>
              <w:t>OR</w:t>
            </w:r>
          </w:p>
          <w:p w14:paraId="64FF8A7E" w14:textId="77777777" w:rsidR="003908C2" w:rsidRPr="006A542D" w:rsidRDefault="003908C2" w:rsidP="00413E39">
            <w:pPr>
              <w:pStyle w:val="ListBullet10pt"/>
              <w:numPr>
                <w:ilvl w:val="0"/>
                <w:numId w:val="22"/>
              </w:numPr>
              <w:spacing w:before="0" w:after="0"/>
              <w:ind w:left="0" w:firstLine="24"/>
            </w:pPr>
            <w:r w:rsidRPr="006A542D">
              <w:t xml:space="preserve">One original work </w:t>
            </w:r>
          </w:p>
          <w:p w14:paraId="3A70F631" w14:textId="77777777" w:rsidR="003908C2" w:rsidRPr="00C91195" w:rsidRDefault="003908C2" w:rsidP="00AB1316">
            <w:pPr>
              <w:pStyle w:val="TableText10pt"/>
              <w:spacing w:before="0" w:after="0"/>
              <w:rPr>
                <w:lang w:eastAsia="en-AU"/>
              </w:rPr>
            </w:pPr>
            <w:r w:rsidRPr="00C91195">
              <w:rPr>
                <w:lang w:eastAsia="en-AU"/>
              </w:rPr>
              <w:t>Minimum:</w:t>
            </w:r>
          </w:p>
          <w:p w14:paraId="1AA1774A" w14:textId="77777777" w:rsidR="003908C2" w:rsidRPr="00C91195" w:rsidRDefault="003908C2" w:rsidP="00AB1316">
            <w:pPr>
              <w:pStyle w:val="TableText10pt"/>
              <w:tabs>
                <w:tab w:val="left" w:pos="567"/>
              </w:tabs>
              <w:spacing w:before="0" w:after="0"/>
              <w:rPr>
                <w:lang w:eastAsia="en-AU"/>
              </w:rPr>
            </w:pPr>
            <w:r w:rsidRPr="00C91195">
              <w:rPr>
                <w:b/>
                <w:lang w:eastAsia="en-AU"/>
              </w:rPr>
              <w:t>A</w:t>
            </w:r>
            <w:r w:rsidRPr="00C91195">
              <w:rPr>
                <w:lang w:eastAsia="en-AU"/>
              </w:rPr>
              <w:t xml:space="preserve">: </w:t>
            </w:r>
            <w:r>
              <w:rPr>
                <w:lang w:eastAsia="en-AU"/>
              </w:rPr>
              <w:tab/>
            </w:r>
            <w:r w:rsidRPr="00C91195">
              <w:rPr>
                <w:lang w:eastAsia="en-AU"/>
              </w:rPr>
              <w:t>12 bars</w:t>
            </w:r>
          </w:p>
          <w:p w14:paraId="3F6A2248" w14:textId="77777777" w:rsidR="003908C2" w:rsidRPr="00C91195" w:rsidRDefault="003908C2" w:rsidP="00AB1316">
            <w:pPr>
              <w:pStyle w:val="TableText10pt"/>
              <w:tabs>
                <w:tab w:val="left" w:pos="567"/>
              </w:tabs>
              <w:spacing w:before="0" w:after="0"/>
              <w:rPr>
                <w:lang w:eastAsia="en-AU"/>
              </w:rPr>
            </w:pPr>
            <w:r w:rsidRPr="00C91195">
              <w:rPr>
                <w:b/>
                <w:lang w:eastAsia="en-AU"/>
              </w:rPr>
              <w:t>T</w:t>
            </w:r>
            <w:r w:rsidRPr="00C91195">
              <w:rPr>
                <w:lang w:eastAsia="en-AU"/>
              </w:rPr>
              <w:t xml:space="preserve">: </w:t>
            </w:r>
            <w:r>
              <w:rPr>
                <w:lang w:eastAsia="en-AU"/>
              </w:rPr>
              <w:tab/>
            </w:r>
            <w:r w:rsidRPr="00C91195">
              <w:rPr>
                <w:lang w:eastAsia="en-AU"/>
              </w:rPr>
              <w:t>16 bars</w:t>
            </w:r>
          </w:p>
          <w:p w14:paraId="65B1FA2C" w14:textId="77777777" w:rsidR="003908C2" w:rsidRPr="006A542D" w:rsidRDefault="003908C2" w:rsidP="00413E39">
            <w:pPr>
              <w:pStyle w:val="ListBullet10pt"/>
              <w:numPr>
                <w:ilvl w:val="0"/>
                <w:numId w:val="22"/>
              </w:numPr>
              <w:spacing w:before="0" w:after="0"/>
              <w:ind w:left="0" w:firstLine="24"/>
            </w:pPr>
            <w:r w:rsidRPr="006A542D">
              <w:t>A folio of composition tasks</w:t>
            </w:r>
          </w:p>
          <w:p w14:paraId="77D757E7" w14:textId="77777777" w:rsidR="003908C2" w:rsidRPr="00C91195" w:rsidRDefault="003908C2" w:rsidP="00AB1316">
            <w:pPr>
              <w:pStyle w:val="TableText10pt"/>
              <w:spacing w:before="0" w:after="0"/>
              <w:rPr>
                <w:lang w:eastAsia="en-AU"/>
              </w:rPr>
            </w:pPr>
            <w:r w:rsidRPr="00C91195">
              <w:rPr>
                <w:lang w:eastAsia="en-AU"/>
              </w:rPr>
              <w:t>Minimum:</w:t>
            </w:r>
          </w:p>
          <w:p w14:paraId="1B5424AB" w14:textId="77777777" w:rsidR="003908C2" w:rsidRDefault="003908C2" w:rsidP="00AB1316">
            <w:pPr>
              <w:pStyle w:val="TableText10pt"/>
              <w:tabs>
                <w:tab w:val="left" w:pos="567"/>
              </w:tabs>
              <w:spacing w:before="0" w:after="0"/>
              <w:rPr>
                <w:lang w:eastAsia="en-AU"/>
              </w:rPr>
            </w:pPr>
            <w:r w:rsidRPr="00C91195">
              <w:rPr>
                <w:b/>
                <w:lang w:eastAsia="en-AU"/>
              </w:rPr>
              <w:t>A</w:t>
            </w:r>
            <w:r w:rsidRPr="00C91195">
              <w:rPr>
                <w:lang w:eastAsia="en-AU"/>
              </w:rPr>
              <w:t xml:space="preserve">: </w:t>
            </w:r>
            <w:r>
              <w:rPr>
                <w:lang w:eastAsia="en-AU"/>
              </w:rPr>
              <w:tab/>
              <w:t>four 4 bar</w:t>
            </w:r>
            <w:r w:rsidRPr="00C91195">
              <w:rPr>
                <w:lang w:eastAsia="en-AU"/>
              </w:rPr>
              <w:t xml:space="preserve"> tasks</w:t>
            </w:r>
          </w:p>
          <w:p w14:paraId="060F6F65" w14:textId="77777777" w:rsidR="003908C2" w:rsidRPr="006A542D" w:rsidRDefault="003908C2" w:rsidP="00523D2D">
            <w:pPr>
              <w:pStyle w:val="TableText10pt"/>
              <w:tabs>
                <w:tab w:val="left" w:pos="567"/>
              </w:tabs>
              <w:spacing w:before="0" w:after="0"/>
              <w:rPr>
                <w:lang w:eastAsia="en-AU"/>
              </w:rPr>
            </w:pPr>
            <w:r w:rsidRPr="00C91195">
              <w:rPr>
                <w:b/>
                <w:lang w:eastAsia="en-AU"/>
              </w:rPr>
              <w:t>T</w:t>
            </w:r>
            <w:r w:rsidRPr="00C91195">
              <w:rPr>
                <w:lang w:eastAsia="en-AU"/>
              </w:rPr>
              <w:t xml:space="preserve">: </w:t>
            </w:r>
            <w:r>
              <w:rPr>
                <w:lang w:eastAsia="en-AU"/>
              </w:rPr>
              <w:tab/>
              <w:t xml:space="preserve">four 8 bar </w:t>
            </w:r>
            <w:r w:rsidRPr="00C91195">
              <w:rPr>
                <w:lang w:eastAsia="en-AU"/>
              </w:rPr>
              <w:t>tasks</w:t>
            </w:r>
          </w:p>
        </w:tc>
        <w:tc>
          <w:tcPr>
            <w:tcW w:w="2787" w:type="dxa"/>
            <w:gridSpan w:val="3"/>
            <w:shd w:val="clear" w:color="auto" w:fill="F2F2F2" w:themeFill="background1" w:themeFillShade="F2"/>
          </w:tcPr>
          <w:p w14:paraId="19311CCF" w14:textId="77777777" w:rsidR="003908C2" w:rsidRPr="006A542D" w:rsidRDefault="003908C2" w:rsidP="00AB1316">
            <w:pPr>
              <w:pStyle w:val="TableText10pt"/>
              <w:spacing w:before="0" w:after="0"/>
              <w:rPr>
                <w:lang w:eastAsia="en-AU"/>
              </w:rPr>
            </w:pPr>
            <w:r w:rsidRPr="006A542D">
              <w:rPr>
                <w:lang w:eastAsia="en-AU"/>
              </w:rPr>
              <w:t>A minimum of two performances to be presented per standard unit (1.0 value), or one work per half unit (0.5 value).</w:t>
            </w:r>
          </w:p>
          <w:p w14:paraId="0C2ADDA3" w14:textId="77777777" w:rsidR="003908C2" w:rsidRPr="006A542D" w:rsidRDefault="003908C2" w:rsidP="00AB1316">
            <w:pPr>
              <w:pStyle w:val="TableText10pt"/>
              <w:spacing w:before="0" w:after="0"/>
              <w:rPr>
                <w:lang w:eastAsia="en-AU"/>
              </w:rPr>
            </w:pPr>
            <w:r w:rsidRPr="006A542D">
              <w:rPr>
                <w:lang w:eastAsia="en-AU"/>
              </w:rPr>
              <w:t xml:space="preserve">At least one work should directly relate to the unit of study. </w:t>
            </w:r>
          </w:p>
          <w:p w14:paraId="63855EAD" w14:textId="77777777" w:rsidR="003908C2" w:rsidRDefault="003908C2" w:rsidP="00AB1316">
            <w:pPr>
              <w:pStyle w:val="TableText10pt"/>
              <w:spacing w:before="0" w:after="0"/>
              <w:rPr>
                <w:lang w:eastAsia="en-AU"/>
              </w:rPr>
            </w:pPr>
            <w:r w:rsidRPr="006A542D">
              <w:rPr>
                <w:lang w:eastAsia="en-AU"/>
              </w:rPr>
              <w:t>Each performance should be a minimum of 2 minutes.</w:t>
            </w:r>
          </w:p>
          <w:p w14:paraId="0E8DEFFD" w14:textId="77777777" w:rsidR="00523D2D" w:rsidRPr="006A542D" w:rsidRDefault="00523D2D" w:rsidP="00AB1316">
            <w:pPr>
              <w:pStyle w:val="TableText10pt"/>
              <w:spacing w:before="0" w:after="0"/>
              <w:rPr>
                <w:lang w:eastAsia="en-AU"/>
              </w:rPr>
            </w:pPr>
          </w:p>
          <w:p w14:paraId="763C67EB" w14:textId="77777777" w:rsidR="003908C2" w:rsidRPr="006A542D" w:rsidRDefault="003908C2" w:rsidP="00AB1316">
            <w:pPr>
              <w:pStyle w:val="TableText10pt"/>
              <w:spacing w:before="0" w:after="0"/>
              <w:rPr>
                <w:lang w:eastAsia="en-AU"/>
              </w:rPr>
            </w:pPr>
            <w:r w:rsidRPr="006A542D">
              <w:rPr>
                <w:lang w:eastAsia="en-AU"/>
              </w:rPr>
              <w:t>Task types include:</w:t>
            </w:r>
          </w:p>
          <w:p w14:paraId="066B8641" w14:textId="77777777" w:rsidR="003908C2" w:rsidRPr="006A542D" w:rsidRDefault="003908C2" w:rsidP="00413E39">
            <w:pPr>
              <w:pStyle w:val="ListBulletTable10pt"/>
              <w:numPr>
                <w:ilvl w:val="0"/>
                <w:numId w:val="22"/>
              </w:numPr>
              <w:spacing w:before="0" w:after="0"/>
              <w:ind w:left="-74" w:firstLine="0"/>
            </w:pPr>
            <w:r w:rsidRPr="006A542D">
              <w:t>Solo or ensemble work(s)</w:t>
            </w:r>
          </w:p>
          <w:p w14:paraId="660A2408" w14:textId="77777777" w:rsidR="003908C2" w:rsidRPr="006A542D" w:rsidRDefault="003908C2" w:rsidP="00413E39">
            <w:pPr>
              <w:pStyle w:val="ListBulletTable10pt"/>
              <w:numPr>
                <w:ilvl w:val="0"/>
                <w:numId w:val="22"/>
              </w:numPr>
              <w:spacing w:before="0" w:after="0"/>
              <w:ind w:left="-74" w:firstLine="0"/>
            </w:pPr>
            <w:r w:rsidRPr="006A542D">
              <w:t>One movement of a work (this is equivalent to one performance piece)</w:t>
            </w:r>
          </w:p>
          <w:p w14:paraId="2E153E7E" w14:textId="77777777" w:rsidR="003908C2" w:rsidRPr="006A542D" w:rsidRDefault="003908C2" w:rsidP="00AB1316">
            <w:pPr>
              <w:pStyle w:val="TableText10pt"/>
              <w:spacing w:before="0" w:after="0"/>
              <w:rPr>
                <w:lang w:eastAsia="en-AU"/>
              </w:rPr>
            </w:pPr>
          </w:p>
          <w:p w14:paraId="000B3DB8" w14:textId="77777777" w:rsidR="003908C2" w:rsidRPr="006A542D" w:rsidRDefault="003908C2" w:rsidP="00AB1316">
            <w:pPr>
              <w:pStyle w:val="TableText10pt"/>
              <w:spacing w:before="0" w:after="0"/>
              <w:rPr>
                <w:lang w:eastAsia="en-AU"/>
              </w:rPr>
            </w:pPr>
            <w:r w:rsidRPr="006A542D">
              <w:rPr>
                <w:lang w:eastAsia="en-AU"/>
              </w:rPr>
              <w:t>Electronic music presentation must include a live performance with a lecture performance presentation (see below)</w:t>
            </w:r>
          </w:p>
        </w:tc>
        <w:tc>
          <w:tcPr>
            <w:tcW w:w="3173" w:type="dxa"/>
          </w:tcPr>
          <w:p w14:paraId="4A4B7C6E" w14:textId="77777777" w:rsidR="003908C2" w:rsidRPr="00C91195" w:rsidRDefault="003908C2" w:rsidP="00AB1316">
            <w:pPr>
              <w:pStyle w:val="TableText10pt"/>
              <w:spacing w:before="0" w:after="0"/>
              <w:rPr>
                <w:lang w:eastAsia="en-AU"/>
              </w:rPr>
            </w:pPr>
            <w:r w:rsidRPr="00C91195">
              <w:rPr>
                <w:lang w:eastAsia="en-AU"/>
              </w:rPr>
              <w:t xml:space="preserve">One or two tasks per semester (1.0 </w:t>
            </w:r>
            <w:r w:rsidR="00523D2D">
              <w:rPr>
                <w:lang w:eastAsia="en-AU"/>
              </w:rPr>
              <w:t>v</w:t>
            </w:r>
            <w:r w:rsidRPr="00C91195">
              <w:rPr>
                <w:lang w:eastAsia="en-AU"/>
              </w:rPr>
              <w:t xml:space="preserve">alue) to be set or one task per half semester (0.5 </w:t>
            </w:r>
            <w:r w:rsidR="00523D2D">
              <w:rPr>
                <w:lang w:eastAsia="en-AU"/>
              </w:rPr>
              <w:t>v</w:t>
            </w:r>
            <w:r w:rsidRPr="00C91195">
              <w:rPr>
                <w:lang w:eastAsia="en-AU"/>
              </w:rPr>
              <w:t>alue).</w:t>
            </w:r>
          </w:p>
          <w:p w14:paraId="4CF177D4" w14:textId="77777777" w:rsidR="003908C2" w:rsidRPr="00C91195" w:rsidRDefault="003908C2" w:rsidP="00AB1316">
            <w:pPr>
              <w:pStyle w:val="TableText10pt"/>
              <w:spacing w:before="0" w:after="0"/>
              <w:rPr>
                <w:lang w:eastAsia="en-AU"/>
              </w:rPr>
            </w:pPr>
            <w:r w:rsidRPr="00C91195">
              <w:rPr>
                <w:lang w:eastAsia="en-AU"/>
              </w:rPr>
              <w:t>A variety of assessment task types must be used over the course (defined to be a minor)</w:t>
            </w:r>
          </w:p>
          <w:p w14:paraId="668EEEC2" w14:textId="77777777" w:rsidR="003908C2" w:rsidRPr="00C91195" w:rsidRDefault="003908C2" w:rsidP="00AB1316">
            <w:pPr>
              <w:pStyle w:val="TableText10pt"/>
              <w:spacing w:before="0" w:after="0"/>
              <w:rPr>
                <w:lang w:eastAsia="en-AU"/>
              </w:rPr>
            </w:pPr>
            <w:r w:rsidRPr="00C91195">
              <w:rPr>
                <w:lang w:eastAsia="en-AU"/>
              </w:rPr>
              <w:t>Task types include:</w:t>
            </w:r>
          </w:p>
          <w:p w14:paraId="146A7427" w14:textId="77777777" w:rsidR="003908C2" w:rsidRPr="00377944" w:rsidRDefault="003908C2" w:rsidP="00AB1316">
            <w:pPr>
              <w:pStyle w:val="ListBulletTable11pt"/>
              <w:spacing w:before="0" w:after="0"/>
            </w:pPr>
            <w:r w:rsidRPr="00377944">
              <w:t xml:space="preserve">Research assignment/essay </w:t>
            </w:r>
          </w:p>
          <w:p w14:paraId="52F6B051" w14:textId="77777777" w:rsidR="003908C2" w:rsidRPr="008E42D7" w:rsidRDefault="003908C2" w:rsidP="00AB1316">
            <w:pPr>
              <w:pStyle w:val="TableText10pt"/>
              <w:spacing w:before="0" w:after="0"/>
            </w:pPr>
            <w:r>
              <w:t>M</w:t>
            </w:r>
            <w:r w:rsidRPr="008E42D7">
              <w:t>inimum word count</w:t>
            </w:r>
            <w:r>
              <w:t>:</w:t>
            </w:r>
          </w:p>
          <w:p w14:paraId="5CD6FD73" w14:textId="77777777" w:rsidR="003908C2" w:rsidRPr="00C91195" w:rsidRDefault="003908C2" w:rsidP="00AB1316">
            <w:pPr>
              <w:pStyle w:val="TableText10pt"/>
              <w:tabs>
                <w:tab w:val="left" w:pos="567"/>
              </w:tabs>
              <w:spacing w:before="0" w:after="0"/>
              <w:rPr>
                <w:lang w:eastAsia="en-AU"/>
              </w:rPr>
            </w:pPr>
            <w:r w:rsidRPr="008E42D7">
              <w:rPr>
                <w:b/>
                <w:lang w:eastAsia="en-AU"/>
              </w:rPr>
              <w:t>A</w:t>
            </w:r>
            <w:r w:rsidRPr="00C91195">
              <w:rPr>
                <w:lang w:eastAsia="en-AU"/>
              </w:rPr>
              <w:t xml:space="preserve">: </w:t>
            </w:r>
            <w:r>
              <w:rPr>
                <w:lang w:eastAsia="en-AU"/>
              </w:rPr>
              <w:tab/>
            </w:r>
            <w:r w:rsidRPr="00C91195">
              <w:rPr>
                <w:lang w:eastAsia="en-AU"/>
              </w:rPr>
              <w:t>500 - 800 words</w:t>
            </w:r>
          </w:p>
          <w:p w14:paraId="3EC5FF71" w14:textId="77777777" w:rsidR="003908C2" w:rsidRPr="00C91195" w:rsidRDefault="003908C2" w:rsidP="00AB1316">
            <w:pPr>
              <w:pStyle w:val="TableText10pt"/>
              <w:tabs>
                <w:tab w:val="left" w:pos="567"/>
              </w:tabs>
              <w:spacing w:before="0" w:after="0"/>
              <w:rPr>
                <w:lang w:eastAsia="en-AU"/>
              </w:rPr>
            </w:pPr>
            <w:r w:rsidRPr="008E42D7">
              <w:rPr>
                <w:b/>
                <w:lang w:eastAsia="en-AU"/>
              </w:rPr>
              <w:t>T</w:t>
            </w:r>
            <w:r w:rsidRPr="00C91195">
              <w:rPr>
                <w:lang w:eastAsia="en-AU"/>
              </w:rPr>
              <w:t xml:space="preserve">: </w:t>
            </w:r>
            <w:r>
              <w:rPr>
                <w:lang w:eastAsia="en-AU"/>
              </w:rPr>
              <w:tab/>
            </w:r>
            <w:r w:rsidRPr="00C91195">
              <w:rPr>
                <w:lang w:eastAsia="en-AU"/>
              </w:rPr>
              <w:t>800-1200 words</w:t>
            </w:r>
          </w:p>
          <w:p w14:paraId="4CE563A6" w14:textId="77777777" w:rsidR="003908C2" w:rsidRPr="00C91195" w:rsidRDefault="003908C2" w:rsidP="00AB1316">
            <w:pPr>
              <w:pStyle w:val="TableText10pt"/>
              <w:tabs>
                <w:tab w:val="left" w:pos="567"/>
              </w:tabs>
              <w:spacing w:before="0" w:after="0"/>
              <w:rPr>
                <w:lang w:eastAsia="en-AU"/>
              </w:rPr>
            </w:pPr>
            <w:r w:rsidRPr="008E42D7">
              <w:rPr>
                <w:b/>
                <w:lang w:eastAsia="en-AU"/>
              </w:rPr>
              <w:t>M</w:t>
            </w:r>
            <w:r w:rsidRPr="00C91195">
              <w:rPr>
                <w:lang w:eastAsia="en-AU"/>
              </w:rPr>
              <w:t xml:space="preserve">: </w:t>
            </w:r>
            <w:r>
              <w:rPr>
                <w:lang w:eastAsia="en-AU"/>
              </w:rPr>
              <w:tab/>
            </w:r>
            <w:r w:rsidRPr="00C91195">
              <w:rPr>
                <w:lang w:eastAsia="en-AU"/>
              </w:rPr>
              <w:t>100 words</w:t>
            </w:r>
          </w:p>
          <w:p w14:paraId="172CA9BB" w14:textId="77777777" w:rsidR="003908C2" w:rsidRPr="00C91195" w:rsidRDefault="003908C2" w:rsidP="00AB1316">
            <w:pPr>
              <w:pStyle w:val="TableText10pt"/>
              <w:spacing w:before="0" w:after="0"/>
              <w:rPr>
                <w:lang w:eastAsia="en-AU"/>
              </w:rPr>
            </w:pPr>
            <w:r w:rsidRPr="00C91195">
              <w:rPr>
                <w:lang w:eastAsia="en-AU"/>
              </w:rPr>
              <w:t>Task content must include elements of historical and analytical concepts, and music theory.</w:t>
            </w:r>
          </w:p>
          <w:p w14:paraId="277816EB" w14:textId="77777777" w:rsidR="003908C2" w:rsidRPr="00377944" w:rsidRDefault="003908C2" w:rsidP="00AB1316">
            <w:pPr>
              <w:pStyle w:val="ListBulletTable11pt"/>
              <w:spacing w:before="0" w:after="0"/>
            </w:pPr>
            <w:r w:rsidRPr="00377944">
              <w:t xml:space="preserve">Seminar/analysis </w:t>
            </w:r>
          </w:p>
          <w:p w14:paraId="451400C0" w14:textId="77777777" w:rsidR="003908C2" w:rsidRPr="006A542D" w:rsidRDefault="003908C2" w:rsidP="00AB1316">
            <w:pPr>
              <w:pStyle w:val="TableText10pt"/>
              <w:spacing w:before="0" w:after="0"/>
            </w:pPr>
            <w:r>
              <w:t>M</w:t>
            </w:r>
            <w:r w:rsidRPr="006A542D">
              <w:t>inimum duration</w:t>
            </w:r>
            <w:r>
              <w:t>:</w:t>
            </w:r>
          </w:p>
          <w:p w14:paraId="2B6D9540" w14:textId="77777777" w:rsidR="003908C2" w:rsidRPr="006A542D" w:rsidRDefault="003908C2" w:rsidP="00AB1316">
            <w:pPr>
              <w:pStyle w:val="TableText10pt"/>
              <w:tabs>
                <w:tab w:val="left" w:pos="567"/>
              </w:tabs>
              <w:spacing w:before="0" w:after="0"/>
              <w:rPr>
                <w:lang w:eastAsia="en-AU"/>
              </w:rPr>
            </w:pPr>
            <w:r w:rsidRPr="006E3589">
              <w:rPr>
                <w:b/>
                <w:lang w:eastAsia="en-AU"/>
              </w:rPr>
              <w:t>A</w:t>
            </w:r>
            <w:r w:rsidRPr="006A542D">
              <w:rPr>
                <w:lang w:eastAsia="en-AU"/>
              </w:rPr>
              <w:t xml:space="preserve"> &amp; </w:t>
            </w:r>
            <w:r w:rsidRPr="006E3589">
              <w:rPr>
                <w:b/>
                <w:lang w:eastAsia="en-AU"/>
              </w:rPr>
              <w:t>T</w:t>
            </w:r>
            <w:r>
              <w:rPr>
                <w:b/>
                <w:lang w:eastAsia="en-AU"/>
              </w:rPr>
              <w:t>:</w:t>
            </w:r>
            <w:r w:rsidR="00DD1BCE">
              <w:rPr>
                <w:b/>
                <w:lang w:eastAsia="en-AU"/>
              </w:rPr>
              <w:t xml:space="preserve"> </w:t>
            </w:r>
            <w:r>
              <w:rPr>
                <w:b/>
                <w:lang w:eastAsia="en-AU"/>
              </w:rPr>
              <w:tab/>
            </w:r>
            <w:r w:rsidRPr="006A542D">
              <w:rPr>
                <w:lang w:eastAsia="en-AU"/>
              </w:rPr>
              <w:t>8-20 mins</w:t>
            </w:r>
          </w:p>
          <w:p w14:paraId="26038760" w14:textId="77777777" w:rsidR="003908C2" w:rsidRPr="006E3589" w:rsidRDefault="003908C2" w:rsidP="00AB1316">
            <w:pPr>
              <w:pStyle w:val="TableText10pt"/>
              <w:spacing w:before="0" w:after="0"/>
              <w:rPr>
                <w:lang w:eastAsia="en-AU"/>
              </w:rPr>
            </w:pPr>
            <w:r w:rsidRPr="006E3589">
              <w:rPr>
                <w:lang w:eastAsia="en-AU"/>
              </w:rPr>
              <w:t xml:space="preserve">Task content must include elements of historical and analytical concepts, and theory. It is recommended that support material (e.g. sound and video clips) does not exceed </w:t>
            </w:r>
            <w:r>
              <w:rPr>
                <w:lang w:eastAsia="en-AU"/>
              </w:rPr>
              <w:t>20</w:t>
            </w:r>
            <w:r w:rsidRPr="006E3589">
              <w:rPr>
                <w:lang w:eastAsia="en-AU"/>
              </w:rPr>
              <w:t>% of the presentation.</w:t>
            </w:r>
          </w:p>
          <w:p w14:paraId="706D4085" w14:textId="77777777" w:rsidR="003908C2" w:rsidRPr="00377944" w:rsidRDefault="003908C2" w:rsidP="00AB1316">
            <w:pPr>
              <w:pStyle w:val="ListBulletTable11pt"/>
              <w:spacing w:before="0" w:after="0"/>
            </w:pPr>
            <w:r w:rsidRPr="00377944">
              <w:t>Exam</w:t>
            </w:r>
          </w:p>
          <w:p w14:paraId="2A511592" w14:textId="77777777" w:rsidR="003908C2" w:rsidRPr="006E3589" w:rsidRDefault="003908C2" w:rsidP="00AB1316">
            <w:pPr>
              <w:pStyle w:val="TableText10pt"/>
              <w:spacing w:before="0" w:after="0"/>
              <w:rPr>
                <w:lang w:eastAsia="en-AU"/>
              </w:rPr>
            </w:pPr>
            <w:r w:rsidRPr="006E3589">
              <w:rPr>
                <w:lang w:eastAsia="en-AU"/>
              </w:rPr>
              <w:t>The exam task must be comprehensive with a multi-focus i.e. recall, aural/listening, analysis and application of music theory.  Examples of question styles in the exam are theory/analytical questions, short answer questions and short essay questions.</w:t>
            </w:r>
          </w:p>
          <w:p w14:paraId="03B54135" w14:textId="77777777" w:rsidR="003908C2" w:rsidRPr="00377944" w:rsidRDefault="003908C2" w:rsidP="00AB1316">
            <w:pPr>
              <w:pStyle w:val="ListBulletTable11pt"/>
              <w:spacing w:before="0" w:after="0"/>
            </w:pPr>
            <w:r w:rsidRPr="00377944">
              <w:t>In-class essay</w:t>
            </w:r>
          </w:p>
          <w:p w14:paraId="5B934673" w14:textId="77777777" w:rsidR="003908C2" w:rsidRPr="006E3589" w:rsidRDefault="003908C2" w:rsidP="00AB1316">
            <w:pPr>
              <w:pStyle w:val="TableText10pt"/>
              <w:spacing w:before="0" w:after="0"/>
              <w:rPr>
                <w:lang w:eastAsia="en-AU"/>
              </w:rPr>
            </w:pPr>
            <w:r w:rsidRPr="006E3589">
              <w:rPr>
                <w:lang w:eastAsia="en-AU"/>
              </w:rPr>
              <w:t>Must only be used when completing more than one musicology task per semester unit except when undertaking a 0.5 unit.  Minimum word count:</w:t>
            </w:r>
          </w:p>
          <w:p w14:paraId="3C028C75" w14:textId="77777777" w:rsidR="003908C2" w:rsidRPr="006E3589" w:rsidRDefault="003908C2" w:rsidP="00AB1316">
            <w:pPr>
              <w:pStyle w:val="TableText10pt"/>
              <w:tabs>
                <w:tab w:val="left" w:pos="567"/>
              </w:tabs>
              <w:spacing w:before="0" w:after="0"/>
              <w:rPr>
                <w:lang w:eastAsia="en-AU"/>
              </w:rPr>
            </w:pPr>
            <w:r w:rsidRPr="006E3589">
              <w:rPr>
                <w:b/>
                <w:lang w:eastAsia="en-AU"/>
              </w:rPr>
              <w:t>A</w:t>
            </w:r>
            <w:r w:rsidRPr="006E3589">
              <w:rPr>
                <w:lang w:eastAsia="en-AU"/>
              </w:rPr>
              <w:t xml:space="preserve">: </w:t>
            </w:r>
            <w:r>
              <w:rPr>
                <w:lang w:eastAsia="en-AU"/>
              </w:rPr>
              <w:tab/>
            </w:r>
            <w:r w:rsidRPr="006E3589">
              <w:rPr>
                <w:lang w:eastAsia="en-AU"/>
              </w:rPr>
              <w:t>300 words (open book)</w:t>
            </w:r>
          </w:p>
          <w:p w14:paraId="48D346CF" w14:textId="77777777" w:rsidR="003908C2" w:rsidRPr="006A542D" w:rsidRDefault="003908C2" w:rsidP="00AB1316">
            <w:pPr>
              <w:pStyle w:val="TableText10pt"/>
              <w:tabs>
                <w:tab w:val="left" w:pos="567"/>
              </w:tabs>
              <w:spacing w:before="0" w:after="0"/>
              <w:rPr>
                <w:lang w:eastAsia="en-AU"/>
              </w:rPr>
            </w:pPr>
            <w:r w:rsidRPr="006E3589">
              <w:rPr>
                <w:b/>
                <w:lang w:eastAsia="en-AU"/>
              </w:rPr>
              <w:t>T</w:t>
            </w:r>
            <w:r w:rsidRPr="006E3589">
              <w:rPr>
                <w:lang w:eastAsia="en-AU"/>
              </w:rPr>
              <w:t xml:space="preserve">: </w:t>
            </w:r>
            <w:r>
              <w:rPr>
                <w:lang w:eastAsia="en-AU"/>
              </w:rPr>
              <w:tab/>
            </w:r>
            <w:r w:rsidRPr="006E3589">
              <w:rPr>
                <w:lang w:eastAsia="en-AU"/>
              </w:rPr>
              <w:t>500 words</w:t>
            </w:r>
          </w:p>
        </w:tc>
      </w:tr>
      <w:tr w:rsidR="00523D2D" w:rsidRPr="006A542D" w14:paraId="42399A62" w14:textId="77777777" w:rsidTr="00523D2D">
        <w:trPr>
          <w:trHeight w:val="301"/>
          <w:jc w:val="center"/>
        </w:trPr>
        <w:tc>
          <w:tcPr>
            <w:tcW w:w="10078" w:type="dxa"/>
            <w:gridSpan w:val="6"/>
            <w:vAlign w:val="center"/>
          </w:tcPr>
          <w:p w14:paraId="6174359C" w14:textId="77777777" w:rsidR="00523D2D" w:rsidRPr="006A542D" w:rsidRDefault="00523D2D" w:rsidP="00523D2D">
            <w:pPr>
              <w:pStyle w:val="TableTextCentered"/>
              <w:rPr>
                <w:sz w:val="20"/>
                <w:lang w:eastAsia="en-AU"/>
              </w:rPr>
            </w:pPr>
            <w:r w:rsidRPr="00E14B03">
              <w:rPr>
                <w:b/>
                <w:bCs/>
                <w:lang w:eastAsia="en-AU"/>
              </w:rPr>
              <w:t>Weightings in 1.0 and 0.5 units</w:t>
            </w:r>
          </w:p>
        </w:tc>
      </w:tr>
      <w:tr w:rsidR="003908C2" w:rsidRPr="006A542D" w14:paraId="1DE52EBD" w14:textId="77777777" w:rsidTr="004B5290">
        <w:trPr>
          <w:trHeight w:val="267"/>
          <w:jc w:val="center"/>
        </w:trPr>
        <w:tc>
          <w:tcPr>
            <w:tcW w:w="1111" w:type="dxa"/>
            <w:vAlign w:val="center"/>
          </w:tcPr>
          <w:p w14:paraId="36E46CFB" w14:textId="77777777" w:rsidR="003908C2" w:rsidRPr="00E14B03" w:rsidRDefault="003908C2" w:rsidP="00523D2D">
            <w:pPr>
              <w:pStyle w:val="TableText10pt"/>
              <w:jc w:val="center"/>
              <w:rPr>
                <w:b/>
                <w:bCs/>
                <w:lang w:eastAsia="en-AU"/>
              </w:rPr>
            </w:pPr>
            <w:r w:rsidRPr="00E14B03">
              <w:rPr>
                <w:b/>
                <w:bCs/>
                <w:lang w:eastAsia="en-AU"/>
              </w:rPr>
              <w:t>A</w:t>
            </w:r>
          </w:p>
        </w:tc>
        <w:tc>
          <w:tcPr>
            <w:tcW w:w="3007" w:type="dxa"/>
            <w:vAlign w:val="center"/>
          </w:tcPr>
          <w:p w14:paraId="7435A8AE" w14:textId="77777777" w:rsidR="003908C2" w:rsidRPr="006A542D" w:rsidRDefault="003908C2" w:rsidP="003908C2">
            <w:pPr>
              <w:pStyle w:val="TableTextCentered"/>
              <w:rPr>
                <w:sz w:val="20"/>
                <w:lang w:eastAsia="en-AU"/>
              </w:rPr>
            </w:pPr>
            <w:r w:rsidRPr="006A542D">
              <w:rPr>
                <w:sz w:val="20"/>
                <w:lang w:eastAsia="en-AU"/>
              </w:rPr>
              <w:t>30</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50%</w:t>
            </w:r>
          </w:p>
        </w:tc>
        <w:tc>
          <w:tcPr>
            <w:tcW w:w="2787" w:type="dxa"/>
            <w:gridSpan w:val="3"/>
            <w:shd w:val="clear" w:color="auto" w:fill="F2F2F2" w:themeFill="background1" w:themeFillShade="F2"/>
            <w:vAlign w:val="center"/>
          </w:tcPr>
          <w:p w14:paraId="499510B3" w14:textId="77777777" w:rsidR="003908C2" w:rsidRPr="006A542D" w:rsidRDefault="003908C2" w:rsidP="003908C2">
            <w:pPr>
              <w:pStyle w:val="TableTextCentered"/>
              <w:rPr>
                <w:sz w:val="20"/>
                <w:lang w:eastAsia="en-AU"/>
              </w:rPr>
            </w:pPr>
            <w:r w:rsidRPr="006A542D">
              <w:rPr>
                <w:sz w:val="20"/>
                <w:lang w:eastAsia="en-AU"/>
              </w:rPr>
              <w:t>25</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40%</w:t>
            </w:r>
          </w:p>
        </w:tc>
        <w:tc>
          <w:tcPr>
            <w:tcW w:w="3173" w:type="dxa"/>
            <w:vAlign w:val="center"/>
          </w:tcPr>
          <w:p w14:paraId="76AE75AC" w14:textId="77777777" w:rsidR="003908C2" w:rsidRPr="006A542D" w:rsidRDefault="003908C2" w:rsidP="003908C2">
            <w:pPr>
              <w:pStyle w:val="TableTextCentered"/>
              <w:rPr>
                <w:sz w:val="20"/>
                <w:lang w:eastAsia="en-AU"/>
              </w:rPr>
            </w:pPr>
            <w:r w:rsidRPr="006A542D">
              <w:rPr>
                <w:sz w:val="20"/>
                <w:lang w:eastAsia="en-AU"/>
              </w:rPr>
              <w:t>25</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40%</w:t>
            </w:r>
          </w:p>
        </w:tc>
      </w:tr>
      <w:tr w:rsidR="003908C2" w:rsidRPr="006A542D" w14:paraId="11AE0DC5" w14:textId="77777777" w:rsidTr="004B5290">
        <w:trPr>
          <w:trHeight w:val="267"/>
          <w:jc w:val="center"/>
        </w:trPr>
        <w:tc>
          <w:tcPr>
            <w:tcW w:w="1111" w:type="dxa"/>
            <w:vAlign w:val="center"/>
          </w:tcPr>
          <w:p w14:paraId="7C3EC7D2" w14:textId="77777777" w:rsidR="003908C2" w:rsidRPr="00E14B03" w:rsidRDefault="003908C2" w:rsidP="00523D2D">
            <w:pPr>
              <w:pStyle w:val="TableText10pt"/>
              <w:jc w:val="center"/>
              <w:rPr>
                <w:b/>
                <w:bCs/>
                <w:lang w:eastAsia="en-AU"/>
              </w:rPr>
            </w:pPr>
            <w:r w:rsidRPr="00E14B03">
              <w:rPr>
                <w:b/>
                <w:bCs/>
                <w:lang w:eastAsia="en-AU"/>
              </w:rPr>
              <w:t>T</w:t>
            </w:r>
          </w:p>
        </w:tc>
        <w:tc>
          <w:tcPr>
            <w:tcW w:w="3007" w:type="dxa"/>
            <w:vAlign w:val="center"/>
          </w:tcPr>
          <w:p w14:paraId="0F84C837" w14:textId="77777777" w:rsidR="003908C2" w:rsidRPr="006A542D" w:rsidRDefault="003908C2" w:rsidP="003908C2">
            <w:pPr>
              <w:pStyle w:val="TableTextCentered"/>
              <w:rPr>
                <w:sz w:val="20"/>
                <w:lang w:eastAsia="en-AU"/>
              </w:rPr>
            </w:pPr>
            <w:r w:rsidRPr="006A542D">
              <w:rPr>
                <w:sz w:val="20"/>
                <w:lang w:eastAsia="en-AU"/>
              </w:rPr>
              <w:t>30</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40%</w:t>
            </w:r>
          </w:p>
        </w:tc>
        <w:tc>
          <w:tcPr>
            <w:tcW w:w="2787" w:type="dxa"/>
            <w:gridSpan w:val="3"/>
            <w:shd w:val="clear" w:color="auto" w:fill="F2F2F2" w:themeFill="background1" w:themeFillShade="F2"/>
            <w:vAlign w:val="center"/>
          </w:tcPr>
          <w:p w14:paraId="7401A272" w14:textId="77777777" w:rsidR="003908C2" w:rsidRPr="006A542D" w:rsidRDefault="003908C2" w:rsidP="003908C2">
            <w:pPr>
              <w:pStyle w:val="TableTextCentered"/>
              <w:rPr>
                <w:sz w:val="20"/>
                <w:lang w:eastAsia="en-AU"/>
              </w:rPr>
            </w:pPr>
            <w:r w:rsidRPr="006A542D">
              <w:rPr>
                <w:sz w:val="20"/>
                <w:lang w:eastAsia="en-AU"/>
              </w:rPr>
              <w:t>30</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40%</w:t>
            </w:r>
          </w:p>
        </w:tc>
        <w:tc>
          <w:tcPr>
            <w:tcW w:w="3173" w:type="dxa"/>
            <w:vAlign w:val="center"/>
          </w:tcPr>
          <w:p w14:paraId="7DC1DFA7" w14:textId="77777777" w:rsidR="003908C2" w:rsidRPr="006A542D" w:rsidRDefault="003908C2" w:rsidP="003908C2">
            <w:pPr>
              <w:pStyle w:val="TableTextCentered"/>
              <w:rPr>
                <w:sz w:val="20"/>
                <w:lang w:eastAsia="en-AU"/>
              </w:rPr>
            </w:pPr>
            <w:r w:rsidRPr="006A542D">
              <w:rPr>
                <w:sz w:val="20"/>
                <w:lang w:eastAsia="en-AU"/>
              </w:rPr>
              <w:t>30</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40%</w:t>
            </w:r>
          </w:p>
        </w:tc>
      </w:tr>
      <w:tr w:rsidR="003908C2" w:rsidRPr="006A542D" w14:paraId="04BB2627" w14:textId="77777777" w:rsidTr="00523D2D">
        <w:trPr>
          <w:trHeight w:val="267"/>
          <w:jc w:val="center"/>
        </w:trPr>
        <w:tc>
          <w:tcPr>
            <w:tcW w:w="1111" w:type="dxa"/>
            <w:vAlign w:val="center"/>
          </w:tcPr>
          <w:p w14:paraId="5D52FB08" w14:textId="77777777" w:rsidR="003908C2" w:rsidRPr="00E14B03" w:rsidRDefault="003908C2" w:rsidP="00523D2D">
            <w:pPr>
              <w:pStyle w:val="TableText10pt"/>
              <w:jc w:val="center"/>
              <w:rPr>
                <w:b/>
                <w:bCs/>
                <w:lang w:eastAsia="en-AU"/>
              </w:rPr>
            </w:pPr>
            <w:r w:rsidRPr="00E14B03">
              <w:rPr>
                <w:b/>
                <w:bCs/>
                <w:lang w:eastAsia="en-AU"/>
              </w:rPr>
              <w:t>M</w:t>
            </w:r>
          </w:p>
        </w:tc>
        <w:tc>
          <w:tcPr>
            <w:tcW w:w="4550" w:type="dxa"/>
            <w:gridSpan w:val="3"/>
            <w:shd w:val="clear" w:color="auto" w:fill="auto"/>
            <w:vAlign w:val="center"/>
          </w:tcPr>
          <w:p w14:paraId="53755226" w14:textId="77777777" w:rsidR="003908C2" w:rsidRPr="006A542D" w:rsidRDefault="003908C2" w:rsidP="003908C2">
            <w:pPr>
              <w:pStyle w:val="TableTextCentered"/>
              <w:rPr>
                <w:sz w:val="20"/>
                <w:lang w:eastAsia="en-AU"/>
              </w:rPr>
            </w:pPr>
            <w:r w:rsidRPr="006A542D">
              <w:rPr>
                <w:sz w:val="20"/>
                <w:lang w:eastAsia="en-AU"/>
              </w:rPr>
              <w:t>10</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90%</w:t>
            </w:r>
          </w:p>
        </w:tc>
        <w:tc>
          <w:tcPr>
            <w:tcW w:w="4417" w:type="dxa"/>
            <w:gridSpan w:val="2"/>
            <w:shd w:val="clear" w:color="auto" w:fill="auto"/>
            <w:vAlign w:val="center"/>
          </w:tcPr>
          <w:p w14:paraId="56DD5964" w14:textId="77777777" w:rsidR="003908C2" w:rsidRPr="006A542D" w:rsidRDefault="003908C2" w:rsidP="003908C2">
            <w:pPr>
              <w:pStyle w:val="TableTextCentered"/>
              <w:rPr>
                <w:sz w:val="20"/>
                <w:lang w:eastAsia="en-AU"/>
              </w:rPr>
            </w:pPr>
            <w:r w:rsidRPr="006A542D">
              <w:rPr>
                <w:sz w:val="20"/>
                <w:lang w:eastAsia="en-AU"/>
              </w:rPr>
              <w:t>10</w:t>
            </w:r>
            <w:r w:rsidR="00523D2D">
              <w:rPr>
                <w:sz w:val="20"/>
                <w:lang w:eastAsia="en-AU"/>
              </w:rPr>
              <w:t xml:space="preserve"> </w:t>
            </w:r>
            <w:r w:rsidRPr="006A542D">
              <w:rPr>
                <w:sz w:val="20"/>
                <w:lang w:eastAsia="en-AU"/>
              </w:rPr>
              <w:t>-</w:t>
            </w:r>
            <w:r w:rsidR="00523D2D">
              <w:rPr>
                <w:sz w:val="20"/>
                <w:lang w:eastAsia="en-AU"/>
              </w:rPr>
              <w:t xml:space="preserve"> </w:t>
            </w:r>
            <w:r w:rsidRPr="006A542D">
              <w:rPr>
                <w:sz w:val="20"/>
                <w:lang w:eastAsia="en-AU"/>
              </w:rPr>
              <w:t>90%</w:t>
            </w:r>
          </w:p>
        </w:tc>
      </w:tr>
    </w:tbl>
    <w:p w14:paraId="1AB34AF6" w14:textId="77777777" w:rsidR="00233691" w:rsidRDefault="004C1541" w:rsidP="00523D2D">
      <w:pPr>
        <w:pStyle w:val="Heading4"/>
        <w:rPr>
          <w:rFonts w:eastAsia="Calibri"/>
        </w:rPr>
      </w:pPr>
      <w:r w:rsidRPr="00BC3D9B">
        <w:rPr>
          <w:rFonts w:eastAsia="Calibri"/>
        </w:rPr>
        <w:t>Board Recommendations</w:t>
      </w:r>
    </w:p>
    <w:p w14:paraId="6B4F79F5" w14:textId="77777777" w:rsidR="004C1541" w:rsidRPr="00233691" w:rsidRDefault="004C1541" w:rsidP="00994C05">
      <w:pPr>
        <w:tabs>
          <w:tab w:val="right" w:pos="9072"/>
        </w:tabs>
        <w:spacing w:line="276" w:lineRule="auto"/>
        <w:rPr>
          <w:rFonts w:eastAsia="Calibri" w:cs="Calibri"/>
          <w:b/>
          <w:sz w:val="20"/>
        </w:rPr>
      </w:pPr>
      <w:r w:rsidRPr="00233691">
        <w:rPr>
          <w:rFonts w:eastAsia="Calibri" w:cs="Calibri"/>
          <w:sz w:val="20"/>
        </w:rPr>
        <w:t>The Board recommends 3 - 5 assessment tasks per standard unit (1.0) and 2 - 3 per half standard unit (0.5).</w:t>
      </w:r>
    </w:p>
    <w:p w14:paraId="6306ADDA" w14:textId="77777777" w:rsidR="00A047D1" w:rsidRPr="0085395A" w:rsidRDefault="00A047D1" w:rsidP="00DD1BCE">
      <w:pPr>
        <w:pStyle w:val="Heading1"/>
        <w:rPr>
          <w:szCs w:val="24"/>
        </w:rPr>
      </w:pPr>
      <w:bookmarkStart w:id="50" w:name="_Toc115507345"/>
      <w:bookmarkStart w:id="51" w:name="_Toc116204762"/>
      <w:bookmarkStart w:id="52" w:name="_Toc116795620"/>
      <w:bookmarkStart w:id="53" w:name="_Toc116796569"/>
      <w:bookmarkStart w:id="54" w:name="_Toc116796752"/>
      <w:bookmarkStart w:id="55" w:name="_Toc150233023"/>
      <w:bookmarkStart w:id="56" w:name="_Toc150756606"/>
      <w:bookmarkStart w:id="57" w:name="_Toc150769948"/>
      <w:bookmarkStart w:id="58" w:name="_Toc315681953"/>
      <w:bookmarkStart w:id="59" w:name="_Toc516662534"/>
      <w:r w:rsidRPr="00DD1BCE">
        <w:lastRenderedPageBreak/>
        <w:t xml:space="preserve">Student </w:t>
      </w:r>
      <w:bookmarkEnd w:id="50"/>
      <w:r w:rsidRPr="00DD1BCE">
        <w:t>Capabilities</w:t>
      </w:r>
      <w:bookmarkEnd w:id="51"/>
      <w:bookmarkEnd w:id="52"/>
      <w:bookmarkEnd w:id="53"/>
      <w:bookmarkEnd w:id="54"/>
      <w:bookmarkEnd w:id="55"/>
      <w:bookmarkEnd w:id="56"/>
      <w:bookmarkEnd w:id="57"/>
      <w:bookmarkEnd w:id="58"/>
      <w:bookmarkEnd w:id="59"/>
    </w:p>
    <w:p w14:paraId="12487C29" w14:textId="77777777" w:rsidR="00A047D1" w:rsidRPr="001A012C" w:rsidRDefault="00A047D1" w:rsidP="004B5290">
      <w:pPr>
        <w:pStyle w:val="Heading3"/>
      </w:pPr>
      <w:r w:rsidRPr="004B5290">
        <w:t>Creative and critical thinkers</w:t>
      </w:r>
    </w:p>
    <w:p w14:paraId="01CFDCF5" w14:textId="77777777" w:rsidR="009E2627" w:rsidRPr="00DE35F6" w:rsidRDefault="0075579E" w:rsidP="00A047D1">
      <w:pPr>
        <w:spacing w:before="120"/>
        <w:rPr>
          <w:rFonts w:asciiTheme="minorHAnsi" w:hAnsiTheme="minorHAnsi"/>
          <w:szCs w:val="22"/>
        </w:rPr>
      </w:pPr>
      <w:r w:rsidRPr="00DE35F6">
        <w:rPr>
          <w:rFonts w:asciiTheme="minorHAnsi" w:hAnsiTheme="minorHAnsi"/>
          <w:szCs w:val="22"/>
        </w:rPr>
        <w:t>Critical and creative thinking is integral to activities that require students to think broadly and deeply</w:t>
      </w:r>
      <w:r w:rsidR="009E2627" w:rsidRPr="00DE35F6">
        <w:rPr>
          <w:rFonts w:asciiTheme="minorHAnsi" w:hAnsiTheme="minorHAnsi" w:cs="Calibri"/>
          <w:szCs w:val="22"/>
        </w:rPr>
        <w:t xml:space="preserve">, and is particularly essential </w:t>
      </w:r>
      <w:r w:rsidR="009E2627" w:rsidRPr="00DE35F6">
        <w:rPr>
          <w:rFonts w:asciiTheme="minorHAnsi" w:hAnsiTheme="minorHAnsi"/>
          <w:szCs w:val="22"/>
        </w:rPr>
        <w:t xml:space="preserve">when making and responding to music. Students generate, design and analyse, consider possibilities and processes, draw links and make choices that assist them to take risks and express their ideas, concepts, thoughts and feelings creatively. </w:t>
      </w:r>
    </w:p>
    <w:p w14:paraId="1E5C4EFD" w14:textId="77777777" w:rsidR="00A047D1" w:rsidRPr="00DE35F6" w:rsidRDefault="009E2627" w:rsidP="00A047D1">
      <w:pPr>
        <w:spacing w:before="120"/>
        <w:rPr>
          <w:rFonts w:asciiTheme="minorHAnsi" w:hAnsiTheme="minorHAnsi"/>
          <w:szCs w:val="22"/>
        </w:rPr>
      </w:pPr>
      <w:r w:rsidRPr="00DE35F6">
        <w:rPr>
          <w:rFonts w:asciiTheme="minorHAnsi" w:hAnsiTheme="minorHAnsi"/>
          <w:szCs w:val="22"/>
        </w:rPr>
        <w:t xml:space="preserve">Students </w:t>
      </w:r>
      <w:r w:rsidR="000D597F" w:rsidRPr="00DE35F6">
        <w:rPr>
          <w:rFonts w:asciiTheme="minorHAnsi" w:hAnsiTheme="minorHAnsi"/>
          <w:szCs w:val="22"/>
        </w:rPr>
        <w:t xml:space="preserve">learn to </w:t>
      </w:r>
      <w:r w:rsidRPr="00DE35F6">
        <w:rPr>
          <w:rFonts w:asciiTheme="minorHAnsi" w:hAnsiTheme="minorHAnsi"/>
          <w:szCs w:val="22"/>
        </w:rPr>
        <w:t>analyse a variety of music works and identify key features and connections with the world in which they are created and performed. They critically reflect on the thinking and design process that underpin their own music-making</w:t>
      </w:r>
      <w:r w:rsidR="000D597F" w:rsidRPr="00DE35F6">
        <w:rPr>
          <w:rFonts w:asciiTheme="minorHAnsi" w:hAnsiTheme="minorHAnsi"/>
          <w:szCs w:val="22"/>
        </w:rPr>
        <w:t xml:space="preserve">; offer </w:t>
      </w:r>
      <w:r w:rsidRPr="00DE35F6">
        <w:rPr>
          <w:rFonts w:asciiTheme="minorHAnsi" w:hAnsiTheme="minorHAnsi"/>
          <w:szCs w:val="22"/>
        </w:rPr>
        <w:t xml:space="preserve">and receive effective feedback about past and present </w:t>
      </w:r>
      <w:r w:rsidR="000D597F" w:rsidRPr="00DE35F6">
        <w:rPr>
          <w:rFonts w:asciiTheme="minorHAnsi" w:hAnsiTheme="minorHAnsi"/>
          <w:szCs w:val="22"/>
        </w:rPr>
        <w:t>music</w:t>
      </w:r>
      <w:r w:rsidRPr="00DE35F6">
        <w:rPr>
          <w:rFonts w:asciiTheme="minorHAnsi" w:hAnsiTheme="minorHAnsi"/>
          <w:szCs w:val="22"/>
        </w:rPr>
        <w:t xml:space="preserve"> </w:t>
      </w:r>
      <w:r w:rsidR="000D597F" w:rsidRPr="00DE35F6">
        <w:rPr>
          <w:rFonts w:asciiTheme="minorHAnsi" w:hAnsiTheme="minorHAnsi"/>
          <w:szCs w:val="22"/>
        </w:rPr>
        <w:t xml:space="preserve">compositions </w:t>
      </w:r>
      <w:r w:rsidRPr="00DE35F6">
        <w:rPr>
          <w:rFonts w:asciiTheme="minorHAnsi" w:hAnsiTheme="minorHAnsi"/>
          <w:szCs w:val="22"/>
        </w:rPr>
        <w:t xml:space="preserve">and performances, and communicate </w:t>
      </w:r>
      <w:r w:rsidR="000D597F" w:rsidRPr="00DE35F6">
        <w:rPr>
          <w:rFonts w:asciiTheme="minorHAnsi" w:hAnsiTheme="minorHAnsi"/>
          <w:szCs w:val="22"/>
        </w:rPr>
        <w:t xml:space="preserve">their ideas </w:t>
      </w:r>
      <w:r w:rsidRPr="00DE35F6">
        <w:rPr>
          <w:rFonts w:asciiTheme="minorHAnsi" w:hAnsiTheme="minorHAnsi"/>
          <w:szCs w:val="22"/>
        </w:rPr>
        <w:t>to a variety of audiences.</w:t>
      </w:r>
    </w:p>
    <w:p w14:paraId="564F0B4A" w14:textId="77777777" w:rsidR="0039097C" w:rsidRPr="0085395A" w:rsidRDefault="00A047D1" w:rsidP="004B5290">
      <w:pPr>
        <w:pStyle w:val="Heading3"/>
      </w:pPr>
      <w:r w:rsidRPr="004B5290">
        <w:t>Enterprising problem-solvers</w:t>
      </w:r>
    </w:p>
    <w:p w14:paraId="3170FC63" w14:textId="77777777" w:rsidR="00623C64" w:rsidRPr="004B5290" w:rsidRDefault="00623C64" w:rsidP="004B5290">
      <w:r w:rsidRPr="004B5290">
        <w:t>Through a range of opportunities to work with others, students learn about approaching tasks using alternative methods, considering different perspectives of others, seek</w:t>
      </w:r>
      <w:r w:rsidR="00BE0C4D" w:rsidRPr="004B5290">
        <w:t xml:space="preserve">ing solutions to tasks and putting </w:t>
      </w:r>
      <w:r w:rsidRPr="004B5290">
        <w:t xml:space="preserve">ideas into actions. Students apply logic and reasoning when analysing, synthesising, creating and evaluating examples of music. They reflect on their own ideas and processes </w:t>
      </w:r>
      <w:r w:rsidR="00BE0C4D" w:rsidRPr="004B5290">
        <w:t xml:space="preserve">to assist in allowing </w:t>
      </w:r>
      <w:r w:rsidRPr="004B5290">
        <w:t>them to transfer and apply their knowledge to new contexts.</w:t>
      </w:r>
    </w:p>
    <w:p w14:paraId="568F2806" w14:textId="77777777" w:rsidR="00A047D1" w:rsidRPr="001A012C" w:rsidRDefault="00A047D1" w:rsidP="004B5290">
      <w:pPr>
        <w:pStyle w:val="Heading3"/>
      </w:pPr>
      <w:r w:rsidRPr="004B5290">
        <w:t>Skilled and empathetic communicators</w:t>
      </w:r>
    </w:p>
    <w:p w14:paraId="4CFF41A6" w14:textId="77777777" w:rsidR="00A047D1" w:rsidRPr="00DD1BCE" w:rsidRDefault="00BE0C4D" w:rsidP="00DD1BCE">
      <w:r w:rsidRPr="00DD1BCE">
        <w:t xml:space="preserve">Through opportunities to learn about a variety of music genres and contexts, students gain the knowledge and skills to manipulate the elements of music. This understanding assists them in communicating their own ideas, messages and emotions through a range of creative tasks. Music students communicate </w:t>
      </w:r>
      <w:r w:rsidR="002406A7" w:rsidRPr="00DD1BCE">
        <w:t>their ideas and intentions using</w:t>
      </w:r>
      <w:r w:rsidRPr="00DD1BCE">
        <w:t xml:space="preserve"> specific music vocabulary, traditional and non-traditional notation, and when performing for an audience. Students also communicate their ideas and understandings in written and oral presentations of </w:t>
      </w:r>
      <w:r w:rsidR="002406A7" w:rsidRPr="00DD1BCE">
        <w:t>research and through their compositions.</w:t>
      </w:r>
    </w:p>
    <w:p w14:paraId="7786647A" w14:textId="77777777" w:rsidR="00A047D1" w:rsidRPr="001A012C" w:rsidRDefault="00A047D1" w:rsidP="004B5290">
      <w:pPr>
        <w:pStyle w:val="Heading3"/>
      </w:pPr>
      <w:r w:rsidRPr="004B5290">
        <w:t>Informed and ethical decision-makers</w:t>
      </w:r>
      <w:r w:rsidR="0039097C" w:rsidRPr="001A012C">
        <w:t xml:space="preserve"> </w:t>
      </w:r>
    </w:p>
    <w:p w14:paraId="79C9A117" w14:textId="77777777" w:rsidR="000D597F" w:rsidRPr="00DE35F6" w:rsidRDefault="000D597F" w:rsidP="004B5290">
      <w:r w:rsidRPr="00DE35F6">
        <w:t>Students develop and apply ethical understanding when they encounter or create artworks that require ethical consideration, such as work that is controversial, involves a moral dilemma or presents a biased point of view. The</w:t>
      </w:r>
      <w:r w:rsidR="00CD7EB4" w:rsidRPr="00DE35F6">
        <w:t>y</w:t>
      </w:r>
      <w:r w:rsidRPr="00DE35F6">
        <w:t xml:space="preserve"> explore how social, historical, political and cultural influences affect the work of composers and performers</w:t>
      </w:r>
      <w:r w:rsidR="00CD7EB4" w:rsidRPr="00DE35F6">
        <w:t xml:space="preserve">. </w:t>
      </w:r>
      <w:r w:rsidRPr="00DE35F6">
        <w:t xml:space="preserve">When interpreting and evaluating </w:t>
      </w:r>
      <w:r w:rsidR="00CD7EB4" w:rsidRPr="00DE35F6">
        <w:t>the work of others</w:t>
      </w:r>
      <w:r w:rsidRPr="00DE35F6">
        <w:t xml:space="preserve">, students consider the intellectual, moral and property rights. In particular, students learn about ethical and cultural protocols when engaging with </w:t>
      </w:r>
      <w:r w:rsidR="00CD7EB4" w:rsidRPr="00DE35F6">
        <w:t>performers from diverse social and/or cultural backgrounds.</w:t>
      </w:r>
    </w:p>
    <w:p w14:paraId="4735EA76" w14:textId="77777777" w:rsidR="00A047D1" w:rsidRPr="001A012C" w:rsidRDefault="00A047D1" w:rsidP="004B5290">
      <w:pPr>
        <w:pStyle w:val="Heading3"/>
      </w:pPr>
      <w:r w:rsidRPr="004B5290">
        <w:t>Environmentally and culturally aware citizens</w:t>
      </w:r>
    </w:p>
    <w:p w14:paraId="7A709B7D" w14:textId="77777777" w:rsidR="00A047D1" w:rsidRPr="00DE35F6" w:rsidRDefault="00CD7EB4" w:rsidP="00A047D1">
      <w:pPr>
        <w:spacing w:before="120"/>
        <w:rPr>
          <w:rFonts w:asciiTheme="minorHAnsi" w:hAnsiTheme="minorHAnsi"/>
          <w:szCs w:val="22"/>
        </w:rPr>
      </w:pPr>
      <w:r w:rsidRPr="00DE35F6">
        <w:rPr>
          <w:rFonts w:cs="Calibri"/>
          <w:szCs w:val="22"/>
        </w:rPr>
        <w:t xml:space="preserve">Students have opportunities to explore the Arts in maintaining and transforming cultural practices, social systems and the relationships of people to their environments. </w:t>
      </w:r>
      <w:r w:rsidR="00623C64" w:rsidRPr="00DE35F6">
        <w:rPr>
          <w:rFonts w:cs="Calibri"/>
          <w:szCs w:val="22"/>
        </w:rPr>
        <w:t xml:space="preserve">They </w:t>
      </w:r>
      <w:r w:rsidR="002406A7" w:rsidRPr="00DE35F6">
        <w:rPr>
          <w:rFonts w:cs="Calibri"/>
          <w:szCs w:val="22"/>
        </w:rPr>
        <w:t xml:space="preserve">consider ways to be environmentally responsible when using resources and how traditions </w:t>
      </w:r>
      <w:r w:rsidR="003907CB" w:rsidRPr="00DE35F6">
        <w:rPr>
          <w:rFonts w:cs="Calibri"/>
          <w:szCs w:val="22"/>
        </w:rPr>
        <w:t xml:space="preserve">relating to this may change over time and between different cultures. Music provides students with opportunities to express and develop world views </w:t>
      </w:r>
      <w:r w:rsidR="003907CB" w:rsidRPr="00DE35F6">
        <w:rPr>
          <w:rFonts w:asciiTheme="minorHAnsi" w:hAnsiTheme="minorHAnsi" w:cs="Calibri"/>
          <w:szCs w:val="22"/>
        </w:rPr>
        <w:t xml:space="preserve">and </w:t>
      </w:r>
      <w:r w:rsidR="003907CB" w:rsidRPr="00DE35F6">
        <w:rPr>
          <w:rFonts w:asciiTheme="minorHAnsi" w:hAnsiTheme="minorHAnsi"/>
          <w:szCs w:val="22"/>
        </w:rPr>
        <w:t>to appreciate the need for collaboration within others to implement more sustainable patterns of working. Students may choose to communicate their developing understanding of the concept of sustainability and to persuade others to take action for sustainable futures through creative tasks.</w:t>
      </w:r>
    </w:p>
    <w:p w14:paraId="4D09F675" w14:textId="77777777" w:rsidR="00A67985" w:rsidRPr="00DD1BCE" w:rsidRDefault="00A67985" w:rsidP="00DD1BCE">
      <w:r w:rsidRPr="00DD1BCE">
        <w:br w:type="page"/>
      </w:r>
    </w:p>
    <w:p w14:paraId="1240BDA6" w14:textId="77777777" w:rsidR="00A047D1" w:rsidRPr="00BC3D9B" w:rsidRDefault="00A047D1" w:rsidP="004B5290">
      <w:pPr>
        <w:pStyle w:val="Heading3"/>
      </w:pPr>
      <w:r w:rsidRPr="004B5290">
        <w:lastRenderedPageBreak/>
        <w:t>Confident and capable users of technologies</w:t>
      </w:r>
    </w:p>
    <w:p w14:paraId="58B8464C" w14:textId="77777777" w:rsidR="00A047D1" w:rsidRPr="00DE35F6" w:rsidRDefault="001A012C" w:rsidP="00A047D1">
      <w:pPr>
        <w:spacing w:before="120"/>
        <w:rPr>
          <w:rFonts w:cs="Calibri"/>
          <w:szCs w:val="22"/>
        </w:rPr>
      </w:pPr>
      <w:r w:rsidRPr="00DE35F6">
        <w:rPr>
          <w:rFonts w:cs="Calibri"/>
          <w:szCs w:val="22"/>
        </w:rPr>
        <w:t xml:space="preserve">Students </w:t>
      </w:r>
      <w:r w:rsidR="0075579E" w:rsidRPr="00DE35F6">
        <w:rPr>
          <w:rFonts w:cs="Calibri"/>
          <w:szCs w:val="22"/>
        </w:rPr>
        <w:t>have opportunities to use and make the most of a</w:t>
      </w:r>
      <w:r w:rsidR="000D597F" w:rsidRPr="00DE35F6">
        <w:rPr>
          <w:rFonts w:cs="Calibri"/>
          <w:szCs w:val="22"/>
        </w:rPr>
        <w:t xml:space="preserve"> range of techn</w:t>
      </w:r>
      <w:r w:rsidR="0075579E" w:rsidRPr="00DE35F6">
        <w:rPr>
          <w:rFonts w:cs="Calibri"/>
          <w:szCs w:val="22"/>
        </w:rPr>
        <w:t>ologies available to them in order to access, create and communicate information and ideas, solve problems and work collaboratively. In music, students may (for example) use interactive multimedia platforms, theory and aural development apps, and composition software to develop skills and communicate their creative ideas. Students learn to apply social and ethical protocols and practices in a digital environment – particularly in relation to the appropriate acknowledgement of intellectual property and safeguarding their own online and digital security.</w:t>
      </w:r>
    </w:p>
    <w:p w14:paraId="306DA5E8" w14:textId="77777777" w:rsidR="00A047D1" w:rsidRPr="00BC3D9B" w:rsidRDefault="00A047D1" w:rsidP="004B5290">
      <w:pPr>
        <w:pStyle w:val="Heading3"/>
      </w:pPr>
      <w:r w:rsidRPr="004B5290">
        <w:t>Independent and self-managing learners</w:t>
      </w:r>
    </w:p>
    <w:p w14:paraId="79827604" w14:textId="77777777" w:rsidR="00A047D1" w:rsidRPr="00DE35F6" w:rsidRDefault="00AB1316" w:rsidP="00A047D1">
      <w:pPr>
        <w:spacing w:before="120"/>
        <w:rPr>
          <w:rFonts w:cs="Calibri"/>
          <w:szCs w:val="22"/>
        </w:rPr>
      </w:pPr>
      <w:r w:rsidRPr="00DE35F6">
        <w:rPr>
          <w:rFonts w:cs="Calibri"/>
          <w:szCs w:val="22"/>
        </w:rPr>
        <w:t>Students have the opportunity to understand themselves as learners, develop reflect</w:t>
      </w:r>
      <w:r w:rsidR="00CC2123" w:rsidRPr="00DE35F6">
        <w:rPr>
          <w:rFonts w:cs="Calibri"/>
          <w:szCs w:val="22"/>
        </w:rPr>
        <w:t>ive practices, work with others, and become confident, resilient and adaptable learners.</w:t>
      </w:r>
      <w:r w:rsidR="001A012C" w:rsidRPr="00DE35F6">
        <w:rPr>
          <w:rFonts w:cs="Calibri"/>
          <w:szCs w:val="22"/>
        </w:rPr>
        <w:t xml:space="preserve"> They learn about managing and monitoring their own responses, persistence in completing tasks and overcoming obstacles. Students are engaged in developing organisational skills and identifying suitable resources needed to achieve goals. Students develop skills to learn how to work independently, show initiative, become conscientious, delay gratification and persevere in the face of setbacks and frustrations. It also involves the metacognitive skill of learning when and how to use particular strategies.</w:t>
      </w:r>
    </w:p>
    <w:p w14:paraId="1CF67543" w14:textId="77777777" w:rsidR="00A047D1" w:rsidRPr="00BC3D9B" w:rsidRDefault="00A047D1" w:rsidP="004B5290">
      <w:pPr>
        <w:pStyle w:val="Heading3"/>
      </w:pPr>
      <w:r w:rsidRPr="004B5290">
        <w:t>Collaborative team members</w:t>
      </w:r>
      <w:r w:rsidR="0039097C" w:rsidRPr="00BC3D9B">
        <w:t xml:space="preserve"> </w:t>
      </w:r>
    </w:p>
    <w:p w14:paraId="35FD3DEB" w14:textId="77777777" w:rsidR="00A047D1" w:rsidRPr="00DE35F6" w:rsidRDefault="00CC2123" w:rsidP="00A047D1">
      <w:pPr>
        <w:spacing w:before="120"/>
        <w:rPr>
          <w:rFonts w:cs="Calibri"/>
          <w:szCs w:val="22"/>
        </w:rPr>
      </w:pPr>
      <w:r w:rsidRPr="00DE35F6">
        <w:rPr>
          <w:rFonts w:cs="Calibri"/>
          <w:szCs w:val="22"/>
        </w:rPr>
        <w:t>Students have the opportunity to work with a wide range of people including peers, teachers, workshop facilitators and professional musicians to create and present music. Through these opportunities, students learn to participate in safe, respectful and professional relationships – accepting individual and group roles and responsibilities. They learn about resilience, diverse perspectives, respect and empathy.</w:t>
      </w:r>
    </w:p>
    <w:p w14:paraId="4F3D2B26" w14:textId="77777777" w:rsidR="00A047D1" w:rsidRPr="00BC3D9B" w:rsidRDefault="002655CC" w:rsidP="006B7935">
      <w:pPr>
        <w:pStyle w:val="Heading1"/>
      </w:pPr>
      <w:bookmarkStart w:id="60" w:name="_Toc516662535"/>
      <w:r>
        <w:t>Achievement Standards</w:t>
      </w:r>
      <w:bookmarkEnd w:id="60"/>
    </w:p>
    <w:p w14:paraId="78AD3548" w14:textId="77777777" w:rsidR="00A047D1" w:rsidRPr="00BC3D9B" w:rsidRDefault="00A047D1" w:rsidP="00A047D1">
      <w:pPr>
        <w:spacing w:before="120"/>
        <w:rPr>
          <w:rFonts w:cs="Calibri"/>
          <w:color w:val="000000"/>
          <w:szCs w:val="22"/>
        </w:rPr>
      </w:pPr>
      <w:r w:rsidRPr="00BC3D9B">
        <w:rPr>
          <w:rFonts w:cs="Calibri"/>
          <w:color w:val="000000"/>
          <w:szCs w:val="22"/>
        </w:rPr>
        <w:t xml:space="preserve">Grade descriptors provide a guide for teacher judgement of students’ achievement, based on the assessment criteria, over a unit of work in this subject. Grades are organized on an A-E basis and represent standards of achievement. </w:t>
      </w:r>
    </w:p>
    <w:p w14:paraId="27E1FB40" w14:textId="77777777" w:rsidR="00A047D1" w:rsidRPr="00BC3D9B" w:rsidRDefault="00A047D1" w:rsidP="00A047D1">
      <w:pPr>
        <w:spacing w:before="120"/>
        <w:rPr>
          <w:rFonts w:cs="Calibri"/>
          <w:color w:val="000000"/>
          <w:szCs w:val="22"/>
        </w:rPr>
      </w:pPr>
      <w:r w:rsidRPr="00BC3D9B">
        <w:rPr>
          <w:rFonts w:cs="Calibri"/>
          <w:color w:val="000000"/>
          <w:szCs w:val="22"/>
        </w:rPr>
        <w:t>Grades are awarded on the proviso that the assessment requirements have been met. When allocating grades, teachers will consider the degree to which students demonstrate their ability to complete and submit tasks within a specified time frame.</w:t>
      </w:r>
    </w:p>
    <w:p w14:paraId="237095E7" w14:textId="77777777" w:rsidR="00A047D1" w:rsidRPr="00BC3D9B" w:rsidRDefault="00A047D1" w:rsidP="00A047D1">
      <w:pPr>
        <w:spacing w:before="120"/>
        <w:rPr>
          <w:rFonts w:cs="Calibri"/>
          <w:color w:val="000000"/>
          <w:szCs w:val="22"/>
        </w:rPr>
      </w:pPr>
      <w:r w:rsidRPr="00BC3D9B">
        <w:rPr>
          <w:rFonts w:cs="Calibri"/>
          <w:color w:val="000000"/>
          <w:szCs w:val="22"/>
        </w:rPr>
        <w:t xml:space="preserve">The following descriptors are consistent with the system grade descriptors, which describe generic standards of student achievement across all courses. </w:t>
      </w:r>
    </w:p>
    <w:p w14:paraId="3133759E" w14:textId="77777777" w:rsidR="00A047D1" w:rsidRPr="00BC3D9B" w:rsidRDefault="00A047D1" w:rsidP="00A047D1">
      <w:pPr>
        <w:spacing w:after="200" w:line="276" w:lineRule="auto"/>
        <w:rPr>
          <w:rFonts w:cs="Calibri"/>
          <w:color w:val="000000"/>
          <w:szCs w:val="22"/>
        </w:rPr>
      </w:pPr>
    </w:p>
    <w:p w14:paraId="1E33F8CE" w14:textId="77777777" w:rsidR="00A047D1" w:rsidRPr="00BC3D9B" w:rsidRDefault="00A047D1" w:rsidP="00A047D1">
      <w:pPr>
        <w:spacing w:after="200" w:line="276" w:lineRule="auto"/>
        <w:rPr>
          <w:rFonts w:cs="Calibri"/>
          <w:color w:val="000000"/>
          <w:szCs w:val="22"/>
        </w:rPr>
      </w:pPr>
    </w:p>
    <w:p w14:paraId="4ADCB879" w14:textId="77777777" w:rsidR="00A15F43" w:rsidRDefault="00A15F43">
      <w:pPr>
        <w:spacing w:after="0"/>
        <w:rPr>
          <w:rFonts w:cs="Calibri"/>
          <w:szCs w:val="22"/>
        </w:rPr>
      </w:pPr>
    </w:p>
    <w:p w14:paraId="109DD84C" w14:textId="77777777" w:rsidR="00A047D1" w:rsidRPr="00BC3D9B" w:rsidRDefault="00A047D1" w:rsidP="00A047D1">
      <w:pPr>
        <w:spacing w:after="200" w:line="276" w:lineRule="auto"/>
        <w:rPr>
          <w:rFonts w:cs="Calibri"/>
          <w:szCs w:val="22"/>
        </w:rPr>
      </w:pPr>
    </w:p>
    <w:p w14:paraId="127F8306" w14:textId="77777777" w:rsidR="00DD1BCE" w:rsidRDefault="00DD1BCE" w:rsidP="00C618E9">
      <w:pPr>
        <w:rPr>
          <w:rFonts w:cs="Calibri"/>
          <w:b/>
          <w:color w:val="FF0000"/>
          <w:szCs w:val="22"/>
        </w:rPr>
        <w:sectPr w:rsidR="00DD1BCE" w:rsidSect="00E32B63">
          <w:pgSz w:w="11906" w:h="16838"/>
          <w:pgMar w:top="1440" w:right="1440" w:bottom="1440" w:left="1440" w:header="709" w:footer="35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3185"/>
        <w:gridCol w:w="3186"/>
        <w:gridCol w:w="3186"/>
        <w:gridCol w:w="2619"/>
        <w:gridCol w:w="2620"/>
      </w:tblGrid>
      <w:tr w:rsidR="00DD1BCE" w:rsidRPr="003F4AD5" w14:paraId="5DC08AC0" w14:textId="77777777" w:rsidTr="00DD1BCE">
        <w:trPr>
          <w:jc w:val="center"/>
        </w:trPr>
        <w:tc>
          <w:tcPr>
            <w:tcW w:w="15309" w:type="dxa"/>
            <w:gridSpan w:val="6"/>
            <w:tcBorders>
              <w:top w:val="nil"/>
              <w:left w:val="nil"/>
              <w:right w:val="nil"/>
            </w:tcBorders>
            <w:vAlign w:val="center"/>
          </w:tcPr>
          <w:p w14:paraId="40D2457C" w14:textId="77777777" w:rsidR="00DD1BCE" w:rsidRPr="009A1748" w:rsidRDefault="00DD1BCE" w:rsidP="00DD1BCE">
            <w:pPr>
              <w:pStyle w:val="TabletextBold0"/>
              <w:rPr>
                <w:rFonts w:cs="Times New (W1)"/>
              </w:rPr>
            </w:pPr>
            <w:r w:rsidRPr="009A1748">
              <w:lastRenderedPageBreak/>
              <w:t>Achievement Standards for Music Year 11 A Course</w:t>
            </w:r>
          </w:p>
        </w:tc>
      </w:tr>
      <w:tr w:rsidR="00DD1BCE" w:rsidRPr="003F4AD5" w14:paraId="4292A9E1" w14:textId="77777777" w:rsidTr="00DD1BCE">
        <w:trPr>
          <w:jc w:val="center"/>
        </w:trPr>
        <w:tc>
          <w:tcPr>
            <w:tcW w:w="513" w:type="dxa"/>
            <w:vAlign w:val="center"/>
          </w:tcPr>
          <w:p w14:paraId="3E97C663" w14:textId="77777777" w:rsidR="00DD1BCE" w:rsidRPr="00A15F43" w:rsidRDefault="00DD1BCE" w:rsidP="00DD1BCE">
            <w:pPr>
              <w:pStyle w:val="TableText"/>
              <w:rPr>
                <w:sz w:val="18"/>
                <w:szCs w:val="18"/>
              </w:rPr>
            </w:pPr>
          </w:p>
        </w:tc>
        <w:tc>
          <w:tcPr>
            <w:tcW w:w="3185" w:type="dxa"/>
            <w:tcBorders>
              <w:bottom w:val="single" w:sz="4" w:space="0" w:color="auto"/>
            </w:tcBorders>
            <w:vAlign w:val="center"/>
          </w:tcPr>
          <w:p w14:paraId="5FA28740" w14:textId="77777777" w:rsidR="00DD1BCE" w:rsidRPr="00A15F43" w:rsidRDefault="00DD1BCE" w:rsidP="00DD1BCE">
            <w:pPr>
              <w:pStyle w:val="Tabletext10ptItalic"/>
              <w:rPr>
                <w:sz w:val="18"/>
                <w:szCs w:val="18"/>
              </w:rPr>
            </w:pPr>
            <w:r w:rsidRPr="00A15F43">
              <w:rPr>
                <w:sz w:val="18"/>
                <w:szCs w:val="18"/>
              </w:rPr>
              <w:t xml:space="preserve">A student who achieves an </w:t>
            </w:r>
            <w:r w:rsidRPr="00A15F43">
              <w:rPr>
                <w:b/>
                <w:sz w:val="18"/>
                <w:szCs w:val="18"/>
              </w:rPr>
              <w:t>A</w:t>
            </w:r>
            <w:r w:rsidRPr="00A15F43">
              <w:rPr>
                <w:sz w:val="18"/>
                <w:szCs w:val="18"/>
              </w:rPr>
              <w:t xml:space="preserve"> grade typically</w:t>
            </w:r>
          </w:p>
        </w:tc>
        <w:tc>
          <w:tcPr>
            <w:tcW w:w="3186" w:type="dxa"/>
            <w:tcBorders>
              <w:bottom w:val="single" w:sz="4" w:space="0" w:color="auto"/>
            </w:tcBorders>
            <w:vAlign w:val="center"/>
          </w:tcPr>
          <w:p w14:paraId="792B806F"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B</w:t>
            </w:r>
            <w:r w:rsidRPr="00A15F43">
              <w:rPr>
                <w:sz w:val="18"/>
                <w:szCs w:val="18"/>
              </w:rPr>
              <w:t xml:space="preserve"> grade typically</w:t>
            </w:r>
          </w:p>
        </w:tc>
        <w:tc>
          <w:tcPr>
            <w:tcW w:w="3186" w:type="dxa"/>
            <w:tcBorders>
              <w:bottom w:val="single" w:sz="4" w:space="0" w:color="auto"/>
            </w:tcBorders>
            <w:vAlign w:val="center"/>
          </w:tcPr>
          <w:p w14:paraId="14EB0888"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C</w:t>
            </w:r>
            <w:r w:rsidRPr="00A15F43">
              <w:rPr>
                <w:sz w:val="18"/>
                <w:szCs w:val="18"/>
              </w:rPr>
              <w:t xml:space="preserve"> grade typically</w:t>
            </w:r>
          </w:p>
        </w:tc>
        <w:tc>
          <w:tcPr>
            <w:tcW w:w="2619" w:type="dxa"/>
            <w:tcBorders>
              <w:bottom w:val="single" w:sz="4" w:space="0" w:color="auto"/>
            </w:tcBorders>
            <w:vAlign w:val="center"/>
          </w:tcPr>
          <w:p w14:paraId="17B2F398"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D</w:t>
            </w:r>
            <w:r w:rsidRPr="00A15F43">
              <w:rPr>
                <w:sz w:val="18"/>
                <w:szCs w:val="18"/>
              </w:rPr>
              <w:t xml:space="preserve"> grade typically</w:t>
            </w:r>
          </w:p>
        </w:tc>
        <w:tc>
          <w:tcPr>
            <w:tcW w:w="2620" w:type="dxa"/>
            <w:tcBorders>
              <w:bottom w:val="single" w:sz="4" w:space="0" w:color="auto"/>
            </w:tcBorders>
            <w:vAlign w:val="center"/>
          </w:tcPr>
          <w:p w14:paraId="4737CBCF" w14:textId="77777777" w:rsidR="00DD1BCE" w:rsidRPr="00A15F43" w:rsidRDefault="00DD1BCE" w:rsidP="00DD1BCE">
            <w:pPr>
              <w:pStyle w:val="Tabletext10ptItalic"/>
              <w:rPr>
                <w:sz w:val="18"/>
                <w:szCs w:val="18"/>
              </w:rPr>
            </w:pPr>
            <w:r w:rsidRPr="00A15F43">
              <w:rPr>
                <w:sz w:val="18"/>
                <w:szCs w:val="18"/>
              </w:rPr>
              <w:t xml:space="preserve">A student who achieves an </w:t>
            </w:r>
            <w:r w:rsidRPr="00A15F43">
              <w:rPr>
                <w:b/>
                <w:sz w:val="18"/>
                <w:szCs w:val="18"/>
              </w:rPr>
              <w:t>E</w:t>
            </w:r>
            <w:r w:rsidRPr="00A15F43">
              <w:rPr>
                <w:sz w:val="18"/>
                <w:szCs w:val="18"/>
              </w:rPr>
              <w:t xml:space="preserve"> grade typically</w:t>
            </w:r>
          </w:p>
        </w:tc>
      </w:tr>
      <w:tr w:rsidR="00DD1BCE" w:rsidRPr="003F4AD5" w14:paraId="6FAF5DF7" w14:textId="77777777" w:rsidTr="00DD1BCE">
        <w:trPr>
          <w:cantSplit/>
          <w:trHeight w:val="614"/>
          <w:jc w:val="center"/>
        </w:trPr>
        <w:tc>
          <w:tcPr>
            <w:tcW w:w="513" w:type="dxa"/>
            <w:vMerge w:val="restart"/>
            <w:textDirection w:val="btLr"/>
            <w:vAlign w:val="center"/>
          </w:tcPr>
          <w:p w14:paraId="0F8BE2E0" w14:textId="77777777" w:rsidR="00DD1BCE" w:rsidRPr="00A15F43" w:rsidRDefault="00DD1BCE" w:rsidP="00DD1BCE">
            <w:pPr>
              <w:pStyle w:val="Tabletextcentred10ptBold"/>
              <w:rPr>
                <w:sz w:val="18"/>
                <w:szCs w:val="18"/>
              </w:rPr>
            </w:pPr>
            <w:r w:rsidRPr="00A15F43">
              <w:rPr>
                <w:sz w:val="18"/>
                <w:szCs w:val="18"/>
              </w:rPr>
              <w:t>Responding (musicology)</w:t>
            </w:r>
          </w:p>
        </w:tc>
        <w:tc>
          <w:tcPr>
            <w:tcW w:w="3185" w:type="dxa"/>
            <w:tcBorders>
              <w:bottom w:val="nil"/>
            </w:tcBorders>
          </w:tcPr>
          <w:p w14:paraId="048B5F7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music, styles, genres, conventions and their proponents</w:t>
            </w:r>
          </w:p>
        </w:tc>
        <w:tc>
          <w:tcPr>
            <w:tcW w:w="3186" w:type="dxa"/>
            <w:tcBorders>
              <w:bottom w:val="nil"/>
            </w:tcBorders>
          </w:tcPr>
          <w:p w14:paraId="71D9A1D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music, styles, genres, conventions and their proponents</w:t>
            </w:r>
          </w:p>
        </w:tc>
        <w:tc>
          <w:tcPr>
            <w:tcW w:w="3186" w:type="dxa"/>
            <w:tcBorders>
              <w:bottom w:val="nil"/>
            </w:tcBorders>
          </w:tcPr>
          <w:p w14:paraId="4522472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music, styles, genres, conventions and their proponents</w:t>
            </w:r>
          </w:p>
        </w:tc>
        <w:tc>
          <w:tcPr>
            <w:tcW w:w="2619" w:type="dxa"/>
            <w:tcBorders>
              <w:bottom w:val="nil"/>
            </w:tcBorders>
          </w:tcPr>
          <w:p w14:paraId="4F10E78E"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music, styles, genres, conventions and their proponents</w:t>
            </w:r>
          </w:p>
        </w:tc>
        <w:tc>
          <w:tcPr>
            <w:tcW w:w="2620" w:type="dxa"/>
            <w:tcBorders>
              <w:bottom w:val="nil"/>
            </w:tcBorders>
          </w:tcPr>
          <w:p w14:paraId="56900F7F"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some music, styles, genres, conventions and their proponents</w:t>
            </w:r>
          </w:p>
        </w:tc>
      </w:tr>
      <w:tr w:rsidR="00DD1BCE" w:rsidRPr="003F4AD5" w14:paraId="6C4980E7" w14:textId="77777777" w:rsidTr="00DD1BCE">
        <w:trPr>
          <w:cantSplit/>
          <w:trHeight w:val="715"/>
          <w:jc w:val="center"/>
        </w:trPr>
        <w:tc>
          <w:tcPr>
            <w:tcW w:w="513" w:type="dxa"/>
            <w:vMerge/>
            <w:textDirection w:val="btLr"/>
            <w:vAlign w:val="center"/>
          </w:tcPr>
          <w:p w14:paraId="35B4BCF9" w14:textId="77777777" w:rsidR="00DD1BCE" w:rsidRPr="00A15F43" w:rsidRDefault="00DD1BCE" w:rsidP="00DD1BCE">
            <w:pPr>
              <w:pStyle w:val="Tabletextcentred10ptBold"/>
              <w:rPr>
                <w:sz w:val="18"/>
                <w:szCs w:val="18"/>
              </w:rPr>
            </w:pPr>
          </w:p>
        </w:tc>
        <w:tc>
          <w:tcPr>
            <w:tcW w:w="3185" w:type="dxa"/>
            <w:tcBorders>
              <w:top w:val="nil"/>
              <w:bottom w:val="nil"/>
            </w:tcBorders>
          </w:tcPr>
          <w:p w14:paraId="71C27A31"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the elements of music, stylistic features,</w:t>
            </w:r>
            <w:r w:rsidRPr="00A15F43" w:rsidDel="008E4876">
              <w:rPr>
                <w:sz w:val="18"/>
                <w:szCs w:val="18"/>
              </w:rPr>
              <w:t xml:space="preserve"> </w:t>
            </w:r>
            <w:r w:rsidRPr="00A15F43">
              <w:rPr>
                <w:sz w:val="18"/>
                <w:szCs w:val="18"/>
              </w:rPr>
              <w:t>compositional and performance techniques</w:t>
            </w:r>
          </w:p>
        </w:tc>
        <w:tc>
          <w:tcPr>
            <w:tcW w:w="3186" w:type="dxa"/>
            <w:tcBorders>
              <w:top w:val="nil"/>
              <w:bottom w:val="nil"/>
            </w:tcBorders>
          </w:tcPr>
          <w:p w14:paraId="4CD68C8E"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the elements of music, stylistic features,</w:t>
            </w:r>
            <w:r w:rsidRPr="00A15F43" w:rsidDel="008E4876">
              <w:rPr>
                <w:sz w:val="18"/>
                <w:szCs w:val="18"/>
              </w:rPr>
              <w:t xml:space="preserve"> </w:t>
            </w:r>
            <w:r w:rsidRPr="00A15F43">
              <w:rPr>
                <w:sz w:val="18"/>
                <w:szCs w:val="18"/>
              </w:rPr>
              <w:t>compositional and performance techniques</w:t>
            </w:r>
          </w:p>
        </w:tc>
        <w:tc>
          <w:tcPr>
            <w:tcW w:w="3186" w:type="dxa"/>
            <w:tcBorders>
              <w:top w:val="nil"/>
              <w:bottom w:val="nil"/>
            </w:tcBorders>
          </w:tcPr>
          <w:p w14:paraId="5DDB0D0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the elements of music, stylistic features,</w:t>
            </w:r>
            <w:r w:rsidRPr="00A15F43" w:rsidDel="008E4876">
              <w:rPr>
                <w:sz w:val="18"/>
                <w:szCs w:val="18"/>
              </w:rPr>
              <w:t xml:space="preserve"> </w:t>
            </w:r>
            <w:r w:rsidRPr="00A15F43">
              <w:rPr>
                <w:sz w:val="18"/>
                <w:szCs w:val="18"/>
              </w:rPr>
              <w:t>compositional and performance techniques</w:t>
            </w:r>
          </w:p>
        </w:tc>
        <w:tc>
          <w:tcPr>
            <w:tcW w:w="2619" w:type="dxa"/>
            <w:tcBorders>
              <w:top w:val="nil"/>
              <w:bottom w:val="nil"/>
            </w:tcBorders>
          </w:tcPr>
          <w:p w14:paraId="378EF55F"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elements of music, stylistic features,</w:t>
            </w:r>
            <w:r w:rsidRPr="00A15F43" w:rsidDel="008E4876">
              <w:rPr>
                <w:sz w:val="18"/>
                <w:szCs w:val="18"/>
              </w:rPr>
              <w:t xml:space="preserve"> </w:t>
            </w:r>
            <w:r w:rsidRPr="00A15F43">
              <w:rPr>
                <w:sz w:val="18"/>
                <w:szCs w:val="18"/>
              </w:rPr>
              <w:t>compositional and performance techniques</w:t>
            </w:r>
          </w:p>
        </w:tc>
        <w:tc>
          <w:tcPr>
            <w:tcW w:w="2620" w:type="dxa"/>
            <w:tcBorders>
              <w:top w:val="nil"/>
              <w:bottom w:val="nil"/>
            </w:tcBorders>
          </w:tcPr>
          <w:p w14:paraId="026809B8"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elements of music, stylistic features,</w:t>
            </w:r>
            <w:r w:rsidRPr="00A15F43" w:rsidDel="008E4876">
              <w:rPr>
                <w:sz w:val="18"/>
                <w:szCs w:val="18"/>
              </w:rPr>
              <w:t xml:space="preserve"> </w:t>
            </w:r>
            <w:r w:rsidRPr="00A15F43">
              <w:rPr>
                <w:sz w:val="18"/>
                <w:szCs w:val="18"/>
              </w:rPr>
              <w:t>compositional and performance techniques</w:t>
            </w:r>
          </w:p>
        </w:tc>
      </w:tr>
      <w:tr w:rsidR="00DD1BCE" w:rsidRPr="003F4AD5" w14:paraId="4A164119" w14:textId="77777777" w:rsidTr="00DD1BCE">
        <w:trPr>
          <w:cantSplit/>
          <w:trHeight w:val="532"/>
          <w:jc w:val="center"/>
        </w:trPr>
        <w:tc>
          <w:tcPr>
            <w:tcW w:w="513" w:type="dxa"/>
            <w:vMerge/>
            <w:textDirection w:val="btLr"/>
            <w:vAlign w:val="center"/>
          </w:tcPr>
          <w:p w14:paraId="5AE30C70" w14:textId="77777777" w:rsidR="00DD1BCE" w:rsidRPr="00A15F43" w:rsidRDefault="00DD1BCE" w:rsidP="00DD1BCE">
            <w:pPr>
              <w:pStyle w:val="Tabletextcentred10ptBold"/>
              <w:rPr>
                <w:sz w:val="18"/>
                <w:szCs w:val="18"/>
              </w:rPr>
            </w:pPr>
          </w:p>
        </w:tc>
        <w:tc>
          <w:tcPr>
            <w:tcW w:w="3185" w:type="dxa"/>
            <w:tcBorders>
              <w:top w:val="nil"/>
              <w:bottom w:val="nil"/>
            </w:tcBorders>
          </w:tcPr>
          <w:p w14:paraId="53611275"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the purpose of music in personal, cultural, historical and social contexts</w:t>
            </w:r>
          </w:p>
        </w:tc>
        <w:tc>
          <w:tcPr>
            <w:tcW w:w="3186" w:type="dxa"/>
            <w:tcBorders>
              <w:top w:val="nil"/>
              <w:bottom w:val="nil"/>
            </w:tcBorders>
          </w:tcPr>
          <w:p w14:paraId="4E0DF05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the purpose of music in personal, cultural, historical and social contexts</w:t>
            </w:r>
          </w:p>
        </w:tc>
        <w:tc>
          <w:tcPr>
            <w:tcW w:w="3186" w:type="dxa"/>
            <w:tcBorders>
              <w:top w:val="nil"/>
              <w:bottom w:val="nil"/>
            </w:tcBorders>
          </w:tcPr>
          <w:p w14:paraId="07C916C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the purpose of music in personal, cultural, historical and social contexts</w:t>
            </w:r>
          </w:p>
        </w:tc>
        <w:tc>
          <w:tcPr>
            <w:tcW w:w="2619" w:type="dxa"/>
            <w:tcBorders>
              <w:top w:val="nil"/>
              <w:bottom w:val="nil"/>
            </w:tcBorders>
          </w:tcPr>
          <w:p w14:paraId="487C022C"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purpose of music in personal, cultural, historical and social contexts</w:t>
            </w:r>
          </w:p>
        </w:tc>
        <w:tc>
          <w:tcPr>
            <w:tcW w:w="2620" w:type="dxa"/>
            <w:tcBorders>
              <w:top w:val="nil"/>
              <w:bottom w:val="nil"/>
            </w:tcBorders>
          </w:tcPr>
          <w:p w14:paraId="586C341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purpose of music with little or no reference to personal, cultural, historical and social contexts</w:t>
            </w:r>
          </w:p>
        </w:tc>
      </w:tr>
      <w:tr w:rsidR="00DD1BCE" w:rsidRPr="003F4AD5" w14:paraId="4521850B" w14:textId="77777777" w:rsidTr="00DD1BCE">
        <w:trPr>
          <w:cantSplit/>
          <w:trHeight w:val="715"/>
          <w:jc w:val="center"/>
        </w:trPr>
        <w:tc>
          <w:tcPr>
            <w:tcW w:w="513" w:type="dxa"/>
            <w:vMerge/>
            <w:textDirection w:val="btLr"/>
            <w:vAlign w:val="center"/>
          </w:tcPr>
          <w:p w14:paraId="52CC3C84" w14:textId="77777777" w:rsidR="00DD1BCE" w:rsidRPr="00A15F43" w:rsidRDefault="00DD1BCE" w:rsidP="00DD1BCE">
            <w:pPr>
              <w:pStyle w:val="Tabletextcentred10ptBold"/>
              <w:rPr>
                <w:sz w:val="18"/>
                <w:szCs w:val="18"/>
              </w:rPr>
            </w:pPr>
          </w:p>
        </w:tc>
        <w:tc>
          <w:tcPr>
            <w:tcW w:w="3185" w:type="dxa"/>
            <w:tcBorders>
              <w:top w:val="nil"/>
              <w:bottom w:val="single" w:sz="4" w:space="0" w:color="auto"/>
            </w:tcBorders>
          </w:tcPr>
          <w:p w14:paraId="003A6508" w14:textId="77777777" w:rsidR="00DD1BCE" w:rsidRPr="00A15F43" w:rsidRDefault="00F55FA1" w:rsidP="00DD1BCE">
            <w:pPr>
              <w:pStyle w:val="ListBulletTable10pt"/>
              <w:numPr>
                <w:ilvl w:val="0"/>
                <w:numId w:val="22"/>
              </w:numPr>
              <w:ind w:left="-74" w:firstLine="0"/>
              <w:rPr>
                <w:sz w:val="18"/>
                <w:szCs w:val="18"/>
              </w:rPr>
            </w:pPr>
            <w:hyperlink r:id="rId20" w:tooltip="Display the glossary entry for 'communicates'" w:history="1">
              <w:r w:rsidR="00DD1BCE" w:rsidRPr="00A15F43">
                <w:rPr>
                  <w:sz w:val="18"/>
                  <w:szCs w:val="18"/>
                </w:rPr>
                <w:t>communicates</w:t>
              </w:r>
            </w:hyperlink>
            <w:r w:rsidR="00DD1BCE" w:rsidRPr="00A15F43">
              <w:rPr>
                <w:sz w:val="18"/>
                <w:szCs w:val="18"/>
              </w:rPr>
              <w:t xml:space="preserve"> ideas and arguments with </w:t>
            </w:r>
            <w:hyperlink r:id="rId21" w:tooltip="Display the glossary entry for 'coherent'" w:history="1">
              <w:r w:rsidR="00DD1BCE" w:rsidRPr="00A15F43">
                <w:rPr>
                  <w:sz w:val="18"/>
                  <w:szCs w:val="18"/>
                </w:rPr>
                <w:t>coherent</w:t>
              </w:r>
            </w:hyperlink>
            <w:r w:rsidR="00DD1BCE" w:rsidRPr="00A15F43">
              <w:rPr>
                <w:sz w:val="18"/>
                <w:szCs w:val="18"/>
              </w:rPr>
              <w:t xml:space="preserve"> arguments using appropriate evidence, language and accurate referencing</w:t>
            </w:r>
          </w:p>
        </w:tc>
        <w:tc>
          <w:tcPr>
            <w:tcW w:w="3186" w:type="dxa"/>
            <w:tcBorders>
              <w:top w:val="nil"/>
              <w:bottom w:val="nil"/>
            </w:tcBorders>
          </w:tcPr>
          <w:p w14:paraId="5B42858C" w14:textId="77777777" w:rsidR="00DD1BCE" w:rsidRPr="00A15F43" w:rsidRDefault="00F55FA1" w:rsidP="00DD1BCE">
            <w:pPr>
              <w:pStyle w:val="ListBulletTable10pt"/>
              <w:numPr>
                <w:ilvl w:val="0"/>
                <w:numId w:val="22"/>
              </w:numPr>
              <w:ind w:left="-74" w:firstLine="0"/>
              <w:rPr>
                <w:sz w:val="18"/>
                <w:szCs w:val="18"/>
              </w:rPr>
            </w:pPr>
            <w:hyperlink r:id="rId22" w:tooltip="Display the glossary entry for 'communicates'" w:history="1">
              <w:r w:rsidR="00DD1BCE" w:rsidRPr="00A15F43">
                <w:rPr>
                  <w:sz w:val="18"/>
                  <w:szCs w:val="18"/>
                </w:rPr>
                <w:t>communicates</w:t>
              </w:r>
            </w:hyperlink>
            <w:r w:rsidR="00DD1BCE" w:rsidRPr="00A15F43">
              <w:rPr>
                <w:sz w:val="18"/>
                <w:szCs w:val="18"/>
              </w:rPr>
              <w:t xml:space="preserve"> ideas and arguments using appropriate evidence, language and accurate referencing</w:t>
            </w:r>
          </w:p>
        </w:tc>
        <w:tc>
          <w:tcPr>
            <w:tcW w:w="3186" w:type="dxa"/>
            <w:tcBorders>
              <w:top w:val="nil"/>
              <w:bottom w:val="nil"/>
            </w:tcBorders>
          </w:tcPr>
          <w:p w14:paraId="220A3B0E" w14:textId="77777777" w:rsidR="00DD1BCE" w:rsidRPr="00A15F43" w:rsidRDefault="00F55FA1" w:rsidP="00DD1BCE">
            <w:pPr>
              <w:pStyle w:val="ListBulletTable10pt"/>
              <w:numPr>
                <w:ilvl w:val="0"/>
                <w:numId w:val="22"/>
              </w:numPr>
              <w:ind w:left="-74" w:firstLine="0"/>
              <w:rPr>
                <w:sz w:val="18"/>
                <w:szCs w:val="18"/>
              </w:rPr>
            </w:pPr>
            <w:hyperlink r:id="rId23" w:tooltip="Display the glossary entry for 'communicates'" w:history="1">
              <w:r w:rsidR="00DD1BCE" w:rsidRPr="00A15F43">
                <w:rPr>
                  <w:sz w:val="18"/>
                  <w:szCs w:val="18"/>
                </w:rPr>
                <w:t>communicates</w:t>
              </w:r>
            </w:hyperlink>
            <w:r w:rsidR="00DD1BCE" w:rsidRPr="00A15F43">
              <w:rPr>
                <w:sz w:val="18"/>
                <w:szCs w:val="18"/>
              </w:rPr>
              <w:t xml:space="preserve"> ideas and arguments with referencing</w:t>
            </w:r>
          </w:p>
        </w:tc>
        <w:tc>
          <w:tcPr>
            <w:tcW w:w="2619" w:type="dxa"/>
            <w:tcBorders>
              <w:top w:val="nil"/>
              <w:bottom w:val="nil"/>
            </w:tcBorders>
          </w:tcPr>
          <w:p w14:paraId="7D885F39" w14:textId="77777777" w:rsidR="00DD1BCE" w:rsidRPr="00A15F43" w:rsidRDefault="00F55FA1" w:rsidP="00DD1BCE">
            <w:pPr>
              <w:pStyle w:val="ListBulletTable10pt"/>
              <w:numPr>
                <w:ilvl w:val="0"/>
                <w:numId w:val="22"/>
              </w:numPr>
              <w:ind w:left="-74" w:firstLine="0"/>
              <w:rPr>
                <w:sz w:val="18"/>
                <w:szCs w:val="18"/>
              </w:rPr>
            </w:pPr>
            <w:hyperlink r:id="rId24" w:tooltip="Display the glossary entry for 'communicates'" w:history="1">
              <w:r w:rsidR="00DD1BCE" w:rsidRPr="00A15F43">
                <w:rPr>
                  <w:sz w:val="18"/>
                  <w:szCs w:val="18"/>
                </w:rPr>
                <w:t>communicates</w:t>
              </w:r>
            </w:hyperlink>
            <w:r w:rsidR="00DD1BCE" w:rsidRPr="00A15F43">
              <w:rPr>
                <w:sz w:val="18"/>
                <w:szCs w:val="18"/>
              </w:rPr>
              <w:t xml:space="preserve"> ideas and arguments with minimal referencing</w:t>
            </w:r>
          </w:p>
        </w:tc>
        <w:tc>
          <w:tcPr>
            <w:tcW w:w="2620" w:type="dxa"/>
            <w:tcBorders>
              <w:top w:val="nil"/>
              <w:bottom w:val="nil"/>
            </w:tcBorders>
          </w:tcPr>
          <w:p w14:paraId="73BA176C" w14:textId="77777777" w:rsidR="00DD1BCE" w:rsidRPr="00A15F43" w:rsidRDefault="00F55FA1" w:rsidP="00DD1BCE">
            <w:pPr>
              <w:pStyle w:val="ListBulletTable10pt"/>
              <w:numPr>
                <w:ilvl w:val="0"/>
                <w:numId w:val="22"/>
              </w:numPr>
              <w:ind w:left="-74" w:firstLine="0"/>
              <w:rPr>
                <w:sz w:val="18"/>
                <w:szCs w:val="18"/>
              </w:rPr>
            </w:pPr>
            <w:hyperlink r:id="rId25" w:tooltip="Display the glossary entry for 'communicates'" w:history="1">
              <w:r w:rsidR="00DD1BCE" w:rsidRPr="00A15F43">
                <w:rPr>
                  <w:sz w:val="18"/>
                  <w:szCs w:val="18"/>
                </w:rPr>
                <w:t>communicates</w:t>
              </w:r>
            </w:hyperlink>
            <w:r w:rsidR="00DD1BCE" w:rsidRPr="00A15F43">
              <w:rPr>
                <w:sz w:val="18"/>
                <w:szCs w:val="18"/>
              </w:rPr>
              <w:t xml:space="preserve"> limited ideas and information with minimal referencing</w:t>
            </w:r>
          </w:p>
        </w:tc>
      </w:tr>
      <w:tr w:rsidR="00DD1BCE" w:rsidRPr="003F4AD5" w14:paraId="66153648" w14:textId="77777777" w:rsidTr="00DD1BCE">
        <w:trPr>
          <w:cantSplit/>
          <w:trHeight w:val="720"/>
          <w:jc w:val="center"/>
        </w:trPr>
        <w:tc>
          <w:tcPr>
            <w:tcW w:w="513" w:type="dxa"/>
            <w:vMerge w:val="restart"/>
            <w:textDirection w:val="btLr"/>
            <w:vAlign w:val="center"/>
          </w:tcPr>
          <w:p w14:paraId="31F9C5BF" w14:textId="77777777" w:rsidR="00DD1BCE" w:rsidRPr="00A15F43" w:rsidRDefault="00DD1BCE" w:rsidP="00DD1BCE">
            <w:pPr>
              <w:pStyle w:val="Tabletextcentred10ptBold"/>
              <w:rPr>
                <w:sz w:val="18"/>
                <w:szCs w:val="18"/>
              </w:rPr>
            </w:pPr>
            <w:r w:rsidRPr="00A15F43">
              <w:rPr>
                <w:sz w:val="18"/>
                <w:szCs w:val="18"/>
              </w:rPr>
              <w:t>Making (creating and performing)</w:t>
            </w:r>
          </w:p>
        </w:tc>
        <w:tc>
          <w:tcPr>
            <w:tcW w:w="3185" w:type="dxa"/>
            <w:tcBorders>
              <w:bottom w:val="nil"/>
            </w:tcBorders>
          </w:tcPr>
          <w:p w14:paraId="5624068E"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technical proficiency, displaying problem solving and refinement of technical skills</w:t>
            </w:r>
          </w:p>
        </w:tc>
        <w:tc>
          <w:tcPr>
            <w:tcW w:w="3186" w:type="dxa"/>
            <w:tcBorders>
              <w:bottom w:val="nil"/>
            </w:tcBorders>
          </w:tcPr>
          <w:p w14:paraId="3F1C4B1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technical control, displaying effective problem solving and refinement of technical skills</w:t>
            </w:r>
          </w:p>
        </w:tc>
        <w:tc>
          <w:tcPr>
            <w:tcW w:w="3186" w:type="dxa"/>
            <w:tcBorders>
              <w:bottom w:val="nil"/>
            </w:tcBorders>
          </w:tcPr>
          <w:p w14:paraId="3B7921C5"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some control, displaying appropriate problem solving and technical skills</w:t>
            </w:r>
          </w:p>
        </w:tc>
        <w:tc>
          <w:tcPr>
            <w:tcW w:w="2619" w:type="dxa"/>
            <w:tcBorders>
              <w:bottom w:val="nil"/>
            </w:tcBorders>
          </w:tcPr>
          <w:p w14:paraId="311164CC"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minimal control, displaying some practical problem solving and technical skills</w:t>
            </w:r>
          </w:p>
        </w:tc>
        <w:tc>
          <w:tcPr>
            <w:tcW w:w="2620" w:type="dxa"/>
            <w:tcBorders>
              <w:bottom w:val="nil"/>
            </w:tcBorders>
          </w:tcPr>
          <w:p w14:paraId="0354C4F9"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displays minimal problem solving and technical skills</w:t>
            </w:r>
          </w:p>
        </w:tc>
      </w:tr>
      <w:tr w:rsidR="00DD1BCE" w:rsidRPr="003F4AD5" w14:paraId="63B9E4FA" w14:textId="77777777" w:rsidTr="00DD1BCE">
        <w:trPr>
          <w:cantSplit/>
          <w:trHeight w:val="720"/>
          <w:jc w:val="center"/>
        </w:trPr>
        <w:tc>
          <w:tcPr>
            <w:tcW w:w="513" w:type="dxa"/>
            <w:vMerge/>
            <w:textDirection w:val="btLr"/>
            <w:vAlign w:val="center"/>
          </w:tcPr>
          <w:p w14:paraId="56D06058" w14:textId="77777777" w:rsidR="00DD1BCE" w:rsidRPr="00A15F43" w:rsidRDefault="00DD1BCE" w:rsidP="00DD1BCE">
            <w:pPr>
              <w:pStyle w:val="Tabletextcentred10ptBold"/>
              <w:rPr>
                <w:sz w:val="18"/>
                <w:szCs w:val="18"/>
              </w:rPr>
            </w:pPr>
          </w:p>
        </w:tc>
        <w:tc>
          <w:tcPr>
            <w:tcW w:w="3185" w:type="dxa"/>
            <w:tcBorders>
              <w:top w:val="nil"/>
              <w:bottom w:val="nil"/>
            </w:tcBorders>
          </w:tcPr>
          <w:p w14:paraId="130CE7F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expressive and authentic musical works that are informed by insightful understanding of musical conventions</w:t>
            </w:r>
          </w:p>
        </w:tc>
        <w:tc>
          <w:tcPr>
            <w:tcW w:w="3186" w:type="dxa"/>
            <w:tcBorders>
              <w:top w:val="nil"/>
              <w:bottom w:val="nil"/>
            </w:tcBorders>
          </w:tcPr>
          <w:p w14:paraId="712A9F1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imaginative musical works that are informed by detailed understanding of musical conventions</w:t>
            </w:r>
          </w:p>
        </w:tc>
        <w:tc>
          <w:tcPr>
            <w:tcW w:w="3186" w:type="dxa"/>
            <w:tcBorders>
              <w:top w:val="nil"/>
              <w:bottom w:val="nil"/>
            </w:tcBorders>
          </w:tcPr>
          <w:p w14:paraId="0B269C23"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imaginative musical works that are informed by an understanding of musical conventions</w:t>
            </w:r>
          </w:p>
        </w:tc>
        <w:tc>
          <w:tcPr>
            <w:tcW w:w="2619" w:type="dxa"/>
            <w:tcBorders>
              <w:top w:val="nil"/>
              <w:bottom w:val="nil"/>
            </w:tcBorders>
          </w:tcPr>
          <w:p w14:paraId="6340AF9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which make some reference to musical conventions</w:t>
            </w:r>
          </w:p>
        </w:tc>
        <w:tc>
          <w:tcPr>
            <w:tcW w:w="2620" w:type="dxa"/>
            <w:tcBorders>
              <w:top w:val="nil"/>
              <w:bottom w:val="nil"/>
            </w:tcBorders>
          </w:tcPr>
          <w:p w14:paraId="439C7178"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with little or no reference to musical conventions</w:t>
            </w:r>
          </w:p>
        </w:tc>
      </w:tr>
      <w:tr w:rsidR="00DD1BCE" w:rsidRPr="003F4AD5" w14:paraId="6245D044" w14:textId="77777777" w:rsidTr="00DD1BCE">
        <w:trPr>
          <w:cantSplit/>
          <w:trHeight w:val="720"/>
          <w:jc w:val="center"/>
        </w:trPr>
        <w:tc>
          <w:tcPr>
            <w:tcW w:w="513" w:type="dxa"/>
            <w:vMerge/>
            <w:textDirection w:val="btLr"/>
            <w:vAlign w:val="center"/>
          </w:tcPr>
          <w:p w14:paraId="6D924999" w14:textId="77777777" w:rsidR="00DD1BCE" w:rsidRPr="00A15F43" w:rsidRDefault="00DD1BCE" w:rsidP="00DD1BCE">
            <w:pPr>
              <w:pStyle w:val="Tabletextcentred10ptBold"/>
              <w:rPr>
                <w:sz w:val="18"/>
                <w:szCs w:val="18"/>
              </w:rPr>
            </w:pPr>
          </w:p>
        </w:tc>
        <w:tc>
          <w:tcPr>
            <w:tcW w:w="3185" w:type="dxa"/>
            <w:tcBorders>
              <w:top w:val="nil"/>
              <w:bottom w:val="nil"/>
            </w:tcBorders>
          </w:tcPr>
          <w:p w14:paraId="201E595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astute aesthetic choices, adapts stylistic features,</w:t>
            </w:r>
            <w:r w:rsidRPr="00A15F43" w:rsidDel="008E4876">
              <w:rPr>
                <w:sz w:val="18"/>
                <w:szCs w:val="18"/>
              </w:rPr>
              <w:t xml:space="preserve"> </w:t>
            </w:r>
            <w:r w:rsidRPr="00A15F43">
              <w:rPr>
                <w:sz w:val="18"/>
                <w:szCs w:val="18"/>
              </w:rPr>
              <w:t>compositional and performance techniques</w:t>
            </w:r>
            <w:r w:rsidRPr="00A15F43" w:rsidDel="0090356E">
              <w:rPr>
                <w:sz w:val="18"/>
                <w:szCs w:val="18"/>
              </w:rPr>
              <w:t xml:space="preserve"> </w:t>
            </w:r>
            <w:r w:rsidRPr="00A15F43">
              <w:rPr>
                <w:sz w:val="18"/>
                <w:szCs w:val="18"/>
              </w:rPr>
              <w:t>discerningly for purpose and target audience</w:t>
            </w:r>
          </w:p>
        </w:tc>
        <w:tc>
          <w:tcPr>
            <w:tcW w:w="3186" w:type="dxa"/>
            <w:tcBorders>
              <w:top w:val="nil"/>
              <w:bottom w:val="nil"/>
            </w:tcBorders>
          </w:tcPr>
          <w:p w14:paraId="475506BD"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thoughtful aesthetic choices, selects stylistic features,</w:t>
            </w:r>
            <w:r w:rsidRPr="00A15F43" w:rsidDel="008E4876">
              <w:rPr>
                <w:sz w:val="18"/>
                <w:szCs w:val="18"/>
              </w:rPr>
              <w:t xml:space="preserve"> </w:t>
            </w:r>
            <w:r w:rsidRPr="00A15F43">
              <w:rPr>
                <w:sz w:val="18"/>
                <w:szCs w:val="18"/>
              </w:rPr>
              <w:t>compositional and performance techniques effectively appropriate for purpose and target audience</w:t>
            </w:r>
          </w:p>
        </w:tc>
        <w:tc>
          <w:tcPr>
            <w:tcW w:w="3186" w:type="dxa"/>
            <w:tcBorders>
              <w:top w:val="nil"/>
              <w:bottom w:val="nil"/>
            </w:tcBorders>
          </w:tcPr>
          <w:p w14:paraId="23F04EBD"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considered aesthetic choices, selects forms, styles, processes, practices and performance techniques appropriate for purpose and audience</w:t>
            </w:r>
          </w:p>
        </w:tc>
        <w:tc>
          <w:tcPr>
            <w:tcW w:w="2619" w:type="dxa"/>
            <w:tcBorders>
              <w:top w:val="nil"/>
              <w:bottom w:val="nil"/>
            </w:tcBorders>
          </w:tcPr>
          <w:p w14:paraId="5509667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limited aesthetic choices, uses forms, styles, processes, practices and performance techniques for particular purposes</w:t>
            </w:r>
          </w:p>
        </w:tc>
        <w:tc>
          <w:tcPr>
            <w:tcW w:w="2620" w:type="dxa"/>
            <w:tcBorders>
              <w:top w:val="nil"/>
              <w:bottom w:val="nil"/>
            </w:tcBorders>
          </w:tcPr>
          <w:p w14:paraId="64AD2A8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limited or no aesthetic choices, uses some forms, styles, processes, practices and performance techniques for particular purposes</w:t>
            </w:r>
          </w:p>
        </w:tc>
      </w:tr>
      <w:tr w:rsidR="00DD1BCE" w:rsidRPr="003F4AD5" w14:paraId="735B8F8E" w14:textId="77777777" w:rsidTr="00DD1BCE">
        <w:trPr>
          <w:cantSplit/>
          <w:trHeight w:val="720"/>
          <w:jc w:val="center"/>
        </w:trPr>
        <w:tc>
          <w:tcPr>
            <w:tcW w:w="513" w:type="dxa"/>
            <w:vMerge/>
            <w:textDirection w:val="btLr"/>
            <w:vAlign w:val="center"/>
          </w:tcPr>
          <w:p w14:paraId="2B539C44" w14:textId="77777777" w:rsidR="00DD1BCE" w:rsidRPr="00A15F43" w:rsidRDefault="00DD1BCE" w:rsidP="00DD1BCE">
            <w:pPr>
              <w:pStyle w:val="Tabletextcentred10ptBold"/>
              <w:rPr>
                <w:sz w:val="18"/>
                <w:szCs w:val="18"/>
              </w:rPr>
            </w:pPr>
          </w:p>
        </w:tc>
        <w:tc>
          <w:tcPr>
            <w:tcW w:w="3185" w:type="dxa"/>
            <w:tcBorders>
              <w:top w:val="nil"/>
              <w:bottom w:val="single" w:sz="4" w:space="0" w:color="auto"/>
            </w:tcBorders>
          </w:tcPr>
          <w:p w14:paraId="419EB53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and reflects with insight on the creative process, works safely, collaboratively and independently</w:t>
            </w:r>
          </w:p>
        </w:tc>
        <w:tc>
          <w:tcPr>
            <w:tcW w:w="3186" w:type="dxa"/>
            <w:tcBorders>
              <w:top w:val="nil"/>
              <w:bottom w:val="single" w:sz="4" w:space="0" w:color="auto"/>
            </w:tcBorders>
          </w:tcPr>
          <w:p w14:paraId="009A068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and reflects in detail on the creative process, works safely, collaboratively and independently</w:t>
            </w:r>
          </w:p>
        </w:tc>
        <w:tc>
          <w:tcPr>
            <w:tcW w:w="3186" w:type="dxa"/>
            <w:tcBorders>
              <w:top w:val="nil"/>
              <w:bottom w:val="single" w:sz="4" w:space="0" w:color="auto"/>
            </w:tcBorders>
          </w:tcPr>
          <w:p w14:paraId="2FF80CFB"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and reflects in detail on the creative process, works safely, collaboratively and independently</w:t>
            </w:r>
          </w:p>
        </w:tc>
        <w:tc>
          <w:tcPr>
            <w:tcW w:w="2619" w:type="dxa"/>
            <w:tcBorders>
              <w:top w:val="nil"/>
              <w:bottom w:val="single" w:sz="4" w:space="0" w:color="auto"/>
            </w:tcBorders>
          </w:tcPr>
          <w:p w14:paraId="5A16C0A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outlines the creative process with some reflection and works safely and independently</w:t>
            </w:r>
          </w:p>
        </w:tc>
        <w:tc>
          <w:tcPr>
            <w:tcW w:w="2620" w:type="dxa"/>
            <w:tcBorders>
              <w:top w:val="nil"/>
              <w:bottom w:val="single" w:sz="4" w:space="0" w:color="auto"/>
            </w:tcBorders>
          </w:tcPr>
          <w:p w14:paraId="35EA2A0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documents with little or no reflection on the creative process, works safely under direct instruction</w:t>
            </w:r>
          </w:p>
        </w:tc>
      </w:tr>
    </w:tbl>
    <w:p w14:paraId="1A9F3732" w14:textId="77777777" w:rsidR="00DD1BCE" w:rsidRDefault="00DD1BCE" w:rsidP="00A15F43">
      <w:pPr>
        <w:pStyle w:val="TabletextBold0"/>
        <w:sectPr w:rsidR="00DD1BCE" w:rsidSect="00A15F43">
          <w:headerReference w:type="even" r:id="rId26"/>
          <w:headerReference w:type="default" r:id="rId27"/>
          <w:footerReference w:type="default" r:id="rId28"/>
          <w:headerReference w:type="first" r:id="rId29"/>
          <w:pgSz w:w="16838" w:h="11906" w:orient="landscape"/>
          <w:pgMar w:top="709" w:right="1134" w:bottom="993" w:left="1134" w:header="709" w:footer="709"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3319"/>
        <w:gridCol w:w="3007"/>
        <w:gridCol w:w="3083"/>
        <w:gridCol w:w="2815"/>
        <w:gridCol w:w="2597"/>
      </w:tblGrid>
      <w:tr w:rsidR="00DD1BCE" w:rsidRPr="007465DC" w14:paraId="6CC5DC98" w14:textId="77777777" w:rsidTr="00DD1BCE">
        <w:trPr>
          <w:jc w:val="center"/>
        </w:trPr>
        <w:tc>
          <w:tcPr>
            <w:tcW w:w="15309" w:type="dxa"/>
            <w:gridSpan w:val="6"/>
            <w:tcBorders>
              <w:top w:val="nil"/>
              <w:left w:val="nil"/>
              <w:right w:val="nil"/>
            </w:tcBorders>
            <w:vAlign w:val="center"/>
          </w:tcPr>
          <w:p w14:paraId="69152F56" w14:textId="77777777" w:rsidR="00DD1BCE" w:rsidRPr="009A1748" w:rsidRDefault="00DD1BCE" w:rsidP="00DD1BCE">
            <w:pPr>
              <w:pStyle w:val="TabletextBold0"/>
              <w:rPr>
                <w:rFonts w:cs="Times New (W1)"/>
              </w:rPr>
            </w:pPr>
            <w:r w:rsidRPr="009A1748">
              <w:lastRenderedPageBreak/>
              <w:t>Achievement Standards for Music Year 11 T Course</w:t>
            </w:r>
          </w:p>
        </w:tc>
      </w:tr>
      <w:tr w:rsidR="00DD1BCE" w:rsidRPr="007465DC" w14:paraId="7F21A28F" w14:textId="77777777" w:rsidTr="00DD1BCE">
        <w:trPr>
          <w:jc w:val="center"/>
        </w:trPr>
        <w:tc>
          <w:tcPr>
            <w:tcW w:w="482" w:type="dxa"/>
            <w:vAlign w:val="center"/>
          </w:tcPr>
          <w:p w14:paraId="7DAC91B3" w14:textId="77777777" w:rsidR="00DD1BCE" w:rsidRPr="00A15F43" w:rsidRDefault="00DD1BCE" w:rsidP="00DD1BCE">
            <w:pPr>
              <w:pStyle w:val="Header"/>
              <w:ind w:left="113" w:right="113"/>
              <w:rPr>
                <w:rFonts w:cs="Times New (W1)"/>
                <w:sz w:val="18"/>
                <w:szCs w:val="18"/>
              </w:rPr>
            </w:pPr>
          </w:p>
        </w:tc>
        <w:tc>
          <w:tcPr>
            <w:tcW w:w="3321" w:type="dxa"/>
            <w:tcBorders>
              <w:bottom w:val="single" w:sz="4" w:space="0" w:color="auto"/>
            </w:tcBorders>
            <w:vAlign w:val="center"/>
          </w:tcPr>
          <w:p w14:paraId="605E822D" w14:textId="77777777" w:rsidR="00DD1BCE" w:rsidRPr="00A15F43" w:rsidRDefault="00DD1BCE" w:rsidP="00DD1BCE">
            <w:pPr>
              <w:pStyle w:val="Tabletext10ptItalic"/>
              <w:rPr>
                <w:sz w:val="18"/>
                <w:szCs w:val="18"/>
              </w:rPr>
            </w:pPr>
            <w:r w:rsidRPr="00A15F43">
              <w:rPr>
                <w:sz w:val="18"/>
                <w:szCs w:val="18"/>
              </w:rPr>
              <w:t xml:space="preserve">A student who achieves an </w:t>
            </w:r>
            <w:r w:rsidRPr="00A15F43">
              <w:rPr>
                <w:b/>
                <w:sz w:val="18"/>
                <w:szCs w:val="18"/>
              </w:rPr>
              <w:t>A</w:t>
            </w:r>
            <w:r w:rsidRPr="00A15F43">
              <w:rPr>
                <w:sz w:val="18"/>
                <w:szCs w:val="18"/>
              </w:rPr>
              <w:t xml:space="preserve"> grade typically</w:t>
            </w:r>
          </w:p>
        </w:tc>
        <w:tc>
          <w:tcPr>
            <w:tcW w:w="3008" w:type="dxa"/>
            <w:tcBorders>
              <w:bottom w:val="single" w:sz="4" w:space="0" w:color="auto"/>
            </w:tcBorders>
            <w:vAlign w:val="center"/>
          </w:tcPr>
          <w:p w14:paraId="24B4E5D2"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B</w:t>
            </w:r>
            <w:r w:rsidRPr="00A15F43">
              <w:rPr>
                <w:sz w:val="18"/>
                <w:szCs w:val="18"/>
              </w:rPr>
              <w:t xml:space="preserve"> grade typically</w:t>
            </w:r>
          </w:p>
        </w:tc>
        <w:tc>
          <w:tcPr>
            <w:tcW w:w="3084" w:type="dxa"/>
            <w:tcBorders>
              <w:bottom w:val="single" w:sz="4" w:space="0" w:color="auto"/>
            </w:tcBorders>
            <w:vAlign w:val="center"/>
          </w:tcPr>
          <w:p w14:paraId="4AE16B3A"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C</w:t>
            </w:r>
            <w:r w:rsidRPr="00A15F43">
              <w:rPr>
                <w:sz w:val="18"/>
                <w:szCs w:val="18"/>
              </w:rPr>
              <w:t xml:space="preserve"> grade typically</w:t>
            </w:r>
          </w:p>
        </w:tc>
        <w:tc>
          <w:tcPr>
            <w:tcW w:w="2816" w:type="dxa"/>
            <w:tcBorders>
              <w:bottom w:val="single" w:sz="4" w:space="0" w:color="auto"/>
            </w:tcBorders>
            <w:vAlign w:val="center"/>
          </w:tcPr>
          <w:p w14:paraId="44DB63EA"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D</w:t>
            </w:r>
            <w:r w:rsidRPr="00A15F43">
              <w:rPr>
                <w:sz w:val="18"/>
                <w:szCs w:val="18"/>
              </w:rPr>
              <w:t xml:space="preserve"> grade typically</w:t>
            </w:r>
          </w:p>
        </w:tc>
        <w:tc>
          <w:tcPr>
            <w:tcW w:w="2598" w:type="dxa"/>
            <w:tcBorders>
              <w:bottom w:val="single" w:sz="4" w:space="0" w:color="auto"/>
            </w:tcBorders>
            <w:vAlign w:val="center"/>
          </w:tcPr>
          <w:p w14:paraId="2F94EBAA" w14:textId="77777777" w:rsidR="00DD1BCE" w:rsidRPr="00A15F43" w:rsidRDefault="00DD1BCE" w:rsidP="00DD1BCE">
            <w:pPr>
              <w:pStyle w:val="Tabletext10ptItalic"/>
              <w:rPr>
                <w:sz w:val="18"/>
                <w:szCs w:val="18"/>
              </w:rPr>
            </w:pPr>
            <w:r w:rsidRPr="00A15F43">
              <w:rPr>
                <w:sz w:val="18"/>
                <w:szCs w:val="18"/>
              </w:rPr>
              <w:t xml:space="preserve">A student who achieves an </w:t>
            </w:r>
            <w:r w:rsidRPr="00A15F43">
              <w:rPr>
                <w:b/>
                <w:sz w:val="18"/>
                <w:szCs w:val="18"/>
              </w:rPr>
              <w:t>E</w:t>
            </w:r>
            <w:r w:rsidRPr="00A15F43">
              <w:rPr>
                <w:sz w:val="18"/>
                <w:szCs w:val="18"/>
              </w:rPr>
              <w:t xml:space="preserve"> grade typically</w:t>
            </w:r>
          </w:p>
        </w:tc>
      </w:tr>
      <w:tr w:rsidR="00DD1BCE" w:rsidRPr="007465DC" w14:paraId="3C367D6A" w14:textId="77777777" w:rsidTr="00DD1BCE">
        <w:trPr>
          <w:cantSplit/>
          <w:trHeight w:val="715"/>
          <w:jc w:val="center"/>
        </w:trPr>
        <w:tc>
          <w:tcPr>
            <w:tcW w:w="482" w:type="dxa"/>
            <w:vMerge w:val="restart"/>
            <w:textDirection w:val="btLr"/>
            <w:vAlign w:val="center"/>
          </w:tcPr>
          <w:p w14:paraId="486644EE" w14:textId="77777777" w:rsidR="00DD1BCE" w:rsidRPr="00A15F43" w:rsidRDefault="00DD1BCE" w:rsidP="00DD1BCE">
            <w:pPr>
              <w:pStyle w:val="Tabletextcentred10ptBold"/>
              <w:rPr>
                <w:sz w:val="18"/>
                <w:szCs w:val="18"/>
              </w:rPr>
            </w:pPr>
            <w:r w:rsidRPr="00A15F43">
              <w:rPr>
                <w:sz w:val="18"/>
                <w:szCs w:val="18"/>
              </w:rPr>
              <w:t>Responding (musicology)</w:t>
            </w:r>
          </w:p>
        </w:tc>
        <w:tc>
          <w:tcPr>
            <w:tcW w:w="3321" w:type="dxa"/>
            <w:tcBorders>
              <w:bottom w:val="nil"/>
            </w:tcBorders>
          </w:tcPr>
          <w:p w14:paraId="166F376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music, styles, genres, conventions and their proponents and discusses the representation of identity and culture</w:t>
            </w:r>
          </w:p>
        </w:tc>
        <w:tc>
          <w:tcPr>
            <w:tcW w:w="3008" w:type="dxa"/>
            <w:tcBorders>
              <w:bottom w:val="nil"/>
            </w:tcBorders>
          </w:tcPr>
          <w:p w14:paraId="43AD353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music, styles, genres, conventions and their proponents and explains the representation of identity and culture</w:t>
            </w:r>
          </w:p>
        </w:tc>
        <w:tc>
          <w:tcPr>
            <w:tcW w:w="3084" w:type="dxa"/>
            <w:tcBorders>
              <w:bottom w:val="nil"/>
            </w:tcBorders>
          </w:tcPr>
          <w:p w14:paraId="66DEA3A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music, styles, genres, conventions and their proponents and describes the representation of identity and culture</w:t>
            </w:r>
          </w:p>
        </w:tc>
        <w:tc>
          <w:tcPr>
            <w:tcW w:w="2816" w:type="dxa"/>
            <w:tcBorders>
              <w:bottom w:val="nil"/>
            </w:tcBorders>
          </w:tcPr>
          <w:p w14:paraId="0638BAAD"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music, styles, genres, conventions and their proponents with some reference to the representation of identity and culture</w:t>
            </w:r>
          </w:p>
        </w:tc>
        <w:tc>
          <w:tcPr>
            <w:tcW w:w="2598" w:type="dxa"/>
            <w:tcBorders>
              <w:bottom w:val="nil"/>
            </w:tcBorders>
          </w:tcPr>
          <w:p w14:paraId="495E282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music, styles, genres, conventions and their proponents with little or no reference to representation of identity and culture</w:t>
            </w:r>
          </w:p>
        </w:tc>
      </w:tr>
      <w:tr w:rsidR="00DD1BCE" w:rsidRPr="007465DC" w14:paraId="2A8BAE53" w14:textId="77777777" w:rsidTr="00DD1BCE">
        <w:trPr>
          <w:cantSplit/>
          <w:trHeight w:val="715"/>
          <w:jc w:val="center"/>
        </w:trPr>
        <w:tc>
          <w:tcPr>
            <w:tcW w:w="482" w:type="dxa"/>
            <w:vMerge/>
            <w:textDirection w:val="btLr"/>
            <w:vAlign w:val="center"/>
          </w:tcPr>
          <w:p w14:paraId="117615EA" w14:textId="77777777" w:rsidR="00DD1BCE" w:rsidRPr="00A15F43" w:rsidRDefault="00DD1BCE" w:rsidP="00DD1BCE">
            <w:pPr>
              <w:pStyle w:val="Tabletextcentred10ptBold"/>
              <w:rPr>
                <w:sz w:val="18"/>
                <w:szCs w:val="18"/>
              </w:rPr>
            </w:pPr>
          </w:p>
        </w:tc>
        <w:tc>
          <w:tcPr>
            <w:tcW w:w="3321" w:type="dxa"/>
            <w:tcBorders>
              <w:top w:val="nil"/>
              <w:bottom w:val="nil"/>
            </w:tcBorders>
          </w:tcPr>
          <w:p w14:paraId="7A3373A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the elements of music, stylistic features,</w:t>
            </w:r>
            <w:r w:rsidRPr="00A15F43" w:rsidDel="008E4876">
              <w:rPr>
                <w:sz w:val="18"/>
                <w:szCs w:val="18"/>
              </w:rPr>
              <w:t xml:space="preserve"> </w:t>
            </w:r>
            <w:r w:rsidRPr="00A15F43">
              <w:rPr>
                <w:sz w:val="18"/>
                <w:szCs w:val="18"/>
              </w:rPr>
              <w:t xml:space="preserve">compositional and performance techniques and evaluates their musical significance </w:t>
            </w:r>
          </w:p>
        </w:tc>
        <w:tc>
          <w:tcPr>
            <w:tcW w:w="3008" w:type="dxa"/>
            <w:tcBorders>
              <w:top w:val="nil"/>
              <w:bottom w:val="nil"/>
            </w:tcBorders>
          </w:tcPr>
          <w:p w14:paraId="22E85F4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the elements of music, stylistic features,</w:t>
            </w:r>
            <w:r w:rsidRPr="00A15F43" w:rsidDel="008E4876">
              <w:rPr>
                <w:sz w:val="18"/>
                <w:szCs w:val="18"/>
              </w:rPr>
              <w:t xml:space="preserve"> </w:t>
            </w:r>
            <w:r w:rsidRPr="00A15F43">
              <w:rPr>
                <w:sz w:val="18"/>
                <w:szCs w:val="18"/>
              </w:rPr>
              <w:t>compositional and performance techniques and explains their musical significance</w:t>
            </w:r>
          </w:p>
        </w:tc>
        <w:tc>
          <w:tcPr>
            <w:tcW w:w="3084" w:type="dxa"/>
            <w:tcBorders>
              <w:top w:val="nil"/>
              <w:bottom w:val="nil"/>
            </w:tcBorders>
          </w:tcPr>
          <w:p w14:paraId="479BF4A5"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the elements of music, stylistic features,</w:t>
            </w:r>
            <w:r w:rsidRPr="00A15F43" w:rsidDel="008E4876">
              <w:rPr>
                <w:sz w:val="18"/>
                <w:szCs w:val="18"/>
              </w:rPr>
              <w:t xml:space="preserve"> </w:t>
            </w:r>
            <w:r w:rsidRPr="00A15F43">
              <w:rPr>
                <w:sz w:val="18"/>
                <w:szCs w:val="18"/>
              </w:rPr>
              <w:t>compositional and performance techniques and describes their musical significance</w:t>
            </w:r>
          </w:p>
        </w:tc>
        <w:tc>
          <w:tcPr>
            <w:tcW w:w="2816" w:type="dxa"/>
            <w:tcBorders>
              <w:top w:val="nil"/>
              <w:bottom w:val="nil"/>
            </w:tcBorders>
          </w:tcPr>
          <w:p w14:paraId="45052D3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the elements of music, stylistic features,</w:t>
            </w:r>
            <w:r w:rsidRPr="00A15F43" w:rsidDel="008E4876">
              <w:rPr>
                <w:sz w:val="18"/>
                <w:szCs w:val="18"/>
              </w:rPr>
              <w:t xml:space="preserve"> </w:t>
            </w:r>
            <w:r w:rsidRPr="00A15F43">
              <w:rPr>
                <w:sz w:val="18"/>
                <w:szCs w:val="18"/>
              </w:rPr>
              <w:t>compositional and performance techniques and outlines their musical significance</w:t>
            </w:r>
          </w:p>
        </w:tc>
        <w:tc>
          <w:tcPr>
            <w:tcW w:w="2598" w:type="dxa"/>
            <w:tcBorders>
              <w:top w:val="nil"/>
              <w:bottom w:val="nil"/>
            </w:tcBorders>
          </w:tcPr>
          <w:p w14:paraId="72A4778F"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elements of music, stylistic features,</w:t>
            </w:r>
            <w:r w:rsidRPr="00A15F43" w:rsidDel="008E4876">
              <w:rPr>
                <w:sz w:val="18"/>
                <w:szCs w:val="18"/>
              </w:rPr>
              <w:t xml:space="preserve"> </w:t>
            </w:r>
            <w:r w:rsidRPr="00A15F43">
              <w:rPr>
                <w:sz w:val="18"/>
                <w:szCs w:val="18"/>
              </w:rPr>
              <w:t>compositional and performance techniques</w:t>
            </w:r>
          </w:p>
        </w:tc>
      </w:tr>
      <w:tr w:rsidR="00DD1BCE" w:rsidRPr="007465DC" w14:paraId="7E51B24C" w14:textId="77777777" w:rsidTr="00DD1BCE">
        <w:trPr>
          <w:cantSplit/>
          <w:trHeight w:val="715"/>
          <w:jc w:val="center"/>
        </w:trPr>
        <w:tc>
          <w:tcPr>
            <w:tcW w:w="482" w:type="dxa"/>
            <w:vMerge/>
            <w:textDirection w:val="btLr"/>
            <w:vAlign w:val="center"/>
          </w:tcPr>
          <w:p w14:paraId="4BAB65EA" w14:textId="77777777" w:rsidR="00DD1BCE" w:rsidRPr="00A15F43" w:rsidRDefault="00DD1BCE" w:rsidP="00DD1BCE">
            <w:pPr>
              <w:pStyle w:val="Tabletextcentred10ptBold"/>
              <w:rPr>
                <w:sz w:val="18"/>
                <w:szCs w:val="18"/>
              </w:rPr>
            </w:pPr>
          </w:p>
        </w:tc>
        <w:tc>
          <w:tcPr>
            <w:tcW w:w="3321" w:type="dxa"/>
            <w:tcBorders>
              <w:top w:val="nil"/>
              <w:bottom w:val="nil"/>
            </w:tcBorders>
          </w:tcPr>
          <w:p w14:paraId="0971B1F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 xml:space="preserve">analyses the purpose and influence of music in personal, cultural and historical contexts </w:t>
            </w:r>
          </w:p>
        </w:tc>
        <w:tc>
          <w:tcPr>
            <w:tcW w:w="3008" w:type="dxa"/>
            <w:tcBorders>
              <w:top w:val="nil"/>
              <w:bottom w:val="nil"/>
            </w:tcBorders>
          </w:tcPr>
          <w:p w14:paraId="69C49F5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discusses the purpose of music in personal, cultural and historical contexts</w:t>
            </w:r>
          </w:p>
        </w:tc>
        <w:tc>
          <w:tcPr>
            <w:tcW w:w="3084" w:type="dxa"/>
            <w:tcBorders>
              <w:top w:val="nil"/>
              <w:bottom w:val="nil"/>
            </w:tcBorders>
          </w:tcPr>
          <w:p w14:paraId="3722250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the purpose of music in personal, cultural and historical contexts</w:t>
            </w:r>
          </w:p>
        </w:tc>
        <w:tc>
          <w:tcPr>
            <w:tcW w:w="2816" w:type="dxa"/>
            <w:tcBorders>
              <w:top w:val="nil"/>
              <w:bottom w:val="nil"/>
            </w:tcBorders>
          </w:tcPr>
          <w:p w14:paraId="33F23AA8"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the purpose of music in personal, cultural and historical contexts</w:t>
            </w:r>
          </w:p>
        </w:tc>
        <w:tc>
          <w:tcPr>
            <w:tcW w:w="2598" w:type="dxa"/>
            <w:tcBorders>
              <w:top w:val="nil"/>
              <w:bottom w:val="nil"/>
            </w:tcBorders>
          </w:tcPr>
          <w:p w14:paraId="6EC107B6"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purpose of music in personal, cultural and historical contexts</w:t>
            </w:r>
          </w:p>
        </w:tc>
      </w:tr>
      <w:tr w:rsidR="00DD1BCE" w:rsidRPr="007465DC" w14:paraId="2160041B" w14:textId="77777777" w:rsidTr="00DD1BCE">
        <w:trPr>
          <w:cantSplit/>
          <w:trHeight w:val="710"/>
          <w:jc w:val="center"/>
        </w:trPr>
        <w:tc>
          <w:tcPr>
            <w:tcW w:w="482" w:type="dxa"/>
            <w:vMerge/>
            <w:textDirection w:val="btLr"/>
            <w:vAlign w:val="center"/>
          </w:tcPr>
          <w:p w14:paraId="1F31FE14" w14:textId="77777777" w:rsidR="00DD1BCE" w:rsidRPr="00A15F43" w:rsidRDefault="00DD1BCE" w:rsidP="00DD1BCE">
            <w:pPr>
              <w:pStyle w:val="Tabletextcentred10ptBold"/>
              <w:rPr>
                <w:sz w:val="18"/>
                <w:szCs w:val="18"/>
              </w:rPr>
            </w:pPr>
          </w:p>
        </w:tc>
        <w:tc>
          <w:tcPr>
            <w:tcW w:w="3321" w:type="dxa"/>
            <w:tcBorders>
              <w:top w:val="nil"/>
              <w:bottom w:val="single" w:sz="4" w:space="0" w:color="auto"/>
            </w:tcBorders>
          </w:tcPr>
          <w:p w14:paraId="5BED1177" w14:textId="77777777" w:rsidR="00DD1BCE" w:rsidRPr="00A15F43" w:rsidRDefault="00F55FA1" w:rsidP="00DD1BCE">
            <w:pPr>
              <w:pStyle w:val="ListBulletTable10pt"/>
              <w:numPr>
                <w:ilvl w:val="0"/>
                <w:numId w:val="22"/>
              </w:numPr>
              <w:ind w:left="-74" w:firstLine="0"/>
              <w:rPr>
                <w:sz w:val="18"/>
                <w:szCs w:val="18"/>
              </w:rPr>
            </w:pPr>
            <w:hyperlink r:id="rId30" w:tooltip="Display the glossary entry for 'communicates'" w:history="1">
              <w:r w:rsidR="00DD1BCE" w:rsidRPr="00A15F43">
                <w:rPr>
                  <w:sz w:val="18"/>
                  <w:szCs w:val="18"/>
                </w:rPr>
                <w:t>communicates</w:t>
              </w:r>
            </w:hyperlink>
            <w:r w:rsidR="00DD1BCE" w:rsidRPr="00A15F43">
              <w:rPr>
                <w:sz w:val="18"/>
                <w:szCs w:val="18"/>
              </w:rPr>
              <w:t xml:space="preserve"> </w:t>
            </w:r>
            <w:hyperlink r:id="rId31" w:tooltip="Display the glossary entry for 'complex'" w:history="1">
              <w:r w:rsidR="00DD1BCE" w:rsidRPr="00A15F43">
                <w:rPr>
                  <w:sz w:val="18"/>
                  <w:szCs w:val="18"/>
                </w:rPr>
                <w:t>complex</w:t>
              </w:r>
            </w:hyperlink>
            <w:r w:rsidR="00DD1BCE" w:rsidRPr="00A15F43">
              <w:rPr>
                <w:sz w:val="18"/>
                <w:szCs w:val="18"/>
              </w:rPr>
              <w:t xml:space="preserve"> ideas with </w:t>
            </w:r>
            <w:hyperlink r:id="rId32" w:tooltip="Display the glossary entry for 'coherent'" w:history="1">
              <w:r w:rsidR="00DD1BCE" w:rsidRPr="00A15F43">
                <w:rPr>
                  <w:sz w:val="18"/>
                  <w:szCs w:val="18"/>
                </w:rPr>
                <w:t>coherent</w:t>
              </w:r>
            </w:hyperlink>
            <w:r w:rsidR="00DD1BCE" w:rsidRPr="00A15F43">
              <w:rPr>
                <w:sz w:val="18"/>
                <w:szCs w:val="18"/>
              </w:rPr>
              <w:t xml:space="preserve"> and </w:t>
            </w:r>
            <w:hyperlink r:id="rId33" w:tooltip="Display the glossary entry for 'sustained'" w:history="1">
              <w:r w:rsidR="00DD1BCE" w:rsidRPr="00A15F43">
                <w:rPr>
                  <w:sz w:val="18"/>
                  <w:szCs w:val="18"/>
                </w:rPr>
                <w:t>sustained</w:t>
              </w:r>
            </w:hyperlink>
            <w:r w:rsidR="00DD1BCE" w:rsidRPr="00A15F43">
              <w:rPr>
                <w:sz w:val="18"/>
                <w:szCs w:val="18"/>
              </w:rPr>
              <w:t xml:space="preserve"> arguments using analysis of evidence, appropriate language and accurate referencing</w:t>
            </w:r>
          </w:p>
        </w:tc>
        <w:tc>
          <w:tcPr>
            <w:tcW w:w="3008" w:type="dxa"/>
            <w:tcBorders>
              <w:top w:val="nil"/>
              <w:bottom w:val="nil"/>
            </w:tcBorders>
          </w:tcPr>
          <w:p w14:paraId="30C3F805" w14:textId="77777777" w:rsidR="00DD1BCE" w:rsidRPr="00A15F43" w:rsidRDefault="00F55FA1" w:rsidP="00DD1BCE">
            <w:pPr>
              <w:pStyle w:val="ListBulletTable10pt"/>
              <w:numPr>
                <w:ilvl w:val="0"/>
                <w:numId w:val="22"/>
              </w:numPr>
              <w:ind w:left="-74" w:firstLine="0"/>
              <w:rPr>
                <w:sz w:val="18"/>
                <w:szCs w:val="18"/>
              </w:rPr>
            </w:pPr>
            <w:hyperlink r:id="rId34" w:tooltip="Display the glossary entry for 'communicates'" w:history="1">
              <w:r w:rsidR="00DD1BCE" w:rsidRPr="00A15F43">
                <w:rPr>
                  <w:sz w:val="18"/>
                  <w:szCs w:val="18"/>
                </w:rPr>
                <w:t>communicates</w:t>
              </w:r>
            </w:hyperlink>
            <w:r w:rsidR="00DD1BCE" w:rsidRPr="00A15F43">
              <w:rPr>
                <w:sz w:val="18"/>
                <w:szCs w:val="18"/>
              </w:rPr>
              <w:t xml:space="preserve"> </w:t>
            </w:r>
            <w:hyperlink r:id="rId35" w:tooltip="Display the glossary entry for 'complex'" w:history="1">
              <w:r w:rsidR="00DD1BCE" w:rsidRPr="00A15F43">
                <w:rPr>
                  <w:sz w:val="18"/>
                  <w:szCs w:val="18"/>
                </w:rPr>
                <w:t>complex</w:t>
              </w:r>
            </w:hyperlink>
            <w:r w:rsidR="00DD1BCE" w:rsidRPr="00A15F43">
              <w:rPr>
                <w:sz w:val="18"/>
                <w:szCs w:val="18"/>
              </w:rPr>
              <w:t xml:space="preserve"> ideas and </w:t>
            </w:r>
            <w:hyperlink r:id="rId36" w:tooltip="Display the glossary entry for 'coherent'" w:history="1">
              <w:r w:rsidR="00DD1BCE" w:rsidRPr="00A15F43">
                <w:rPr>
                  <w:sz w:val="18"/>
                  <w:szCs w:val="18"/>
                </w:rPr>
                <w:t>coherent</w:t>
              </w:r>
            </w:hyperlink>
            <w:r w:rsidR="00DD1BCE" w:rsidRPr="00A15F43">
              <w:rPr>
                <w:sz w:val="18"/>
                <w:szCs w:val="18"/>
              </w:rPr>
              <w:t xml:space="preserve"> arguments using appropriate evidence, language and accurate referencing</w:t>
            </w:r>
          </w:p>
        </w:tc>
        <w:tc>
          <w:tcPr>
            <w:tcW w:w="3084" w:type="dxa"/>
            <w:tcBorders>
              <w:top w:val="nil"/>
              <w:bottom w:val="nil"/>
            </w:tcBorders>
          </w:tcPr>
          <w:p w14:paraId="690E9FF8" w14:textId="77777777" w:rsidR="00DD1BCE" w:rsidRPr="00A15F43" w:rsidRDefault="00F55FA1" w:rsidP="00DD1BCE">
            <w:pPr>
              <w:pStyle w:val="ListBulletTable10pt"/>
              <w:numPr>
                <w:ilvl w:val="0"/>
                <w:numId w:val="22"/>
              </w:numPr>
              <w:ind w:left="-74" w:firstLine="0"/>
              <w:rPr>
                <w:sz w:val="18"/>
                <w:szCs w:val="18"/>
              </w:rPr>
            </w:pPr>
            <w:hyperlink r:id="rId37" w:tooltip="Display the glossary entry for 'communicates'" w:history="1">
              <w:r w:rsidR="00DD1BCE" w:rsidRPr="00A15F43">
                <w:rPr>
                  <w:sz w:val="18"/>
                  <w:szCs w:val="18"/>
                </w:rPr>
                <w:t>communicates</w:t>
              </w:r>
            </w:hyperlink>
            <w:r w:rsidR="00DD1BCE" w:rsidRPr="00A15F43">
              <w:rPr>
                <w:sz w:val="18"/>
                <w:szCs w:val="18"/>
              </w:rPr>
              <w:t xml:space="preserve"> ideas and arguments using appropriate evidence, language and accurate referencing</w:t>
            </w:r>
          </w:p>
        </w:tc>
        <w:tc>
          <w:tcPr>
            <w:tcW w:w="2816" w:type="dxa"/>
            <w:tcBorders>
              <w:top w:val="nil"/>
              <w:bottom w:val="nil"/>
            </w:tcBorders>
          </w:tcPr>
          <w:p w14:paraId="711BEA39" w14:textId="77777777" w:rsidR="00DD1BCE" w:rsidRPr="00A15F43" w:rsidRDefault="00F55FA1" w:rsidP="00DD1BCE">
            <w:pPr>
              <w:pStyle w:val="ListBulletTable10pt"/>
              <w:numPr>
                <w:ilvl w:val="0"/>
                <w:numId w:val="22"/>
              </w:numPr>
              <w:ind w:left="-74" w:firstLine="0"/>
              <w:rPr>
                <w:sz w:val="18"/>
                <w:szCs w:val="18"/>
              </w:rPr>
            </w:pPr>
            <w:hyperlink r:id="rId38" w:tooltip="Display the glossary entry for 'communicates'" w:history="1">
              <w:r w:rsidR="00DD1BCE" w:rsidRPr="00A15F43">
                <w:rPr>
                  <w:sz w:val="18"/>
                  <w:szCs w:val="18"/>
                </w:rPr>
                <w:t>communicates</w:t>
              </w:r>
            </w:hyperlink>
            <w:r w:rsidR="00DD1BCE" w:rsidRPr="00A15F43">
              <w:rPr>
                <w:sz w:val="18"/>
                <w:szCs w:val="18"/>
              </w:rPr>
              <w:t xml:space="preserve"> ideas and arguments with referencing</w:t>
            </w:r>
          </w:p>
        </w:tc>
        <w:tc>
          <w:tcPr>
            <w:tcW w:w="2598" w:type="dxa"/>
            <w:tcBorders>
              <w:top w:val="nil"/>
              <w:bottom w:val="nil"/>
            </w:tcBorders>
          </w:tcPr>
          <w:p w14:paraId="56F57395" w14:textId="77777777" w:rsidR="00DD1BCE" w:rsidRPr="00A15F43" w:rsidRDefault="00F55FA1" w:rsidP="00DD1BCE">
            <w:pPr>
              <w:pStyle w:val="ListBulletTable10pt"/>
              <w:numPr>
                <w:ilvl w:val="0"/>
                <w:numId w:val="22"/>
              </w:numPr>
              <w:ind w:left="-74" w:firstLine="0"/>
              <w:rPr>
                <w:sz w:val="18"/>
                <w:szCs w:val="18"/>
              </w:rPr>
            </w:pPr>
            <w:hyperlink r:id="rId39" w:tooltip="Display the glossary entry for 'communicates'" w:history="1">
              <w:r w:rsidR="00DD1BCE" w:rsidRPr="00A15F43">
                <w:rPr>
                  <w:sz w:val="18"/>
                  <w:szCs w:val="18"/>
                </w:rPr>
                <w:t>communicates</w:t>
              </w:r>
            </w:hyperlink>
            <w:r w:rsidR="00DD1BCE" w:rsidRPr="00A15F43">
              <w:rPr>
                <w:sz w:val="18"/>
                <w:szCs w:val="18"/>
              </w:rPr>
              <w:t xml:space="preserve"> limited ideas and information with minimal referencing</w:t>
            </w:r>
          </w:p>
        </w:tc>
      </w:tr>
      <w:tr w:rsidR="00DD1BCE" w:rsidRPr="007465DC" w14:paraId="66D81404" w14:textId="77777777" w:rsidTr="00DD1BCE">
        <w:trPr>
          <w:cantSplit/>
          <w:trHeight w:val="720"/>
          <w:jc w:val="center"/>
        </w:trPr>
        <w:tc>
          <w:tcPr>
            <w:tcW w:w="482" w:type="dxa"/>
            <w:vMerge w:val="restart"/>
            <w:textDirection w:val="btLr"/>
            <w:vAlign w:val="center"/>
          </w:tcPr>
          <w:p w14:paraId="7B8A45A3" w14:textId="77777777" w:rsidR="00DD1BCE" w:rsidRPr="00A15F43" w:rsidRDefault="00DD1BCE" w:rsidP="00DD1BCE">
            <w:pPr>
              <w:pStyle w:val="Tabletextcentred10ptBold"/>
              <w:rPr>
                <w:sz w:val="18"/>
                <w:szCs w:val="18"/>
              </w:rPr>
            </w:pPr>
            <w:r w:rsidRPr="00A15F43">
              <w:rPr>
                <w:sz w:val="18"/>
                <w:szCs w:val="18"/>
              </w:rPr>
              <w:t>Making (creating and performing)</w:t>
            </w:r>
          </w:p>
        </w:tc>
        <w:tc>
          <w:tcPr>
            <w:tcW w:w="3321" w:type="dxa"/>
            <w:tcBorders>
              <w:bottom w:val="nil"/>
            </w:tcBorders>
          </w:tcPr>
          <w:p w14:paraId="029E8983"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technical proficiency, displaying problem solving and refinement of technical skills</w:t>
            </w:r>
          </w:p>
        </w:tc>
        <w:tc>
          <w:tcPr>
            <w:tcW w:w="3008" w:type="dxa"/>
            <w:tcBorders>
              <w:bottom w:val="nil"/>
            </w:tcBorders>
          </w:tcPr>
          <w:p w14:paraId="170E0D7B"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technical control, displaying effective problem solving and refinement of technical skills</w:t>
            </w:r>
          </w:p>
        </w:tc>
        <w:tc>
          <w:tcPr>
            <w:tcW w:w="3084" w:type="dxa"/>
            <w:tcBorders>
              <w:bottom w:val="nil"/>
            </w:tcBorders>
          </w:tcPr>
          <w:p w14:paraId="1127E59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some control, displaying appropriate problem solving and technical skills</w:t>
            </w:r>
          </w:p>
        </w:tc>
        <w:tc>
          <w:tcPr>
            <w:tcW w:w="2816" w:type="dxa"/>
            <w:tcBorders>
              <w:bottom w:val="nil"/>
            </w:tcBorders>
          </w:tcPr>
          <w:p w14:paraId="429F2A98"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minimal control displaying some practical problem solving and technical skills</w:t>
            </w:r>
          </w:p>
        </w:tc>
        <w:tc>
          <w:tcPr>
            <w:tcW w:w="2598" w:type="dxa"/>
            <w:tcBorders>
              <w:bottom w:val="nil"/>
            </w:tcBorders>
          </w:tcPr>
          <w:p w14:paraId="6F31DC29"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displays minimal problem solving and technical skills</w:t>
            </w:r>
          </w:p>
        </w:tc>
      </w:tr>
      <w:tr w:rsidR="00DD1BCE" w:rsidRPr="007465DC" w14:paraId="69FD23C4" w14:textId="77777777" w:rsidTr="00DD1BCE">
        <w:trPr>
          <w:cantSplit/>
          <w:trHeight w:val="720"/>
          <w:jc w:val="center"/>
        </w:trPr>
        <w:tc>
          <w:tcPr>
            <w:tcW w:w="482" w:type="dxa"/>
            <w:vMerge/>
            <w:textDirection w:val="btLr"/>
            <w:vAlign w:val="center"/>
          </w:tcPr>
          <w:p w14:paraId="0A84D8DD" w14:textId="77777777" w:rsidR="00DD1BCE" w:rsidRPr="00A15F43" w:rsidRDefault="00DD1BCE" w:rsidP="00DD1BCE">
            <w:pPr>
              <w:pStyle w:val="Tabletextcentred10ptBold"/>
              <w:rPr>
                <w:sz w:val="18"/>
                <w:szCs w:val="18"/>
              </w:rPr>
            </w:pPr>
          </w:p>
        </w:tc>
        <w:tc>
          <w:tcPr>
            <w:tcW w:w="3321" w:type="dxa"/>
            <w:tcBorders>
              <w:top w:val="nil"/>
              <w:bottom w:val="nil"/>
            </w:tcBorders>
          </w:tcPr>
          <w:p w14:paraId="25804FFB"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expressive and authentic musical works that are informed by insightful understanding of musical conventions</w:t>
            </w:r>
          </w:p>
        </w:tc>
        <w:tc>
          <w:tcPr>
            <w:tcW w:w="3008" w:type="dxa"/>
            <w:tcBorders>
              <w:top w:val="nil"/>
              <w:bottom w:val="nil"/>
            </w:tcBorders>
          </w:tcPr>
          <w:p w14:paraId="468924C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imaginative musical works that are informed by detailed understanding of musical conventions</w:t>
            </w:r>
          </w:p>
        </w:tc>
        <w:tc>
          <w:tcPr>
            <w:tcW w:w="3084" w:type="dxa"/>
            <w:tcBorders>
              <w:top w:val="nil"/>
              <w:bottom w:val="nil"/>
            </w:tcBorders>
          </w:tcPr>
          <w:p w14:paraId="1654C2E8"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imaginative musical works that are informed by an understanding of musical conventions</w:t>
            </w:r>
          </w:p>
        </w:tc>
        <w:tc>
          <w:tcPr>
            <w:tcW w:w="2816" w:type="dxa"/>
            <w:tcBorders>
              <w:top w:val="nil"/>
              <w:bottom w:val="nil"/>
            </w:tcBorders>
          </w:tcPr>
          <w:p w14:paraId="4CC6053D"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which make some reference to musical conventions</w:t>
            </w:r>
          </w:p>
        </w:tc>
        <w:tc>
          <w:tcPr>
            <w:tcW w:w="2598" w:type="dxa"/>
            <w:tcBorders>
              <w:top w:val="nil"/>
              <w:bottom w:val="nil"/>
            </w:tcBorders>
          </w:tcPr>
          <w:p w14:paraId="63C3CF86"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with little or no reference to musical conventions</w:t>
            </w:r>
          </w:p>
        </w:tc>
      </w:tr>
      <w:tr w:rsidR="00DD1BCE" w:rsidRPr="007465DC" w14:paraId="0AFADC6B" w14:textId="77777777" w:rsidTr="00DD1BCE">
        <w:trPr>
          <w:cantSplit/>
          <w:trHeight w:val="720"/>
          <w:jc w:val="center"/>
        </w:trPr>
        <w:tc>
          <w:tcPr>
            <w:tcW w:w="482" w:type="dxa"/>
            <w:vMerge/>
            <w:textDirection w:val="btLr"/>
            <w:vAlign w:val="center"/>
          </w:tcPr>
          <w:p w14:paraId="2F51F91C" w14:textId="77777777" w:rsidR="00DD1BCE" w:rsidRPr="00A15F43" w:rsidRDefault="00DD1BCE" w:rsidP="00DD1BCE">
            <w:pPr>
              <w:pStyle w:val="Tabletextcentred10ptBold"/>
              <w:rPr>
                <w:sz w:val="18"/>
                <w:szCs w:val="18"/>
              </w:rPr>
            </w:pPr>
          </w:p>
        </w:tc>
        <w:tc>
          <w:tcPr>
            <w:tcW w:w="3321" w:type="dxa"/>
            <w:tcBorders>
              <w:top w:val="nil"/>
              <w:bottom w:val="nil"/>
            </w:tcBorders>
          </w:tcPr>
          <w:p w14:paraId="76CE780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astute aesthetic choices, adapts stylistic features,</w:t>
            </w:r>
            <w:r w:rsidRPr="00A15F43" w:rsidDel="008E4876">
              <w:rPr>
                <w:sz w:val="18"/>
                <w:szCs w:val="18"/>
              </w:rPr>
              <w:t xml:space="preserve"> </w:t>
            </w:r>
            <w:r w:rsidRPr="00A15F43">
              <w:rPr>
                <w:sz w:val="18"/>
                <w:szCs w:val="18"/>
              </w:rPr>
              <w:t>compositional and performance techniques</w:t>
            </w:r>
            <w:r w:rsidRPr="00A15F43" w:rsidDel="0090356E">
              <w:rPr>
                <w:sz w:val="18"/>
                <w:szCs w:val="18"/>
              </w:rPr>
              <w:t xml:space="preserve"> </w:t>
            </w:r>
            <w:r w:rsidRPr="00A15F43">
              <w:rPr>
                <w:sz w:val="18"/>
                <w:szCs w:val="18"/>
              </w:rPr>
              <w:t>discerningly for purpose and target audience</w:t>
            </w:r>
          </w:p>
        </w:tc>
        <w:tc>
          <w:tcPr>
            <w:tcW w:w="3008" w:type="dxa"/>
            <w:tcBorders>
              <w:top w:val="nil"/>
              <w:bottom w:val="nil"/>
            </w:tcBorders>
          </w:tcPr>
          <w:p w14:paraId="69DF314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thoughtful aesthetic choices, selects stylistic features,</w:t>
            </w:r>
            <w:r w:rsidRPr="00A15F43" w:rsidDel="008E4876">
              <w:rPr>
                <w:sz w:val="18"/>
                <w:szCs w:val="18"/>
              </w:rPr>
              <w:t xml:space="preserve"> </w:t>
            </w:r>
            <w:r w:rsidRPr="00A15F43">
              <w:rPr>
                <w:sz w:val="18"/>
                <w:szCs w:val="18"/>
              </w:rPr>
              <w:t>compositional and performance techniques effectively for purpose and target audience</w:t>
            </w:r>
          </w:p>
        </w:tc>
        <w:tc>
          <w:tcPr>
            <w:tcW w:w="3084" w:type="dxa"/>
            <w:tcBorders>
              <w:top w:val="nil"/>
              <w:bottom w:val="nil"/>
            </w:tcBorders>
          </w:tcPr>
          <w:p w14:paraId="32726C8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considered aesthetic choices, selects forms, styles, processes, practices and performance techniques appropriate for purpose and audience</w:t>
            </w:r>
          </w:p>
        </w:tc>
        <w:tc>
          <w:tcPr>
            <w:tcW w:w="2816" w:type="dxa"/>
            <w:tcBorders>
              <w:top w:val="nil"/>
              <w:bottom w:val="nil"/>
            </w:tcBorders>
          </w:tcPr>
          <w:p w14:paraId="6AB94011"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limited aesthetic choices, uses forms, styles, processes, practices and performance techniques for particular purposes</w:t>
            </w:r>
          </w:p>
        </w:tc>
        <w:tc>
          <w:tcPr>
            <w:tcW w:w="2598" w:type="dxa"/>
            <w:tcBorders>
              <w:top w:val="nil"/>
              <w:bottom w:val="nil"/>
            </w:tcBorders>
          </w:tcPr>
          <w:p w14:paraId="5FDBB6A6"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limited or no aesthetic choices, uses some forms, styles, processes, practices and performance techniques for particular purposes</w:t>
            </w:r>
          </w:p>
        </w:tc>
      </w:tr>
      <w:tr w:rsidR="00DD1BCE" w:rsidRPr="007465DC" w14:paraId="5F34D40E" w14:textId="77777777" w:rsidTr="00DD1BCE">
        <w:trPr>
          <w:cantSplit/>
          <w:trHeight w:val="720"/>
          <w:jc w:val="center"/>
        </w:trPr>
        <w:tc>
          <w:tcPr>
            <w:tcW w:w="482" w:type="dxa"/>
            <w:vMerge/>
            <w:textDirection w:val="btLr"/>
            <w:vAlign w:val="center"/>
          </w:tcPr>
          <w:p w14:paraId="54E6ADBE" w14:textId="77777777" w:rsidR="00DD1BCE" w:rsidRPr="00A15F43" w:rsidRDefault="00DD1BCE" w:rsidP="00DD1BCE">
            <w:pPr>
              <w:pStyle w:val="Tabletextcentred10ptBold"/>
              <w:rPr>
                <w:sz w:val="18"/>
                <w:szCs w:val="18"/>
              </w:rPr>
            </w:pPr>
          </w:p>
        </w:tc>
        <w:tc>
          <w:tcPr>
            <w:tcW w:w="3321" w:type="dxa"/>
            <w:tcBorders>
              <w:top w:val="nil"/>
              <w:bottom w:val="single" w:sz="4" w:space="0" w:color="auto"/>
            </w:tcBorders>
          </w:tcPr>
          <w:p w14:paraId="30A426B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and reflects with insight on the creative process, works safely, collaboratively and independently</w:t>
            </w:r>
          </w:p>
        </w:tc>
        <w:tc>
          <w:tcPr>
            <w:tcW w:w="3008" w:type="dxa"/>
            <w:tcBorders>
              <w:top w:val="nil"/>
              <w:bottom w:val="single" w:sz="4" w:space="0" w:color="auto"/>
            </w:tcBorders>
          </w:tcPr>
          <w:p w14:paraId="246D37E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and reflects in detail on the creative process, works safely, collaboratively and independently</w:t>
            </w:r>
          </w:p>
        </w:tc>
        <w:tc>
          <w:tcPr>
            <w:tcW w:w="3084" w:type="dxa"/>
            <w:tcBorders>
              <w:top w:val="nil"/>
              <w:bottom w:val="single" w:sz="4" w:space="0" w:color="auto"/>
            </w:tcBorders>
          </w:tcPr>
          <w:p w14:paraId="0D059BF1"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and reflects in detail on the creative process, works safely, collaboratively and independently</w:t>
            </w:r>
          </w:p>
        </w:tc>
        <w:tc>
          <w:tcPr>
            <w:tcW w:w="2816" w:type="dxa"/>
            <w:tcBorders>
              <w:top w:val="nil"/>
              <w:bottom w:val="single" w:sz="4" w:space="0" w:color="auto"/>
            </w:tcBorders>
          </w:tcPr>
          <w:p w14:paraId="2B3C20ED"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outlines the creative process with some reflection and works safely and independently</w:t>
            </w:r>
          </w:p>
        </w:tc>
        <w:tc>
          <w:tcPr>
            <w:tcW w:w="2598" w:type="dxa"/>
            <w:tcBorders>
              <w:top w:val="nil"/>
              <w:bottom w:val="single" w:sz="4" w:space="0" w:color="auto"/>
            </w:tcBorders>
          </w:tcPr>
          <w:p w14:paraId="3CC7FCA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documents with little or no reflection on the creative process, works safely under direct instruction</w:t>
            </w:r>
          </w:p>
        </w:tc>
      </w:tr>
    </w:tbl>
    <w:p w14:paraId="08B8162C" w14:textId="77777777" w:rsidR="00DD1BCE" w:rsidRDefault="00DD1BCE" w:rsidP="00A15F43">
      <w:pPr>
        <w:pStyle w:val="TabletextBold0"/>
        <w:sectPr w:rsidR="00DD1BCE" w:rsidSect="00A15F43">
          <w:pgSz w:w="16838" w:h="11906" w:orient="landscape"/>
          <w:pgMar w:top="709" w:right="1134" w:bottom="993" w:left="1134" w:header="709" w:footer="709"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3185"/>
        <w:gridCol w:w="3186"/>
        <w:gridCol w:w="3186"/>
        <w:gridCol w:w="2619"/>
        <w:gridCol w:w="2620"/>
      </w:tblGrid>
      <w:tr w:rsidR="00DD1BCE" w:rsidRPr="00EF2A66" w14:paraId="7C17E25C" w14:textId="77777777" w:rsidTr="00DD1BCE">
        <w:trPr>
          <w:jc w:val="center"/>
        </w:trPr>
        <w:tc>
          <w:tcPr>
            <w:tcW w:w="15309" w:type="dxa"/>
            <w:gridSpan w:val="6"/>
            <w:tcBorders>
              <w:top w:val="nil"/>
              <w:left w:val="nil"/>
              <w:bottom w:val="single" w:sz="4" w:space="0" w:color="auto"/>
              <w:right w:val="nil"/>
            </w:tcBorders>
            <w:vAlign w:val="center"/>
          </w:tcPr>
          <w:p w14:paraId="19375DD8" w14:textId="77777777" w:rsidR="00DD1BCE" w:rsidRPr="00DD1BCE" w:rsidRDefault="00DD1BCE" w:rsidP="00DD1BCE">
            <w:pPr>
              <w:pStyle w:val="TabletextBold0"/>
            </w:pPr>
            <w:r w:rsidRPr="009A1748">
              <w:lastRenderedPageBreak/>
              <w:t>Achievement Standards for Music Year 12 A Course</w:t>
            </w:r>
          </w:p>
        </w:tc>
      </w:tr>
      <w:tr w:rsidR="00DD1BCE" w:rsidRPr="00EF2A66" w14:paraId="5D325D71" w14:textId="77777777" w:rsidTr="00DD1BCE">
        <w:trPr>
          <w:jc w:val="center"/>
        </w:trPr>
        <w:tc>
          <w:tcPr>
            <w:tcW w:w="513" w:type="dxa"/>
            <w:vAlign w:val="center"/>
          </w:tcPr>
          <w:p w14:paraId="3B53DAC9" w14:textId="77777777" w:rsidR="00DD1BCE" w:rsidRPr="00A15F43" w:rsidRDefault="00DD1BCE" w:rsidP="00DD1BCE">
            <w:pPr>
              <w:pStyle w:val="TableText"/>
              <w:rPr>
                <w:sz w:val="18"/>
                <w:szCs w:val="18"/>
              </w:rPr>
            </w:pPr>
          </w:p>
        </w:tc>
        <w:tc>
          <w:tcPr>
            <w:tcW w:w="3185" w:type="dxa"/>
            <w:tcBorders>
              <w:bottom w:val="single" w:sz="4" w:space="0" w:color="auto"/>
            </w:tcBorders>
            <w:vAlign w:val="center"/>
          </w:tcPr>
          <w:p w14:paraId="1AFD1223" w14:textId="77777777" w:rsidR="00DD1BCE" w:rsidRPr="00A15F43" w:rsidRDefault="00DD1BCE" w:rsidP="00DD1BCE">
            <w:pPr>
              <w:pStyle w:val="Tabletext10ptItalic"/>
              <w:rPr>
                <w:sz w:val="18"/>
                <w:szCs w:val="18"/>
              </w:rPr>
            </w:pPr>
            <w:r w:rsidRPr="00A15F43">
              <w:rPr>
                <w:sz w:val="18"/>
                <w:szCs w:val="18"/>
              </w:rPr>
              <w:t xml:space="preserve">A student who achieves an </w:t>
            </w:r>
            <w:r w:rsidRPr="00A15F43">
              <w:rPr>
                <w:b/>
                <w:sz w:val="18"/>
                <w:szCs w:val="18"/>
              </w:rPr>
              <w:t>A</w:t>
            </w:r>
            <w:r w:rsidRPr="00A15F43">
              <w:rPr>
                <w:sz w:val="18"/>
                <w:szCs w:val="18"/>
              </w:rPr>
              <w:t xml:space="preserve"> grade typically</w:t>
            </w:r>
          </w:p>
        </w:tc>
        <w:tc>
          <w:tcPr>
            <w:tcW w:w="3186" w:type="dxa"/>
            <w:tcBorders>
              <w:bottom w:val="single" w:sz="4" w:space="0" w:color="auto"/>
            </w:tcBorders>
            <w:vAlign w:val="center"/>
          </w:tcPr>
          <w:p w14:paraId="79AD7645"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B</w:t>
            </w:r>
            <w:r w:rsidRPr="00A15F43">
              <w:rPr>
                <w:sz w:val="18"/>
                <w:szCs w:val="18"/>
              </w:rPr>
              <w:t xml:space="preserve"> grade typically</w:t>
            </w:r>
          </w:p>
        </w:tc>
        <w:tc>
          <w:tcPr>
            <w:tcW w:w="3186" w:type="dxa"/>
            <w:tcBorders>
              <w:bottom w:val="single" w:sz="4" w:space="0" w:color="auto"/>
            </w:tcBorders>
            <w:vAlign w:val="center"/>
          </w:tcPr>
          <w:p w14:paraId="0E9F1FB1"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C</w:t>
            </w:r>
            <w:r w:rsidRPr="00A15F43">
              <w:rPr>
                <w:sz w:val="18"/>
                <w:szCs w:val="18"/>
              </w:rPr>
              <w:t xml:space="preserve"> grade typically</w:t>
            </w:r>
          </w:p>
        </w:tc>
        <w:tc>
          <w:tcPr>
            <w:tcW w:w="2619" w:type="dxa"/>
            <w:tcBorders>
              <w:bottom w:val="single" w:sz="4" w:space="0" w:color="auto"/>
            </w:tcBorders>
            <w:vAlign w:val="center"/>
          </w:tcPr>
          <w:p w14:paraId="098F8F10" w14:textId="77777777" w:rsidR="00DD1BCE" w:rsidRPr="00A15F43" w:rsidRDefault="00DD1BCE" w:rsidP="00DD1BCE">
            <w:pPr>
              <w:pStyle w:val="Tabletext10ptItalic"/>
              <w:rPr>
                <w:sz w:val="18"/>
                <w:szCs w:val="18"/>
              </w:rPr>
            </w:pPr>
            <w:r w:rsidRPr="00A15F43">
              <w:rPr>
                <w:sz w:val="18"/>
                <w:szCs w:val="18"/>
              </w:rPr>
              <w:t xml:space="preserve">A student who achieves a </w:t>
            </w:r>
            <w:r w:rsidRPr="00A15F43">
              <w:rPr>
                <w:b/>
                <w:sz w:val="18"/>
                <w:szCs w:val="18"/>
              </w:rPr>
              <w:t>D</w:t>
            </w:r>
            <w:r w:rsidRPr="00A15F43">
              <w:rPr>
                <w:sz w:val="18"/>
                <w:szCs w:val="18"/>
              </w:rPr>
              <w:t xml:space="preserve"> grade typically</w:t>
            </w:r>
          </w:p>
        </w:tc>
        <w:tc>
          <w:tcPr>
            <w:tcW w:w="2620" w:type="dxa"/>
            <w:tcBorders>
              <w:bottom w:val="single" w:sz="4" w:space="0" w:color="auto"/>
            </w:tcBorders>
            <w:vAlign w:val="center"/>
          </w:tcPr>
          <w:p w14:paraId="63701068" w14:textId="77777777" w:rsidR="00DD1BCE" w:rsidRPr="00A15F43" w:rsidRDefault="00DD1BCE" w:rsidP="00DD1BCE">
            <w:pPr>
              <w:pStyle w:val="Tabletext10ptItalic"/>
              <w:rPr>
                <w:sz w:val="18"/>
                <w:szCs w:val="18"/>
              </w:rPr>
            </w:pPr>
            <w:r w:rsidRPr="00A15F43">
              <w:rPr>
                <w:sz w:val="18"/>
                <w:szCs w:val="18"/>
              </w:rPr>
              <w:t xml:space="preserve">A student who achieves an </w:t>
            </w:r>
            <w:r w:rsidRPr="00A15F43">
              <w:rPr>
                <w:b/>
                <w:sz w:val="18"/>
                <w:szCs w:val="18"/>
              </w:rPr>
              <w:t>E</w:t>
            </w:r>
            <w:r w:rsidRPr="00A15F43">
              <w:rPr>
                <w:sz w:val="18"/>
                <w:szCs w:val="18"/>
              </w:rPr>
              <w:t xml:space="preserve"> grade typically</w:t>
            </w:r>
          </w:p>
        </w:tc>
      </w:tr>
      <w:tr w:rsidR="00DD1BCE" w:rsidRPr="00EF2A66" w14:paraId="5CBDF8FE" w14:textId="77777777" w:rsidTr="00DD1BCE">
        <w:trPr>
          <w:cantSplit/>
          <w:trHeight w:val="715"/>
          <w:jc w:val="center"/>
        </w:trPr>
        <w:tc>
          <w:tcPr>
            <w:tcW w:w="513" w:type="dxa"/>
            <w:vMerge w:val="restart"/>
            <w:textDirection w:val="btLr"/>
            <w:vAlign w:val="center"/>
          </w:tcPr>
          <w:p w14:paraId="703794F6" w14:textId="77777777" w:rsidR="00DD1BCE" w:rsidRPr="00A15F43" w:rsidRDefault="00DD1BCE" w:rsidP="00DD1BCE">
            <w:pPr>
              <w:pStyle w:val="Tabletextcentred10ptBold"/>
              <w:rPr>
                <w:sz w:val="18"/>
                <w:szCs w:val="18"/>
              </w:rPr>
            </w:pPr>
            <w:r w:rsidRPr="00A15F43">
              <w:rPr>
                <w:sz w:val="18"/>
                <w:szCs w:val="18"/>
              </w:rPr>
              <w:t>Responding (musicology)</w:t>
            </w:r>
          </w:p>
        </w:tc>
        <w:tc>
          <w:tcPr>
            <w:tcW w:w="3185" w:type="dxa"/>
            <w:tcBorders>
              <w:bottom w:val="nil"/>
            </w:tcBorders>
          </w:tcPr>
          <w:p w14:paraId="1F5A8433"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music, styles, genres, conventions and their proponents and explains the representation of identity and culture</w:t>
            </w:r>
          </w:p>
        </w:tc>
        <w:tc>
          <w:tcPr>
            <w:tcW w:w="3186" w:type="dxa"/>
            <w:tcBorders>
              <w:bottom w:val="nil"/>
            </w:tcBorders>
          </w:tcPr>
          <w:p w14:paraId="6E8E627B"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music, styles, genres, conventions and their proponents and describes representation of identity and culture</w:t>
            </w:r>
          </w:p>
        </w:tc>
        <w:tc>
          <w:tcPr>
            <w:tcW w:w="3186" w:type="dxa"/>
            <w:tcBorders>
              <w:bottom w:val="nil"/>
            </w:tcBorders>
          </w:tcPr>
          <w:p w14:paraId="6764ED3C"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music, styles, genres, conventions and their proponents and outlines the representation of identity and culture</w:t>
            </w:r>
          </w:p>
        </w:tc>
        <w:tc>
          <w:tcPr>
            <w:tcW w:w="2619" w:type="dxa"/>
            <w:tcBorders>
              <w:bottom w:val="nil"/>
            </w:tcBorders>
          </w:tcPr>
          <w:p w14:paraId="25EE0E0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music, styles, genres, conventions and their proponents</w:t>
            </w:r>
          </w:p>
        </w:tc>
        <w:tc>
          <w:tcPr>
            <w:tcW w:w="2620" w:type="dxa"/>
            <w:tcBorders>
              <w:bottom w:val="nil"/>
            </w:tcBorders>
          </w:tcPr>
          <w:p w14:paraId="389C3C31"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some music, styles, genres, conventions and their proponents</w:t>
            </w:r>
          </w:p>
        </w:tc>
      </w:tr>
      <w:tr w:rsidR="00DD1BCE" w:rsidRPr="00EF2A66" w14:paraId="05A08E00" w14:textId="77777777" w:rsidTr="00DD1BCE">
        <w:trPr>
          <w:cantSplit/>
          <w:trHeight w:val="1045"/>
          <w:jc w:val="center"/>
        </w:trPr>
        <w:tc>
          <w:tcPr>
            <w:tcW w:w="513" w:type="dxa"/>
            <w:vMerge/>
            <w:textDirection w:val="btLr"/>
            <w:vAlign w:val="center"/>
          </w:tcPr>
          <w:p w14:paraId="7F061644" w14:textId="77777777" w:rsidR="00DD1BCE" w:rsidRPr="00A15F43" w:rsidRDefault="00DD1BCE" w:rsidP="00DD1BCE">
            <w:pPr>
              <w:pStyle w:val="Tabletextcentred10ptBold"/>
              <w:rPr>
                <w:sz w:val="18"/>
                <w:szCs w:val="18"/>
              </w:rPr>
            </w:pPr>
          </w:p>
        </w:tc>
        <w:tc>
          <w:tcPr>
            <w:tcW w:w="3185" w:type="dxa"/>
            <w:tcBorders>
              <w:top w:val="nil"/>
              <w:bottom w:val="nil"/>
            </w:tcBorders>
          </w:tcPr>
          <w:p w14:paraId="2791216C"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the elements of music, stylistic features,</w:t>
            </w:r>
            <w:r w:rsidRPr="00A15F43" w:rsidDel="008E4876">
              <w:rPr>
                <w:sz w:val="18"/>
                <w:szCs w:val="18"/>
              </w:rPr>
              <w:t xml:space="preserve"> </w:t>
            </w:r>
            <w:r w:rsidRPr="00A15F43">
              <w:rPr>
                <w:sz w:val="18"/>
                <w:szCs w:val="18"/>
              </w:rPr>
              <w:t>compositional and performance techniques and explains their musical significance</w:t>
            </w:r>
          </w:p>
        </w:tc>
        <w:tc>
          <w:tcPr>
            <w:tcW w:w="3186" w:type="dxa"/>
            <w:tcBorders>
              <w:top w:val="nil"/>
              <w:bottom w:val="nil"/>
            </w:tcBorders>
          </w:tcPr>
          <w:p w14:paraId="05BBE350"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the elements of music, stylistic features,</w:t>
            </w:r>
            <w:r w:rsidRPr="00A15F43" w:rsidDel="008E4876">
              <w:rPr>
                <w:sz w:val="18"/>
                <w:szCs w:val="18"/>
              </w:rPr>
              <w:t xml:space="preserve"> </w:t>
            </w:r>
            <w:r w:rsidRPr="00A15F43">
              <w:rPr>
                <w:sz w:val="18"/>
                <w:szCs w:val="18"/>
              </w:rPr>
              <w:t>compositional and performance techniques and describes their musical significance</w:t>
            </w:r>
          </w:p>
        </w:tc>
        <w:tc>
          <w:tcPr>
            <w:tcW w:w="3186" w:type="dxa"/>
            <w:tcBorders>
              <w:top w:val="nil"/>
              <w:bottom w:val="nil"/>
            </w:tcBorders>
          </w:tcPr>
          <w:p w14:paraId="140C1496"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the elements of music, stylistic features,</w:t>
            </w:r>
            <w:r w:rsidRPr="00A15F43" w:rsidDel="008E4876">
              <w:rPr>
                <w:sz w:val="18"/>
                <w:szCs w:val="18"/>
              </w:rPr>
              <w:t xml:space="preserve"> </w:t>
            </w:r>
            <w:r w:rsidRPr="00A15F43">
              <w:rPr>
                <w:sz w:val="18"/>
                <w:szCs w:val="18"/>
              </w:rPr>
              <w:t>compositional and performance techniques and outlines their musical significance</w:t>
            </w:r>
          </w:p>
        </w:tc>
        <w:tc>
          <w:tcPr>
            <w:tcW w:w="2619" w:type="dxa"/>
            <w:tcBorders>
              <w:top w:val="nil"/>
              <w:bottom w:val="nil"/>
            </w:tcBorders>
          </w:tcPr>
          <w:p w14:paraId="2E7E6B8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elements of music, stylistic features,</w:t>
            </w:r>
            <w:r w:rsidRPr="00A15F43" w:rsidDel="008E4876">
              <w:rPr>
                <w:sz w:val="18"/>
                <w:szCs w:val="18"/>
              </w:rPr>
              <w:t xml:space="preserve"> </w:t>
            </w:r>
            <w:r w:rsidRPr="00A15F43">
              <w:rPr>
                <w:sz w:val="18"/>
                <w:szCs w:val="18"/>
              </w:rPr>
              <w:t>compositional and performance techniques</w:t>
            </w:r>
          </w:p>
        </w:tc>
        <w:tc>
          <w:tcPr>
            <w:tcW w:w="2620" w:type="dxa"/>
            <w:tcBorders>
              <w:top w:val="nil"/>
              <w:bottom w:val="nil"/>
            </w:tcBorders>
          </w:tcPr>
          <w:p w14:paraId="42EFD3E3"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some the elements of music, stylistic features,</w:t>
            </w:r>
            <w:r w:rsidRPr="00A15F43" w:rsidDel="008E4876">
              <w:rPr>
                <w:sz w:val="18"/>
                <w:szCs w:val="18"/>
              </w:rPr>
              <w:t xml:space="preserve"> </w:t>
            </w:r>
            <w:r w:rsidRPr="00A15F43">
              <w:rPr>
                <w:sz w:val="18"/>
                <w:szCs w:val="18"/>
              </w:rPr>
              <w:t>compositional and performance techniques</w:t>
            </w:r>
          </w:p>
        </w:tc>
      </w:tr>
      <w:tr w:rsidR="00DD1BCE" w:rsidRPr="00EF2A66" w14:paraId="07FC4121" w14:textId="77777777" w:rsidTr="00DD1BCE">
        <w:trPr>
          <w:cantSplit/>
          <w:trHeight w:val="607"/>
          <w:jc w:val="center"/>
        </w:trPr>
        <w:tc>
          <w:tcPr>
            <w:tcW w:w="513" w:type="dxa"/>
            <w:vMerge/>
            <w:textDirection w:val="btLr"/>
            <w:vAlign w:val="center"/>
          </w:tcPr>
          <w:p w14:paraId="7B744401" w14:textId="77777777" w:rsidR="00DD1BCE" w:rsidRPr="00A15F43" w:rsidRDefault="00DD1BCE" w:rsidP="00DD1BCE">
            <w:pPr>
              <w:pStyle w:val="Tabletextcentred10ptBold"/>
              <w:rPr>
                <w:sz w:val="18"/>
                <w:szCs w:val="18"/>
              </w:rPr>
            </w:pPr>
          </w:p>
        </w:tc>
        <w:tc>
          <w:tcPr>
            <w:tcW w:w="3185" w:type="dxa"/>
            <w:tcBorders>
              <w:top w:val="nil"/>
              <w:bottom w:val="nil"/>
            </w:tcBorders>
          </w:tcPr>
          <w:p w14:paraId="3661C86F"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the purpose and influence of music in personal, cultural, historical and social contexts</w:t>
            </w:r>
          </w:p>
        </w:tc>
        <w:tc>
          <w:tcPr>
            <w:tcW w:w="3186" w:type="dxa"/>
            <w:tcBorders>
              <w:top w:val="nil"/>
              <w:bottom w:val="nil"/>
            </w:tcBorders>
          </w:tcPr>
          <w:p w14:paraId="60531DB8"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the purpose and influence of music in personal, cultural, historical and social contexts</w:t>
            </w:r>
          </w:p>
        </w:tc>
        <w:tc>
          <w:tcPr>
            <w:tcW w:w="3186" w:type="dxa"/>
            <w:tcBorders>
              <w:top w:val="nil"/>
              <w:bottom w:val="nil"/>
            </w:tcBorders>
          </w:tcPr>
          <w:p w14:paraId="6FA7FC0D"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the purpose and influence of music in personal, cultural, historical and social contexts</w:t>
            </w:r>
          </w:p>
        </w:tc>
        <w:tc>
          <w:tcPr>
            <w:tcW w:w="2619" w:type="dxa"/>
            <w:tcBorders>
              <w:top w:val="nil"/>
              <w:bottom w:val="nil"/>
            </w:tcBorders>
          </w:tcPr>
          <w:p w14:paraId="1A7D614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purpose and influence of music in personal, cultural, historical and social contexts</w:t>
            </w:r>
          </w:p>
        </w:tc>
        <w:tc>
          <w:tcPr>
            <w:tcW w:w="2620" w:type="dxa"/>
            <w:tcBorders>
              <w:top w:val="nil"/>
              <w:bottom w:val="nil"/>
            </w:tcBorders>
          </w:tcPr>
          <w:p w14:paraId="5708CF0E"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identifies the purpose of music with little or no reference to personal, cultural, historical and social contexts</w:t>
            </w:r>
          </w:p>
        </w:tc>
      </w:tr>
      <w:tr w:rsidR="00DD1BCE" w:rsidRPr="00EF2A66" w14:paraId="2C0D9FEF" w14:textId="77777777" w:rsidTr="00DD1BCE">
        <w:trPr>
          <w:cantSplit/>
          <w:trHeight w:val="715"/>
          <w:jc w:val="center"/>
        </w:trPr>
        <w:tc>
          <w:tcPr>
            <w:tcW w:w="513" w:type="dxa"/>
            <w:vMerge/>
            <w:textDirection w:val="btLr"/>
            <w:vAlign w:val="center"/>
          </w:tcPr>
          <w:p w14:paraId="735B37D2" w14:textId="77777777" w:rsidR="00DD1BCE" w:rsidRPr="00A15F43" w:rsidRDefault="00DD1BCE" w:rsidP="00DD1BCE">
            <w:pPr>
              <w:pStyle w:val="Tabletextcentred10ptBold"/>
              <w:rPr>
                <w:sz w:val="18"/>
                <w:szCs w:val="18"/>
              </w:rPr>
            </w:pPr>
          </w:p>
        </w:tc>
        <w:tc>
          <w:tcPr>
            <w:tcW w:w="3185" w:type="dxa"/>
            <w:tcBorders>
              <w:top w:val="nil"/>
              <w:bottom w:val="nil"/>
            </w:tcBorders>
          </w:tcPr>
          <w:p w14:paraId="0D797345" w14:textId="77777777" w:rsidR="00DD1BCE" w:rsidRPr="00A15F43" w:rsidRDefault="00F55FA1" w:rsidP="00DD1BCE">
            <w:pPr>
              <w:pStyle w:val="ListBulletTable10pt"/>
              <w:numPr>
                <w:ilvl w:val="0"/>
                <w:numId w:val="22"/>
              </w:numPr>
              <w:ind w:left="-74" w:firstLine="0"/>
              <w:rPr>
                <w:sz w:val="18"/>
                <w:szCs w:val="18"/>
              </w:rPr>
            </w:pPr>
            <w:hyperlink r:id="rId40" w:tooltip="Display the glossary entry for 'communicates'" w:history="1">
              <w:r w:rsidR="00DD1BCE" w:rsidRPr="00A15F43">
                <w:rPr>
                  <w:sz w:val="18"/>
                  <w:szCs w:val="18"/>
                </w:rPr>
                <w:t>communicates</w:t>
              </w:r>
            </w:hyperlink>
            <w:r w:rsidR="00DD1BCE" w:rsidRPr="00A15F43">
              <w:rPr>
                <w:sz w:val="18"/>
                <w:szCs w:val="18"/>
              </w:rPr>
              <w:t xml:space="preserve"> ideas with </w:t>
            </w:r>
            <w:hyperlink r:id="rId41" w:tooltip="Display the glossary entry for 'coherent'" w:history="1">
              <w:r w:rsidR="00DD1BCE" w:rsidRPr="00A15F43">
                <w:rPr>
                  <w:sz w:val="18"/>
                  <w:szCs w:val="18"/>
                </w:rPr>
                <w:t>coherent</w:t>
              </w:r>
            </w:hyperlink>
            <w:r w:rsidR="00DD1BCE" w:rsidRPr="00A15F43">
              <w:rPr>
                <w:sz w:val="18"/>
                <w:szCs w:val="18"/>
              </w:rPr>
              <w:t xml:space="preserve"> arguments using appropriate evidence, language and accurate referencing</w:t>
            </w:r>
          </w:p>
        </w:tc>
        <w:tc>
          <w:tcPr>
            <w:tcW w:w="3186" w:type="dxa"/>
            <w:tcBorders>
              <w:top w:val="nil"/>
              <w:bottom w:val="nil"/>
            </w:tcBorders>
          </w:tcPr>
          <w:p w14:paraId="0747DAD6" w14:textId="77777777" w:rsidR="00DD1BCE" w:rsidRPr="00A15F43" w:rsidRDefault="00F55FA1" w:rsidP="00DD1BCE">
            <w:pPr>
              <w:pStyle w:val="ListBulletTable10pt"/>
              <w:numPr>
                <w:ilvl w:val="0"/>
                <w:numId w:val="22"/>
              </w:numPr>
              <w:ind w:left="-74" w:firstLine="0"/>
              <w:rPr>
                <w:sz w:val="18"/>
                <w:szCs w:val="18"/>
              </w:rPr>
            </w:pPr>
            <w:hyperlink r:id="rId42" w:tooltip="Display the glossary entry for 'communicates'" w:history="1">
              <w:r w:rsidR="00DD1BCE" w:rsidRPr="00A15F43">
                <w:rPr>
                  <w:sz w:val="18"/>
                  <w:szCs w:val="18"/>
                </w:rPr>
                <w:t>communicates</w:t>
              </w:r>
            </w:hyperlink>
            <w:r w:rsidR="00DD1BCE" w:rsidRPr="00A15F43">
              <w:rPr>
                <w:sz w:val="18"/>
                <w:szCs w:val="18"/>
              </w:rPr>
              <w:t xml:space="preserve"> ideas and arguments using appropriate evidence, language and accurate referencing</w:t>
            </w:r>
          </w:p>
        </w:tc>
        <w:tc>
          <w:tcPr>
            <w:tcW w:w="3186" w:type="dxa"/>
            <w:tcBorders>
              <w:top w:val="nil"/>
              <w:bottom w:val="nil"/>
            </w:tcBorders>
          </w:tcPr>
          <w:p w14:paraId="6AA30321" w14:textId="77777777" w:rsidR="00DD1BCE" w:rsidRPr="00A15F43" w:rsidRDefault="00F55FA1" w:rsidP="00DD1BCE">
            <w:pPr>
              <w:pStyle w:val="ListBulletTable10pt"/>
              <w:numPr>
                <w:ilvl w:val="0"/>
                <w:numId w:val="22"/>
              </w:numPr>
              <w:ind w:left="-74" w:firstLine="0"/>
              <w:rPr>
                <w:sz w:val="18"/>
                <w:szCs w:val="18"/>
              </w:rPr>
            </w:pPr>
            <w:hyperlink r:id="rId43" w:tooltip="Display the glossary entry for 'communicates'" w:history="1">
              <w:r w:rsidR="00DD1BCE" w:rsidRPr="00A15F43">
                <w:rPr>
                  <w:sz w:val="18"/>
                  <w:szCs w:val="18"/>
                </w:rPr>
                <w:t>communicates</w:t>
              </w:r>
            </w:hyperlink>
            <w:r w:rsidR="00DD1BCE" w:rsidRPr="00A15F43">
              <w:rPr>
                <w:sz w:val="18"/>
                <w:szCs w:val="18"/>
              </w:rPr>
              <w:t xml:space="preserve"> ideas and arguments with referencing</w:t>
            </w:r>
          </w:p>
        </w:tc>
        <w:tc>
          <w:tcPr>
            <w:tcW w:w="2619" w:type="dxa"/>
            <w:tcBorders>
              <w:top w:val="nil"/>
              <w:bottom w:val="nil"/>
            </w:tcBorders>
          </w:tcPr>
          <w:p w14:paraId="0ABBFC75" w14:textId="77777777" w:rsidR="00DD1BCE" w:rsidRPr="00A15F43" w:rsidRDefault="00F55FA1" w:rsidP="00DD1BCE">
            <w:pPr>
              <w:pStyle w:val="ListBulletTable10pt"/>
              <w:numPr>
                <w:ilvl w:val="0"/>
                <w:numId w:val="22"/>
              </w:numPr>
              <w:ind w:left="-74" w:firstLine="0"/>
              <w:rPr>
                <w:sz w:val="18"/>
                <w:szCs w:val="18"/>
              </w:rPr>
            </w:pPr>
            <w:hyperlink r:id="rId44" w:tooltip="Display the glossary entry for 'communicates'" w:history="1">
              <w:r w:rsidR="00DD1BCE" w:rsidRPr="00A15F43">
                <w:rPr>
                  <w:sz w:val="18"/>
                  <w:szCs w:val="18"/>
                </w:rPr>
                <w:t>communicates</w:t>
              </w:r>
            </w:hyperlink>
            <w:r w:rsidR="00DD1BCE" w:rsidRPr="00A15F43">
              <w:rPr>
                <w:sz w:val="18"/>
                <w:szCs w:val="18"/>
              </w:rPr>
              <w:t xml:space="preserve"> ideas and arguments with minimal  referencing</w:t>
            </w:r>
          </w:p>
        </w:tc>
        <w:tc>
          <w:tcPr>
            <w:tcW w:w="2620" w:type="dxa"/>
            <w:tcBorders>
              <w:top w:val="nil"/>
              <w:bottom w:val="nil"/>
            </w:tcBorders>
          </w:tcPr>
          <w:p w14:paraId="68D0C475" w14:textId="77777777" w:rsidR="00DD1BCE" w:rsidRPr="00A15F43" w:rsidRDefault="00F55FA1" w:rsidP="00DD1BCE">
            <w:pPr>
              <w:pStyle w:val="ListBulletTable10pt"/>
              <w:numPr>
                <w:ilvl w:val="0"/>
                <w:numId w:val="22"/>
              </w:numPr>
              <w:ind w:left="-74" w:firstLine="0"/>
              <w:rPr>
                <w:sz w:val="18"/>
                <w:szCs w:val="18"/>
              </w:rPr>
            </w:pPr>
            <w:hyperlink r:id="rId45" w:tooltip="Display the glossary entry for 'communicates'" w:history="1">
              <w:r w:rsidR="00DD1BCE" w:rsidRPr="00A15F43">
                <w:rPr>
                  <w:sz w:val="18"/>
                  <w:szCs w:val="18"/>
                </w:rPr>
                <w:t>communicates</w:t>
              </w:r>
            </w:hyperlink>
            <w:r w:rsidR="00DD1BCE" w:rsidRPr="00A15F43">
              <w:rPr>
                <w:sz w:val="18"/>
                <w:szCs w:val="18"/>
              </w:rPr>
              <w:t xml:space="preserve"> limited ideas and information with minimal referencing</w:t>
            </w:r>
          </w:p>
        </w:tc>
      </w:tr>
      <w:tr w:rsidR="00DD1BCE" w:rsidRPr="00EF2A66" w14:paraId="76025CF7" w14:textId="77777777" w:rsidTr="00DD1BCE">
        <w:trPr>
          <w:cantSplit/>
          <w:trHeight w:val="720"/>
          <w:jc w:val="center"/>
        </w:trPr>
        <w:tc>
          <w:tcPr>
            <w:tcW w:w="513" w:type="dxa"/>
            <w:vMerge w:val="restart"/>
            <w:textDirection w:val="btLr"/>
            <w:vAlign w:val="center"/>
          </w:tcPr>
          <w:p w14:paraId="21BD6F17" w14:textId="77777777" w:rsidR="00DD1BCE" w:rsidRPr="00A15F43" w:rsidRDefault="00DD1BCE" w:rsidP="00DD1BCE">
            <w:pPr>
              <w:pStyle w:val="Tabletextcentred10ptBold"/>
              <w:rPr>
                <w:sz w:val="18"/>
                <w:szCs w:val="18"/>
              </w:rPr>
            </w:pPr>
            <w:r w:rsidRPr="00A15F43">
              <w:rPr>
                <w:sz w:val="18"/>
                <w:szCs w:val="18"/>
              </w:rPr>
              <w:t>Making (creating and performing)</w:t>
            </w:r>
          </w:p>
        </w:tc>
        <w:tc>
          <w:tcPr>
            <w:tcW w:w="3185" w:type="dxa"/>
            <w:tcBorders>
              <w:top w:val="single" w:sz="4" w:space="0" w:color="auto"/>
              <w:bottom w:val="nil"/>
            </w:tcBorders>
          </w:tcPr>
          <w:p w14:paraId="7B5B81F8"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technical proficiency, displaying problem solving and refinement of technical skills</w:t>
            </w:r>
          </w:p>
        </w:tc>
        <w:tc>
          <w:tcPr>
            <w:tcW w:w="3186" w:type="dxa"/>
            <w:tcBorders>
              <w:top w:val="single" w:sz="4" w:space="0" w:color="auto"/>
              <w:bottom w:val="nil"/>
            </w:tcBorders>
          </w:tcPr>
          <w:p w14:paraId="0096054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technical control, displaying effective problem solving and refinement of technical skills</w:t>
            </w:r>
          </w:p>
        </w:tc>
        <w:tc>
          <w:tcPr>
            <w:tcW w:w="3186" w:type="dxa"/>
            <w:tcBorders>
              <w:top w:val="single" w:sz="4" w:space="0" w:color="auto"/>
              <w:bottom w:val="nil"/>
            </w:tcBorders>
          </w:tcPr>
          <w:p w14:paraId="165523C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some control, displaying appropriate problem solving and technical skills</w:t>
            </w:r>
          </w:p>
        </w:tc>
        <w:tc>
          <w:tcPr>
            <w:tcW w:w="2619" w:type="dxa"/>
            <w:tcBorders>
              <w:top w:val="single" w:sz="4" w:space="0" w:color="auto"/>
              <w:bottom w:val="nil"/>
            </w:tcBorders>
          </w:tcPr>
          <w:p w14:paraId="5B4A387F"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with minimal control, displaying some practical problem solving and technical skills</w:t>
            </w:r>
          </w:p>
        </w:tc>
        <w:tc>
          <w:tcPr>
            <w:tcW w:w="2620" w:type="dxa"/>
            <w:tcBorders>
              <w:top w:val="single" w:sz="4" w:space="0" w:color="auto"/>
              <w:bottom w:val="nil"/>
            </w:tcBorders>
          </w:tcPr>
          <w:p w14:paraId="4966561C"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 displays minimal problem solving and technical skills</w:t>
            </w:r>
          </w:p>
        </w:tc>
      </w:tr>
      <w:tr w:rsidR="00DD1BCE" w:rsidRPr="00EF2A66" w14:paraId="36F3F596" w14:textId="77777777" w:rsidTr="00DD1BCE">
        <w:trPr>
          <w:cantSplit/>
          <w:trHeight w:val="720"/>
          <w:jc w:val="center"/>
        </w:trPr>
        <w:tc>
          <w:tcPr>
            <w:tcW w:w="513" w:type="dxa"/>
            <w:vMerge/>
            <w:textDirection w:val="btLr"/>
            <w:vAlign w:val="center"/>
          </w:tcPr>
          <w:p w14:paraId="53B5660B" w14:textId="77777777" w:rsidR="00DD1BCE" w:rsidRPr="00A15F43" w:rsidRDefault="00DD1BCE" w:rsidP="00DD1BCE">
            <w:pPr>
              <w:pStyle w:val="Tabletextcentred10ptBold"/>
              <w:rPr>
                <w:sz w:val="18"/>
                <w:szCs w:val="18"/>
              </w:rPr>
            </w:pPr>
          </w:p>
        </w:tc>
        <w:tc>
          <w:tcPr>
            <w:tcW w:w="3185" w:type="dxa"/>
            <w:tcBorders>
              <w:top w:val="nil"/>
              <w:bottom w:val="nil"/>
            </w:tcBorders>
          </w:tcPr>
          <w:p w14:paraId="711886A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expressive and authentic musical works that are informed by insightful understanding of musical conventions</w:t>
            </w:r>
          </w:p>
        </w:tc>
        <w:tc>
          <w:tcPr>
            <w:tcW w:w="3186" w:type="dxa"/>
            <w:tcBorders>
              <w:top w:val="nil"/>
              <w:bottom w:val="nil"/>
            </w:tcBorders>
          </w:tcPr>
          <w:p w14:paraId="54F228D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imaginative musical works that are informed by detailed understanding of musical conventions</w:t>
            </w:r>
          </w:p>
        </w:tc>
        <w:tc>
          <w:tcPr>
            <w:tcW w:w="3186" w:type="dxa"/>
            <w:tcBorders>
              <w:top w:val="nil"/>
              <w:bottom w:val="nil"/>
            </w:tcBorders>
          </w:tcPr>
          <w:p w14:paraId="6915328B"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imaginative musical works that are informed by an understanding of musical conventions</w:t>
            </w:r>
          </w:p>
        </w:tc>
        <w:tc>
          <w:tcPr>
            <w:tcW w:w="2619" w:type="dxa"/>
            <w:tcBorders>
              <w:top w:val="nil"/>
              <w:bottom w:val="nil"/>
            </w:tcBorders>
          </w:tcPr>
          <w:p w14:paraId="6D40DD0E"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which make some reference to musical conventions</w:t>
            </w:r>
          </w:p>
        </w:tc>
        <w:tc>
          <w:tcPr>
            <w:tcW w:w="2620" w:type="dxa"/>
            <w:tcBorders>
              <w:top w:val="nil"/>
              <w:bottom w:val="nil"/>
            </w:tcBorders>
          </w:tcPr>
          <w:p w14:paraId="6C6D44C4"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with little or no reference to musical conventions</w:t>
            </w:r>
          </w:p>
        </w:tc>
      </w:tr>
      <w:tr w:rsidR="00DD1BCE" w:rsidRPr="00EF2A66" w14:paraId="52A8C5B2" w14:textId="77777777" w:rsidTr="00DD1BCE">
        <w:trPr>
          <w:cantSplit/>
          <w:trHeight w:val="720"/>
          <w:jc w:val="center"/>
        </w:trPr>
        <w:tc>
          <w:tcPr>
            <w:tcW w:w="513" w:type="dxa"/>
            <w:vMerge/>
            <w:textDirection w:val="btLr"/>
            <w:vAlign w:val="center"/>
          </w:tcPr>
          <w:p w14:paraId="48214200" w14:textId="77777777" w:rsidR="00DD1BCE" w:rsidRPr="00A15F43" w:rsidRDefault="00DD1BCE" w:rsidP="00DD1BCE">
            <w:pPr>
              <w:pStyle w:val="Tabletextcentred10ptBold"/>
              <w:rPr>
                <w:sz w:val="18"/>
                <w:szCs w:val="18"/>
              </w:rPr>
            </w:pPr>
          </w:p>
        </w:tc>
        <w:tc>
          <w:tcPr>
            <w:tcW w:w="3185" w:type="dxa"/>
            <w:tcBorders>
              <w:top w:val="nil"/>
              <w:bottom w:val="nil"/>
            </w:tcBorders>
          </w:tcPr>
          <w:p w14:paraId="3EEDD0EB"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astute aesthetic choices, adapts stylistic features,</w:t>
            </w:r>
            <w:r w:rsidRPr="00A15F43" w:rsidDel="008E4876">
              <w:rPr>
                <w:sz w:val="18"/>
                <w:szCs w:val="18"/>
              </w:rPr>
              <w:t xml:space="preserve"> </w:t>
            </w:r>
            <w:r w:rsidRPr="00A15F43">
              <w:rPr>
                <w:sz w:val="18"/>
                <w:szCs w:val="18"/>
              </w:rPr>
              <w:t>compositional and performance techniques</w:t>
            </w:r>
            <w:r w:rsidRPr="00A15F43" w:rsidDel="0090356E">
              <w:rPr>
                <w:sz w:val="18"/>
                <w:szCs w:val="18"/>
              </w:rPr>
              <w:t xml:space="preserve"> </w:t>
            </w:r>
            <w:r w:rsidRPr="00A15F43">
              <w:rPr>
                <w:sz w:val="18"/>
                <w:szCs w:val="18"/>
              </w:rPr>
              <w:t>discerningly for purpose and target audience</w:t>
            </w:r>
          </w:p>
        </w:tc>
        <w:tc>
          <w:tcPr>
            <w:tcW w:w="3186" w:type="dxa"/>
            <w:tcBorders>
              <w:top w:val="nil"/>
              <w:bottom w:val="nil"/>
            </w:tcBorders>
          </w:tcPr>
          <w:p w14:paraId="447495D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thoughtful aesthetic choices, selects stylistic features,</w:t>
            </w:r>
            <w:r w:rsidRPr="00A15F43" w:rsidDel="008E4876">
              <w:rPr>
                <w:sz w:val="18"/>
                <w:szCs w:val="18"/>
              </w:rPr>
              <w:t xml:space="preserve"> </w:t>
            </w:r>
            <w:r w:rsidRPr="00A15F43">
              <w:rPr>
                <w:sz w:val="18"/>
                <w:szCs w:val="18"/>
              </w:rPr>
              <w:t>compositional and performance techniques effectively for purpose and target audience</w:t>
            </w:r>
          </w:p>
        </w:tc>
        <w:tc>
          <w:tcPr>
            <w:tcW w:w="3186" w:type="dxa"/>
            <w:tcBorders>
              <w:top w:val="nil"/>
              <w:bottom w:val="nil"/>
            </w:tcBorders>
          </w:tcPr>
          <w:p w14:paraId="47A479F2"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considered aesthetic choices, selects forms, styles, processes, practices and performance techniques appropriate for purpose and audience</w:t>
            </w:r>
          </w:p>
        </w:tc>
        <w:tc>
          <w:tcPr>
            <w:tcW w:w="2619" w:type="dxa"/>
            <w:tcBorders>
              <w:top w:val="nil"/>
              <w:bottom w:val="nil"/>
            </w:tcBorders>
          </w:tcPr>
          <w:p w14:paraId="0BE71EE5"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limited aesthetic choices, uses forms, styles, processes, practices and performance techniques for particular purposes</w:t>
            </w:r>
          </w:p>
        </w:tc>
        <w:tc>
          <w:tcPr>
            <w:tcW w:w="2620" w:type="dxa"/>
            <w:tcBorders>
              <w:top w:val="nil"/>
              <w:bottom w:val="nil"/>
            </w:tcBorders>
          </w:tcPr>
          <w:p w14:paraId="3C98F2D6"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creates musical works, makes limited or no aesthetic choices, uses some forms, styles, processes, practices and performance techniques for particular purposes</w:t>
            </w:r>
          </w:p>
        </w:tc>
      </w:tr>
      <w:tr w:rsidR="00DD1BCE" w:rsidRPr="00EF2A66" w14:paraId="3A3790EF" w14:textId="77777777" w:rsidTr="00DD1BCE">
        <w:trPr>
          <w:cantSplit/>
          <w:trHeight w:val="720"/>
          <w:jc w:val="center"/>
        </w:trPr>
        <w:tc>
          <w:tcPr>
            <w:tcW w:w="513" w:type="dxa"/>
            <w:vMerge/>
            <w:textDirection w:val="btLr"/>
            <w:vAlign w:val="center"/>
          </w:tcPr>
          <w:p w14:paraId="2FB52238" w14:textId="77777777" w:rsidR="00DD1BCE" w:rsidRPr="00A15F43" w:rsidRDefault="00DD1BCE" w:rsidP="00DD1BCE">
            <w:pPr>
              <w:pStyle w:val="Tabletextcentred10ptBold"/>
              <w:rPr>
                <w:sz w:val="18"/>
                <w:szCs w:val="18"/>
              </w:rPr>
            </w:pPr>
          </w:p>
        </w:tc>
        <w:tc>
          <w:tcPr>
            <w:tcW w:w="3185" w:type="dxa"/>
            <w:tcBorders>
              <w:top w:val="nil"/>
              <w:bottom w:val="single" w:sz="4" w:space="0" w:color="auto"/>
            </w:tcBorders>
          </w:tcPr>
          <w:p w14:paraId="52EE8F0A"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analyses and reflects with insight on the creative process, works safely, collaboratively and independently</w:t>
            </w:r>
          </w:p>
        </w:tc>
        <w:tc>
          <w:tcPr>
            <w:tcW w:w="3186" w:type="dxa"/>
            <w:tcBorders>
              <w:top w:val="nil"/>
              <w:bottom w:val="single" w:sz="4" w:space="0" w:color="auto"/>
            </w:tcBorders>
          </w:tcPr>
          <w:p w14:paraId="24F2648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explains and reflects in detail on the creative process, works safely, collaboratively and independently</w:t>
            </w:r>
          </w:p>
        </w:tc>
        <w:tc>
          <w:tcPr>
            <w:tcW w:w="3186" w:type="dxa"/>
            <w:tcBorders>
              <w:top w:val="nil"/>
              <w:bottom w:val="single" w:sz="4" w:space="0" w:color="auto"/>
            </w:tcBorders>
          </w:tcPr>
          <w:p w14:paraId="0207461F"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describes and reflects in detail on the creative process, works safely, collaboratively and independently</w:t>
            </w:r>
          </w:p>
        </w:tc>
        <w:tc>
          <w:tcPr>
            <w:tcW w:w="2619" w:type="dxa"/>
            <w:tcBorders>
              <w:top w:val="nil"/>
              <w:bottom w:val="single" w:sz="4" w:space="0" w:color="auto"/>
            </w:tcBorders>
          </w:tcPr>
          <w:p w14:paraId="6C19B3C7"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outlines the creative process with some reflection and works safely and independently</w:t>
            </w:r>
          </w:p>
        </w:tc>
        <w:tc>
          <w:tcPr>
            <w:tcW w:w="2620" w:type="dxa"/>
            <w:tcBorders>
              <w:top w:val="nil"/>
              <w:bottom w:val="single" w:sz="4" w:space="0" w:color="auto"/>
            </w:tcBorders>
          </w:tcPr>
          <w:p w14:paraId="3112D30E" w14:textId="77777777" w:rsidR="00DD1BCE" w:rsidRPr="00A15F43" w:rsidRDefault="00DD1BCE" w:rsidP="00DD1BCE">
            <w:pPr>
              <w:pStyle w:val="ListBulletTable10pt"/>
              <w:numPr>
                <w:ilvl w:val="0"/>
                <w:numId w:val="22"/>
              </w:numPr>
              <w:ind w:left="-74" w:firstLine="0"/>
              <w:rPr>
                <w:sz w:val="18"/>
                <w:szCs w:val="18"/>
              </w:rPr>
            </w:pPr>
            <w:r w:rsidRPr="00A15F43">
              <w:rPr>
                <w:sz w:val="18"/>
                <w:szCs w:val="18"/>
              </w:rPr>
              <w:t>documents with little or no reflection on the creative process, works safely under direct instruction</w:t>
            </w:r>
          </w:p>
        </w:tc>
      </w:tr>
    </w:tbl>
    <w:p w14:paraId="00BFFA4B" w14:textId="77777777" w:rsidR="00DD1BCE" w:rsidRDefault="00DD1BCE" w:rsidP="00A15F43">
      <w:pPr>
        <w:pStyle w:val="TabletextBold0"/>
        <w:sectPr w:rsidR="00DD1BCE" w:rsidSect="00A15F43">
          <w:pgSz w:w="16838" w:h="11906" w:orient="landscape"/>
          <w:pgMar w:top="709" w:right="1134" w:bottom="993" w:left="1134" w:header="709" w:footer="709"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3161"/>
        <w:gridCol w:w="3162"/>
        <w:gridCol w:w="3162"/>
        <w:gridCol w:w="2722"/>
        <w:gridCol w:w="2589"/>
      </w:tblGrid>
      <w:tr w:rsidR="00A15F43" w:rsidRPr="00E52C7A" w14:paraId="5815CCE6" w14:textId="77777777" w:rsidTr="00A15F43">
        <w:trPr>
          <w:jc w:val="center"/>
        </w:trPr>
        <w:tc>
          <w:tcPr>
            <w:tcW w:w="15309" w:type="dxa"/>
            <w:gridSpan w:val="6"/>
            <w:tcBorders>
              <w:top w:val="nil"/>
              <w:left w:val="nil"/>
              <w:right w:val="nil"/>
            </w:tcBorders>
            <w:vAlign w:val="center"/>
          </w:tcPr>
          <w:p w14:paraId="5FF1BE13" w14:textId="77777777" w:rsidR="00A15F43" w:rsidRPr="009A1748" w:rsidRDefault="00A15F43" w:rsidP="00A15F43">
            <w:pPr>
              <w:pStyle w:val="TabletextBold0"/>
              <w:rPr>
                <w:rFonts w:cs="Times New (W1)"/>
              </w:rPr>
            </w:pPr>
            <w:r w:rsidRPr="009A1748">
              <w:lastRenderedPageBreak/>
              <w:t xml:space="preserve">Achievement Standards for </w:t>
            </w:r>
            <w:r w:rsidR="00A67985" w:rsidRPr="009A1748">
              <w:t xml:space="preserve">Music </w:t>
            </w:r>
            <w:r w:rsidRPr="009A1748">
              <w:t>Year 12 T Course</w:t>
            </w:r>
          </w:p>
        </w:tc>
      </w:tr>
      <w:tr w:rsidR="00A15F43" w:rsidRPr="00E52C7A" w14:paraId="0A38E317" w14:textId="77777777" w:rsidTr="00A15F43">
        <w:trPr>
          <w:jc w:val="center"/>
        </w:trPr>
        <w:tc>
          <w:tcPr>
            <w:tcW w:w="513" w:type="dxa"/>
            <w:vAlign w:val="center"/>
          </w:tcPr>
          <w:p w14:paraId="57626B5F" w14:textId="77777777" w:rsidR="00A15F43" w:rsidRPr="00A15F43" w:rsidRDefault="00A15F43" w:rsidP="00A15F43">
            <w:pPr>
              <w:pStyle w:val="TableText10pt"/>
              <w:rPr>
                <w:sz w:val="17"/>
                <w:szCs w:val="17"/>
              </w:rPr>
            </w:pPr>
          </w:p>
        </w:tc>
        <w:tc>
          <w:tcPr>
            <w:tcW w:w="3161" w:type="dxa"/>
            <w:tcBorders>
              <w:bottom w:val="single" w:sz="4" w:space="0" w:color="auto"/>
            </w:tcBorders>
            <w:vAlign w:val="center"/>
          </w:tcPr>
          <w:p w14:paraId="75BDF0DA" w14:textId="77777777" w:rsidR="00A15F43" w:rsidRPr="00A15F43" w:rsidRDefault="00A15F43" w:rsidP="00A15F43">
            <w:pPr>
              <w:pStyle w:val="Tabletext10ptItalic"/>
              <w:rPr>
                <w:sz w:val="17"/>
                <w:szCs w:val="17"/>
              </w:rPr>
            </w:pPr>
            <w:r w:rsidRPr="00A15F43">
              <w:rPr>
                <w:sz w:val="17"/>
                <w:szCs w:val="17"/>
              </w:rPr>
              <w:t xml:space="preserve">A student who achieves an </w:t>
            </w:r>
            <w:r w:rsidRPr="00A15F43">
              <w:rPr>
                <w:b/>
                <w:sz w:val="17"/>
                <w:szCs w:val="17"/>
              </w:rPr>
              <w:t>A</w:t>
            </w:r>
            <w:r w:rsidRPr="00A15F43">
              <w:rPr>
                <w:sz w:val="17"/>
                <w:szCs w:val="17"/>
              </w:rPr>
              <w:t xml:space="preserve"> grade typically</w:t>
            </w:r>
          </w:p>
        </w:tc>
        <w:tc>
          <w:tcPr>
            <w:tcW w:w="3162" w:type="dxa"/>
            <w:tcBorders>
              <w:bottom w:val="single" w:sz="4" w:space="0" w:color="auto"/>
            </w:tcBorders>
            <w:vAlign w:val="center"/>
          </w:tcPr>
          <w:p w14:paraId="12CDD721" w14:textId="77777777" w:rsidR="00A15F43" w:rsidRPr="00A15F43" w:rsidRDefault="00A15F43" w:rsidP="00A15F43">
            <w:pPr>
              <w:pStyle w:val="Tabletext10ptItalic"/>
              <w:rPr>
                <w:sz w:val="17"/>
                <w:szCs w:val="17"/>
              </w:rPr>
            </w:pPr>
            <w:r w:rsidRPr="00A15F43">
              <w:rPr>
                <w:sz w:val="17"/>
                <w:szCs w:val="17"/>
              </w:rPr>
              <w:t xml:space="preserve">A student who achieves a </w:t>
            </w:r>
            <w:r w:rsidRPr="00A15F43">
              <w:rPr>
                <w:b/>
                <w:sz w:val="17"/>
                <w:szCs w:val="17"/>
              </w:rPr>
              <w:t xml:space="preserve">B </w:t>
            </w:r>
            <w:r w:rsidRPr="00A15F43">
              <w:rPr>
                <w:sz w:val="17"/>
                <w:szCs w:val="17"/>
              </w:rPr>
              <w:t>grade typically</w:t>
            </w:r>
          </w:p>
        </w:tc>
        <w:tc>
          <w:tcPr>
            <w:tcW w:w="3162" w:type="dxa"/>
            <w:tcBorders>
              <w:bottom w:val="single" w:sz="4" w:space="0" w:color="auto"/>
            </w:tcBorders>
            <w:vAlign w:val="center"/>
          </w:tcPr>
          <w:p w14:paraId="7DC2D13F" w14:textId="77777777" w:rsidR="00A15F43" w:rsidRPr="00A15F43" w:rsidRDefault="00A15F43" w:rsidP="00A15F43">
            <w:pPr>
              <w:pStyle w:val="Tabletext10ptItalic"/>
              <w:rPr>
                <w:sz w:val="17"/>
                <w:szCs w:val="17"/>
              </w:rPr>
            </w:pPr>
            <w:r w:rsidRPr="00A15F43">
              <w:rPr>
                <w:sz w:val="17"/>
                <w:szCs w:val="17"/>
              </w:rPr>
              <w:t xml:space="preserve">A student who achieves a </w:t>
            </w:r>
            <w:r w:rsidRPr="00A15F43">
              <w:rPr>
                <w:b/>
                <w:sz w:val="17"/>
                <w:szCs w:val="17"/>
              </w:rPr>
              <w:t>C</w:t>
            </w:r>
            <w:r w:rsidRPr="00A15F43">
              <w:rPr>
                <w:sz w:val="17"/>
                <w:szCs w:val="17"/>
              </w:rPr>
              <w:t xml:space="preserve"> grade typically</w:t>
            </w:r>
          </w:p>
        </w:tc>
        <w:tc>
          <w:tcPr>
            <w:tcW w:w="2722" w:type="dxa"/>
            <w:tcBorders>
              <w:bottom w:val="single" w:sz="4" w:space="0" w:color="auto"/>
            </w:tcBorders>
            <w:vAlign w:val="center"/>
          </w:tcPr>
          <w:p w14:paraId="35E249EF" w14:textId="77777777" w:rsidR="00A15F43" w:rsidRPr="00A15F43" w:rsidRDefault="00A15F43" w:rsidP="00A15F43">
            <w:pPr>
              <w:pStyle w:val="Tabletext10ptItalic"/>
              <w:rPr>
                <w:sz w:val="17"/>
                <w:szCs w:val="17"/>
              </w:rPr>
            </w:pPr>
            <w:r w:rsidRPr="00A15F43">
              <w:rPr>
                <w:sz w:val="17"/>
                <w:szCs w:val="17"/>
              </w:rPr>
              <w:t xml:space="preserve">A student who achieves a </w:t>
            </w:r>
            <w:r w:rsidRPr="00A15F43">
              <w:rPr>
                <w:b/>
                <w:sz w:val="17"/>
                <w:szCs w:val="17"/>
              </w:rPr>
              <w:t>D</w:t>
            </w:r>
            <w:r w:rsidRPr="00A15F43">
              <w:rPr>
                <w:sz w:val="17"/>
                <w:szCs w:val="17"/>
              </w:rPr>
              <w:t xml:space="preserve"> grade typically</w:t>
            </w:r>
          </w:p>
        </w:tc>
        <w:tc>
          <w:tcPr>
            <w:tcW w:w="2589" w:type="dxa"/>
            <w:tcBorders>
              <w:bottom w:val="single" w:sz="4" w:space="0" w:color="auto"/>
            </w:tcBorders>
            <w:vAlign w:val="center"/>
          </w:tcPr>
          <w:p w14:paraId="453B2CF7" w14:textId="77777777" w:rsidR="00A15F43" w:rsidRPr="00A15F43" w:rsidRDefault="00A15F43" w:rsidP="00A15F43">
            <w:pPr>
              <w:pStyle w:val="Tabletext10ptItalic"/>
              <w:rPr>
                <w:sz w:val="17"/>
                <w:szCs w:val="17"/>
              </w:rPr>
            </w:pPr>
            <w:r w:rsidRPr="00A15F43">
              <w:rPr>
                <w:sz w:val="17"/>
                <w:szCs w:val="17"/>
              </w:rPr>
              <w:t xml:space="preserve">A student who achieves an </w:t>
            </w:r>
            <w:r w:rsidRPr="00A15F43">
              <w:rPr>
                <w:b/>
                <w:sz w:val="17"/>
                <w:szCs w:val="17"/>
              </w:rPr>
              <w:t>E</w:t>
            </w:r>
            <w:r w:rsidRPr="00A15F43">
              <w:rPr>
                <w:sz w:val="17"/>
                <w:szCs w:val="17"/>
              </w:rPr>
              <w:t xml:space="preserve"> grade typically</w:t>
            </w:r>
          </w:p>
        </w:tc>
      </w:tr>
      <w:tr w:rsidR="00A15F43" w:rsidRPr="00E52C7A" w14:paraId="2384DD9E" w14:textId="77777777" w:rsidTr="00A15F43">
        <w:trPr>
          <w:cantSplit/>
          <w:trHeight w:val="715"/>
          <w:jc w:val="center"/>
        </w:trPr>
        <w:tc>
          <w:tcPr>
            <w:tcW w:w="513" w:type="dxa"/>
            <w:vMerge w:val="restart"/>
            <w:textDirection w:val="btLr"/>
            <w:vAlign w:val="center"/>
          </w:tcPr>
          <w:p w14:paraId="436C9749" w14:textId="77777777" w:rsidR="00A15F43" w:rsidRPr="00A15F43" w:rsidRDefault="00A15F43" w:rsidP="00A15F43">
            <w:pPr>
              <w:pStyle w:val="TableTextboldcentred1"/>
              <w:rPr>
                <w:sz w:val="17"/>
                <w:szCs w:val="17"/>
              </w:rPr>
            </w:pPr>
            <w:r w:rsidRPr="00A15F43">
              <w:rPr>
                <w:sz w:val="17"/>
                <w:szCs w:val="17"/>
              </w:rPr>
              <w:t>Responding (musicology)</w:t>
            </w:r>
          </w:p>
        </w:tc>
        <w:tc>
          <w:tcPr>
            <w:tcW w:w="3161" w:type="dxa"/>
            <w:tcBorders>
              <w:bottom w:val="nil"/>
            </w:tcBorders>
          </w:tcPr>
          <w:p w14:paraId="37F4B29F"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critically analyses music, styles, genres, conventions and their proponents and evaluates how they are integrated to represent identity and culture</w:t>
            </w:r>
          </w:p>
        </w:tc>
        <w:tc>
          <w:tcPr>
            <w:tcW w:w="3162" w:type="dxa"/>
            <w:tcBorders>
              <w:bottom w:val="nil"/>
            </w:tcBorders>
          </w:tcPr>
          <w:p w14:paraId="41755534"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analyses music, styles, genres, conventions and their proponents and  explains how they are integrated to represent identity and culture</w:t>
            </w:r>
          </w:p>
        </w:tc>
        <w:tc>
          <w:tcPr>
            <w:tcW w:w="3162" w:type="dxa"/>
            <w:tcBorders>
              <w:bottom w:val="nil"/>
            </w:tcBorders>
          </w:tcPr>
          <w:p w14:paraId="4D5284C1"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explains music, styles, genres, conventions and their proponents and describes how they are integrated to represent identity and culture</w:t>
            </w:r>
          </w:p>
        </w:tc>
        <w:tc>
          <w:tcPr>
            <w:tcW w:w="2722" w:type="dxa"/>
            <w:tcBorders>
              <w:bottom w:val="nil"/>
            </w:tcBorders>
          </w:tcPr>
          <w:p w14:paraId="71BBCA49"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describes music, styles, genres, conventions and their proponents with some reference to the representation of identity and culture</w:t>
            </w:r>
          </w:p>
        </w:tc>
        <w:tc>
          <w:tcPr>
            <w:tcW w:w="2589" w:type="dxa"/>
            <w:tcBorders>
              <w:bottom w:val="nil"/>
            </w:tcBorders>
          </w:tcPr>
          <w:p w14:paraId="4C4C3B1E"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identifies music, styles, genres, conventions and their proponents with little or no reference to the representation of identity and culture</w:t>
            </w:r>
          </w:p>
        </w:tc>
      </w:tr>
      <w:tr w:rsidR="00A15F43" w:rsidRPr="00E52C7A" w14:paraId="7ED92074" w14:textId="77777777" w:rsidTr="00A15F43">
        <w:trPr>
          <w:cantSplit/>
          <w:trHeight w:val="715"/>
          <w:jc w:val="center"/>
        </w:trPr>
        <w:tc>
          <w:tcPr>
            <w:tcW w:w="513" w:type="dxa"/>
            <w:vMerge/>
            <w:textDirection w:val="btLr"/>
            <w:vAlign w:val="center"/>
          </w:tcPr>
          <w:p w14:paraId="3B36C992" w14:textId="77777777" w:rsidR="00A15F43" w:rsidRPr="00A15F43" w:rsidRDefault="00A15F43" w:rsidP="00A15F43">
            <w:pPr>
              <w:pStyle w:val="TableTextboldcentred1"/>
              <w:rPr>
                <w:sz w:val="17"/>
                <w:szCs w:val="17"/>
              </w:rPr>
            </w:pPr>
          </w:p>
        </w:tc>
        <w:tc>
          <w:tcPr>
            <w:tcW w:w="3161" w:type="dxa"/>
            <w:tcBorders>
              <w:top w:val="nil"/>
              <w:bottom w:val="nil"/>
            </w:tcBorders>
          </w:tcPr>
          <w:p w14:paraId="3FDFB158"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 xml:space="preserve"> critically analyses the elements of music, stylistic features,</w:t>
            </w:r>
            <w:r w:rsidRPr="00A15F43" w:rsidDel="008E4876">
              <w:rPr>
                <w:sz w:val="17"/>
                <w:szCs w:val="17"/>
              </w:rPr>
              <w:t xml:space="preserve"> </w:t>
            </w:r>
            <w:r w:rsidRPr="00A15F43">
              <w:rPr>
                <w:sz w:val="17"/>
                <w:szCs w:val="17"/>
              </w:rPr>
              <w:t>compositional and performance techniques and evaluates their musical and wider significance</w:t>
            </w:r>
          </w:p>
        </w:tc>
        <w:tc>
          <w:tcPr>
            <w:tcW w:w="3162" w:type="dxa"/>
            <w:tcBorders>
              <w:top w:val="nil"/>
              <w:bottom w:val="nil"/>
            </w:tcBorders>
          </w:tcPr>
          <w:p w14:paraId="03A34581"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analyses the elements of music, stylistic features,</w:t>
            </w:r>
            <w:r w:rsidRPr="00A15F43" w:rsidDel="008E4876">
              <w:rPr>
                <w:sz w:val="17"/>
                <w:szCs w:val="17"/>
              </w:rPr>
              <w:t xml:space="preserve"> </w:t>
            </w:r>
            <w:r w:rsidRPr="00A15F43">
              <w:rPr>
                <w:sz w:val="17"/>
                <w:szCs w:val="17"/>
              </w:rPr>
              <w:t>compositional and performance techniques and explains their musical and wider significance</w:t>
            </w:r>
          </w:p>
        </w:tc>
        <w:tc>
          <w:tcPr>
            <w:tcW w:w="3162" w:type="dxa"/>
            <w:tcBorders>
              <w:top w:val="nil"/>
              <w:bottom w:val="nil"/>
            </w:tcBorders>
          </w:tcPr>
          <w:p w14:paraId="29AE12BF"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explains the elements of music, stylistic features,</w:t>
            </w:r>
            <w:r w:rsidRPr="00A15F43" w:rsidDel="008E4876">
              <w:rPr>
                <w:sz w:val="17"/>
                <w:szCs w:val="17"/>
              </w:rPr>
              <w:t xml:space="preserve"> </w:t>
            </w:r>
            <w:r w:rsidRPr="00A15F43">
              <w:rPr>
                <w:sz w:val="17"/>
                <w:szCs w:val="17"/>
              </w:rPr>
              <w:t>compositional and performance techniques and describes their musical and wider significance</w:t>
            </w:r>
          </w:p>
        </w:tc>
        <w:tc>
          <w:tcPr>
            <w:tcW w:w="2722" w:type="dxa"/>
            <w:tcBorders>
              <w:top w:val="nil"/>
              <w:bottom w:val="nil"/>
            </w:tcBorders>
          </w:tcPr>
          <w:p w14:paraId="1611FBA9"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describes the elements of music, stylistic features,</w:t>
            </w:r>
            <w:r w:rsidRPr="00A15F43" w:rsidDel="008E4876">
              <w:rPr>
                <w:sz w:val="17"/>
                <w:szCs w:val="17"/>
              </w:rPr>
              <w:t xml:space="preserve"> </w:t>
            </w:r>
            <w:r w:rsidRPr="00A15F43">
              <w:rPr>
                <w:sz w:val="17"/>
                <w:szCs w:val="17"/>
              </w:rPr>
              <w:t>compositional and performance techniques and outlines their significance</w:t>
            </w:r>
          </w:p>
        </w:tc>
        <w:tc>
          <w:tcPr>
            <w:tcW w:w="2589" w:type="dxa"/>
            <w:tcBorders>
              <w:top w:val="nil"/>
              <w:bottom w:val="nil"/>
            </w:tcBorders>
          </w:tcPr>
          <w:p w14:paraId="4AF046CE"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identifies the elements of music, stylistic features,</w:t>
            </w:r>
            <w:r w:rsidRPr="00A15F43" w:rsidDel="008E4876">
              <w:rPr>
                <w:sz w:val="17"/>
                <w:szCs w:val="17"/>
              </w:rPr>
              <w:t xml:space="preserve"> </w:t>
            </w:r>
            <w:r w:rsidRPr="00A15F43">
              <w:rPr>
                <w:sz w:val="17"/>
                <w:szCs w:val="17"/>
              </w:rPr>
              <w:t>compositional and performance techniques with little or no discussion of their significance</w:t>
            </w:r>
          </w:p>
        </w:tc>
      </w:tr>
      <w:tr w:rsidR="00A15F43" w:rsidRPr="00E52C7A" w14:paraId="4280EEE3" w14:textId="77777777" w:rsidTr="00A15F43">
        <w:trPr>
          <w:cantSplit/>
          <w:trHeight w:val="715"/>
          <w:jc w:val="center"/>
        </w:trPr>
        <w:tc>
          <w:tcPr>
            <w:tcW w:w="513" w:type="dxa"/>
            <w:vMerge/>
            <w:textDirection w:val="btLr"/>
            <w:vAlign w:val="center"/>
          </w:tcPr>
          <w:p w14:paraId="6ABEF740" w14:textId="77777777" w:rsidR="00A15F43" w:rsidRPr="00A15F43" w:rsidRDefault="00A15F43" w:rsidP="00A15F43">
            <w:pPr>
              <w:pStyle w:val="TableTextboldcentred1"/>
              <w:rPr>
                <w:sz w:val="17"/>
                <w:szCs w:val="17"/>
              </w:rPr>
            </w:pPr>
          </w:p>
        </w:tc>
        <w:tc>
          <w:tcPr>
            <w:tcW w:w="3161" w:type="dxa"/>
            <w:tcBorders>
              <w:top w:val="nil"/>
              <w:bottom w:val="nil"/>
            </w:tcBorders>
          </w:tcPr>
          <w:p w14:paraId="3B204EDB"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critically analyses the nature and purpose of music in personal, cultural, historical and social contexts and discusses values and attitudes</w:t>
            </w:r>
          </w:p>
        </w:tc>
        <w:tc>
          <w:tcPr>
            <w:tcW w:w="3162" w:type="dxa"/>
            <w:tcBorders>
              <w:top w:val="nil"/>
              <w:bottom w:val="nil"/>
            </w:tcBorders>
          </w:tcPr>
          <w:p w14:paraId="617E0405"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analyses the nature and purpose of music in personal, cultural and historical contexts and explains values and attitudes</w:t>
            </w:r>
          </w:p>
        </w:tc>
        <w:tc>
          <w:tcPr>
            <w:tcW w:w="3162" w:type="dxa"/>
            <w:tcBorders>
              <w:top w:val="nil"/>
              <w:bottom w:val="nil"/>
            </w:tcBorders>
          </w:tcPr>
          <w:p w14:paraId="3A6D1333"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explains the nature and purpose of music in personal, cultural and historical contexts  and identifies values and attitudes</w:t>
            </w:r>
          </w:p>
        </w:tc>
        <w:tc>
          <w:tcPr>
            <w:tcW w:w="2722" w:type="dxa"/>
            <w:tcBorders>
              <w:top w:val="nil"/>
              <w:bottom w:val="nil"/>
            </w:tcBorders>
          </w:tcPr>
          <w:p w14:paraId="05866E23"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describes the nature and purpose of music in personal, cultural and historical contexts and outlines values and attitudes</w:t>
            </w:r>
          </w:p>
        </w:tc>
        <w:tc>
          <w:tcPr>
            <w:tcW w:w="2589" w:type="dxa"/>
            <w:tcBorders>
              <w:top w:val="nil"/>
              <w:bottom w:val="nil"/>
            </w:tcBorders>
          </w:tcPr>
          <w:p w14:paraId="113BE9B1"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identifies the nature and purpose of music in personal, cultural and historical contexts with little or no discussion of values and attitudes</w:t>
            </w:r>
          </w:p>
        </w:tc>
      </w:tr>
      <w:tr w:rsidR="00A15F43" w:rsidRPr="00E52C7A" w14:paraId="5FEC1732" w14:textId="77777777" w:rsidTr="00A15F43">
        <w:trPr>
          <w:cantSplit/>
          <w:trHeight w:val="498"/>
          <w:jc w:val="center"/>
        </w:trPr>
        <w:tc>
          <w:tcPr>
            <w:tcW w:w="513" w:type="dxa"/>
            <w:vMerge/>
            <w:textDirection w:val="btLr"/>
            <w:vAlign w:val="center"/>
          </w:tcPr>
          <w:p w14:paraId="67594E28" w14:textId="77777777" w:rsidR="00A15F43" w:rsidRPr="00A15F43" w:rsidRDefault="00A15F43" w:rsidP="00A15F43">
            <w:pPr>
              <w:pStyle w:val="TableTextboldcentred1"/>
              <w:rPr>
                <w:sz w:val="17"/>
                <w:szCs w:val="17"/>
              </w:rPr>
            </w:pPr>
          </w:p>
        </w:tc>
        <w:tc>
          <w:tcPr>
            <w:tcW w:w="3161" w:type="dxa"/>
            <w:tcBorders>
              <w:top w:val="nil"/>
              <w:bottom w:val="nil"/>
            </w:tcBorders>
          </w:tcPr>
          <w:p w14:paraId="6818509C"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evaluates a range of interpretations of music and presents a coherent response</w:t>
            </w:r>
          </w:p>
        </w:tc>
        <w:tc>
          <w:tcPr>
            <w:tcW w:w="3162" w:type="dxa"/>
            <w:tcBorders>
              <w:top w:val="nil"/>
              <w:bottom w:val="nil"/>
            </w:tcBorders>
          </w:tcPr>
          <w:p w14:paraId="07D96916"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compares and analyses interpretations of music and presents a reasoned response</w:t>
            </w:r>
          </w:p>
        </w:tc>
        <w:tc>
          <w:tcPr>
            <w:tcW w:w="3162" w:type="dxa"/>
            <w:tcBorders>
              <w:top w:val="nil"/>
              <w:bottom w:val="nil"/>
            </w:tcBorders>
          </w:tcPr>
          <w:p w14:paraId="3AA1207F"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 xml:space="preserve">compares and explains interpretations of music to </w:t>
            </w:r>
            <w:hyperlink r:id="rId46" w:tooltip="Display the glossary entry for 'develop'" w:history="1">
              <w:r w:rsidRPr="00A15F43">
                <w:rPr>
                  <w:sz w:val="17"/>
                  <w:szCs w:val="17"/>
                </w:rPr>
                <w:t>develop</w:t>
              </w:r>
            </w:hyperlink>
            <w:r w:rsidRPr="00A15F43">
              <w:rPr>
                <w:sz w:val="17"/>
                <w:szCs w:val="17"/>
              </w:rPr>
              <w:t xml:space="preserve"> a response</w:t>
            </w:r>
          </w:p>
        </w:tc>
        <w:tc>
          <w:tcPr>
            <w:tcW w:w="2722" w:type="dxa"/>
            <w:tcBorders>
              <w:top w:val="nil"/>
              <w:bottom w:val="nil"/>
            </w:tcBorders>
          </w:tcPr>
          <w:p w14:paraId="5268881E"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outlines own and others’ responses to music</w:t>
            </w:r>
          </w:p>
        </w:tc>
        <w:tc>
          <w:tcPr>
            <w:tcW w:w="2589" w:type="dxa"/>
            <w:tcBorders>
              <w:top w:val="nil"/>
              <w:bottom w:val="nil"/>
            </w:tcBorders>
          </w:tcPr>
          <w:p w14:paraId="0F3ADAE4"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 xml:space="preserve">presents a limited response to music </w:t>
            </w:r>
          </w:p>
        </w:tc>
      </w:tr>
      <w:tr w:rsidR="00A15F43" w:rsidRPr="00E52C7A" w14:paraId="3698921A" w14:textId="77777777" w:rsidTr="00A15F43">
        <w:trPr>
          <w:cantSplit/>
          <w:trHeight w:val="710"/>
          <w:jc w:val="center"/>
        </w:trPr>
        <w:tc>
          <w:tcPr>
            <w:tcW w:w="513" w:type="dxa"/>
            <w:vMerge/>
            <w:textDirection w:val="btLr"/>
            <w:vAlign w:val="center"/>
          </w:tcPr>
          <w:p w14:paraId="7F42C61B" w14:textId="77777777" w:rsidR="00A15F43" w:rsidRPr="00A15F43" w:rsidRDefault="00A15F43" w:rsidP="00A15F43">
            <w:pPr>
              <w:pStyle w:val="TableTextboldcentred1"/>
              <w:rPr>
                <w:sz w:val="17"/>
                <w:szCs w:val="17"/>
              </w:rPr>
            </w:pPr>
          </w:p>
        </w:tc>
        <w:tc>
          <w:tcPr>
            <w:tcW w:w="3161" w:type="dxa"/>
            <w:tcBorders>
              <w:top w:val="nil"/>
              <w:bottom w:val="single" w:sz="4" w:space="0" w:color="auto"/>
            </w:tcBorders>
          </w:tcPr>
          <w:p w14:paraId="3FB6FE0F" w14:textId="77777777" w:rsidR="00A15F43" w:rsidRPr="00A15F43" w:rsidRDefault="00F55FA1" w:rsidP="00413E39">
            <w:pPr>
              <w:pStyle w:val="ListBulletTable9pt"/>
              <w:numPr>
                <w:ilvl w:val="0"/>
                <w:numId w:val="22"/>
              </w:numPr>
              <w:ind w:left="-74" w:firstLine="0"/>
              <w:rPr>
                <w:sz w:val="17"/>
                <w:szCs w:val="17"/>
              </w:rPr>
            </w:pPr>
            <w:hyperlink r:id="rId47" w:tooltip="Display the glossary entry for 'communicates'" w:history="1">
              <w:r w:rsidR="00A15F43" w:rsidRPr="00A15F43">
                <w:rPr>
                  <w:sz w:val="17"/>
                  <w:szCs w:val="17"/>
                </w:rPr>
                <w:t>communicates</w:t>
              </w:r>
            </w:hyperlink>
            <w:r w:rsidR="00A15F43" w:rsidRPr="00A15F43">
              <w:rPr>
                <w:sz w:val="17"/>
                <w:szCs w:val="17"/>
              </w:rPr>
              <w:t xml:space="preserve"> </w:t>
            </w:r>
            <w:hyperlink r:id="rId48" w:tooltip="Display the glossary entry for 'complex'" w:history="1">
              <w:r w:rsidR="00A15F43" w:rsidRPr="00A15F43">
                <w:rPr>
                  <w:sz w:val="17"/>
                  <w:szCs w:val="17"/>
                </w:rPr>
                <w:t>complex</w:t>
              </w:r>
            </w:hyperlink>
            <w:r w:rsidR="00A15F43" w:rsidRPr="00A15F43">
              <w:rPr>
                <w:sz w:val="17"/>
                <w:szCs w:val="17"/>
              </w:rPr>
              <w:t xml:space="preserve"> ideas with </w:t>
            </w:r>
            <w:hyperlink r:id="rId49" w:tooltip="Display the glossary entry for 'coherent'" w:history="1">
              <w:r w:rsidR="00A15F43" w:rsidRPr="00A15F43">
                <w:rPr>
                  <w:sz w:val="17"/>
                  <w:szCs w:val="17"/>
                </w:rPr>
                <w:t>coherent</w:t>
              </w:r>
            </w:hyperlink>
            <w:r w:rsidR="00A15F43" w:rsidRPr="00A15F43">
              <w:rPr>
                <w:sz w:val="17"/>
                <w:szCs w:val="17"/>
              </w:rPr>
              <w:t xml:space="preserve"> and </w:t>
            </w:r>
            <w:hyperlink r:id="rId50" w:tooltip="Display the glossary entry for 'sustained'" w:history="1">
              <w:r w:rsidR="00A15F43" w:rsidRPr="00A15F43">
                <w:rPr>
                  <w:sz w:val="17"/>
                  <w:szCs w:val="17"/>
                </w:rPr>
                <w:t>sustained</w:t>
              </w:r>
            </w:hyperlink>
            <w:r w:rsidR="00A15F43" w:rsidRPr="00A15F43">
              <w:rPr>
                <w:sz w:val="17"/>
                <w:szCs w:val="17"/>
              </w:rPr>
              <w:t xml:space="preserve"> arguments using analysis of evidence, appropriate language and accurate referencing</w:t>
            </w:r>
          </w:p>
        </w:tc>
        <w:tc>
          <w:tcPr>
            <w:tcW w:w="3162" w:type="dxa"/>
            <w:tcBorders>
              <w:top w:val="nil"/>
              <w:bottom w:val="single" w:sz="4" w:space="0" w:color="auto"/>
            </w:tcBorders>
          </w:tcPr>
          <w:p w14:paraId="6A3D4FDA" w14:textId="77777777" w:rsidR="00A15F43" w:rsidRPr="00A15F43" w:rsidRDefault="00F55FA1" w:rsidP="00413E39">
            <w:pPr>
              <w:pStyle w:val="ListBulletTable9pt"/>
              <w:numPr>
                <w:ilvl w:val="0"/>
                <w:numId w:val="22"/>
              </w:numPr>
              <w:ind w:left="-74" w:firstLine="0"/>
              <w:rPr>
                <w:sz w:val="17"/>
                <w:szCs w:val="17"/>
              </w:rPr>
            </w:pPr>
            <w:hyperlink r:id="rId51" w:tooltip="Display the glossary entry for 'communicates'" w:history="1">
              <w:r w:rsidR="00A15F43" w:rsidRPr="00A15F43">
                <w:rPr>
                  <w:sz w:val="17"/>
                  <w:szCs w:val="17"/>
                </w:rPr>
                <w:t>communicates</w:t>
              </w:r>
            </w:hyperlink>
            <w:r w:rsidR="00A15F43" w:rsidRPr="00A15F43">
              <w:rPr>
                <w:sz w:val="17"/>
                <w:szCs w:val="17"/>
              </w:rPr>
              <w:t xml:space="preserve"> </w:t>
            </w:r>
            <w:hyperlink r:id="rId52" w:tooltip="Display the glossary entry for 'complex'" w:history="1">
              <w:r w:rsidR="00A15F43" w:rsidRPr="00A15F43">
                <w:rPr>
                  <w:sz w:val="17"/>
                  <w:szCs w:val="17"/>
                </w:rPr>
                <w:t>complex</w:t>
              </w:r>
            </w:hyperlink>
            <w:r w:rsidR="00A15F43" w:rsidRPr="00A15F43">
              <w:rPr>
                <w:sz w:val="17"/>
                <w:szCs w:val="17"/>
              </w:rPr>
              <w:t xml:space="preserve"> ideas and </w:t>
            </w:r>
            <w:hyperlink r:id="rId53" w:tooltip="Display the glossary entry for 'coherent'" w:history="1">
              <w:r w:rsidR="00A15F43" w:rsidRPr="00A15F43">
                <w:rPr>
                  <w:sz w:val="17"/>
                  <w:szCs w:val="17"/>
                </w:rPr>
                <w:t>coherent</w:t>
              </w:r>
            </w:hyperlink>
            <w:r w:rsidR="00A15F43" w:rsidRPr="00A15F43">
              <w:rPr>
                <w:sz w:val="17"/>
                <w:szCs w:val="17"/>
              </w:rPr>
              <w:t xml:space="preserve"> arguments using appropriate evidence, language and accurate referencing</w:t>
            </w:r>
          </w:p>
        </w:tc>
        <w:tc>
          <w:tcPr>
            <w:tcW w:w="3162" w:type="dxa"/>
            <w:tcBorders>
              <w:top w:val="nil"/>
              <w:bottom w:val="single" w:sz="4" w:space="0" w:color="auto"/>
            </w:tcBorders>
          </w:tcPr>
          <w:p w14:paraId="4D2D4632" w14:textId="77777777" w:rsidR="00A15F43" w:rsidRPr="00A15F43" w:rsidRDefault="00F55FA1" w:rsidP="00413E39">
            <w:pPr>
              <w:pStyle w:val="ListBulletTable9pt"/>
              <w:numPr>
                <w:ilvl w:val="0"/>
                <w:numId w:val="22"/>
              </w:numPr>
              <w:ind w:left="-74" w:firstLine="0"/>
              <w:rPr>
                <w:sz w:val="17"/>
                <w:szCs w:val="17"/>
              </w:rPr>
            </w:pPr>
            <w:hyperlink r:id="rId54" w:tooltip="Display the glossary entry for 'communicates'" w:history="1">
              <w:r w:rsidR="00A15F43" w:rsidRPr="00A15F43">
                <w:rPr>
                  <w:sz w:val="17"/>
                  <w:szCs w:val="17"/>
                </w:rPr>
                <w:t>communicates</w:t>
              </w:r>
            </w:hyperlink>
            <w:r w:rsidR="00A15F43" w:rsidRPr="00A15F43">
              <w:rPr>
                <w:sz w:val="17"/>
                <w:szCs w:val="17"/>
              </w:rPr>
              <w:t xml:space="preserve"> ideas and arguments using appropriate evidence, language and accurate referencing</w:t>
            </w:r>
          </w:p>
        </w:tc>
        <w:tc>
          <w:tcPr>
            <w:tcW w:w="2722" w:type="dxa"/>
            <w:tcBorders>
              <w:top w:val="nil"/>
              <w:bottom w:val="single" w:sz="4" w:space="0" w:color="auto"/>
            </w:tcBorders>
          </w:tcPr>
          <w:p w14:paraId="5CEACA7F" w14:textId="77777777" w:rsidR="00A15F43" w:rsidRPr="00A15F43" w:rsidRDefault="00F55FA1" w:rsidP="00413E39">
            <w:pPr>
              <w:pStyle w:val="ListBulletTable9pt"/>
              <w:numPr>
                <w:ilvl w:val="0"/>
                <w:numId w:val="22"/>
              </w:numPr>
              <w:ind w:left="-74" w:firstLine="0"/>
              <w:rPr>
                <w:sz w:val="17"/>
                <w:szCs w:val="17"/>
              </w:rPr>
            </w:pPr>
            <w:hyperlink r:id="rId55" w:tooltip="Display the glossary entry for 'communicates'" w:history="1">
              <w:r w:rsidR="00A15F43" w:rsidRPr="00A15F43">
                <w:rPr>
                  <w:sz w:val="17"/>
                  <w:szCs w:val="17"/>
                </w:rPr>
                <w:t>communicates</w:t>
              </w:r>
            </w:hyperlink>
            <w:r w:rsidR="00A15F43" w:rsidRPr="00A15F43">
              <w:rPr>
                <w:sz w:val="17"/>
                <w:szCs w:val="17"/>
              </w:rPr>
              <w:t xml:space="preserve"> ideas and arguments, using some evidence with referencing</w:t>
            </w:r>
          </w:p>
        </w:tc>
        <w:tc>
          <w:tcPr>
            <w:tcW w:w="2589" w:type="dxa"/>
            <w:tcBorders>
              <w:top w:val="nil"/>
              <w:bottom w:val="single" w:sz="4" w:space="0" w:color="auto"/>
            </w:tcBorders>
          </w:tcPr>
          <w:p w14:paraId="36675E47" w14:textId="77777777" w:rsidR="00A15F43" w:rsidRPr="00A15F43" w:rsidRDefault="00F55FA1" w:rsidP="00413E39">
            <w:pPr>
              <w:pStyle w:val="ListBulletTable9pt"/>
              <w:numPr>
                <w:ilvl w:val="0"/>
                <w:numId w:val="22"/>
              </w:numPr>
              <w:ind w:left="-74" w:firstLine="0"/>
              <w:rPr>
                <w:sz w:val="17"/>
                <w:szCs w:val="17"/>
              </w:rPr>
            </w:pPr>
            <w:hyperlink r:id="rId56" w:tooltip="Display the glossary entry for 'communicates'" w:history="1">
              <w:r w:rsidR="00A15F43" w:rsidRPr="00A15F43">
                <w:rPr>
                  <w:sz w:val="17"/>
                  <w:szCs w:val="17"/>
                </w:rPr>
                <w:t>communicates</w:t>
              </w:r>
            </w:hyperlink>
            <w:r w:rsidR="00A15F43" w:rsidRPr="00A15F43">
              <w:rPr>
                <w:sz w:val="17"/>
                <w:szCs w:val="17"/>
              </w:rPr>
              <w:t xml:space="preserve"> limited ideas and information with minimal referencing</w:t>
            </w:r>
          </w:p>
        </w:tc>
      </w:tr>
      <w:tr w:rsidR="00A15F43" w:rsidRPr="00E52C7A" w14:paraId="15A09EB2" w14:textId="77777777" w:rsidTr="00A15F43">
        <w:trPr>
          <w:cantSplit/>
          <w:trHeight w:val="710"/>
          <w:jc w:val="center"/>
        </w:trPr>
        <w:tc>
          <w:tcPr>
            <w:tcW w:w="513" w:type="dxa"/>
            <w:vMerge w:val="restart"/>
            <w:textDirection w:val="btLr"/>
            <w:vAlign w:val="center"/>
          </w:tcPr>
          <w:p w14:paraId="1629ADCA" w14:textId="77777777" w:rsidR="00A15F43" w:rsidRPr="00A15F43" w:rsidRDefault="00A15F43" w:rsidP="00A15F43">
            <w:pPr>
              <w:pStyle w:val="TableTextboldcentred1"/>
              <w:rPr>
                <w:sz w:val="17"/>
                <w:szCs w:val="17"/>
              </w:rPr>
            </w:pPr>
            <w:r w:rsidRPr="00A15F43">
              <w:rPr>
                <w:sz w:val="17"/>
                <w:szCs w:val="17"/>
              </w:rPr>
              <w:t>Making (creating and performing)</w:t>
            </w:r>
          </w:p>
        </w:tc>
        <w:tc>
          <w:tcPr>
            <w:tcW w:w="3161" w:type="dxa"/>
            <w:tcBorders>
              <w:top w:val="single" w:sz="4" w:space="0" w:color="auto"/>
              <w:bottom w:val="nil"/>
            </w:tcBorders>
          </w:tcPr>
          <w:p w14:paraId="57FCD6A7"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 with technical proficiency, displaying problem solving and refinement of technical skills</w:t>
            </w:r>
          </w:p>
        </w:tc>
        <w:tc>
          <w:tcPr>
            <w:tcW w:w="3162" w:type="dxa"/>
            <w:tcBorders>
              <w:top w:val="single" w:sz="4" w:space="0" w:color="auto"/>
              <w:bottom w:val="nil"/>
            </w:tcBorders>
          </w:tcPr>
          <w:p w14:paraId="19C3AE52"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 with technical control, displaying effective problem solving and refinement of technical skills</w:t>
            </w:r>
          </w:p>
        </w:tc>
        <w:tc>
          <w:tcPr>
            <w:tcW w:w="3162" w:type="dxa"/>
            <w:tcBorders>
              <w:top w:val="single" w:sz="4" w:space="0" w:color="auto"/>
              <w:bottom w:val="nil"/>
            </w:tcBorders>
          </w:tcPr>
          <w:p w14:paraId="0303379D"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 with some control, displaying appropriate problem solving and technical skills</w:t>
            </w:r>
          </w:p>
        </w:tc>
        <w:tc>
          <w:tcPr>
            <w:tcW w:w="2722" w:type="dxa"/>
            <w:tcBorders>
              <w:top w:val="single" w:sz="4" w:space="0" w:color="auto"/>
              <w:bottom w:val="nil"/>
            </w:tcBorders>
          </w:tcPr>
          <w:p w14:paraId="2D7941E0"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 with minimal control, displaying some practical problem solving and technical skills</w:t>
            </w:r>
          </w:p>
        </w:tc>
        <w:tc>
          <w:tcPr>
            <w:tcW w:w="2589" w:type="dxa"/>
            <w:tcBorders>
              <w:top w:val="single" w:sz="4" w:space="0" w:color="auto"/>
              <w:bottom w:val="nil"/>
            </w:tcBorders>
          </w:tcPr>
          <w:p w14:paraId="1FE0FEED"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 displays minimal problem solving and technical skills</w:t>
            </w:r>
          </w:p>
        </w:tc>
      </w:tr>
      <w:tr w:rsidR="00A15F43" w:rsidRPr="00E52C7A" w14:paraId="146B678E" w14:textId="77777777" w:rsidTr="00A15F43">
        <w:trPr>
          <w:cantSplit/>
          <w:trHeight w:val="720"/>
          <w:jc w:val="center"/>
        </w:trPr>
        <w:tc>
          <w:tcPr>
            <w:tcW w:w="513" w:type="dxa"/>
            <w:vMerge/>
            <w:textDirection w:val="btLr"/>
            <w:vAlign w:val="center"/>
          </w:tcPr>
          <w:p w14:paraId="4DF4C8E9" w14:textId="77777777" w:rsidR="00A15F43" w:rsidRPr="00A15F43" w:rsidRDefault="00A15F43" w:rsidP="00A15F43">
            <w:pPr>
              <w:pStyle w:val="Tabletextcentred10ptBold"/>
              <w:rPr>
                <w:sz w:val="17"/>
                <w:szCs w:val="17"/>
              </w:rPr>
            </w:pPr>
          </w:p>
        </w:tc>
        <w:tc>
          <w:tcPr>
            <w:tcW w:w="3161" w:type="dxa"/>
            <w:tcBorders>
              <w:top w:val="nil"/>
              <w:bottom w:val="nil"/>
            </w:tcBorders>
          </w:tcPr>
          <w:p w14:paraId="42CC7FF7"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expressive and authentic musical works that are informed by insightful understanding of musical conventions</w:t>
            </w:r>
          </w:p>
        </w:tc>
        <w:tc>
          <w:tcPr>
            <w:tcW w:w="3162" w:type="dxa"/>
            <w:tcBorders>
              <w:top w:val="nil"/>
              <w:bottom w:val="nil"/>
            </w:tcBorders>
          </w:tcPr>
          <w:p w14:paraId="3A560118"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imaginative musical works that are informed by detailed understanding of musical conventions</w:t>
            </w:r>
          </w:p>
        </w:tc>
        <w:tc>
          <w:tcPr>
            <w:tcW w:w="3162" w:type="dxa"/>
            <w:tcBorders>
              <w:top w:val="nil"/>
              <w:bottom w:val="nil"/>
            </w:tcBorders>
          </w:tcPr>
          <w:p w14:paraId="1074D1CF"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imaginative musical works that are informed by an understanding of musical conventions</w:t>
            </w:r>
          </w:p>
        </w:tc>
        <w:tc>
          <w:tcPr>
            <w:tcW w:w="2722" w:type="dxa"/>
            <w:tcBorders>
              <w:top w:val="nil"/>
              <w:bottom w:val="nil"/>
            </w:tcBorders>
          </w:tcPr>
          <w:p w14:paraId="6CA1AEBD"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musical works with some reference to musical conventions</w:t>
            </w:r>
          </w:p>
        </w:tc>
        <w:tc>
          <w:tcPr>
            <w:tcW w:w="2589" w:type="dxa"/>
            <w:tcBorders>
              <w:top w:val="nil"/>
              <w:bottom w:val="nil"/>
            </w:tcBorders>
          </w:tcPr>
          <w:p w14:paraId="11B97FE0"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musical works with little or no reference to musical conventions</w:t>
            </w:r>
          </w:p>
        </w:tc>
      </w:tr>
      <w:tr w:rsidR="00A15F43" w:rsidRPr="00E52C7A" w14:paraId="5D2E1BF7" w14:textId="77777777" w:rsidTr="00A15F43">
        <w:trPr>
          <w:cantSplit/>
          <w:trHeight w:val="720"/>
          <w:jc w:val="center"/>
        </w:trPr>
        <w:tc>
          <w:tcPr>
            <w:tcW w:w="513" w:type="dxa"/>
            <w:vMerge/>
            <w:textDirection w:val="btLr"/>
            <w:vAlign w:val="center"/>
          </w:tcPr>
          <w:p w14:paraId="77706862" w14:textId="77777777" w:rsidR="00A15F43" w:rsidRPr="00A15F43" w:rsidRDefault="00A15F43" w:rsidP="00A15F43">
            <w:pPr>
              <w:pStyle w:val="Tabletextcentred10ptBold"/>
              <w:rPr>
                <w:sz w:val="17"/>
                <w:szCs w:val="17"/>
              </w:rPr>
            </w:pPr>
          </w:p>
        </w:tc>
        <w:tc>
          <w:tcPr>
            <w:tcW w:w="3161" w:type="dxa"/>
            <w:tcBorders>
              <w:top w:val="nil"/>
              <w:bottom w:val="nil"/>
            </w:tcBorders>
          </w:tcPr>
          <w:p w14:paraId="2E61617A"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musical works, makes astute aesthetic choices, adapts stylistic features,</w:t>
            </w:r>
            <w:r w:rsidRPr="00A15F43" w:rsidDel="008E4876">
              <w:rPr>
                <w:sz w:val="17"/>
                <w:szCs w:val="17"/>
              </w:rPr>
              <w:t xml:space="preserve"> </w:t>
            </w:r>
            <w:r w:rsidRPr="00A15F43">
              <w:rPr>
                <w:sz w:val="17"/>
                <w:szCs w:val="17"/>
              </w:rPr>
              <w:t>compositional and performance techniques</w:t>
            </w:r>
            <w:r w:rsidRPr="00A15F43" w:rsidDel="0090356E">
              <w:rPr>
                <w:sz w:val="17"/>
                <w:szCs w:val="17"/>
              </w:rPr>
              <w:t xml:space="preserve"> </w:t>
            </w:r>
            <w:r w:rsidRPr="00A15F43">
              <w:rPr>
                <w:sz w:val="17"/>
                <w:szCs w:val="17"/>
              </w:rPr>
              <w:t>discerningly for purpose and target audience</w:t>
            </w:r>
          </w:p>
        </w:tc>
        <w:tc>
          <w:tcPr>
            <w:tcW w:w="3162" w:type="dxa"/>
            <w:tcBorders>
              <w:top w:val="nil"/>
              <w:bottom w:val="nil"/>
            </w:tcBorders>
          </w:tcPr>
          <w:p w14:paraId="68E5521F"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musical works, makes thoughtful aesthetic choices, selects stylistic features,</w:t>
            </w:r>
            <w:r w:rsidRPr="00A15F43" w:rsidDel="008E4876">
              <w:rPr>
                <w:sz w:val="17"/>
                <w:szCs w:val="17"/>
              </w:rPr>
              <w:t xml:space="preserve"> </w:t>
            </w:r>
            <w:r w:rsidRPr="00A15F43">
              <w:rPr>
                <w:sz w:val="17"/>
                <w:szCs w:val="17"/>
              </w:rPr>
              <w:t>compositional and performance techniques effectively for purpose and target audience</w:t>
            </w:r>
          </w:p>
        </w:tc>
        <w:tc>
          <w:tcPr>
            <w:tcW w:w="3162" w:type="dxa"/>
            <w:tcBorders>
              <w:top w:val="nil"/>
              <w:bottom w:val="nil"/>
            </w:tcBorders>
          </w:tcPr>
          <w:p w14:paraId="408C5012"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musical works, makes considered aesthetic choices, selects forms, styles, processes, practices and performance techniques appropriate for purpose and target audience</w:t>
            </w:r>
          </w:p>
        </w:tc>
        <w:tc>
          <w:tcPr>
            <w:tcW w:w="2722" w:type="dxa"/>
            <w:tcBorders>
              <w:top w:val="nil"/>
              <w:bottom w:val="nil"/>
            </w:tcBorders>
          </w:tcPr>
          <w:p w14:paraId="61E89017"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musical works, makes limited aesthetic choices, uses some forms, styles, processes, practices and performance techniques for particular purposes</w:t>
            </w:r>
          </w:p>
        </w:tc>
        <w:tc>
          <w:tcPr>
            <w:tcW w:w="2589" w:type="dxa"/>
            <w:tcBorders>
              <w:top w:val="nil"/>
              <w:bottom w:val="nil"/>
            </w:tcBorders>
          </w:tcPr>
          <w:p w14:paraId="31EC9C1F"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creates musical works, makes limited or no aesthetic choices, uses some forms, styles, processes, practices and performance techniques for particular purposes</w:t>
            </w:r>
          </w:p>
        </w:tc>
      </w:tr>
      <w:tr w:rsidR="00A15F43" w:rsidRPr="00E52C7A" w14:paraId="3AA84A13" w14:textId="77777777" w:rsidTr="00A15F43">
        <w:trPr>
          <w:cantSplit/>
          <w:trHeight w:val="720"/>
          <w:jc w:val="center"/>
        </w:trPr>
        <w:tc>
          <w:tcPr>
            <w:tcW w:w="513" w:type="dxa"/>
            <w:vMerge/>
            <w:textDirection w:val="btLr"/>
            <w:vAlign w:val="center"/>
          </w:tcPr>
          <w:p w14:paraId="4CF3B03E" w14:textId="77777777" w:rsidR="00A15F43" w:rsidRPr="00A15F43" w:rsidRDefault="00A15F43" w:rsidP="00A15F43">
            <w:pPr>
              <w:pStyle w:val="Tabletextcentred10ptBold"/>
              <w:rPr>
                <w:sz w:val="17"/>
                <w:szCs w:val="17"/>
              </w:rPr>
            </w:pPr>
          </w:p>
        </w:tc>
        <w:tc>
          <w:tcPr>
            <w:tcW w:w="3161" w:type="dxa"/>
            <w:tcBorders>
              <w:top w:val="nil"/>
              <w:bottom w:val="single" w:sz="4" w:space="0" w:color="auto"/>
            </w:tcBorders>
          </w:tcPr>
          <w:p w14:paraId="3BBD0860"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evaluates and reflects with insight on the creative process, works safely, collaboratively and independently</w:t>
            </w:r>
          </w:p>
        </w:tc>
        <w:tc>
          <w:tcPr>
            <w:tcW w:w="3162" w:type="dxa"/>
            <w:tcBorders>
              <w:top w:val="nil"/>
              <w:bottom w:val="single" w:sz="4" w:space="0" w:color="auto"/>
            </w:tcBorders>
          </w:tcPr>
          <w:p w14:paraId="5DF71A26"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analyses and reflects in detail on the creative process, works safely, collaboratively and independently</w:t>
            </w:r>
          </w:p>
        </w:tc>
        <w:tc>
          <w:tcPr>
            <w:tcW w:w="3162" w:type="dxa"/>
            <w:tcBorders>
              <w:top w:val="nil"/>
              <w:bottom w:val="single" w:sz="4" w:space="0" w:color="auto"/>
            </w:tcBorders>
          </w:tcPr>
          <w:p w14:paraId="6BB30463"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communicates, documents and reflects on the creative process, works safely, collaboratively and independently</w:t>
            </w:r>
          </w:p>
        </w:tc>
        <w:tc>
          <w:tcPr>
            <w:tcW w:w="2722" w:type="dxa"/>
            <w:tcBorders>
              <w:top w:val="nil"/>
              <w:bottom w:val="single" w:sz="4" w:space="0" w:color="auto"/>
            </w:tcBorders>
          </w:tcPr>
          <w:p w14:paraId="4DBC28F9"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describes the creative process with some reflection and works safely and independently</w:t>
            </w:r>
          </w:p>
        </w:tc>
        <w:tc>
          <w:tcPr>
            <w:tcW w:w="2589" w:type="dxa"/>
            <w:tcBorders>
              <w:top w:val="nil"/>
              <w:bottom w:val="single" w:sz="4" w:space="0" w:color="auto"/>
            </w:tcBorders>
          </w:tcPr>
          <w:p w14:paraId="467CBE96" w14:textId="77777777" w:rsidR="00A15F43" w:rsidRPr="00A15F43" w:rsidRDefault="00A15F43" w:rsidP="00413E39">
            <w:pPr>
              <w:pStyle w:val="ListBulletTable9pt"/>
              <w:numPr>
                <w:ilvl w:val="0"/>
                <w:numId w:val="22"/>
              </w:numPr>
              <w:ind w:left="-74" w:firstLine="0"/>
              <w:rPr>
                <w:sz w:val="17"/>
                <w:szCs w:val="17"/>
              </w:rPr>
            </w:pPr>
            <w:r w:rsidRPr="00A15F43">
              <w:rPr>
                <w:sz w:val="17"/>
                <w:szCs w:val="17"/>
              </w:rPr>
              <w:t>documents with little or no reflection on the creative process, works safely under direct instruction</w:t>
            </w:r>
          </w:p>
        </w:tc>
      </w:tr>
    </w:tbl>
    <w:p w14:paraId="652E7C9D" w14:textId="77777777" w:rsidR="00A15F43" w:rsidRPr="00AB574D" w:rsidRDefault="00A15F43" w:rsidP="00A15F43">
      <w:pPr>
        <w:rPr>
          <w:sz w:val="16"/>
          <w:szCs w:val="16"/>
        </w:rPr>
      </w:pPr>
      <w:r w:rsidRPr="00AB574D">
        <w:rPr>
          <w:sz w:val="16"/>
          <w:szCs w:val="16"/>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54"/>
        <w:gridCol w:w="2954"/>
        <w:gridCol w:w="2954"/>
        <w:gridCol w:w="2954"/>
        <w:gridCol w:w="2955"/>
      </w:tblGrid>
      <w:tr w:rsidR="00A15F43" w:rsidRPr="00A4068C" w14:paraId="26686B43" w14:textId="77777777" w:rsidTr="00A15F43">
        <w:trPr>
          <w:jc w:val="center"/>
        </w:trPr>
        <w:tc>
          <w:tcPr>
            <w:tcW w:w="15309" w:type="dxa"/>
            <w:gridSpan w:val="6"/>
            <w:tcBorders>
              <w:top w:val="nil"/>
              <w:left w:val="nil"/>
              <w:right w:val="nil"/>
            </w:tcBorders>
            <w:vAlign w:val="center"/>
          </w:tcPr>
          <w:p w14:paraId="436F7857" w14:textId="77777777" w:rsidR="00A15F43" w:rsidRPr="009A1748" w:rsidRDefault="00A15F43" w:rsidP="00A15F43">
            <w:pPr>
              <w:pStyle w:val="TabletextBold0"/>
              <w:rPr>
                <w:rFonts w:cs="Times New (W1)"/>
              </w:rPr>
            </w:pPr>
            <w:r w:rsidRPr="009A1748">
              <w:lastRenderedPageBreak/>
              <w:t xml:space="preserve">Achievement Standards for </w:t>
            </w:r>
            <w:r w:rsidR="00A67985" w:rsidRPr="009A1748">
              <w:t xml:space="preserve">Music </w:t>
            </w:r>
            <w:r w:rsidRPr="009A1748">
              <w:t>M Course</w:t>
            </w:r>
          </w:p>
        </w:tc>
      </w:tr>
      <w:tr w:rsidR="00A15F43" w:rsidRPr="00A4068C" w14:paraId="6460945D" w14:textId="77777777" w:rsidTr="00A15F43">
        <w:trPr>
          <w:jc w:val="center"/>
        </w:trPr>
        <w:tc>
          <w:tcPr>
            <w:tcW w:w="538" w:type="dxa"/>
            <w:vAlign w:val="center"/>
          </w:tcPr>
          <w:p w14:paraId="0EE7B206" w14:textId="77777777" w:rsidR="00A15F43" w:rsidRPr="009A1748" w:rsidRDefault="00A15F43" w:rsidP="00A15F43">
            <w:pPr>
              <w:pStyle w:val="TableText"/>
            </w:pPr>
          </w:p>
        </w:tc>
        <w:tc>
          <w:tcPr>
            <w:tcW w:w="2954" w:type="dxa"/>
            <w:tcBorders>
              <w:bottom w:val="single" w:sz="4" w:space="0" w:color="auto"/>
            </w:tcBorders>
            <w:vAlign w:val="center"/>
          </w:tcPr>
          <w:p w14:paraId="69A54AFF" w14:textId="77777777" w:rsidR="00A15F43" w:rsidRPr="009A1748" w:rsidRDefault="00A15F43" w:rsidP="00A15F43">
            <w:pPr>
              <w:pStyle w:val="TableTextItaliccentred"/>
            </w:pPr>
            <w:r w:rsidRPr="00582861">
              <w:t xml:space="preserve">A student who achieves an </w:t>
            </w:r>
            <w:r w:rsidRPr="00776D37">
              <w:rPr>
                <w:b/>
              </w:rPr>
              <w:t>A</w:t>
            </w:r>
            <w:r w:rsidRPr="00582861">
              <w:t xml:space="preserve"> grade typically</w:t>
            </w:r>
          </w:p>
        </w:tc>
        <w:tc>
          <w:tcPr>
            <w:tcW w:w="2954" w:type="dxa"/>
            <w:tcBorders>
              <w:bottom w:val="single" w:sz="4" w:space="0" w:color="auto"/>
            </w:tcBorders>
            <w:vAlign w:val="center"/>
          </w:tcPr>
          <w:p w14:paraId="053B0908" w14:textId="77777777" w:rsidR="00A15F43" w:rsidRPr="009A1748" w:rsidRDefault="00A15F43" w:rsidP="00A15F43">
            <w:pPr>
              <w:pStyle w:val="TableTextItaliccentred"/>
            </w:pPr>
            <w:r w:rsidRPr="00582861">
              <w:t xml:space="preserve">A student who achieves a </w:t>
            </w:r>
            <w:r w:rsidRPr="00776D37">
              <w:rPr>
                <w:b/>
              </w:rPr>
              <w:t>B</w:t>
            </w:r>
            <w:r w:rsidRPr="00582861">
              <w:t xml:space="preserve"> grade typically</w:t>
            </w:r>
          </w:p>
        </w:tc>
        <w:tc>
          <w:tcPr>
            <w:tcW w:w="2954" w:type="dxa"/>
            <w:tcBorders>
              <w:bottom w:val="single" w:sz="4" w:space="0" w:color="auto"/>
            </w:tcBorders>
            <w:vAlign w:val="center"/>
          </w:tcPr>
          <w:p w14:paraId="44D63D11" w14:textId="77777777" w:rsidR="00A15F43" w:rsidRPr="009A1748" w:rsidRDefault="00A15F43" w:rsidP="00A15F43">
            <w:pPr>
              <w:pStyle w:val="TableTextItaliccentred"/>
            </w:pPr>
            <w:r w:rsidRPr="00582861">
              <w:t xml:space="preserve">A student who achieves a </w:t>
            </w:r>
            <w:r w:rsidRPr="00776D37">
              <w:rPr>
                <w:b/>
              </w:rPr>
              <w:t>C</w:t>
            </w:r>
            <w:r w:rsidRPr="00582861">
              <w:t xml:space="preserve"> grade typically</w:t>
            </w:r>
          </w:p>
        </w:tc>
        <w:tc>
          <w:tcPr>
            <w:tcW w:w="2954" w:type="dxa"/>
            <w:tcBorders>
              <w:bottom w:val="single" w:sz="4" w:space="0" w:color="auto"/>
            </w:tcBorders>
            <w:vAlign w:val="center"/>
          </w:tcPr>
          <w:p w14:paraId="69F181C0" w14:textId="77777777" w:rsidR="00A15F43" w:rsidRPr="009A1748" w:rsidRDefault="00A15F43" w:rsidP="00A15F43">
            <w:pPr>
              <w:pStyle w:val="TableTextItaliccentred"/>
            </w:pPr>
            <w:r w:rsidRPr="00582861">
              <w:t xml:space="preserve">A student who achieves a </w:t>
            </w:r>
            <w:r w:rsidRPr="00776D37">
              <w:rPr>
                <w:b/>
              </w:rPr>
              <w:t>D</w:t>
            </w:r>
            <w:r w:rsidRPr="00582861">
              <w:t xml:space="preserve"> grade typically</w:t>
            </w:r>
          </w:p>
        </w:tc>
        <w:tc>
          <w:tcPr>
            <w:tcW w:w="2955" w:type="dxa"/>
            <w:tcBorders>
              <w:bottom w:val="single" w:sz="4" w:space="0" w:color="auto"/>
            </w:tcBorders>
            <w:vAlign w:val="center"/>
          </w:tcPr>
          <w:p w14:paraId="710B9503" w14:textId="77777777" w:rsidR="00A15F43" w:rsidRPr="009A1748" w:rsidRDefault="00A15F43" w:rsidP="00A15F43">
            <w:pPr>
              <w:pStyle w:val="TableTextItaliccentred"/>
            </w:pPr>
            <w:r w:rsidRPr="00582861">
              <w:t xml:space="preserve">A student who achieves an </w:t>
            </w:r>
            <w:r w:rsidRPr="00776D37">
              <w:rPr>
                <w:b/>
              </w:rPr>
              <w:t>E</w:t>
            </w:r>
            <w:r w:rsidRPr="00582861">
              <w:t xml:space="preserve"> grade typically</w:t>
            </w:r>
          </w:p>
        </w:tc>
      </w:tr>
      <w:tr w:rsidR="00A15F43" w:rsidRPr="00A4068C" w14:paraId="5C34B5DE" w14:textId="77777777" w:rsidTr="0085395A">
        <w:trPr>
          <w:cantSplit/>
          <w:trHeight w:val="1118"/>
          <w:jc w:val="center"/>
        </w:trPr>
        <w:tc>
          <w:tcPr>
            <w:tcW w:w="538" w:type="dxa"/>
            <w:vMerge w:val="restart"/>
            <w:textDirection w:val="btLr"/>
            <w:vAlign w:val="center"/>
          </w:tcPr>
          <w:p w14:paraId="6828B2C9" w14:textId="77777777" w:rsidR="00A15F43" w:rsidRPr="001963FE" w:rsidRDefault="00A15F43" w:rsidP="00A15F43">
            <w:pPr>
              <w:pStyle w:val="TableTextboldcentred1"/>
            </w:pPr>
            <w:r w:rsidRPr="001963FE">
              <w:t xml:space="preserve">Responding </w:t>
            </w:r>
            <w:r w:rsidRPr="001963FE">
              <w:rPr>
                <w:szCs w:val="16"/>
              </w:rPr>
              <w:t>(musicology)</w:t>
            </w:r>
          </w:p>
        </w:tc>
        <w:tc>
          <w:tcPr>
            <w:tcW w:w="2954" w:type="dxa"/>
            <w:tcBorders>
              <w:bottom w:val="nil"/>
            </w:tcBorders>
          </w:tcPr>
          <w:p w14:paraId="7C5FC4A6" w14:textId="77777777" w:rsidR="00A15F43" w:rsidRPr="00776D37" w:rsidRDefault="00A15F43" w:rsidP="00A15F43">
            <w:pPr>
              <w:pStyle w:val="ListBulletTable11pt"/>
            </w:pPr>
            <w:r w:rsidRPr="00776D37">
              <w:t>describes the elements of music, stylistic features,</w:t>
            </w:r>
            <w:r w:rsidRPr="00776D37" w:rsidDel="008E4876">
              <w:t xml:space="preserve"> </w:t>
            </w:r>
            <w:r w:rsidRPr="00776D37">
              <w:t>compositional and performance techniques</w:t>
            </w:r>
          </w:p>
        </w:tc>
        <w:tc>
          <w:tcPr>
            <w:tcW w:w="2954" w:type="dxa"/>
            <w:tcBorders>
              <w:bottom w:val="nil"/>
            </w:tcBorders>
          </w:tcPr>
          <w:p w14:paraId="01080946" w14:textId="77777777" w:rsidR="00A15F43" w:rsidRPr="00776D37" w:rsidRDefault="00A15F43" w:rsidP="00A15F43">
            <w:pPr>
              <w:pStyle w:val="ListBulletTable11pt"/>
            </w:pPr>
            <w:r w:rsidRPr="00776D37">
              <w:t xml:space="preserve">describes </w:t>
            </w:r>
            <w:r>
              <w:t>musical</w:t>
            </w:r>
            <w:r w:rsidRPr="00776D37">
              <w:t xml:space="preserve"> processes and practices with some assistance</w:t>
            </w:r>
          </w:p>
        </w:tc>
        <w:tc>
          <w:tcPr>
            <w:tcW w:w="2954" w:type="dxa"/>
            <w:tcBorders>
              <w:bottom w:val="nil"/>
            </w:tcBorders>
          </w:tcPr>
          <w:p w14:paraId="2C586460" w14:textId="77777777" w:rsidR="00A15F43" w:rsidRPr="00776D37" w:rsidRDefault="00A15F43" w:rsidP="00A15F43">
            <w:pPr>
              <w:pStyle w:val="ListBulletTable11pt"/>
            </w:pPr>
            <w:r w:rsidRPr="00776D37">
              <w:t xml:space="preserve">recounts </w:t>
            </w:r>
            <w:r>
              <w:t>musical</w:t>
            </w:r>
            <w:r w:rsidRPr="00776D37">
              <w:t xml:space="preserve"> processes and practices with occasional assistance</w:t>
            </w:r>
          </w:p>
        </w:tc>
        <w:tc>
          <w:tcPr>
            <w:tcW w:w="2954" w:type="dxa"/>
            <w:tcBorders>
              <w:bottom w:val="nil"/>
            </w:tcBorders>
          </w:tcPr>
          <w:p w14:paraId="560F7537" w14:textId="77777777" w:rsidR="00A15F43" w:rsidRPr="00776D37" w:rsidRDefault="00A15F43" w:rsidP="00A15F43">
            <w:pPr>
              <w:pStyle w:val="ListBulletTable11pt"/>
            </w:pPr>
            <w:r w:rsidRPr="00776D37">
              <w:t xml:space="preserve">identifies </w:t>
            </w:r>
            <w:r>
              <w:t>musical</w:t>
            </w:r>
            <w:r w:rsidRPr="00776D37">
              <w:t xml:space="preserve"> processes and practices with continuous guidance</w:t>
            </w:r>
          </w:p>
        </w:tc>
        <w:tc>
          <w:tcPr>
            <w:tcW w:w="2955" w:type="dxa"/>
            <w:tcBorders>
              <w:bottom w:val="nil"/>
            </w:tcBorders>
          </w:tcPr>
          <w:p w14:paraId="2A10A91E" w14:textId="77777777" w:rsidR="00A15F43" w:rsidRPr="00776D37" w:rsidRDefault="00A15F43" w:rsidP="00A15F43">
            <w:pPr>
              <w:pStyle w:val="ListBulletTable11pt"/>
            </w:pPr>
            <w:r w:rsidRPr="00776D37">
              <w:t xml:space="preserve">identifies </w:t>
            </w:r>
            <w:r>
              <w:t>musical</w:t>
            </w:r>
            <w:r w:rsidRPr="00776D37">
              <w:t xml:space="preserve"> processes and practices with direct instruction</w:t>
            </w:r>
          </w:p>
        </w:tc>
      </w:tr>
      <w:tr w:rsidR="00A15F43" w:rsidRPr="00A4068C" w14:paraId="0AE323FD" w14:textId="77777777" w:rsidTr="0085395A">
        <w:trPr>
          <w:cantSplit/>
          <w:trHeight w:val="979"/>
          <w:jc w:val="center"/>
        </w:trPr>
        <w:tc>
          <w:tcPr>
            <w:tcW w:w="538" w:type="dxa"/>
            <w:vMerge/>
            <w:textDirection w:val="btLr"/>
            <w:vAlign w:val="center"/>
          </w:tcPr>
          <w:p w14:paraId="6D31FAE9" w14:textId="77777777" w:rsidR="00A15F43" w:rsidRPr="001963FE" w:rsidRDefault="00A15F43" w:rsidP="00A15F43">
            <w:pPr>
              <w:pStyle w:val="TableTextboldcentred1"/>
            </w:pPr>
          </w:p>
        </w:tc>
        <w:tc>
          <w:tcPr>
            <w:tcW w:w="2954" w:type="dxa"/>
            <w:tcBorders>
              <w:top w:val="nil"/>
              <w:bottom w:val="nil"/>
            </w:tcBorders>
          </w:tcPr>
          <w:p w14:paraId="3173A0C0" w14:textId="77777777" w:rsidR="00A15F43" w:rsidRPr="00776D37" w:rsidRDefault="00A15F43" w:rsidP="00A15F43">
            <w:pPr>
              <w:pStyle w:val="ListBulletTable11pt"/>
            </w:pPr>
            <w:r w:rsidRPr="00776D37">
              <w:t>describes the purpose of music in a personal context</w:t>
            </w:r>
          </w:p>
        </w:tc>
        <w:tc>
          <w:tcPr>
            <w:tcW w:w="2954" w:type="dxa"/>
            <w:tcBorders>
              <w:top w:val="nil"/>
              <w:bottom w:val="nil"/>
            </w:tcBorders>
          </w:tcPr>
          <w:p w14:paraId="3BEAB300" w14:textId="77777777" w:rsidR="00A15F43" w:rsidRPr="00776D37" w:rsidRDefault="00A15F43" w:rsidP="00A15F43">
            <w:pPr>
              <w:pStyle w:val="ListBulletTable11pt"/>
            </w:pPr>
            <w:r w:rsidRPr="00776D37">
              <w:t>describes the purpose of music in a personal context with some assistance</w:t>
            </w:r>
          </w:p>
        </w:tc>
        <w:tc>
          <w:tcPr>
            <w:tcW w:w="2954" w:type="dxa"/>
            <w:tcBorders>
              <w:top w:val="nil"/>
              <w:bottom w:val="nil"/>
            </w:tcBorders>
          </w:tcPr>
          <w:p w14:paraId="35E1EB41" w14:textId="77777777" w:rsidR="00A15F43" w:rsidRPr="00776D37" w:rsidRDefault="00A15F43" w:rsidP="00A15F43">
            <w:pPr>
              <w:pStyle w:val="ListBulletTable11pt"/>
            </w:pPr>
            <w:r w:rsidRPr="00776D37">
              <w:t>recounts the purpose of music in a personal context with occasional assistance</w:t>
            </w:r>
          </w:p>
        </w:tc>
        <w:tc>
          <w:tcPr>
            <w:tcW w:w="2954" w:type="dxa"/>
            <w:tcBorders>
              <w:top w:val="nil"/>
              <w:bottom w:val="nil"/>
            </w:tcBorders>
          </w:tcPr>
          <w:p w14:paraId="370AF7CD" w14:textId="77777777" w:rsidR="00A15F43" w:rsidRPr="00776D37" w:rsidRDefault="00A15F43" w:rsidP="00A15F43">
            <w:pPr>
              <w:pStyle w:val="ListBulletTable11pt"/>
            </w:pPr>
            <w:r w:rsidRPr="00776D37">
              <w:t>identifies the purpose of music in a personal context with continuous guidance</w:t>
            </w:r>
          </w:p>
        </w:tc>
        <w:tc>
          <w:tcPr>
            <w:tcW w:w="2955" w:type="dxa"/>
            <w:tcBorders>
              <w:top w:val="nil"/>
              <w:bottom w:val="nil"/>
            </w:tcBorders>
          </w:tcPr>
          <w:p w14:paraId="3AD14F7C" w14:textId="77777777" w:rsidR="00A15F43" w:rsidRPr="00776D37" w:rsidRDefault="00A15F43" w:rsidP="00A15F43">
            <w:pPr>
              <w:pStyle w:val="ListBulletTable11pt"/>
            </w:pPr>
            <w:r w:rsidRPr="00776D37">
              <w:t>identifies the purpose of music in a personal context with direct instruction</w:t>
            </w:r>
          </w:p>
        </w:tc>
      </w:tr>
      <w:tr w:rsidR="00A15F43" w:rsidRPr="00A4068C" w14:paraId="468455C4" w14:textId="77777777" w:rsidTr="0085395A">
        <w:trPr>
          <w:cantSplit/>
          <w:trHeight w:val="982"/>
          <w:jc w:val="center"/>
        </w:trPr>
        <w:tc>
          <w:tcPr>
            <w:tcW w:w="538" w:type="dxa"/>
            <w:vMerge/>
            <w:textDirection w:val="btLr"/>
            <w:vAlign w:val="center"/>
          </w:tcPr>
          <w:p w14:paraId="46E84F84" w14:textId="77777777" w:rsidR="00A15F43" w:rsidRPr="001963FE" w:rsidRDefault="00A15F43" w:rsidP="00A15F43">
            <w:pPr>
              <w:pStyle w:val="TableTextboldcentred1"/>
            </w:pPr>
          </w:p>
        </w:tc>
        <w:tc>
          <w:tcPr>
            <w:tcW w:w="2954" w:type="dxa"/>
            <w:tcBorders>
              <w:top w:val="nil"/>
              <w:bottom w:val="single" w:sz="4" w:space="0" w:color="auto"/>
            </w:tcBorders>
          </w:tcPr>
          <w:p w14:paraId="593F540B" w14:textId="77777777" w:rsidR="00A15F43" w:rsidRPr="00776D37" w:rsidRDefault="00F55FA1" w:rsidP="00A15F43">
            <w:pPr>
              <w:pStyle w:val="ListBulletTable11pt"/>
            </w:pPr>
            <w:hyperlink r:id="rId57" w:tooltip="Display the glossary entry for 'communicates'" w:history="1">
              <w:r w:rsidR="00A15F43" w:rsidRPr="00776D37">
                <w:t>communicates</w:t>
              </w:r>
            </w:hyperlink>
            <w:r w:rsidR="00A15F43" w:rsidRPr="00776D37">
              <w:t xml:space="preserve"> ideas using evidence, appropriate language and referencing</w:t>
            </w:r>
          </w:p>
        </w:tc>
        <w:tc>
          <w:tcPr>
            <w:tcW w:w="2954" w:type="dxa"/>
            <w:tcBorders>
              <w:top w:val="nil"/>
              <w:bottom w:val="single" w:sz="4" w:space="0" w:color="auto"/>
            </w:tcBorders>
          </w:tcPr>
          <w:p w14:paraId="6D8802B5" w14:textId="77777777" w:rsidR="00A15F43" w:rsidRPr="00776D37" w:rsidRDefault="00F55FA1" w:rsidP="00A15F43">
            <w:pPr>
              <w:pStyle w:val="ListBulletTable11pt"/>
            </w:pPr>
            <w:hyperlink r:id="rId58" w:tooltip="Display the glossary entry for 'communicates'" w:history="1">
              <w:r w:rsidR="00A15F43" w:rsidRPr="00776D37">
                <w:t>communicates</w:t>
              </w:r>
            </w:hyperlink>
            <w:r w:rsidR="00A15F43" w:rsidRPr="00776D37">
              <w:t xml:space="preserve"> ideas using appropriate language with some assistance</w:t>
            </w:r>
          </w:p>
        </w:tc>
        <w:tc>
          <w:tcPr>
            <w:tcW w:w="2954" w:type="dxa"/>
            <w:tcBorders>
              <w:top w:val="nil"/>
              <w:bottom w:val="single" w:sz="4" w:space="0" w:color="auto"/>
            </w:tcBorders>
          </w:tcPr>
          <w:p w14:paraId="15DCDC5B" w14:textId="77777777" w:rsidR="00A15F43" w:rsidRPr="00776D37" w:rsidRDefault="00F55FA1" w:rsidP="00A15F43">
            <w:pPr>
              <w:pStyle w:val="ListBulletTable11pt"/>
            </w:pPr>
            <w:hyperlink r:id="rId59" w:tooltip="Display the glossary entry for 'communicates'" w:history="1">
              <w:r w:rsidR="00A15F43" w:rsidRPr="00776D37">
                <w:t>communicates</w:t>
              </w:r>
            </w:hyperlink>
            <w:r w:rsidR="00A15F43" w:rsidRPr="00776D37">
              <w:t xml:space="preserve"> ideas with occasional assistance</w:t>
            </w:r>
          </w:p>
        </w:tc>
        <w:tc>
          <w:tcPr>
            <w:tcW w:w="2954" w:type="dxa"/>
            <w:tcBorders>
              <w:top w:val="nil"/>
              <w:bottom w:val="single" w:sz="4" w:space="0" w:color="auto"/>
            </w:tcBorders>
          </w:tcPr>
          <w:p w14:paraId="54FE599C" w14:textId="77777777" w:rsidR="00A15F43" w:rsidRPr="00776D37" w:rsidRDefault="00F55FA1" w:rsidP="00A15F43">
            <w:pPr>
              <w:pStyle w:val="ListBulletTable11pt"/>
            </w:pPr>
            <w:hyperlink r:id="rId60" w:tooltip="Display the glossary entry for 'communicates'" w:history="1">
              <w:r w:rsidR="00A15F43" w:rsidRPr="00776D37">
                <w:t>communicates</w:t>
              </w:r>
            </w:hyperlink>
            <w:r w:rsidR="00A15F43" w:rsidRPr="00776D37">
              <w:t xml:space="preserve"> ideas with continuous guidance</w:t>
            </w:r>
          </w:p>
        </w:tc>
        <w:tc>
          <w:tcPr>
            <w:tcW w:w="2955" w:type="dxa"/>
            <w:tcBorders>
              <w:top w:val="nil"/>
              <w:bottom w:val="single" w:sz="4" w:space="0" w:color="auto"/>
            </w:tcBorders>
          </w:tcPr>
          <w:p w14:paraId="3CC0AB9C" w14:textId="77777777" w:rsidR="00A15F43" w:rsidRPr="00776D37" w:rsidRDefault="00F55FA1" w:rsidP="00A15F43">
            <w:pPr>
              <w:pStyle w:val="ListBulletTable11pt"/>
            </w:pPr>
            <w:hyperlink r:id="rId61" w:tooltip="Display the glossary entry for 'communicates'" w:history="1">
              <w:r w:rsidR="00A15F43" w:rsidRPr="00776D37">
                <w:t>communicates</w:t>
              </w:r>
            </w:hyperlink>
            <w:r w:rsidR="00A15F43" w:rsidRPr="00776D37">
              <w:t xml:space="preserve"> ideas with direct instruction</w:t>
            </w:r>
          </w:p>
        </w:tc>
      </w:tr>
      <w:tr w:rsidR="00A15F43" w:rsidRPr="00A4068C" w14:paraId="0DDB2C00" w14:textId="77777777" w:rsidTr="0085395A">
        <w:trPr>
          <w:cantSplit/>
          <w:trHeight w:val="1439"/>
          <w:jc w:val="center"/>
        </w:trPr>
        <w:tc>
          <w:tcPr>
            <w:tcW w:w="538" w:type="dxa"/>
            <w:vMerge w:val="restart"/>
            <w:textDirection w:val="btLr"/>
            <w:vAlign w:val="center"/>
          </w:tcPr>
          <w:p w14:paraId="5DDB0EBA" w14:textId="77777777" w:rsidR="00A15F43" w:rsidRPr="001963FE" w:rsidRDefault="00A15F43" w:rsidP="00A15F43">
            <w:pPr>
              <w:pStyle w:val="TableTextboldcentred1"/>
            </w:pPr>
            <w:r w:rsidRPr="001963FE">
              <w:t xml:space="preserve">Making </w:t>
            </w:r>
            <w:r w:rsidRPr="001963FE">
              <w:rPr>
                <w:szCs w:val="16"/>
              </w:rPr>
              <w:t>(creating and performing)</w:t>
            </w:r>
          </w:p>
        </w:tc>
        <w:tc>
          <w:tcPr>
            <w:tcW w:w="2954" w:type="dxa"/>
            <w:tcBorders>
              <w:bottom w:val="nil"/>
            </w:tcBorders>
          </w:tcPr>
          <w:p w14:paraId="37D0DD32" w14:textId="77777777" w:rsidR="00A15F43" w:rsidRPr="00776D37" w:rsidRDefault="00A15F43" w:rsidP="00A15F43">
            <w:pPr>
              <w:pStyle w:val="ListBulletTable11pt"/>
            </w:pPr>
            <w:r w:rsidRPr="00776D37">
              <w:t>creates musical works that are informed by an understanding of musical conventions</w:t>
            </w:r>
          </w:p>
        </w:tc>
        <w:tc>
          <w:tcPr>
            <w:tcW w:w="2954" w:type="dxa"/>
            <w:tcBorders>
              <w:bottom w:val="nil"/>
            </w:tcBorders>
          </w:tcPr>
          <w:p w14:paraId="62C2A905" w14:textId="77777777" w:rsidR="00A15F43" w:rsidRPr="00776D37" w:rsidRDefault="00A15F43" w:rsidP="00A15F43">
            <w:pPr>
              <w:pStyle w:val="ListBulletTable11pt"/>
            </w:pPr>
            <w:r w:rsidRPr="00776D37">
              <w:t>creates musical works that are informed by an understanding of musical conventions with some assistance</w:t>
            </w:r>
          </w:p>
        </w:tc>
        <w:tc>
          <w:tcPr>
            <w:tcW w:w="2954" w:type="dxa"/>
            <w:tcBorders>
              <w:bottom w:val="nil"/>
            </w:tcBorders>
          </w:tcPr>
          <w:p w14:paraId="60DB0732" w14:textId="77777777" w:rsidR="00A15F43" w:rsidRPr="00776D37" w:rsidRDefault="00A15F43" w:rsidP="00A15F43">
            <w:pPr>
              <w:pStyle w:val="ListBulletTable11pt"/>
            </w:pPr>
            <w:r w:rsidRPr="00776D37">
              <w:t>creates musical works that are informed by an understanding of musical conventions with occasional assistance</w:t>
            </w:r>
          </w:p>
        </w:tc>
        <w:tc>
          <w:tcPr>
            <w:tcW w:w="2954" w:type="dxa"/>
            <w:tcBorders>
              <w:bottom w:val="nil"/>
            </w:tcBorders>
          </w:tcPr>
          <w:p w14:paraId="4DAFF5F6" w14:textId="77777777" w:rsidR="00A15F43" w:rsidRPr="00776D37" w:rsidRDefault="00A15F43" w:rsidP="00A15F43">
            <w:pPr>
              <w:pStyle w:val="ListBulletTable11pt"/>
            </w:pPr>
            <w:r w:rsidRPr="00776D37">
              <w:t>creates musical works that are informed by an understanding of musical conventions with continuous guidance</w:t>
            </w:r>
          </w:p>
        </w:tc>
        <w:tc>
          <w:tcPr>
            <w:tcW w:w="2955" w:type="dxa"/>
            <w:tcBorders>
              <w:bottom w:val="nil"/>
            </w:tcBorders>
          </w:tcPr>
          <w:p w14:paraId="727BAE50" w14:textId="77777777" w:rsidR="00A15F43" w:rsidRPr="00776D37" w:rsidRDefault="00A15F43" w:rsidP="00A15F43">
            <w:pPr>
              <w:pStyle w:val="ListBulletTable11pt"/>
            </w:pPr>
            <w:r w:rsidRPr="00776D37">
              <w:t>creates musical works that are informed by an understanding of musical conventions with direct instruction</w:t>
            </w:r>
          </w:p>
        </w:tc>
      </w:tr>
      <w:tr w:rsidR="00A15F43" w:rsidRPr="00A4068C" w14:paraId="2CF658C1" w14:textId="77777777" w:rsidTr="00A15F43">
        <w:trPr>
          <w:cantSplit/>
          <w:trHeight w:val="1701"/>
          <w:jc w:val="center"/>
        </w:trPr>
        <w:tc>
          <w:tcPr>
            <w:tcW w:w="538" w:type="dxa"/>
            <w:vMerge/>
            <w:textDirection w:val="btLr"/>
            <w:vAlign w:val="center"/>
          </w:tcPr>
          <w:p w14:paraId="2C33B612" w14:textId="77777777" w:rsidR="00A15F43" w:rsidRPr="009A1748" w:rsidRDefault="00A15F43" w:rsidP="00A15F43">
            <w:pPr>
              <w:pStyle w:val="Tabletextcentred10ptBold"/>
            </w:pPr>
          </w:p>
        </w:tc>
        <w:tc>
          <w:tcPr>
            <w:tcW w:w="2954" w:type="dxa"/>
            <w:tcBorders>
              <w:top w:val="nil"/>
            </w:tcBorders>
          </w:tcPr>
          <w:p w14:paraId="56DCA19C" w14:textId="77777777" w:rsidR="00A15F43" w:rsidRPr="00776D37" w:rsidRDefault="00A15F43" w:rsidP="00A15F43">
            <w:pPr>
              <w:pStyle w:val="ListBulletTable11pt"/>
            </w:pPr>
            <w:r w:rsidRPr="00776D37">
              <w:t>creates music performances, uses performance techniques for particular purposes</w:t>
            </w:r>
          </w:p>
        </w:tc>
        <w:tc>
          <w:tcPr>
            <w:tcW w:w="2954" w:type="dxa"/>
            <w:tcBorders>
              <w:top w:val="nil"/>
            </w:tcBorders>
          </w:tcPr>
          <w:p w14:paraId="6930CC0A" w14:textId="77777777" w:rsidR="00A15F43" w:rsidRPr="00776D37" w:rsidRDefault="00A15F43" w:rsidP="00A15F43">
            <w:pPr>
              <w:pStyle w:val="ListBulletTable11pt"/>
            </w:pPr>
            <w:r w:rsidRPr="00776D37">
              <w:t>creates music performances, uses performance techniques for particular purposes with some assistance</w:t>
            </w:r>
          </w:p>
        </w:tc>
        <w:tc>
          <w:tcPr>
            <w:tcW w:w="2954" w:type="dxa"/>
            <w:tcBorders>
              <w:top w:val="nil"/>
            </w:tcBorders>
          </w:tcPr>
          <w:p w14:paraId="10108AD4" w14:textId="77777777" w:rsidR="00A15F43" w:rsidRPr="00776D37" w:rsidRDefault="00A15F43" w:rsidP="00A15F43">
            <w:pPr>
              <w:pStyle w:val="ListBulletTable11pt"/>
            </w:pPr>
            <w:r w:rsidRPr="00776D37">
              <w:t>creates music performances, uses performance techniques for particular purposes with occasional assistance</w:t>
            </w:r>
          </w:p>
        </w:tc>
        <w:tc>
          <w:tcPr>
            <w:tcW w:w="2954" w:type="dxa"/>
            <w:tcBorders>
              <w:top w:val="nil"/>
            </w:tcBorders>
          </w:tcPr>
          <w:p w14:paraId="65AAAFC5" w14:textId="77777777" w:rsidR="00A15F43" w:rsidRPr="00776D37" w:rsidRDefault="00A15F43" w:rsidP="00A15F43">
            <w:pPr>
              <w:pStyle w:val="ListBulletTable11pt"/>
            </w:pPr>
            <w:r w:rsidRPr="00776D37">
              <w:t>creates music performances, uses performance techniques for particular purposes with continuous guidance</w:t>
            </w:r>
          </w:p>
        </w:tc>
        <w:tc>
          <w:tcPr>
            <w:tcW w:w="2955" w:type="dxa"/>
            <w:tcBorders>
              <w:top w:val="nil"/>
            </w:tcBorders>
          </w:tcPr>
          <w:p w14:paraId="602600B7" w14:textId="77777777" w:rsidR="00A15F43" w:rsidRPr="00776D37" w:rsidRDefault="00A15F43" w:rsidP="00A15F43">
            <w:pPr>
              <w:pStyle w:val="ListBulletTable11pt"/>
            </w:pPr>
            <w:r w:rsidRPr="00776D37">
              <w:t>creates music performances, uses performance techniques for particular purposes with direct instruction</w:t>
            </w:r>
          </w:p>
        </w:tc>
      </w:tr>
    </w:tbl>
    <w:p w14:paraId="01B7A9A7" w14:textId="77777777" w:rsidR="00A15F43" w:rsidRPr="00633CFE" w:rsidRDefault="00A15F43" w:rsidP="00C618E9">
      <w:pPr>
        <w:rPr>
          <w:rFonts w:cs="Calibri"/>
          <w:b/>
          <w:szCs w:val="22"/>
        </w:rPr>
      </w:pPr>
    </w:p>
    <w:p w14:paraId="7DF40E5B" w14:textId="77777777" w:rsidR="00633CFE" w:rsidRDefault="00633CFE" w:rsidP="00C618E9">
      <w:pPr>
        <w:rPr>
          <w:rFonts w:cs="Calibri"/>
          <w:b/>
          <w:color w:val="FF0000"/>
          <w:szCs w:val="22"/>
        </w:rPr>
        <w:sectPr w:rsidR="00633CFE" w:rsidSect="00A15F43">
          <w:pgSz w:w="16838" w:h="11906" w:orient="landscape"/>
          <w:pgMar w:top="709" w:right="1134" w:bottom="993" w:left="1134" w:header="709" w:footer="709" w:gutter="0"/>
          <w:cols w:space="708"/>
          <w:docGrid w:linePitch="360"/>
        </w:sectPr>
      </w:pPr>
    </w:p>
    <w:p w14:paraId="16D7BD16" w14:textId="77777777" w:rsidR="00A047D1" w:rsidRPr="00F915AE" w:rsidRDefault="00A047D1" w:rsidP="00DD1BCE">
      <w:pPr>
        <w:pStyle w:val="Heading1"/>
        <w:rPr>
          <w:szCs w:val="22"/>
        </w:rPr>
      </w:pPr>
      <w:bookmarkStart w:id="61" w:name="_Toc315681957"/>
      <w:bookmarkStart w:id="62" w:name="_Toc516662536"/>
      <w:bookmarkStart w:id="63" w:name="_Toc94672093"/>
      <w:bookmarkStart w:id="64" w:name="_Toc94932733"/>
      <w:bookmarkStart w:id="65" w:name="_Toc94940326"/>
      <w:bookmarkStart w:id="66" w:name="_Toc94943992"/>
      <w:bookmarkStart w:id="67" w:name="_Toc95028663"/>
      <w:bookmarkStart w:id="68" w:name="_Toc95099837"/>
      <w:bookmarkStart w:id="69" w:name="_Toc95108202"/>
      <w:bookmarkStart w:id="70" w:name="_Toc95109099"/>
      <w:bookmarkStart w:id="71" w:name="_Toc95109616"/>
      <w:bookmarkStart w:id="72" w:name="_Toc95116263"/>
      <w:bookmarkStart w:id="73" w:name="_Toc95730938"/>
      <w:bookmarkStart w:id="74" w:name="_Toc115507352"/>
      <w:bookmarkStart w:id="75" w:name="_Toc116204769"/>
      <w:bookmarkStart w:id="76" w:name="_Toc116795627"/>
      <w:bookmarkStart w:id="77" w:name="_Toc116796576"/>
      <w:bookmarkStart w:id="78" w:name="_Toc116796759"/>
      <w:bookmarkStart w:id="79" w:name="_Toc150233026"/>
      <w:bookmarkStart w:id="80" w:name="_Toc150756609"/>
      <w:bookmarkStart w:id="81" w:name="_Toc150769951"/>
      <w:r w:rsidRPr="00DD1BCE">
        <w:lastRenderedPageBreak/>
        <w:t>Moderation</w:t>
      </w:r>
      <w:bookmarkEnd w:id="61"/>
      <w:bookmarkEnd w:id="62"/>
    </w:p>
    <w:p w14:paraId="6D7DC17E" w14:textId="77777777" w:rsidR="00A047D1" w:rsidRPr="00BC3D9B" w:rsidRDefault="00A047D1" w:rsidP="00A047D1">
      <w:pPr>
        <w:rPr>
          <w:rFonts w:cs="Calibri"/>
          <w:szCs w:val="22"/>
        </w:rPr>
      </w:pPr>
      <w:r w:rsidRPr="00BC3D9B">
        <w:rPr>
          <w:rFonts w:cs="Calibri"/>
          <w:szCs w:val="22"/>
        </w:rPr>
        <w:t>Moderation is a system designed and implemented to:</w:t>
      </w:r>
    </w:p>
    <w:p w14:paraId="0C74EA13" w14:textId="77777777" w:rsidR="00A047D1" w:rsidRPr="003908C2" w:rsidRDefault="00A047D1" w:rsidP="006B7935">
      <w:pPr>
        <w:pStyle w:val="ListBullets"/>
        <w:rPr>
          <w:color w:val="auto"/>
        </w:rPr>
      </w:pPr>
      <w:r w:rsidRPr="003908C2">
        <w:rPr>
          <w:color w:val="auto"/>
        </w:rPr>
        <w:t>provide comparability in the system of school-based assessment</w:t>
      </w:r>
    </w:p>
    <w:p w14:paraId="7C449292" w14:textId="77777777" w:rsidR="00A047D1" w:rsidRPr="003908C2" w:rsidRDefault="00A047D1" w:rsidP="006B7935">
      <w:pPr>
        <w:pStyle w:val="ListBullets"/>
        <w:rPr>
          <w:color w:val="auto"/>
        </w:rPr>
      </w:pPr>
      <w:r w:rsidRPr="003908C2">
        <w:rPr>
          <w:color w:val="auto"/>
        </w:rPr>
        <w:t>form the basis for valid and reliable assessment in senior secondary schools</w:t>
      </w:r>
    </w:p>
    <w:p w14:paraId="6DB7E9AA" w14:textId="77777777" w:rsidR="00A047D1" w:rsidRPr="003908C2" w:rsidRDefault="00A047D1" w:rsidP="006B7935">
      <w:pPr>
        <w:pStyle w:val="ListBullets"/>
        <w:rPr>
          <w:color w:val="auto"/>
        </w:rPr>
      </w:pPr>
      <w:r w:rsidRPr="003908C2">
        <w:rPr>
          <w:color w:val="auto"/>
        </w:rPr>
        <w:t>involve the ACT Board of Senior Secondary Studies and colleges in cooperation and partnership</w:t>
      </w:r>
    </w:p>
    <w:p w14:paraId="438C1E10" w14:textId="77777777" w:rsidR="00A047D1" w:rsidRPr="003908C2" w:rsidRDefault="00A047D1" w:rsidP="006B7935">
      <w:pPr>
        <w:pStyle w:val="ListBullets"/>
        <w:rPr>
          <w:color w:val="auto"/>
        </w:rPr>
      </w:pPr>
      <w:r w:rsidRPr="003908C2">
        <w:rPr>
          <w:color w:val="auto"/>
        </w:rPr>
        <w:t>maintain the quality of school-based assessment and the credibility, validity and accep</w:t>
      </w:r>
      <w:r w:rsidR="00ED1AB9">
        <w:rPr>
          <w:color w:val="auto"/>
        </w:rPr>
        <w:t>tability of Board certificates.</w:t>
      </w:r>
    </w:p>
    <w:p w14:paraId="716A16AA" w14:textId="77777777" w:rsidR="00A047D1" w:rsidRPr="00BC3D9B" w:rsidRDefault="00A047D1" w:rsidP="00A047D1">
      <w:pPr>
        <w:rPr>
          <w:rFonts w:cs="Calibri"/>
          <w:szCs w:val="22"/>
        </w:rPr>
      </w:pPr>
      <w:r w:rsidRPr="00BC3D9B">
        <w:rPr>
          <w:rFonts w:cs="Calibri"/>
          <w:szCs w:val="22"/>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DF46335" w14:textId="77777777" w:rsidR="00A047D1" w:rsidRPr="00BC3D9B" w:rsidRDefault="006B7935" w:rsidP="006B7935">
      <w:pPr>
        <w:pStyle w:val="Heading3"/>
      </w:pPr>
      <w:r>
        <w:t>The Moderation Model</w:t>
      </w:r>
    </w:p>
    <w:p w14:paraId="738EAE02" w14:textId="77777777" w:rsidR="00A047D1" w:rsidRPr="00BC3D9B" w:rsidRDefault="00A047D1" w:rsidP="00A047D1">
      <w:pPr>
        <w:rPr>
          <w:rFonts w:cs="Calibri"/>
          <w:szCs w:val="22"/>
        </w:rPr>
      </w:pPr>
      <w:r w:rsidRPr="00BC3D9B">
        <w:rPr>
          <w:rFonts w:cs="Calibri"/>
          <w:szCs w:val="22"/>
        </w:rPr>
        <w:t>Moderation within the ACT encompasses structured, consensus-based peer review of Unit Grades for all accredited courses, as well as statistical moderation of course scores, including small group procedures, for T courses.</w:t>
      </w:r>
    </w:p>
    <w:p w14:paraId="43B6870D" w14:textId="77777777" w:rsidR="00A047D1" w:rsidRPr="00BC3D9B" w:rsidRDefault="00A047D1" w:rsidP="006B7935">
      <w:pPr>
        <w:pStyle w:val="Heading3"/>
      </w:pPr>
      <w:r w:rsidRPr="00BC3D9B">
        <w:t xml:space="preserve">Moderation by Structured, Consensus-based Peer Review </w:t>
      </w:r>
    </w:p>
    <w:p w14:paraId="4C67CF2B" w14:textId="77777777" w:rsidR="00A047D1" w:rsidRPr="00BC3D9B" w:rsidRDefault="00A047D1" w:rsidP="00A047D1">
      <w:pPr>
        <w:rPr>
          <w:rFonts w:cs="Calibri"/>
          <w:szCs w:val="22"/>
        </w:rPr>
      </w:pPr>
      <w:r w:rsidRPr="00BC3D9B">
        <w:rPr>
          <w:rFonts w:cs="Calibri"/>
          <w:szCs w:val="22"/>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45838F78" w14:textId="77777777" w:rsidR="00A047D1" w:rsidRPr="00BC3D9B" w:rsidRDefault="00A047D1" w:rsidP="006B7935">
      <w:pPr>
        <w:pStyle w:val="Heading3"/>
      </w:pPr>
      <w:r w:rsidRPr="00BC3D9B">
        <w:t>Preparation for Structured, Consensus-based Peer Review</w:t>
      </w:r>
    </w:p>
    <w:p w14:paraId="6323C92E" w14:textId="77777777" w:rsidR="00A047D1" w:rsidRPr="00BC3D9B" w:rsidRDefault="00A047D1" w:rsidP="00A047D1">
      <w:pPr>
        <w:autoSpaceDE w:val="0"/>
        <w:autoSpaceDN w:val="0"/>
        <w:adjustRightInd w:val="0"/>
        <w:rPr>
          <w:rFonts w:cs="Calibri"/>
          <w:szCs w:val="22"/>
        </w:rPr>
      </w:pPr>
      <w:r w:rsidRPr="00BC3D9B">
        <w:rPr>
          <w:rFonts w:cs="Calibri"/>
          <w:szCs w:val="22"/>
        </w:rPr>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EE9DAB3" w14:textId="77777777" w:rsidR="00A047D1" w:rsidRPr="00BC3D9B" w:rsidRDefault="00A047D1" w:rsidP="00A047D1">
      <w:pPr>
        <w:rPr>
          <w:rFonts w:cs="Calibri"/>
          <w:szCs w:val="22"/>
        </w:rPr>
      </w:pPr>
      <w:r w:rsidRPr="00BC3D9B">
        <w:rPr>
          <w:rFonts w:cs="Calibri"/>
          <w:szCs w:val="22"/>
        </w:rPr>
        <w:t>In the lead up to Moderation Day, a College Course Presentation (comprised of a document folder and a set of student portfolios) is prepared for each A, M and T course/units offered by the school, and is sent in to the Office of the Board of Senior Secondary Studies.</w:t>
      </w:r>
    </w:p>
    <w:p w14:paraId="1C7801EF" w14:textId="77777777" w:rsidR="00A047D1" w:rsidRPr="00BC3D9B" w:rsidRDefault="00A047D1" w:rsidP="006B7935">
      <w:pPr>
        <w:pStyle w:val="Heading3"/>
      </w:pPr>
      <w:r w:rsidRPr="00BC3D9B">
        <w:t>The College Course Presentation</w:t>
      </w:r>
    </w:p>
    <w:p w14:paraId="42EEFFDF" w14:textId="77777777" w:rsidR="00A047D1" w:rsidRPr="00BC3D9B" w:rsidRDefault="00A047D1" w:rsidP="006B7935">
      <w:r w:rsidRPr="00BC3D9B">
        <w:t>The package of materials (College Course Presentation) presented by a college for review on moderation days in each course area will comprise the following:</w:t>
      </w:r>
    </w:p>
    <w:p w14:paraId="65DAE3E1" w14:textId="77777777" w:rsidR="00DD1BCE" w:rsidRDefault="00A047D1" w:rsidP="006B7935">
      <w:pPr>
        <w:pStyle w:val="ListBullets"/>
        <w:rPr>
          <w:color w:val="auto"/>
        </w:rPr>
      </w:pPr>
      <w:r w:rsidRPr="006B7935">
        <w:rPr>
          <w:color w:val="auto"/>
        </w:rPr>
        <w:t>a folder containing supporting documentation as requested by the Office of the Board through memoranda to colleges</w:t>
      </w:r>
    </w:p>
    <w:p w14:paraId="19650EB9" w14:textId="77777777" w:rsidR="00DD1BCE" w:rsidRDefault="00DD1BCE">
      <w:pPr>
        <w:spacing w:after="0"/>
        <w:rPr>
          <w:rFonts w:cs="Calibri"/>
          <w:szCs w:val="22"/>
        </w:rPr>
      </w:pPr>
      <w:r>
        <w:br w:type="page"/>
      </w:r>
    </w:p>
    <w:p w14:paraId="54F29CD5" w14:textId="77777777" w:rsidR="00A047D1" w:rsidRPr="006B7935" w:rsidRDefault="00A047D1" w:rsidP="006B7935">
      <w:pPr>
        <w:pStyle w:val="ListBullets"/>
        <w:rPr>
          <w:color w:val="auto"/>
        </w:rPr>
      </w:pPr>
      <w:r w:rsidRPr="006B7935">
        <w:rPr>
          <w:color w:val="auto"/>
        </w:rPr>
        <w:lastRenderedPageBreak/>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A77781C" w14:textId="77777777" w:rsidR="00A047D1" w:rsidRPr="00BC3D9B" w:rsidRDefault="00A047D1" w:rsidP="000B0AAF">
      <w:r w:rsidRPr="00BC3D9B">
        <w:t>Specific requirements for subject areas and types of evidence to be presented for each Moderation Day will be outlined by the Board Secretariat through memoranda and Information Papers.</w:t>
      </w:r>
    </w:p>
    <w:p w14:paraId="5447B71E" w14:textId="77777777" w:rsidR="00A047D1" w:rsidRPr="00BC3D9B" w:rsidRDefault="00A047D1" w:rsidP="004B5290">
      <w:pPr>
        <w:pStyle w:val="Heading4"/>
      </w:pPr>
      <w:r w:rsidRPr="00BC3D9B">
        <w:t xml:space="preserve">Visual evidence for judgements made about practical performances </w:t>
      </w:r>
    </w:p>
    <w:p w14:paraId="5E48D7EF" w14:textId="77777777" w:rsidR="00A047D1" w:rsidRPr="00BC3D9B" w:rsidRDefault="00A047D1" w:rsidP="004B5290">
      <w:pPr>
        <w:pStyle w:val="Heading4"/>
      </w:pPr>
      <w:r w:rsidRPr="00BC3D9B">
        <w:t>(also refer to BSSS Website Guidelines)</w:t>
      </w:r>
    </w:p>
    <w:p w14:paraId="2B90C417" w14:textId="77777777" w:rsidR="00A047D1" w:rsidRPr="00BC3D9B" w:rsidRDefault="00A047D1" w:rsidP="000B0AAF">
      <w:r w:rsidRPr="00BC3D9B">
        <w:t xml:space="preserve">It is a requirement that schools’ judgements of standards to practical performances (A/T/M) be supported by visual evidence (still photos or video). </w:t>
      </w:r>
    </w:p>
    <w:p w14:paraId="6BBF7F25" w14:textId="77777777" w:rsidR="00A047D1" w:rsidRPr="00BC3D9B" w:rsidRDefault="00A047D1" w:rsidP="000B0AAF">
      <w:r w:rsidRPr="00BC3D9B">
        <w:t xml:space="preserve">Photographic evidence does not have to illustrate the work of the individual students whose folios are included in the verification submission. The photographic evidence only needs to represent the school’s judgement of an A, B or C </w:t>
      </w:r>
      <w:r w:rsidRPr="00BC3D9B">
        <w:rPr>
          <w:u w:val="single"/>
        </w:rPr>
        <w:t>standard</w:t>
      </w:r>
      <w:r w:rsidRPr="00BC3D9B">
        <w:t xml:space="preserve"> of practical performance for that unit in the semester and needs to come from within that scaling group. </w:t>
      </w:r>
    </w:p>
    <w:p w14:paraId="2C7D91A6" w14:textId="77777777" w:rsidR="00A047D1" w:rsidRPr="00BC3D9B" w:rsidRDefault="00A047D1" w:rsidP="000B0AAF">
      <w:r w:rsidRPr="00BC3D9B">
        <w:t>The photographic evidence submitted must be drawn from practical skills performed as part of the assessment process.</w:t>
      </w:r>
    </w:p>
    <w:p w14:paraId="684953A9" w14:textId="77777777" w:rsidR="00A047D1" w:rsidRPr="00BC3D9B" w:rsidRDefault="00A047D1" w:rsidP="000B0AAF">
      <w:r w:rsidRPr="00BC3D9B">
        <w:t xml:space="preserve">Teachers should consult the BSSS guidelines at </w:t>
      </w:r>
      <w:hyperlink r:id="rId62" w:history="1">
        <w:r w:rsidRPr="006B7935">
          <w:rPr>
            <w:rStyle w:val="Hyperlink"/>
          </w:rPr>
          <w:t>http://www.bsss.act.edu.au/grade_moderation/information_for_teacher</w:t>
        </w:r>
        <w:r w:rsidRPr="00E30E3F">
          <w:rPr>
            <w:rStyle w:val="Hyperlink"/>
          </w:rPr>
          <w:t>s</w:t>
        </w:r>
      </w:hyperlink>
      <w:r w:rsidRPr="00BC3D9B">
        <w:t xml:space="preserve"> when preparing photographic evidence. </w:t>
      </w:r>
    </w:p>
    <w:p w14:paraId="601B69BD" w14:textId="77777777" w:rsidR="00A047D1" w:rsidRPr="00BC3D9B" w:rsidRDefault="002B5C89" w:rsidP="00DD1BCE">
      <w:pPr>
        <w:pStyle w:val="Heading1"/>
      </w:pPr>
      <w:bookmarkStart w:id="82" w:name="_Toc51666253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DD1BCE">
        <w:t>Reference Guide</w:t>
      </w:r>
      <w:bookmarkEnd w:id="82"/>
    </w:p>
    <w:p w14:paraId="16B44E5B" w14:textId="77777777" w:rsidR="00964D9C" w:rsidRPr="000C5F5A" w:rsidRDefault="00A047D1" w:rsidP="00DD1BCE">
      <w:pPr>
        <w:pStyle w:val="Heading4"/>
      </w:pPr>
      <w:r w:rsidRPr="003907CB">
        <w:rPr>
          <w:rStyle w:val="Heading3Char"/>
          <w:b/>
        </w:rPr>
        <w:t>Books</w:t>
      </w:r>
    </w:p>
    <w:p w14:paraId="1E2EB29B" w14:textId="77777777" w:rsidR="00E1235C" w:rsidRPr="005C66B0" w:rsidRDefault="00E1235C" w:rsidP="00DD1BCE">
      <w:pPr>
        <w:rPr>
          <w:lang w:val="en-US" w:eastAsia="en-AU"/>
        </w:rPr>
      </w:pPr>
      <w:r w:rsidRPr="005C66B0">
        <w:rPr>
          <w:lang w:val="en-US"/>
        </w:rPr>
        <w:t xml:space="preserve">Aldwell, E., Schachter, C. and Cadwallader, A. (2011). </w:t>
      </w:r>
      <w:r w:rsidRPr="005C66B0">
        <w:rPr>
          <w:i/>
          <w:iCs/>
          <w:lang w:val="en-US"/>
        </w:rPr>
        <w:t>Harmony &amp; voice leading</w:t>
      </w:r>
      <w:r w:rsidRPr="005C66B0">
        <w:rPr>
          <w:lang w:val="en-US"/>
        </w:rPr>
        <w:t>. Boston, MA: Schirmer/Cengage Learning.</w:t>
      </w:r>
    </w:p>
    <w:p w14:paraId="0086AAF8" w14:textId="77777777" w:rsidR="00964D9C" w:rsidRPr="005C66B0" w:rsidRDefault="00964D9C" w:rsidP="00DD1BCE">
      <w:r w:rsidRPr="005C66B0">
        <w:rPr>
          <w:lang w:val="en-US"/>
        </w:rPr>
        <w:t xml:space="preserve">Aebersold, J. (2010). </w:t>
      </w:r>
      <w:r w:rsidRPr="005C66B0">
        <w:rPr>
          <w:i/>
          <w:iCs/>
          <w:lang w:val="en-US"/>
        </w:rPr>
        <w:t>Jazz handbook</w:t>
      </w:r>
      <w:r w:rsidRPr="005C66B0">
        <w:rPr>
          <w:lang w:val="en-US"/>
        </w:rPr>
        <w:t>. New Albany, IN: Jamey Aebersold Jazz.</w:t>
      </w:r>
      <w:r w:rsidRPr="005C66B0">
        <w:t xml:space="preserve"> </w:t>
      </w:r>
    </w:p>
    <w:p w14:paraId="4959AA95" w14:textId="77777777" w:rsidR="00EA5D3A" w:rsidRPr="005C66B0" w:rsidRDefault="00EA5D3A" w:rsidP="00DD1BCE">
      <w:r w:rsidRPr="005C66B0">
        <w:rPr>
          <w:iCs/>
        </w:rPr>
        <w:t>Dorricott, I and Allen, B.(</w:t>
      </w:r>
      <w:r w:rsidRPr="005C66B0">
        <w:rPr>
          <w:i/>
          <w:iCs/>
        </w:rPr>
        <w:t xml:space="preserve"> Music: A Creative Approach</w:t>
      </w:r>
      <w:r w:rsidRPr="005C66B0">
        <w:t xml:space="preserve">, Books 1 and 2; </w:t>
      </w:r>
      <w:hyperlink r:id="rId63" w:tooltip="Art film" w:history="1">
        <w:r w:rsidRPr="006475BC">
          <w:rPr>
            <w:rStyle w:val="Hyperlink"/>
            <w:rFonts w:asciiTheme="minorHAnsi" w:hAnsiTheme="minorHAnsi"/>
            <w:color w:val="auto"/>
            <w:sz w:val="20"/>
            <w:u w:val="none"/>
          </w:rPr>
          <w:t>Art House</w:t>
        </w:r>
      </w:hyperlink>
    </w:p>
    <w:p w14:paraId="0FF202B4" w14:textId="77777777" w:rsidR="007A07DD" w:rsidRPr="005C66B0" w:rsidRDefault="007A07DD" w:rsidP="00DD1BCE">
      <w:r w:rsidRPr="005C66B0">
        <w:t xml:space="preserve">Dunbar-Hall, P and Hodge, G. (1988). </w:t>
      </w:r>
      <w:r w:rsidRPr="005C66B0">
        <w:rPr>
          <w:i/>
        </w:rPr>
        <w:t>A guide to rock‘n’pop.</w:t>
      </w:r>
      <w:r w:rsidRPr="005C66B0">
        <w:t xml:space="preserve"> Marrickville, N.S.W.: Science Press.</w:t>
      </w:r>
    </w:p>
    <w:p w14:paraId="525E79E6" w14:textId="77777777" w:rsidR="00E1235C" w:rsidRPr="005C66B0" w:rsidRDefault="00E1235C" w:rsidP="00DD1BCE">
      <w:pPr>
        <w:rPr>
          <w:lang w:val="en-US" w:eastAsia="en-AU"/>
        </w:rPr>
      </w:pPr>
      <w:r w:rsidRPr="005C66B0">
        <w:rPr>
          <w:lang w:val="en-US"/>
        </w:rPr>
        <w:t xml:space="preserve">Gauldin, R. (2004). </w:t>
      </w:r>
      <w:r w:rsidRPr="005C66B0">
        <w:rPr>
          <w:i/>
          <w:iCs/>
          <w:lang w:val="en-US"/>
        </w:rPr>
        <w:t>Harmonic Practice in Tonal Music - Textbook Hardcover - 2ND CD-ROM</w:t>
      </w:r>
      <w:r w:rsidRPr="005C66B0">
        <w:rPr>
          <w:lang w:val="en-US"/>
        </w:rPr>
        <w:t>. Norton W.W. &amp; Company.</w:t>
      </w:r>
    </w:p>
    <w:p w14:paraId="0D77437A" w14:textId="77777777" w:rsidR="00D057BE" w:rsidRPr="005C66B0" w:rsidRDefault="00E1235C" w:rsidP="00DD1BCE">
      <w:pPr>
        <w:rPr>
          <w:lang w:val="en-US"/>
        </w:rPr>
      </w:pPr>
      <w:r w:rsidRPr="005C66B0">
        <w:rPr>
          <w:lang w:val="en-US"/>
        </w:rPr>
        <w:t xml:space="preserve">Gauldin, R. and Gauldin, R. (2004). </w:t>
      </w:r>
      <w:r w:rsidRPr="005C66B0">
        <w:rPr>
          <w:i/>
          <w:iCs/>
          <w:lang w:val="en-US"/>
        </w:rPr>
        <w:t>Workbook for harmonic practice in tonal music</w:t>
      </w:r>
      <w:r w:rsidRPr="005C66B0">
        <w:rPr>
          <w:lang w:val="en-US"/>
        </w:rPr>
        <w:t>. New York: W.W. Norton.</w:t>
      </w:r>
    </w:p>
    <w:p w14:paraId="33644768" w14:textId="77777777" w:rsidR="00964D9C" w:rsidRPr="004B5290" w:rsidRDefault="00E1235C" w:rsidP="004B5290">
      <w:r w:rsidRPr="005C66B0">
        <w:rPr>
          <w:lang w:val="en-US"/>
        </w:rPr>
        <w:t xml:space="preserve">Hindson, M., Barbeler, D. and Blom, D. (2007). </w:t>
      </w:r>
      <w:r w:rsidRPr="005C66B0">
        <w:rPr>
          <w:i/>
          <w:iCs/>
          <w:lang w:val="en-US"/>
        </w:rPr>
        <w:t>Music composition toolbox</w:t>
      </w:r>
      <w:r w:rsidRPr="005C66B0">
        <w:rPr>
          <w:lang w:val="en-US"/>
        </w:rPr>
        <w:t>. Marrickville, N.S.W.: Science Press.</w:t>
      </w:r>
    </w:p>
    <w:p w14:paraId="29144171" w14:textId="77777777" w:rsidR="00964D9C" w:rsidRPr="0085395A" w:rsidRDefault="001E33C0" w:rsidP="004B5290">
      <w:r w:rsidRPr="004B5290">
        <w:t>Kamien, R. (2011)</w:t>
      </w:r>
      <w:r w:rsidR="00964D9C" w:rsidRPr="004B5290">
        <w:t xml:space="preserve">. </w:t>
      </w:r>
      <w:r w:rsidR="00964D9C" w:rsidRPr="004B5290">
        <w:rPr>
          <w:i/>
        </w:rPr>
        <w:t>Music</w:t>
      </w:r>
      <w:r w:rsidR="00964D9C" w:rsidRPr="004B5290">
        <w:t>. Boston: McGraw-Hill Higher Education.</w:t>
      </w:r>
    </w:p>
    <w:p w14:paraId="091F4BAB" w14:textId="77777777" w:rsidR="001E33C0" w:rsidRPr="005C66B0" w:rsidRDefault="00964D9C" w:rsidP="00DD1BCE">
      <w:pPr>
        <w:rPr>
          <w:lang w:val="en-US"/>
        </w:rPr>
      </w:pPr>
      <w:r w:rsidRPr="005C66B0">
        <w:rPr>
          <w:lang w:val="en-US"/>
        </w:rPr>
        <w:t xml:space="preserve">Levine, M. (1995). </w:t>
      </w:r>
      <w:r w:rsidRPr="005C66B0">
        <w:rPr>
          <w:i/>
          <w:iCs/>
          <w:lang w:val="en-US"/>
        </w:rPr>
        <w:t>The jazz theory book</w:t>
      </w:r>
      <w:r w:rsidRPr="005C66B0">
        <w:rPr>
          <w:lang w:val="en-US"/>
        </w:rPr>
        <w:t>. Petaluma, CA (P.O. Box 445, Petaluma, 94953): Sher Music.</w:t>
      </w:r>
    </w:p>
    <w:p w14:paraId="10A69AC4" w14:textId="77777777" w:rsidR="007A07DD" w:rsidRPr="005C66B0" w:rsidRDefault="007A07DD" w:rsidP="00DD1BCE">
      <w:pPr>
        <w:rPr>
          <w:lang w:val="en-US"/>
        </w:rPr>
      </w:pPr>
      <w:r w:rsidRPr="005C66B0">
        <w:rPr>
          <w:lang w:val="en-US"/>
        </w:rPr>
        <w:t xml:space="preserve">Lowe, G. (2006). </w:t>
      </w:r>
      <w:r w:rsidRPr="005C66B0">
        <w:rPr>
          <w:i/>
          <w:lang w:val="en-US"/>
        </w:rPr>
        <w:t>The jazz and rock resource</w:t>
      </w:r>
      <w:r w:rsidRPr="005C66B0">
        <w:rPr>
          <w:lang w:val="en-US"/>
        </w:rPr>
        <w:t>. North Ryde, N.S.W.: McGraw-Hill.</w:t>
      </w:r>
    </w:p>
    <w:p w14:paraId="628C1B28" w14:textId="77777777" w:rsidR="005C66B0" w:rsidRPr="005C66B0" w:rsidRDefault="007A07DD" w:rsidP="00DD1BCE">
      <w:pPr>
        <w:rPr>
          <w:lang w:val="en-US"/>
        </w:rPr>
      </w:pPr>
      <w:r w:rsidRPr="005C66B0">
        <w:rPr>
          <w:lang w:val="en-US"/>
        </w:rPr>
        <w:t xml:space="preserve">Lowe, G. (2003). </w:t>
      </w:r>
      <w:r w:rsidRPr="005C66B0">
        <w:rPr>
          <w:i/>
          <w:lang w:val="en-US"/>
        </w:rPr>
        <w:t>The rock book</w:t>
      </w:r>
      <w:r w:rsidRPr="005C66B0">
        <w:rPr>
          <w:lang w:val="en-US"/>
        </w:rPr>
        <w:t>. North Ryde, N.S.W.: McGraw-Hill.</w:t>
      </w:r>
    </w:p>
    <w:p w14:paraId="33FAB216" w14:textId="77777777" w:rsidR="005C66B0" w:rsidRPr="005C66B0" w:rsidRDefault="005C66B0" w:rsidP="00DD1BCE">
      <w:pPr>
        <w:rPr>
          <w:rFonts w:cs="Tahoma"/>
          <w:color w:val="000000"/>
        </w:rPr>
      </w:pPr>
      <w:r w:rsidRPr="005C66B0">
        <w:rPr>
          <w:rFonts w:cs="Tahoma"/>
          <w:color w:val="000000"/>
        </w:rPr>
        <w:t xml:space="preserve">Miller, M. (2005). </w:t>
      </w:r>
      <w:r w:rsidRPr="005C66B0">
        <w:rPr>
          <w:rFonts w:cs="Tahoma"/>
          <w:i/>
          <w:color w:val="000000"/>
        </w:rPr>
        <w:t>The complete idiot's guide to music composition.</w:t>
      </w:r>
      <w:r w:rsidRPr="005C66B0">
        <w:rPr>
          <w:rFonts w:cs="Tahoma"/>
          <w:color w:val="000000"/>
        </w:rPr>
        <w:t xml:space="preserve"> Indianapolis, IN: Alpha. </w:t>
      </w:r>
    </w:p>
    <w:p w14:paraId="338EC6B1" w14:textId="77777777" w:rsidR="00E1235C" w:rsidRPr="005C66B0" w:rsidRDefault="00E1235C" w:rsidP="00DD1BCE">
      <w:pPr>
        <w:rPr>
          <w:lang w:val="en-US" w:eastAsia="en-AU"/>
        </w:rPr>
      </w:pPr>
      <w:r w:rsidRPr="005C66B0">
        <w:rPr>
          <w:lang w:val="en-US"/>
        </w:rPr>
        <w:t xml:space="preserve">Palmqvist, B., Crosskey, P. and Koll, A. (2007). </w:t>
      </w:r>
      <w:r w:rsidRPr="005C66B0">
        <w:rPr>
          <w:i/>
          <w:iCs/>
          <w:lang w:val="en-US"/>
        </w:rPr>
        <w:t>The refinement of rhythm</w:t>
      </w:r>
      <w:r w:rsidRPr="005C66B0">
        <w:rPr>
          <w:lang w:val="en-US"/>
        </w:rPr>
        <w:t>. Canberra: Bopac.</w:t>
      </w:r>
    </w:p>
    <w:p w14:paraId="07693FD5" w14:textId="77777777" w:rsidR="00E1235C" w:rsidRPr="005C66B0" w:rsidRDefault="00964D9C" w:rsidP="00DD1BCE">
      <w:pPr>
        <w:rPr>
          <w:rFonts w:asciiTheme="minorHAnsi" w:hAnsiTheme="minorHAnsi"/>
          <w:sz w:val="20"/>
          <w:lang w:val="en-US"/>
        </w:rPr>
      </w:pPr>
      <w:r w:rsidRPr="005C66B0">
        <w:rPr>
          <w:rFonts w:asciiTheme="minorHAnsi" w:hAnsiTheme="minorHAnsi"/>
          <w:sz w:val="20"/>
          <w:lang w:val="en-US"/>
        </w:rPr>
        <w:t xml:space="preserve">Rawlins, R. (2012). </w:t>
      </w:r>
      <w:r w:rsidRPr="005C66B0">
        <w:rPr>
          <w:rFonts w:asciiTheme="minorHAnsi" w:hAnsiTheme="minorHAnsi"/>
          <w:i/>
          <w:iCs/>
          <w:sz w:val="20"/>
          <w:lang w:val="en-US"/>
        </w:rPr>
        <w:t>How to play from a real book</w:t>
      </w:r>
      <w:r w:rsidRPr="005C66B0">
        <w:rPr>
          <w:rFonts w:asciiTheme="minorHAnsi" w:hAnsiTheme="minorHAnsi"/>
          <w:sz w:val="20"/>
          <w:lang w:val="en-US"/>
        </w:rPr>
        <w:t>. Milwaukee, WI: Hal Leonard.</w:t>
      </w:r>
    </w:p>
    <w:p w14:paraId="6BC28573" w14:textId="77777777" w:rsidR="005C66B0" w:rsidRPr="005C66B0" w:rsidRDefault="005C66B0" w:rsidP="00DD1BCE">
      <w:pPr>
        <w:rPr>
          <w:rFonts w:asciiTheme="minorHAnsi" w:hAnsiTheme="minorHAnsi" w:cs="Tahoma"/>
          <w:color w:val="000000"/>
          <w:sz w:val="20"/>
        </w:rPr>
      </w:pPr>
      <w:r w:rsidRPr="005C66B0">
        <w:rPr>
          <w:rFonts w:asciiTheme="minorHAnsi" w:hAnsiTheme="minorHAnsi" w:cs="Tahoma"/>
          <w:color w:val="000000"/>
          <w:sz w:val="20"/>
        </w:rPr>
        <w:t xml:space="preserve">Strong, J. (2014). </w:t>
      </w:r>
      <w:r w:rsidRPr="005C66B0">
        <w:rPr>
          <w:rFonts w:asciiTheme="minorHAnsi" w:hAnsiTheme="minorHAnsi" w:cs="Tahoma"/>
          <w:i/>
          <w:color w:val="000000"/>
          <w:sz w:val="20"/>
        </w:rPr>
        <w:t>Home recording for musicians for dummies.</w:t>
      </w:r>
      <w:r w:rsidRPr="005C66B0">
        <w:rPr>
          <w:rFonts w:asciiTheme="minorHAnsi" w:hAnsiTheme="minorHAnsi" w:cs="Tahoma"/>
          <w:color w:val="000000"/>
          <w:sz w:val="20"/>
        </w:rPr>
        <w:t xml:space="preserve"> Hoboken, N.J; Wiley</w:t>
      </w:r>
    </w:p>
    <w:p w14:paraId="20867A06" w14:textId="77777777" w:rsidR="00E1235C" w:rsidRPr="005C66B0" w:rsidRDefault="00E1235C" w:rsidP="00DD1BCE">
      <w:pPr>
        <w:rPr>
          <w:rFonts w:asciiTheme="minorHAnsi" w:hAnsiTheme="minorHAnsi"/>
          <w:sz w:val="20"/>
          <w:lang w:val="en-US"/>
        </w:rPr>
      </w:pPr>
      <w:r w:rsidRPr="005C66B0">
        <w:rPr>
          <w:rFonts w:asciiTheme="minorHAnsi" w:hAnsiTheme="minorHAnsi"/>
          <w:sz w:val="20"/>
          <w:lang w:val="en-US"/>
        </w:rPr>
        <w:lastRenderedPageBreak/>
        <w:t xml:space="preserve">Turek, R. (2007). </w:t>
      </w:r>
      <w:r w:rsidR="001E33C0" w:rsidRPr="005C66B0">
        <w:rPr>
          <w:rFonts w:asciiTheme="minorHAnsi" w:hAnsiTheme="minorHAnsi"/>
          <w:i/>
          <w:iCs/>
          <w:sz w:val="20"/>
          <w:lang w:val="en-US"/>
        </w:rPr>
        <w:t>Theory for today’</w:t>
      </w:r>
      <w:r w:rsidRPr="005C66B0">
        <w:rPr>
          <w:rFonts w:asciiTheme="minorHAnsi" w:hAnsiTheme="minorHAnsi"/>
          <w:i/>
          <w:iCs/>
          <w:sz w:val="20"/>
          <w:lang w:val="en-US"/>
        </w:rPr>
        <w:t>s musician</w:t>
      </w:r>
      <w:r w:rsidRPr="005C66B0">
        <w:rPr>
          <w:rFonts w:asciiTheme="minorHAnsi" w:hAnsiTheme="minorHAnsi"/>
          <w:sz w:val="20"/>
          <w:lang w:val="en-US"/>
        </w:rPr>
        <w:t>. Boston: McGraw-Hill</w:t>
      </w:r>
      <w:r w:rsidR="001E33C0" w:rsidRPr="005C66B0">
        <w:rPr>
          <w:rFonts w:asciiTheme="minorHAnsi" w:hAnsiTheme="minorHAnsi"/>
          <w:sz w:val="20"/>
          <w:lang w:val="en-US"/>
        </w:rPr>
        <w:t>.</w:t>
      </w:r>
    </w:p>
    <w:p w14:paraId="62040BB9" w14:textId="77777777" w:rsidR="001E65A9" w:rsidRPr="00DD1BCE" w:rsidRDefault="00EA5D3A" w:rsidP="00DD1BCE">
      <w:pPr>
        <w:pStyle w:val="Heading4"/>
        <w:rPr>
          <w:rStyle w:val="Heading3Char"/>
          <w:b/>
          <w:bCs/>
          <w:sz w:val="22"/>
          <w:szCs w:val="28"/>
        </w:rPr>
      </w:pPr>
      <w:r w:rsidRPr="00DD1BCE">
        <w:rPr>
          <w:rStyle w:val="Heading3Char"/>
          <w:b/>
          <w:bCs/>
          <w:sz w:val="22"/>
          <w:szCs w:val="28"/>
        </w:rPr>
        <w:t xml:space="preserve">Books and </w:t>
      </w:r>
      <w:r w:rsidR="00FA67C0" w:rsidRPr="00DD1BCE">
        <w:rPr>
          <w:rStyle w:val="Heading3Char"/>
          <w:b/>
          <w:bCs/>
          <w:sz w:val="22"/>
          <w:szCs w:val="28"/>
        </w:rPr>
        <w:t>CD ROMS</w:t>
      </w:r>
    </w:p>
    <w:p w14:paraId="5042A65A" w14:textId="77777777" w:rsidR="00D057BE" w:rsidRPr="00D057BE" w:rsidRDefault="00D057BE" w:rsidP="00DD1BCE">
      <w:pPr>
        <w:rPr>
          <w:lang w:val="en-US"/>
        </w:rPr>
      </w:pPr>
      <w:r>
        <w:rPr>
          <w:lang w:val="en-US"/>
        </w:rPr>
        <w:t xml:space="preserve">Grant, G. (2006). </w:t>
      </w:r>
      <w:r>
        <w:rPr>
          <w:i/>
          <w:lang w:val="en-US"/>
        </w:rPr>
        <w:t xml:space="preserve">Music explained. </w:t>
      </w:r>
      <w:r w:rsidRPr="00D057BE">
        <w:rPr>
          <w:lang w:val="en-US"/>
        </w:rPr>
        <w:t>Boston:</w:t>
      </w:r>
      <w:r>
        <w:rPr>
          <w:i/>
          <w:lang w:val="en-US"/>
        </w:rPr>
        <w:t xml:space="preserve"> </w:t>
      </w:r>
      <w:r>
        <w:rPr>
          <w:lang w:val="en-US"/>
        </w:rPr>
        <w:t>McGraw-Hill</w:t>
      </w:r>
    </w:p>
    <w:p w14:paraId="27F4A4FC" w14:textId="77777777" w:rsidR="00EA5D3A" w:rsidRPr="00D057BE" w:rsidRDefault="00EA5D3A" w:rsidP="00DD1BCE">
      <w:pPr>
        <w:rPr>
          <w:rFonts w:cs="Tahoma"/>
          <w:color w:val="000000"/>
          <w:lang w:eastAsia="en-AU"/>
        </w:rPr>
      </w:pPr>
      <w:r w:rsidRPr="00D057BE">
        <w:rPr>
          <w:rFonts w:cs="Tahoma"/>
          <w:color w:val="000000"/>
        </w:rPr>
        <w:t xml:space="preserve">Peterson, N. (2012). </w:t>
      </w:r>
      <w:r w:rsidRPr="00DD1BCE">
        <w:rPr>
          <w:rFonts w:cs="Tahoma"/>
          <w:i/>
          <w:color w:val="000000"/>
        </w:rPr>
        <w:t>The concepts of music.</w:t>
      </w:r>
      <w:r w:rsidRPr="00D057BE">
        <w:rPr>
          <w:rFonts w:cs="Tahoma"/>
          <w:color w:val="000000"/>
        </w:rPr>
        <w:t xml:space="preserve"> </w:t>
      </w:r>
      <w:r w:rsidR="00DD1BCE">
        <w:rPr>
          <w:rFonts w:cs="Tahoma"/>
          <w:color w:val="000000"/>
        </w:rPr>
        <w:t>A</w:t>
      </w:r>
      <w:r w:rsidRPr="00D057BE">
        <w:rPr>
          <w:rFonts w:cs="Tahoma"/>
          <w:color w:val="000000"/>
        </w:rPr>
        <w:t>us: Nelson Cengage.</w:t>
      </w:r>
    </w:p>
    <w:p w14:paraId="6F6A2CAA" w14:textId="77777777" w:rsidR="00970939" w:rsidRPr="00DD1BCE" w:rsidRDefault="00FA67C0" w:rsidP="00DD1BCE">
      <w:pPr>
        <w:pStyle w:val="Heading4"/>
        <w:rPr>
          <w:rStyle w:val="Heading3Char"/>
          <w:b/>
          <w:bCs/>
          <w:sz w:val="22"/>
          <w:szCs w:val="28"/>
        </w:rPr>
      </w:pPr>
      <w:r w:rsidRPr="00DD1BCE">
        <w:rPr>
          <w:rStyle w:val="Heading3Char"/>
          <w:b/>
          <w:bCs/>
          <w:sz w:val="22"/>
          <w:szCs w:val="28"/>
        </w:rPr>
        <w:t>Websites</w:t>
      </w:r>
    </w:p>
    <w:p w14:paraId="57405CC8" w14:textId="77777777" w:rsidR="00BE7A7A" w:rsidRDefault="005C66B0" w:rsidP="00DD1BCE">
      <w:pPr>
        <w:rPr>
          <w:rStyle w:val="Hyperlink"/>
          <w:rFonts w:asciiTheme="minorHAnsi" w:hAnsiTheme="minorHAnsi"/>
          <w:szCs w:val="22"/>
          <w:lang w:val="en-US"/>
        </w:rPr>
      </w:pPr>
      <w:r>
        <w:rPr>
          <w:rStyle w:val="Hyperlink"/>
          <w:rFonts w:asciiTheme="minorHAnsi" w:hAnsiTheme="minorHAnsi"/>
          <w:color w:val="auto"/>
          <w:szCs w:val="22"/>
          <w:u w:val="none"/>
          <w:lang w:val="en-US"/>
        </w:rPr>
        <w:t xml:space="preserve">Adams, R (2015). </w:t>
      </w:r>
      <w:r>
        <w:rPr>
          <w:rStyle w:val="Hyperlink"/>
          <w:rFonts w:asciiTheme="minorHAnsi" w:hAnsiTheme="minorHAnsi"/>
          <w:i/>
          <w:color w:val="auto"/>
          <w:szCs w:val="22"/>
          <w:u w:val="none"/>
          <w:lang w:val="en-US"/>
        </w:rPr>
        <w:t>Musictheory.net</w:t>
      </w:r>
      <w:r>
        <w:rPr>
          <w:rStyle w:val="Hyperlink"/>
          <w:rFonts w:asciiTheme="minorHAnsi" w:hAnsiTheme="minorHAnsi"/>
          <w:color w:val="auto"/>
          <w:szCs w:val="22"/>
          <w:u w:val="none"/>
          <w:lang w:val="en-US"/>
        </w:rPr>
        <w:t xml:space="preserve"> </w:t>
      </w:r>
      <w:r w:rsidRPr="00D057BE">
        <w:rPr>
          <w:rStyle w:val="Hyperlink"/>
          <w:rFonts w:asciiTheme="minorHAnsi" w:hAnsiTheme="minorHAnsi"/>
          <w:color w:val="auto"/>
          <w:szCs w:val="22"/>
          <w:u w:val="none"/>
          <w:lang w:val="en-US"/>
        </w:rPr>
        <w:t>Available at:</w:t>
      </w:r>
      <w:r>
        <w:rPr>
          <w:rStyle w:val="Hyperlink"/>
          <w:rFonts w:asciiTheme="minorHAnsi" w:hAnsiTheme="minorHAnsi"/>
          <w:color w:val="auto"/>
          <w:szCs w:val="22"/>
          <w:u w:val="none"/>
          <w:lang w:val="en-US"/>
        </w:rPr>
        <w:t xml:space="preserve"> </w:t>
      </w:r>
      <w:r w:rsidRPr="00D057BE">
        <w:rPr>
          <w:rStyle w:val="Hyperlink"/>
          <w:rFonts w:asciiTheme="minorHAnsi" w:hAnsiTheme="minorHAnsi"/>
          <w:szCs w:val="22"/>
          <w:u w:val="none"/>
          <w:lang w:val="en-US"/>
        </w:rPr>
        <w:t xml:space="preserve"> </w:t>
      </w:r>
      <w:hyperlink r:id="rId64" w:history="1">
        <w:r w:rsidR="000C5F5A" w:rsidRPr="00AA6565">
          <w:rPr>
            <w:rStyle w:val="Hyperlink"/>
            <w:rFonts w:asciiTheme="minorHAnsi" w:hAnsiTheme="minorHAnsi"/>
            <w:szCs w:val="22"/>
            <w:lang w:val="en-US"/>
          </w:rPr>
          <w:t>http://www.musictheory.net</w:t>
        </w:r>
      </w:hyperlink>
    </w:p>
    <w:p w14:paraId="5B345B91" w14:textId="77777777" w:rsidR="008D1148" w:rsidRDefault="008D1148" w:rsidP="00DD1BCE">
      <w:pPr>
        <w:rPr>
          <w:lang w:val="en-US"/>
        </w:rPr>
      </w:pPr>
      <w:r w:rsidRPr="008D1148">
        <w:rPr>
          <w:lang w:val="en-US"/>
        </w:rPr>
        <w:t xml:space="preserve">Australiancurriculum.edu.au, (2015). </w:t>
      </w:r>
      <w:r w:rsidRPr="008D1148">
        <w:rPr>
          <w:i/>
          <w:iCs/>
          <w:lang w:val="en-US"/>
        </w:rPr>
        <w:t>Music Foundation to Year 10 Curriculum by rows - The Australian Curriculum v7.4</w:t>
      </w:r>
      <w:r w:rsidRPr="008D1148">
        <w:rPr>
          <w:lang w:val="en-US"/>
        </w:rPr>
        <w:t xml:space="preserve">. [online] Available at: </w:t>
      </w:r>
      <w:hyperlink r:id="rId65" w:history="1">
        <w:r w:rsidRPr="00F261A7">
          <w:rPr>
            <w:rStyle w:val="Hyperlink"/>
            <w:rFonts w:asciiTheme="minorHAnsi" w:hAnsiTheme="minorHAnsi"/>
            <w:szCs w:val="22"/>
            <w:lang w:val="en-US"/>
          </w:rPr>
          <w:t>http://www.australiancurriculum.edu.au/the-arts/music/curriculum/f-10?layout=1</w:t>
        </w:r>
      </w:hyperlink>
    </w:p>
    <w:p w14:paraId="02A9ADA2" w14:textId="77777777" w:rsidR="008D1148" w:rsidRDefault="00EA5D3A" w:rsidP="00DD1BCE">
      <w:pPr>
        <w:rPr>
          <w:rStyle w:val="Hyperlink"/>
          <w:rFonts w:asciiTheme="minorHAnsi" w:hAnsiTheme="minorHAnsi"/>
          <w:szCs w:val="22"/>
          <w:lang w:val="en-US"/>
        </w:rPr>
      </w:pPr>
      <w:r>
        <w:rPr>
          <w:lang w:val="en-US"/>
        </w:rPr>
        <w:t>e</w:t>
      </w:r>
      <w:r w:rsidR="00BE7A7A" w:rsidRPr="00BE7A7A">
        <w:rPr>
          <w:lang w:val="en-US"/>
        </w:rPr>
        <w:t xml:space="preserve">-lr.com.au, (2015). </w:t>
      </w:r>
      <w:r w:rsidR="00BE7A7A" w:rsidRPr="00BE7A7A">
        <w:rPr>
          <w:i/>
          <w:iCs/>
          <w:lang w:val="en-US"/>
        </w:rPr>
        <w:t>e-learning resources</w:t>
      </w:r>
      <w:r w:rsidR="00BE7A7A" w:rsidRPr="00BE7A7A">
        <w:rPr>
          <w:lang w:val="en-US"/>
        </w:rPr>
        <w:t>. [online] Avail</w:t>
      </w:r>
      <w:r w:rsidR="008D1148">
        <w:rPr>
          <w:lang w:val="en-US"/>
        </w:rPr>
        <w:t xml:space="preserve">able at: </w:t>
      </w:r>
      <w:hyperlink r:id="rId66" w:history="1">
        <w:r w:rsidR="008D1148" w:rsidRPr="00F261A7">
          <w:rPr>
            <w:rStyle w:val="Hyperlink"/>
            <w:rFonts w:asciiTheme="minorHAnsi" w:hAnsiTheme="minorHAnsi"/>
            <w:szCs w:val="22"/>
            <w:lang w:val="en-US"/>
          </w:rPr>
          <w:t>http://www.e-lr.com.au</w:t>
        </w:r>
      </w:hyperlink>
    </w:p>
    <w:p w14:paraId="4276DF2B" w14:textId="77777777" w:rsidR="00D057BE" w:rsidRDefault="00BE7A7A" w:rsidP="00DD1BCE">
      <w:pPr>
        <w:rPr>
          <w:rStyle w:val="Hyperlink"/>
          <w:rFonts w:asciiTheme="minorHAnsi" w:hAnsiTheme="minorHAnsi"/>
          <w:szCs w:val="22"/>
          <w:lang w:val="en-US"/>
        </w:rPr>
      </w:pPr>
      <w:r w:rsidRPr="00BE7A7A">
        <w:rPr>
          <w:lang w:val="en-US"/>
        </w:rPr>
        <w:t xml:space="preserve">Lynda.com, (2015). </w:t>
      </w:r>
      <w:r w:rsidRPr="00BE7A7A">
        <w:rPr>
          <w:i/>
          <w:iCs/>
          <w:lang w:val="en-US"/>
        </w:rPr>
        <w:t>Online video tutorials &amp; training | lynda.com</w:t>
      </w:r>
      <w:r w:rsidR="009D59F2">
        <w:rPr>
          <w:lang w:val="en-US"/>
        </w:rPr>
        <w:t xml:space="preserve">. [online] Available at: </w:t>
      </w:r>
      <w:hyperlink r:id="rId67" w:history="1">
        <w:r w:rsidR="008D1148" w:rsidRPr="00F261A7">
          <w:rPr>
            <w:rStyle w:val="Hyperlink"/>
            <w:rFonts w:asciiTheme="minorHAnsi" w:hAnsiTheme="minorHAnsi"/>
            <w:szCs w:val="22"/>
            <w:lang w:val="en-US"/>
          </w:rPr>
          <w:t>http://www.lynda.com</w:t>
        </w:r>
      </w:hyperlink>
    </w:p>
    <w:p w14:paraId="655C3AC1" w14:textId="77777777" w:rsidR="005C66B0" w:rsidRDefault="005C66B0" w:rsidP="00DD1BCE">
      <w:pPr>
        <w:rPr>
          <w:rStyle w:val="Hyperlink"/>
          <w:rFonts w:asciiTheme="minorHAnsi" w:hAnsiTheme="minorHAnsi"/>
          <w:szCs w:val="22"/>
          <w:lang w:val="en-US"/>
        </w:rPr>
      </w:pPr>
      <w:r w:rsidRPr="005C66B0">
        <w:rPr>
          <w:rStyle w:val="Hyperlink"/>
          <w:rFonts w:asciiTheme="minorHAnsi" w:hAnsiTheme="minorHAnsi"/>
          <w:color w:val="auto"/>
          <w:szCs w:val="22"/>
          <w:u w:val="none"/>
          <w:lang w:val="en-US"/>
        </w:rPr>
        <w:t>Times Educational Sup</w:t>
      </w:r>
      <w:r>
        <w:rPr>
          <w:rStyle w:val="Hyperlink"/>
          <w:rFonts w:asciiTheme="minorHAnsi" w:hAnsiTheme="minorHAnsi"/>
          <w:color w:val="auto"/>
          <w:szCs w:val="22"/>
          <w:u w:val="none"/>
          <w:lang w:val="en-US"/>
        </w:rPr>
        <w:t>p</w:t>
      </w:r>
      <w:r w:rsidRPr="005C66B0">
        <w:rPr>
          <w:rStyle w:val="Hyperlink"/>
          <w:rFonts w:asciiTheme="minorHAnsi" w:hAnsiTheme="minorHAnsi"/>
          <w:color w:val="auto"/>
          <w:szCs w:val="22"/>
          <w:u w:val="none"/>
          <w:lang w:val="en-US"/>
        </w:rPr>
        <w:t>lement. Available at:</w:t>
      </w:r>
      <w:r>
        <w:rPr>
          <w:rStyle w:val="Hyperlink"/>
          <w:rFonts w:asciiTheme="minorHAnsi" w:hAnsiTheme="minorHAnsi"/>
          <w:szCs w:val="22"/>
          <w:lang w:val="en-US"/>
        </w:rPr>
        <w:t xml:space="preserve"> </w:t>
      </w:r>
      <w:r w:rsidRPr="005C66B0">
        <w:rPr>
          <w:rStyle w:val="Hyperlink"/>
          <w:rFonts w:asciiTheme="minorHAnsi" w:hAnsiTheme="minorHAnsi"/>
          <w:szCs w:val="22"/>
          <w:lang w:val="en-US"/>
        </w:rPr>
        <w:t>http://www.tesaustralia.com/teaching-resources/</w:t>
      </w:r>
    </w:p>
    <w:p w14:paraId="1E46EF8F" w14:textId="77777777" w:rsidR="00D057BE" w:rsidRDefault="00D057BE" w:rsidP="00DD1BCE">
      <w:pPr>
        <w:rPr>
          <w:sz w:val="20"/>
          <w:lang w:val="en-US"/>
        </w:rPr>
      </w:pPr>
      <w:r w:rsidRPr="00D057BE">
        <w:rPr>
          <w:sz w:val="20"/>
          <w:lang w:val="en-US"/>
        </w:rPr>
        <w:t>Wardrobe, K. (2015). [online</w:t>
      </w:r>
      <w:r>
        <w:rPr>
          <w:sz w:val="20"/>
          <w:lang w:val="en-US"/>
        </w:rPr>
        <w:t xml:space="preserve">] Available at: </w:t>
      </w:r>
      <w:hyperlink r:id="rId68" w:history="1">
        <w:r w:rsidRPr="001114B2">
          <w:rPr>
            <w:rStyle w:val="Hyperlink"/>
            <w:rFonts w:asciiTheme="minorHAnsi" w:hAnsiTheme="minorHAnsi"/>
            <w:sz w:val="20"/>
            <w:lang w:val="en-US"/>
          </w:rPr>
          <w:t>http://midnightmusic.com.au</w:t>
        </w:r>
      </w:hyperlink>
    </w:p>
    <w:p w14:paraId="2260F494" w14:textId="77777777" w:rsidR="00FA67C0" w:rsidRPr="00BC3D9B" w:rsidRDefault="00FA67C0" w:rsidP="00DD1BCE">
      <w:pPr>
        <w:pStyle w:val="Heading1"/>
      </w:pPr>
      <w:bookmarkStart w:id="83" w:name="_Toc516662538"/>
      <w:r w:rsidRPr="00DD1BCE">
        <w:t>Physical Resources</w:t>
      </w:r>
      <w:bookmarkEnd w:id="83"/>
    </w:p>
    <w:p w14:paraId="7C938B02" w14:textId="77777777" w:rsidR="00FA67C0" w:rsidRPr="00910EA7" w:rsidRDefault="00910EA7" w:rsidP="00FA67C0">
      <w:pPr>
        <w:rPr>
          <w:rFonts w:cs="Calibri"/>
          <w:szCs w:val="22"/>
        </w:rPr>
      </w:pPr>
      <w:r w:rsidRPr="00910EA7">
        <w:rPr>
          <w:rFonts w:cs="Calibri"/>
          <w:szCs w:val="22"/>
        </w:rPr>
        <w:t>P</w:t>
      </w:r>
      <w:r w:rsidR="00FA67C0" w:rsidRPr="00910EA7">
        <w:rPr>
          <w:rFonts w:cs="Calibri"/>
          <w:szCs w:val="22"/>
        </w:rPr>
        <w:t>hysical resources required for this course</w:t>
      </w:r>
      <w:r w:rsidR="00F5206F">
        <w:rPr>
          <w:rFonts w:cs="Calibri"/>
          <w:szCs w:val="22"/>
        </w:rPr>
        <w:t xml:space="preserve"> may include</w:t>
      </w:r>
      <w:r w:rsidR="00FA67C0" w:rsidRPr="00910EA7">
        <w:rPr>
          <w:rFonts w:cs="Calibri"/>
          <w:szCs w:val="22"/>
        </w:rPr>
        <w:t>:</w:t>
      </w:r>
    </w:p>
    <w:p w14:paraId="4348C33D" w14:textId="77777777" w:rsidR="001E65A9" w:rsidRPr="00910EA7" w:rsidRDefault="001E65A9" w:rsidP="00DD1BCE">
      <w:pPr>
        <w:pStyle w:val="ListBullet"/>
      </w:pPr>
      <w:r w:rsidRPr="00910EA7">
        <w:t>Notation Software (eg Sibelius, Musescore, Finale, Noteflight)</w:t>
      </w:r>
    </w:p>
    <w:p w14:paraId="5976CA35" w14:textId="77777777" w:rsidR="001E65A9" w:rsidRPr="00910EA7" w:rsidRDefault="001E65A9" w:rsidP="00DD1BCE">
      <w:pPr>
        <w:pStyle w:val="ListBullet"/>
      </w:pPr>
      <w:r w:rsidRPr="00910EA7">
        <w:t>Digital Audio Workstation (Electronic Music Units) (eg Ableton, Garageband, Reaper, ProTools, LogicPro 10, FL Studios)</w:t>
      </w:r>
    </w:p>
    <w:p w14:paraId="3D38454C" w14:textId="77777777" w:rsidR="00910EA7" w:rsidRPr="00910EA7" w:rsidRDefault="00910EA7" w:rsidP="00DD1BCE">
      <w:pPr>
        <w:pStyle w:val="ListBullet"/>
      </w:pPr>
      <w:r w:rsidRPr="00910EA7">
        <w:t>Aural/Theory Learning Resources (eg Musition, Auralia, BlitzBooks, AMEB Past Papers</w:t>
      </w:r>
      <w:r w:rsidR="00D057BE">
        <w:t>/online papers</w:t>
      </w:r>
      <w:r w:rsidRPr="00910EA7">
        <w:t>)</w:t>
      </w:r>
    </w:p>
    <w:p w14:paraId="32C7399F" w14:textId="77777777" w:rsidR="001E65A9" w:rsidRPr="00910EA7" w:rsidRDefault="001E65A9" w:rsidP="00DD1BCE">
      <w:pPr>
        <w:pStyle w:val="ListBullet"/>
      </w:pPr>
      <w:r w:rsidRPr="00910EA7">
        <w:t>Internet Resources</w:t>
      </w:r>
    </w:p>
    <w:p w14:paraId="1FFA4767" w14:textId="77777777" w:rsidR="001E65A9" w:rsidRPr="00910EA7" w:rsidRDefault="001E65A9" w:rsidP="00DD1BCE">
      <w:pPr>
        <w:pStyle w:val="ListBullet"/>
      </w:pPr>
      <w:r w:rsidRPr="00910EA7">
        <w:t>Music Apps (Digital Devices)</w:t>
      </w:r>
    </w:p>
    <w:p w14:paraId="5F920E90" w14:textId="77777777" w:rsidR="001E65A9" w:rsidRPr="00910EA7" w:rsidRDefault="001E65A9" w:rsidP="00DD1BCE">
      <w:pPr>
        <w:pStyle w:val="ListBullet"/>
      </w:pPr>
      <w:r w:rsidRPr="00910EA7">
        <w:t>Selection of Musical Instruments</w:t>
      </w:r>
    </w:p>
    <w:p w14:paraId="0145837B" w14:textId="77777777" w:rsidR="001E65A9" w:rsidRPr="00910EA7" w:rsidRDefault="001E65A9" w:rsidP="00DD1BCE">
      <w:pPr>
        <w:pStyle w:val="ListBullet"/>
      </w:pPr>
      <w:r w:rsidRPr="00910EA7">
        <w:t>Selection of Recording Devices</w:t>
      </w:r>
      <w:r w:rsidR="00910EA7" w:rsidRPr="00910EA7">
        <w:t xml:space="preserve"> (Audio/Visual)</w:t>
      </w:r>
    </w:p>
    <w:p w14:paraId="62D1BF00" w14:textId="77777777" w:rsidR="00910EA7" w:rsidRPr="00910EA7" w:rsidRDefault="00910EA7" w:rsidP="00DD1BCE">
      <w:pPr>
        <w:pStyle w:val="ListBullet"/>
      </w:pPr>
      <w:r w:rsidRPr="00910EA7">
        <w:t>Music recordings and scores suitable for each unit</w:t>
      </w:r>
    </w:p>
    <w:p w14:paraId="2399617B" w14:textId="77777777" w:rsidR="00910EA7" w:rsidRPr="00910EA7" w:rsidRDefault="00910EA7" w:rsidP="00DD1BCE">
      <w:pPr>
        <w:pStyle w:val="ListBullet"/>
      </w:pPr>
      <w:r w:rsidRPr="00910EA7">
        <w:t>Access to ICT resources</w:t>
      </w:r>
    </w:p>
    <w:p w14:paraId="4E3D8200" w14:textId="77777777" w:rsidR="001163D4" w:rsidRPr="00DD1BCE" w:rsidRDefault="001163D4" w:rsidP="00DD1BCE">
      <w:r w:rsidRPr="00DD1BCE">
        <w:br w:type="page"/>
      </w:r>
    </w:p>
    <w:p w14:paraId="28B11D6E" w14:textId="77777777" w:rsidR="00A15573" w:rsidRPr="00CC6120" w:rsidRDefault="000C5F5A" w:rsidP="00FD4D17">
      <w:pPr>
        <w:pStyle w:val="Heading1"/>
        <w:rPr>
          <w:szCs w:val="32"/>
        </w:rPr>
      </w:pPr>
      <w:bookmarkStart w:id="84" w:name="_Toc516662539"/>
      <w:r w:rsidRPr="00FD4D17">
        <w:lastRenderedPageBreak/>
        <w:t>Introduction to Western Art M</w:t>
      </w:r>
      <w:r w:rsidR="00A15573" w:rsidRPr="00FD4D17">
        <w:t>usic</w:t>
      </w:r>
      <w:r w:rsidR="00BB46F8">
        <w:rPr>
          <w:szCs w:val="32"/>
        </w:rPr>
        <w:tab/>
      </w:r>
      <w:r w:rsidR="00A15573" w:rsidRPr="00FD4D17">
        <w:t>Value: 1.0</w:t>
      </w:r>
      <w:bookmarkEnd w:id="84"/>
    </w:p>
    <w:p w14:paraId="2DC2E03A" w14:textId="77777777" w:rsidR="00A15573" w:rsidRPr="002826F1" w:rsidRDefault="00473B3C" w:rsidP="00A15573">
      <w:pPr>
        <w:rPr>
          <w:rFonts w:cs="Calibri"/>
          <w:b/>
          <w:szCs w:val="22"/>
        </w:rPr>
      </w:pPr>
      <w:r w:rsidRPr="002826F1">
        <w:rPr>
          <w:rFonts w:cs="Calibri"/>
          <w:b/>
          <w:szCs w:val="22"/>
        </w:rPr>
        <w:t xml:space="preserve">Introduction </w:t>
      </w:r>
      <w:r w:rsidR="000C5F5A" w:rsidRPr="002826F1">
        <w:rPr>
          <w:rFonts w:cs="Calibri"/>
          <w:b/>
          <w:szCs w:val="22"/>
        </w:rPr>
        <w:t xml:space="preserve">to Western Art Music </w:t>
      </w:r>
      <w:r w:rsidRPr="002826F1">
        <w:rPr>
          <w:rFonts w:cs="Calibri"/>
          <w:b/>
          <w:szCs w:val="22"/>
        </w:rPr>
        <w:t>a</w:t>
      </w:r>
      <w:r w:rsidR="000C5F5A" w:rsidRPr="002826F1">
        <w:rPr>
          <w:rFonts w:cs="Calibri"/>
          <w:b/>
          <w:szCs w:val="22"/>
        </w:rPr>
        <w:tab/>
      </w:r>
      <w:r w:rsidR="000C5F5A" w:rsidRPr="002826F1">
        <w:rPr>
          <w:rFonts w:cs="Calibri"/>
          <w:b/>
          <w:szCs w:val="22"/>
        </w:rPr>
        <w:tab/>
      </w:r>
      <w:r w:rsidR="000C5F5A" w:rsidRPr="002826F1">
        <w:rPr>
          <w:rFonts w:cs="Calibri"/>
          <w:b/>
          <w:szCs w:val="22"/>
        </w:rPr>
        <w:tab/>
      </w:r>
      <w:r w:rsidR="00A15573" w:rsidRPr="002826F1">
        <w:rPr>
          <w:rFonts w:cs="Calibri"/>
          <w:b/>
          <w:szCs w:val="22"/>
        </w:rPr>
        <w:tab/>
      </w:r>
      <w:r w:rsidR="00A15573" w:rsidRPr="002826F1">
        <w:rPr>
          <w:rFonts w:cs="Calibri"/>
          <w:b/>
          <w:szCs w:val="22"/>
        </w:rPr>
        <w:tab/>
      </w:r>
      <w:r w:rsidR="00A15573" w:rsidRPr="002826F1">
        <w:rPr>
          <w:rFonts w:cs="Calibri"/>
          <w:b/>
          <w:szCs w:val="22"/>
        </w:rPr>
        <w:tab/>
      </w:r>
      <w:r w:rsidR="00A15573" w:rsidRPr="002826F1">
        <w:rPr>
          <w:rFonts w:cs="Calibri"/>
          <w:b/>
          <w:szCs w:val="22"/>
        </w:rPr>
        <w:tab/>
        <w:t xml:space="preserve">Value: 0.5 </w:t>
      </w:r>
    </w:p>
    <w:p w14:paraId="2820CDB0" w14:textId="77777777" w:rsidR="00A15573" w:rsidRPr="002826F1" w:rsidRDefault="00473B3C" w:rsidP="00A15573">
      <w:pPr>
        <w:rPr>
          <w:rFonts w:cs="Calibri"/>
          <w:b/>
          <w:szCs w:val="22"/>
        </w:rPr>
      </w:pPr>
      <w:r w:rsidRPr="002826F1">
        <w:rPr>
          <w:rFonts w:cs="Calibri"/>
          <w:b/>
          <w:szCs w:val="22"/>
        </w:rPr>
        <w:t xml:space="preserve">Introduction </w:t>
      </w:r>
      <w:r w:rsidR="000C5F5A" w:rsidRPr="002826F1">
        <w:rPr>
          <w:rFonts w:cs="Calibri"/>
          <w:b/>
          <w:szCs w:val="22"/>
        </w:rPr>
        <w:t xml:space="preserve">to Western Art Music </w:t>
      </w:r>
      <w:r w:rsidRPr="002826F1">
        <w:rPr>
          <w:rFonts w:cs="Calibri"/>
          <w:b/>
          <w:szCs w:val="22"/>
        </w:rPr>
        <w:t>b</w:t>
      </w:r>
      <w:r w:rsidR="000C5F5A" w:rsidRPr="002826F1">
        <w:rPr>
          <w:rFonts w:cs="Calibri"/>
          <w:b/>
          <w:szCs w:val="22"/>
        </w:rPr>
        <w:tab/>
      </w:r>
      <w:r w:rsidR="000C5F5A" w:rsidRPr="002826F1">
        <w:rPr>
          <w:rFonts w:cs="Calibri"/>
          <w:b/>
          <w:szCs w:val="22"/>
        </w:rPr>
        <w:tab/>
      </w:r>
      <w:r w:rsidR="000C5F5A" w:rsidRPr="002826F1">
        <w:rPr>
          <w:rFonts w:cs="Calibri"/>
          <w:b/>
          <w:szCs w:val="22"/>
        </w:rPr>
        <w:tab/>
      </w:r>
      <w:r w:rsidR="00A15573" w:rsidRPr="002826F1">
        <w:rPr>
          <w:rFonts w:cs="Calibri"/>
          <w:b/>
          <w:szCs w:val="22"/>
        </w:rPr>
        <w:tab/>
      </w:r>
      <w:r w:rsidR="00A15573" w:rsidRPr="002826F1">
        <w:rPr>
          <w:rFonts w:cs="Calibri"/>
          <w:b/>
          <w:szCs w:val="22"/>
        </w:rPr>
        <w:tab/>
      </w:r>
      <w:r w:rsidR="00A15573" w:rsidRPr="002826F1">
        <w:rPr>
          <w:rFonts w:cs="Calibri"/>
          <w:b/>
          <w:szCs w:val="22"/>
        </w:rPr>
        <w:tab/>
      </w:r>
      <w:r w:rsidR="00A15573" w:rsidRPr="002826F1">
        <w:rPr>
          <w:rFonts w:cs="Calibri"/>
          <w:b/>
          <w:szCs w:val="22"/>
        </w:rPr>
        <w:tab/>
        <w:t>Value: 0.5</w:t>
      </w:r>
    </w:p>
    <w:p w14:paraId="0D7FB0C2" w14:textId="77777777" w:rsidR="003F45AE" w:rsidRPr="002826F1" w:rsidRDefault="00A15573" w:rsidP="00A15573">
      <w:pPr>
        <w:pStyle w:val="NormalItalic"/>
        <w:rPr>
          <w:i w:val="0"/>
        </w:rPr>
      </w:pPr>
      <w:r w:rsidRPr="002826F1">
        <w:rPr>
          <w:i w:val="0"/>
        </w:rPr>
        <w:t xml:space="preserve">This standard </w:t>
      </w:r>
      <w:r w:rsidR="003F45AE" w:rsidRPr="002826F1">
        <w:rPr>
          <w:i w:val="0"/>
        </w:rPr>
        <w:t>(1.0) unit</w:t>
      </w:r>
      <w:r w:rsidRPr="002826F1">
        <w:rPr>
          <w:i w:val="0"/>
        </w:rPr>
        <w:t xml:space="preserve"> may combine </w:t>
      </w:r>
      <w:r w:rsidR="000C5F5A" w:rsidRPr="002826F1">
        <w:rPr>
          <w:i w:val="0"/>
        </w:rPr>
        <w:t>two half (0.5) units from any of the following 1.0 Classical Stream units of study:</w:t>
      </w:r>
      <w:r w:rsidR="00E1246C" w:rsidRPr="002826F1">
        <w:rPr>
          <w:i w:val="0"/>
        </w:rPr>
        <w:t xml:space="preserve"> Early</w:t>
      </w:r>
      <w:r w:rsidRPr="002826F1">
        <w:rPr>
          <w:i w:val="0"/>
        </w:rPr>
        <w:t xml:space="preserve"> Music, Baroque</w:t>
      </w:r>
      <w:r w:rsidR="003F45AE" w:rsidRPr="002826F1">
        <w:rPr>
          <w:i w:val="0"/>
        </w:rPr>
        <w:t xml:space="preserve"> Period</w:t>
      </w:r>
      <w:r w:rsidRPr="002826F1">
        <w:rPr>
          <w:i w:val="0"/>
        </w:rPr>
        <w:t>, Classical</w:t>
      </w:r>
      <w:r w:rsidR="003F45AE" w:rsidRPr="002826F1">
        <w:rPr>
          <w:i w:val="0"/>
        </w:rPr>
        <w:t xml:space="preserve"> Period</w:t>
      </w:r>
      <w:r w:rsidRPr="002826F1">
        <w:rPr>
          <w:i w:val="0"/>
        </w:rPr>
        <w:t xml:space="preserve">, </w:t>
      </w:r>
      <w:r w:rsidR="00E1246C" w:rsidRPr="002826F1">
        <w:rPr>
          <w:i w:val="0"/>
        </w:rPr>
        <w:t>Romantic</w:t>
      </w:r>
      <w:r w:rsidR="003F45AE" w:rsidRPr="002826F1">
        <w:rPr>
          <w:i w:val="0"/>
        </w:rPr>
        <w:t xml:space="preserve"> Period</w:t>
      </w:r>
      <w:r w:rsidR="00E1246C" w:rsidRPr="002826F1">
        <w:rPr>
          <w:i w:val="0"/>
        </w:rPr>
        <w:t>,</w:t>
      </w:r>
      <w:r w:rsidRPr="002826F1">
        <w:rPr>
          <w:i w:val="0"/>
        </w:rPr>
        <w:t xml:space="preserve"> </w:t>
      </w:r>
      <w:r w:rsidR="00A94F3A" w:rsidRPr="002826F1">
        <w:rPr>
          <w:i w:val="0"/>
        </w:rPr>
        <w:t>20</w:t>
      </w:r>
      <w:r w:rsidR="00A94F3A" w:rsidRPr="002826F1">
        <w:rPr>
          <w:i w:val="0"/>
          <w:vertAlign w:val="superscript"/>
        </w:rPr>
        <w:t>th</w:t>
      </w:r>
      <w:r w:rsidR="00A94F3A" w:rsidRPr="002826F1">
        <w:rPr>
          <w:i w:val="0"/>
        </w:rPr>
        <w:t xml:space="preserve"> and </w:t>
      </w:r>
      <w:r w:rsidR="00E1246C" w:rsidRPr="002826F1">
        <w:rPr>
          <w:i w:val="0"/>
        </w:rPr>
        <w:t>21</w:t>
      </w:r>
      <w:r w:rsidR="00E1246C" w:rsidRPr="002826F1">
        <w:rPr>
          <w:i w:val="0"/>
          <w:vertAlign w:val="superscript"/>
        </w:rPr>
        <w:t>st</w:t>
      </w:r>
      <w:r w:rsidR="000C5F5A" w:rsidRPr="002826F1">
        <w:rPr>
          <w:i w:val="0"/>
        </w:rPr>
        <w:t xml:space="preserve"> Century</w:t>
      </w:r>
      <w:r w:rsidR="00A94F3A" w:rsidRPr="002826F1">
        <w:rPr>
          <w:i w:val="0"/>
        </w:rPr>
        <w:t>.</w:t>
      </w:r>
      <w:r w:rsidRPr="002826F1">
        <w:rPr>
          <w:i w:val="0"/>
        </w:rPr>
        <w:t xml:space="preserve"> </w:t>
      </w:r>
      <w:r w:rsidR="003C4A68" w:rsidRPr="002826F1">
        <w:rPr>
          <w:i w:val="0"/>
        </w:rPr>
        <w:t>T</w:t>
      </w:r>
      <w:r w:rsidRPr="002826F1">
        <w:rPr>
          <w:i w:val="0"/>
        </w:rPr>
        <w:t xml:space="preserve">hese </w:t>
      </w:r>
      <w:r w:rsidR="003C4A68" w:rsidRPr="002826F1">
        <w:rPr>
          <w:i w:val="0"/>
        </w:rPr>
        <w:t xml:space="preserve">two half units (0.5) </w:t>
      </w:r>
      <w:r w:rsidR="000C5F5A" w:rsidRPr="002826F1">
        <w:rPr>
          <w:i w:val="0"/>
        </w:rPr>
        <w:t xml:space="preserve">provide colleges with the flexibility to deliver an appropriate </w:t>
      </w:r>
      <w:r w:rsidR="003F45AE" w:rsidRPr="002826F1">
        <w:rPr>
          <w:i w:val="0"/>
        </w:rPr>
        <w:t>general overview of two significant periods of western art music history. Colleges are able to focus on specific areas of interest relating to these periods as determined by student needs or areas of interest.</w:t>
      </w:r>
    </w:p>
    <w:p w14:paraId="76ACB174" w14:textId="77777777" w:rsidR="00A15573" w:rsidRPr="002826F1" w:rsidRDefault="00A15573" w:rsidP="00A15573">
      <w:pPr>
        <w:pStyle w:val="NormalItalic"/>
        <w:rPr>
          <w:i w:val="0"/>
        </w:rPr>
      </w:pPr>
      <w:r w:rsidRPr="002826F1">
        <w:rPr>
          <w:i w:val="0"/>
        </w:rPr>
        <w:t>Students are expected to study the accredited semester 1.0 unit unless enrolled in a 0.5 unit due to late entry or early exit in a semester.</w:t>
      </w:r>
    </w:p>
    <w:p w14:paraId="5A20AB12" w14:textId="77777777" w:rsidR="00A15573" w:rsidRPr="0085395A" w:rsidRDefault="00A15573" w:rsidP="00FD4D17">
      <w:pPr>
        <w:pStyle w:val="Heading2"/>
        <w:rPr>
          <w:szCs w:val="22"/>
          <w:lang w:val="en-US"/>
        </w:rPr>
      </w:pPr>
      <w:r w:rsidRPr="00FD4D17">
        <w:t>Prerequisites</w:t>
      </w:r>
    </w:p>
    <w:p w14:paraId="324FBC2A" w14:textId="77777777" w:rsidR="00A15573" w:rsidRPr="004B5290" w:rsidRDefault="00A15573" w:rsidP="004B5290">
      <w:pPr>
        <w:rPr>
          <w:rFonts w:eastAsia="Calibri"/>
        </w:rPr>
      </w:pPr>
      <w:r w:rsidRPr="004B5290">
        <w:rPr>
          <w:rFonts w:eastAsia="Calibri"/>
        </w:rPr>
        <w:t>Nil</w:t>
      </w:r>
      <w:r w:rsidR="0085395A" w:rsidRPr="004B5290">
        <w:rPr>
          <w:rFonts w:eastAsia="Calibri"/>
        </w:rPr>
        <w:t>.</w:t>
      </w:r>
    </w:p>
    <w:p w14:paraId="37F25CF1" w14:textId="77777777" w:rsidR="00A15573" w:rsidRPr="00B26455" w:rsidRDefault="00A15573" w:rsidP="00FD4D17">
      <w:pPr>
        <w:pStyle w:val="Heading2"/>
        <w:rPr>
          <w:szCs w:val="22"/>
          <w:lang w:val="en-US"/>
        </w:rPr>
      </w:pPr>
      <w:r w:rsidRPr="00FD4D17">
        <w:t>Duplication of Content Rules</w:t>
      </w:r>
    </w:p>
    <w:p w14:paraId="67E4608A" w14:textId="77777777" w:rsidR="00A15573" w:rsidRDefault="003F45AE" w:rsidP="00DD1BCE">
      <w:r>
        <w:t>Students studying this unit of work are NOT PERMITTED to study the same periods an any other point of their course work (</w:t>
      </w:r>
      <w:r w:rsidR="0085395A">
        <w:t>i.e.</w:t>
      </w:r>
      <w:r w:rsidR="00DD1BCE">
        <w:t xml:space="preserve"> i</w:t>
      </w:r>
      <w:r>
        <w:t xml:space="preserve">f studying Baroque/Classical 0.5 units, both Baroque Period (1.0) and Classical Period (1.0) are unable to be studied) </w:t>
      </w:r>
    </w:p>
    <w:p w14:paraId="3F5889EA" w14:textId="77777777" w:rsidR="00A15573" w:rsidRPr="0085395A" w:rsidRDefault="00A15573" w:rsidP="00FD4D17">
      <w:pPr>
        <w:pStyle w:val="Heading2"/>
      </w:pPr>
      <w:r w:rsidRPr="00FD4D17">
        <w:t>Specific Unit Goals</w:t>
      </w:r>
    </w:p>
    <w:p w14:paraId="42AFB28B" w14:textId="77777777" w:rsidR="00A15573" w:rsidRPr="006C76FA" w:rsidRDefault="00F27862" w:rsidP="00A15573">
      <w:pPr>
        <w:rPr>
          <w:rFonts w:cs="Calibri"/>
          <w:szCs w:val="22"/>
        </w:rPr>
      </w:pPr>
      <w:r>
        <w:rPr>
          <w:rFonts w:cs="Calibri"/>
          <w:szCs w:val="22"/>
        </w:rPr>
        <w:t>By the end of this unit, students:</w:t>
      </w:r>
    </w:p>
    <w:tbl>
      <w:tblPr>
        <w:tblStyle w:val="TableGrid"/>
        <w:tblW w:w="0" w:type="auto"/>
        <w:tblLook w:val="04A0" w:firstRow="1" w:lastRow="0" w:firstColumn="1" w:lastColumn="0" w:noHBand="0" w:noVBand="1"/>
      </w:tblPr>
      <w:tblGrid>
        <w:gridCol w:w="4621"/>
        <w:gridCol w:w="4621"/>
      </w:tblGrid>
      <w:tr w:rsidR="00FD4D17" w14:paraId="77937A23" w14:textId="77777777" w:rsidTr="00FD4D17">
        <w:tc>
          <w:tcPr>
            <w:tcW w:w="4621" w:type="dxa"/>
          </w:tcPr>
          <w:p w14:paraId="696164D9" w14:textId="77777777" w:rsidR="00FD4D17" w:rsidRDefault="00FD4D17" w:rsidP="00FD4D17">
            <w:pPr>
              <w:jc w:val="center"/>
              <w:rPr>
                <w:rFonts w:cs="Calibri"/>
                <w:b/>
                <w:szCs w:val="22"/>
              </w:rPr>
            </w:pPr>
            <w:r>
              <w:rPr>
                <w:rFonts w:cs="Calibri"/>
                <w:b/>
                <w:szCs w:val="22"/>
              </w:rPr>
              <w:t>A Course</w:t>
            </w:r>
          </w:p>
        </w:tc>
        <w:tc>
          <w:tcPr>
            <w:tcW w:w="4621" w:type="dxa"/>
          </w:tcPr>
          <w:p w14:paraId="5866B751" w14:textId="77777777" w:rsidR="00FD4D17" w:rsidRDefault="00FD4D17" w:rsidP="00FD4D17">
            <w:pPr>
              <w:jc w:val="center"/>
              <w:rPr>
                <w:rFonts w:cs="Calibri"/>
                <w:b/>
                <w:szCs w:val="22"/>
              </w:rPr>
            </w:pPr>
            <w:r>
              <w:rPr>
                <w:rFonts w:cs="Calibri"/>
                <w:b/>
                <w:szCs w:val="22"/>
              </w:rPr>
              <w:t>T Course</w:t>
            </w:r>
          </w:p>
        </w:tc>
      </w:tr>
      <w:tr w:rsidR="00FD4D17" w14:paraId="5267914E" w14:textId="77777777" w:rsidTr="00FD4D17">
        <w:trPr>
          <w:trHeight w:val="5375"/>
        </w:trPr>
        <w:tc>
          <w:tcPr>
            <w:tcW w:w="4621" w:type="dxa"/>
          </w:tcPr>
          <w:p w14:paraId="6FC17724" w14:textId="77777777" w:rsidR="00FD4D17" w:rsidRPr="00A67985" w:rsidRDefault="00FD4D17" w:rsidP="00FD4D17">
            <w:pPr>
              <w:pStyle w:val="ListBullet2"/>
              <w:numPr>
                <w:ilvl w:val="0"/>
                <w:numId w:val="3"/>
              </w:numPr>
              <w:ind w:left="397"/>
              <w:rPr>
                <w:szCs w:val="22"/>
              </w:rPr>
            </w:pPr>
            <w:r w:rsidRPr="00A67985">
              <w:rPr>
                <w:szCs w:val="22"/>
              </w:rPr>
              <w:t>identify both aurally and in printed form, a variety of instrumental and/or vocal forms from the periods studied</w:t>
            </w:r>
          </w:p>
          <w:p w14:paraId="6C04859B" w14:textId="77777777" w:rsidR="00FD4D17" w:rsidRPr="00A67985" w:rsidRDefault="00FD4D17" w:rsidP="00FD4D17">
            <w:pPr>
              <w:pStyle w:val="ListBullets"/>
              <w:numPr>
                <w:ilvl w:val="0"/>
                <w:numId w:val="3"/>
              </w:numPr>
              <w:ind w:left="397"/>
              <w:rPr>
                <w:color w:val="auto"/>
              </w:rPr>
            </w:pPr>
            <w:r w:rsidRPr="00A67985">
              <w:rPr>
                <w:color w:val="auto"/>
              </w:rPr>
              <w:t>explain how social, historical, technological, cultural, political and/or geographical contexts have influenced the music of the periods studied</w:t>
            </w:r>
          </w:p>
          <w:p w14:paraId="048669F2" w14:textId="77777777" w:rsidR="00FD4D17" w:rsidRPr="00A67985" w:rsidRDefault="00FD4D17" w:rsidP="00FD4D17">
            <w:pPr>
              <w:pStyle w:val="ListBullets"/>
              <w:numPr>
                <w:ilvl w:val="0"/>
                <w:numId w:val="3"/>
              </w:numPr>
              <w:ind w:left="397"/>
              <w:rPr>
                <w:color w:val="auto"/>
              </w:rPr>
            </w:pPr>
            <w:r w:rsidRPr="00A67985">
              <w:rPr>
                <w:color w:val="auto"/>
              </w:rPr>
              <w:t>demonstrate in written and oral form, the knowledge and understanding of key elements relating to music of the periods studied</w:t>
            </w:r>
          </w:p>
          <w:p w14:paraId="339B2C47" w14:textId="77777777" w:rsidR="00FD4D17" w:rsidRPr="00A67985" w:rsidRDefault="00FD4D17" w:rsidP="00FD4D17">
            <w:pPr>
              <w:pStyle w:val="ListBullets"/>
              <w:numPr>
                <w:ilvl w:val="0"/>
                <w:numId w:val="3"/>
              </w:numPr>
              <w:ind w:left="397"/>
              <w:rPr>
                <w:color w:val="auto"/>
              </w:rPr>
            </w:pPr>
            <w:r w:rsidRPr="00A67985">
              <w:rPr>
                <w:color w:val="auto"/>
              </w:rPr>
              <w:t>demonstrate the ability to use formal and conventional music notation in a variety of settings</w:t>
            </w:r>
          </w:p>
          <w:p w14:paraId="62FE5E95" w14:textId="77777777" w:rsidR="00FD4D17" w:rsidRPr="00A67985" w:rsidRDefault="00FD4D17" w:rsidP="00FD4D17">
            <w:pPr>
              <w:pStyle w:val="ListBullets"/>
              <w:numPr>
                <w:ilvl w:val="0"/>
                <w:numId w:val="3"/>
              </w:numPr>
              <w:tabs>
                <w:tab w:val="left" w:pos="8133"/>
              </w:tabs>
              <w:ind w:left="397"/>
              <w:rPr>
                <w:color w:val="auto"/>
              </w:rPr>
            </w:pPr>
            <w:r w:rsidRPr="00A67985">
              <w:rPr>
                <w:color w:val="auto"/>
              </w:rPr>
              <w:t>demonstrate an understanding of notation and elements of music through written and/or aural forms</w:t>
            </w:r>
          </w:p>
        </w:tc>
        <w:tc>
          <w:tcPr>
            <w:tcW w:w="4621" w:type="dxa"/>
          </w:tcPr>
          <w:p w14:paraId="537F5C36" w14:textId="77777777" w:rsidR="00FD4D17" w:rsidRPr="00A67985" w:rsidRDefault="00FD4D17" w:rsidP="00FD4D17">
            <w:pPr>
              <w:pStyle w:val="ListBullet2"/>
              <w:numPr>
                <w:ilvl w:val="0"/>
                <w:numId w:val="3"/>
              </w:numPr>
              <w:ind w:left="397"/>
              <w:rPr>
                <w:szCs w:val="22"/>
              </w:rPr>
            </w:pPr>
            <w:r w:rsidRPr="00A67985">
              <w:rPr>
                <w:szCs w:val="22"/>
              </w:rPr>
              <w:t>analyse both aurally and in printed form, a variety of instrumental and/or vocal forms from the periods studied</w:t>
            </w:r>
          </w:p>
          <w:p w14:paraId="5801548A" w14:textId="77777777" w:rsidR="00FD4D17" w:rsidRPr="00A67985" w:rsidRDefault="00FD4D17" w:rsidP="00FD4D17">
            <w:pPr>
              <w:pStyle w:val="ListBullets"/>
              <w:numPr>
                <w:ilvl w:val="0"/>
                <w:numId w:val="3"/>
              </w:numPr>
              <w:ind w:left="397"/>
              <w:rPr>
                <w:color w:val="auto"/>
              </w:rPr>
            </w:pPr>
            <w:r w:rsidRPr="00A67985">
              <w:rPr>
                <w:color w:val="auto"/>
              </w:rPr>
              <w:t>analyse how social, historical, technological, cultural, political and/or geographical contexts have influenced the music of the periods studied</w:t>
            </w:r>
          </w:p>
          <w:p w14:paraId="46151291" w14:textId="77777777" w:rsidR="00FD4D17" w:rsidRPr="00A67985" w:rsidRDefault="00FD4D17" w:rsidP="00FD4D17">
            <w:pPr>
              <w:pStyle w:val="ListBullets"/>
              <w:numPr>
                <w:ilvl w:val="0"/>
                <w:numId w:val="3"/>
              </w:numPr>
              <w:ind w:left="397"/>
              <w:rPr>
                <w:color w:val="auto"/>
              </w:rPr>
            </w:pPr>
            <w:r w:rsidRPr="00A67985">
              <w:rPr>
                <w:color w:val="auto"/>
              </w:rPr>
              <w:t>demonstrate in written and oral form, the knowledge and understanding of key elements relating to music of the periods studied</w:t>
            </w:r>
          </w:p>
          <w:p w14:paraId="317615C0" w14:textId="77777777" w:rsidR="00FD4D17" w:rsidRPr="00A67985" w:rsidRDefault="00FD4D17" w:rsidP="00FD4D17">
            <w:pPr>
              <w:pStyle w:val="ListBullets"/>
              <w:numPr>
                <w:ilvl w:val="0"/>
                <w:numId w:val="3"/>
              </w:numPr>
              <w:ind w:left="397"/>
              <w:rPr>
                <w:color w:val="auto"/>
              </w:rPr>
            </w:pPr>
            <w:r w:rsidRPr="00A67985">
              <w:rPr>
                <w:color w:val="auto"/>
              </w:rPr>
              <w:t>demonstrate the ability to use formal and conventional music notation in a variety of settings</w:t>
            </w:r>
          </w:p>
          <w:p w14:paraId="1A2D2EC2" w14:textId="77777777" w:rsidR="00FD4D17" w:rsidRPr="00A67985" w:rsidRDefault="00FD4D17" w:rsidP="00FD4D17">
            <w:pPr>
              <w:pStyle w:val="ListBullets"/>
              <w:numPr>
                <w:ilvl w:val="0"/>
                <w:numId w:val="3"/>
              </w:numPr>
              <w:tabs>
                <w:tab w:val="left" w:pos="8133"/>
              </w:tabs>
              <w:ind w:left="397"/>
              <w:rPr>
                <w:color w:val="auto"/>
              </w:rPr>
            </w:pPr>
            <w:r w:rsidRPr="00A67985">
              <w:rPr>
                <w:color w:val="auto"/>
              </w:rPr>
              <w:t>demonstrate an understanding of notation and elements of music through written and/or aural forms</w:t>
            </w:r>
          </w:p>
        </w:tc>
      </w:tr>
    </w:tbl>
    <w:p w14:paraId="6A3E4C74" w14:textId="77777777" w:rsidR="00E62595" w:rsidRDefault="00E62595">
      <w:r>
        <w:br w:type="page"/>
      </w:r>
    </w:p>
    <w:tbl>
      <w:tblPr>
        <w:tblStyle w:val="TableGrid"/>
        <w:tblW w:w="0" w:type="auto"/>
        <w:tblLook w:val="04A0" w:firstRow="1" w:lastRow="0" w:firstColumn="1" w:lastColumn="0" w:noHBand="0" w:noVBand="1"/>
      </w:tblPr>
      <w:tblGrid>
        <w:gridCol w:w="4621"/>
        <w:gridCol w:w="4621"/>
      </w:tblGrid>
      <w:tr w:rsidR="00FD4D17" w:rsidRPr="0085395A" w14:paraId="433F7124" w14:textId="77777777" w:rsidTr="00FD4D17">
        <w:trPr>
          <w:trHeight w:val="415"/>
        </w:trPr>
        <w:tc>
          <w:tcPr>
            <w:tcW w:w="4621" w:type="dxa"/>
          </w:tcPr>
          <w:p w14:paraId="7307E64A" w14:textId="77777777" w:rsidR="00FD4D17" w:rsidRPr="0085395A" w:rsidRDefault="00FD4D17" w:rsidP="00FD4D17">
            <w:pPr>
              <w:jc w:val="center"/>
              <w:rPr>
                <w:rFonts w:cs="Calibri"/>
                <w:b/>
                <w:szCs w:val="22"/>
              </w:rPr>
            </w:pPr>
            <w:r w:rsidRPr="0085395A">
              <w:rPr>
                <w:rFonts w:cs="Calibri"/>
                <w:b/>
                <w:szCs w:val="22"/>
              </w:rPr>
              <w:lastRenderedPageBreak/>
              <w:t>A Course</w:t>
            </w:r>
          </w:p>
        </w:tc>
        <w:tc>
          <w:tcPr>
            <w:tcW w:w="4621" w:type="dxa"/>
          </w:tcPr>
          <w:p w14:paraId="111A9128" w14:textId="77777777" w:rsidR="00FD4D17" w:rsidRPr="0085395A" w:rsidRDefault="00FD4D17" w:rsidP="00FD4D17">
            <w:pPr>
              <w:jc w:val="center"/>
              <w:rPr>
                <w:rFonts w:cs="Calibri"/>
                <w:b/>
                <w:szCs w:val="22"/>
              </w:rPr>
            </w:pPr>
            <w:r w:rsidRPr="0085395A">
              <w:rPr>
                <w:rFonts w:cs="Calibri"/>
                <w:b/>
                <w:szCs w:val="22"/>
              </w:rPr>
              <w:t>T Course</w:t>
            </w:r>
          </w:p>
        </w:tc>
      </w:tr>
      <w:tr w:rsidR="00FD4D17" w:rsidRPr="0085395A" w14:paraId="1D1A0B1C" w14:textId="77777777" w:rsidTr="00FD4D17">
        <w:trPr>
          <w:trHeight w:val="1172"/>
        </w:trPr>
        <w:tc>
          <w:tcPr>
            <w:tcW w:w="4621" w:type="dxa"/>
          </w:tcPr>
          <w:p w14:paraId="73E44219" w14:textId="77777777" w:rsidR="00FD4D17" w:rsidRPr="0085395A" w:rsidRDefault="00FD4D17" w:rsidP="00FD4D17">
            <w:pPr>
              <w:pStyle w:val="ListBullets"/>
              <w:numPr>
                <w:ilvl w:val="0"/>
                <w:numId w:val="3"/>
              </w:numPr>
              <w:ind w:left="397"/>
              <w:rPr>
                <w:color w:val="auto"/>
              </w:rPr>
            </w:pPr>
            <w:r w:rsidRPr="0085395A">
              <w:rPr>
                <w:color w:val="auto"/>
              </w:rPr>
              <w:t>create original music works manipulating the key elements that relate to music of the periods studied</w:t>
            </w:r>
          </w:p>
          <w:p w14:paraId="16C8B8FD" w14:textId="77777777" w:rsidR="00FD4D17" w:rsidRPr="0085395A" w:rsidRDefault="00FD4D17" w:rsidP="00FD4D17">
            <w:pPr>
              <w:pStyle w:val="ListBullets"/>
              <w:numPr>
                <w:ilvl w:val="0"/>
                <w:numId w:val="3"/>
              </w:numPr>
              <w:ind w:left="397"/>
              <w:rPr>
                <w:color w:val="auto"/>
              </w:rPr>
            </w:pPr>
            <w:r w:rsidRPr="0085395A">
              <w:rPr>
                <w:color w:val="auto"/>
              </w:rPr>
              <w:t>create and present performance items that are suitable for a specific audience</w:t>
            </w:r>
          </w:p>
        </w:tc>
        <w:tc>
          <w:tcPr>
            <w:tcW w:w="4621" w:type="dxa"/>
          </w:tcPr>
          <w:p w14:paraId="2D6D77C9" w14:textId="77777777" w:rsidR="00FD4D17" w:rsidRPr="0085395A" w:rsidRDefault="00FD4D17" w:rsidP="00FD4D17">
            <w:pPr>
              <w:pStyle w:val="ListBullets"/>
              <w:numPr>
                <w:ilvl w:val="0"/>
                <w:numId w:val="3"/>
              </w:numPr>
              <w:ind w:left="397"/>
              <w:rPr>
                <w:color w:val="auto"/>
              </w:rPr>
            </w:pPr>
            <w:r w:rsidRPr="0085395A">
              <w:rPr>
                <w:color w:val="auto"/>
              </w:rPr>
              <w:t>create original music works manipulating the key elements that relate to music of the periods studied</w:t>
            </w:r>
          </w:p>
          <w:p w14:paraId="5B99247F" w14:textId="77777777" w:rsidR="00FD4D17" w:rsidRPr="0085395A" w:rsidRDefault="00FD4D17" w:rsidP="00FD4D17">
            <w:pPr>
              <w:pStyle w:val="ListBullets"/>
              <w:numPr>
                <w:ilvl w:val="0"/>
                <w:numId w:val="3"/>
              </w:numPr>
              <w:ind w:left="397"/>
              <w:rPr>
                <w:color w:val="auto"/>
              </w:rPr>
            </w:pPr>
            <w:r w:rsidRPr="0085395A">
              <w:rPr>
                <w:color w:val="auto"/>
              </w:rPr>
              <w:t>create and present performance items that are suitable for a specific audience</w:t>
            </w:r>
          </w:p>
        </w:tc>
      </w:tr>
    </w:tbl>
    <w:p w14:paraId="0B28E507" w14:textId="77777777" w:rsidR="00A15573" w:rsidRPr="00DD1BCE" w:rsidRDefault="00A15573" w:rsidP="00DD1BCE">
      <w:pPr>
        <w:pStyle w:val="Heading2"/>
      </w:pPr>
      <w:r w:rsidRPr="00DD1BCE">
        <w:t>Content</w:t>
      </w:r>
    </w:p>
    <w:tbl>
      <w:tblPr>
        <w:tblStyle w:val="TableGrid"/>
        <w:tblW w:w="0" w:type="auto"/>
        <w:tblLook w:val="04A0" w:firstRow="1" w:lastRow="0" w:firstColumn="1" w:lastColumn="0" w:noHBand="0" w:noVBand="1"/>
      </w:tblPr>
      <w:tblGrid>
        <w:gridCol w:w="4621"/>
        <w:gridCol w:w="4621"/>
      </w:tblGrid>
      <w:tr w:rsidR="00FD4D17" w14:paraId="4DEAF3DB" w14:textId="77777777" w:rsidTr="00FD4D17">
        <w:tc>
          <w:tcPr>
            <w:tcW w:w="4621" w:type="dxa"/>
          </w:tcPr>
          <w:p w14:paraId="3AE6E555" w14:textId="77777777" w:rsidR="00FD4D17" w:rsidRDefault="00FD4D17" w:rsidP="00FD4D17">
            <w:pPr>
              <w:jc w:val="center"/>
              <w:rPr>
                <w:rFonts w:cs="Calibri"/>
                <w:b/>
                <w:szCs w:val="22"/>
              </w:rPr>
            </w:pPr>
            <w:r>
              <w:rPr>
                <w:rFonts w:cs="Calibri"/>
                <w:b/>
                <w:szCs w:val="22"/>
              </w:rPr>
              <w:t>A Course</w:t>
            </w:r>
          </w:p>
        </w:tc>
        <w:tc>
          <w:tcPr>
            <w:tcW w:w="4621" w:type="dxa"/>
          </w:tcPr>
          <w:p w14:paraId="46F8B2AA" w14:textId="77777777" w:rsidR="00FD4D17" w:rsidRDefault="00FD4D17" w:rsidP="00FD4D17">
            <w:pPr>
              <w:jc w:val="center"/>
              <w:rPr>
                <w:rFonts w:cs="Calibri"/>
                <w:b/>
                <w:szCs w:val="22"/>
              </w:rPr>
            </w:pPr>
            <w:r>
              <w:rPr>
                <w:rFonts w:cs="Calibri"/>
                <w:b/>
                <w:szCs w:val="22"/>
              </w:rPr>
              <w:t>T Course</w:t>
            </w:r>
          </w:p>
        </w:tc>
      </w:tr>
      <w:tr w:rsidR="00FD4D17" w14:paraId="7FCECD1C" w14:textId="77777777" w:rsidTr="00FD4D17">
        <w:tc>
          <w:tcPr>
            <w:tcW w:w="4621" w:type="dxa"/>
          </w:tcPr>
          <w:p w14:paraId="4999F911" w14:textId="77777777" w:rsidR="00FD4D17" w:rsidRPr="002826F1" w:rsidRDefault="00FD4D17" w:rsidP="00FD4D17">
            <w:pPr>
              <w:pStyle w:val="ListBulletintable"/>
              <w:numPr>
                <w:ilvl w:val="0"/>
                <w:numId w:val="0"/>
              </w:numPr>
              <w:spacing w:before="0"/>
              <w:ind w:left="434" w:hanging="406"/>
              <w:rPr>
                <w:b/>
              </w:rPr>
            </w:pPr>
            <w:r w:rsidRPr="002826F1">
              <w:rPr>
                <w:b/>
              </w:rPr>
              <w:t>Responding (Musicology)</w:t>
            </w:r>
          </w:p>
          <w:p w14:paraId="32F4D938" w14:textId="77777777" w:rsidR="00FD4D17" w:rsidRPr="002826F1" w:rsidRDefault="00FD4D17" w:rsidP="00FD4D17">
            <w:pPr>
              <w:pStyle w:val="ListBullet"/>
              <w:tabs>
                <w:tab w:val="num" w:pos="720"/>
              </w:tabs>
              <w:spacing w:before="0"/>
              <w:ind w:left="397"/>
            </w:pPr>
            <w:r w:rsidRPr="002826F1">
              <w:t>evolution, function and importance of music the periods studied</w:t>
            </w:r>
          </w:p>
          <w:p w14:paraId="763DFD3A" w14:textId="77777777" w:rsidR="00FD4D17" w:rsidRPr="002826F1" w:rsidRDefault="00FD4D17" w:rsidP="00FD4D17">
            <w:pPr>
              <w:pStyle w:val="ListBullet"/>
              <w:tabs>
                <w:tab w:val="num" w:pos="720"/>
              </w:tabs>
              <w:spacing w:before="0"/>
              <w:ind w:left="397" w:hanging="357"/>
            </w:pPr>
            <w:r w:rsidRPr="002826F1">
              <w:t>social, historical, technological, cultural, political and/or geographical contexts in which music of the periods is created and viewed</w:t>
            </w:r>
          </w:p>
          <w:p w14:paraId="432889A4" w14:textId="77777777" w:rsidR="00FD4D17" w:rsidRPr="002826F1" w:rsidRDefault="00FD4D17" w:rsidP="00FD4D17">
            <w:pPr>
              <w:pStyle w:val="ListBullet"/>
              <w:tabs>
                <w:tab w:val="num" w:pos="720"/>
              </w:tabs>
              <w:spacing w:before="0"/>
              <w:ind w:left="397"/>
            </w:pPr>
            <w:r w:rsidRPr="002826F1">
              <w:t>music Elements – Pitch, Duration,  Structure, Texture, Timbre, Expressive Techniques, Instrumentation, Style, Purpose and Audience</w:t>
            </w:r>
          </w:p>
          <w:p w14:paraId="05351DE4" w14:textId="77777777" w:rsidR="00FD4D17" w:rsidRPr="002826F1" w:rsidRDefault="00FD4D17" w:rsidP="00FD4D17">
            <w:pPr>
              <w:pStyle w:val="ListBullet"/>
              <w:tabs>
                <w:tab w:val="num" w:pos="720"/>
              </w:tabs>
              <w:spacing w:before="0"/>
              <w:ind w:left="397"/>
            </w:pPr>
            <w:r w:rsidRPr="002826F1">
              <w:t xml:space="preserve">specific techniques and genres (minimum of two) reflective of each of the periods chosen </w:t>
            </w:r>
          </w:p>
          <w:p w14:paraId="61C867FA" w14:textId="77777777" w:rsidR="00FD4D17" w:rsidRPr="002826F1" w:rsidRDefault="00FD4D17" w:rsidP="00FD4D17">
            <w:pPr>
              <w:pStyle w:val="ListBullet"/>
              <w:numPr>
                <w:ilvl w:val="0"/>
                <w:numId w:val="0"/>
              </w:numPr>
              <w:spacing w:before="0"/>
              <w:ind w:left="397"/>
            </w:pPr>
            <w:r w:rsidRPr="002826F1">
              <w:t>Refer to the content listed in each of the 1.0 units for this stream: Early Music; Baroque Period; Classical Period; Romantic Period; 20</w:t>
            </w:r>
            <w:r w:rsidRPr="002826F1">
              <w:rPr>
                <w:vertAlign w:val="superscript"/>
              </w:rPr>
              <w:t>th</w:t>
            </w:r>
            <w:r w:rsidRPr="002826F1">
              <w:t xml:space="preserve"> and 21</w:t>
            </w:r>
            <w:r w:rsidRPr="002826F1">
              <w:rPr>
                <w:vertAlign w:val="superscript"/>
              </w:rPr>
              <w:t>st</w:t>
            </w:r>
            <w:r w:rsidRPr="002826F1">
              <w:t xml:space="preserve"> Centuries.</w:t>
            </w:r>
          </w:p>
        </w:tc>
        <w:tc>
          <w:tcPr>
            <w:tcW w:w="4621" w:type="dxa"/>
          </w:tcPr>
          <w:p w14:paraId="6049CBD8" w14:textId="77777777" w:rsidR="00FD4D17" w:rsidRPr="002826F1" w:rsidRDefault="00FD4D17" w:rsidP="00FD4D17">
            <w:pPr>
              <w:pStyle w:val="ListBulletintable"/>
              <w:numPr>
                <w:ilvl w:val="0"/>
                <w:numId w:val="0"/>
              </w:numPr>
              <w:spacing w:before="0"/>
              <w:ind w:left="434" w:hanging="406"/>
              <w:rPr>
                <w:b/>
              </w:rPr>
            </w:pPr>
            <w:r w:rsidRPr="002826F1">
              <w:rPr>
                <w:b/>
              </w:rPr>
              <w:t>Responding (Musicology)</w:t>
            </w:r>
          </w:p>
          <w:p w14:paraId="0A1DF823" w14:textId="77777777" w:rsidR="00FD4D17" w:rsidRPr="002826F1" w:rsidRDefault="00FD4D17" w:rsidP="00FD4D17">
            <w:pPr>
              <w:pStyle w:val="ListBullet"/>
              <w:tabs>
                <w:tab w:val="num" w:pos="720"/>
              </w:tabs>
              <w:spacing w:before="0"/>
              <w:ind w:left="397"/>
            </w:pPr>
            <w:r w:rsidRPr="002826F1">
              <w:t>evolution, function and importance of music the periods studied</w:t>
            </w:r>
          </w:p>
          <w:p w14:paraId="3AC501F3" w14:textId="77777777" w:rsidR="00FD4D17" w:rsidRPr="002826F1" w:rsidRDefault="00FD4D17" w:rsidP="00FD4D17">
            <w:pPr>
              <w:pStyle w:val="ListBullet"/>
              <w:tabs>
                <w:tab w:val="num" w:pos="720"/>
              </w:tabs>
              <w:spacing w:before="0"/>
              <w:ind w:left="397" w:hanging="357"/>
            </w:pPr>
            <w:r w:rsidRPr="002826F1">
              <w:t>social, historical, technological, cultural, political and/or geographical contexts in which music of the periods is created and viewed</w:t>
            </w:r>
          </w:p>
          <w:p w14:paraId="32E899B3" w14:textId="77777777" w:rsidR="00FD4D17" w:rsidRPr="002826F1" w:rsidRDefault="00FD4D17" w:rsidP="00FD4D17">
            <w:pPr>
              <w:pStyle w:val="ListBullet"/>
              <w:tabs>
                <w:tab w:val="num" w:pos="720"/>
              </w:tabs>
              <w:spacing w:before="0"/>
              <w:ind w:left="397"/>
            </w:pPr>
            <w:r w:rsidRPr="002826F1">
              <w:t>music Elements – Pitch, Duration,  Structure, Texture, Timbre, Expressive Techniques, Instrumentation, Style, Purpose and Audience</w:t>
            </w:r>
          </w:p>
          <w:p w14:paraId="205D3A60" w14:textId="77777777" w:rsidR="00FD4D17" w:rsidRPr="002826F1" w:rsidRDefault="00FD4D17" w:rsidP="00FD4D17">
            <w:pPr>
              <w:pStyle w:val="ListBullet"/>
              <w:tabs>
                <w:tab w:val="num" w:pos="720"/>
              </w:tabs>
              <w:spacing w:before="0"/>
              <w:ind w:left="397"/>
            </w:pPr>
            <w:r w:rsidRPr="002826F1">
              <w:t xml:space="preserve">specific techniques and genres (minimum of three) reflective of each of the periods chosen </w:t>
            </w:r>
          </w:p>
          <w:p w14:paraId="33954041" w14:textId="77777777" w:rsidR="00FD4D17" w:rsidRPr="002826F1" w:rsidRDefault="00FD4D17" w:rsidP="00FD4D17">
            <w:pPr>
              <w:pStyle w:val="ListBullet"/>
              <w:numPr>
                <w:ilvl w:val="0"/>
                <w:numId w:val="0"/>
              </w:numPr>
              <w:spacing w:before="0"/>
              <w:ind w:left="397"/>
            </w:pPr>
            <w:r w:rsidRPr="002826F1">
              <w:t>Refer to the content listed in each of the 1.0 units for this stream: Early Music; Baroque Period; Classical Period; Romantic Period; 20</w:t>
            </w:r>
            <w:r w:rsidRPr="002826F1">
              <w:rPr>
                <w:vertAlign w:val="superscript"/>
              </w:rPr>
              <w:t>th</w:t>
            </w:r>
            <w:r w:rsidRPr="002826F1">
              <w:t xml:space="preserve"> and 21</w:t>
            </w:r>
            <w:r w:rsidRPr="002826F1">
              <w:rPr>
                <w:vertAlign w:val="superscript"/>
              </w:rPr>
              <w:t>st</w:t>
            </w:r>
            <w:r w:rsidRPr="002826F1">
              <w:t xml:space="preserve"> Centuries.</w:t>
            </w:r>
          </w:p>
        </w:tc>
      </w:tr>
      <w:tr w:rsidR="00FD4D17" w14:paraId="3EAA8BAC" w14:textId="77777777" w:rsidTr="00FD4D17">
        <w:trPr>
          <w:trHeight w:val="3299"/>
        </w:trPr>
        <w:tc>
          <w:tcPr>
            <w:tcW w:w="4621" w:type="dxa"/>
          </w:tcPr>
          <w:p w14:paraId="3B9FA0A9" w14:textId="77777777" w:rsidR="00FD4D17" w:rsidRPr="008504E7" w:rsidRDefault="00FD4D17" w:rsidP="00FD4D17">
            <w:pPr>
              <w:pStyle w:val="ListBulletintable"/>
              <w:numPr>
                <w:ilvl w:val="0"/>
                <w:numId w:val="0"/>
              </w:numPr>
              <w:spacing w:before="0"/>
              <w:ind w:left="37"/>
              <w:rPr>
                <w:b/>
              </w:rPr>
            </w:pPr>
            <w:r w:rsidRPr="008504E7">
              <w:rPr>
                <w:b/>
              </w:rPr>
              <w:t>Making (Creating)</w:t>
            </w:r>
          </w:p>
          <w:p w14:paraId="75E3460A" w14:textId="77777777" w:rsidR="00FD4D17" w:rsidRPr="008504E7" w:rsidRDefault="00FD4D17" w:rsidP="00FD4D17">
            <w:pPr>
              <w:pStyle w:val="ListBullet"/>
              <w:numPr>
                <w:ilvl w:val="0"/>
                <w:numId w:val="8"/>
              </w:numPr>
              <w:spacing w:before="0"/>
              <w:ind w:left="397"/>
            </w:pPr>
            <w:r w:rsidRPr="008504E7">
              <w:t>creative tasks</w:t>
            </w:r>
          </w:p>
          <w:p w14:paraId="2B02D4E3" w14:textId="77777777" w:rsidR="00FD4D17" w:rsidRPr="008504E7" w:rsidRDefault="00FD4D17" w:rsidP="00FD4D17">
            <w:pPr>
              <w:pStyle w:val="ListBullet"/>
              <w:numPr>
                <w:ilvl w:val="0"/>
                <w:numId w:val="8"/>
              </w:numPr>
              <w:spacing w:before="0"/>
              <w:ind w:left="397"/>
            </w:pPr>
            <w:r w:rsidRPr="008504E7">
              <w:t>theory exercises</w:t>
            </w:r>
          </w:p>
          <w:p w14:paraId="26ADC7A2" w14:textId="77777777" w:rsidR="00FD4D17" w:rsidRPr="008504E7" w:rsidRDefault="00FD4D17" w:rsidP="00FD4D17">
            <w:pPr>
              <w:pStyle w:val="ListBullet"/>
              <w:numPr>
                <w:ilvl w:val="0"/>
                <w:numId w:val="8"/>
              </w:numPr>
              <w:spacing w:before="0"/>
              <w:ind w:left="397"/>
            </w:pPr>
            <w:r w:rsidRPr="008504E7">
              <w:t>compositional techniques, processes, self-reflective and editing skills</w:t>
            </w:r>
          </w:p>
          <w:p w14:paraId="73D04A0C" w14:textId="77777777" w:rsidR="00FD4D17" w:rsidRPr="008504E7" w:rsidRDefault="00FD4D17" w:rsidP="00FD4D17">
            <w:pPr>
              <w:pStyle w:val="ListBullet"/>
              <w:numPr>
                <w:ilvl w:val="0"/>
                <w:numId w:val="8"/>
              </w:numPr>
              <w:spacing w:before="0"/>
              <w:ind w:left="397"/>
            </w:pPr>
            <w:r w:rsidRPr="008504E7">
              <w:t>r</w:t>
            </w:r>
            <w:r w:rsidRPr="008504E7">
              <w:rPr>
                <w:rFonts w:cs="Calibri"/>
                <w:szCs w:val="22"/>
              </w:rPr>
              <w:t>ecording compositional intentions and processes</w:t>
            </w:r>
          </w:p>
          <w:p w14:paraId="18B5910B" w14:textId="77777777" w:rsidR="00FD4D17" w:rsidRPr="008504E7" w:rsidRDefault="00FD4D17" w:rsidP="00FD4D17">
            <w:pPr>
              <w:pStyle w:val="ListBullet"/>
              <w:numPr>
                <w:ilvl w:val="0"/>
                <w:numId w:val="8"/>
              </w:numPr>
              <w:ind w:left="397"/>
            </w:pPr>
            <w:r w:rsidRPr="008504E7">
              <w:rPr>
                <w:rFonts w:cs="Calibri"/>
                <w:szCs w:val="22"/>
              </w:rPr>
              <w:t>presenting creative works using written and/or aural methods</w:t>
            </w:r>
          </w:p>
        </w:tc>
        <w:tc>
          <w:tcPr>
            <w:tcW w:w="4621" w:type="dxa"/>
          </w:tcPr>
          <w:p w14:paraId="088A0F04" w14:textId="77777777" w:rsidR="00FD4D17" w:rsidRPr="008504E7" w:rsidRDefault="00FD4D17" w:rsidP="00FD4D17">
            <w:pPr>
              <w:pStyle w:val="ListBulletintable"/>
              <w:numPr>
                <w:ilvl w:val="0"/>
                <w:numId w:val="0"/>
              </w:numPr>
              <w:spacing w:before="0"/>
              <w:ind w:left="434" w:hanging="406"/>
              <w:rPr>
                <w:b/>
              </w:rPr>
            </w:pPr>
            <w:r w:rsidRPr="008504E7">
              <w:rPr>
                <w:b/>
              </w:rPr>
              <w:t>Making (Creating)</w:t>
            </w:r>
          </w:p>
          <w:p w14:paraId="336ED2E3" w14:textId="77777777" w:rsidR="00FD4D17" w:rsidRPr="008504E7" w:rsidRDefault="00FD4D17" w:rsidP="00FD4D17">
            <w:pPr>
              <w:pStyle w:val="ListBullet"/>
              <w:numPr>
                <w:ilvl w:val="0"/>
                <w:numId w:val="8"/>
              </w:numPr>
              <w:spacing w:before="0"/>
              <w:ind w:left="397"/>
            </w:pPr>
            <w:r w:rsidRPr="008504E7">
              <w:t>creative tasks</w:t>
            </w:r>
          </w:p>
          <w:p w14:paraId="3D9D1E6A" w14:textId="77777777" w:rsidR="00FD4D17" w:rsidRPr="008504E7" w:rsidRDefault="00FD4D17" w:rsidP="00FD4D17">
            <w:pPr>
              <w:pStyle w:val="ListBullet"/>
              <w:numPr>
                <w:ilvl w:val="0"/>
                <w:numId w:val="8"/>
              </w:numPr>
              <w:spacing w:before="0"/>
              <w:ind w:left="397"/>
            </w:pPr>
            <w:r w:rsidRPr="008504E7">
              <w:t>theory exercises</w:t>
            </w:r>
          </w:p>
          <w:p w14:paraId="4FA49B14" w14:textId="77777777" w:rsidR="00FD4D17" w:rsidRPr="008504E7" w:rsidRDefault="00FD4D17" w:rsidP="00FD4D17">
            <w:pPr>
              <w:pStyle w:val="ListBullet"/>
              <w:numPr>
                <w:ilvl w:val="0"/>
                <w:numId w:val="8"/>
              </w:numPr>
              <w:spacing w:before="0"/>
              <w:ind w:left="397"/>
            </w:pPr>
            <w:r w:rsidRPr="008504E7">
              <w:t>compositional techniques, processes, self-reflective and editing skills</w:t>
            </w:r>
          </w:p>
          <w:p w14:paraId="78DE2E8C" w14:textId="77777777" w:rsidR="00FD4D17" w:rsidRPr="008504E7" w:rsidRDefault="00FD4D17" w:rsidP="00FD4D17">
            <w:pPr>
              <w:pStyle w:val="ListBullet"/>
              <w:numPr>
                <w:ilvl w:val="0"/>
                <w:numId w:val="8"/>
              </w:numPr>
              <w:spacing w:before="0"/>
              <w:ind w:left="397"/>
            </w:pPr>
            <w:r w:rsidRPr="008504E7">
              <w:t>r</w:t>
            </w:r>
            <w:r w:rsidRPr="008504E7">
              <w:rPr>
                <w:rFonts w:cs="Calibri"/>
                <w:szCs w:val="22"/>
              </w:rPr>
              <w:t>ecording compositional intentions and processes</w:t>
            </w:r>
          </w:p>
          <w:p w14:paraId="7EAC9A5B" w14:textId="77777777" w:rsidR="00FD4D17" w:rsidRPr="008504E7" w:rsidRDefault="00FD4D17" w:rsidP="00FD4D17">
            <w:pPr>
              <w:pStyle w:val="ListBullet"/>
              <w:numPr>
                <w:ilvl w:val="0"/>
                <w:numId w:val="8"/>
              </w:numPr>
              <w:ind w:left="397"/>
            </w:pPr>
            <w:r w:rsidRPr="008504E7">
              <w:rPr>
                <w:rFonts w:cs="Calibri"/>
                <w:szCs w:val="22"/>
              </w:rPr>
              <w:t>presenting creative works using written and/or aural methods</w:t>
            </w:r>
          </w:p>
        </w:tc>
      </w:tr>
    </w:tbl>
    <w:p w14:paraId="2FBD0DA4" w14:textId="77777777" w:rsidR="00E62595" w:rsidRDefault="00E62595">
      <w:r>
        <w:br w:type="page"/>
      </w:r>
    </w:p>
    <w:tbl>
      <w:tblPr>
        <w:tblStyle w:val="TableGrid"/>
        <w:tblW w:w="0" w:type="auto"/>
        <w:tblLook w:val="04A0" w:firstRow="1" w:lastRow="0" w:firstColumn="1" w:lastColumn="0" w:noHBand="0" w:noVBand="1"/>
      </w:tblPr>
      <w:tblGrid>
        <w:gridCol w:w="4621"/>
        <w:gridCol w:w="4621"/>
      </w:tblGrid>
      <w:tr w:rsidR="00FD4D17" w14:paraId="3066C05F" w14:textId="77777777" w:rsidTr="00FD4D17">
        <w:trPr>
          <w:trHeight w:val="415"/>
        </w:trPr>
        <w:tc>
          <w:tcPr>
            <w:tcW w:w="4621" w:type="dxa"/>
          </w:tcPr>
          <w:p w14:paraId="02C12359" w14:textId="77777777" w:rsidR="00FD4D17" w:rsidRDefault="00FD4D17" w:rsidP="00FD4D17">
            <w:pPr>
              <w:jc w:val="center"/>
              <w:rPr>
                <w:rFonts w:cs="Calibri"/>
                <w:b/>
                <w:szCs w:val="22"/>
              </w:rPr>
            </w:pPr>
            <w:r>
              <w:rPr>
                <w:rFonts w:cs="Calibri"/>
                <w:b/>
                <w:szCs w:val="22"/>
              </w:rPr>
              <w:lastRenderedPageBreak/>
              <w:t>A Course</w:t>
            </w:r>
          </w:p>
        </w:tc>
        <w:tc>
          <w:tcPr>
            <w:tcW w:w="4621" w:type="dxa"/>
          </w:tcPr>
          <w:p w14:paraId="4675CDD8" w14:textId="77777777" w:rsidR="00FD4D17" w:rsidRDefault="00FD4D17" w:rsidP="00FD4D17">
            <w:pPr>
              <w:jc w:val="center"/>
              <w:rPr>
                <w:rFonts w:cs="Calibri"/>
                <w:b/>
                <w:szCs w:val="22"/>
              </w:rPr>
            </w:pPr>
            <w:r>
              <w:rPr>
                <w:rFonts w:cs="Calibri"/>
                <w:b/>
                <w:szCs w:val="22"/>
              </w:rPr>
              <w:t>T Course</w:t>
            </w:r>
          </w:p>
        </w:tc>
      </w:tr>
      <w:tr w:rsidR="00FD4D17" w14:paraId="62C95782" w14:textId="77777777" w:rsidTr="00FD4D17">
        <w:trPr>
          <w:trHeight w:val="1222"/>
        </w:trPr>
        <w:tc>
          <w:tcPr>
            <w:tcW w:w="4621" w:type="dxa"/>
          </w:tcPr>
          <w:p w14:paraId="70EED260" w14:textId="77777777" w:rsidR="00FD4D17" w:rsidRPr="008504E7" w:rsidRDefault="00FD4D17" w:rsidP="00FD4D17">
            <w:pPr>
              <w:pStyle w:val="ListBullet"/>
              <w:numPr>
                <w:ilvl w:val="0"/>
                <w:numId w:val="8"/>
              </w:numPr>
              <w:spacing w:before="0"/>
              <w:ind w:left="397"/>
            </w:pPr>
            <w:r w:rsidRPr="008504E7">
              <w:t>compositional techniques of the chosen periods</w:t>
            </w:r>
          </w:p>
          <w:p w14:paraId="1509B339" w14:textId="77777777" w:rsidR="00FD4D17" w:rsidRPr="008504E7" w:rsidRDefault="00FD4D17" w:rsidP="00FD4D17">
            <w:pPr>
              <w:pStyle w:val="ListBullet"/>
              <w:ind w:left="397"/>
              <w:rPr>
                <w:b/>
              </w:rPr>
            </w:pPr>
            <w:r w:rsidRPr="008504E7">
              <w:t>for suggested task types, refer to the content listed in each of the 1.0 units for this stream: Early Music; Baroque Period; Classical Period; Romantic Period; 20</w:t>
            </w:r>
            <w:r w:rsidRPr="008504E7">
              <w:rPr>
                <w:vertAlign w:val="superscript"/>
              </w:rPr>
              <w:t>th</w:t>
            </w:r>
            <w:r w:rsidRPr="008504E7">
              <w:t xml:space="preserve"> and 21</w:t>
            </w:r>
            <w:r w:rsidRPr="008504E7">
              <w:rPr>
                <w:vertAlign w:val="superscript"/>
              </w:rPr>
              <w:t>st</w:t>
            </w:r>
            <w:r w:rsidRPr="008504E7">
              <w:t xml:space="preserve"> Century</w:t>
            </w:r>
          </w:p>
        </w:tc>
        <w:tc>
          <w:tcPr>
            <w:tcW w:w="4621" w:type="dxa"/>
          </w:tcPr>
          <w:p w14:paraId="302D5F69" w14:textId="77777777" w:rsidR="00FD4D17" w:rsidRPr="008504E7" w:rsidRDefault="00FD4D17" w:rsidP="00FD4D17">
            <w:pPr>
              <w:pStyle w:val="ListBullet"/>
              <w:numPr>
                <w:ilvl w:val="0"/>
                <w:numId w:val="8"/>
              </w:numPr>
              <w:spacing w:before="0"/>
              <w:ind w:left="397"/>
            </w:pPr>
            <w:r w:rsidRPr="008504E7">
              <w:t>compositional techniques of the chosen periods</w:t>
            </w:r>
          </w:p>
          <w:p w14:paraId="57B2007B" w14:textId="77777777" w:rsidR="00FD4D17" w:rsidRPr="008504E7" w:rsidRDefault="00FD4D17" w:rsidP="00FD4D17">
            <w:pPr>
              <w:pStyle w:val="ListBullet"/>
              <w:ind w:left="397"/>
              <w:rPr>
                <w:b/>
              </w:rPr>
            </w:pPr>
            <w:r w:rsidRPr="008504E7">
              <w:t>for suggested task types, refer to the content listed in each of the 1.0 units for this stream: Early Music; Baroque Period; Classical Period; Romantic Period; 20</w:t>
            </w:r>
            <w:r w:rsidRPr="008504E7">
              <w:rPr>
                <w:vertAlign w:val="superscript"/>
              </w:rPr>
              <w:t>th</w:t>
            </w:r>
            <w:r w:rsidRPr="008504E7">
              <w:t xml:space="preserve"> and 21</w:t>
            </w:r>
            <w:r w:rsidRPr="008504E7">
              <w:rPr>
                <w:vertAlign w:val="superscript"/>
              </w:rPr>
              <w:t>st</w:t>
            </w:r>
            <w:r w:rsidRPr="008504E7">
              <w:t xml:space="preserve"> Century</w:t>
            </w:r>
          </w:p>
        </w:tc>
      </w:tr>
      <w:tr w:rsidR="00FD4D17" w14:paraId="6786AB0A" w14:textId="77777777" w:rsidTr="00FD4D17">
        <w:tc>
          <w:tcPr>
            <w:tcW w:w="4621" w:type="dxa"/>
          </w:tcPr>
          <w:p w14:paraId="612EF47C" w14:textId="77777777" w:rsidR="00FD4D17" w:rsidRPr="003651EF" w:rsidRDefault="00FD4D17" w:rsidP="00FD4D17">
            <w:pPr>
              <w:pStyle w:val="ListBulletintable"/>
              <w:numPr>
                <w:ilvl w:val="0"/>
                <w:numId w:val="0"/>
              </w:numPr>
              <w:spacing w:before="0"/>
              <w:ind w:left="397"/>
              <w:rPr>
                <w:b/>
              </w:rPr>
            </w:pPr>
            <w:r>
              <w:rPr>
                <w:b/>
              </w:rPr>
              <w:t>Making (Performing)</w:t>
            </w:r>
          </w:p>
          <w:p w14:paraId="61662637" w14:textId="77777777" w:rsidR="00FD4D17" w:rsidRDefault="00FD4D17" w:rsidP="00FD4D17">
            <w:pPr>
              <w:pStyle w:val="ListBullet"/>
              <w:spacing w:before="0"/>
              <w:ind w:left="397" w:hanging="357"/>
            </w:pPr>
            <w:r>
              <w:t>stagecraft practices</w:t>
            </w:r>
          </w:p>
          <w:p w14:paraId="26D4FEC6" w14:textId="77777777" w:rsidR="00FD4D17" w:rsidRDefault="00FD4D17" w:rsidP="00FD4D17">
            <w:pPr>
              <w:pStyle w:val="ListBullet"/>
              <w:spacing w:before="0"/>
              <w:ind w:left="397" w:hanging="357"/>
            </w:pPr>
            <w:r>
              <w:t>awareness of audience</w:t>
            </w:r>
          </w:p>
          <w:p w14:paraId="543EAFE5" w14:textId="77777777" w:rsidR="00FD4D17" w:rsidRDefault="00FD4D17" w:rsidP="00FD4D17">
            <w:pPr>
              <w:pStyle w:val="ListBullet"/>
              <w:spacing w:before="0"/>
              <w:ind w:left="397" w:hanging="357"/>
            </w:pPr>
            <w:r>
              <w:t>working with others – e.g. within an ensemble, accompanist, rehearsal techniques</w:t>
            </w:r>
          </w:p>
          <w:p w14:paraId="03EEC65A" w14:textId="77777777" w:rsidR="00FD4D17" w:rsidRDefault="00FD4D17" w:rsidP="00FD4D17">
            <w:pPr>
              <w:pStyle w:val="ListBullet"/>
              <w:spacing w:before="0"/>
              <w:ind w:left="397" w:hanging="357"/>
            </w:pPr>
            <w:r>
              <w:t>interpretation and purpose of works</w:t>
            </w:r>
          </w:p>
          <w:p w14:paraId="7A3C1C38" w14:textId="77777777" w:rsidR="00FD4D17" w:rsidRPr="006B7943" w:rsidRDefault="00FD4D17" w:rsidP="00FD4D17">
            <w:pPr>
              <w:pStyle w:val="ListBullet"/>
              <w:spacing w:before="0"/>
              <w:ind w:left="397" w:hanging="357"/>
            </w:pPr>
            <w:r>
              <w:t>degree of technical proficiency</w:t>
            </w:r>
          </w:p>
          <w:p w14:paraId="6F139304" w14:textId="77777777" w:rsidR="00FD4D17" w:rsidRDefault="00FD4D17" w:rsidP="00FD4D17">
            <w:pPr>
              <w:pStyle w:val="ListBullet"/>
              <w:spacing w:before="0"/>
              <w:ind w:left="397" w:hanging="357"/>
            </w:pPr>
            <w:r>
              <w:t>degree of musicality and stylistic awareness</w:t>
            </w:r>
          </w:p>
          <w:p w14:paraId="5CFBF843" w14:textId="77777777" w:rsidR="00FD4D17" w:rsidRPr="00FB46E0" w:rsidRDefault="00FD4D17" w:rsidP="00FD4D17">
            <w:pPr>
              <w:pStyle w:val="ListBullet"/>
              <w:spacing w:before="0"/>
              <w:ind w:left="397" w:hanging="357"/>
              <w:rPr>
                <w:b/>
              </w:rPr>
            </w:pPr>
            <w:r>
              <w:t>WHS practices</w:t>
            </w:r>
          </w:p>
        </w:tc>
        <w:tc>
          <w:tcPr>
            <w:tcW w:w="4621" w:type="dxa"/>
          </w:tcPr>
          <w:p w14:paraId="49700D43" w14:textId="77777777" w:rsidR="00FD4D17" w:rsidRPr="003651EF" w:rsidRDefault="00FD4D17" w:rsidP="00FD4D17">
            <w:pPr>
              <w:pStyle w:val="ListBulletintable"/>
              <w:numPr>
                <w:ilvl w:val="0"/>
                <w:numId w:val="0"/>
              </w:numPr>
              <w:spacing w:before="0"/>
              <w:ind w:left="397"/>
              <w:rPr>
                <w:b/>
              </w:rPr>
            </w:pPr>
            <w:r>
              <w:rPr>
                <w:b/>
              </w:rPr>
              <w:t>Making (Performing)</w:t>
            </w:r>
          </w:p>
          <w:p w14:paraId="6AB9A4E5" w14:textId="77777777" w:rsidR="00FD4D17" w:rsidRDefault="00FD4D17" w:rsidP="00FD4D17">
            <w:pPr>
              <w:pStyle w:val="ListBullet"/>
              <w:spacing w:before="0"/>
              <w:ind w:left="397" w:hanging="357"/>
            </w:pPr>
            <w:r>
              <w:t>stagecraft practices</w:t>
            </w:r>
          </w:p>
          <w:p w14:paraId="6EF7D20F" w14:textId="77777777" w:rsidR="00FD4D17" w:rsidRDefault="00FD4D17" w:rsidP="00FD4D17">
            <w:pPr>
              <w:pStyle w:val="ListBullet"/>
              <w:spacing w:before="0"/>
              <w:ind w:left="397" w:hanging="357"/>
            </w:pPr>
            <w:r>
              <w:t>awareness of audience</w:t>
            </w:r>
          </w:p>
          <w:p w14:paraId="344286BB" w14:textId="77777777" w:rsidR="00FD4D17" w:rsidRDefault="00FD4D17" w:rsidP="00FD4D17">
            <w:pPr>
              <w:pStyle w:val="ListBullet"/>
              <w:spacing w:before="0"/>
              <w:ind w:left="397" w:hanging="357"/>
            </w:pPr>
            <w:r>
              <w:t>working with others – e.g. within an ensemble, accompanist, rehearsal techniques</w:t>
            </w:r>
          </w:p>
          <w:p w14:paraId="77378261" w14:textId="77777777" w:rsidR="00FD4D17" w:rsidRDefault="00FD4D17" w:rsidP="00FD4D17">
            <w:pPr>
              <w:pStyle w:val="ListBullet"/>
              <w:spacing w:before="0"/>
              <w:ind w:left="397" w:hanging="357"/>
            </w:pPr>
            <w:r>
              <w:t>interpretation and purpose of works</w:t>
            </w:r>
          </w:p>
          <w:p w14:paraId="2791CA43" w14:textId="77777777" w:rsidR="00FD4D17" w:rsidRPr="006B7943" w:rsidRDefault="00FD4D17" w:rsidP="00FD4D17">
            <w:pPr>
              <w:pStyle w:val="ListBullet"/>
              <w:spacing w:before="0"/>
              <w:ind w:left="397" w:hanging="357"/>
            </w:pPr>
            <w:r>
              <w:t>degree of technical proficiency</w:t>
            </w:r>
          </w:p>
          <w:p w14:paraId="1F092C1B" w14:textId="77777777" w:rsidR="00FD4D17" w:rsidRDefault="00FD4D17" w:rsidP="00FD4D17">
            <w:pPr>
              <w:pStyle w:val="ListBullet"/>
              <w:spacing w:before="0"/>
              <w:ind w:left="397" w:hanging="357"/>
            </w:pPr>
            <w:r>
              <w:t>degree of musicality and stylistic awareness</w:t>
            </w:r>
          </w:p>
          <w:p w14:paraId="3DEDD163" w14:textId="77777777" w:rsidR="00FD4D17" w:rsidRPr="00FB46E0" w:rsidRDefault="00FD4D17" w:rsidP="00FD4D17">
            <w:pPr>
              <w:pStyle w:val="ListBullet"/>
              <w:spacing w:before="0"/>
              <w:ind w:left="397" w:hanging="357"/>
              <w:rPr>
                <w:b/>
              </w:rPr>
            </w:pPr>
            <w:r>
              <w:t>WHS practices</w:t>
            </w:r>
          </w:p>
        </w:tc>
      </w:tr>
    </w:tbl>
    <w:p w14:paraId="345C83F0" w14:textId="77777777" w:rsidR="00A15573" w:rsidRDefault="00A15573" w:rsidP="00DD1BCE">
      <w:pPr>
        <w:pStyle w:val="Heading2"/>
        <w:rPr>
          <w:rFonts w:cs="Calibri"/>
          <w:szCs w:val="22"/>
        </w:rPr>
      </w:pPr>
      <w:r w:rsidRPr="00DD1BCE">
        <w:t>Assessment</w:t>
      </w:r>
    </w:p>
    <w:p w14:paraId="5C3E57D7" w14:textId="77777777" w:rsidR="00A15573" w:rsidRPr="00622857" w:rsidRDefault="00A15573" w:rsidP="00A15573">
      <w:r w:rsidRPr="00622857">
        <w:rPr>
          <w:rFonts w:cs="Calibri"/>
          <w:szCs w:val="22"/>
          <w:lang w:val="en-US"/>
        </w:rPr>
        <w:t xml:space="preserve">Refer to Assessment Task Types Guide on page </w:t>
      </w:r>
      <w:r w:rsidR="005C782C">
        <w:t>31</w:t>
      </w:r>
      <w:r w:rsidR="00FD4D17">
        <w:t>.</w:t>
      </w:r>
    </w:p>
    <w:p w14:paraId="5EBCC226" w14:textId="77777777" w:rsidR="00D14A8A" w:rsidRPr="00D14A8A" w:rsidRDefault="00A15573" w:rsidP="00DD1BCE">
      <w:pPr>
        <w:pStyle w:val="Heading2"/>
        <w:rPr>
          <w:rFonts w:cs="Calibri"/>
          <w:szCs w:val="22"/>
        </w:rPr>
      </w:pPr>
      <w:r w:rsidRPr="00DD1BCE">
        <w:t>Resources</w:t>
      </w:r>
    </w:p>
    <w:p w14:paraId="0A710CFE" w14:textId="77777777" w:rsidR="00A15573" w:rsidRPr="00622857" w:rsidRDefault="00B90615" w:rsidP="00A15573">
      <w:pPr>
        <w:rPr>
          <w:rFonts w:cs="Calibri"/>
          <w:szCs w:val="22"/>
        </w:rPr>
      </w:pPr>
      <w:r>
        <w:rPr>
          <w:rFonts w:cs="Calibri"/>
          <w:szCs w:val="22"/>
        </w:rPr>
        <w:t xml:space="preserve">Refer to references on page </w:t>
      </w:r>
      <w:r w:rsidR="005C782C">
        <w:rPr>
          <w:rFonts w:cs="Calibri"/>
          <w:szCs w:val="22"/>
        </w:rPr>
        <w:t>40</w:t>
      </w:r>
      <w:r w:rsidR="00A15573" w:rsidRPr="00622857">
        <w:rPr>
          <w:rFonts w:cs="Calibri"/>
          <w:szCs w:val="22"/>
        </w:rPr>
        <w:t xml:space="preserve"> for suggested teaching resources suitable for this unit of work</w:t>
      </w:r>
      <w:r w:rsidR="005C782C">
        <w:rPr>
          <w:rFonts w:cs="Calibri"/>
          <w:szCs w:val="22"/>
        </w:rPr>
        <w:t>.</w:t>
      </w:r>
    </w:p>
    <w:p w14:paraId="2E0C0FF1" w14:textId="77777777" w:rsidR="00A15573" w:rsidRPr="00622857" w:rsidRDefault="00A15573" w:rsidP="00DD1BCE">
      <w:pPr>
        <w:pStyle w:val="Heading2"/>
      </w:pPr>
      <w:r w:rsidRPr="00622857">
        <w:t>Suggested Works</w:t>
      </w:r>
    </w:p>
    <w:p w14:paraId="1FCC55B6" w14:textId="77777777" w:rsidR="00850B10" w:rsidRPr="00DD1BCE" w:rsidRDefault="00850B10" w:rsidP="00DD1BCE">
      <w:r w:rsidRPr="00DD1BCE">
        <w:t xml:space="preserve">For suggested works refer to the </w:t>
      </w:r>
      <w:r w:rsidR="00B90615" w:rsidRPr="00DD1BCE">
        <w:t xml:space="preserve">relevant </w:t>
      </w:r>
      <w:r w:rsidRPr="00DD1BCE">
        <w:t>related 1.0 unit</w:t>
      </w:r>
      <w:r w:rsidR="00B90615" w:rsidRPr="00DD1BCE">
        <w:t>s</w:t>
      </w:r>
      <w:r w:rsidR="004F5B93" w:rsidRPr="00DD1BCE">
        <w:t>.</w:t>
      </w:r>
    </w:p>
    <w:p w14:paraId="7D00F3B1" w14:textId="77777777" w:rsidR="00A15573" w:rsidRDefault="00A15573" w:rsidP="00A15573">
      <w:pPr>
        <w:spacing w:after="0"/>
        <w:rPr>
          <w:rFonts w:cs="Calibri"/>
          <w:szCs w:val="22"/>
        </w:rPr>
      </w:pPr>
      <w:r>
        <w:rPr>
          <w:rFonts w:cs="Calibri"/>
          <w:szCs w:val="22"/>
        </w:rPr>
        <w:br w:type="page"/>
      </w:r>
    </w:p>
    <w:p w14:paraId="2891BF91" w14:textId="77777777" w:rsidR="00C75A9F" w:rsidRPr="00BC3D9B" w:rsidRDefault="00B26455" w:rsidP="00FD4D17">
      <w:pPr>
        <w:pStyle w:val="Heading1"/>
        <w:rPr>
          <w:szCs w:val="32"/>
        </w:rPr>
      </w:pPr>
      <w:bookmarkStart w:id="85" w:name="_Toc516662540"/>
      <w:r w:rsidRPr="00FD4D17">
        <w:lastRenderedPageBreak/>
        <w:t xml:space="preserve">Early </w:t>
      </w:r>
      <w:r w:rsidR="00C75A9F" w:rsidRPr="00FD4D17">
        <w:t>Music</w:t>
      </w:r>
      <w:r w:rsidR="00C75A9F">
        <w:rPr>
          <w:szCs w:val="32"/>
        </w:rPr>
        <w:tab/>
      </w:r>
      <w:r w:rsidR="00C75A9F" w:rsidRPr="00FD4D17">
        <w:t>Value: 1.0</w:t>
      </w:r>
      <w:bookmarkEnd w:id="85"/>
    </w:p>
    <w:p w14:paraId="7A6EF7A9" w14:textId="77777777" w:rsidR="00C75A9F" w:rsidRDefault="002655CC" w:rsidP="00C75A9F">
      <w:pPr>
        <w:rPr>
          <w:rFonts w:cs="Calibri"/>
          <w:b/>
          <w:szCs w:val="22"/>
        </w:rPr>
      </w:pPr>
      <w:r>
        <w:rPr>
          <w:rFonts w:cs="Calibri"/>
          <w:b/>
          <w:szCs w:val="22"/>
        </w:rPr>
        <w:t>Early Music a</w:t>
      </w:r>
      <w:r>
        <w:rPr>
          <w:rFonts w:cs="Calibri"/>
          <w:b/>
          <w:szCs w:val="22"/>
        </w:rPr>
        <w:tab/>
      </w:r>
      <w:r>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t>Value: 0.5</w:t>
      </w:r>
      <w:r w:rsidR="00C75A9F" w:rsidRPr="00FF4836">
        <w:rPr>
          <w:rFonts w:cs="Calibri"/>
          <w:b/>
          <w:szCs w:val="22"/>
        </w:rPr>
        <w:t xml:space="preserve"> </w:t>
      </w:r>
    </w:p>
    <w:p w14:paraId="0E20145F" w14:textId="77777777" w:rsidR="00C75A9F" w:rsidRDefault="002655CC" w:rsidP="00C75A9F">
      <w:pPr>
        <w:rPr>
          <w:rFonts w:cs="Calibri"/>
          <w:b/>
          <w:szCs w:val="22"/>
        </w:rPr>
      </w:pPr>
      <w:r>
        <w:rPr>
          <w:rFonts w:cs="Calibri"/>
          <w:b/>
          <w:szCs w:val="22"/>
        </w:rPr>
        <w:t>Early Music b</w:t>
      </w:r>
      <w:r>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r>
      <w:r w:rsidR="00C75A9F">
        <w:rPr>
          <w:rFonts w:cs="Calibri"/>
          <w:b/>
          <w:szCs w:val="22"/>
        </w:rPr>
        <w:tab/>
        <w:t>Value: 0.5</w:t>
      </w:r>
    </w:p>
    <w:p w14:paraId="7FBA2B4B" w14:textId="77777777" w:rsidR="00C75A9F" w:rsidRPr="004B5290" w:rsidRDefault="00C75A9F" w:rsidP="004B5290">
      <w:pPr>
        <w:pStyle w:val="Heading2"/>
      </w:pPr>
      <w:r w:rsidRPr="004B5290">
        <w:t>Specific Unit Goals</w:t>
      </w:r>
    </w:p>
    <w:p w14:paraId="241BD196" w14:textId="77777777" w:rsidR="00413581" w:rsidRPr="006C76FA" w:rsidRDefault="00F27862" w:rsidP="00413581">
      <w:pPr>
        <w:rPr>
          <w:rFonts w:cs="Calibri"/>
          <w:szCs w:val="22"/>
        </w:rPr>
      </w:pPr>
      <w:r>
        <w:rPr>
          <w:rFonts w:cs="Calibri"/>
          <w:szCs w:val="22"/>
        </w:rPr>
        <w:t>By the end of this unit, students:</w:t>
      </w:r>
    </w:p>
    <w:tbl>
      <w:tblPr>
        <w:tblStyle w:val="TableGrid"/>
        <w:tblW w:w="0" w:type="auto"/>
        <w:tblLook w:val="04A0" w:firstRow="1" w:lastRow="0" w:firstColumn="1" w:lastColumn="0" w:noHBand="0" w:noVBand="1"/>
      </w:tblPr>
      <w:tblGrid>
        <w:gridCol w:w="4621"/>
        <w:gridCol w:w="4621"/>
      </w:tblGrid>
      <w:tr w:rsidR="00FD4D17" w14:paraId="640EC839" w14:textId="77777777" w:rsidTr="00FD4D17">
        <w:tc>
          <w:tcPr>
            <w:tcW w:w="4621" w:type="dxa"/>
          </w:tcPr>
          <w:p w14:paraId="5A442C5A" w14:textId="77777777" w:rsidR="00FD4D17" w:rsidRDefault="00FD4D17" w:rsidP="00FD4D17">
            <w:pPr>
              <w:jc w:val="center"/>
              <w:rPr>
                <w:rFonts w:cs="Calibri"/>
                <w:b/>
                <w:szCs w:val="22"/>
              </w:rPr>
            </w:pPr>
            <w:r>
              <w:rPr>
                <w:rFonts w:cs="Calibri"/>
                <w:b/>
                <w:szCs w:val="22"/>
              </w:rPr>
              <w:t>A Course</w:t>
            </w:r>
          </w:p>
        </w:tc>
        <w:tc>
          <w:tcPr>
            <w:tcW w:w="4621" w:type="dxa"/>
          </w:tcPr>
          <w:p w14:paraId="04664FC4" w14:textId="77777777" w:rsidR="00FD4D17" w:rsidRDefault="00FD4D17" w:rsidP="00FD4D17">
            <w:pPr>
              <w:jc w:val="center"/>
              <w:rPr>
                <w:rFonts w:cs="Calibri"/>
                <w:b/>
                <w:szCs w:val="22"/>
              </w:rPr>
            </w:pPr>
            <w:r>
              <w:rPr>
                <w:rFonts w:cs="Calibri"/>
                <w:b/>
                <w:szCs w:val="22"/>
              </w:rPr>
              <w:t>T Course</w:t>
            </w:r>
          </w:p>
        </w:tc>
      </w:tr>
      <w:tr w:rsidR="00FD4D17" w14:paraId="5B0CBE9C" w14:textId="77777777" w:rsidTr="00FD4D17">
        <w:tc>
          <w:tcPr>
            <w:tcW w:w="4621" w:type="dxa"/>
          </w:tcPr>
          <w:p w14:paraId="2624317D" w14:textId="77777777" w:rsidR="00FD4D17" w:rsidRPr="00EF7267" w:rsidRDefault="00FD4D17" w:rsidP="00FD4D17">
            <w:pPr>
              <w:pStyle w:val="ListBullet2"/>
              <w:numPr>
                <w:ilvl w:val="0"/>
                <w:numId w:val="3"/>
              </w:numPr>
              <w:ind w:left="397"/>
            </w:pPr>
            <w:r>
              <w:t>identify</w:t>
            </w:r>
            <w:r w:rsidRPr="00EF7267">
              <w:t xml:space="preserve"> both aurally and in printed form, a variety of instrumental and vocal forms from the period studied</w:t>
            </w:r>
          </w:p>
          <w:p w14:paraId="558B48C6" w14:textId="77777777" w:rsidR="00FD4D17" w:rsidRPr="00EF7267" w:rsidRDefault="00FD4D17" w:rsidP="00FD4D17">
            <w:pPr>
              <w:pStyle w:val="ListBullets"/>
              <w:numPr>
                <w:ilvl w:val="0"/>
                <w:numId w:val="3"/>
              </w:numPr>
              <w:ind w:left="397"/>
              <w:rPr>
                <w:color w:val="auto"/>
              </w:rPr>
            </w:pPr>
            <w:r>
              <w:rPr>
                <w:color w:val="auto"/>
              </w:rPr>
              <w:t>explain</w:t>
            </w:r>
            <w:r w:rsidRPr="00EF7267">
              <w:rPr>
                <w:color w:val="auto"/>
              </w:rPr>
              <w:t xml:space="preserve"> how social, historical, technological, cultural, political and/or geographical contexts have influenced the music of th</w:t>
            </w:r>
            <w:r>
              <w:rPr>
                <w:color w:val="auto"/>
              </w:rPr>
              <w:t>e</w:t>
            </w:r>
            <w:r w:rsidRPr="00EF7267">
              <w:rPr>
                <w:color w:val="auto"/>
              </w:rPr>
              <w:t xml:space="preserve"> period</w:t>
            </w:r>
            <w:r>
              <w:rPr>
                <w:color w:val="auto"/>
              </w:rPr>
              <w:t xml:space="preserve"> studied</w:t>
            </w:r>
          </w:p>
          <w:p w14:paraId="5B73AEE4" w14:textId="77777777" w:rsidR="00FD4D17" w:rsidRPr="00EF7267" w:rsidRDefault="00FD4D17" w:rsidP="00FD4D17">
            <w:pPr>
              <w:pStyle w:val="ListBullets"/>
              <w:numPr>
                <w:ilvl w:val="0"/>
                <w:numId w:val="3"/>
              </w:numPr>
              <w:ind w:left="397"/>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sidRPr="00EF7267">
              <w:rPr>
                <w:color w:val="auto"/>
              </w:rPr>
              <w:t>period</w:t>
            </w:r>
            <w:r>
              <w:rPr>
                <w:color w:val="auto"/>
              </w:rPr>
              <w:t xml:space="preserve"> studied</w:t>
            </w:r>
          </w:p>
          <w:p w14:paraId="00094E4D" w14:textId="77777777" w:rsidR="00FD4D17" w:rsidRPr="00EF7267" w:rsidRDefault="00FD4D17" w:rsidP="00FD4D17">
            <w:pPr>
              <w:pStyle w:val="ListBullets"/>
              <w:numPr>
                <w:ilvl w:val="0"/>
                <w:numId w:val="3"/>
              </w:numPr>
              <w:ind w:left="397"/>
              <w:rPr>
                <w:color w:val="auto"/>
              </w:rPr>
            </w:pPr>
            <w:r w:rsidRPr="00EF7267">
              <w:rPr>
                <w:color w:val="auto"/>
              </w:rPr>
              <w:t>demonstrate the ability to use formal and conventional music notation in a variety of settings</w:t>
            </w:r>
          </w:p>
          <w:p w14:paraId="000DA1EA" w14:textId="77777777" w:rsidR="00FD4D17" w:rsidRPr="00EF7267" w:rsidRDefault="00FD4D17" w:rsidP="00FD4D17">
            <w:pPr>
              <w:pStyle w:val="ListBullets"/>
              <w:numPr>
                <w:ilvl w:val="0"/>
                <w:numId w:val="3"/>
              </w:numPr>
              <w:tabs>
                <w:tab w:val="left" w:pos="8133"/>
              </w:tabs>
              <w:ind w:left="397"/>
              <w:rPr>
                <w:color w:val="auto"/>
              </w:rPr>
            </w:pPr>
            <w:r w:rsidRPr="00EF7267">
              <w:rPr>
                <w:color w:val="auto"/>
              </w:rPr>
              <w:t>demonstrate an understanding of notation and elements of music through written and/or aural forms</w:t>
            </w:r>
          </w:p>
          <w:p w14:paraId="26093B7E" w14:textId="77777777" w:rsidR="00FD4D17" w:rsidRPr="00EF7267" w:rsidRDefault="00FD4D17" w:rsidP="00FD4D17">
            <w:pPr>
              <w:pStyle w:val="ListBullets"/>
              <w:numPr>
                <w:ilvl w:val="0"/>
                <w:numId w:val="3"/>
              </w:numPr>
              <w:ind w:left="397"/>
              <w:rPr>
                <w:color w:val="auto"/>
              </w:rPr>
            </w:pPr>
            <w:r w:rsidRPr="00EF7267">
              <w:rPr>
                <w:color w:val="auto"/>
              </w:rPr>
              <w:t>create original music works manipulating the key elements tha</w:t>
            </w:r>
            <w:r>
              <w:rPr>
                <w:color w:val="auto"/>
              </w:rPr>
              <w:t>t relate to music of the</w:t>
            </w:r>
            <w:r w:rsidRPr="003973ED">
              <w:rPr>
                <w:color w:val="auto"/>
              </w:rPr>
              <w:t xml:space="preserve"> </w:t>
            </w:r>
            <w:r w:rsidRPr="00EF7267">
              <w:rPr>
                <w:color w:val="auto"/>
              </w:rPr>
              <w:t>period</w:t>
            </w:r>
            <w:r>
              <w:rPr>
                <w:color w:val="auto"/>
              </w:rPr>
              <w:t xml:space="preserve"> studied</w:t>
            </w:r>
          </w:p>
          <w:p w14:paraId="4B3C1BB8" w14:textId="77777777" w:rsidR="00FD4D17" w:rsidRDefault="00FD4D17" w:rsidP="00FD4D17">
            <w:pPr>
              <w:pStyle w:val="ListBullets"/>
              <w:numPr>
                <w:ilvl w:val="0"/>
                <w:numId w:val="3"/>
              </w:numPr>
              <w:ind w:left="397"/>
              <w:rPr>
                <w:b/>
              </w:rPr>
            </w:pPr>
            <w:r w:rsidRPr="00EF7267">
              <w:rPr>
                <w:color w:val="auto"/>
              </w:rPr>
              <w:t>create and present performance items that are suitable for a specific audience</w:t>
            </w:r>
          </w:p>
        </w:tc>
        <w:tc>
          <w:tcPr>
            <w:tcW w:w="4621" w:type="dxa"/>
          </w:tcPr>
          <w:p w14:paraId="5C004815" w14:textId="77777777" w:rsidR="00FD4D17" w:rsidRPr="00EF7267" w:rsidRDefault="00FD4D17" w:rsidP="00FD4D17">
            <w:pPr>
              <w:pStyle w:val="ListBullet2"/>
              <w:numPr>
                <w:ilvl w:val="0"/>
                <w:numId w:val="3"/>
              </w:numPr>
              <w:ind w:left="397"/>
            </w:pPr>
            <w:r w:rsidRPr="00EF7267">
              <w:t>analyse both aurally and in printed form, a variety of instrumental and vocal forms from the period studied</w:t>
            </w:r>
          </w:p>
          <w:p w14:paraId="11DA34E2" w14:textId="77777777" w:rsidR="00FD4D17" w:rsidRPr="00EF7267" w:rsidRDefault="00FD4D17" w:rsidP="00FD4D17">
            <w:pPr>
              <w:pStyle w:val="ListBullets"/>
              <w:numPr>
                <w:ilvl w:val="0"/>
                <w:numId w:val="3"/>
              </w:numPr>
              <w:ind w:left="397"/>
              <w:rPr>
                <w:color w:val="auto"/>
              </w:rPr>
            </w:pPr>
            <w:r w:rsidRPr="00EF7267">
              <w:rPr>
                <w:color w:val="auto"/>
              </w:rPr>
              <w:t>analyse how social, historical, technological, cultural, political and/or geographical contexts have influenced the music of th</w:t>
            </w:r>
            <w:r>
              <w:rPr>
                <w:color w:val="auto"/>
              </w:rPr>
              <w:t>e</w:t>
            </w:r>
            <w:r w:rsidRPr="00EF7267">
              <w:rPr>
                <w:color w:val="auto"/>
              </w:rPr>
              <w:t xml:space="preserve"> period</w:t>
            </w:r>
            <w:r>
              <w:rPr>
                <w:color w:val="auto"/>
              </w:rPr>
              <w:t xml:space="preserve"> studied</w:t>
            </w:r>
          </w:p>
          <w:p w14:paraId="7B2B811D" w14:textId="77777777" w:rsidR="00FD4D17" w:rsidRPr="00EF7267" w:rsidRDefault="00FD4D17" w:rsidP="00FD4D17">
            <w:pPr>
              <w:pStyle w:val="ListBullets"/>
              <w:numPr>
                <w:ilvl w:val="0"/>
                <w:numId w:val="3"/>
              </w:numPr>
              <w:ind w:left="397"/>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sidRPr="00EF7267">
              <w:rPr>
                <w:color w:val="auto"/>
              </w:rPr>
              <w:t>period</w:t>
            </w:r>
            <w:r>
              <w:rPr>
                <w:color w:val="auto"/>
              </w:rPr>
              <w:t xml:space="preserve"> studied</w:t>
            </w:r>
          </w:p>
          <w:p w14:paraId="4F052C85" w14:textId="77777777" w:rsidR="00FD4D17" w:rsidRPr="00EF7267" w:rsidRDefault="00FD4D17" w:rsidP="00FD4D17">
            <w:pPr>
              <w:pStyle w:val="ListBullets"/>
              <w:numPr>
                <w:ilvl w:val="0"/>
                <w:numId w:val="3"/>
              </w:numPr>
              <w:ind w:left="397"/>
              <w:rPr>
                <w:color w:val="auto"/>
              </w:rPr>
            </w:pPr>
            <w:r w:rsidRPr="00EF7267">
              <w:rPr>
                <w:color w:val="auto"/>
              </w:rPr>
              <w:t>demonstrate the ability to use formal and conventional music notation in a variety of settings</w:t>
            </w:r>
          </w:p>
          <w:p w14:paraId="1489D53E" w14:textId="77777777" w:rsidR="00FD4D17" w:rsidRPr="00EF7267" w:rsidRDefault="00FD4D17" w:rsidP="00FD4D17">
            <w:pPr>
              <w:pStyle w:val="ListBullets"/>
              <w:numPr>
                <w:ilvl w:val="0"/>
                <w:numId w:val="3"/>
              </w:numPr>
              <w:tabs>
                <w:tab w:val="left" w:pos="8133"/>
              </w:tabs>
              <w:ind w:left="397"/>
              <w:rPr>
                <w:color w:val="auto"/>
              </w:rPr>
            </w:pPr>
            <w:r w:rsidRPr="00EF7267">
              <w:rPr>
                <w:color w:val="auto"/>
              </w:rPr>
              <w:t>demonstrate an understanding of notation and elements of music through written and/or aural forms</w:t>
            </w:r>
          </w:p>
          <w:p w14:paraId="06C666B8" w14:textId="77777777" w:rsidR="00FD4D17" w:rsidRPr="00EF7267" w:rsidRDefault="00FD4D17" w:rsidP="00FD4D17">
            <w:pPr>
              <w:pStyle w:val="ListBullets"/>
              <w:numPr>
                <w:ilvl w:val="0"/>
                <w:numId w:val="3"/>
              </w:numPr>
              <w:ind w:left="397"/>
              <w:rPr>
                <w:color w:val="auto"/>
              </w:rPr>
            </w:pPr>
            <w:r w:rsidRPr="00EF7267">
              <w:rPr>
                <w:color w:val="auto"/>
              </w:rPr>
              <w:t>create original music works manipulating the key elements tha</w:t>
            </w:r>
            <w:r>
              <w:rPr>
                <w:color w:val="auto"/>
              </w:rPr>
              <w:t>t relate to music of the</w:t>
            </w:r>
            <w:r w:rsidRPr="003973ED">
              <w:rPr>
                <w:color w:val="auto"/>
              </w:rPr>
              <w:t xml:space="preserve"> </w:t>
            </w:r>
            <w:r w:rsidRPr="00EF7267">
              <w:rPr>
                <w:color w:val="auto"/>
              </w:rPr>
              <w:t>period</w:t>
            </w:r>
            <w:r>
              <w:rPr>
                <w:color w:val="auto"/>
              </w:rPr>
              <w:t xml:space="preserve"> studied</w:t>
            </w:r>
          </w:p>
          <w:p w14:paraId="045F675B" w14:textId="77777777" w:rsidR="00FD4D17" w:rsidRPr="006C76FA" w:rsidRDefault="00FD4D17" w:rsidP="00FD4D17">
            <w:pPr>
              <w:pStyle w:val="ListBullets"/>
              <w:numPr>
                <w:ilvl w:val="0"/>
                <w:numId w:val="3"/>
              </w:numPr>
              <w:ind w:left="397"/>
              <w:rPr>
                <w:color w:val="auto"/>
              </w:rPr>
            </w:pPr>
            <w:r w:rsidRPr="00EF7267">
              <w:rPr>
                <w:color w:val="auto"/>
              </w:rPr>
              <w:t>create and present performance items that are suitable for a specific audience</w:t>
            </w:r>
          </w:p>
        </w:tc>
      </w:tr>
    </w:tbl>
    <w:p w14:paraId="12F95B7D" w14:textId="77777777" w:rsidR="00DD1BCE" w:rsidRPr="00DD1BCE" w:rsidRDefault="00DD1BCE" w:rsidP="00DD1BCE"/>
    <w:p w14:paraId="033784B5" w14:textId="77777777" w:rsidR="00DD1BCE" w:rsidRPr="00DD1BCE" w:rsidRDefault="00DD1BCE" w:rsidP="00DD1BCE">
      <w:r w:rsidRPr="00DD1BCE">
        <w:br w:type="page"/>
      </w:r>
    </w:p>
    <w:p w14:paraId="03EAD35F" w14:textId="77777777" w:rsidR="00C75A9F" w:rsidRDefault="00C75A9F" w:rsidP="00C75A9F">
      <w:pPr>
        <w:rPr>
          <w:rStyle w:val="Heading2Char"/>
        </w:rPr>
      </w:pPr>
      <w:r w:rsidRPr="00690DA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FD4D17" w14:paraId="68C714E2" w14:textId="77777777" w:rsidTr="00FD4D17">
        <w:tc>
          <w:tcPr>
            <w:tcW w:w="4621" w:type="dxa"/>
          </w:tcPr>
          <w:p w14:paraId="62BB9F28" w14:textId="77777777" w:rsidR="00FD4D17" w:rsidRDefault="00FD4D17" w:rsidP="00FD4D17">
            <w:pPr>
              <w:jc w:val="center"/>
              <w:rPr>
                <w:rFonts w:cs="Calibri"/>
                <w:b/>
                <w:szCs w:val="22"/>
              </w:rPr>
            </w:pPr>
            <w:r>
              <w:rPr>
                <w:rFonts w:cs="Calibri"/>
                <w:b/>
                <w:szCs w:val="22"/>
              </w:rPr>
              <w:t>A Course</w:t>
            </w:r>
          </w:p>
        </w:tc>
        <w:tc>
          <w:tcPr>
            <w:tcW w:w="4621" w:type="dxa"/>
          </w:tcPr>
          <w:p w14:paraId="52D5A27A" w14:textId="77777777" w:rsidR="00FD4D17" w:rsidRDefault="00FD4D17" w:rsidP="00FD4D17">
            <w:pPr>
              <w:jc w:val="center"/>
              <w:rPr>
                <w:rFonts w:cs="Calibri"/>
                <w:b/>
                <w:szCs w:val="22"/>
              </w:rPr>
            </w:pPr>
            <w:r>
              <w:rPr>
                <w:rFonts w:cs="Calibri"/>
                <w:b/>
                <w:szCs w:val="22"/>
              </w:rPr>
              <w:t>T Course</w:t>
            </w:r>
          </w:p>
        </w:tc>
      </w:tr>
      <w:tr w:rsidR="00FD4D17" w14:paraId="5AF9B130" w14:textId="77777777" w:rsidTr="00FD4D17">
        <w:trPr>
          <w:trHeight w:val="6490"/>
        </w:trPr>
        <w:tc>
          <w:tcPr>
            <w:tcW w:w="4621" w:type="dxa"/>
          </w:tcPr>
          <w:p w14:paraId="387917E4" w14:textId="77777777" w:rsidR="00FD4D17" w:rsidRDefault="00FD4D17" w:rsidP="00FD4D17">
            <w:pPr>
              <w:pStyle w:val="ListBulletintable"/>
              <w:numPr>
                <w:ilvl w:val="0"/>
                <w:numId w:val="0"/>
              </w:numPr>
              <w:spacing w:before="0"/>
              <w:ind w:left="434" w:hanging="406"/>
              <w:rPr>
                <w:b/>
              </w:rPr>
            </w:pPr>
            <w:r w:rsidRPr="002C5662">
              <w:rPr>
                <w:b/>
              </w:rPr>
              <w:t>Responding (Musicology)</w:t>
            </w:r>
          </w:p>
          <w:p w14:paraId="18964DFD" w14:textId="77777777" w:rsidR="00FD4D17" w:rsidRPr="008F2011" w:rsidRDefault="00FD4D17" w:rsidP="00FD4D17">
            <w:pPr>
              <w:pStyle w:val="ListBullet"/>
              <w:tabs>
                <w:tab w:val="num" w:pos="720"/>
              </w:tabs>
              <w:spacing w:before="0"/>
              <w:ind w:left="397"/>
            </w:pPr>
            <w:r w:rsidRPr="008F2011">
              <w:t>evolution, function and importance of music the period studied</w:t>
            </w:r>
          </w:p>
          <w:p w14:paraId="593A9350" w14:textId="77777777" w:rsidR="00FD4D17" w:rsidRPr="00BA027C" w:rsidRDefault="00FD4D17" w:rsidP="00FD4D17">
            <w:pPr>
              <w:pStyle w:val="ListBullet"/>
              <w:tabs>
                <w:tab w:val="num" w:pos="720"/>
              </w:tabs>
              <w:spacing w:before="0"/>
              <w:ind w:left="397" w:hanging="357"/>
            </w:pPr>
            <w:r w:rsidRPr="00BA027C">
              <w:t>social, historical, technological, cultural, political and/or geographical contexts in which music of the period is created and viewed</w:t>
            </w:r>
          </w:p>
          <w:p w14:paraId="37324AF1" w14:textId="77777777" w:rsidR="00FD4D17" w:rsidRPr="009002E4" w:rsidRDefault="00FD4D17" w:rsidP="00FD4D17">
            <w:pPr>
              <w:pStyle w:val="ListBullet"/>
              <w:tabs>
                <w:tab w:val="num" w:pos="720"/>
              </w:tabs>
              <w:ind w:left="397"/>
            </w:pPr>
            <w:r w:rsidRPr="00BA027C">
              <w:t>music Elements – Pitch, Duration,  Structure, Texture, Timbre, Expressive Techniques, Instrumentation, Style, Purpose and Audience</w:t>
            </w:r>
          </w:p>
          <w:p w14:paraId="1F71C217" w14:textId="77777777" w:rsidR="00FD4D17" w:rsidRDefault="00FD4D17" w:rsidP="00FD4D17">
            <w:pPr>
              <w:pStyle w:val="ListBullet"/>
              <w:tabs>
                <w:tab w:val="num" w:pos="720"/>
              </w:tabs>
              <w:spacing w:before="0"/>
              <w:ind w:left="397"/>
            </w:pPr>
            <w:r w:rsidRPr="00BA027C">
              <w:t>specific techniques and genres of the Middle Ages may include: organum, cantus firmus, drone; Gregorian Chant, Mass, Rondeau; polyphony and homophonic texture, church modes, mood through word painting</w:t>
            </w:r>
          </w:p>
          <w:p w14:paraId="6A2FAB38" w14:textId="77777777" w:rsidR="00FD4D17" w:rsidRPr="009002E4" w:rsidRDefault="00FD4D17" w:rsidP="00FD4D17">
            <w:pPr>
              <w:pStyle w:val="ListBullet"/>
              <w:tabs>
                <w:tab w:val="num" w:pos="720"/>
              </w:tabs>
              <w:ind w:left="397"/>
            </w:pPr>
            <w:r w:rsidRPr="00BA027C">
              <w:t>specific techniques and genres of the Renaissance period may include:  cantus firmus, polyphony, a cappella; Mass Motet, Madrigal, Lute songs, dances, ricercar</w:t>
            </w:r>
            <w:r w:rsidRPr="009002E4">
              <w:rPr>
                <w:sz w:val="20"/>
              </w:rPr>
              <w:t>,</w:t>
            </w:r>
            <w:r w:rsidRPr="00BA027C">
              <w:t xml:space="preserve"> polyphony and homophonic texture, church modes, mood through word painting</w:t>
            </w:r>
          </w:p>
        </w:tc>
        <w:tc>
          <w:tcPr>
            <w:tcW w:w="4621" w:type="dxa"/>
          </w:tcPr>
          <w:p w14:paraId="41C86C65" w14:textId="77777777" w:rsidR="00FD4D17" w:rsidRDefault="00FD4D17" w:rsidP="00FD4D17">
            <w:pPr>
              <w:pStyle w:val="ListBulletintable"/>
              <w:numPr>
                <w:ilvl w:val="0"/>
                <w:numId w:val="0"/>
              </w:numPr>
              <w:spacing w:before="0"/>
              <w:ind w:left="434" w:hanging="406"/>
              <w:rPr>
                <w:b/>
              </w:rPr>
            </w:pPr>
            <w:r w:rsidRPr="002C5662">
              <w:rPr>
                <w:b/>
              </w:rPr>
              <w:t>Responding (Musicology)</w:t>
            </w:r>
          </w:p>
          <w:p w14:paraId="40F32B7E" w14:textId="77777777" w:rsidR="00FD4D17" w:rsidRPr="008F2011" w:rsidRDefault="00FD4D17" w:rsidP="00FD4D17">
            <w:pPr>
              <w:pStyle w:val="ListBullet"/>
              <w:tabs>
                <w:tab w:val="num" w:pos="720"/>
              </w:tabs>
              <w:spacing w:before="0"/>
              <w:ind w:left="397"/>
            </w:pPr>
            <w:r w:rsidRPr="008F2011">
              <w:t>evolution, function and importance of music the period studied</w:t>
            </w:r>
          </w:p>
          <w:p w14:paraId="4BD86195" w14:textId="77777777" w:rsidR="00FD4D17" w:rsidRPr="00BA027C" w:rsidRDefault="00FD4D17" w:rsidP="00FD4D17">
            <w:pPr>
              <w:pStyle w:val="ListBullet"/>
              <w:tabs>
                <w:tab w:val="num" w:pos="720"/>
              </w:tabs>
              <w:spacing w:before="0"/>
              <w:ind w:left="397" w:hanging="357"/>
            </w:pPr>
            <w:r w:rsidRPr="00BA027C">
              <w:t>social, historical, technological, cultural, political and/or geographical contexts in which music of the period is created and viewed</w:t>
            </w:r>
          </w:p>
          <w:p w14:paraId="47245EAE" w14:textId="77777777" w:rsidR="00FD4D17" w:rsidRPr="009002E4" w:rsidRDefault="00FD4D17" w:rsidP="00FD4D17">
            <w:pPr>
              <w:pStyle w:val="ListBullet"/>
              <w:tabs>
                <w:tab w:val="num" w:pos="720"/>
              </w:tabs>
              <w:ind w:left="397"/>
            </w:pPr>
            <w:r w:rsidRPr="00BA027C">
              <w:t>music Elements – Pitch, Duration,  Structure, Texture, Timbre, Expressive Techniques, Instrumentation, Style, Purpose and Audience</w:t>
            </w:r>
          </w:p>
          <w:p w14:paraId="595112F9" w14:textId="77777777" w:rsidR="00FD4D17" w:rsidRDefault="00FD4D17" w:rsidP="00FD4D17">
            <w:pPr>
              <w:pStyle w:val="ListBullet"/>
              <w:tabs>
                <w:tab w:val="num" w:pos="720"/>
              </w:tabs>
              <w:spacing w:before="0"/>
              <w:ind w:left="397"/>
            </w:pPr>
            <w:r w:rsidRPr="00BA027C">
              <w:t>specific techniques and genres of the Middle Ages may include: organum, cantus firmus, drone; Gregorian Chant, Mass, Rondeau; polyphony and homophonic texture, church modes, mood through word painting</w:t>
            </w:r>
          </w:p>
          <w:p w14:paraId="1651CB87" w14:textId="77777777" w:rsidR="00FD4D17" w:rsidRPr="009002E4" w:rsidRDefault="00FD4D17" w:rsidP="00FD4D17">
            <w:pPr>
              <w:pStyle w:val="ListBullet"/>
              <w:tabs>
                <w:tab w:val="num" w:pos="720"/>
              </w:tabs>
              <w:ind w:left="397"/>
            </w:pPr>
            <w:r w:rsidRPr="00BA027C">
              <w:t>specific techniques and genres of the Renaissance period may include:  cantus firmus, polyphony, a cappella; Mass Motet, Madrigal, Lute songs, dances, ricercar</w:t>
            </w:r>
            <w:r w:rsidRPr="009002E4">
              <w:rPr>
                <w:sz w:val="20"/>
              </w:rPr>
              <w:t>,</w:t>
            </w:r>
            <w:r w:rsidRPr="00BA027C">
              <w:t xml:space="preserve"> polyphony and homophonic texture, church modes, mood through word painting</w:t>
            </w:r>
          </w:p>
        </w:tc>
      </w:tr>
      <w:tr w:rsidR="00FD4D17" w14:paraId="599D561E" w14:textId="77777777" w:rsidTr="00FD4D17">
        <w:tc>
          <w:tcPr>
            <w:tcW w:w="4621" w:type="dxa"/>
          </w:tcPr>
          <w:p w14:paraId="380F72A7" w14:textId="77777777" w:rsidR="00FD4D17" w:rsidRPr="00FB46E0" w:rsidRDefault="00FD4D17" w:rsidP="00FD4D17">
            <w:pPr>
              <w:pStyle w:val="ListBulletintable"/>
              <w:numPr>
                <w:ilvl w:val="0"/>
                <w:numId w:val="0"/>
              </w:numPr>
              <w:spacing w:before="0"/>
              <w:ind w:left="37"/>
              <w:rPr>
                <w:b/>
              </w:rPr>
            </w:pPr>
            <w:r w:rsidRPr="00FB46E0">
              <w:rPr>
                <w:b/>
              </w:rPr>
              <w:t>Making (Creating)</w:t>
            </w:r>
          </w:p>
          <w:p w14:paraId="43AE3FF1" w14:textId="77777777" w:rsidR="00FD4D17" w:rsidRPr="002A7D2D" w:rsidRDefault="00FD4D17" w:rsidP="00FD4D17">
            <w:pPr>
              <w:pStyle w:val="ListBullet"/>
              <w:numPr>
                <w:ilvl w:val="0"/>
                <w:numId w:val="8"/>
              </w:numPr>
              <w:spacing w:before="0"/>
              <w:ind w:left="397"/>
            </w:pPr>
            <w:r w:rsidRPr="002A7D2D">
              <w:t>creative tasks</w:t>
            </w:r>
          </w:p>
          <w:p w14:paraId="0ED7E123" w14:textId="00E05119" w:rsidR="00FD4D17" w:rsidRPr="002A7D2D" w:rsidRDefault="00FD4D17" w:rsidP="00FD4D17">
            <w:pPr>
              <w:pStyle w:val="ListBullet"/>
              <w:numPr>
                <w:ilvl w:val="0"/>
                <w:numId w:val="8"/>
              </w:numPr>
              <w:spacing w:before="0"/>
              <w:ind w:left="397"/>
            </w:pPr>
            <w:r w:rsidRPr="002A7D2D">
              <w:t xml:space="preserve">theory exercises </w:t>
            </w:r>
          </w:p>
          <w:p w14:paraId="0AE4B45D" w14:textId="77777777" w:rsidR="00FD4D17" w:rsidRPr="002A7D2D" w:rsidRDefault="00FD4D17" w:rsidP="00FD4D17">
            <w:pPr>
              <w:pStyle w:val="ListBullet"/>
              <w:numPr>
                <w:ilvl w:val="0"/>
                <w:numId w:val="8"/>
              </w:numPr>
              <w:spacing w:before="0"/>
              <w:ind w:left="397"/>
            </w:pPr>
            <w:r w:rsidRPr="002A7D2D">
              <w:t>compositional techniques, processes, self-reflective and editing skills</w:t>
            </w:r>
          </w:p>
          <w:p w14:paraId="02E8138E" w14:textId="77777777" w:rsidR="00FD4D17" w:rsidRPr="002A7D2D" w:rsidRDefault="00FD4D17" w:rsidP="00FD4D17">
            <w:pPr>
              <w:pStyle w:val="ListBullet"/>
              <w:numPr>
                <w:ilvl w:val="0"/>
                <w:numId w:val="8"/>
              </w:numPr>
              <w:spacing w:before="0"/>
              <w:ind w:left="397"/>
            </w:pPr>
            <w:r w:rsidRPr="002A7D2D">
              <w:t>r</w:t>
            </w:r>
            <w:r w:rsidRPr="002A7D2D">
              <w:rPr>
                <w:rFonts w:cs="Calibri"/>
                <w:szCs w:val="22"/>
              </w:rPr>
              <w:t>ecording compositional intentions and processes</w:t>
            </w:r>
          </w:p>
          <w:p w14:paraId="1C42D1CE" w14:textId="77777777" w:rsidR="00FD4D17" w:rsidRPr="002A7D2D" w:rsidRDefault="00FD4D17" w:rsidP="00FD4D17">
            <w:pPr>
              <w:pStyle w:val="ListBullet"/>
              <w:numPr>
                <w:ilvl w:val="0"/>
                <w:numId w:val="8"/>
              </w:numPr>
              <w:spacing w:before="0"/>
              <w:ind w:left="397"/>
            </w:pPr>
            <w:r w:rsidRPr="002A7D2D">
              <w:rPr>
                <w:rFonts w:cs="Calibri"/>
                <w:szCs w:val="22"/>
              </w:rPr>
              <w:t>presenting creative works using written and/or aural methods</w:t>
            </w:r>
          </w:p>
          <w:p w14:paraId="4A778D8D" w14:textId="77777777" w:rsidR="00FD4D17" w:rsidRPr="002A7D2D" w:rsidRDefault="00FD4D17" w:rsidP="00FD4D17">
            <w:pPr>
              <w:pStyle w:val="ListBullet"/>
              <w:numPr>
                <w:ilvl w:val="0"/>
                <w:numId w:val="8"/>
              </w:numPr>
              <w:spacing w:before="0"/>
              <w:ind w:left="397"/>
            </w:pPr>
            <w:r>
              <w:t xml:space="preserve">compositional techniques of the </w:t>
            </w:r>
            <w:r w:rsidRPr="002A7D2D">
              <w:t xml:space="preserve">Medieval and Renaissance </w:t>
            </w:r>
            <w:r>
              <w:t>periods</w:t>
            </w:r>
          </w:p>
          <w:p w14:paraId="677E302A" w14:textId="77777777" w:rsidR="00FD4D17" w:rsidRDefault="00FD4D17" w:rsidP="00FD4D17">
            <w:pPr>
              <w:pStyle w:val="ListBulletintable"/>
              <w:numPr>
                <w:ilvl w:val="0"/>
                <w:numId w:val="0"/>
              </w:numPr>
              <w:spacing w:before="0"/>
              <w:ind w:left="37"/>
            </w:pPr>
            <w:r>
              <w:t>Task Types m</w:t>
            </w:r>
            <w:r w:rsidRPr="00F04386">
              <w:t>ay include:</w:t>
            </w:r>
            <w:r>
              <w:t xml:space="preserve"> </w:t>
            </w:r>
          </w:p>
          <w:p w14:paraId="6F0AA235" w14:textId="77777777" w:rsidR="00FD4D17" w:rsidRPr="00173F21" w:rsidRDefault="00FD4D17" w:rsidP="00FD4D17">
            <w:pPr>
              <w:pStyle w:val="ListBullet"/>
              <w:numPr>
                <w:ilvl w:val="0"/>
                <w:numId w:val="8"/>
              </w:numPr>
              <w:spacing w:before="0"/>
              <w:ind w:left="397"/>
            </w:pPr>
            <w:r w:rsidRPr="00173F21">
              <w:t>Organum</w:t>
            </w:r>
          </w:p>
          <w:p w14:paraId="05FDBB20" w14:textId="77777777" w:rsidR="00FD4D17" w:rsidRPr="00173F21" w:rsidRDefault="00FD4D17" w:rsidP="00FD4D17">
            <w:pPr>
              <w:pStyle w:val="ListBullet"/>
              <w:numPr>
                <w:ilvl w:val="0"/>
                <w:numId w:val="8"/>
              </w:numPr>
              <w:spacing w:before="0"/>
              <w:ind w:left="397"/>
            </w:pPr>
            <w:r>
              <w:t>Motet</w:t>
            </w:r>
          </w:p>
          <w:p w14:paraId="72007571" w14:textId="77777777" w:rsidR="00FD4D17" w:rsidRPr="00173F21" w:rsidRDefault="00FD4D17" w:rsidP="00FD4D17">
            <w:pPr>
              <w:pStyle w:val="ListBullet"/>
              <w:numPr>
                <w:ilvl w:val="0"/>
                <w:numId w:val="8"/>
              </w:numPr>
              <w:spacing w:before="0"/>
              <w:ind w:left="397"/>
            </w:pPr>
            <w:r>
              <w:t>Madrigal</w:t>
            </w:r>
          </w:p>
          <w:p w14:paraId="16A66072" w14:textId="77777777" w:rsidR="00FD4D17" w:rsidRPr="002C5662" w:rsidRDefault="00FD4D17" w:rsidP="00FD4D17">
            <w:pPr>
              <w:pStyle w:val="ListBullet"/>
              <w:numPr>
                <w:ilvl w:val="0"/>
                <w:numId w:val="8"/>
              </w:numPr>
              <w:spacing w:before="0"/>
              <w:ind w:left="397"/>
              <w:rPr>
                <w:b/>
              </w:rPr>
            </w:pPr>
            <w:r w:rsidRPr="00173F21">
              <w:t>Ricercar</w:t>
            </w:r>
          </w:p>
        </w:tc>
        <w:tc>
          <w:tcPr>
            <w:tcW w:w="4621" w:type="dxa"/>
          </w:tcPr>
          <w:p w14:paraId="07CEBA94" w14:textId="77777777" w:rsidR="00FD4D17" w:rsidRPr="00FB46E0" w:rsidRDefault="00FD4D17" w:rsidP="00FD4D17">
            <w:pPr>
              <w:pStyle w:val="ListBulletintable"/>
              <w:numPr>
                <w:ilvl w:val="0"/>
                <w:numId w:val="0"/>
              </w:numPr>
              <w:spacing w:before="0"/>
              <w:ind w:left="434" w:hanging="406"/>
              <w:rPr>
                <w:b/>
              </w:rPr>
            </w:pPr>
            <w:r w:rsidRPr="00FB46E0">
              <w:rPr>
                <w:b/>
              </w:rPr>
              <w:t>Making (Creating)</w:t>
            </w:r>
          </w:p>
          <w:p w14:paraId="20D865FB" w14:textId="77777777" w:rsidR="00FD4D17" w:rsidRPr="002A7D2D" w:rsidRDefault="00FD4D17" w:rsidP="00FD4D17">
            <w:pPr>
              <w:pStyle w:val="ListBullet"/>
              <w:numPr>
                <w:ilvl w:val="0"/>
                <w:numId w:val="8"/>
              </w:numPr>
              <w:spacing w:before="0"/>
              <w:ind w:left="397"/>
            </w:pPr>
            <w:r w:rsidRPr="002A7D2D">
              <w:t>creative tasks</w:t>
            </w:r>
          </w:p>
          <w:p w14:paraId="28CD1A16" w14:textId="77777777" w:rsidR="00FD4D17" w:rsidRPr="002A7D2D" w:rsidRDefault="00FD4D17" w:rsidP="00FD4D17">
            <w:pPr>
              <w:pStyle w:val="ListBullet"/>
              <w:numPr>
                <w:ilvl w:val="0"/>
                <w:numId w:val="8"/>
              </w:numPr>
              <w:spacing w:before="0"/>
              <w:ind w:left="397"/>
            </w:pPr>
            <w:r w:rsidRPr="002A7D2D">
              <w:t>theory exercises</w:t>
            </w:r>
          </w:p>
          <w:p w14:paraId="5F6E97E8" w14:textId="77777777" w:rsidR="00FD4D17" w:rsidRPr="002A7D2D" w:rsidRDefault="00FD4D17" w:rsidP="00FD4D17">
            <w:pPr>
              <w:pStyle w:val="ListBullet"/>
              <w:numPr>
                <w:ilvl w:val="0"/>
                <w:numId w:val="8"/>
              </w:numPr>
              <w:spacing w:before="0"/>
              <w:ind w:left="397"/>
            </w:pPr>
            <w:r w:rsidRPr="002A7D2D">
              <w:t>compositional techniques, processes, self-reflective and editing skills</w:t>
            </w:r>
          </w:p>
          <w:p w14:paraId="30C677EC" w14:textId="77777777" w:rsidR="00FD4D17" w:rsidRPr="002A7D2D" w:rsidRDefault="00FD4D17" w:rsidP="00FD4D17">
            <w:pPr>
              <w:pStyle w:val="ListBullet"/>
              <w:numPr>
                <w:ilvl w:val="0"/>
                <w:numId w:val="8"/>
              </w:numPr>
              <w:spacing w:before="0"/>
              <w:ind w:left="397"/>
            </w:pPr>
            <w:r w:rsidRPr="002A7D2D">
              <w:t>r</w:t>
            </w:r>
            <w:r w:rsidRPr="002A7D2D">
              <w:rPr>
                <w:rFonts w:cs="Calibri"/>
                <w:szCs w:val="22"/>
              </w:rPr>
              <w:t>ecording compositional intentions and processes</w:t>
            </w:r>
          </w:p>
          <w:p w14:paraId="48F36E01" w14:textId="77777777" w:rsidR="00FD4D17" w:rsidRPr="002A7D2D" w:rsidRDefault="00FD4D17" w:rsidP="00FD4D17">
            <w:pPr>
              <w:pStyle w:val="ListBullet"/>
              <w:numPr>
                <w:ilvl w:val="0"/>
                <w:numId w:val="8"/>
              </w:numPr>
              <w:spacing w:before="0"/>
              <w:ind w:left="397"/>
            </w:pPr>
            <w:r w:rsidRPr="002A7D2D">
              <w:rPr>
                <w:rFonts w:cs="Calibri"/>
                <w:szCs w:val="22"/>
              </w:rPr>
              <w:t>presenting creative works using written and/or aural methods</w:t>
            </w:r>
          </w:p>
          <w:p w14:paraId="3DCFEAF7" w14:textId="77777777" w:rsidR="00FD4D17" w:rsidRPr="002A7D2D" w:rsidRDefault="00FD4D17" w:rsidP="00FD4D17">
            <w:pPr>
              <w:pStyle w:val="ListBullet"/>
              <w:numPr>
                <w:ilvl w:val="0"/>
                <w:numId w:val="8"/>
              </w:numPr>
              <w:spacing w:before="0"/>
              <w:ind w:left="397"/>
            </w:pPr>
            <w:r>
              <w:t xml:space="preserve">compositional techniques of the </w:t>
            </w:r>
            <w:r w:rsidRPr="002A7D2D">
              <w:t xml:space="preserve">Medieval and Renaissance </w:t>
            </w:r>
            <w:r>
              <w:t>periods</w:t>
            </w:r>
          </w:p>
          <w:p w14:paraId="6C75CDF5" w14:textId="77777777" w:rsidR="00FD4D17" w:rsidRDefault="00FD4D17" w:rsidP="00FD4D17">
            <w:pPr>
              <w:pStyle w:val="ListBulletintable"/>
              <w:numPr>
                <w:ilvl w:val="0"/>
                <w:numId w:val="0"/>
              </w:numPr>
              <w:spacing w:before="0"/>
              <w:ind w:left="37"/>
            </w:pPr>
            <w:r>
              <w:t>Task Types m</w:t>
            </w:r>
            <w:r w:rsidRPr="00F04386">
              <w:t>ay include:</w:t>
            </w:r>
            <w:r>
              <w:t xml:space="preserve"> </w:t>
            </w:r>
          </w:p>
          <w:p w14:paraId="7E6B3419" w14:textId="77777777" w:rsidR="00FD4D17" w:rsidRPr="00173F21" w:rsidRDefault="00FD4D17" w:rsidP="00FD4D17">
            <w:pPr>
              <w:pStyle w:val="ListBullet"/>
              <w:numPr>
                <w:ilvl w:val="0"/>
                <w:numId w:val="8"/>
              </w:numPr>
              <w:spacing w:before="0"/>
              <w:ind w:left="397"/>
            </w:pPr>
            <w:r w:rsidRPr="00173F21">
              <w:t>Organum</w:t>
            </w:r>
          </w:p>
          <w:p w14:paraId="71BAAC46" w14:textId="77777777" w:rsidR="00FD4D17" w:rsidRPr="00173F21" w:rsidRDefault="00FD4D17" w:rsidP="00FD4D17">
            <w:pPr>
              <w:pStyle w:val="ListBullet"/>
              <w:numPr>
                <w:ilvl w:val="0"/>
                <w:numId w:val="8"/>
              </w:numPr>
              <w:spacing w:before="0"/>
              <w:ind w:left="397"/>
            </w:pPr>
            <w:r>
              <w:t>Motet</w:t>
            </w:r>
          </w:p>
          <w:p w14:paraId="216FE9C0" w14:textId="77777777" w:rsidR="00FD4D17" w:rsidRPr="00173F21" w:rsidRDefault="00FD4D17" w:rsidP="00FD4D17">
            <w:pPr>
              <w:pStyle w:val="ListBullet"/>
              <w:numPr>
                <w:ilvl w:val="0"/>
                <w:numId w:val="8"/>
              </w:numPr>
              <w:spacing w:before="0"/>
              <w:ind w:left="397"/>
            </w:pPr>
            <w:r>
              <w:t>Madrigal</w:t>
            </w:r>
          </w:p>
          <w:p w14:paraId="5D672904" w14:textId="77777777" w:rsidR="00FD4D17" w:rsidRPr="002C5662" w:rsidRDefault="00FD4D17" w:rsidP="00FD4D17">
            <w:pPr>
              <w:pStyle w:val="ListBullet"/>
              <w:numPr>
                <w:ilvl w:val="0"/>
                <w:numId w:val="8"/>
              </w:numPr>
              <w:spacing w:before="0"/>
              <w:ind w:left="397"/>
              <w:rPr>
                <w:b/>
              </w:rPr>
            </w:pPr>
            <w:r w:rsidRPr="00173F21">
              <w:t>Ricercar</w:t>
            </w:r>
          </w:p>
        </w:tc>
      </w:tr>
      <w:tr w:rsidR="00FD4D17" w14:paraId="1B819726" w14:textId="77777777" w:rsidTr="00FD4D17">
        <w:tc>
          <w:tcPr>
            <w:tcW w:w="4621" w:type="dxa"/>
          </w:tcPr>
          <w:p w14:paraId="03FDAAAC" w14:textId="77777777" w:rsidR="00FD4D17" w:rsidRPr="003651EF" w:rsidRDefault="00FD4D17" w:rsidP="00FD4D17">
            <w:pPr>
              <w:pStyle w:val="ListBulletintable"/>
              <w:numPr>
                <w:ilvl w:val="0"/>
                <w:numId w:val="0"/>
              </w:numPr>
              <w:spacing w:before="0"/>
              <w:ind w:left="397"/>
              <w:rPr>
                <w:b/>
              </w:rPr>
            </w:pPr>
            <w:r>
              <w:rPr>
                <w:b/>
              </w:rPr>
              <w:t>Making (Performing)</w:t>
            </w:r>
          </w:p>
          <w:p w14:paraId="35893FEF" w14:textId="77777777" w:rsidR="00FD4D17" w:rsidRDefault="00FD4D17" w:rsidP="00FD4D17">
            <w:pPr>
              <w:pStyle w:val="ListBullet"/>
              <w:spacing w:before="0"/>
              <w:ind w:left="397" w:hanging="357"/>
            </w:pPr>
            <w:r>
              <w:t>stagecraft practices</w:t>
            </w:r>
          </w:p>
          <w:p w14:paraId="6D66772F" w14:textId="77777777" w:rsidR="00FD4D17" w:rsidRDefault="00FD4D17" w:rsidP="00FD4D17">
            <w:pPr>
              <w:pStyle w:val="ListBullet"/>
              <w:spacing w:before="0"/>
              <w:ind w:left="397" w:hanging="357"/>
            </w:pPr>
            <w:r>
              <w:t>awareness of audience</w:t>
            </w:r>
          </w:p>
          <w:p w14:paraId="0EF72B3B" w14:textId="77777777" w:rsidR="00FD4D17" w:rsidRDefault="00FD4D17" w:rsidP="00FD4D17">
            <w:pPr>
              <w:pStyle w:val="ListBullet"/>
              <w:spacing w:before="0"/>
              <w:ind w:left="397" w:hanging="357"/>
            </w:pPr>
            <w:r>
              <w:t xml:space="preserve">working with others – e.g. within an </w:t>
            </w:r>
            <w:r>
              <w:lastRenderedPageBreak/>
              <w:t>ensemble, accompanist, rehearsal techniques</w:t>
            </w:r>
          </w:p>
          <w:p w14:paraId="3B42324D" w14:textId="77777777" w:rsidR="00FD4D17" w:rsidRDefault="00FD4D17" w:rsidP="00FD4D17">
            <w:pPr>
              <w:pStyle w:val="ListBullet"/>
              <w:spacing w:before="0"/>
              <w:ind w:left="397" w:hanging="357"/>
            </w:pPr>
            <w:r>
              <w:t>interpretation and purpose of works</w:t>
            </w:r>
          </w:p>
          <w:p w14:paraId="759092D4" w14:textId="77777777" w:rsidR="00FD4D17" w:rsidRPr="006B7943" w:rsidRDefault="00FD4D17" w:rsidP="00FD4D17">
            <w:pPr>
              <w:pStyle w:val="ListBullet"/>
              <w:spacing w:before="0"/>
              <w:ind w:left="397" w:hanging="357"/>
            </w:pPr>
            <w:r>
              <w:t>degree of technical proficiency</w:t>
            </w:r>
          </w:p>
          <w:p w14:paraId="465DCD92" w14:textId="77777777" w:rsidR="00FD4D17" w:rsidRDefault="00FD4D17" w:rsidP="00FD4D17">
            <w:pPr>
              <w:pStyle w:val="ListBullet"/>
              <w:spacing w:before="0"/>
              <w:ind w:left="397" w:hanging="357"/>
            </w:pPr>
            <w:r>
              <w:t>degree of musicality and stylistic awareness</w:t>
            </w:r>
          </w:p>
          <w:p w14:paraId="17A42BF0" w14:textId="77777777" w:rsidR="00FD4D17" w:rsidRPr="00FB46E0" w:rsidRDefault="00FD4D17" w:rsidP="00FD4D17">
            <w:pPr>
              <w:pStyle w:val="ListBullet"/>
              <w:spacing w:before="0"/>
              <w:ind w:left="397" w:hanging="357"/>
              <w:rPr>
                <w:b/>
              </w:rPr>
            </w:pPr>
            <w:r>
              <w:t>WHS practices</w:t>
            </w:r>
          </w:p>
        </w:tc>
        <w:tc>
          <w:tcPr>
            <w:tcW w:w="4621" w:type="dxa"/>
          </w:tcPr>
          <w:p w14:paraId="10365E1F" w14:textId="77777777" w:rsidR="00FD4D17" w:rsidRPr="003651EF" w:rsidRDefault="00FD4D17" w:rsidP="00FD4D17">
            <w:pPr>
              <w:pStyle w:val="ListBulletintable"/>
              <w:numPr>
                <w:ilvl w:val="0"/>
                <w:numId w:val="0"/>
              </w:numPr>
              <w:spacing w:before="0"/>
              <w:ind w:left="397"/>
              <w:rPr>
                <w:b/>
              </w:rPr>
            </w:pPr>
            <w:r>
              <w:rPr>
                <w:b/>
              </w:rPr>
              <w:lastRenderedPageBreak/>
              <w:t>Making (Performing)</w:t>
            </w:r>
          </w:p>
          <w:p w14:paraId="10C58D20" w14:textId="77777777" w:rsidR="00FD4D17" w:rsidRDefault="00FD4D17" w:rsidP="00FD4D17">
            <w:pPr>
              <w:pStyle w:val="ListBullet"/>
              <w:spacing w:before="0"/>
              <w:ind w:left="397" w:hanging="357"/>
            </w:pPr>
            <w:r>
              <w:t>stagecraft practices</w:t>
            </w:r>
          </w:p>
          <w:p w14:paraId="05C3D181" w14:textId="77777777" w:rsidR="00FD4D17" w:rsidRDefault="00FD4D17" w:rsidP="00FD4D17">
            <w:pPr>
              <w:pStyle w:val="ListBullet"/>
              <w:spacing w:before="0"/>
              <w:ind w:left="397" w:hanging="357"/>
            </w:pPr>
            <w:r>
              <w:t>awareness of audience</w:t>
            </w:r>
          </w:p>
          <w:p w14:paraId="44490347" w14:textId="77777777" w:rsidR="00FD4D17" w:rsidRDefault="00FD4D17" w:rsidP="00FD4D17">
            <w:pPr>
              <w:pStyle w:val="ListBullet"/>
              <w:spacing w:before="0"/>
              <w:ind w:left="397" w:hanging="357"/>
            </w:pPr>
            <w:r>
              <w:t xml:space="preserve">working with others – e.g. within an </w:t>
            </w:r>
            <w:r>
              <w:lastRenderedPageBreak/>
              <w:t>ensemble, accompanist, rehearsal techniques</w:t>
            </w:r>
          </w:p>
          <w:p w14:paraId="400F8439" w14:textId="77777777" w:rsidR="00FD4D17" w:rsidRDefault="00FD4D17" w:rsidP="00FD4D17">
            <w:pPr>
              <w:pStyle w:val="ListBullet"/>
              <w:spacing w:before="0"/>
              <w:ind w:left="397" w:hanging="357"/>
            </w:pPr>
            <w:r>
              <w:t>interpretation and purpose of works</w:t>
            </w:r>
          </w:p>
          <w:p w14:paraId="2E5058D9" w14:textId="77777777" w:rsidR="00FD4D17" w:rsidRPr="006B7943" w:rsidRDefault="00FD4D17" w:rsidP="00FD4D17">
            <w:pPr>
              <w:pStyle w:val="ListBullet"/>
              <w:spacing w:before="0"/>
              <w:ind w:left="397" w:hanging="357"/>
            </w:pPr>
            <w:r>
              <w:t>degree of technical proficiency</w:t>
            </w:r>
          </w:p>
          <w:p w14:paraId="5B6D4403" w14:textId="77777777" w:rsidR="00FD4D17" w:rsidRDefault="00FD4D17" w:rsidP="00FD4D17">
            <w:pPr>
              <w:pStyle w:val="ListBullet"/>
              <w:spacing w:before="0"/>
              <w:ind w:left="397" w:hanging="357"/>
            </w:pPr>
            <w:r>
              <w:t>degree of musicality and stylistic awareness</w:t>
            </w:r>
          </w:p>
          <w:p w14:paraId="09D7165D" w14:textId="77777777" w:rsidR="00FD4D17" w:rsidRPr="00FB46E0" w:rsidRDefault="00FD4D17" w:rsidP="00FD4D17">
            <w:pPr>
              <w:pStyle w:val="ListBullet"/>
              <w:spacing w:before="0"/>
              <w:ind w:left="397" w:hanging="357"/>
              <w:rPr>
                <w:b/>
              </w:rPr>
            </w:pPr>
            <w:r>
              <w:t>WHS practices</w:t>
            </w:r>
          </w:p>
        </w:tc>
      </w:tr>
    </w:tbl>
    <w:p w14:paraId="55904A78" w14:textId="77777777" w:rsidR="00D14A8A" w:rsidRPr="00D14A8A" w:rsidRDefault="004D18DB" w:rsidP="00DD1BCE">
      <w:pPr>
        <w:pStyle w:val="Heading2"/>
        <w:rPr>
          <w:rFonts w:cs="Calibri"/>
          <w:szCs w:val="22"/>
        </w:rPr>
      </w:pPr>
      <w:r w:rsidRPr="00DD1BCE">
        <w:lastRenderedPageBreak/>
        <w:t>Assessment</w:t>
      </w:r>
    </w:p>
    <w:p w14:paraId="1B85CA3E" w14:textId="77777777" w:rsidR="004D18DB" w:rsidRPr="00622857" w:rsidRDefault="004D18DB" w:rsidP="004D18DB">
      <w:r w:rsidRPr="00622857">
        <w:rPr>
          <w:rFonts w:cs="Calibri"/>
          <w:szCs w:val="22"/>
          <w:lang w:val="en-US"/>
        </w:rPr>
        <w:t xml:space="preserve">Refer to Assessment Task Types Guide on page </w:t>
      </w:r>
      <w:r w:rsidR="005C782C">
        <w:t>31.</w:t>
      </w:r>
    </w:p>
    <w:p w14:paraId="76AC6E88" w14:textId="77777777" w:rsidR="00D14A8A" w:rsidRPr="00D14A8A" w:rsidRDefault="004D18DB" w:rsidP="00DD1BCE">
      <w:pPr>
        <w:pStyle w:val="Heading2"/>
        <w:rPr>
          <w:rFonts w:cs="Calibri"/>
          <w:szCs w:val="22"/>
        </w:rPr>
      </w:pPr>
      <w:r w:rsidRPr="00DD1BCE">
        <w:t>Resources</w:t>
      </w:r>
    </w:p>
    <w:p w14:paraId="50195895" w14:textId="77777777" w:rsidR="004D18DB" w:rsidRPr="00622857" w:rsidRDefault="004D18DB" w:rsidP="004D18DB">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77682BA9" w14:textId="77777777" w:rsidR="00BD6D9B" w:rsidRPr="00622857" w:rsidRDefault="00BD6D9B" w:rsidP="00DD1BCE">
      <w:pPr>
        <w:pStyle w:val="Heading2"/>
      </w:pPr>
      <w:r w:rsidRPr="00622857">
        <w:t>Suggested Works</w:t>
      </w:r>
    </w:p>
    <w:p w14:paraId="725FE2EF" w14:textId="77777777" w:rsidR="00BD6D9B" w:rsidRPr="00622857" w:rsidRDefault="00BD6D9B" w:rsidP="00C75A9F">
      <w:pPr>
        <w:rPr>
          <w:rFonts w:cs="Calibri"/>
          <w:szCs w:val="22"/>
        </w:rPr>
      </w:pPr>
      <w:r w:rsidRPr="00622857">
        <w:rPr>
          <w:rFonts w:cs="Calibri"/>
          <w:szCs w:val="22"/>
        </w:rPr>
        <w:t xml:space="preserve">The suggested works listed below </w:t>
      </w:r>
      <w:r w:rsidR="00622857" w:rsidRPr="00622857">
        <w:rPr>
          <w:rFonts w:cs="Calibri"/>
          <w:szCs w:val="22"/>
        </w:rPr>
        <w:t>may be used as a guideline for this unit of work:</w:t>
      </w:r>
    </w:p>
    <w:p w14:paraId="6391E46E" w14:textId="77777777" w:rsidR="00622857" w:rsidRPr="00B66940" w:rsidRDefault="00622857" w:rsidP="00DD1BCE">
      <w:pPr>
        <w:pStyle w:val="ListBullet"/>
        <w:rPr>
          <w:lang w:val="es-CL"/>
        </w:rPr>
      </w:pPr>
      <w:r w:rsidRPr="00B66940">
        <w:rPr>
          <w:lang w:val="es-CL"/>
        </w:rPr>
        <w:t xml:space="preserve">Guizot de Dijon: Chanterai por mon corage </w:t>
      </w:r>
    </w:p>
    <w:p w14:paraId="6EF548AB" w14:textId="77777777" w:rsidR="00622857" w:rsidRPr="00B66940" w:rsidRDefault="00622857" w:rsidP="00DD1BCE">
      <w:pPr>
        <w:pStyle w:val="ListBullet"/>
        <w:rPr>
          <w:lang w:val="es-CL"/>
        </w:rPr>
      </w:pPr>
      <w:r w:rsidRPr="00B66940">
        <w:rPr>
          <w:lang w:val="es-CL"/>
        </w:rPr>
        <w:t>Dunstable: O rosa bella</w:t>
      </w:r>
    </w:p>
    <w:p w14:paraId="52F1B9DD" w14:textId="77777777" w:rsidR="00622857" w:rsidRPr="00B66940" w:rsidRDefault="00622857" w:rsidP="00DD1BCE">
      <w:pPr>
        <w:pStyle w:val="ListBullet"/>
        <w:rPr>
          <w:lang w:val="es-CL"/>
        </w:rPr>
      </w:pPr>
      <w:r w:rsidRPr="00B66940">
        <w:rPr>
          <w:lang w:val="es-CL"/>
        </w:rPr>
        <w:t>Lassus: Alma redemotoris mater</w:t>
      </w:r>
    </w:p>
    <w:p w14:paraId="1E7422F0" w14:textId="77777777" w:rsidR="00622857" w:rsidRPr="00622857" w:rsidRDefault="00622857" w:rsidP="00DD1BCE">
      <w:pPr>
        <w:pStyle w:val="ListBullet"/>
      </w:pPr>
      <w:r w:rsidRPr="00622857">
        <w:t>Byrd: Ave verum corpus</w:t>
      </w:r>
    </w:p>
    <w:p w14:paraId="686D07E2" w14:textId="77777777" w:rsidR="00622857" w:rsidRPr="00622857" w:rsidRDefault="00622857" w:rsidP="00DD1BCE">
      <w:pPr>
        <w:pStyle w:val="ListBullet"/>
      </w:pPr>
      <w:r w:rsidRPr="00622857">
        <w:t xml:space="preserve">Holborne: Heigh-ho Holiday </w:t>
      </w:r>
    </w:p>
    <w:p w14:paraId="39D459DF" w14:textId="77777777" w:rsidR="00622857" w:rsidRPr="00622857" w:rsidRDefault="00622857" w:rsidP="00DD1BCE">
      <w:pPr>
        <w:pStyle w:val="ListBullet"/>
      </w:pPr>
      <w:r w:rsidRPr="00622857">
        <w:t>Holborne: Galliarde</w:t>
      </w:r>
    </w:p>
    <w:p w14:paraId="228881A7" w14:textId="77777777" w:rsidR="00622857" w:rsidRDefault="00622857" w:rsidP="00C75A9F">
      <w:pPr>
        <w:rPr>
          <w:rFonts w:cs="Calibri"/>
          <w:szCs w:val="22"/>
        </w:rPr>
      </w:pPr>
    </w:p>
    <w:p w14:paraId="69E29BA3" w14:textId="77777777" w:rsidR="00EF6228" w:rsidRDefault="00EF6228">
      <w:pPr>
        <w:spacing w:after="0"/>
        <w:rPr>
          <w:rFonts w:cs="Calibri"/>
          <w:szCs w:val="22"/>
        </w:rPr>
      </w:pPr>
      <w:r>
        <w:rPr>
          <w:rFonts w:cs="Calibri"/>
          <w:szCs w:val="22"/>
        </w:rPr>
        <w:br w:type="page"/>
      </w:r>
    </w:p>
    <w:p w14:paraId="3579B05B" w14:textId="77777777" w:rsidR="00BB1B39" w:rsidRPr="00BC3D9B" w:rsidRDefault="00BB1B39" w:rsidP="00FD4D17">
      <w:pPr>
        <w:pStyle w:val="Heading1"/>
        <w:rPr>
          <w:szCs w:val="32"/>
        </w:rPr>
      </w:pPr>
      <w:bookmarkStart w:id="86" w:name="_Toc516662541"/>
      <w:r w:rsidRPr="00FD4D17">
        <w:lastRenderedPageBreak/>
        <w:t xml:space="preserve">Baroque </w:t>
      </w:r>
      <w:r w:rsidR="00626ACC" w:rsidRPr="00FD4D17">
        <w:t>Period</w:t>
      </w:r>
      <w:r>
        <w:rPr>
          <w:szCs w:val="32"/>
        </w:rPr>
        <w:tab/>
      </w:r>
      <w:r w:rsidRPr="00FD4D17">
        <w:t>Value: 1.0</w:t>
      </w:r>
      <w:bookmarkEnd w:id="86"/>
    </w:p>
    <w:p w14:paraId="186F5B5E" w14:textId="77777777" w:rsidR="00BB1B39" w:rsidRDefault="00BB1B39" w:rsidP="00BB1B39">
      <w:pPr>
        <w:rPr>
          <w:rFonts w:cs="Calibri"/>
          <w:b/>
          <w:szCs w:val="22"/>
        </w:rPr>
      </w:pPr>
      <w:r>
        <w:rPr>
          <w:rFonts w:cs="Calibri"/>
          <w:b/>
          <w:szCs w:val="22"/>
        </w:rPr>
        <w:t xml:space="preserve">Baroque </w:t>
      </w:r>
      <w:r w:rsidR="00626ACC">
        <w:rPr>
          <w:rFonts w:cs="Calibri"/>
          <w:b/>
          <w:szCs w:val="22"/>
        </w:rPr>
        <w:t>Period</w:t>
      </w:r>
      <w:r>
        <w:rPr>
          <w:rFonts w:cs="Calibri"/>
          <w:b/>
          <w:szCs w:val="22"/>
        </w:rPr>
        <w:t xml:space="preserve"> a  </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0310E37E" w14:textId="77777777" w:rsidR="00BB1B39" w:rsidRDefault="00BB1B39" w:rsidP="00BB1B39">
      <w:pPr>
        <w:rPr>
          <w:rFonts w:cs="Calibri"/>
          <w:b/>
          <w:szCs w:val="22"/>
        </w:rPr>
      </w:pPr>
      <w:r>
        <w:rPr>
          <w:rFonts w:cs="Calibri"/>
          <w:b/>
          <w:szCs w:val="22"/>
        </w:rPr>
        <w:t xml:space="preserve">Baroque </w:t>
      </w:r>
      <w:r w:rsidR="00626ACC">
        <w:rPr>
          <w:rFonts w:cs="Calibri"/>
          <w:b/>
          <w:szCs w:val="22"/>
        </w:rPr>
        <w:t xml:space="preserve">Period </w:t>
      </w:r>
      <w:r>
        <w:rPr>
          <w:rFonts w:cs="Calibri"/>
          <w:b/>
          <w:szCs w:val="22"/>
        </w:rPr>
        <w:t>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39F4110C" w14:textId="77777777" w:rsidR="00015B18" w:rsidRPr="00015B18" w:rsidRDefault="00015B18" w:rsidP="00015B18"/>
    <w:p w14:paraId="633EBCA5" w14:textId="77777777" w:rsidR="00E62595" w:rsidRPr="00015B18" w:rsidRDefault="00BB1B39" w:rsidP="00015B18">
      <w:pPr>
        <w:pStyle w:val="Heading2"/>
      </w:pPr>
      <w:r w:rsidRPr="00015B18">
        <w:t>Specific Unit Goals</w:t>
      </w:r>
    </w:p>
    <w:p w14:paraId="78D7FB20" w14:textId="77777777" w:rsidR="00534207" w:rsidRDefault="00534207" w:rsidP="000E59A4">
      <w:r w:rsidRPr="00534207">
        <w:t>This unit should enable) students to:</w:t>
      </w:r>
    </w:p>
    <w:tbl>
      <w:tblPr>
        <w:tblStyle w:val="TableGrid"/>
        <w:tblW w:w="0" w:type="auto"/>
        <w:tblLook w:val="04A0" w:firstRow="1" w:lastRow="0" w:firstColumn="1" w:lastColumn="0" w:noHBand="0" w:noVBand="1"/>
      </w:tblPr>
      <w:tblGrid>
        <w:gridCol w:w="4621"/>
        <w:gridCol w:w="4621"/>
      </w:tblGrid>
      <w:tr w:rsidR="00FD4D17" w14:paraId="5EE21463" w14:textId="77777777" w:rsidTr="00FD4D17">
        <w:tc>
          <w:tcPr>
            <w:tcW w:w="4621" w:type="dxa"/>
          </w:tcPr>
          <w:p w14:paraId="10C9FE21" w14:textId="77777777" w:rsidR="00FD4D17" w:rsidRDefault="00FD4D17" w:rsidP="00FD4D17">
            <w:pPr>
              <w:jc w:val="center"/>
              <w:rPr>
                <w:rFonts w:cs="Calibri"/>
                <w:b/>
                <w:szCs w:val="22"/>
              </w:rPr>
            </w:pPr>
            <w:r>
              <w:rPr>
                <w:rFonts w:cs="Calibri"/>
                <w:b/>
                <w:szCs w:val="22"/>
              </w:rPr>
              <w:t>A Course</w:t>
            </w:r>
          </w:p>
        </w:tc>
        <w:tc>
          <w:tcPr>
            <w:tcW w:w="4621" w:type="dxa"/>
          </w:tcPr>
          <w:p w14:paraId="3026E313" w14:textId="77777777" w:rsidR="00FD4D17" w:rsidRDefault="00FD4D17" w:rsidP="00FD4D17">
            <w:pPr>
              <w:jc w:val="center"/>
              <w:rPr>
                <w:rFonts w:cs="Calibri"/>
                <w:b/>
                <w:szCs w:val="22"/>
              </w:rPr>
            </w:pPr>
            <w:r>
              <w:rPr>
                <w:rFonts w:cs="Calibri"/>
                <w:b/>
                <w:szCs w:val="22"/>
              </w:rPr>
              <w:t>T Course</w:t>
            </w:r>
          </w:p>
        </w:tc>
      </w:tr>
      <w:tr w:rsidR="00FD4D17" w14:paraId="4A71A376" w14:textId="77777777" w:rsidTr="00FD4D17">
        <w:tc>
          <w:tcPr>
            <w:tcW w:w="4621" w:type="dxa"/>
          </w:tcPr>
          <w:p w14:paraId="2234F48E" w14:textId="77777777" w:rsidR="00FD4D17" w:rsidRPr="00EF7267" w:rsidRDefault="00FD4D17" w:rsidP="00FD4D17">
            <w:pPr>
              <w:pStyle w:val="ListBullet2"/>
              <w:numPr>
                <w:ilvl w:val="0"/>
                <w:numId w:val="3"/>
              </w:numPr>
              <w:ind w:left="473"/>
            </w:pPr>
            <w:r>
              <w:t>identify</w:t>
            </w:r>
            <w:r w:rsidRPr="00EF7267">
              <w:t xml:space="preserve"> both aurally and in printed form, a variety of instrumental and</w:t>
            </w:r>
            <w:r>
              <w:t>/or</w:t>
            </w:r>
            <w:r w:rsidRPr="00EF7267">
              <w:t xml:space="preserve"> voc</w:t>
            </w:r>
            <w:r>
              <w:t>al forms from the Baroque period</w:t>
            </w:r>
          </w:p>
          <w:p w14:paraId="6496B636" w14:textId="77777777" w:rsidR="00FD4D17" w:rsidRPr="00EF7267" w:rsidRDefault="00FD4D17" w:rsidP="00FD4D17">
            <w:pPr>
              <w:pStyle w:val="ListBullets"/>
              <w:numPr>
                <w:ilvl w:val="0"/>
                <w:numId w:val="3"/>
              </w:numPr>
              <w:ind w:left="473"/>
              <w:rPr>
                <w:color w:val="auto"/>
              </w:rPr>
            </w:pPr>
            <w:r>
              <w:rPr>
                <w:color w:val="auto"/>
              </w:rPr>
              <w:t>explain</w:t>
            </w:r>
            <w:r w:rsidRPr="00EF7267">
              <w:rPr>
                <w:color w:val="auto"/>
              </w:rPr>
              <w:t xml:space="preserve"> how social, historical, technological, cultural, political and/or geographical contexts have influenced the music of th</w:t>
            </w:r>
            <w:r>
              <w:rPr>
                <w:color w:val="auto"/>
              </w:rPr>
              <w:t>e Baroque period</w:t>
            </w:r>
          </w:p>
          <w:p w14:paraId="04D93287" w14:textId="77777777" w:rsidR="00FD4D17" w:rsidRPr="00EF7267" w:rsidRDefault="00FD4D17" w:rsidP="00FD4D17">
            <w:pPr>
              <w:pStyle w:val="ListBullets"/>
              <w:numPr>
                <w:ilvl w:val="0"/>
                <w:numId w:val="3"/>
              </w:numPr>
              <w:ind w:left="473"/>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Pr>
                <w:color w:val="auto"/>
              </w:rPr>
              <w:t>Baroque period</w:t>
            </w:r>
          </w:p>
          <w:p w14:paraId="1B7410A7" w14:textId="77777777" w:rsidR="00FD4D17" w:rsidRPr="00EF7267" w:rsidRDefault="00FD4D17" w:rsidP="00FD4D17">
            <w:pPr>
              <w:pStyle w:val="ListBullets"/>
              <w:numPr>
                <w:ilvl w:val="0"/>
                <w:numId w:val="3"/>
              </w:numPr>
              <w:ind w:left="473"/>
              <w:rPr>
                <w:color w:val="auto"/>
              </w:rPr>
            </w:pPr>
            <w:r w:rsidRPr="00EF7267">
              <w:rPr>
                <w:color w:val="auto"/>
              </w:rPr>
              <w:t>demonstrate the ability to use formal and conventional music notation in a variety of settings</w:t>
            </w:r>
          </w:p>
          <w:p w14:paraId="4EAFA591" w14:textId="77777777" w:rsidR="00FD4D17" w:rsidRPr="00EF7267" w:rsidRDefault="00FD4D17" w:rsidP="00FD4D17">
            <w:pPr>
              <w:pStyle w:val="ListBullets"/>
              <w:numPr>
                <w:ilvl w:val="0"/>
                <w:numId w:val="3"/>
              </w:numPr>
              <w:tabs>
                <w:tab w:val="left" w:pos="8133"/>
              </w:tabs>
              <w:ind w:left="473"/>
              <w:rPr>
                <w:color w:val="auto"/>
              </w:rPr>
            </w:pPr>
            <w:r w:rsidRPr="00EF7267">
              <w:rPr>
                <w:color w:val="auto"/>
              </w:rPr>
              <w:t>demonstrate an understanding of notation and elements of music through written and/or aural forms</w:t>
            </w:r>
          </w:p>
          <w:p w14:paraId="436F8FC8" w14:textId="77777777" w:rsidR="00FD4D17" w:rsidRPr="00EF7267" w:rsidRDefault="00FD4D17" w:rsidP="00FD4D17">
            <w:pPr>
              <w:pStyle w:val="ListBullets"/>
              <w:numPr>
                <w:ilvl w:val="0"/>
                <w:numId w:val="3"/>
              </w:numPr>
              <w:ind w:left="473"/>
              <w:rPr>
                <w:color w:val="auto"/>
              </w:rPr>
            </w:pPr>
            <w:r w:rsidRPr="00EF7267">
              <w:rPr>
                <w:color w:val="auto"/>
              </w:rPr>
              <w:t>create original music works manipulating the key elements tha</w:t>
            </w:r>
            <w:r>
              <w:rPr>
                <w:color w:val="auto"/>
              </w:rPr>
              <w:t>t relate to music of the</w:t>
            </w:r>
            <w:r w:rsidRPr="003973ED">
              <w:rPr>
                <w:color w:val="auto"/>
              </w:rPr>
              <w:t xml:space="preserve"> </w:t>
            </w:r>
            <w:r>
              <w:rPr>
                <w:color w:val="auto"/>
              </w:rPr>
              <w:t>Baroque period</w:t>
            </w:r>
          </w:p>
          <w:p w14:paraId="29EBB8E9" w14:textId="77777777" w:rsidR="00FD4D17" w:rsidRPr="006C76FA" w:rsidRDefault="00FD4D17" w:rsidP="00FD4D17">
            <w:pPr>
              <w:pStyle w:val="ListBullets"/>
              <w:numPr>
                <w:ilvl w:val="0"/>
                <w:numId w:val="3"/>
              </w:numPr>
              <w:ind w:left="473"/>
              <w:rPr>
                <w:color w:val="auto"/>
              </w:rPr>
            </w:pPr>
            <w:r w:rsidRPr="00EF7267">
              <w:rPr>
                <w:color w:val="auto"/>
              </w:rPr>
              <w:t>create and present performance items that are suitable for a specific audience</w:t>
            </w:r>
          </w:p>
        </w:tc>
        <w:tc>
          <w:tcPr>
            <w:tcW w:w="4621" w:type="dxa"/>
          </w:tcPr>
          <w:p w14:paraId="53218089" w14:textId="77777777" w:rsidR="00FD4D17" w:rsidRPr="00EF7267" w:rsidRDefault="00FD4D17" w:rsidP="00FD4D17">
            <w:pPr>
              <w:pStyle w:val="ListBullet2"/>
              <w:numPr>
                <w:ilvl w:val="0"/>
                <w:numId w:val="3"/>
              </w:numPr>
              <w:ind w:left="473"/>
            </w:pPr>
            <w:r w:rsidRPr="00EF7267">
              <w:t>analyse both aurally and in printed form, a variety of instrumental and</w:t>
            </w:r>
            <w:r>
              <w:t>/or</w:t>
            </w:r>
            <w:r w:rsidRPr="00EF7267">
              <w:t xml:space="preserve"> voc</w:t>
            </w:r>
            <w:r>
              <w:t>al forms from the Baroque period</w:t>
            </w:r>
          </w:p>
          <w:p w14:paraId="474CE2F5" w14:textId="77777777" w:rsidR="00FD4D17" w:rsidRPr="00EF7267" w:rsidRDefault="00FD4D17" w:rsidP="00FD4D17">
            <w:pPr>
              <w:pStyle w:val="ListBullets"/>
              <w:numPr>
                <w:ilvl w:val="0"/>
                <w:numId w:val="3"/>
              </w:numPr>
              <w:ind w:left="473"/>
              <w:rPr>
                <w:color w:val="auto"/>
              </w:rPr>
            </w:pPr>
            <w:r w:rsidRPr="00EF7267">
              <w:rPr>
                <w:color w:val="auto"/>
              </w:rPr>
              <w:t>analyse how social, historical, technological, cultural, political and/or geographical contexts have influenced the music of th</w:t>
            </w:r>
            <w:r>
              <w:rPr>
                <w:color w:val="auto"/>
              </w:rPr>
              <w:t>e Baroque period</w:t>
            </w:r>
          </w:p>
          <w:p w14:paraId="6BABAD03" w14:textId="77777777" w:rsidR="00FD4D17" w:rsidRPr="00EF7267" w:rsidRDefault="00FD4D17" w:rsidP="00FD4D17">
            <w:pPr>
              <w:pStyle w:val="ListBullets"/>
              <w:numPr>
                <w:ilvl w:val="0"/>
                <w:numId w:val="3"/>
              </w:numPr>
              <w:ind w:left="473"/>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Pr>
                <w:color w:val="auto"/>
              </w:rPr>
              <w:t>Baroque period</w:t>
            </w:r>
          </w:p>
          <w:p w14:paraId="34194E64" w14:textId="77777777" w:rsidR="00FD4D17" w:rsidRPr="00EF7267" w:rsidRDefault="00FD4D17" w:rsidP="00FD4D17">
            <w:pPr>
              <w:pStyle w:val="ListBullets"/>
              <w:numPr>
                <w:ilvl w:val="0"/>
                <w:numId w:val="3"/>
              </w:numPr>
              <w:ind w:left="473"/>
              <w:rPr>
                <w:color w:val="auto"/>
              </w:rPr>
            </w:pPr>
            <w:r w:rsidRPr="00EF7267">
              <w:rPr>
                <w:color w:val="auto"/>
              </w:rPr>
              <w:t>demonstrate the ability to use formal and conventional music notation in a variety of settings</w:t>
            </w:r>
          </w:p>
          <w:p w14:paraId="49E1275F" w14:textId="77777777" w:rsidR="00FD4D17" w:rsidRPr="00EF7267" w:rsidRDefault="00FD4D17" w:rsidP="00FD4D17">
            <w:pPr>
              <w:pStyle w:val="ListBullets"/>
              <w:numPr>
                <w:ilvl w:val="0"/>
                <w:numId w:val="3"/>
              </w:numPr>
              <w:tabs>
                <w:tab w:val="left" w:pos="8133"/>
              </w:tabs>
              <w:ind w:left="473"/>
              <w:rPr>
                <w:color w:val="auto"/>
              </w:rPr>
            </w:pPr>
            <w:r w:rsidRPr="00EF7267">
              <w:rPr>
                <w:color w:val="auto"/>
              </w:rPr>
              <w:t>demonstrate an understanding of notation and elements of music through written and/or aural forms</w:t>
            </w:r>
          </w:p>
          <w:p w14:paraId="5DB04791" w14:textId="77777777" w:rsidR="00FD4D17" w:rsidRPr="00EF7267" w:rsidRDefault="00FD4D17" w:rsidP="00FD4D17">
            <w:pPr>
              <w:pStyle w:val="ListBullets"/>
              <w:numPr>
                <w:ilvl w:val="0"/>
                <w:numId w:val="3"/>
              </w:numPr>
              <w:ind w:left="473"/>
              <w:rPr>
                <w:color w:val="auto"/>
              </w:rPr>
            </w:pPr>
            <w:r w:rsidRPr="00EF7267">
              <w:rPr>
                <w:color w:val="auto"/>
              </w:rPr>
              <w:t xml:space="preserve">create original music works manipulating the key elements </w:t>
            </w:r>
            <w:r>
              <w:rPr>
                <w:color w:val="auto"/>
              </w:rPr>
              <w:t xml:space="preserve">and compositional devices </w:t>
            </w:r>
            <w:r w:rsidRPr="00EF7267">
              <w:rPr>
                <w:color w:val="auto"/>
              </w:rPr>
              <w:t>tha</w:t>
            </w:r>
            <w:r>
              <w:rPr>
                <w:color w:val="auto"/>
              </w:rPr>
              <w:t>t relate to music of the</w:t>
            </w:r>
            <w:r w:rsidRPr="003973ED">
              <w:rPr>
                <w:color w:val="auto"/>
              </w:rPr>
              <w:t xml:space="preserve"> </w:t>
            </w:r>
            <w:r>
              <w:rPr>
                <w:color w:val="auto"/>
              </w:rPr>
              <w:t>Baroque period</w:t>
            </w:r>
          </w:p>
          <w:p w14:paraId="4EB680A2" w14:textId="77777777" w:rsidR="00FD4D17" w:rsidRPr="006C76FA" w:rsidRDefault="00FD4D17" w:rsidP="00FD4D17">
            <w:pPr>
              <w:pStyle w:val="ListBullets"/>
              <w:numPr>
                <w:ilvl w:val="0"/>
                <w:numId w:val="3"/>
              </w:numPr>
              <w:ind w:left="473"/>
              <w:rPr>
                <w:color w:val="auto"/>
              </w:rPr>
            </w:pPr>
            <w:r w:rsidRPr="00EF7267">
              <w:rPr>
                <w:color w:val="auto"/>
              </w:rPr>
              <w:t>create and present performance items that are suitable for a specific audience</w:t>
            </w:r>
          </w:p>
        </w:tc>
      </w:tr>
    </w:tbl>
    <w:p w14:paraId="0498D331" w14:textId="77777777" w:rsidR="00DD1BCE" w:rsidRDefault="00DD1BCE" w:rsidP="00BB1B39"/>
    <w:p w14:paraId="75EAB2CC" w14:textId="77777777" w:rsidR="00DD1BCE" w:rsidRDefault="00DD1BCE">
      <w:pPr>
        <w:spacing w:after="0"/>
      </w:pPr>
      <w:r>
        <w:br w:type="page"/>
      </w:r>
    </w:p>
    <w:p w14:paraId="47DA3E8F" w14:textId="77777777" w:rsidR="00BB1B39" w:rsidRDefault="00BB1B39" w:rsidP="00BB1B39">
      <w:pPr>
        <w:rPr>
          <w:rStyle w:val="Heading2Char"/>
        </w:rPr>
      </w:pPr>
      <w:r w:rsidRPr="00690DA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015B18" w14:paraId="03B6B924" w14:textId="77777777" w:rsidTr="00D874FC">
        <w:tc>
          <w:tcPr>
            <w:tcW w:w="4621" w:type="dxa"/>
          </w:tcPr>
          <w:p w14:paraId="1A9ED6EF" w14:textId="77777777" w:rsidR="00015B18" w:rsidRDefault="00015B18" w:rsidP="00015B18">
            <w:pPr>
              <w:jc w:val="center"/>
              <w:rPr>
                <w:rFonts w:cs="Calibri"/>
                <w:b/>
                <w:szCs w:val="22"/>
              </w:rPr>
            </w:pPr>
            <w:r>
              <w:rPr>
                <w:rFonts w:cs="Calibri"/>
                <w:b/>
                <w:szCs w:val="22"/>
              </w:rPr>
              <w:t>A Course</w:t>
            </w:r>
          </w:p>
        </w:tc>
        <w:tc>
          <w:tcPr>
            <w:tcW w:w="4621" w:type="dxa"/>
          </w:tcPr>
          <w:p w14:paraId="5AA84047" w14:textId="77777777" w:rsidR="00015B18" w:rsidRDefault="00015B18" w:rsidP="00015B18">
            <w:pPr>
              <w:jc w:val="center"/>
              <w:rPr>
                <w:rFonts w:cs="Calibri"/>
                <w:b/>
                <w:szCs w:val="22"/>
              </w:rPr>
            </w:pPr>
            <w:r>
              <w:rPr>
                <w:rFonts w:cs="Calibri"/>
                <w:b/>
                <w:szCs w:val="22"/>
              </w:rPr>
              <w:t>T Course</w:t>
            </w:r>
          </w:p>
        </w:tc>
      </w:tr>
      <w:tr w:rsidR="00015B18" w14:paraId="1E599A10" w14:textId="77777777" w:rsidTr="00015B18">
        <w:trPr>
          <w:trHeight w:val="7784"/>
        </w:trPr>
        <w:tc>
          <w:tcPr>
            <w:tcW w:w="4621" w:type="dxa"/>
            <w:tcBorders>
              <w:bottom w:val="single" w:sz="4" w:space="0" w:color="auto"/>
            </w:tcBorders>
          </w:tcPr>
          <w:p w14:paraId="13E94949" w14:textId="77777777" w:rsidR="00015B18" w:rsidRPr="00534207" w:rsidRDefault="00015B18" w:rsidP="00015B18">
            <w:pPr>
              <w:pStyle w:val="ListBulletintable"/>
              <w:numPr>
                <w:ilvl w:val="0"/>
                <w:numId w:val="0"/>
              </w:numPr>
              <w:spacing w:before="0"/>
              <w:ind w:left="37"/>
              <w:rPr>
                <w:b/>
              </w:rPr>
            </w:pPr>
            <w:r w:rsidRPr="00534207">
              <w:rPr>
                <w:b/>
              </w:rPr>
              <w:t>Responding (Musicology)</w:t>
            </w:r>
          </w:p>
          <w:p w14:paraId="77AD39A0" w14:textId="77777777" w:rsidR="00015B18" w:rsidRPr="00534207" w:rsidRDefault="00015B18" w:rsidP="00015B18">
            <w:pPr>
              <w:pStyle w:val="ListBullet"/>
              <w:tabs>
                <w:tab w:val="num" w:pos="720"/>
              </w:tabs>
              <w:spacing w:before="0"/>
              <w:ind w:left="397"/>
            </w:pPr>
            <w:r w:rsidRPr="00534207">
              <w:t xml:space="preserve">evolution, function and importance of music in the baroque era </w:t>
            </w:r>
          </w:p>
          <w:p w14:paraId="4B88B399" w14:textId="77777777" w:rsidR="00015B18" w:rsidRPr="00534207" w:rsidRDefault="00015B18" w:rsidP="00015B18">
            <w:pPr>
              <w:pStyle w:val="ListBullet"/>
              <w:tabs>
                <w:tab w:val="num" w:pos="720"/>
              </w:tabs>
              <w:spacing w:before="0"/>
              <w:ind w:left="397"/>
            </w:pPr>
            <w:r w:rsidRPr="00534207">
              <w:t>development of the orchestra</w:t>
            </w:r>
          </w:p>
          <w:p w14:paraId="565ED3D1" w14:textId="77777777" w:rsidR="00015B18" w:rsidRPr="00534207" w:rsidRDefault="00015B18" w:rsidP="00015B18">
            <w:pPr>
              <w:pStyle w:val="ListBullet"/>
              <w:tabs>
                <w:tab w:val="num" w:pos="720"/>
              </w:tabs>
              <w:spacing w:before="0"/>
              <w:ind w:left="397" w:hanging="357"/>
            </w:pPr>
            <w:r w:rsidRPr="00534207">
              <w:t>Social, historical, technological, cultural, political and/or geographical contexts in which music of the Baroque Period is created and viewed</w:t>
            </w:r>
          </w:p>
          <w:p w14:paraId="0EF0CD99" w14:textId="77777777" w:rsidR="00015B18" w:rsidRDefault="00015B18" w:rsidP="00015B18">
            <w:pPr>
              <w:pStyle w:val="ListBullet"/>
              <w:tabs>
                <w:tab w:val="num" w:pos="720"/>
              </w:tabs>
              <w:ind w:left="397"/>
            </w:pPr>
            <w:r w:rsidRPr="00534207">
              <w:t>Music Elements – Pitch, Duration,  Structure, Texture, Timbre, Expressive Techniques, Instrumentation, Style, Purpose and Audience</w:t>
            </w:r>
          </w:p>
          <w:p w14:paraId="470C23CC" w14:textId="77777777" w:rsidR="00015B18" w:rsidRPr="00534207" w:rsidRDefault="00015B18" w:rsidP="00015B18">
            <w:pPr>
              <w:pStyle w:val="ListBullet"/>
              <w:tabs>
                <w:tab w:val="num" w:pos="720"/>
              </w:tabs>
              <w:spacing w:before="0"/>
              <w:ind w:left="397"/>
            </w:pPr>
            <w:r w:rsidRPr="00534207">
              <w:t xml:space="preserve">specific Baroque Elements and Techniques – polyphony, </w:t>
            </w:r>
            <w:r w:rsidRPr="00534207">
              <w:rPr>
                <w:szCs w:val="22"/>
              </w:rPr>
              <w:t>Counterpoint,</w:t>
            </w:r>
            <w:r w:rsidRPr="00534207">
              <w:t xml:space="preserve"> canon, imitation, sequence, inversion, retrograde, augmentation, diminution, pedal point, ornamentation, modulation, terraced dynamics, figured bass, basso continuo, unity of mood</w:t>
            </w:r>
          </w:p>
          <w:p w14:paraId="37C6324F" w14:textId="77777777" w:rsidR="00015B18" w:rsidRPr="00534207" w:rsidRDefault="00015B18" w:rsidP="00015B18">
            <w:pPr>
              <w:pStyle w:val="ListBullet"/>
              <w:tabs>
                <w:tab w:val="num" w:pos="720"/>
              </w:tabs>
              <w:spacing w:before="0"/>
              <w:ind w:left="397"/>
            </w:pPr>
            <w:r w:rsidRPr="00534207">
              <w:t xml:space="preserve">elements of vocal music: recitative, aria, chorus, </w:t>
            </w:r>
          </w:p>
          <w:p w14:paraId="4984DB70" w14:textId="77777777" w:rsidR="00015B18" w:rsidRDefault="00015B18" w:rsidP="00015B18">
            <w:pPr>
              <w:pStyle w:val="ListBullet"/>
              <w:tabs>
                <w:tab w:val="num" w:pos="720"/>
              </w:tabs>
              <w:ind w:left="397"/>
            </w:pPr>
            <w:r w:rsidRPr="00534207">
              <w:t>baroque forms and genres may include: Concerto Grosso, Ritornello form, Fugue, Prelude and Fugue, Trio sonata, Inventions, Suite, Chorale, Opera, Cantata, Oratorio, Mass</w:t>
            </w:r>
          </w:p>
        </w:tc>
        <w:tc>
          <w:tcPr>
            <w:tcW w:w="4621" w:type="dxa"/>
            <w:tcBorders>
              <w:bottom w:val="single" w:sz="4" w:space="0" w:color="auto"/>
            </w:tcBorders>
          </w:tcPr>
          <w:p w14:paraId="08E33042" w14:textId="77777777" w:rsidR="00015B18" w:rsidRPr="00534207" w:rsidRDefault="00015B18" w:rsidP="00015B18">
            <w:pPr>
              <w:pStyle w:val="ListBulletintable"/>
              <w:numPr>
                <w:ilvl w:val="0"/>
                <w:numId w:val="0"/>
              </w:numPr>
              <w:spacing w:before="0"/>
              <w:ind w:left="434" w:hanging="406"/>
              <w:rPr>
                <w:b/>
              </w:rPr>
            </w:pPr>
            <w:r w:rsidRPr="00534207">
              <w:rPr>
                <w:b/>
              </w:rPr>
              <w:t>Responding (Musicology)</w:t>
            </w:r>
          </w:p>
          <w:p w14:paraId="0EBEFBEB" w14:textId="77777777" w:rsidR="00015B18" w:rsidRPr="00534207" w:rsidRDefault="00015B18" w:rsidP="00015B18">
            <w:pPr>
              <w:pStyle w:val="ListBullet"/>
              <w:tabs>
                <w:tab w:val="num" w:pos="720"/>
              </w:tabs>
              <w:spacing w:before="0"/>
              <w:ind w:left="397"/>
            </w:pPr>
            <w:r w:rsidRPr="00534207">
              <w:t xml:space="preserve">evolution, function and importance of music in the baroque era </w:t>
            </w:r>
          </w:p>
          <w:p w14:paraId="4FD312BA" w14:textId="77777777" w:rsidR="00015B18" w:rsidRPr="00534207" w:rsidRDefault="00015B18" w:rsidP="00015B18">
            <w:pPr>
              <w:pStyle w:val="ListBullet"/>
              <w:tabs>
                <w:tab w:val="num" w:pos="720"/>
              </w:tabs>
              <w:spacing w:before="0"/>
              <w:ind w:left="397"/>
            </w:pPr>
            <w:r w:rsidRPr="00534207">
              <w:t>development of the orchestra</w:t>
            </w:r>
          </w:p>
          <w:p w14:paraId="6F8257CA" w14:textId="77777777" w:rsidR="00015B18" w:rsidRPr="00534207" w:rsidRDefault="00015B18" w:rsidP="00015B18">
            <w:pPr>
              <w:pStyle w:val="ListBullet"/>
              <w:tabs>
                <w:tab w:val="num" w:pos="720"/>
              </w:tabs>
              <w:spacing w:before="0"/>
              <w:ind w:left="397" w:hanging="357"/>
            </w:pPr>
            <w:r w:rsidRPr="00534207">
              <w:t>social, historical, technological, cultural, political and/or geographical contexts in which music of the baroque period is created and viewed</w:t>
            </w:r>
          </w:p>
          <w:p w14:paraId="766EC1A3" w14:textId="77777777" w:rsidR="00015B18" w:rsidRDefault="00015B18" w:rsidP="00015B18">
            <w:pPr>
              <w:pStyle w:val="ListBullet"/>
              <w:tabs>
                <w:tab w:val="num" w:pos="720"/>
              </w:tabs>
              <w:ind w:left="397"/>
            </w:pPr>
            <w:r w:rsidRPr="00534207">
              <w:t>music Elements – Pitch, Duration,  Structure, Texture, Timbre, Expressive Techniques, Instrumentation, Style, Purpose and Audience</w:t>
            </w:r>
          </w:p>
          <w:p w14:paraId="120781BB" w14:textId="77777777" w:rsidR="00015B18" w:rsidRPr="00534207" w:rsidRDefault="00015B18" w:rsidP="00015B18">
            <w:pPr>
              <w:pStyle w:val="ListBullet"/>
              <w:tabs>
                <w:tab w:val="num" w:pos="720"/>
              </w:tabs>
              <w:spacing w:before="0"/>
              <w:ind w:left="397"/>
            </w:pPr>
            <w:r w:rsidRPr="00534207">
              <w:t xml:space="preserve">specific Baroque Elements and Techniques – polyphony, </w:t>
            </w:r>
            <w:r w:rsidRPr="00534207">
              <w:rPr>
                <w:szCs w:val="22"/>
              </w:rPr>
              <w:t>Counterpoint,</w:t>
            </w:r>
            <w:r w:rsidRPr="00534207">
              <w:t xml:space="preserve"> canon, imitation, sequence, inversion, retrograde, augmentation, diminution, pedal point, ornamentation, modulation, terraced dynamics, figured bass, basso continuo, unity of mood</w:t>
            </w:r>
          </w:p>
          <w:p w14:paraId="45088B9F" w14:textId="77777777" w:rsidR="00015B18" w:rsidRPr="00534207" w:rsidRDefault="00015B18" w:rsidP="00015B18">
            <w:pPr>
              <w:pStyle w:val="ListBullet"/>
              <w:tabs>
                <w:tab w:val="num" w:pos="720"/>
              </w:tabs>
              <w:spacing w:before="0"/>
              <w:ind w:left="397"/>
            </w:pPr>
            <w:r w:rsidRPr="00534207">
              <w:t xml:space="preserve">elements of vocal music: recitative, aria, chorus, </w:t>
            </w:r>
          </w:p>
          <w:p w14:paraId="73E11E70" w14:textId="77777777" w:rsidR="00015B18" w:rsidRDefault="00015B18" w:rsidP="00015B18">
            <w:pPr>
              <w:pStyle w:val="ListBullet"/>
              <w:tabs>
                <w:tab w:val="num" w:pos="720"/>
              </w:tabs>
              <w:ind w:left="397"/>
            </w:pPr>
            <w:r w:rsidRPr="00534207">
              <w:t>baroque forms and genres may include: Concerto Grosso, Ritornello form, Fugue, Prelude and Fugue, Trio sonata, Inventions, Suite, Chorale, Opera, Cantata, Oratorio, Mass</w:t>
            </w:r>
          </w:p>
        </w:tc>
      </w:tr>
      <w:tr w:rsidR="00015B18" w14:paraId="011F1212" w14:textId="77777777" w:rsidTr="00015B18">
        <w:trPr>
          <w:trHeight w:val="3902"/>
        </w:trPr>
        <w:tc>
          <w:tcPr>
            <w:tcW w:w="4621" w:type="dxa"/>
            <w:tcBorders>
              <w:bottom w:val="single" w:sz="4" w:space="0" w:color="auto"/>
            </w:tcBorders>
          </w:tcPr>
          <w:p w14:paraId="6E781686" w14:textId="77777777" w:rsidR="00015B18" w:rsidRPr="00534207" w:rsidRDefault="00015B18" w:rsidP="00015B18">
            <w:pPr>
              <w:pStyle w:val="ListBulletintable"/>
              <w:numPr>
                <w:ilvl w:val="0"/>
                <w:numId w:val="0"/>
              </w:numPr>
              <w:spacing w:before="0"/>
              <w:ind w:left="37"/>
              <w:rPr>
                <w:b/>
              </w:rPr>
            </w:pPr>
            <w:r w:rsidRPr="00534207">
              <w:rPr>
                <w:b/>
              </w:rPr>
              <w:t>Making (Creating)</w:t>
            </w:r>
          </w:p>
          <w:p w14:paraId="10051429" w14:textId="77777777" w:rsidR="00015B18" w:rsidRPr="002A7D2D" w:rsidRDefault="00015B18" w:rsidP="00015B18">
            <w:pPr>
              <w:pStyle w:val="ListBullet"/>
              <w:numPr>
                <w:ilvl w:val="0"/>
                <w:numId w:val="8"/>
              </w:numPr>
              <w:spacing w:before="0"/>
              <w:ind w:left="397"/>
            </w:pPr>
            <w:r w:rsidRPr="002A7D2D">
              <w:t>creative tasks</w:t>
            </w:r>
          </w:p>
          <w:p w14:paraId="2DE31794" w14:textId="77777777" w:rsidR="00015B18" w:rsidRPr="002A7D2D" w:rsidRDefault="00015B18" w:rsidP="00015B18">
            <w:pPr>
              <w:pStyle w:val="ListBullet"/>
              <w:numPr>
                <w:ilvl w:val="0"/>
                <w:numId w:val="8"/>
              </w:numPr>
              <w:spacing w:before="0"/>
              <w:ind w:left="397"/>
            </w:pPr>
            <w:r w:rsidRPr="002A7D2D">
              <w:t>theory exercises</w:t>
            </w:r>
          </w:p>
          <w:p w14:paraId="7C0C4275"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7D5E7D75"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2CFFF48E"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7255B995" w14:textId="77777777" w:rsidR="00015B18" w:rsidRDefault="00015B18" w:rsidP="00015B18">
            <w:pPr>
              <w:pStyle w:val="ListBullet"/>
              <w:numPr>
                <w:ilvl w:val="0"/>
                <w:numId w:val="8"/>
              </w:numPr>
              <w:ind w:left="397"/>
            </w:pPr>
            <w:r>
              <w:rPr>
                <w:rFonts w:cs="Calibri"/>
                <w:szCs w:val="22"/>
              </w:rPr>
              <w:t>compositional techniques of the Baroque Period</w:t>
            </w:r>
          </w:p>
        </w:tc>
        <w:tc>
          <w:tcPr>
            <w:tcW w:w="4621" w:type="dxa"/>
            <w:tcBorders>
              <w:bottom w:val="single" w:sz="4" w:space="0" w:color="auto"/>
            </w:tcBorders>
          </w:tcPr>
          <w:p w14:paraId="5DBD8CB4" w14:textId="77777777" w:rsidR="00015B18" w:rsidRPr="00534207" w:rsidRDefault="00015B18" w:rsidP="00015B18">
            <w:pPr>
              <w:pStyle w:val="ListBulletintable"/>
              <w:numPr>
                <w:ilvl w:val="0"/>
                <w:numId w:val="0"/>
              </w:numPr>
              <w:spacing w:before="0"/>
              <w:ind w:left="434" w:hanging="406"/>
              <w:rPr>
                <w:b/>
              </w:rPr>
            </w:pPr>
            <w:r w:rsidRPr="00534207">
              <w:rPr>
                <w:b/>
              </w:rPr>
              <w:t>Making (Creating)</w:t>
            </w:r>
          </w:p>
          <w:p w14:paraId="4BCBADBB" w14:textId="77777777" w:rsidR="00015B18" w:rsidRPr="002A7D2D" w:rsidRDefault="00015B18" w:rsidP="00015B18">
            <w:pPr>
              <w:pStyle w:val="ListBullet"/>
              <w:numPr>
                <w:ilvl w:val="0"/>
                <w:numId w:val="8"/>
              </w:numPr>
              <w:spacing w:before="0"/>
              <w:ind w:left="397"/>
            </w:pPr>
            <w:r w:rsidRPr="002A7D2D">
              <w:t>creative tasks</w:t>
            </w:r>
          </w:p>
          <w:p w14:paraId="5FD4BEB1" w14:textId="77777777" w:rsidR="00015B18" w:rsidRPr="002A7D2D" w:rsidRDefault="00015B18" w:rsidP="00015B18">
            <w:pPr>
              <w:pStyle w:val="ListBullet"/>
              <w:numPr>
                <w:ilvl w:val="0"/>
                <w:numId w:val="8"/>
              </w:numPr>
              <w:spacing w:before="0"/>
              <w:ind w:left="397"/>
            </w:pPr>
            <w:r w:rsidRPr="002A7D2D">
              <w:t>theory exercises</w:t>
            </w:r>
          </w:p>
          <w:p w14:paraId="7FA46B62"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61B87BB2" w14:textId="77777777" w:rsidR="00015B18" w:rsidRPr="00D31F0A"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7D6E477C"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0AB94880" w14:textId="77777777" w:rsidR="00015B18" w:rsidRDefault="00015B18" w:rsidP="00015B18">
            <w:pPr>
              <w:pStyle w:val="ListBullet"/>
              <w:numPr>
                <w:ilvl w:val="0"/>
                <w:numId w:val="8"/>
              </w:numPr>
              <w:ind w:left="397"/>
            </w:pPr>
            <w:r>
              <w:rPr>
                <w:rFonts w:cs="Calibri"/>
                <w:szCs w:val="22"/>
              </w:rPr>
              <w:t>compositional techniques of the Baroque Period</w:t>
            </w:r>
          </w:p>
        </w:tc>
      </w:tr>
    </w:tbl>
    <w:p w14:paraId="2004FF87" w14:textId="77777777" w:rsidR="00015B18" w:rsidRDefault="00015B18">
      <w:r>
        <w:br w:type="page"/>
      </w:r>
    </w:p>
    <w:tbl>
      <w:tblPr>
        <w:tblStyle w:val="TableGrid"/>
        <w:tblW w:w="0" w:type="auto"/>
        <w:tblLook w:val="04A0" w:firstRow="1" w:lastRow="0" w:firstColumn="1" w:lastColumn="0" w:noHBand="0" w:noVBand="1"/>
      </w:tblPr>
      <w:tblGrid>
        <w:gridCol w:w="4621"/>
        <w:gridCol w:w="4621"/>
      </w:tblGrid>
      <w:tr w:rsidR="00015B18" w14:paraId="018321D7" w14:textId="77777777" w:rsidTr="00015B18">
        <w:trPr>
          <w:trHeight w:val="284"/>
        </w:trPr>
        <w:tc>
          <w:tcPr>
            <w:tcW w:w="4621" w:type="dxa"/>
            <w:tcBorders>
              <w:top w:val="single" w:sz="4" w:space="0" w:color="auto"/>
            </w:tcBorders>
          </w:tcPr>
          <w:p w14:paraId="7ACBA05A" w14:textId="77777777" w:rsidR="00015B18" w:rsidRDefault="00015B18" w:rsidP="00015B18">
            <w:pPr>
              <w:jc w:val="center"/>
              <w:rPr>
                <w:rFonts w:cs="Calibri"/>
                <w:b/>
                <w:szCs w:val="22"/>
              </w:rPr>
            </w:pPr>
            <w:r>
              <w:rPr>
                <w:rFonts w:cs="Calibri"/>
                <w:b/>
                <w:szCs w:val="22"/>
              </w:rPr>
              <w:lastRenderedPageBreak/>
              <w:t>A Course</w:t>
            </w:r>
          </w:p>
        </w:tc>
        <w:tc>
          <w:tcPr>
            <w:tcW w:w="4621" w:type="dxa"/>
            <w:tcBorders>
              <w:top w:val="single" w:sz="4" w:space="0" w:color="auto"/>
            </w:tcBorders>
          </w:tcPr>
          <w:p w14:paraId="70D39EE1" w14:textId="77777777" w:rsidR="00015B18" w:rsidRDefault="00015B18" w:rsidP="00015B18">
            <w:pPr>
              <w:jc w:val="center"/>
              <w:rPr>
                <w:rFonts w:cs="Calibri"/>
                <w:b/>
                <w:szCs w:val="22"/>
              </w:rPr>
            </w:pPr>
            <w:r>
              <w:rPr>
                <w:rFonts w:cs="Calibri"/>
                <w:b/>
                <w:szCs w:val="22"/>
              </w:rPr>
              <w:t>T Course</w:t>
            </w:r>
          </w:p>
        </w:tc>
      </w:tr>
      <w:tr w:rsidR="00015B18" w14:paraId="6A5F8775" w14:textId="77777777" w:rsidTr="00D874FC">
        <w:trPr>
          <w:trHeight w:val="1423"/>
        </w:trPr>
        <w:tc>
          <w:tcPr>
            <w:tcW w:w="4621" w:type="dxa"/>
            <w:tcBorders>
              <w:top w:val="nil"/>
            </w:tcBorders>
          </w:tcPr>
          <w:p w14:paraId="1EB5F193" w14:textId="77777777" w:rsidR="00015B18" w:rsidRPr="00534207" w:rsidRDefault="00015B18" w:rsidP="00015B18">
            <w:pPr>
              <w:pStyle w:val="ListBulletintable"/>
              <w:numPr>
                <w:ilvl w:val="0"/>
                <w:numId w:val="0"/>
              </w:numPr>
              <w:spacing w:before="0"/>
              <w:ind w:left="37"/>
            </w:pPr>
            <w:r w:rsidRPr="00534207">
              <w:t xml:space="preserve">Task types may include: </w:t>
            </w:r>
          </w:p>
          <w:p w14:paraId="45015E48" w14:textId="77777777" w:rsidR="00015B18" w:rsidRPr="00534207" w:rsidRDefault="00015B18" w:rsidP="00015B18">
            <w:pPr>
              <w:pStyle w:val="ListBullet"/>
              <w:numPr>
                <w:ilvl w:val="0"/>
                <w:numId w:val="8"/>
              </w:numPr>
              <w:spacing w:before="0"/>
              <w:ind w:left="397"/>
            </w:pPr>
            <w:r w:rsidRPr="00534207">
              <w:t>canon</w:t>
            </w:r>
          </w:p>
          <w:p w14:paraId="608AD93E" w14:textId="77777777" w:rsidR="00015B18" w:rsidRPr="00534207" w:rsidRDefault="00015B18" w:rsidP="00015B18">
            <w:pPr>
              <w:pStyle w:val="ListBullet"/>
              <w:numPr>
                <w:ilvl w:val="0"/>
                <w:numId w:val="8"/>
              </w:numPr>
              <w:spacing w:before="0"/>
              <w:ind w:left="397"/>
            </w:pPr>
            <w:r w:rsidRPr="00534207">
              <w:t>polyphonic works using a minimum of four baroque compositional devices</w:t>
            </w:r>
          </w:p>
          <w:p w14:paraId="49BD0307" w14:textId="77777777" w:rsidR="00015B18" w:rsidRPr="00534207" w:rsidRDefault="00015B18" w:rsidP="00015B18">
            <w:pPr>
              <w:pStyle w:val="ListBullet"/>
              <w:numPr>
                <w:ilvl w:val="0"/>
                <w:numId w:val="8"/>
              </w:numPr>
              <w:spacing w:before="0"/>
              <w:ind w:left="397"/>
            </w:pPr>
            <w:r w:rsidRPr="00534207">
              <w:t>works using a minimum of three instruments or two plus a basso continuo</w:t>
            </w:r>
          </w:p>
          <w:p w14:paraId="732A05C5" w14:textId="77777777" w:rsidR="00015B18" w:rsidRPr="00534207" w:rsidRDefault="00015B18" w:rsidP="00015B18">
            <w:pPr>
              <w:pStyle w:val="ListBullet"/>
              <w:numPr>
                <w:ilvl w:val="0"/>
                <w:numId w:val="8"/>
              </w:numPr>
              <w:spacing w:before="0"/>
              <w:ind w:left="397"/>
            </w:pPr>
            <w:r w:rsidRPr="00534207">
              <w:t>works using Ritornello form</w:t>
            </w:r>
          </w:p>
          <w:p w14:paraId="2E2C5BCA" w14:textId="77777777" w:rsidR="00015B18" w:rsidRPr="00534207" w:rsidRDefault="00015B18" w:rsidP="00015B18">
            <w:pPr>
              <w:pStyle w:val="ListBullet"/>
              <w:numPr>
                <w:ilvl w:val="0"/>
                <w:numId w:val="8"/>
              </w:numPr>
              <w:ind w:left="397"/>
              <w:rPr>
                <w:b/>
              </w:rPr>
            </w:pPr>
            <w:r w:rsidRPr="00534207">
              <w:t>Chorale using 4 part vocal harmony</w:t>
            </w:r>
          </w:p>
        </w:tc>
        <w:tc>
          <w:tcPr>
            <w:tcW w:w="4621" w:type="dxa"/>
            <w:tcBorders>
              <w:top w:val="nil"/>
            </w:tcBorders>
          </w:tcPr>
          <w:p w14:paraId="76CA2CB8" w14:textId="77777777" w:rsidR="00015B18" w:rsidRPr="00534207" w:rsidRDefault="00015B18" w:rsidP="00015B18">
            <w:pPr>
              <w:pStyle w:val="ListBulletintable"/>
              <w:numPr>
                <w:ilvl w:val="0"/>
                <w:numId w:val="0"/>
              </w:numPr>
              <w:spacing w:before="0"/>
              <w:ind w:left="37"/>
            </w:pPr>
            <w:r w:rsidRPr="00534207">
              <w:t xml:space="preserve">Task types may include: </w:t>
            </w:r>
          </w:p>
          <w:p w14:paraId="452294F7" w14:textId="77777777" w:rsidR="00015B18" w:rsidRPr="00534207" w:rsidRDefault="00015B18" w:rsidP="00015B18">
            <w:pPr>
              <w:pStyle w:val="ListBullet"/>
              <w:numPr>
                <w:ilvl w:val="0"/>
                <w:numId w:val="8"/>
              </w:numPr>
              <w:spacing w:before="0"/>
              <w:ind w:left="397"/>
            </w:pPr>
            <w:r w:rsidRPr="00534207">
              <w:t>canon</w:t>
            </w:r>
          </w:p>
          <w:p w14:paraId="5AB9A6F7" w14:textId="77777777" w:rsidR="00015B18" w:rsidRPr="00534207" w:rsidRDefault="00015B18" w:rsidP="00015B18">
            <w:pPr>
              <w:pStyle w:val="ListBullet"/>
              <w:numPr>
                <w:ilvl w:val="0"/>
                <w:numId w:val="8"/>
              </w:numPr>
              <w:spacing w:before="0"/>
              <w:ind w:left="397"/>
            </w:pPr>
            <w:r w:rsidRPr="00534207">
              <w:t>polyphonic works using a minimum of four baroque compositional devices</w:t>
            </w:r>
          </w:p>
          <w:p w14:paraId="1F472667" w14:textId="77777777" w:rsidR="00015B18" w:rsidRPr="00534207" w:rsidRDefault="00015B18" w:rsidP="00015B18">
            <w:pPr>
              <w:pStyle w:val="ListBullet"/>
              <w:numPr>
                <w:ilvl w:val="0"/>
                <w:numId w:val="8"/>
              </w:numPr>
              <w:spacing w:before="0"/>
              <w:ind w:left="397"/>
            </w:pPr>
            <w:r w:rsidRPr="00534207">
              <w:t>works using a minimum of three instruments or two plus a basso continuo</w:t>
            </w:r>
          </w:p>
          <w:p w14:paraId="0798FAA3" w14:textId="77777777" w:rsidR="00015B18" w:rsidRPr="00534207" w:rsidRDefault="00015B18" w:rsidP="00015B18">
            <w:pPr>
              <w:pStyle w:val="ListBullet"/>
              <w:numPr>
                <w:ilvl w:val="0"/>
                <w:numId w:val="8"/>
              </w:numPr>
              <w:spacing w:before="0"/>
              <w:ind w:left="397"/>
            </w:pPr>
            <w:r w:rsidRPr="00534207">
              <w:t>works using Ritornello form</w:t>
            </w:r>
          </w:p>
          <w:p w14:paraId="12D4020E" w14:textId="77777777" w:rsidR="00015B18" w:rsidRPr="00534207" w:rsidRDefault="00015B18" w:rsidP="00015B18">
            <w:pPr>
              <w:pStyle w:val="ListBullet"/>
              <w:numPr>
                <w:ilvl w:val="0"/>
                <w:numId w:val="8"/>
              </w:numPr>
              <w:ind w:left="397"/>
              <w:rPr>
                <w:b/>
              </w:rPr>
            </w:pPr>
            <w:r w:rsidRPr="00534207">
              <w:t>chorale using 4 part vocal harmony</w:t>
            </w:r>
          </w:p>
        </w:tc>
      </w:tr>
      <w:tr w:rsidR="00015B18" w14:paraId="1A64AA4A" w14:textId="77777777" w:rsidTr="00D874FC">
        <w:trPr>
          <w:trHeight w:val="3676"/>
        </w:trPr>
        <w:tc>
          <w:tcPr>
            <w:tcW w:w="4621" w:type="dxa"/>
          </w:tcPr>
          <w:p w14:paraId="6DDC926E" w14:textId="77777777" w:rsidR="00015B18" w:rsidRPr="003651EF" w:rsidRDefault="00015B18" w:rsidP="00015B18">
            <w:pPr>
              <w:pStyle w:val="ListBulletintable"/>
              <w:numPr>
                <w:ilvl w:val="0"/>
                <w:numId w:val="0"/>
              </w:numPr>
              <w:spacing w:before="0"/>
              <w:ind w:left="40"/>
              <w:rPr>
                <w:b/>
              </w:rPr>
            </w:pPr>
            <w:r>
              <w:rPr>
                <w:b/>
              </w:rPr>
              <w:t>Making (Performing)</w:t>
            </w:r>
          </w:p>
          <w:p w14:paraId="41EA7AA0" w14:textId="77777777" w:rsidR="00015B18" w:rsidRDefault="00015B18" w:rsidP="00015B18">
            <w:pPr>
              <w:pStyle w:val="ListBullet"/>
              <w:spacing w:before="0"/>
              <w:ind w:left="397" w:hanging="357"/>
            </w:pPr>
            <w:r>
              <w:t>stagecraft practices</w:t>
            </w:r>
          </w:p>
          <w:p w14:paraId="5B6F1EEB" w14:textId="77777777" w:rsidR="00015B18" w:rsidRDefault="00015B18" w:rsidP="00015B18">
            <w:pPr>
              <w:pStyle w:val="ListBullet"/>
              <w:spacing w:before="0"/>
              <w:ind w:left="397" w:hanging="357"/>
            </w:pPr>
            <w:r>
              <w:t>awareness of audience</w:t>
            </w:r>
          </w:p>
          <w:p w14:paraId="5102128F" w14:textId="77777777" w:rsidR="00015B18" w:rsidRDefault="00015B18" w:rsidP="00015B18">
            <w:pPr>
              <w:pStyle w:val="ListBullet"/>
              <w:ind w:left="397" w:hanging="357"/>
            </w:pPr>
            <w:r>
              <w:t>working with others – e.g. within an ensemble, accompanist, rehearsal techniques</w:t>
            </w:r>
          </w:p>
          <w:p w14:paraId="578ED515" w14:textId="77777777" w:rsidR="00015B18" w:rsidRDefault="00015B18" w:rsidP="00015B18">
            <w:pPr>
              <w:pStyle w:val="ListBullet"/>
              <w:spacing w:before="0"/>
              <w:ind w:left="397" w:hanging="357"/>
            </w:pPr>
            <w:r>
              <w:t>interpretation and purpose of works</w:t>
            </w:r>
          </w:p>
          <w:p w14:paraId="1D917E5E" w14:textId="77777777" w:rsidR="00015B18" w:rsidRPr="006B7943" w:rsidRDefault="00015B18" w:rsidP="00015B18">
            <w:pPr>
              <w:pStyle w:val="ListBullet"/>
              <w:spacing w:before="0"/>
              <w:ind w:left="397" w:hanging="357"/>
            </w:pPr>
            <w:r>
              <w:t>degree of technical proficiency</w:t>
            </w:r>
          </w:p>
          <w:p w14:paraId="71A999A9" w14:textId="77777777" w:rsidR="00015B18" w:rsidRDefault="00015B18" w:rsidP="00015B18">
            <w:pPr>
              <w:pStyle w:val="ListBullet"/>
              <w:spacing w:before="0"/>
              <w:ind w:left="397" w:hanging="357"/>
            </w:pPr>
            <w:r>
              <w:t>degree of musicality and stylistic awareness</w:t>
            </w:r>
          </w:p>
          <w:p w14:paraId="1278ED78" w14:textId="77777777" w:rsidR="00015B18" w:rsidRDefault="00015B18" w:rsidP="00015B18">
            <w:pPr>
              <w:pStyle w:val="ListBullet"/>
              <w:ind w:left="397" w:hanging="357"/>
            </w:pPr>
            <w:r>
              <w:t>WHS practices</w:t>
            </w:r>
          </w:p>
        </w:tc>
        <w:tc>
          <w:tcPr>
            <w:tcW w:w="4621" w:type="dxa"/>
          </w:tcPr>
          <w:p w14:paraId="443ADED9"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218404E6" w14:textId="77777777" w:rsidR="00015B18" w:rsidRDefault="00015B18" w:rsidP="00015B18">
            <w:pPr>
              <w:pStyle w:val="ListBullet"/>
              <w:spacing w:before="0"/>
              <w:ind w:left="397" w:hanging="357"/>
            </w:pPr>
            <w:r>
              <w:t>stagecraft practices</w:t>
            </w:r>
          </w:p>
          <w:p w14:paraId="60BCABC4" w14:textId="77777777" w:rsidR="00015B18" w:rsidRDefault="00015B18" w:rsidP="00015B18">
            <w:pPr>
              <w:pStyle w:val="ListBullet"/>
              <w:spacing w:before="0"/>
              <w:ind w:left="397" w:hanging="357"/>
            </w:pPr>
            <w:r>
              <w:t>awareness of audience</w:t>
            </w:r>
          </w:p>
          <w:p w14:paraId="41167198" w14:textId="77777777" w:rsidR="00015B18" w:rsidRDefault="00015B18" w:rsidP="00015B18">
            <w:pPr>
              <w:pStyle w:val="ListBullet"/>
              <w:ind w:left="397" w:hanging="357"/>
            </w:pPr>
            <w:r>
              <w:t>working with others – e.g. within an ensemble, accompanist, rehearsal techniques</w:t>
            </w:r>
          </w:p>
          <w:p w14:paraId="1510A392" w14:textId="77777777" w:rsidR="00015B18" w:rsidRDefault="00015B18" w:rsidP="00015B18">
            <w:pPr>
              <w:pStyle w:val="ListBullet"/>
              <w:spacing w:before="0"/>
              <w:ind w:left="397" w:hanging="357"/>
            </w:pPr>
            <w:r>
              <w:t>interpretation and purpose of works</w:t>
            </w:r>
          </w:p>
          <w:p w14:paraId="3A5FD93A" w14:textId="77777777" w:rsidR="00015B18" w:rsidRPr="006B7943" w:rsidRDefault="00015B18" w:rsidP="00015B18">
            <w:pPr>
              <w:pStyle w:val="ListBullet"/>
              <w:spacing w:before="0"/>
              <w:ind w:left="397" w:hanging="357"/>
            </w:pPr>
            <w:r>
              <w:t>degree of technical proficiency</w:t>
            </w:r>
          </w:p>
          <w:p w14:paraId="0A1D60F6" w14:textId="77777777" w:rsidR="00015B18" w:rsidRDefault="00015B18" w:rsidP="00015B18">
            <w:pPr>
              <w:pStyle w:val="ListBullet"/>
              <w:spacing w:before="0"/>
              <w:ind w:left="397" w:hanging="357"/>
            </w:pPr>
            <w:r>
              <w:t>degree of musicality and stylistic awareness</w:t>
            </w:r>
          </w:p>
          <w:p w14:paraId="241D7D82" w14:textId="77777777" w:rsidR="00015B18" w:rsidRDefault="00015B18" w:rsidP="00015B18">
            <w:pPr>
              <w:pStyle w:val="ListBullet"/>
              <w:ind w:left="397" w:hanging="357"/>
            </w:pPr>
            <w:r>
              <w:t>WHS practices</w:t>
            </w:r>
          </w:p>
        </w:tc>
      </w:tr>
    </w:tbl>
    <w:p w14:paraId="22E585FE" w14:textId="77777777" w:rsidR="00E62595" w:rsidRPr="00D14A8A" w:rsidRDefault="004D18DB" w:rsidP="00DD1BCE">
      <w:pPr>
        <w:pStyle w:val="Heading2"/>
        <w:rPr>
          <w:rFonts w:cs="Calibri"/>
          <w:szCs w:val="22"/>
        </w:rPr>
      </w:pPr>
      <w:r w:rsidRPr="00DD1BCE">
        <w:t>Assessment</w:t>
      </w:r>
    </w:p>
    <w:p w14:paraId="5A522216" w14:textId="77777777" w:rsidR="004D18DB" w:rsidRPr="00622857" w:rsidRDefault="004D18DB" w:rsidP="004D18DB">
      <w:r w:rsidRPr="00622857">
        <w:rPr>
          <w:rFonts w:cs="Calibri"/>
          <w:szCs w:val="22"/>
          <w:lang w:val="en-US"/>
        </w:rPr>
        <w:t xml:space="preserve">Refer to Assessment Task Types Guide on page </w:t>
      </w:r>
      <w:r w:rsidR="005C782C">
        <w:t>31.</w:t>
      </w:r>
    </w:p>
    <w:p w14:paraId="1BF28468" w14:textId="77777777" w:rsidR="00E62595" w:rsidRPr="00D14A8A" w:rsidRDefault="004D18DB" w:rsidP="00DD1BCE">
      <w:pPr>
        <w:pStyle w:val="Heading2"/>
        <w:rPr>
          <w:rFonts w:cs="Calibri"/>
          <w:szCs w:val="22"/>
        </w:rPr>
      </w:pPr>
      <w:r w:rsidRPr="00DD1BCE">
        <w:t>Resources</w:t>
      </w:r>
    </w:p>
    <w:p w14:paraId="41CE3829" w14:textId="77777777" w:rsidR="004D18DB" w:rsidRPr="00622857" w:rsidRDefault="004D18DB" w:rsidP="004D18DB">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1F4D6772" w14:textId="77777777" w:rsidR="00622857" w:rsidRPr="00622857" w:rsidRDefault="00622857" w:rsidP="00DD1BCE">
      <w:pPr>
        <w:pStyle w:val="Heading2"/>
      </w:pPr>
      <w:r w:rsidRPr="00622857">
        <w:t>Suggested Works</w:t>
      </w:r>
    </w:p>
    <w:p w14:paraId="77863F20" w14:textId="77777777" w:rsidR="00D31F0A" w:rsidRPr="00622857" w:rsidRDefault="00622857" w:rsidP="00622857">
      <w:pPr>
        <w:rPr>
          <w:rFonts w:cs="Calibri"/>
          <w:szCs w:val="22"/>
        </w:rPr>
      </w:pPr>
      <w:r w:rsidRPr="00622857">
        <w:rPr>
          <w:rFonts w:cs="Calibri"/>
          <w:szCs w:val="22"/>
        </w:rPr>
        <w:t>The suggested works listed below may be used as a guideline for this unit of work:</w:t>
      </w:r>
    </w:p>
    <w:p w14:paraId="7430B019" w14:textId="77777777" w:rsidR="00622857" w:rsidRPr="002A289F" w:rsidRDefault="00622857" w:rsidP="00DD1BCE">
      <w:pPr>
        <w:pStyle w:val="ListBullet"/>
      </w:pPr>
      <w:r w:rsidRPr="002A289F">
        <w:t>Bach, J S Brandenburg Concerti 1 to 6</w:t>
      </w:r>
    </w:p>
    <w:p w14:paraId="0AE0AA7E" w14:textId="77777777" w:rsidR="00622857" w:rsidRPr="002A289F" w:rsidRDefault="00622857" w:rsidP="00DD1BCE">
      <w:pPr>
        <w:pStyle w:val="ListBullet"/>
      </w:pPr>
      <w:r w:rsidRPr="002A289F">
        <w:t>B</w:t>
      </w:r>
      <w:r w:rsidR="00D31F0A">
        <w:t>ach, J.S, Well-Tempered Clavier</w:t>
      </w:r>
    </w:p>
    <w:p w14:paraId="67F95D8B" w14:textId="77777777" w:rsidR="00622857" w:rsidRPr="002A289F" w:rsidRDefault="00622857" w:rsidP="00DD1BCE">
      <w:pPr>
        <w:pStyle w:val="ListBullet"/>
      </w:pPr>
      <w:r w:rsidRPr="002A289F">
        <w:t>Handel, G F Messiah</w:t>
      </w:r>
    </w:p>
    <w:p w14:paraId="6486790E" w14:textId="77777777" w:rsidR="00622857" w:rsidRPr="002A289F" w:rsidRDefault="00622857" w:rsidP="00DD1BCE">
      <w:pPr>
        <w:pStyle w:val="ListBullet"/>
      </w:pPr>
      <w:r w:rsidRPr="002A289F">
        <w:t>Handel, G F Water Music</w:t>
      </w:r>
    </w:p>
    <w:p w14:paraId="15DF0CF1" w14:textId="77777777" w:rsidR="00622857" w:rsidRPr="002A289F" w:rsidRDefault="00D31F0A" w:rsidP="00DD1BCE">
      <w:pPr>
        <w:pStyle w:val="ListBullet"/>
      </w:pPr>
      <w:r>
        <w:t>Purcell, H, Dido and Aeneas</w:t>
      </w:r>
      <w:r w:rsidR="00622857" w:rsidRPr="002A289F">
        <w:t xml:space="preserve"> </w:t>
      </w:r>
    </w:p>
    <w:p w14:paraId="290040E2" w14:textId="77777777" w:rsidR="00622857" w:rsidRPr="002A289F" w:rsidRDefault="00622857" w:rsidP="00DD1BCE">
      <w:pPr>
        <w:pStyle w:val="ListBullet"/>
      </w:pPr>
      <w:r w:rsidRPr="002A289F">
        <w:t xml:space="preserve">Vivaldi, Four Seasons </w:t>
      </w:r>
    </w:p>
    <w:p w14:paraId="09C5F4F2" w14:textId="77777777" w:rsidR="00622857" w:rsidRPr="002A289F" w:rsidRDefault="00622857" w:rsidP="00DD1BCE">
      <w:pPr>
        <w:pStyle w:val="ListBullet"/>
      </w:pPr>
      <w:r w:rsidRPr="002A289F">
        <w:t>Vivaldi, A, Concerto Grosso, Opus 11 No.3,</w:t>
      </w:r>
    </w:p>
    <w:p w14:paraId="0A52AF66" w14:textId="77777777" w:rsidR="00E62595" w:rsidRPr="00DD1BCE" w:rsidRDefault="00E62595" w:rsidP="00DD1BCE">
      <w:r w:rsidRPr="00DD1BCE">
        <w:br w:type="page"/>
      </w:r>
    </w:p>
    <w:p w14:paraId="211F9A79" w14:textId="77777777" w:rsidR="00BB1B39" w:rsidRPr="00015B18" w:rsidRDefault="00BB1B39" w:rsidP="00015B18">
      <w:pPr>
        <w:pStyle w:val="Heading1"/>
      </w:pPr>
      <w:bookmarkStart w:id="87" w:name="_Toc516662542"/>
      <w:r w:rsidRPr="00015B18">
        <w:lastRenderedPageBreak/>
        <w:t xml:space="preserve">Classical </w:t>
      </w:r>
      <w:r w:rsidR="00626ACC" w:rsidRPr="00015B18">
        <w:t>Period</w:t>
      </w:r>
      <w:r w:rsidRPr="00015B18">
        <w:tab/>
        <w:t>Value: 1.0</w:t>
      </w:r>
      <w:bookmarkEnd w:id="87"/>
    </w:p>
    <w:p w14:paraId="5475D332" w14:textId="77777777" w:rsidR="00BB1B39" w:rsidRDefault="00BB1B39" w:rsidP="00BB1B39">
      <w:pPr>
        <w:rPr>
          <w:rFonts w:cs="Calibri"/>
          <w:b/>
          <w:szCs w:val="22"/>
        </w:rPr>
      </w:pPr>
      <w:r>
        <w:rPr>
          <w:rFonts w:cs="Calibri"/>
          <w:b/>
          <w:szCs w:val="22"/>
        </w:rPr>
        <w:t xml:space="preserve">Classical </w:t>
      </w:r>
      <w:r w:rsidR="00626ACC">
        <w:rPr>
          <w:rFonts w:cs="Calibri"/>
          <w:b/>
          <w:szCs w:val="22"/>
        </w:rPr>
        <w:t xml:space="preserve">Period </w:t>
      </w:r>
      <w:r>
        <w:rPr>
          <w:rFonts w:cs="Calibri"/>
          <w:b/>
          <w:szCs w:val="22"/>
        </w:rPr>
        <w:t xml:space="preserve">a  </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47340AB1" w14:textId="77777777" w:rsidR="00BB1B39" w:rsidRDefault="00BB1B39" w:rsidP="00BB1B39">
      <w:pPr>
        <w:rPr>
          <w:rFonts w:cs="Calibri"/>
          <w:b/>
          <w:szCs w:val="22"/>
        </w:rPr>
      </w:pPr>
      <w:r>
        <w:rPr>
          <w:rFonts w:cs="Calibri"/>
          <w:b/>
          <w:szCs w:val="22"/>
        </w:rPr>
        <w:t xml:space="preserve">Classical </w:t>
      </w:r>
      <w:r w:rsidR="00626ACC">
        <w:rPr>
          <w:rFonts w:cs="Calibri"/>
          <w:b/>
          <w:szCs w:val="22"/>
        </w:rPr>
        <w:t xml:space="preserve">Period </w:t>
      </w:r>
      <w:r>
        <w:rPr>
          <w:rFonts w:cs="Calibri"/>
          <w:b/>
          <w:szCs w:val="22"/>
        </w:rPr>
        <w:t>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328B06DD" w14:textId="77777777" w:rsidR="00D14A8A" w:rsidRPr="004B5290" w:rsidRDefault="00BB1B39" w:rsidP="004B5290">
      <w:pPr>
        <w:pStyle w:val="Heading2"/>
      </w:pPr>
      <w:r w:rsidRPr="004B5290">
        <w:t>Specific Unit Goals</w:t>
      </w:r>
    </w:p>
    <w:p w14:paraId="1A93089B" w14:textId="77777777" w:rsidR="00045039" w:rsidRDefault="00F27862" w:rsidP="000E59A4">
      <w:r>
        <w:t>By the end of this unit, students:</w:t>
      </w:r>
    </w:p>
    <w:tbl>
      <w:tblPr>
        <w:tblStyle w:val="TableGrid"/>
        <w:tblW w:w="0" w:type="auto"/>
        <w:tblLook w:val="04A0" w:firstRow="1" w:lastRow="0" w:firstColumn="1" w:lastColumn="0" w:noHBand="0" w:noVBand="1"/>
      </w:tblPr>
      <w:tblGrid>
        <w:gridCol w:w="3082"/>
        <w:gridCol w:w="3079"/>
        <w:gridCol w:w="3079"/>
      </w:tblGrid>
      <w:tr w:rsidR="00015B18" w14:paraId="2741D771" w14:textId="77777777" w:rsidTr="00D874FC">
        <w:tc>
          <w:tcPr>
            <w:tcW w:w="3082" w:type="dxa"/>
            <w:tcBorders>
              <w:bottom w:val="single" w:sz="4" w:space="0" w:color="auto"/>
            </w:tcBorders>
          </w:tcPr>
          <w:p w14:paraId="15BDDE41"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79" w:type="dxa"/>
            <w:tcBorders>
              <w:bottom w:val="single" w:sz="4" w:space="0" w:color="auto"/>
            </w:tcBorders>
          </w:tcPr>
          <w:p w14:paraId="30042314"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79" w:type="dxa"/>
            <w:tcBorders>
              <w:bottom w:val="single" w:sz="4" w:space="0" w:color="auto"/>
            </w:tcBorders>
          </w:tcPr>
          <w:p w14:paraId="29C28A56" w14:textId="77777777" w:rsidR="00015B18" w:rsidRPr="006C76FA" w:rsidRDefault="00015B18" w:rsidP="00015B18">
            <w:pPr>
              <w:jc w:val="center"/>
              <w:rPr>
                <w:rFonts w:cs="Calibri"/>
                <w:b/>
                <w:szCs w:val="22"/>
              </w:rPr>
            </w:pPr>
            <w:r>
              <w:rPr>
                <w:rFonts w:cs="Calibri"/>
                <w:b/>
                <w:szCs w:val="22"/>
              </w:rPr>
              <w:t>M Course</w:t>
            </w:r>
          </w:p>
        </w:tc>
      </w:tr>
      <w:tr w:rsidR="00015B18" w14:paraId="2C6A2228" w14:textId="77777777" w:rsidTr="004B5290">
        <w:trPr>
          <w:trHeight w:val="7682"/>
        </w:trPr>
        <w:tc>
          <w:tcPr>
            <w:tcW w:w="3082" w:type="dxa"/>
            <w:tcBorders>
              <w:bottom w:val="nil"/>
            </w:tcBorders>
          </w:tcPr>
          <w:p w14:paraId="23F2C77E" w14:textId="77777777" w:rsidR="00015B18" w:rsidRPr="00EF7267" w:rsidRDefault="00015B18" w:rsidP="00015B18">
            <w:pPr>
              <w:pStyle w:val="ListBullet2"/>
              <w:numPr>
                <w:ilvl w:val="0"/>
                <w:numId w:val="3"/>
              </w:numPr>
              <w:ind w:left="397"/>
            </w:pPr>
            <w:r>
              <w:t>identify</w:t>
            </w:r>
            <w:r w:rsidRPr="00EF7267">
              <w:t xml:space="preserve"> both aurally and in printed form, a variety of instrumental and voc</w:t>
            </w:r>
            <w:r>
              <w:t>al forms from the Classical period</w:t>
            </w:r>
          </w:p>
          <w:p w14:paraId="33DC0484" w14:textId="77777777" w:rsidR="00015B18" w:rsidRPr="00EF7267" w:rsidRDefault="00015B18" w:rsidP="00015B18">
            <w:pPr>
              <w:pStyle w:val="ListBullets"/>
              <w:numPr>
                <w:ilvl w:val="0"/>
                <w:numId w:val="3"/>
              </w:numPr>
              <w:ind w:left="397"/>
              <w:rPr>
                <w:color w:val="auto"/>
              </w:rPr>
            </w:pPr>
            <w:r>
              <w:rPr>
                <w:color w:val="auto"/>
              </w:rPr>
              <w:t>explain</w:t>
            </w:r>
            <w:r w:rsidRPr="00EF7267">
              <w:rPr>
                <w:color w:val="auto"/>
              </w:rPr>
              <w:t xml:space="preserve"> how social, historical, technological, cultural, political and/or geographical contexts have influenced the music of th</w:t>
            </w:r>
            <w:r>
              <w:rPr>
                <w:color w:val="auto"/>
              </w:rPr>
              <w:t>e Classical period</w:t>
            </w:r>
          </w:p>
          <w:p w14:paraId="1AA60A55" w14:textId="77777777" w:rsidR="00015B18" w:rsidRPr="00EF7267" w:rsidRDefault="00015B18" w:rsidP="00015B18">
            <w:pPr>
              <w:pStyle w:val="ListBullets"/>
              <w:numPr>
                <w:ilvl w:val="0"/>
                <w:numId w:val="3"/>
              </w:numPr>
              <w:ind w:left="397"/>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Pr>
                <w:color w:val="auto"/>
              </w:rPr>
              <w:t>Classical period</w:t>
            </w:r>
          </w:p>
          <w:p w14:paraId="6EE71234" w14:textId="77777777" w:rsidR="00015B18" w:rsidRPr="00EF7267" w:rsidRDefault="00015B18" w:rsidP="00015B18">
            <w:pPr>
              <w:pStyle w:val="ListBullets"/>
              <w:numPr>
                <w:ilvl w:val="0"/>
                <w:numId w:val="3"/>
              </w:numPr>
              <w:ind w:left="397"/>
              <w:rPr>
                <w:color w:val="auto"/>
              </w:rPr>
            </w:pPr>
            <w:r w:rsidRPr="00EF7267">
              <w:rPr>
                <w:color w:val="auto"/>
              </w:rPr>
              <w:t>demonstrate the ability to use formal and conventional music notation in a variety of settings</w:t>
            </w:r>
          </w:p>
          <w:p w14:paraId="31B23EFE" w14:textId="77777777" w:rsidR="00015B18" w:rsidRPr="009002E4" w:rsidRDefault="00015B18" w:rsidP="00015B18">
            <w:pPr>
              <w:pStyle w:val="ListBullets"/>
              <w:numPr>
                <w:ilvl w:val="0"/>
                <w:numId w:val="3"/>
              </w:numPr>
              <w:tabs>
                <w:tab w:val="left" w:pos="8133"/>
              </w:tabs>
              <w:ind w:left="397"/>
              <w:rPr>
                <w:color w:val="auto"/>
              </w:rPr>
            </w:pPr>
            <w:r w:rsidRPr="00EF7267">
              <w:rPr>
                <w:color w:val="auto"/>
              </w:rPr>
              <w:t>demonstrate an understanding of notation and elements of music through written and/or aural forms</w:t>
            </w:r>
          </w:p>
        </w:tc>
        <w:tc>
          <w:tcPr>
            <w:tcW w:w="3079" w:type="dxa"/>
            <w:tcBorders>
              <w:bottom w:val="nil"/>
            </w:tcBorders>
          </w:tcPr>
          <w:p w14:paraId="1E27518B" w14:textId="77777777" w:rsidR="00015B18" w:rsidRPr="00EF7267" w:rsidRDefault="00015B18" w:rsidP="00015B18">
            <w:pPr>
              <w:pStyle w:val="ListBullet2"/>
              <w:numPr>
                <w:ilvl w:val="0"/>
                <w:numId w:val="3"/>
              </w:numPr>
              <w:ind w:left="397"/>
            </w:pPr>
            <w:r w:rsidRPr="00EF7267">
              <w:t>analyse both aurally and in printed form, a variety of instrumental and voc</w:t>
            </w:r>
            <w:r>
              <w:t>al forms from the Classical period</w:t>
            </w:r>
          </w:p>
          <w:p w14:paraId="65700EF8" w14:textId="77777777" w:rsidR="00015B18" w:rsidRPr="00EF7267" w:rsidRDefault="00015B18" w:rsidP="00015B18">
            <w:pPr>
              <w:pStyle w:val="ListBullets"/>
              <w:numPr>
                <w:ilvl w:val="0"/>
                <w:numId w:val="3"/>
              </w:numPr>
              <w:ind w:left="397"/>
              <w:rPr>
                <w:color w:val="auto"/>
              </w:rPr>
            </w:pPr>
            <w:r w:rsidRPr="00EF7267">
              <w:rPr>
                <w:color w:val="auto"/>
              </w:rPr>
              <w:t>analyse how social, historical, technological, cultural, political and/or geographical contexts have influenced the music of th</w:t>
            </w:r>
            <w:r>
              <w:rPr>
                <w:color w:val="auto"/>
              </w:rPr>
              <w:t>e Classical period</w:t>
            </w:r>
          </w:p>
          <w:p w14:paraId="16FB3941" w14:textId="77777777" w:rsidR="00015B18" w:rsidRPr="00EF7267" w:rsidRDefault="00015B18" w:rsidP="00015B18">
            <w:pPr>
              <w:pStyle w:val="ListBullets"/>
              <w:numPr>
                <w:ilvl w:val="0"/>
                <w:numId w:val="3"/>
              </w:numPr>
              <w:ind w:left="397"/>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Pr>
                <w:color w:val="auto"/>
              </w:rPr>
              <w:t>Classical period</w:t>
            </w:r>
          </w:p>
          <w:p w14:paraId="3ED04170" w14:textId="77777777" w:rsidR="00015B18" w:rsidRPr="00EF7267" w:rsidRDefault="00015B18" w:rsidP="00015B18">
            <w:pPr>
              <w:pStyle w:val="ListBullets"/>
              <w:numPr>
                <w:ilvl w:val="0"/>
                <w:numId w:val="3"/>
              </w:numPr>
              <w:ind w:left="397"/>
              <w:rPr>
                <w:color w:val="auto"/>
              </w:rPr>
            </w:pPr>
            <w:r w:rsidRPr="00EF7267">
              <w:rPr>
                <w:color w:val="auto"/>
              </w:rPr>
              <w:t>demonstrate the ability to use formal and conventional music notation in a variety of settings</w:t>
            </w:r>
          </w:p>
          <w:p w14:paraId="566B42D3" w14:textId="77777777" w:rsidR="00015B18" w:rsidRPr="006D616A" w:rsidRDefault="00015B18" w:rsidP="00015B18">
            <w:pPr>
              <w:pStyle w:val="ListBullets"/>
              <w:numPr>
                <w:ilvl w:val="0"/>
                <w:numId w:val="3"/>
              </w:numPr>
              <w:tabs>
                <w:tab w:val="left" w:pos="8133"/>
              </w:tabs>
              <w:ind w:left="397"/>
              <w:rPr>
                <w:color w:val="auto"/>
              </w:rPr>
            </w:pPr>
            <w:r w:rsidRPr="00EF7267">
              <w:rPr>
                <w:color w:val="auto"/>
              </w:rPr>
              <w:t>demonstrate an understanding of notation and elements of music through written and/or aural forms</w:t>
            </w:r>
          </w:p>
        </w:tc>
        <w:tc>
          <w:tcPr>
            <w:tcW w:w="3079" w:type="dxa"/>
            <w:tcBorders>
              <w:bottom w:val="nil"/>
            </w:tcBorders>
          </w:tcPr>
          <w:p w14:paraId="6BEF6A06" w14:textId="77777777" w:rsidR="00015B18" w:rsidRPr="00EF7267" w:rsidRDefault="00015B18" w:rsidP="00015B18">
            <w:pPr>
              <w:pStyle w:val="ListBullet2"/>
              <w:numPr>
                <w:ilvl w:val="0"/>
                <w:numId w:val="3"/>
              </w:numPr>
              <w:ind w:left="397"/>
            </w:pPr>
            <w:r>
              <w:t>identify</w:t>
            </w:r>
            <w:r w:rsidRPr="00EF7267">
              <w:t xml:space="preserve"> instrumental and voc</w:t>
            </w:r>
            <w:r>
              <w:t>al forms from the Classical period</w:t>
            </w:r>
          </w:p>
          <w:p w14:paraId="5AC34C0F" w14:textId="77777777" w:rsidR="00015B18" w:rsidRDefault="00015B18" w:rsidP="00015B18">
            <w:pPr>
              <w:pStyle w:val="ListBullets"/>
              <w:numPr>
                <w:ilvl w:val="0"/>
                <w:numId w:val="3"/>
              </w:numPr>
              <w:ind w:left="397"/>
              <w:rPr>
                <w:color w:val="auto"/>
              </w:rPr>
            </w:pPr>
            <w:r>
              <w:rPr>
                <w:color w:val="auto"/>
              </w:rPr>
              <w:t>identify the elements and stylistic features of the Classical period</w:t>
            </w:r>
          </w:p>
          <w:p w14:paraId="1149BA3D" w14:textId="77777777" w:rsidR="00015B18" w:rsidRDefault="00015B18" w:rsidP="00015B18">
            <w:pPr>
              <w:pStyle w:val="ListParagraph"/>
              <w:numPr>
                <w:ilvl w:val="0"/>
                <w:numId w:val="3"/>
              </w:numPr>
              <w:ind w:left="397"/>
            </w:pPr>
            <w:r>
              <w:t xml:space="preserve">identify the purpose of Classical music in a personal context </w:t>
            </w:r>
          </w:p>
          <w:p w14:paraId="547A6105" w14:textId="77777777" w:rsidR="00015B18" w:rsidRPr="00D53C96" w:rsidRDefault="00015B18" w:rsidP="00015B18">
            <w:pPr>
              <w:pStyle w:val="ListParagraph"/>
              <w:ind w:left="397"/>
            </w:pPr>
          </w:p>
          <w:p w14:paraId="75E8D2C2" w14:textId="77777777" w:rsidR="00015B18" w:rsidRPr="00D53C96" w:rsidRDefault="00015B18" w:rsidP="00015B18">
            <w:pPr>
              <w:pStyle w:val="ListParagraph"/>
              <w:numPr>
                <w:ilvl w:val="0"/>
                <w:numId w:val="3"/>
              </w:numPr>
              <w:ind w:left="397"/>
            </w:pPr>
            <w:r>
              <w:t>creates music ideas using appropriate language and symbols</w:t>
            </w:r>
          </w:p>
          <w:p w14:paraId="7FEA436D" w14:textId="77777777" w:rsidR="00015B18" w:rsidRPr="00EF7267" w:rsidRDefault="00015B18" w:rsidP="00015B18">
            <w:pPr>
              <w:pStyle w:val="ListBullets"/>
              <w:numPr>
                <w:ilvl w:val="0"/>
                <w:numId w:val="3"/>
              </w:numPr>
              <w:ind w:left="397"/>
              <w:rPr>
                <w:color w:val="auto"/>
              </w:rPr>
            </w:pPr>
            <w:r w:rsidRPr="00EF7267">
              <w:rPr>
                <w:color w:val="auto"/>
              </w:rPr>
              <w:t>create and present performance items that are suitable for a specific audience</w:t>
            </w:r>
          </w:p>
          <w:p w14:paraId="59299C9D" w14:textId="77777777" w:rsidR="00015B18" w:rsidRDefault="00015B18" w:rsidP="00015B18">
            <w:pPr>
              <w:ind w:left="397"/>
              <w:rPr>
                <w:rFonts w:cs="Calibri"/>
                <w:b/>
                <w:szCs w:val="22"/>
              </w:rPr>
            </w:pPr>
          </w:p>
        </w:tc>
      </w:tr>
      <w:tr w:rsidR="00015B18" w14:paraId="6B55C643" w14:textId="77777777" w:rsidTr="00D874FC">
        <w:trPr>
          <w:trHeight w:val="720"/>
        </w:trPr>
        <w:tc>
          <w:tcPr>
            <w:tcW w:w="3082" w:type="dxa"/>
            <w:tcBorders>
              <w:top w:val="nil"/>
            </w:tcBorders>
          </w:tcPr>
          <w:p w14:paraId="7EAD1A51" w14:textId="77777777" w:rsidR="00015B18" w:rsidRPr="004B5290" w:rsidRDefault="00015B18" w:rsidP="00015B18">
            <w:pPr>
              <w:pStyle w:val="ListBullets"/>
              <w:numPr>
                <w:ilvl w:val="0"/>
                <w:numId w:val="3"/>
              </w:numPr>
              <w:ind w:left="397"/>
              <w:rPr>
                <w:color w:val="auto"/>
              </w:rPr>
            </w:pPr>
            <w:r w:rsidRPr="004B5290">
              <w:rPr>
                <w:color w:val="auto"/>
              </w:rPr>
              <w:t>create original music works manipulating the key elements that relate to music of the Classical period</w:t>
            </w:r>
          </w:p>
          <w:p w14:paraId="51D781B2" w14:textId="77777777" w:rsidR="00015B18" w:rsidRPr="004B5290" w:rsidRDefault="00015B18" w:rsidP="00015B18">
            <w:pPr>
              <w:pStyle w:val="ListBullets"/>
              <w:numPr>
                <w:ilvl w:val="0"/>
                <w:numId w:val="3"/>
              </w:numPr>
              <w:ind w:left="397"/>
              <w:rPr>
                <w:color w:val="auto"/>
              </w:rPr>
            </w:pPr>
            <w:r w:rsidRPr="004B5290">
              <w:rPr>
                <w:color w:val="auto"/>
              </w:rPr>
              <w:t>create and present performance items that are suitable for a specific audience</w:t>
            </w:r>
          </w:p>
        </w:tc>
        <w:tc>
          <w:tcPr>
            <w:tcW w:w="3079" w:type="dxa"/>
            <w:tcBorders>
              <w:top w:val="nil"/>
            </w:tcBorders>
          </w:tcPr>
          <w:p w14:paraId="539775A3" w14:textId="77777777" w:rsidR="00015B18" w:rsidRPr="004B5290" w:rsidRDefault="00015B18" w:rsidP="00015B18">
            <w:pPr>
              <w:pStyle w:val="ListBullets"/>
              <w:numPr>
                <w:ilvl w:val="0"/>
                <w:numId w:val="3"/>
              </w:numPr>
              <w:ind w:left="397"/>
              <w:rPr>
                <w:color w:val="auto"/>
              </w:rPr>
            </w:pPr>
            <w:r w:rsidRPr="004B5290">
              <w:rPr>
                <w:color w:val="auto"/>
              </w:rPr>
              <w:t>create original music works manipulating the key elements that relate to music of the Classical period</w:t>
            </w:r>
          </w:p>
          <w:p w14:paraId="7488BE3C" w14:textId="77777777" w:rsidR="00015B18" w:rsidRPr="004B5290" w:rsidRDefault="00015B18" w:rsidP="00015B18">
            <w:pPr>
              <w:pStyle w:val="ListBullets"/>
              <w:numPr>
                <w:ilvl w:val="0"/>
                <w:numId w:val="3"/>
              </w:numPr>
              <w:ind w:left="397"/>
              <w:rPr>
                <w:color w:val="auto"/>
              </w:rPr>
            </w:pPr>
            <w:r w:rsidRPr="004B5290">
              <w:rPr>
                <w:color w:val="auto"/>
              </w:rPr>
              <w:t>create and present performance items that are suitable for a specific audience</w:t>
            </w:r>
          </w:p>
        </w:tc>
        <w:tc>
          <w:tcPr>
            <w:tcW w:w="3079" w:type="dxa"/>
            <w:tcBorders>
              <w:top w:val="nil"/>
            </w:tcBorders>
          </w:tcPr>
          <w:p w14:paraId="3CF703B3" w14:textId="77777777" w:rsidR="00015B18" w:rsidRDefault="00015B18" w:rsidP="00015B18">
            <w:pPr>
              <w:ind w:left="397"/>
            </w:pPr>
          </w:p>
        </w:tc>
      </w:tr>
    </w:tbl>
    <w:p w14:paraId="54A3E92E" w14:textId="77777777" w:rsidR="004F5B93" w:rsidRPr="00DD1BCE" w:rsidRDefault="004F5B93" w:rsidP="00DD1BCE"/>
    <w:p w14:paraId="2F3578D5" w14:textId="77777777" w:rsidR="002655CC" w:rsidRPr="00DD1BCE" w:rsidRDefault="002655CC" w:rsidP="00DD1BCE">
      <w:r w:rsidRPr="00DD1BCE">
        <w:br w:type="page"/>
      </w:r>
    </w:p>
    <w:p w14:paraId="3169452B" w14:textId="77777777" w:rsidR="00BB1B39" w:rsidRDefault="00BB1B39" w:rsidP="00BB1B39">
      <w:pPr>
        <w:rPr>
          <w:rStyle w:val="Heading2Char"/>
        </w:rPr>
      </w:pPr>
      <w:r w:rsidRPr="00690DAC">
        <w:rPr>
          <w:rStyle w:val="Heading2Char"/>
        </w:rPr>
        <w:lastRenderedPageBreak/>
        <w:t>Content</w:t>
      </w:r>
    </w:p>
    <w:tbl>
      <w:tblPr>
        <w:tblStyle w:val="TableGrid"/>
        <w:tblW w:w="9287" w:type="dxa"/>
        <w:tblLook w:val="04A0" w:firstRow="1" w:lastRow="0" w:firstColumn="1" w:lastColumn="0" w:noHBand="0" w:noVBand="1"/>
      </w:tblPr>
      <w:tblGrid>
        <w:gridCol w:w="3095"/>
        <w:gridCol w:w="3096"/>
        <w:gridCol w:w="3096"/>
      </w:tblGrid>
      <w:tr w:rsidR="00015B18" w14:paraId="0F2CE3F9" w14:textId="77777777" w:rsidTr="00015B18">
        <w:tc>
          <w:tcPr>
            <w:tcW w:w="3095" w:type="dxa"/>
          </w:tcPr>
          <w:p w14:paraId="2E8F4888"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96" w:type="dxa"/>
          </w:tcPr>
          <w:p w14:paraId="49DE4EF0"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96" w:type="dxa"/>
          </w:tcPr>
          <w:p w14:paraId="70873C9A" w14:textId="77777777" w:rsidR="00015B18" w:rsidRPr="006C76FA" w:rsidRDefault="00015B18" w:rsidP="00015B18">
            <w:pPr>
              <w:jc w:val="center"/>
              <w:rPr>
                <w:rFonts w:cs="Calibri"/>
                <w:b/>
                <w:szCs w:val="22"/>
              </w:rPr>
            </w:pPr>
            <w:r>
              <w:rPr>
                <w:rFonts w:cs="Calibri"/>
                <w:b/>
                <w:szCs w:val="22"/>
              </w:rPr>
              <w:t>M Course</w:t>
            </w:r>
          </w:p>
        </w:tc>
      </w:tr>
      <w:tr w:rsidR="00015B18" w14:paraId="580EE51B" w14:textId="77777777" w:rsidTr="00015B18">
        <w:tc>
          <w:tcPr>
            <w:tcW w:w="3095" w:type="dxa"/>
          </w:tcPr>
          <w:p w14:paraId="48327D08" w14:textId="77777777" w:rsidR="00015B18" w:rsidRDefault="00015B18" w:rsidP="00015B18">
            <w:pPr>
              <w:pStyle w:val="ListBulletintable"/>
              <w:numPr>
                <w:ilvl w:val="0"/>
                <w:numId w:val="0"/>
              </w:numPr>
              <w:spacing w:before="0"/>
              <w:ind w:left="37"/>
              <w:rPr>
                <w:b/>
              </w:rPr>
            </w:pPr>
            <w:r w:rsidRPr="002C5662">
              <w:rPr>
                <w:b/>
              </w:rPr>
              <w:t>Responding (Musicology)</w:t>
            </w:r>
          </w:p>
          <w:p w14:paraId="53F370E0" w14:textId="77777777" w:rsidR="00015B18" w:rsidRPr="00E9159F" w:rsidRDefault="00015B18" w:rsidP="00015B18">
            <w:pPr>
              <w:pStyle w:val="ListBullet"/>
              <w:tabs>
                <w:tab w:val="num" w:pos="720"/>
              </w:tabs>
              <w:spacing w:before="0"/>
              <w:ind w:left="397" w:hanging="357"/>
            </w:pPr>
            <w:r>
              <w:t xml:space="preserve">evolution, function and importance of music in the classical era </w:t>
            </w:r>
          </w:p>
          <w:p w14:paraId="3D3E1A77" w14:textId="77777777" w:rsidR="00015B18" w:rsidRPr="00E9159F" w:rsidRDefault="00015B18" w:rsidP="00015B18">
            <w:pPr>
              <w:pStyle w:val="ListBullet"/>
              <w:tabs>
                <w:tab w:val="num" w:pos="720"/>
              </w:tabs>
              <w:spacing w:before="0"/>
              <w:ind w:left="397" w:hanging="357"/>
            </w:pPr>
            <w:r>
              <w:t>d</w:t>
            </w:r>
            <w:r w:rsidRPr="00E9159F">
              <w:t>evelopment of the orchestra</w:t>
            </w:r>
          </w:p>
          <w:p w14:paraId="128A1FF3" w14:textId="77777777" w:rsidR="00015B18" w:rsidRPr="00045039" w:rsidRDefault="00015B18" w:rsidP="00015B18">
            <w:pPr>
              <w:pStyle w:val="ListBullet"/>
              <w:tabs>
                <w:tab w:val="num" w:pos="720"/>
              </w:tabs>
              <w:spacing w:before="0"/>
              <w:ind w:left="397" w:hanging="357"/>
            </w:pPr>
            <w:r w:rsidRPr="00045039">
              <w:t>social, historical, technological, cultural, political and/or geographical contexts in which music of the classical period is created and viewed</w:t>
            </w:r>
          </w:p>
          <w:p w14:paraId="57F86326" w14:textId="77777777" w:rsidR="00015B18" w:rsidRPr="00045039" w:rsidRDefault="00015B18" w:rsidP="00015B18">
            <w:pPr>
              <w:pStyle w:val="ListBullet"/>
              <w:tabs>
                <w:tab w:val="num" w:pos="720"/>
              </w:tabs>
              <w:spacing w:before="0"/>
              <w:ind w:left="397"/>
            </w:pPr>
            <w:r w:rsidRPr="00045039">
              <w:t>music Elements – Music Elements – Pitch, Duration,  Structure, Texture, Timbre, Expressive Techniques, Instrumentation, Style, Purpose and Audience</w:t>
            </w:r>
          </w:p>
          <w:p w14:paraId="6F0099A5" w14:textId="77777777" w:rsidR="00015B18" w:rsidRPr="00045039" w:rsidRDefault="00015B18" w:rsidP="00015B18">
            <w:pPr>
              <w:pStyle w:val="ListBullet"/>
              <w:tabs>
                <w:tab w:val="num" w:pos="720"/>
              </w:tabs>
              <w:spacing w:before="0"/>
              <w:ind w:left="397"/>
            </w:pPr>
            <w:r w:rsidRPr="00045039">
              <w:t>specific classical music elements – melody and harmony, modulation, instrumentation, mood and expression</w:t>
            </w:r>
          </w:p>
          <w:p w14:paraId="05133DEA" w14:textId="77777777" w:rsidR="00015B18" w:rsidRDefault="00015B18" w:rsidP="00015B18">
            <w:pPr>
              <w:pStyle w:val="ListBullet"/>
              <w:tabs>
                <w:tab w:val="num" w:pos="720"/>
              </w:tabs>
              <w:spacing w:before="0"/>
              <w:ind w:left="397"/>
            </w:pPr>
            <w:r w:rsidRPr="00045039">
              <w:t>classical forms and genres may include: sonata form, theme and variations, rondo, minuet and trio, opera, sonata, concerto, symphony, chamber music, string quartet</w:t>
            </w:r>
          </w:p>
        </w:tc>
        <w:tc>
          <w:tcPr>
            <w:tcW w:w="3096" w:type="dxa"/>
          </w:tcPr>
          <w:p w14:paraId="4E3AEDEF" w14:textId="77777777" w:rsidR="00015B18" w:rsidRDefault="00015B18" w:rsidP="00015B18">
            <w:pPr>
              <w:pStyle w:val="ListBulletintable"/>
              <w:numPr>
                <w:ilvl w:val="0"/>
                <w:numId w:val="0"/>
              </w:numPr>
              <w:spacing w:before="0"/>
              <w:ind w:left="434" w:hanging="406"/>
              <w:rPr>
                <w:b/>
              </w:rPr>
            </w:pPr>
            <w:r w:rsidRPr="002C5662">
              <w:rPr>
                <w:b/>
              </w:rPr>
              <w:t>Responding (Musicology)</w:t>
            </w:r>
          </w:p>
          <w:p w14:paraId="45C6BEF1" w14:textId="77777777" w:rsidR="00015B18" w:rsidRPr="00E9159F" w:rsidRDefault="00015B18" w:rsidP="00015B18">
            <w:pPr>
              <w:pStyle w:val="ListBullet"/>
              <w:tabs>
                <w:tab w:val="num" w:pos="720"/>
              </w:tabs>
              <w:spacing w:before="0"/>
              <w:ind w:left="397"/>
            </w:pPr>
            <w:r>
              <w:t xml:space="preserve">evolution, function and importance of music in the classical era </w:t>
            </w:r>
          </w:p>
          <w:p w14:paraId="74980A93" w14:textId="77777777" w:rsidR="00015B18" w:rsidRPr="00E9159F" w:rsidRDefault="00015B18" w:rsidP="00015B18">
            <w:pPr>
              <w:pStyle w:val="ListBullet"/>
              <w:tabs>
                <w:tab w:val="num" w:pos="720"/>
              </w:tabs>
              <w:spacing w:before="0"/>
              <w:ind w:left="397"/>
            </w:pPr>
            <w:r>
              <w:t>d</w:t>
            </w:r>
            <w:r w:rsidRPr="00E9159F">
              <w:t>evelopment of the orchestra</w:t>
            </w:r>
          </w:p>
          <w:p w14:paraId="07DAA03E" w14:textId="77777777" w:rsidR="00015B18" w:rsidRPr="00045039" w:rsidRDefault="00015B18" w:rsidP="00015B18">
            <w:pPr>
              <w:pStyle w:val="ListBullet"/>
              <w:tabs>
                <w:tab w:val="num" w:pos="720"/>
              </w:tabs>
              <w:spacing w:before="0"/>
              <w:ind w:left="397" w:hanging="357"/>
            </w:pPr>
            <w:r w:rsidRPr="00045039">
              <w:t>social, historical, technological, cultural, political and/or geographical contexts in which music of the classical period is created and viewed</w:t>
            </w:r>
          </w:p>
          <w:p w14:paraId="6942214B" w14:textId="77777777" w:rsidR="00015B18" w:rsidRPr="00045039" w:rsidRDefault="00015B18" w:rsidP="00015B18">
            <w:pPr>
              <w:pStyle w:val="ListBullet"/>
              <w:tabs>
                <w:tab w:val="num" w:pos="720"/>
              </w:tabs>
              <w:spacing w:before="0"/>
              <w:ind w:left="397"/>
            </w:pPr>
            <w:r w:rsidRPr="00045039">
              <w:t>music Elements – Music Elements – Pitch, Duration,  Structure, Texture, Timbre, Expressive Techniques, Instrumentation, Style, Purpose and Audience</w:t>
            </w:r>
          </w:p>
          <w:p w14:paraId="290431FC" w14:textId="77777777" w:rsidR="00015B18" w:rsidRPr="00045039" w:rsidRDefault="00015B18" w:rsidP="00015B18">
            <w:pPr>
              <w:pStyle w:val="ListBullet"/>
              <w:tabs>
                <w:tab w:val="num" w:pos="720"/>
              </w:tabs>
              <w:spacing w:before="0"/>
              <w:ind w:left="397"/>
            </w:pPr>
            <w:r w:rsidRPr="00045039">
              <w:t>specific classical music elements – melody and harmony, modulation, instrumentation, mood and expression</w:t>
            </w:r>
          </w:p>
          <w:p w14:paraId="20FE4E11" w14:textId="77777777" w:rsidR="00015B18" w:rsidRDefault="00015B18" w:rsidP="00015B18">
            <w:pPr>
              <w:pStyle w:val="ListBullet"/>
              <w:tabs>
                <w:tab w:val="num" w:pos="720"/>
              </w:tabs>
              <w:spacing w:before="0"/>
              <w:ind w:left="397"/>
            </w:pPr>
            <w:r w:rsidRPr="00045039">
              <w:t>classical forms and genres may include: sonata form, theme and variations, rondo, minuet and trio, opera, sonata, concerto, symphony, chamber music, string quartet</w:t>
            </w:r>
          </w:p>
        </w:tc>
        <w:tc>
          <w:tcPr>
            <w:tcW w:w="3096" w:type="dxa"/>
          </w:tcPr>
          <w:p w14:paraId="57059A85" w14:textId="77777777" w:rsidR="00015B18" w:rsidRDefault="00015B18" w:rsidP="00015B18">
            <w:pPr>
              <w:pStyle w:val="ListBulletintable"/>
              <w:numPr>
                <w:ilvl w:val="0"/>
                <w:numId w:val="0"/>
              </w:numPr>
              <w:spacing w:before="0"/>
              <w:ind w:left="37"/>
              <w:rPr>
                <w:b/>
              </w:rPr>
            </w:pPr>
            <w:r w:rsidRPr="002C5662">
              <w:rPr>
                <w:b/>
              </w:rPr>
              <w:t>Responding (Musicology)</w:t>
            </w:r>
          </w:p>
          <w:p w14:paraId="0D05D0F0" w14:textId="77777777" w:rsidR="00015B18" w:rsidRPr="00E9159F" w:rsidRDefault="00015B18" w:rsidP="00015B18">
            <w:pPr>
              <w:pStyle w:val="ListBullet"/>
              <w:tabs>
                <w:tab w:val="num" w:pos="720"/>
              </w:tabs>
              <w:spacing w:before="0"/>
              <w:ind w:left="397"/>
            </w:pPr>
            <w:r>
              <w:t xml:space="preserve">importance and function of music in the Classical era </w:t>
            </w:r>
          </w:p>
          <w:p w14:paraId="332D3AE4" w14:textId="77777777" w:rsidR="00015B18" w:rsidRPr="00E9159F" w:rsidRDefault="00015B18" w:rsidP="00015B18">
            <w:pPr>
              <w:pStyle w:val="ListBullet"/>
              <w:tabs>
                <w:tab w:val="num" w:pos="720"/>
              </w:tabs>
              <w:spacing w:before="0"/>
              <w:ind w:left="397"/>
            </w:pPr>
            <w:r>
              <w:t>d</w:t>
            </w:r>
            <w:r w:rsidRPr="00E9159F">
              <w:t>evelopment of the orchestra</w:t>
            </w:r>
          </w:p>
          <w:p w14:paraId="6938FD0A" w14:textId="77777777" w:rsidR="00015B18" w:rsidRPr="00045039" w:rsidRDefault="00015B18" w:rsidP="00015B18">
            <w:pPr>
              <w:pStyle w:val="ListBullet"/>
              <w:tabs>
                <w:tab w:val="num" w:pos="720"/>
              </w:tabs>
              <w:spacing w:before="0"/>
              <w:ind w:left="397" w:hanging="357"/>
            </w:pPr>
            <w:r>
              <w:t>contexts</w:t>
            </w:r>
            <w:r w:rsidRPr="00045039">
              <w:t xml:space="preserve"> in which music of the Classical Period is created and viewed</w:t>
            </w:r>
          </w:p>
          <w:p w14:paraId="4A505C06" w14:textId="77777777" w:rsidR="00015B18" w:rsidRPr="00045039" w:rsidRDefault="00015B18" w:rsidP="00015B18">
            <w:pPr>
              <w:pStyle w:val="ListBullet"/>
              <w:tabs>
                <w:tab w:val="num" w:pos="720"/>
              </w:tabs>
              <w:spacing w:before="0"/>
              <w:ind w:left="397"/>
            </w:pPr>
            <w:r w:rsidRPr="00045039">
              <w:t>music Elements – Music Elements – Pitch, Duration,  Structure, Texture, Timbre, Expressive Techniques, Instrumentation, Style, Purpose and Audience</w:t>
            </w:r>
          </w:p>
          <w:p w14:paraId="07E72188" w14:textId="77777777" w:rsidR="00015B18" w:rsidRPr="00045039" w:rsidRDefault="00015B18" w:rsidP="00015B18">
            <w:pPr>
              <w:pStyle w:val="ListBullet"/>
              <w:tabs>
                <w:tab w:val="num" w:pos="720"/>
              </w:tabs>
              <w:spacing w:before="0"/>
              <w:ind w:left="397"/>
            </w:pPr>
            <w:r w:rsidRPr="00045039">
              <w:t>specific classical music</w:t>
            </w:r>
            <w:r>
              <w:t xml:space="preserve"> elements – melody and harmony, </w:t>
            </w:r>
            <w:r w:rsidRPr="00045039">
              <w:t>instrumentation, mood and expression</w:t>
            </w:r>
          </w:p>
          <w:p w14:paraId="48FE1F98" w14:textId="77777777" w:rsidR="00015B18" w:rsidRDefault="00015B18" w:rsidP="00015B18">
            <w:pPr>
              <w:pStyle w:val="ListBullet"/>
              <w:tabs>
                <w:tab w:val="num" w:pos="720"/>
              </w:tabs>
              <w:spacing w:before="0"/>
              <w:ind w:left="397"/>
            </w:pPr>
            <w:r w:rsidRPr="00045039">
              <w:t>classical forms and genres may include: sonata form, theme and variations, rondo, minuet and trio, opera, sonata, concerto, symphony, chamber music, string quartet</w:t>
            </w:r>
          </w:p>
        </w:tc>
      </w:tr>
      <w:tr w:rsidR="00015B18" w14:paraId="34FE2C45" w14:textId="77777777" w:rsidTr="00015B18">
        <w:trPr>
          <w:trHeight w:val="4101"/>
        </w:trPr>
        <w:tc>
          <w:tcPr>
            <w:tcW w:w="3095" w:type="dxa"/>
          </w:tcPr>
          <w:p w14:paraId="4E78234F" w14:textId="77777777" w:rsidR="00015B18" w:rsidRPr="00FB46E0" w:rsidRDefault="00015B18" w:rsidP="00015B18">
            <w:pPr>
              <w:pStyle w:val="ListBulletintable"/>
              <w:numPr>
                <w:ilvl w:val="0"/>
                <w:numId w:val="0"/>
              </w:numPr>
              <w:spacing w:before="0"/>
              <w:ind w:left="37"/>
              <w:rPr>
                <w:b/>
              </w:rPr>
            </w:pPr>
            <w:r>
              <w:rPr>
                <w:b/>
              </w:rPr>
              <w:t>Making (Creating)</w:t>
            </w:r>
          </w:p>
          <w:p w14:paraId="71EF7A1E" w14:textId="77777777" w:rsidR="00015B18" w:rsidRPr="002A7D2D" w:rsidRDefault="00015B18" w:rsidP="00015B18">
            <w:pPr>
              <w:pStyle w:val="ListBullet"/>
              <w:numPr>
                <w:ilvl w:val="0"/>
                <w:numId w:val="8"/>
              </w:numPr>
              <w:spacing w:before="0"/>
              <w:ind w:left="397"/>
            </w:pPr>
            <w:r w:rsidRPr="002A7D2D">
              <w:t>creative tasks</w:t>
            </w:r>
          </w:p>
          <w:p w14:paraId="0B2CCABC" w14:textId="77777777" w:rsidR="00015B18" w:rsidRPr="002A7D2D" w:rsidRDefault="00015B18" w:rsidP="00015B18">
            <w:pPr>
              <w:pStyle w:val="ListBullet"/>
              <w:numPr>
                <w:ilvl w:val="0"/>
                <w:numId w:val="8"/>
              </w:numPr>
              <w:spacing w:before="0"/>
              <w:ind w:left="397"/>
            </w:pPr>
            <w:r w:rsidRPr="002A7D2D">
              <w:t>theory exercises</w:t>
            </w:r>
          </w:p>
          <w:p w14:paraId="506A4F42"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196F8353"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660DD3A7"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3B7D98F7" w14:textId="77777777" w:rsidR="00015B18" w:rsidRDefault="00015B18" w:rsidP="00015B18">
            <w:pPr>
              <w:pStyle w:val="ListBullet"/>
              <w:numPr>
                <w:ilvl w:val="0"/>
                <w:numId w:val="8"/>
              </w:numPr>
              <w:ind w:left="397"/>
            </w:pPr>
            <w:r>
              <w:t>compositional techniques of the classical period</w:t>
            </w:r>
          </w:p>
        </w:tc>
        <w:tc>
          <w:tcPr>
            <w:tcW w:w="3096" w:type="dxa"/>
          </w:tcPr>
          <w:p w14:paraId="5C6219C4" w14:textId="77777777" w:rsidR="00015B18" w:rsidRPr="00FB46E0" w:rsidRDefault="00015B18" w:rsidP="00015B18">
            <w:pPr>
              <w:pStyle w:val="ListBulletintable"/>
              <w:numPr>
                <w:ilvl w:val="0"/>
                <w:numId w:val="0"/>
              </w:numPr>
              <w:spacing w:before="0"/>
              <w:ind w:left="434" w:hanging="406"/>
              <w:rPr>
                <w:b/>
              </w:rPr>
            </w:pPr>
            <w:r>
              <w:rPr>
                <w:b/>
              </w:rPr>
              <w:t>Making (Creating)</w:t>
            </w:r>
          </w:p>
          <w:p w14:paraId="3A834C78" w14:textId="77777777" w:rsidR="00015B18" w:rsidRPr="002A7D2D" w:rsidRDefault="00015B18" w:rsidP="00015B18">
            <w:pPr>
              <w:pStyle w:val="ListBullet"/>
              <w:numPr>
                <w:ilvl w:val="0"/>
                <w:numId w:val="8"/>
              </w:numPr>
              <w:spacing w:before="0"/>
              <w:ind w:left="397"/>
            </w:pPr>
            <w:r w:rsidRPr="002A7D2D">
              <w:t>creative tasks</w:t>
            </w:r>
          </w:p>
          <w:p w14:paraId="5A197062" w14:textId="77777777" w:rsidR="00015B18" w:rsidRPr="002A7D2D" w:rsidRDefault="00015B18" w:rsidP="00015B18">
            <w:pPr>
              <w:pStyle w:val="ListBullet"/>
              <w:numPr>
                <w:ilvl w:val="0"/>
                <w:numId w:val="8"/>
              </w:numPr>
              <w:spacing w:before="0"/>
              <w:ind w:left="397"/>
            </w:pPr>
            <w:r w:rsidRPr="002A7D2D">
              <w:t>theory exercises</w:t>
            </w:r>
          </w:p>
          <w:p w14:paraId="1CF942CF"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2184C58F"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7D9BC7ED"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5C51CC27" w14:textId="77777777" w:rsidR="00015B18" w:rsidRDefault="00015B18" w:rsidP="00015B18">
            <w:pPr>
              <w:pStyle w:val="ListBullet"/>
              <w:numPr>
                <w:ilvl w:val="0"/>
                <w:numId w:val="8"/>
              </w:numPr>
              <w:ind w:left="397"/>
            </w:pPr>
            <w:r>
              <w:t>compositional techniques of the classical period</w:t>
            </w:r>
          </w:p>
        </w:tc>
        <w:tc>
          <w:tcPr>
            <w:tcW w:w="3096" w:type="dxa"/>
          </w:tcPr>
          <w:p w14:paraId="4911D427" w14:textId="77777777" w:rsidR="00015B18" w:rsidRPr="00FB46E0" w:rsidRDefault="00015B18" w:rsidP="00015B18">
            <w:pPr>
              <w:pStyle w:val="ListBulletintable"/>
              <w:numPr>
                <w:ilvl w:val="0"/>
                <w:numId w:val="0"/>
              </w:numPr>
              <w:spacing w:before="0"/>
              <w:ind w:left="37"/>
              <w:rPr>
                <w:b/>
              </w:rPr>
            </w:pPr>
            <w:r>
              <w:rPr>
                <w:b/>
              </w:rPr>
              <w:t>Making (Creating)</w:t>
            </w:r>
          </w:p>
          <w:p w14:paraId="4C04A9CB" w14:textId="77777777" w:rsidR="00015B18" w:rsidRPr="002A7D2D" w:rsidRDefault="00015B18" w:rsidP="00015B18">
            <w:pPr>
              <w:pStyle w:val="ListBullet"/>
              <w:numPr>
                <w:ilvl w:val="0"/>
                <w:numId w:val="8"/>
              </w:numPr>
              <w:spacing w:before="0"/>
              <w:ind w:left="397"/>
            </w:pPr>
            <w:r w:rsidRPr="002A7D2D">
              <w:t>creative tasks</w:t>
            </w:r>
          </w:p>
          <w:p w14:paraId="69F2B17A" w14:textId="77777777" w:rsidR="00015B18" w:rsidRPr="002A7D2D" w:rsidRDefault="00015B18" w:rsidP="00015B18">
            <w:pPr>
              <w:pStyle w:val="ListBullet"/>
              <w:numPr>
                <w:ilvl w:val="0"/>
                <w:numId w:val="8"/>
              </w:numPr>
              <w:spacing w:before="0"/>
              <w:ind w:left="397"/>
            </w:pPr>
            <w:r w:rsidRPr="002A7D2D">
              <w:t>theory exercises</w:t>
            </w:r>
          </w:p>
          <w:p w14:paraId="1E8F8245"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02854898"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4E3E932F"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51A1531C" w14:textId="77777777" w:rsidR="00015B18" w:rsidRDefault="00015B18" w:rsidP="00015B18">
            <w:pPr>
              <w:pStyle w:val="ListBullet"/>
              <w:numPr>
                <w:ilvl w:val="0"/>
                <w:numId w:val="8"/>
              </w:numPr>
              <w:ind w:left="397"/>
            </w:pPr>
            <w:r>
              <w:t>compositional techniques of the classical period</w:t>
            </w:r>
          </w:p>
        </w:tc>
      </w:tr>
      <w:tr w:rsidR="00015B18" w14:paraId="7FB67215" w14:textId="77777777" w:rsidTr="00015B18">
        <w:trPr>
          <w:trHeight w:val="319"/>
        </w:trPr>
        <w:tc>
          <w:tcPr>
            <w:tcW w:w="3095" w:type="dxa"/>
          </w:tcPr>
          <w:p w14:paraId="15F51767"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3096" w:type="dxa"/>
          </w:tcPr>
          <w:p w14:paraId="768F9711"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96" w:type="dxa"/>
          </w:tcPr>
          <w:p w14:paraId="7DA36068" w14:textId="77777777" w:rsidR="00015B18" w:rsidRPr="006C76FA" w:rsidRDefault="00015B18" w:rsidP="00015B18">
            <w:pPr>
              <w:jc w:val="center"/>
              <w:rPr>
                <w:rFonts w:cs="Calibri"/>
                <w:b/>
                <w:szCs w:val="22"/>
              </w:rPr>
            </w:pPr>
            <w:r>
              <w:rPr>
                <w:rFonts w:cs="Calibri"/>
                <w:b/>
                <w:szCs w:val="22"/>
              </w:rPr>
              <w:t>M Course</w:t>
            </w:r>
          </w:p>
        </w:tc>
      </w:tr>
      <w:tr w:rsidR="00015B18" w14:paraId="1D2F91A2" w14:textId="77777777" w:rsidTr="00015B18">
        <w:trPr>
          <w:trHeight w:val="301"/>
        </w:trPr>
        <w:tc>
          <w:tcPr>
            <w:tcW w:w="3095" w:type="dxa"/>
          </w:tcPr>
          <w:p w14:paraId="15439D06" w14:textId="77777777" w:rsidR="00015B18" w:rsidRDefault="00015B18" w:rsidP="00015B18">
            <w:pPr>
              <w:pStyle w:val="ListBulletintable"/>
              <w:numPr>
                <w:ilvl w:val="0"/>
                <w:numId w:val="0"/>
              </w:numPr>
              <w:spacing w:before="0"/>
              <w:ind w:left="434" w:hanging="406"/>
            </w:pPr>
            <w:r>
              <w:t>Task types m</w:t>
            </w:r>
            <w:r w:rsidRPr="00F04386">
              <w:t>ay include:</w:t>
            </w:r>
            <w:r>
              <w:t xml:space="preserve"> </w:t>
            </w:r>
          </w:p>
          <w:p w14:paraId="5DEB995D" w14:textId="77777777" w:rsidR="00015B18" w:rsidRDefault="00015B18" w:rsidP="00015B18">
            <w:pPr>
              <w:pStyle w:val="ListBullet"/>
              <w:numPr>
                <w:ilvl w:val="0"/>
                <w:numId w:val="8"/>
              </w:numPr>
              <w:spacing w:before="0"/>
              <w:ind w:left="397"/>
            </w:pPr>
            <w:r>
              <w:t>Works using sonata form</w:t>
            </w:r>
          </w:p>
          <w:p w14:paraId="326768BE" w14:textId="77777777" w:rsidR="00015B18" w:rsidRDefault="00015B18" w:rsidP="00015B18">
            <w:pPr>
              <w:pStyle w:val="ListBullet"/>
              <w:numPr>
                <w:ilvl w:val="0"/>
                <w:numId w:val="8"/>
              </w:numPr>
              <w:spacing w:before="0"/>
              <w:ind w:left="397"/>
            </w:pPr>
            <w:r>
              <w:t>Chamber ensembles</w:t>
            </w:r>
          </w:p>
          <w:p w14:paraId="442A0057" w14:textId="77777777" w:rsidR="00015B18" w:rsidRDefault="00015B18" w:rsidP="00015B18">
            <w:pPr>
              <w:pStyle w:val="ListBullet"/>
              <w:numPr>
                <w:ilvl w:val="0"/>
                <w:numId w:val="8"/>
              </w:numPr>
              <w:ind w:left="397"/>
              <w:rPr>
                <w:b/>
              </w:rPr>
            </w:pPr>
            <w:r>
              <w:t>Theme and Variation</w:t>
            </w:r>
          </w:p>
        </w:tc>
        <w:tc>
          <w:tcPr>
            <w:tcW w:w="3096" w:type="dxa"/>
          </w:tcPr>
          <w:p w14:paraId="1A5BCFBE" w14:textId="77777777" w:rsidR="00015B18" w:rsidRDefault="00015B18" w:rsidP="00015B18">
            <w:pPr>
              <w:pStyle w:val="ListBulletintable"/>
              <w:numPr>
                <w:ilvl w:val="0"/>
                <w:numId w:val="0"/>
              </w:numPr>
              <w:spacing w:before="0"/>
            </w:pPr>
            <w:r>
              <w:t>Task types m</w:t>
            </w:r>
            <w:r w:rsidRPr="00F04386">
              <w:t>ay include:</w:t>
            </w:r>
            <w:r>
              <w:t xml:space="preserve"> </w:t>
            </w:r>
          </w:p>
          <w:p w14:paraId="4F3D6019" w14:textId="77777777" w:rsidR="00015B18" w:rsidRDefault="00015B18" w:rsidP="00015B18">
            <w:pPr>
              <w:pStyle w:val="ListBullet"/>
              <w:numPr>
                <w:ilvl w:val="0"/>
                <w:numId w:val="8"/>
              </w:numPr>
              <w:spacing w:before="0"/>
              <w:ind w:left="397"/>
            </w:pPr>
            <w:r>
              <w:t>Works using sonata form</w:t>
            </w:r>
          </w:p>
          <w:p w14:paraId="009C8224" w14:textId="77777777" w:rsidR="00015B18" w:rsidRDefault="00015B18" w:rsidP="00015B18">
            <w:pPr>
              <w:pStyle w:val="ListBullet"/>
              <w:numPr>
                <w:ilvl w:val="0"/>
                <w:numId w:val="8"/>
              </w:numPr>
              <w:spacing w:before="0"/>
              <w:ind w:left="397"/>
            </w:pPr>
            <w:r>
              <w:t>Chamber ensembles</w:t>
            </w:r>
          </w:p>
          <w:p w14:paraId="0F395781" w14:textId="77777777" w:rsidR="00015B18" w:rsidRDefault="00015B18" w:rsidP="00015B18">
            <w:pPr>
              <w:pStyle w:val="ListBullet"/>
              <w:numPr>
                <w:ilvl w:val="0"/>
                <w:numId w:val="8"/>
              </w:numPr>
              <w:ind w:left="397"/>
              <w:rPr>
                <w:b/>
              </w:rPr>
            </w:pPr>
            <w:r>
              <w:t>Theme and Variation</w:t>
            </w:r>
          </w:p>
        </w:tc>
        <w:tc>
          <w:tcPr>
            <w:tcW w:w="3096" w:type="dxa"/>
          </w:tcPr>
          <w:p w14:paraId="25DE9ABA" w14:textId="77777777" w:rsidR="00015B18" w:rsidRDefault="00015B18" w:rsidP="00015B18">
            <w:pPr>
              <w:pStyle w:val="ListBulletintable"/>
              <w:numPr>
                <w:ilvl w:val="0"/>
                <w:numId w:val="0"/>
              </w:numPr>
              <w:spacing w:before="0"/>
              <w:ind w:left="434" w:hanging="406"/>
            </w:pPr>
            <w:r>
              <w:t>Task types m</w:t>
            </w:r>
            <w:r w:rsidRPr="00F04386">
              <w:t>ay include:</w:t>
            </w:r>
            <w:r>
              <w:t xml:space="preserve"> </w:t>
            </w:r>
          </w:p>
          <w:p w14:paraId="67E28CA6" w14:textId="77777777" w:rsidR="00015B18" w:rsidRDefault="00015B18" w:rsidP="00015B18">
            <w:pPr>
              <w:pStyle w:val="ListBullet"/>
              <w:numPr>
                <w:ilvl w:val="0"/>
                <w:numId w:val="8"/>
              </w:numPr>
              <w:spacing w:before="0"/>
              <w:ind w:left="397"/>
            </w:pPr>
            <w:r>
              <w:t>Works using sonata form</w:t>
            </w:r>
          </w:p>
          <w:p w14:paraId="793AB1E7" w14:textId="77777777" w:rsidR="00015B18" w:rsidRDefault="00015B18" w:rsidP="00015B18">
            <w:pPr>
              <w:pStyle w:val="ListBullet"/>
              <w:numPr>
                <w:ilvl w:val="0"/>
                <w:numId w:val="8"/>
              </w:numPr>
              <w:spacing w:before="0"/>
              <w:ind w:left="397"/>
            </w:pPr>
            <w:r>
              <w:t>Chamber ensembles</w:t>
            </w:r>
          </w:p>
          <w:p w14:paraId="5BC7DB29" w14:textId="77777777" w:rsidR="00015B18" w:rsidRDefault="00015B18" w:rsidP="00015B18">
            <w:pPr>
              <w:pStyle w:val="ListBullet"/>
              <w:numPr>
                <w:ilvl w:val="0"/>
                <w:numId w:val="8"/>
              </w:numPr>
              <w:ind w:left="397"/>
              <w:rPr>
                <w:b/>
              </w:rPr>
            </w:pPr>
            <w:r>
              <w:t>Theme and Variation</w:t>
            </w:r>
          </w:p>
        </w:tc>
      </w:tr>
      <w:tr w:rsidR="00015B18" w14:paraId="1C0BD886" w14:textId="77777777" w:rsidTr="00015B18">
        <w:tc>
          <w:tcPr>
            <w:tcW w:w="3095" w:type="dxa"/>
          </w:tcPr>
          <w:p w14:paraId="44F2B03E" w14:textId="77777777" w:rsidR="00015B18" w:rsidRPr="003651EF" w:rsidRDefault="00015B18" w:rsidP="00015B18">
            <w:pPr>
              <w:pStyle w:val="ListBulletintable"/>
              <w:numPr>
                <w:ilvl w:val="0"/>
                <w:numId w:val="0"/>
              </w:numPr>
              <w:spacing w:before="0"/>
              <w:ind w:left="40"/>
              <w:rPr>
                <w:b/>
              </w:rPr>
            </w:pPr>
            <w:r>
              <w:rPr>
                <w:b/>
              </w:rPr>
              <w:t>Making (Performing)</w:t>
            </w:r>
          </w:p>
          <w:p w14:paraId="2D6023CD" w14:textId="77777777" w:rsidR="00015B18" w:rsidRDefault="00015B18" w:rsidP="00015B18">
            <w:pPr>
              <w:pStyle w:val="ListBullet"/>
              <w:spacing w:before="0"/>
              <w:ind w:left="397" w:hanging="357"/>
            </w:pPr>
            <w:r>
              <w:t>stagecraft practices</w:t>
            </w:r>
          </w:p>
          <w:p w14:paraId="5C4A2AD1" w14:textId="77777777" w:rsidR="00015B18" w:rsidRDefault="00015B18" w:rsidP="00015B18">
            <w:pPr>
              <w:pStyle w:val="ListBullet"/>
              <w:spacing w:before="0"/>
              <w:ind w:left="397" w:hanging="357"/>
            </w:pPr>
            <w:r>
              <w:t>awareness of audience</w:t>
            </w:r>
          </w:p>
          <w:p w14:paraId="2459685F" w14:textId="77777777" w:rsidR="00015B18" w:rsidRDefault="00015B18" w:rsidP="00015B18">
            <w:pPr>
              <w:pStyle w:val="ListBullet"/>
              <w:spacing w:before="0"/>
              <w:ind w:left="397" w:hanging="357"/>
            </w:pPr>
            <w:r>
              <w:t>working with others – e.g. within an ensemble, accompanist, rehearsal techniques</w:t>
            </w:r>
          </w:p>
          <w:p w14:paraId="1505D330" w14:textId="77777777" w:rsidR="00015B18" w:rsidRDefault="00015B18" w:rsidP="00015B18">
            <w:pPr>
              <w:pStyle w:val="ListBullet"/>
              <w:spacing w:before="0"/>
              <w:ind w:left="397" w:hanging="357"/>
            </w:pPr>
            <w:r>
              <w:t>interpretation and purpose of works</w:t>
            </w:r>
          </w:p>
          <w:p w14:paraId="1B83A7A4" w14:textId="77777777" w:rsidR="00015B18" w:rsidRPr="006B7943" w:rsidRDefault="00015B18" w:rsidP="00015B18">
            <w:pPr>
              <w:pStyle w:val="ListBullet"/>
              <w:spacing w:before="0"/>
              <w:ind w:left="397" w:hanging="357"/>
            </w:pPr>
            <w:r>
              <w:t>degree of technical proficiency</w:t>
            </w:r>
          </w:p>
          <w:p w14:paraId="24C2F1D5" w14:textId="77777777" w:rsidR="00015B18" w:rsidRDefault="00015B18" w:rsidP="00015B18">
            <w:pPr>
              <w:pStyle w:val="ListBullet"/>
              <w:spacing w:before="0"/>
              <w:ind w:left="397" w:hanging="357"/>
            </w:pPr>
            <w:r>
              <w:t>degree of musicality and stylistic awareness</w:t>
            </w:r>
          </w:p>
          <w:p w14:paraId="65C43525" w14:textId="77777777" w:rsidR="00015B18" w:rsidRDefault="00015B18" w:rsidP="00015B18">
            <w:pPr>
              <w:pStyle w:val="ListBullet"/>
              <w:spacing w:before="0"/>
              <w:ind w:left="397" w:hanging="357"/>
            </w:pPr>
            <w:r>
              <w:t>WHS practices</w:t>
            </w:r>
          </w:p>
        </w:tc>
        <w:tc>
          <w:tcPr>
            <w:tcW w:w="3096" w:type="dxa"/>
          </w:tcPr>
          <w:p w14:paraId="3337B232"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7ABBF543" w14:textId="77777777" w:rsidR="00015B18" w:rsidRDefault="00015B18" w:rsidP="00015B18">
            <w:pPr>
              <w:pStyle w:val="ListBullet"/>
              <w:spacing w:before="0"/>
              <w:ind w:left="397" w:hanging="357"/>
            </w:pPr>
            <w:r>
              <w:t>stagecraft practices</w:t>
            </w:r>
          </w:p>
          <w:p w14:paraId="17BD0806" w14:textId="77777777" w:rsidR="00015B18" w:rsidRDefault="00015B18" w:rsidP="00015B18">
            <w:pPr>
              <w:pStyle w:val="ListBullet"/>
              <w:spacing w:before="0"/>
              <w:ind w:left="397" w:hanging="357"/>
            </w:pPr>
            <w:r>
              <w:t>awareness of audience</w:t>
            </w:r>
          </w:p>
          <w:p w14:paraId="49E98B3F" w14:textId="77777777" w:rsidR="00015B18" w:rsidRDefault="00015B18" w:rsidP="00015B18">
            <w:pPr>
              <w:pStyle w:val="ListBullet"/>
              <w:spacing w:before="0"/>
              <w:ind w:left="397" w:hanging="357"/>
            </w:pPr>
            <w:r>
              <w:t>working with others – e.g. within an ensemble, accompanist, rehearsal techniques</w:t>
            </w:r>
          </w:p>
          <w:p w14:paraId="1F8FCB27" w14:textId="77777777" w:rsidR="00015B18" w:rsidRDefault="00015B18" w:rsidP="00015B18">
            <w:pPr>
              <w:pStyle w:val="ListBullet"/>
              <w:spacing w:before="0"/>
              <w:ind w:left="397" w:hanging="357"/>
            </w:pPr>
            <w:r>
              <w:t>interpretation and purpose of works</w:t>
            </w:r>
          </w:p>
          <w:p w14:paraId="6A7153C8" w14:textId="77777777" w:rsidR="00015B18" w:rsidRPr="006B7943" w:rsidRDefault="00015B18" w:rsidP="00015B18">
            <w:pPr>
              <w:pStyle w:val="ListBullet"/>
              <w:spacing w:before="0"/>
              <w:ind w:left="397" w:hanging="357"/>
            </w:pPr>
            <w:r>
              <w:t>degree of technical proficiency</w:t>
            </w:r>
          </w:p>
          <w:p w14:paraId="18A81DD7" w14:textId="77777777" w:rsidR="00015B18" w:rsidRDefault="00015B18" w:rsidP="00015B18">
            <w:pPr>
              <w:pStyle w:val="ListBullet"/>
              <w:spacing w:before="0"/>
              <w:ind w:left="397" w:hanging="357"/>
            </w:pPr>
            <w:r>
              <w:t>degree of musicality and stylistic awareness</w:t>
            </w:r>
          </w:p>
          <w:p w14:paraId="048D7017" w14:textId="77777777" w:rsidR="00015B18" w:rsidRDefault="00015B18" w:rsidP="00015B18">
            <w:pPr>
              <w:pStyle w:val="ListBullet"/>
              <w:spacing w:before="0"/>
              <w:ind w:left="397" w:hanging="357"/>
            </w:pPr>
            <w:r>
              <w:t>WHS practices</w:t>
            </w:r>
          </w:p>
        </w:tc>
        <w:tc>
          <w:tcPr>
            <w:tcW w:w="3096" w:type="dxa"/>
          </w:tcPr>
          <w:p w14:paraId="4111D190" w14:textId="77777777" w:rsidR="00015B18" w:rsidRPr="003651EF" w:rsidRDefault="00015B18" w:rsidP="00015B18">
            <w:pPr>
              <w:pStyle w:val="ListBulletintable"/>
              <w:numPr>
                <w:ilvl w:val="0"/>
                <w:numId w:val="0"/>
              </w:numPr>
              <w:spacing w:before="0"/>
              <w:ind w:left="40"/>
              <w:rPr>
                <w:b/>
              </w:rPr>
            </w:pPr>
            <w:r>
              <w:rPr>
                <w:b/>
              </w:rPr>
              <w:t>Making (Performing)</w:t>
            </w:r>
          </w:p>
          <w:p w14:paraId="63A1456C" w14:textId="77777777" w:rsidR="00015B18" w:rsidRDefault="00015B18" w:rsidP="00015B18">
            <w:pPr>
              <w:pStyle w:val="ListBullet"/>
              <w:spacing w:before="0"/>
              <w:ind w:left="397" w:hanging="357"/>
            </w:pPr>
            <w:r>
              <w:t>stagecraft practices</w:t>
            </w:r>
          </w:p>
          <w:p w14:paraId="3CF11E58" w14:textId="77777777" w:rsidR="00015B18" w:rsidRDefault="00015B18" w:rsidP="00015B18">
            <w:pPr>
              <w:pStyle w:val="ListBullet"/>
              <w:spacing w:before="0"/>
              <w:ind w:left="397" w:hanging="357"/>
            </w:pPr>
            <w:r>
              <w:t>awareness of audience</w:t>
            </w:r>
          </w:p>
          <w:p w14:paraId="0925F535" w14:textId="77777777" w:rsidR="00015B18" w:rsidRDefault="00015B18" w:rsidP="00015B18">
            <w:pPr>
              <w:pStyle w:val="ListBullet"/>
              <w:spacing w:before="0"/>
              <w:ind w:left="397" w:hanging="357"/>
            </w:pPr>
            <w:r>
              <w:t>working with others – e.g. within an ensemble, accompanist, rehearsal techniques</w:t>
            </w:r>
          </w:p>
          <w:p w14:paraId="103CA090" w14:textId="77777777" w:rsidR="00015B18" w:rsidRDefault="00015B18" w:rsidP="00015B18">
            <w:pPr>
              <w:pStyle w:val="ListBullet"/>
              <w:spacing w:before="0"/>
              <w:ind w:left="397" w:hanging="357"/>
            </w:pPr>
            <w:r>
              <w:t>interpretation and purpose of works</w:t>
            </w:r>
          </w:p>
          <w:p w14:paraId="00E87188" w14:textId="77777777" w:rsidR="00015B18" w:rsidRPr="006B7943" w:rsidRDefault="00015B18" w:rsidP="00015B18">
            <w:pPr>
              <w:pStyle w:val="ListBullet"/>
              <w:spacing w:before="0"/>
              <w:ind w:left="397" w:hanging="357"/>
            </w:pPr>
            <w:r>
              <w:t>degree of technical proficiency</w:t>
            </w:r>
          </w:p>
          <w:p w14:paraId="7058313D" w14:textId="77777777" w:rsidR="00015B18" w:rsidRDefault="00015B18" w:rsidP="00015B18">
            <w:pPr>
              <w:pStyle w:val="ListBullet"/>
              <w:spacing w:before="0"/>
              <w:ind w:left="397" w:hanging="357"/>
            </w:pPr>
            <w:r>
              <w:t>degree of musicality and stylistic awareness</w:t>
            </w:r>
          </w:p>
          <w:p w14:paraId="0265F244" w14:textId="77777777" w:rsidR="00015B18" w:rsidRDefault="00015B18" w:rsidP="00015B18">
            <w:pPr>
              <w:pStyle w:val="ListBullet"/>
              <w:spacing w:before="0"/>
              <w:ind w:left="397" w:hanging="357"/>
            </w:pPr>
            <w:r>
              <w:t>WHS practices</w:t>
            </w:r>
          </w:p>
        </w:tc>
      </w:tr>
    </w:tbl>
    <w:p w14:paraId="0D7E3A8B" w14:textId="77777777" w:rsidR="00D14A8A" w:rsidRPr="00D14A8A" w:rsidRDefault="004D18DB" w:rsidP="00DD1BCE">
      <w:pPr>
        <w:pStyle w:val="Heading2"/>
        <w:rPr>
          <w:rFonts w:cs="Calibri"/>
          <w:szCs w:val="22"/>
        </w:rPr>
      </w:pPr>
      <w:r w:rsidRPr="00DD1BCE">
        <w:t>Assessment</w:t>
      </w:r>
    </w:p>
    <w:p w14:paraId="3E9890E8" w14:textId="77777777" w:rsidR="004D18DB" w:rsidRPr="00622857" w:rsidRDefault="004D18DB" w:rsidP="004D18DB">
      <w:r w:rsidRPr="00622857">
        <w:rPr>
          <w:rFonts w:cs="Calibri"/>
          <w:szCs w:val="22"/>
          <w:lang w:val="en-US"/>
        </w:rPr>
        <w:t xml:space="preserve">Refer to Assessment Task Types Guide on page </w:t>
      </w:r>
      <w:r w:rsidR="005C782C">
        <w:t>31.</w:t>
      </w:r>
    </w:p>
    <w:p w14:paraId="7DFBE6C6" w14:textId="77777777" w:rsidR="00D14A8A" w:rsidRPr="00D14A8A" w:rsidRDefault="004D18DB" w:rsidP="00DD1BCE">
      <w:pPr>
        <w:pStyle w:val="Heading2"/>
        <w:rPr>
          <w:rFonts w:cs="Calibri"/>
          <w:szCs w:val="22"/>
        </w:rPr>
      </w:pPr>
      <w:r w:rsidRPr="00DD1BCE">
        <w:t>Resources</w:t>
      </w:r>
    </w:p>
    <w:p w14:paraId="43D1399C" w14:textId="77777777" w:rsidR="008A5BE6" w:rsidRPr="004D18DB" w:rsidRDefault="004D18DB" w:rsidP="001C5F05">
      <w:pPr>
        <w:rPr>
          <w:rFonts w:cs="Calibri"/>
          <w:szCs w:val="22"/>
        </w:rPr>
      </w:pPr>
      <w:r>
        <w:rPr>
          <w:rFonts w:cs="Calibri"/>
          <w:szCs w:val="22"/>
        </w:rPr>
        <w:t>Refer to references on page 40</w:t>
      </w:r>
      <w:r w:rsidRPr="00622857">
        <w:rPr>
          <w:rFonts w:cs="Calibri"/>
          <w:szCs w:val="22"/>
        </w:rPr>
        <w:t xml:space="preserve"> for suggested teaching resources suitable for</w:t>
      </w:r>
      <w:r>
        <w:rPr>
          <w:rFonts w:cs="Calibri"/>
          <w:szCs w:val="22"/>
        </w:rPr>
        <w:t xml:space="preserve"> this unit of work</w:t>
      </w:r>
      <w:r w:rsidR="005C782C">
        <w:rPr>
          <w:rFonts w:cs="Calibri"/>
          <w:szCs w:val="22"/>
        </w:rPr>
        <w:t>.</w:t>
      </w:r>
    </w:p>
    <w:p w14:paraId="4C9BDCEE" w14:textId="77777777" w:rsidR="001C5F05" w:rsidRPr="00622857" w:rsidRDefault="001C5F05" w:rsidP="000E59A4">
      <w:pPr>
        <w:pStyle w:val="Heading2"/>
      </w:pPr>
      <w:r w:rsidRPr="00622857">
        <w:t>Suggested Works</w:t>
      </w:r>
    </w:p>
    <w:p w14:paraId="12776656" w14:textId="77777777" w:rsidR="001C5F05" w:rsidRDefault="001C5F05" w:rsidP="001C5F05">
      <w:pPr>
        <w:rPr>
          <w:rFonts w:cs="Calibri"/>
          <w:szCs w:val="22"/>
        </w:rPr>
      </w:pPr>
      <w:r w:rsidRPr="00622857">
        <w:rPr>
          <w:rFonts w:cs="Calibri"/>
          <w:szCs w:val="22"/>
        </w:rPr>
        <w:t>The suggested works listed below may be used as a guideline for this unit of work:</w:t>
      </w:r>
    </w:p>
    <w:p w14:paraId="099DBCD9" w14:textId="77777777" w:rsidR="001C5F05" w:rsidRPr="002A289F" w:rsidRDefault="001C5F05" w:rsidP="00DD1BCE">
      <w:pPr>
        <w:pStyle w:val="ListBullet"/>
      </w:pPr>
      <w:r w:rsidRPr="006C4677">
        <w:t xml:space="preserve">Beethoven, </w:t>
      </w:r>
      <w:r w:rsidRPr="008A5BE6">
        <w:t>Symphony No5</w:t>
      </w:r>
    </w:p>
    <w:p w14:paraId="03628EE0" w14:textId="77777777" w:rsidR="001C5F05" w:rsidRPr="006C4677" w:rsidRDefault="001C5F05" w:rsidP="00DD1BCE">
      <w:pPr>
        <w:pStyle w:val="ListBullet"/>
      </w:pPr>
      <w:r w:rsidRPr="006C4677">
        <w:t xml:space="preserve">Mozart. </w:t>
      </w:r>
      <w:r w:rsidR="002826F1">
        <w:t>Eine kl</w:t>
      </w:r>
      <w:r w:rsidRPr="008A5BE6">
        <w:t>e</w:t>
      </w:r>
      <w:r w:rsidR="002826F1">
        <w:t>i</w:t>
      </w:r>
      <w:r w:rsidRPr="008A5BE6">
        <w:t>ne Nachtmisik, K 525</w:t>
      </w:r>
    </w:p>
    <w:p w14:paraId="770FEA22" w14:textId="77777777" w:rsidR="001C5F05" w:rsidRPr="006C4677" w:rsidRDefault="001C5F05" w:rsidP="00DD1BCE">
      <w:pPr>
        <w:pStyle w:val="ListBullet"/>
      </w:pPr>
      <w:r w:rsidRPr="006C4677">
        <w:t xml:space="preserve">Mozart, </w:t>
      </w:r>
      <w:r w:rsidRPr="008A5BE6">
        <w:t>Flute Concerto in D K285</w:t>
      </w:r>
    </w:p>
    <w:p w14:paraId="3896147C" w14:textId="77777777" w:rsidR="00DD1BCE" w:rsidRDefault="001C5F05" w:rsidP="00DD1BCE">
      <w:pPr>
        <w:pStyle w:val="ListBullet"/>
      </w:pPr>
      <w:r w:rsidRPr="006C4677">
        <w:t>Haydn, “Surprise” Symphony</w:t>
      </w:r>
    </w:p>
    <w:p w14:paraId="709CB5E1" w14:textId="77777777" w:rsidR="00EF6228" w:rsidRPr="001C5F05" w:rsidRDefault="00EF6228" w:rsidP="00417715">
      <w:pPr>
        <w:spacing w:beforeLines="50" w:before="120"/>
      </w:pPr>
      <w:r>
        <w:rPr>
          <w:rFonts w:cs="Calibri"/>
          <w:color w:val="FF0000"/>
          <w:szCs w:val="22"/>
        </w:rPr>
        <w:br w:type="page"/>
      </w:r>
    </w:p>
    <w:p w14:paraId="46FA7AF7" w14:textId="77777777" w:rsidR="00BB1B39" w:rsidRPr="00BC3D9B" w:rsidRDefault="00BB1B39" w:rsidP="00015B18">
      <w:pPr>
        <w:pStyle w:val="Heading1"/>
        <w:rPr>
          <w:szCs w:val="32"/>
        </w:rPr>
      </w:pPr>
      <w:bookmarkStart w:id="88" w:name="_Toc516662543"/>
      <w:r w:rsidRPr="00015B18">
        <w:lastRenderedPageBreak/>
        <w:t xml:space="preserve">Romantic </w:t>
      </w:r>
      <w:r w:rsidR="00626ACC">
        <w:rPr>
          <w:szCs w:val="22"/>
        </w:rPr>
        <w:t>Period</w:t>
      </w:r>
      <w:r>
        <w:rPr>
          <w:szCs w:val="32"/>
        </w:rPr>
        <w:tab/>
      </w:r>
      <w:r w:rsidRPr="00015B18">
        <w:t>Value: 1.0</w:t>
      </w:r>
      <w:bookmarkEnd w:id="88"/>
    </w:p>
    <w:p w14:paraId="124C23E2" w14:textId="77777777" w:rsidR="00BB1B39" w:rsidRDefault="00BB1B39" w:rsidP="00BB1B39">
      <w:pPr>
        <w:rPr>
          <w:rFonts w:cs="Calibri"/>
          <w:b/>
          <w:szCs w:val="22"/>
        </w:rPr>
      </w:pPr>
      <w:r>
        <w:rPr>
          <w:rFonts w:cs="Calibri"/>
          <w:b/>
          <w:szCs w:val="22"/>
        </w:rPr>
        <w:t xml:space="preserve">Romantic </w:t>
      </w:r>
      <w:r w:rsidR="00626ACC">
        <w:rPr>
          <w:rFonts w:cs="Calibri"/>
          <w:b/>
          <w:szCs w:val="22"/>
        </w:rPr>
        <w:t xml:space="preserve">Period </w:t>
      </w:r>
      <w:r>
        <w:rPr>
          <w:rFonts w:cs="Calibri"/>
          <w:b/>
          <w:szCs w:val="22"/>
        </w:rPr>
        <w:t>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0E0959E4" w14:textId="77777777" w:rsidR="00BB1B39" w:rsidRPr="00FF4836" w:rsidRDefault="00BB1B39" w:rsidP="00BB1B39">
      <w:pPr>
        <w:rPr>
          <w:rFonts w:cs="Calibri"/>
          <w:b/>
          <w:szCs w:val="22"/>
        </w:rPr>
      </w:pPr>
      <w:r>
        <w:rPr>
          <w:rFonts w:cs="Calibri"/>
          <w:b/>
          <w:szCs w:val="22"/>
        </w:rPr>
        <w:t xml:space="preserve">Romantic </w:t>
      </w:r>
      <w:r w:rsidR="00626ACC">
        <w:rPr>
          <w:rFonts w:cs="Calibri"/>
          <w:b/>
          <w:szCs w:val="22"/>
        </w:rPr>
        <w:t xml:space="preserve">Period </w:t>
      </w:r>
      <w:r>
        <w:rPr>
          <w:rFonts w:cs="Calibri"/>
          <w:b/>
          <w:szCs w:val="22"/>
        </w:rPr>
        <w:t>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17CA2991" w14:textId="77777777" w:rsidR="002655CC" w:rsidRPr="00015B18" w:rsidRDefault="002655CC" w:rsidP="00015B18"/>
    <w:p w14:paraId="41A959D2" w14:textId="77777777" w:rsidR="00BB1B39" w:rsidRPr="00015B18" w:rsidRDefault="00BB1B39" w:rsidP="00015B18">
      <w:pPr>
        <w:pStyle w:val="Heading2"/>
      </w:pPr>
      <w:r w:rsidRPr="00015B18">
        <w:t>Specific Unit Goals</w:t>
      </w:r>
    </w:p>
    <w:p w14:paraId="18E7A555" w14:textId="77777777" w:rsidR="00045039" w:rsidRDefault="00045039" w:rsidP="000E59A4">
      <w:r w:rsidRPr="00045039">
        <w:t>This unit should enable) students to:</w:t>
      </w:r>
    </w:p>
    <w:tbl>
      <w:tblPr>
        <w:tblStyle w:val="TableGrid"/>
        <w:tblW w:w="0" w:type="auto"/>
        <w:tblLook w:val="04A0" w:firstRow="1" w:lastRow="0" w:firstColumn="1" w:lastColumn="0" w:noHBand="0" w:noVBand="1"/>
      </w:tblPr>
      <w:tblGrid>
        <w:gridCol w:w="4621"/>
        <w:gridCol w:w="4621"/>
      </w:tblGrid>
      <w:tr w:rsidR="00015B18" w14:paraId="4A50C261" w14:textId="77777777" w:rsidTr="00D874FC">
        <w:tc>
          <w:tcPr>
            <w:tcW w:w="4621" w:type="dxa"/>
          </w:tcPr>
          <w:p w14:paraId="09BE71C5"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6A1F3568"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472FD66B" w14:textId="77777777" w:rsidTr="00D874FC">
        <w:tc>
          <w:tcPr>
            <w:tcW w:w="4621" w:type="dxa"/>
          </w:tcPr>
          <w:p w14:paraId="173DD6C9" w14:textId="77777777" w:rsidR="00015B18" w:rsidRPr="00EF7267" w:rsidRDefault="00015B18" w:rsidP="00015B18">
            <w:pPr>
              <w:pStyle w:val="ListBullet2"/>
              <w:numPr>
                <w:ilvl w:val="0"/>
                <w:numId w:val="3"/>
              </w:numPr>
              <w:ind w:left="473"/>
            </w:pPr>
            <w:r>
              <w:t>identify</w:t>
            </w:r>
            <w:r w:rsidRPr="00EF7267">
              <w:t xml:space="preserve"> both aurally and in printed form, a variety of instrumental and voc</w:t>
            </w:r>
            <w:r>
              <w:t>al forms from the Romantic period</w:t>
            </w:r>
          </w:p>
          <w:p w14:paraId="3A65A4CD" w14:textId="77777777" w:rsidR="00015B18" w:rsidRPr="00EF7267" w:rsidRDefault="00015B18" w:rsidP="00015B18">
            <w:pPr>
              <w:pStyle w:val="ListBullets"/>
              <w:numPr>
                <w:ilvl w:val="0"/>
                <w:numId w:val="3"/>
              </w:numPr>
              <w:ind w:left="473"/>
              <w:rPr>
                <w:color w:val="auto"/>
              </w:rPr>
            </w:pPr>
            <w:r>
              <w:rPr>
                <w:color w:val="auto"/>
              </w:rPr>
              <w:t>explain</w:t>
            </w:r>
            <w:r w:rsidRPr="00EF7267">
              <w:rPr>
                <w:color w:val="auto"/>
              </w:rPr>
              <w:t xml:space="preserve"> how social, historical, technological, cultural, political and/or geographical contexts have influenced the music of th</w:t>
            </w:r>
            <w:r>
              <w:rPr>
                <w:color w:val="auto"/>
              </w:rPr>
              <w:t>e Romantic period</w:t>
            </w:r>
          </w:p>
          <w:p w14:paraId="687026C2" w14:textId="77777777" w:rsidR="00015B18" w:rsidRPr="00EF7267" w:rsidRDefault="00015B18" w:rsidP="00015B18">
            <w:pPr>
              <w:pStyle w:val="ListBullets"/>
              <w:numPr>
                <w:ilvl w:val="0"/>
                <w:numId w:val="3"/>
              </w:numPr>
              <w:ind w:left="473"/>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Pr>
                <w:color w:val="auto"/>
              </w:rPr>
              <w:t>Romantic period</w:t>
            </w:r>
          </w:p>
          <w:p w14:paraId="318BDBF6" w14:textId="77777777" w:rsidR="00015B18" w:rsidRPr="00EF7267" w:rsidRDefault="00015B18" w:rsidP="00015B18">
            <w:pPr>
              <w:pStyle w:val="ListBullets"/>
              <w:numPr>
                <w:ilvl w:val="0"/>
                <w:numId w:val="3"/>
              </w:numPr>
              <w:ind w:left="473"/>
              <w:rPr>
                <w:color w:val="auto"/>
              </w:rPr>
            </w:pPr>
            <w:r w:rsidRPr="00EF7267">
              <w:rPr>
                <w:color w:val="auto"/>
              </w:rPr>
              <w:t>demonstrate the ability to use formal and conventional music notation in a variety of settings</w:t>
            </w:r>
          </w:p>
          <w:p w14:paraId="5D822D07" w14:textId="77777777" w:rsidR="00015B18" w:rsidRPr="00EF7267" w:rsidRDefault="00015B18" w:rsidP="00015B18">
            <w:pPr>
              <w:pStyle w:val="ListBullets"/>
              <w:numPr>
                <w:ilvl w:val="0"/>
                <w:numId w:val="3"/>
              </w:numPr>
              <w:tabs>
                <w:tab w:val="left" w:pos="8133"/>
              </w:tabs>
              <w:ind w:left="473"/>
              <w:rPr>
                <w:color w:val="auto"/>
              </w:rPr>
            </w:pPr>
            <w:r w:rsidRPr="00EF7267">
              <w:rPr>
                <w:color w:val="auto"/>
              </w:rPr>
              <w:t>demonstrate an understanding of notation and elements of music through written and/or aural forms</w:t>
            </w:r>
          </w:p>
          <w:p w14:paraId="66065C61" w14:textId="77777777" w:rsidR="00015B18" w:rsidRPr="00EF7267" w:rsidRDefault="00015B18" w:rsidP="00015B18">
            <w:pPr>
              <w:pStyle w:val="ListBullets"/>
              <w:numPr>
                <w:ilvl w:val="0"/>
                <w:numId w:val="3"/>
              </w:numPr>
              <w:ind w:left="473"/>
              <w:rPr>
                <w:color w:val="auto"/>
              </w:rPr>
            </w:pPr>
            <w:r w:rsidRPr="00EF7267">
              <w:rPr>
                <w:color w:val="auto"/>
              </w:rPr>
              <w:t>create original music works manipulating the key elements tha</w:t>
            </w:r>
            <w:r>
              <w:rPr>
                <w:color w:val="auto"/>
              </w:rPr>
              <w:t>t relate to music of the</w:t>
            </w:r>
            <w:r w:rsidRPr="003973ED">
              <w:rPr>
                <w:color w:val="auto"/>
              </w:rPr>
              <w:t xml:space="preserve"> </w:t>
            </w:r>
            <w:r>
              <w:rPr>
                <w:color w:val="auto"/>
              </w:rPr>
              <w:t>Romantic period</w:t>
            </w:r>
          </w:p>
          <w:p w14:paraId="1D12D23A" w14:textId="77777777" w:rsidR="00015B18" w:rsidRPr="006D616A" w:rsidRDefault="00015B18" w:rsidP="00015B18">
            <w:pPr>
              <w:pStyle w:val="ListBullets"/>
              <w:numPr>
                <w:ilvl w:val="0"/>
                <w:numId w:val="3"/>
              </w:numPr>
              <w:ind w:left="473"/>
              <w:rPr>
                <w:color w:val="auto"/>
              </w:rPr>
            </w:pPr>
            <w:r w:rsidRPr="00EF7267">
              <w:rPr>
                <w:color w:val="auto"/>
              </w:rPr>
              <w:t>create and present performance items that are suitable for a specific audience</w:t>
            </w:r>
          </w:p>
        </w:tc>
        <w:tc>
          <w:tcPr>
            <w:tcW w:w="4621" w:type="dxa"/>
          </w:tcPr>
          <w:p w14:paraId="7617BE81" w14:textId="77777777" w:rsidR="00015B18" w:rsidRPr="00EF7267" w:rsidRDefault="00015B18" w:rsidP="00015B18">
            <w:pPr>
              <w:pStyle w:val="ListBullet2"/>
              <w:numPr>
                <w:ilvl w:val="0"/>
                <w:numId w:val="3"/>
              </w:numPr>
              <w:ind w:left="473"/>
            </w:pPr>
            <w:r w:rsidRPr="00EF7267">
              <w:t>analyse both aurally and in printed form, a variety of instrumental and voc</w:t>
            </w:r>
            <w:r>
              <w:t>al forms from the Romantic period</w:t>
            </w:r>
          </w:p>
          <w:p w14:paraId="07F446FD" w14:textId="77777777" w:rsidR="00015B18" w:rsidRPr="00EF7267" w:rsidRDefault="00015B18" w:rsidP="00015B18">
            <w:pPr>
              <w:pStyle w:val="ListBullets"/>
              <w:numPr>
                <w:ilvl w:val="0"/>
                <w:numId w:val="3"/>
              </w:numPr>
              <w:ind w:left="473"/>
              <w:rPr>
                <w:color w:val="auto"/>
              </w:rPr>
            </w:pPr>
            <w:r w:rsidRPr="00EF7267">
              <w:rPr>
                <w:color w:val="auto"/>
              </w:rPr>
              <w:t>analyse how social, historical, technological, cultural, political and/or geographical contexts have influenced the music of th</w:t>
            </w:r>
            <w:r>
              <w:rPr>
                <w:color w:val="auto"/>
              </w:rPr>
              <w:t>e Romantic period</w:t>
            </w:r>
          </w:p>
          <w:p w14:paraId="41540F95" w14:textId="77777777" w:rsidR="00015B18" w:rsidRPr="00EF7267" w:rsidRDefault="00015B18" w:rsidP="00015B18">
            <w:pPr>
              <w:pStyle w:val="ListBullets"/>
              <w:numPr>
                <w:ilvl w:val="0"/>
                <w:numId w:val="3"/>
              </w:numPr>
              <w:ind w:left="473"/>
              <w:rPr>
                <w:color w:val="auto"/>
              </w:rPr>
            </w:pPr>
            <w:r w:rsidRPr="00EF7267">
              <w:rPr>
                <w:color w:val="auto"/>
              </w:rPr>
              <w:t>demonstrate in written and oral form, the knowledge and understanding of key elements relating to music</w:t>
            </w:r>
            <w:r>
              <w:rPr>
                <w:color w:val="auto"/>
              </w:rPr>
              <w:t xml:space="preserve"> of the</w:t>
            </w:r>
            <w:r w:rsidRPr="003973ED">
              <w:rPr>
                <w:color w:val="auto"/>
              </w:rPr>
              <w:t xml:space="preserve"> </w:t>
            </w:r>
            <w:r>
              <w:rPr>
                <w:color w:val="auto"/>
              </w:rPr>
              <w:t>Romantic period</w:t>
            </w:r>
          </w:p>
          <w:p w14:paraId="50E69F65" w14:textId="77777777" w:rsidR="00015B18" w:rsidRPr="00EF7267" w:rsidRDefault="00015B18" w:rsidP="00015B18">
            <w:pPr>
              <w:pStyle w:val="ListBullets"/>
              <w:numPr>
                <w:ilvl w:val="0"/>
                <w:numId w:val="3"/>
              </w:numPr>
              <w:ind w:left="473"/>
              <w:rPr>
                <w:color w:val="auto"/>
              </w:rPr>
            </w:pPr>
            <w:r w:rsidRPr="00EF7267">
              <w:rPr>
                <w:color w:val="auto"/>
              </w:rPr>
              <w:t>demonstrate the ability to use formal and conventional music notation in a variety of settings</w:t>
            </w:r>
          </w:p>
          <w:p w14:paraId="3A7DBE7B" w14:textId="77777777" w:rsidR="00015B18" w:rsidRPr="00EF7267" w:rsidRDefault="00015B18" w:rsidP="00015B18">
            <w:pPr>
              <w:pStyle w:val="ListBullets"/>
              <w:numPr>
                <w:ilvl w:val="0"/>
                <w:numId w:val="3"/>
              </w:numPr>
              <w:tabs>
                <w:tab w:val="left" w:pos="8133"/>
              </w:tabs>
              <w:ind w:left="473"/>
              <w:rPr>
                <w:color w:val="auto"/>
              </w:rPr>
            </w:pPr>
            <w:r w:rsidRPr="00EF7267">
              <w:rPr>
                <w:color w:val="auto"/>
              </w:rPr>
              <w:t>demonstrate an understanding of notation and elements of music through written and/or aural forms</w:t>
            </w:r>
          </w:p>
          <w:p w14:paraId="050157E4" w14:textId="77777777" w:rsidR="00015B18" w:rsidRPr="00EF7267" w:rsidRDefault="00015B18" w:rsidP="00015B18">
            <w:pPr>
              <w:pStyle w:val="ListBullets"/>
              <w:numPr>
                <w:ilvl w:val="0"/>
                <w:numId w:val="3"/>
              </w:numPr>
              <w:ind w:left="473"/>
              <w:rPr>
                <w:color w:val="auto"/>
              </w:rPr>
            </w:pPr>
            <w:r w:rsidRPr="00EF7267">
              <w:rPr>
                <w:color w:val="auto"/>
              </w:rPr>
              <w:t>create original music works manipulating the key elements tha</w:t>
            </w:r>
            <w:r>
              <w:rPr>
                <w:color w:val="auto"/>
              </w:rPr>
              <w:t>t relate to music of the</w:t>
            </w:r>
            <w:r w:rsidRPr="003973ED">
              <w:rPr>
                <w:color w:val="auto"/>
              </w:rPr>
              <w:t xml:space="preserve"> </w:t>
            </w:r>
            <w:r>
              <w:rPr>
                <w:color w:val="auto"/>
              </w:rPr>
              <w:t>Romantic period</w:t>
            </w:r>
          </w:p>
          <w:p w14:paraId="1F958C30" w14:textId="77777777" w:rsidR="00015B18" w:rsidRPr="006D616A" w:rsidRDefault="00015B18" w:rsidP="00015B18">
            <w:pPr>
              <w:pStyle w:val="ListBullets"/>
              <w:numPr>
                <w:ilvl w:val="0"/>
                <w:numId w:val="3"/>
              </w:numPr>
              <w:ind w:left="473"/>
              <w:rPr>
                <w:color w:val="auto"/>
              </w:rPr>
            </w:pPr>
            <w:r w:rsidRPr="00EF7267">
              <w:rPr>
                <w:color w:val="auto"/>
              </w:rPr>
              <w:t>create and present performance items that are suitable for a specific audience</w:t>
            </w:r>
          </w:p>
        </w:tc>
      </w:tr>
    </w:tbl>
    <w:p w14:paraId="11419D91" w14:textId="77777777" w:rsidR="00D14A8A" w:rsidRDefault="00D14A8A" w:rsidP="00BB1B39">
      <w:pPr>
        <w:rPr>
          <w:rFonts w:cs="Calibri"/>
          <w:b/>
          <w:szCs w:val="22"/>
        </w:rPr>
      </w:pPr>
    </w:p>
    <w:p w14:paraId="1D467D39" w14:textId="77777777" w:rsidR="00D14A8A" w:rsidRDefault="00D14A8A">
      <w:pPr>
        <w:spacing w:after="0"/>
        <w:rPr>
          <w:rFonts w:cs="Calibri"/>
          <w:b/>
          <w:szCs w:val="22"/>
        </w:rPr>
      </w:pPr>
      <w:r>
        <w:rPr>
          <w:rFonts w:cs="Calibri"/>
          <w:b/>
          <w:szCs w:val="22"/>
        </w:rPr>
        <w:br w:type="page"/>
      </w:r>
    </w:p>
    <w:p w14:paraId="343EBA5E" w14:textId="77777777" w:rsidR="00BB1B39" w:rsidRDefault="00BB1B39" w:rsidP="00BB1B39">
      <w:pPr>
        <w:rPr>
          <w:rStyle w:val="Heading2Char"/>
        </w:rPr>
      </w:pPr>
      <w:r w:rsidRPr="00690DA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015B18" w14:paraId="1A106B6E" w14:textId="77777777" w:rsidTr="00D874FC">
        <w:tc>
          <w:tcPr>
            <w:tcW w:w="4621" w:type="dxa"/>
          </w:tcPr>
          <w:p w14:paraId="658066A3"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09EE67CA"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1BBE10CF" w14:textId="77777777" w:rsidTr="00D874FC">
        <w:tc>
          <w:tcPr>
            <w:tcW w:w="4621" w:type="dxa"/>
          </w:tcPr>
          <w:p w14:paraId="02F61389" w14:textId="77777777" w:rsidR="00015B18" w:rsidRDefault="00015B18" w:rsidP="00015B18">
            <w:pPr>
              <w:pStyle w:val="ListBulletintable"/>
              <w:numPr>
                <w:ilvl w:val="0"/>
                <w:numId w:val="0"/>
              </w:numPr>
              <w:spacing w:before="0"/>
              <w:ind w:left="37"/>
              <w:rPr>
                <w:b/>
              </w:rPr>
            </w:pPr>
            <w:r w:rsidRPr="002C5662">
              <w:rPr>
                <w:b/>
              </w:rPr>
              <w:t>Responding (Musicology)</w:t>
            </w:r>
          </w:p>
          <w:p w14:paraId="35582791" w14:textId="77777777" w:rsidR="00015B18" w:rsidRPr="008831B5" w:rsidRDefault="00015B18" w:rsidP="00015B18">
            <w:pPr>
              <w:pStyle w:val="ListBullet"/>
              <w:tabs>
                <w:tab w:val="num" w:pos="720"/>
              </w:tabs>
              <w:spacing w:before="0"/>
              <w:ind w:left="397"/>
            </w:pPr>
            <w:r w:rsidRPr="008831B5">
              <w:t xml:space="preserve">evolution, function and importance of music in the romantic era </w:t>
            </w:r>
          </w:p>
          <w:p w14:paraId="11F2B362" w14:textId="77777777" w:rsidR="00015B18" w:rsidRPr="008831B5" w:rsidRDefault="00015B18" w:rsidP="00015B18">
            <w:pPr>
              <w:pStyle w:val="ListBullet"/>
              <w:tabs>
                <w:tab w:val="num" w:pos="720"/>
              </w:tabs>
              <w:spacing w:before="0"/>
              <w:ind w:left="397"/>
            </w:pPr>
            <w:r w:rsidRPr="008831B5">
              <w:t>romanticism</w:t>
            </w:r>
          </w:p>
          <w:p w14:paraId="26D86895" w14:textId="77777777" w:rsidR="00015B18" w:rsidRPr="008831B5" w:rsidRDefault="00015B18" w:rsidP="00015B18">
            <w:pPr>
              <w:pStyle w:val="ListBullet"/>
              <w:tabs>
                <w:tab w:val="num" w:pos="720"/>
              </w:tabs>
              <w:spacing w:before="0"/>
              <w:ind w:left="397"/>
            </w:pPr>
            <w:r w:rsidRPr="008831B5">
              <w:t>nationalism</w:t>
            </w:r>
          </w:p>
          <w:p w14:paraId="5730D586" w14:textId="77777777" w:rsidR="00015B18" w:rsidRPr="008831B5" w:rsidRDefault="00015B18" w:rsidP="00015B18">
            <w:pPr>
              <w:pStyle w:val="ListBullet"/>
              <w:tabs>
                <w:tab w:val="num" w:pos="720"/>
              </w:tabs>
              <w:spacing w:before="0"/>
              <w:ind w:left="397"/>
            </w:pPr>
            <w:r w:rsidRPr="008831B5">
              <w:t>development of the orchestra</w:t>
            </w:r>
          </w:p>
          <w:p w14:paraId="077C54C4" w14:textId="77777777" w:rsidR="00015B18" w:rsidRPr="00045039" w:rsidRDefault="00015B18" w:rsidP="00015B18">
            <w:pPr>
              <w:pStyle w:val="ListBullet"/>
              <w:tabs>
                <w:tab w:val="num" w:pos="720"/>
              </w:tabs>
              <w:spacing w:before="0"/>
              <w:ind w:left="397" w:hanging="357"/>
              <w:rPr>
                <w:b/>
              </w:rPr>
            </w:pPr>
            <w:r w:rsidRPr="008831B5">
              <w:t>social, historical, technological, cultural, political and/or geographical contexts in which music of the romantic period is created and viewed</w:t>
            </w:r>
          </w:p>
          <w:p w14:paraId="47CCA9EF" w14:textId="77777777" w:rsidR="00015B18" w:rsidRPr="00AA11C9" w:rsidRDefault="00015B18" w:rsidP="00015B18">
            <w:pPr>
              <w:pStyle w:val="ListBullet"/>
              <w:tabs>
                <w:tab w:val="num" w:pos="720"/>
              </w:tabs>
              <w:spacing w:before="0"/>
              <w:ind w:left="397"/>
            </w:pPr>
            <w:r w:rsidRPr="00045039">
              <w:t>music Elements – Pitch, Duration,  Structure</w:t>
            </w:r>
            <w:r w:rsidRPr="008F2011">
              <w:t xml:space="preserve">, </w:t>
            </w:r>
            <w:r>
              <w:t>Texture, T</w:t>
            </w:r>
            <w:r w:rsidRPr="008F2011">
              <w:t xml:space="preserve">imbre, </w:t>
            </w:r>
            <w:r>
              <w:t>Expressive Techniques, I</w:t>
            </w:r>
            <w:r w:rsidRPr="008F2011">
              <w:t xml:space="preserve">nstrumentation, </w:t>
            </w:r>
            <w:r>
              <w:t>Style, Purpose and Audience</w:t>
            </w:r>
          </w:p>
          <w:p w14:paraId="11A021A6" w14:textId="77777777" w:rsidR="00015B18" w:rsidRPr="007C21DC" w:rsidRDefault="00015B18" w:rsidP="00015B18">
            <w:pPr>
              <w:pStyle w:val="ListBullet"/>
              <w:tabs>
                <w:tab w:val="num" w:pos="720"/>
              </w:tabs>
              <w:spacing w:before="0"/>
              <w:ind w:left="397"/>
            </w:pPr>
            <w:r>
              <w:t>specific romantic period music elements may include: melody and harmony, chromatic harmony, program, mood and expression, tone colour, rubato, thematic transformation, idee fixe, leitmotif, the orchestra and orchestration</w:t>
            </w:r>
          </w:p>
          <w:p w14:paraId="47379F64" w14:textId="77777777" w:rsidR="00015B18" w:rsidRDefault="00015B18" w:rsidP="00015B18">
            <w:pPr>
              <w:pStyle w:val="ListBullet"/>
              <w:tabs>
                <w:tab w:val="num" w:pos="720"/>
              </w:tabs>
              <w:spacing w:before="0"/>
              <w:ind w:left="397"/>
            </w:pPr>
            <w:r>
              <w:t>romantic</w:t>
            </w:r>
            <w:r w:rsidRPr="007C21DC">
              <w:t xml:space="preserve"> forms</w:t>
            </w:r>
            <w:r>
              <w:t xml:space="preserve"> and genres</w:t>
            </w:r>
            <w:r w:rsidRPr="007C21DC">
              <w:t xml:space="preserve"> may include: </w:t>
            </w:r>
            <w:r>
              <w:t xml:space="preserve">strophic form, </w:t>
            </w:r>
            <w:r w:rsidRPr="006D616A">
              <w:t>t</w:t>
            </w:r>
            <w:r>
              <w:t>hrough composed, art song and l</w:t>
            </w:r>
            <w:r w:rsidRPr="006D616A">
              <w:t>i</w:t>
            </w:r>
            <w:r>
              <w:t>e</w:t>
            </w:r>
            <w:r w:rsidRPr="006D616A">
              <w:t>d, song cycle, opera, piano miniatures, program music, concerto, symphony, incidental music, Nationalism, Exoticism, early Impressionism</w:t>
            </w:r>
          </w:p>
        </w:tc>
        <w:tc>
          <w:tcPr>
            <w:tcW w:w="4621" w:type="dxa"/>
          </w:tcPr>
          <w:p w14:paraId="3BEAA11C" w14:textId="77777777" w:rsidR="00015B18" w:rsidRDefault="00015B18" w:rsidP="00015B18">
            <w:pPr>
              <w:pStyle w:val="ListBulletintable"/>
              <w:numPr>
                <w:ilvl w:val="0"/>
                <w:numId w:val="0"/>
              </w:numPr>
              <w:spacing w:before="0"/>
              <w:ind w:left="434" w:hanging="406"/>
              <w:rPr>
                <w:b/>
              </w:rPr>
            </w:pPr>
            <w:r w:rsidRPr="002C5662">
              <w:rPr>
                <w:b/>
              </w:rPr>
              <w:t>Responding (Musicology)</w:t>
            </w:r>
          </w:p>
          <w:p w14:paraId="33338A96" w14:textId="77777777" w:rsidR="00015B18" w:rsidRPr="008831B5" w:rsidRDefault="00015B18" w:rsidP="00015B18">
            <w:pPr>
              <w:pStyle w:val="ListBullet"/>
              <w:tabs>
                <w:tab w:val="num" w:pos="720"/>
              </w:tabs>
              <w:spacing w:before="0"/>
              <w:ind w:left="397"/>
            </w:pPr>
            <w:r w:rsidRPr="008831B5">
              <w:t xml:space="preserve">evolution, function and importance of music in the romantic era </w:t>
            </w:r>
          </w:p>
          <w:p w14:paraId="5B58670B" w14:textId="77777777" w:rsidR="00015B18" w:rsidRPr="008831B5" w:rsidRDefault="00015B18" w:rsidP="00015B18">
            <w:pPr>
              <w:pStyle w:val="ListBullet"/>
              <w:tabs>
                <w:tab w:val="num" w:pos="720"/>
              </w:tabs>
              <w:spacing w:before="0"/>
              <w:ind w:left="397"/>
            </w:pPr>
            <w:r w:rsidRPr="008831B5">
              <w:t>romanticism</w:t>
            </w:r>
          </w:p>
          <w:p w14:paraId="697606EE" w14:textId="77777777" w:rsidR="00015B18" w:rsidRPr="008831B5" w:rsidRDefault="00015B18" w:rsidP="00015B18">
            <w:pPr>
              <w:pStyle w:val="ListBullet"/>
              <w:tabs>
                <w:tab w:val="num" w:pos="720"/>
              </w:tabs>
              <w:spacing w:before="0"/>
              <w:ind w:left="397"/>
            </w:pPr>
            <w:r w:rsidRPr="008831B5">
              <w:t>nationalism</w:t>
            </w:r>
          </w:p>
          <w:p w14:paraId="6FF4D4EA" w14:textId="77777777" w:rsidR="00015B18" w:rsidRPr="008831B5" w:rsidRDefault="00015B18" w:rsidP="00015B18">
            <w:pPr>
              <w:pStyle w:val="ListBullet"/>
              <w:tabs>
                <w:tab w:val="num" w:pos="720"/>
              </w:tabs>
              <w:spacing w:before="0"/>
              <w:ind w:left="397"/>
            </w:pPr>
            <w:r w:rsidRPr="008831B5">
              <w:t>development of the orchestra</w:t>
            </w:r>
          </w:p>
          <w:p w14:paraId="1E9909E6" w14:textId="77777777" w:rsidR="00015B18" w:rsidRPr="00045039" w:rsidRDefault="00015B18" w:rsidP="00015B18">
            <w:pPr>
              <w:pStyle w:val="ListBullet"/>
              <w:tabs>
                <w:tab w:val="num" w:pos="720"/>
              </w:tabs>
              <w:spacing w:before="0"/>
              <w:ind w:left="397" w:hanging="357"/>
              <w:rPr>
                <w:b/>
              </w:rPr>
            </w:pPr>
            <w:r w:rsidRPr="008831B5">
              <w:t>social, historical, technological, cultural, political and/or geographical contexts in which music of the romantic period is created and viewed</w:t>
            </w:r>
          </w:p>
          <w:p w14:paraId="701D7DD1" w14:textId="77777777" w:rsidR="00015B18" w:rsidRPr="00AA11C9" w:rsidRDefault="00015B18" w:rsidP="00015B18">
            <w:pPr>
              <w:pStyle w:val="ListBullet"/>
              <w:tabs>
                <w:tab w:val="num" w:pos="720"/>
              </w:tabs>
              <w:spacing w:before="0"/>
              <w:ind w:left="397"/>
            </w:pPr>
            <w:r w:rsidRPr="00045039">
              <w:t>Music Elements – Pitch, Duration,  Structure</w:t>
            </w:r>
            <w:r w:rsidRPr="008F2011">
              <w:t xml:space="preserve">, </w:t>
            </w:r>
            <w:r>
              <w:t>Texture, T</w:t>
            </w:r>
            <w:r w:rsidRPr="008F2011">
              <w:t xml:space="preserve">imbre, </w:t>
            </w:r>
            <w:r>
              <w:t>Expressive Techniques, I</w:t>
            </w:r>
            <w:r w:rsidRPr="008F2011">
              <w:t xml:space="preserve">nstrumentation, </w:t>
            </w:r>
            <w:r>
              <w:t>Style, Purpose and Audience</w:t>
            </w:r>
          </w:p>
          <w:p w14:paraId="36709CC8" w14:textId="77777777" w:rsidR="00015B18" w:rsidRPr="007C21DC" w:rsidRDefault="00015B18" w:rsidP="00015B18">
            <w:pPr>
              <w:pStyle w:val="ListBullet"/>
              <w:tabs>
                <w:tab w:val="num" w:pos="720"/>
              </w:tabs>
              <w:spacing w:before="0"/>
              <w:ind w:left="397"/>
            </w:pPr>
            <w:r>
              <w:t>specific romantic period music elements may include: melody and harmony, chromatic harmony, program, mood and expression, tone colour, rubato, thematic transformation, idee fixe, leitmotif, the orchestra and orchestration</w:t>
            </w:r>
          </w:p>
          <w:p w14:paraId="193B8731" w14:textId="77777777" w:rsidR="00015B18" w:rsidRDefault="00015B18" w:rsidP="00015B18">
            <w:pPr>
              <w:pStyle w:val="ListBullet"/>
              <w:tabs>
                <w:tab w:val="num" w:pos="720"/>
              </w:tabs>
              <w:spacing w:before="0"/>
              <w:ind w:left="397"/>
            </w:pPr>
            <w:r>
              <w:t>romantic</w:t>
            </w:r>
            <w:r w:rsidRPr="007C21DC">
              <w:t xml:space="preserve"> forms</w:t>
            </w:r>
            <w:r>
              <w:t xml:space="preserve"> and genres</w:t>
            </w:r>
            <w:r w:rsidRPr="007C21DC">
              <w:t xml:space="preserve"> may include: </w:t>
            </w:r>
            <w:r>
              <w:t xml:space="preserve">strophic form, through composed, art song and lied, song cycle, opera, piano miniatures, program music, concerto, symphony, incidental music, Nationalism, Exoticism, early </w:t>
            </w:r>
            <w:r w:rsidRPr="002E49DD">
              <w:t>Impressionism</w:t>
            </w:r>
          </w:p>
        </w:tc>
      </w:tr>
      <w:tr w:rsidR="00015B18" w14:paraId="1491D22C" w14:textId="77777777" w:rsidTr="00D874FC">
        <w:trPr>
          <w:trHeight w:val="3868"/>
        </w:trPr>
        <w:tc>
          <w:tcPr>
            <w:tcW w:w="4621" w:type="dxa"/>
          </w:tcPr>
          <w:p w14:paraId="65979CE7" w14:textId="77777777" w:rsidR="00015B18" w:rsidRPr="00B57C70" w:rsidRDefault="00015B18" w:rsidP="00015B18">
            <w:pPr>
              <w:pStyle w:val="ListBulletintable"/>
              <w:numPr>
                <w:ilvl w:val="0"/>
                <w:numId w:val="0"/>
              </w:numPr>
              <w:spacing w:before="0"/>
              <w:ind w:left="37"/>
              <w:rPr>
                <w:b/>
              </w:rPr>
            </w:pPr>
            <w:r>
              <w:rPr>
                <w:b/>
              </w:rPr>
              <w:t>Making (Creating)</w:t>
            </w:r>
          </w:p>
          <w:p w14:paraId="046B439B" w14:textId="77777777" w:rsidR="00015B18" w:rsidRPr="002A7D2D" w:rsidRDefault="00015B18" w:rsidP="00015B18">
            <w:pPr>
              <w:pStyle w:val="ListBullet"/>
              <w:numPr>
                <w:ilvl w:val="0"/>
                <w:numId w:val="8"/>
              </w:numPr>
              <w:spacing w:before="0"/>
              <w:ind w:left="397"/>
            </w:pPr>
            <w:r w:rsidRPr="002A7D2D">
              <w:t>creative tasks</w:t>
            </w:r>
          </w:p>
          <w:p w14:paraId="220D4430" w14:textId="77777777" w:rsidR="00015B18" w:rsidRPr="002A7D2D" w:rsidRDefault="00015B18" w:rsidP="00015B18">
            <w:pPr>
              <w:pStyle w:val="ListBullet"/>
              <w:numPr>
                <w:ilvl w:val="0"/>
                <w:numId w:val="8"/>
              </w:numPr>
              <w:spacing w:before="0"/>
              <w:ind w:left="397"/>
            </w:pPr>
            <w:r w:rsidRPr="002A7D2D">
              <w:t>theory exercises</w:t>
            </w:r>
          </w:p>
          <w:p w14:paraId="71FDA5B9"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2ACBA491"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617519FA"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64727AB6" w14:textId="77777777" w:rsidR="00015B18" w:rsidRDefault="00015B18" w:rsidP="00015B18">
            <w:pPr>
              <w:pStyle w:val="ListBullet"/>
              <w:numPr>
                <w:ilvl w:val="0"/>
                <w:numId w:val="8"/>
              </w:numPr>
              <w:ind w:left="397"/>
            </w:pPr>
            <w:r>
              <w:t>compositional techniques of the romantic period</w:t>
            </w:r>
          </w:p>
        </w:tc>
        <w:tc>
          <w:tcPr>
            <w:tcW w:w="4621" w:type="dxa"/>
          </w:tcPr>
          <w:p w14:paraId="16DA91BB" w14:textId="77777777" w:rsidR="00015B18" w:rsidRPr="00B57C70" w:rsidRDefault="00015B18" w:rsidP="00015B18">
            <w:pPr>
              <w:pStyle w:val="ListBulletintable"/>
              <w:numPr>
                <w:ilvl w:val="0"/>
                <w:numId w:val="0"/>
              </w:numPr>
              <w:spacing w:before="0"/>
              <w:rPr>
                <w:b/>
              </w:rPr>
            </w:pPr>
            <w:r>
              <w:rPr>
                <w:b/>
              </w:rPr>
              <w:t>Making (Creating)</w:t>
            </w:r>
          </w:p>
          <w:p w14:paraId="5A155ED7" w14:textId="77777777" w:rsidR="00015B18" w:rsidRPr="002A7D2D" w:rsidRDefault="00015B18" w:rsidP="00015B18">
            <w:pPr>
              <w:pStyle w:val="ListBullet"/>
              <w:numPr>
                <w:ilvl w:val="0"/>
                <w:numId w:val="8"/>
              </w:numPr>
              <w:spacing w:before="0"/>
              <w:ind w:left="397"/>
            </w:pPr>
            <w:r w:rsidRPr="002A7D2D">
              <w:t>creative tasks</w:t>
            </w:r>
          </w:p>
          <w:p w14:paraId="00E448E2" w14:textId="77777777" w:rsidR="00015B18" w:rsidRPr="002A7D2D" w:rsidRDefault="00015B18" w:rsidP="00015B18">
            <w:pPr>
              <w:pStyle w:val="ListBullet"/>
              <w:numPr>
                <w:ilvl w:val="0"/>
                <w:numId w:val="8"/>
              </w:numPr>
              <w:spacing w:before="0"/>
              <w:ind w:left="397"/>
            </w:pPr>
            <w:r w:rsidRPr="002A7D2D">
              <w:t>theory exercises</w:t>
            </w:r>
          </w:p>
          <w:p w14:paraId="50CCB35C"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58099F2C"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042C3C9F"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301E46E0" w14:textId="77777777" w:rsidR="00015B18" w:rsidRDefault="00015B18" w:rsidP="00015B18">
            <w:pPr>
              <w:pStyle w:val="ListBullet"/>
              <w:numPr>
                <w:ilvl w:val="0"/>
                <w:numId w:val="8"/>
              </w:numPr>
              <w:ind w:left="397"/>
            </w:pPr>
            <w:r>
              <w:t>compositional techniques of the romantic period</w:t>
            </w:r>
          </w:p>
        </w:tc>
      </w:tr>
    </w:tbl>
    <w:p w14:paraId="3938B0CF" w14:textId="77777777" w:rsidR="00D14A8A" w:rsidRDefault="00D14A8A">
      <w:r>
        <w:br w:type="page"/>
      </w:r>
    </w:p>
    <w:tbl>
      <w:tblPr>
        <w:tblStyle w:val="TableGrid"/>
        <w:tblW w:w="0" w:type="auto"/>
        <w:tblLook w:val="04A0" w:firstRow="1" w:lastRow="0" w:firstColumn="1" w:lastColumn="0" w:noHBand="0" w:noVBand="1"/>
      </w:tblPr>
      <w:tblGrid>
        <w:gridCol w:w="4621"/>
        <w:gridCol w:w="4621"/>
      </w:tblGrid>
      <w:tr w:rsidR="00015B18" w14:paraId="151CB0EB" w14:textId="77777777" w:rsidTr="00D874FC">
        <w:trPr>
          <w:trHeight w:val="415"/>
        </w:trPr>
        <w:tc>
          <w:tcPr>
            <w:tcW w:w="4621" w:type="dxa"/>
          </w:tcPr>
          <w:p w14:paraId="4EE3D256"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Pr>
          <w:p w14:paraId="1508FE9E"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78DDD7C1" w14:textId="77777777" w:rsidTr="00D874FC">
        <w:trPr>
          <w:trHeight w:val="1172"/>
        </w:trPr>
        <w:tc>
          <w:tcPr>
            <w:tcW w:w="4621" w:type="dxa"/>
          </w:tcPr>
          <w:p w14:paraId="08BBDFB9" w14:textId="77777777" w:rsidR="00015B18" w:rsidRDefault="00015B18" w:rsidP="00015B18">
            <w:pPr>
              <w:pStyle w:val="ListBulletintable"/>
              <w:numPr>
                <w:ilvl w:val="0"/>
                <w:numId w:val="0"/>
              </w:numPr>
              <w:spacing w:before="0"/>
              <w:ind w:left="397"/>
            </w:pPr>
            <w:r>
              <w:t>Task types m</w:t>
            </w:r>
            <w:r w:rsidRPr="00F04386">
              <w:t>ay include:</w:t>
            </w:r>
            <w:r>
              <w:t xml:space="preserve"> </w:t>
            </w:r>
          </w:p>
          <w:p w14:paraId="2A826019" w14:textId="77777777" w:rsidR="00015B18" w:rsidRDefault="00015B18" w:rsidP="00015B18">
            <w:pPr>
              <w:pStyle w:val="ListBullet"/>
              <w:numPr>
                <w:ilvl w:val="0"/>
                <w:numId w:val="8"/>
              </w:numPr>
              <w:spacing w:before="0"/>
              <w:ind w:left="397"/>
            </w:pPr>
            <w:r>
              <w:t>Piano miniatures</w:t>
            </w:r>
          </w:p>
          <w:p w14:paraId="66AD7925" w14:textId="77777777" w:rsidR="00015B18" w:rsidRDefault="00015B18" w:rsidP="00015B18">
            <w:pPr>
              <w:pStyle w:val="ListBullet"/>
              <w:numPr>
                <w:ilvl w:val="0"/>
                <w:numId w:val="8"/>
              </w:numPr>
              <w:spacing w:before="0"/>
              <w:ind w:left="397"/>
            </w:pPr>
            <w:r>
              <w:t>Program music</w:t>
            </w:r>
          </w:p>
          <w:p w14:paraId="280D6705" w14:textId="77777777" w:rsidR="00015B18" w:rsidRDefault="00015B18" w:rsidP="00015B18">
            <w:pPr>
              <w:pStyle w:val="ListBullet"/>
              <w:numPr>
                <w:ilvl w:val="0"/>
                <w:numId w:val="8"/>
              </w:numPr>
              <w:ind w:left="397"/>
              <w:rPr>
                <w:b/>
              </w:rPr>
            </w:pPr>
            <w:r>
              <w:t>Art song</w:t>
            </w:r>
          </w:p>
        </w:tc>
        <w:tc>
          <w:tcPr>
            <w:tcW w:w="4621" w:type="dxa"/>
          </w:tcPr>
          <w:p w14:paraId="2535F7D8" w14:textId="77777777" w:rsidR="00015B18" w:rsidRDefault="00015B18" w:rsidP="00015B18">
            <w:pPr>
              <w:pStyle w:val="ListBulletintable"/>
              <w:numPr>
                <w:ilvl w:val="0"/>
                <w:numId w:val="0"/>
              </w:numPr>
              <w:spacing w:before="0"/>
              <w:ind w:left="397"/>
            </w:pPr>
            <w:r>
              <w:t>Task types m</w:t>
            </w:r>
            <w:r w:rsidRPr="00F04386">
              <w:t>ay include:</w:t>
            </w:r>
            <w:r>
              <w:t xml:space="preserve"> </w:t>
            </w:r>
          </w:p>
          <w:p w14:paraId="2271E8D2" w14:textId="77777777" w:rsidR="00015B18" w:rsidRDefault="00015B18" w:rsidP="00015B18">
            <w:pPr>
              <w:pStyle w:val="ListBullet"/>
              <w:numPr>
                <w:ilvl w:val="0"/>
                <w:numId w:val="8"/>
              </w:numPr>
              <w:spacing w:before="0"/>
              <w:ind w:left="397"/>
            </w:pPr>
            <w:r>
              <w:t>Piano miniatures</w:t>
            </w:r>
          </w:p>
          <w:p w14:paraId="06FD817B" w14:textId="77777777" w:rsidR="00015B18" w:rsidRDefault="00015B18" w:rsidP="00015B18">
            <w:pPr>
              <w:pStyle w:val="ListBullet"/>
              <w:numPr>
                <w:ilvl w:val="0"/>
                <w:numId w:val="8"/>
              </w:numPr>
              <w:spacing w:before="0"/>
              <w:ind w:left="397"/>
            </w:pPr>
            <w:r>
              <w:t>Program music</w:t>
            </w:r>
          </w:p>
          <w:p w14:paraId="465D0035" w14:textId="77777777" w:rsidR="00015B18" w:rsidRDefault="00015B18" w:rsidP="00015B18">
            <w:pPr>
              <w:pStyle w:val="ListBullet"/>
              <w:numPr>
                <w:ilvl w:val="0"/>
                <w:numId w:val="8"/>
              </w:numPr>
              <w:ind w:left="397"/>
              <w:rPr>
                <w:b/>
              </w:rPr>
            </w:pPr>
            <w:r>
              <w:t>Art song</w:t>
            </w:r>
          </w:p>
        </w:tc>
      </w:tr>
      <w:tr w:rsidR="00015B18" w14:paraId="7CDBF19F" w14:textId="77777777" w:rsidTr="00D874FC">
        <w:tc>
          <w:tcPr>
            <w:tcW w:w="4621" w:type="dxa"/>
          </w:tcPr>
          <w:p w14:paraId="71AAF388" w14:textId="77777777" w:rsidR="00015B18" w:rsidRPr="003651EF" w:rsidRDefault="00015B18" w:rsidP="00015B18">
            <w:pPr>
              <w:pStyle w:val="ListBulletintable"/>
              <w:numPr>
                <w:ilvl w:val="0"/>
                <w:numId w:val="0"/>
              </w:numPr>
              <w:spacing w:before="0"/>
              <w:ind w:left="40"/>
              <w:rPr>
                <w:b/>
              </w:rPr>
            </w:pPr>
            <w:r>
              <w:rPr>
                <w:b/>
              </w:rPr>
              <w:t>Making (Performing)</w:t>
            </w:r>
          </w:p>
          <w:p w14:paraId="464DA251" w14:textId="77777777" w:rsidR="00015B18" w:rsidRDefault="00015B18" w:rsidP="00015B18">
            <w:pPr>
              <w:pStyle w:val="ListBullet"/>
              <w:spacing w:before="0"/>
              <w:ind w:left="397" w:hanging="357"/>
            </w:pPr>
            <w:r>
              <w:t>stagecraft practices</w:t>
            </w:r>
          </w:p>
          <w:p w14:paraId="2B58C549" w14:textId="77777777" w:rsidR="00015B18" w:rsidRDefault="00015B18" w:rsidP="00015B18">
            <w:pPr>
              <w:pStyle w:val="ListBullet"/>
              <w:spacing w:before="0"/>
              <w:ind w:left="397" w:hanging="357"/>
            </w:pPr>
            <w:r>
              <w:t>awareness of audience</w:t>
            </w:r>
          </w:p>
          <w:p w14:paraId="07953C6B" w14:textId="77777777" w:rsidR="00015B18" w:rsidRDefault="00015B18" w:rsidP="00015B18">
            <w:pPr>
              <w:pStyle w:val="ListBullet"/>
              <w:spacing w:before="0"/>
              <w:ind w:left="397" w:hanging="357"/>
            </w:pPr>
            <w:r>
              <w:t>working with others – e.g. within an ensemble, accompanist, rehearsal techniques</w:t>
            </w:r>
          </w:p>
          <w:p w14:paraId="033B7F82" w14:textId="77777777" w:rsidR="00015B18" w:rsidRDefault="00015B18" w:rsidP="00015B18">
            <w:pPr>
              <w:pStyle w:val="ListBullet"/>
              <w:spacing w:before="0"/>
              <w:ind w:left="397" w:hanging="357"/>
            </w:pPr>
            <w:r>
              <w:t>interpretation and purpose of works</w:t>
            </w:r>
          </w:p>
          <w:p w14:paraId="1C975F44" w14:textId="77777777" w:rsidR="00015B18" w:rsidRPr="006B7943" w:rsidRDefault="00015B18" w:rsidP="00015B18">
            <w:pPr>
              <w:pStyle w:val="ListBullet"/>
              <w:spacing w:before="0"/>
              <w:ind w:left="397" w:hanging="357"/>
            </w:pPr>
            <w:r>
              <w:t>degree of technical proficiency</w:t>
            </w:r>
          </w:p>
          <w:p w14:paraId="762E80A7" w14:textId="77777777" w:rsidR="00015B18" w:rsidRDefault="00015B18" w:rsidP="00015B18">
            <w:pPr>
              <w:pStyle w:val="ListBullet"/>
              <w:spacing w:before="0"/>
              <w:ind w:left="397" w:hanging="357"/>
            </w:pPr>
            <w:r>
              <w:t>degree of musicality and stylistic awareness</w:t>
            </w:r>
          </w:p>
          <w:p w14:paraId="710A8C6A" w14:textId="77777777" w:rsidR="00015B18" w:rsidRDefault="00015B18" w:rsidP="00015B18">
            <w:pPr>
              <w:pStyle w:val="ListBullet"/>
              <w:spacing w:before="0"/>
              <w:ind w:left="397" w:hanging="357"/>
            </w:pPr>
            <w:r>
              <w:t>WHS practices</w:t>
            </w:r>
          </w:p>
        </w:tc>
        <w:tc>
          <w:tcPr>
            <w:tcW w:w="4621" w:type="dxa"/>
          </w:tcPr>
          <w:p w14:paraId="3CB9A130" w14:textId="77777777" w:rsidR="00015B18" w:rsidRPr="003651EF" w:rsidRDefault="00015B18" w:rsidP="00015B18">
            <w:pPr>
              <w:pStyle w:val="ListBulletintable"/>
              <w:numPr>
                <w:ilvl w:val="0"/>
                <w:numId w:val="0"/>
              </w:numPr>
              <w:spacing w:before="0"/>
              <w:ind w:left="434" w:hanging="406"/>
              <w:rPr>
                <w:b/>
              </w:rPr>
            </w:pPr>
            <w:r>
              <w:br w:type="page"/>
            </w:r>
            <w:r>
              <w:rPr>
                <w:b/>
              </w:rPr>
              <w:t>Making (Performing)</w:t>
            </w:r>
          </w:p>
          <w:p w14:paraId="386990D2" w14:textId="77777777" w:rsidR="00015B18" w:rsidRDefault="00015B18" w:rsidP="00015B18">
            <w:pPr>
              <w:pStyle w:val="ListBullet"/>
              <w:spacing w:before="0"/>
              <w:ind w:left="397" w:hanging="357"/>
            </w:pPr>
            <w:r>
              <w:t>stagecraft practices</w:t>
            </w:r>
          </w:p>
          <w:p w14:paraId="44E58EB9" w14:textId="77777777" w:rsidR="00015B18" w:rsidRDefault="00015B18" w:rsidP="00015B18">
            <w:pPr>
              <w:pStyle w:val="ListBullet"/>
              <w:spacing w:before="0"/>
              <w:ind w:left="397" w:hanging="357"/>
            </w:pPr>
            <w:r>
              <w:t>awareness of audience</w:t>
            </w:r>
          </w:p>
          <w:p w14:paraId="35A11F28" w14:textId="77777777" w:rsidR="00015B18" w:rsidRDefault="00015B18" w:rsidP="00015B18">
            <w:pPr>
              <w:pStyle w:val="ListBullet"/>
              <w:spacing w:before="0"/>
              <w:ind w:left="397" w:hanging="357"/>
            </w:pPr>
            <w:r>
              <w:t>working with others – e.g. within an ensemble, accompanist, rehearsal techniques</w:t>
            </w:r>
          </w:p>
          <w:p w14:paraId="0135141B" w14:textId="77777777" w:rsidR="00015B18" w:rsidRDefault="00015B18" w:rsidP="00015B18">
            <w:pPr>
              <w:pStyle w:val="ListBullet"/>
              <w:spacing w:before="0"/>
              <w:ind w:left="397" w:hanging="357"/>
            </w:pPr>
            <w:r>
              <w:t>interpretation and purpose of works</w:t>
            </w:r>
          </w:p>
          <w:p w14:paraId="6C5109BA" w14:textId="77777777" w:rsidR="00015B18" w:rsidRPr="006B7943" w:rsidRDefault="00015B18" w:rsidP="00015B18">
            <w:pPr>
              <w:pStyle w:val="ListBullet"/>
              <w:spacing w:before="0"/>
              <w:ind w:left="397" w:hanging="357"/>
            </w:pPr>
            <w:r>
              <w:t>degree of technical proficiency</w:t>
            </w:r>
          </w:p>
          <w:p w14:paraId="7BEF0E11" w14:textId="77777777" w:rsidR="00015B18" w:rsidRDefault="00015B18" w:rsidP="00015B18">
            <w:pPr>
              <w:pStyle w:val="ListBullet"/>
              <w:spacing w:before="0"/>
              <w:ind w:left="397" w:hanging="357"/>
            </w:pPr>
            <w:r>
              <w:t>degree of musicality and stylistic awareness</w:t>
            </w:r>
          </w:p>
          <w:p w14:paraId="1CFBA454" w14:textId="77777777" w:rsidR="00015B18" w:rsidRDefault="00015B18" w:rsidP="00015B18">
            <w:pPr>
              <w:pStyle w:val="ListBullet"/>
              <w:spacing w:before="0"/>
              <w:ind w:left="397" w:hanging="357"/>
            </w:pPr>
            <w:r>
              <w:t>WHS practices</w:t>
            </w:r>
          </w:p>
        </w:tc>
      </w:tr>
    </w:tbl>
    <w:p w14:paraId="1CD14910" w14:textId="77777777" w:rsidR="00D14A8A" w:rsidRPr="00D14A8A" w:rsidRDefault="004D18DB" w:rsidP="00D63806">
      <w:pPr>
        <w:pStyle w:val="Heading2"/>
        <w:rPr>
          <w:rFonts w:cs="Calibri"/>
          <w:szCs w:val="22"/>
        </w:rPr>
      </w:pPr>
      <w:r w:rsidRPr="00D63806">
        <w:t>Assessment</w:t>
      </w:r>
    </w:p>
    <w:p w14:paraId="23ECBEA9" w14:textId="77777777" w:rsidR="004D18DB" w:rsidRPr="00622857" w:rsidRDefault="004D18DB" w:rsidP="004D18DB">
      <w:r w:rsidRPr="00622857">
        <w:rPr>
          <w:rFonts w:cs="Calibri"/>
          <w:szCs w:val="22"/>
          <w:lang w:val="en-US"/>
        </w:rPr>
        <w:t xml:space="preserve">Refer to Assessment Task Types Guide on page </w:t>
      </w:r>
      <w:r w:rsidR="005C782C">
        <w:t>31.</w:t>
      </w:r>
    </w:p>
    <w:p w14:paraId="4C5B16AF" w14:textId="77777777" w:rsidR="00D14A8A" w:rsidRPr="00D14A8A" w:rsidRDefault="004D18DB" w:rsidP="00D63806">
      <w:pPr>
        <w:pStyle w:val="Heading2"/>
        <w:rPr>
          <w:rFonts w:cs="Calibri"/>
          <w:szCs w:val="22"/>
        </w:rPr>
      </w:pPr>
      <w:r w:rsidRPr="00D63806">
        <w:t>Resources</w:t>
      </w:r>
    </w:p>
    <w:p w14:paraId="5D8227BE" w14:textId="77777777" w:rsidR="004D18DB" w:rsidRPr="00622857" w:rsidRDefault="004D18DB" w:rsidP="004D18DB">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653B7AA3" w14:textId="77777777" w:rsidR="001C5F05" w:rsidRPr="00622857" w:rsidRDefault="001C5F05" w:rsidP="000E59A4">
      <w:pPr>
        <w:pStyle w:val="Heading2"/>
      </w:pPr>
      <w:r w:rsidRPr="00622857">
        <w:t>Suggested Works</w:t>
      </w:r>
    </w:p>
    <w:p w14:paraId="35DCBE85" w14:textId="77777777" w:rsidR="008A5BE6" w:rsidRDefault="001C5F05" w:rsidP="008A5BE6">
      <w:pPr>
        <w:rPr>
          <w:rFonts w:cs="Calibri"/>
          <w:szCs w:val="22"/>
        </w:rPr>
      </w:pPr>
      <w:r w:rsidRPr="00622857">
        <w:rPr>
          <w:rFonts w:cs="Calibri"/>
          <w:szCs w:val="22"/>
        </w:rPr>
        <w:t>The suggested works listed below may be used as a guideline for this unit of work:</w:t>
      </w:r>
    </w:p>
    <w:p w14:paraId="7085BF18" w14:textId="77777777" w:rsidR="001C5F05" w:rsidRPr="006C4677" w:rsidRDefault="001C5F05" w:rsidP="00D63806">
      <w:pPr>
        <w:pStyle w:val="ListBullet"/>
      </w:pPr>
      <w:r w:rsidRPr="006C4677">
        <w:t xml:space="preserve">Berlioz, H Symphonie Fantastique </w:t>
      </w:r>
    </w:p>
    <w:p w14:paraId="5600E032" w14:textId="77777777" w:rsidR="001C5F05" w:rsidRPr="006C4677" w:rsidRDefault="001C5F05" w:rsidP="00D63806">
      <w:pPr>
        <w:pStyle w:val="ListBullet"/>
      </w:pPr>
      <w:r w:rsidRPr="006C4677">
        <w:t xml:space="preserve">Liszt, F </w:t>
      </w:r>
      <w:r w:rsidRPr="006C4677">
        <w:rPr>
          <w:iCs/>
        </w:rPr>
        <w:t>Les Preludes</w:t>
      </w:r>
    </w:p>
    <w:p w14:paraId="7AA5CE54" w14:textId="77777777" w:rsidR="001C5F05" w:rsidRPr="006C4677" w:rsidRDefault="001C5F05" w:rsidP="00D63806">
      <w:pPr>
        <w:pStyle w:val="ListBullet"/>
      </w:pPr>
      <w:r w:rsidRPr="006C4677">
        <w:t>Mahler, G, Resurrection Symphony</w:t>
      </w:r>
    </w:p>
    <w:p w14:paraId="45E9697F" w14:textId="77777777" w:rsidR="001C5F05" w:rsidRPr="006C4677" w:rsidRDefault="002826F1" w:rsidP="00D63806">
      <w:pPr>
        <w:pStyle w:val="ListBullet"/>
      </w:pPr>
      <w:r>
        <w:t>Rimsky- Korsakov</w:t>
      </w:r>
      <w:r w:rsidR="001C5F05" w:rsidRPr="006C4677">
        <w:t>, R Scheherazade</w:t>
      </w:r>
    </w:p>
    <w:p w14:paraId="26810614" w14:textId="77777777" w:rsidR="001C5F05" w:rsidRPr="006C4677" w:rsidRDefault="001C5F05" w:rsidP="00D63806">
      <w:pPr>
        <w:pStyle w:val="ListBullet"/>
      </w:pPr>
      <w:r w:rsidRPr="006C4677">
        <w:t xml:space="preserve">Schubert, F </w:t>
      </w:r>
      <w:r w:rsidRPr="006C4677">
        <w:rPr>
          <w:iCs/>
        </w:rPr>
        <w:t>Die Schone Mullerin</w:t>
      </w:r>
    </w:p>
    <w:p w14:paraId="3ED2F80B" w14:textId="77777777" w:rsidR="001C5F05" w:rsidRPr="006C4677" w:rsidRDefault="001C5F05" w:rsidP="00D63806">
      <w:pPr>
        <w:pStyle w:val="ListBullet"/>
        <w:rPr>
          <w:iCs/>
        </w:rPr>
      </w:pPr>
      <w:r w:rsidRPr="006C4677">
        <w:t xml:space="preserve">Schumann, R </w:t>
      </w:r>
      <w:r w:rsidRPr="006C4677">
        <w:rPr>
          <w:iCs/>
        </w:rPr>
        <w:t>Kinderscenen</w:t>
      </w:r>
    </w:p>
    <w:p w14:paraId="3E82A27A" w14:textId="77777777" w:rsidR="001C5F05" w:rsidRPr="006C4677" w:rsidRDefault="001C5F05" w:rsidP="00D63806">
      <w:pPr>
        <w:pStyle w:val="ListBullet"/>
      </w:pPr>
      <w:r w:rsidRPr="006C4677">
        <w:t xml:space="preserve">Smetna, B </w:t>
      </w:r>
      <w:r w:rsidRPr="006C4677">
        <w:rPr>
          <w:iCs/>
        </w:rPr>
        <w:t>Ma Vlast</w:t>
      </w:r>
    </w:p>
    <w:p w14:paraId="349FEC0D" w14:textId="77777777" w:rsidR="001C5F05" w:rsidRPr="003A5722" w:rsidRDefault="001C5F05" w:rsidP="00D63806">
      <w:pPr>
        <w:pStyle w:val="ListBullet"/>
      </w:pPr>
      <w:r w:rsidRPr="006C4677">
        <w:rPr>
          <w:iCs/>
        </w:rPr>
        <w:t xml:space="preserve">Tchaikovsky, P I </w:t>
      </w:r>
      <w:r w:rsidRPr="006C4677">
        <w:t>Romeo &amp; Juliet</w:t>
      </w:r>
      <w:r w:rsidRPr="003A5722">
        <w:t xml:space="preserve"> </w:t>
      </w:r>
    </w:p>
    <w:p w14:paraId="762F7E5E" w14:textId="77777777" w:rsidR="00D14A8A" w:rsidRPr="00D63806" w:rsidRDefault="00D14A8A" w:rsidP="00D63806">
      <w:r w:rsidRPr="00D63806">
        <w:br w:type="page"/>
      </w:r>
    </w:p>
    <w:p w14:paraId="170FDF93" w14:textId="77777777" w:rsidR="008831B5" w:rsidRPr="004F5B93" w:rsidRDefault="008831B5" w:rsidP="00015B18">
      <w:pPr>
        <w:pStyle w:val="Heading1"/>
        <w:rPr>
          <w:szCs w:val="22"/>
        </w:rPr>
      </w:pPr>
      <w:bookmarkStart w:id="89" w:name="_Toc516662544"/>
      <w:r w:rsidRPr="00015B18">
        <w:lastRenderedPageBreak/>
        <w:t>20</w:t>
      </w:r>
      <w:r w:rsidRPr="00015B18">
        <w:rPr>
          <w:vertAlign w:val="superscript"/>
        </w:rPr>
        <w:t>th</w:t>
      </w:r>
      <w:r w:rsidRPr="00015B18">
        <w:t xml:space="preserve"> and 21</w:t>
      </w:r>
      <w:r w:rsidRPr="00015B18">
        <w:rPr>
          <w:vertAlign w:val="superscript"/>
        </w:rPr>
        <w:t>st</w:t>
      </w:r>
      <w:r w:rsidRPr="00015B18">
        <w:t xml:space="preserve"> Century</w:t>
      </w:r>
      <w:r>
        <w:rPr>
          <w:szCs w:val="32"/>
        </w:rPr>
        <w:tab/>
      </w:r>
      <w:r w:rsidRPr="00015B18">
        <w:t>Value: 1.0</w:t>
      </w:r>
      <w:bookmarkEnd w:id="89"/>
    </w:p>
    <w:p w14:paraId="5700D4F4" w14:textId="77777777" w:rsidR="008831B5" w:rsidRDefault="008831B5" w:rsidP="008831B5">
      <w:pPr>
        <w:rPr>
          <w:rFonts w:cs="Calibri"/>
          <w:b/>
          <w:szCs w:val="22"/>
        </w:rPr>
      </w:pPr>
      <w:r>
        <w:rPr>
          <w:rFonts w:cs="Calibri"/>
          <w:b/>
          <w:szCs w:val="22"/>
        </w:rPr>
        <w:t>20</w:t>
      </w:r>
      <w:r w:rsidRPr="00EC7174">
        <w:rPr>
          <w:rFonts w:cs="Calibri"/>
          <w:b/>
          <w:szCs w:val="22"/>
          <w:vertAlign w:val="superscript"/>
        </w:rPr>
        <w:t>th</w:t>
      </w:r>
      <w:r>
        <w:rPr>
          <w:rFonts w:cs="Calibri"/>
          <w:b/>
          <w:szCs w:val="22"/>
        </w:rPr>
        <w:t xml:space="preserve"> and 21</w:t>
      </w:r>
      <w:r w:rsidRPr="008831B5">
        <w:rPr>
          <w:rFonts w:cs="Calibri"/>
          <w:b/>
          <w:szCs w:val="22"/>
          <w:vertAlign w:val="superscript"/>
        </w:rPr>
        <w:t>st</w:t>
      </w:r>
      <w:r>
        <w:rPr>
          <w:rFonts w:cs="Calibri"/>
          <w:b/>
          <w:szCs w:val="22"/>
        </w:rPr>
        <w:t xml:space="preserve"> Century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sidR="001A2AD9">
        <w:rPr>
          <w:rFonts w:cs="Calibri"/>
          <w:b/>
          <w:szCs w:val="22"/>
        </w:rPr>
        <w:tab/>
      </w:r>
      <w:r>
        <w:rPr>
          <w:rFonts w:cs="Calibri"/>
          <w:b/>
          <w:szCs w:val="22"/>
        </w:rPr>
        <w:t>Value: 0.5</w:t>
      </w:r>
      <w:r w:rsidRPr="00FF4836">
        <w:rPr>
          <w:rFonts w:cs="Calibri"/>
          <w:b/>
          <w:szCs w:val="22"/>
        </w:rPr>
        <w:t xml:space="preserve"> </w:t>
      </w:r>
    </w:p>
    <w:p w14:paraId="55F68A94" w14:textId="77777777" w:rsidR="008831B5" w:rsidRDefault="008831B5" w:rsidP="008831B5">
      <w:pPr>
        <w:rPr>
          <w:rFonts w:cs="Calibri"/>
          <w:b/>
          <w:szCs w:val="22"/>
        </w:rPr>
      </w:pPr>
      <w:r>
        <w:rPr>
          <w:rFonts w:cs="Calibri"/>
          <w:b/>
          <w:szCs w:val="22"/>
        </w:rPr>
        <w:t>20</w:t>
      </w:r>
      <w:r w:rsidRPr="00EC7174">
        <w:rPr>
          <w:rFonts w:cs="Calibri"/>
          <w:b/>
          <w:szCs w:val="22"/>
          <w:vertAlign w:val="superscript"/>
        </w:rPr>
        <w:t>th</w:t>
      </w:r>
      <w:r>
        <w:rPr>
          <w:rFonts w:cs="Calibri"/>
          <w:b/>
          <w:szCs w:val="22"/>
        </w:rPr>
        <w:t xml:space="preserve"> and 21</w:t>
      </w:r>
      <w:r w:rsidRPr="008831B5">
        <w:rPr>
          <w:rFonts w:cs="Calibri"/>
          <w:b/>
          <w:szCs w:val="22"/>
          <w:vertAlign w:val="superscript"/>
        </w:rPr>
        <w:t>st</w:t>
      </w:r>
      <w:r>
        <w:rPr>
          <w:rFonts w:cs="Calibri"/>
          <w:b/>
          <w:szCs w:val="22"/>
        </w:rPr>
        <w:t xml:space="preserve"> Century 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sidR="001A2AD9">
        <w:rPr>
          <w:rFonts w:cs="Calibri"/>
          <w:b/>
          <w:szCs w:val="22"/>
        </w:rPr>
        <w:tab/>
      </w:r>
      <w:r>
        <w:rPr>
          <w:rFonts w:cs="Calibri"/>
          <w:b/>
          <w:szCs w:val="22"/>
        </w:rPr>
        <w:tab/>
        <w:t>Value: 0.5</w:t>
      </w:r>
    </w:p>
    <w:p w14:paraId="6E2F25DB" w14:textId="77777777" w:rsidR="00D66A7C" w:rsidRPr="00D63806" w:rsidRDefault="00D66A7C" w:rsidP="00D63806"/>
    <w:p w14:paraId="21CC3773" w14:textId="77777777" w:rsidR="00D14A8A" w:rsidRPr="004F5B93" w:rsidRDefault="008831B5" w:rsidP="00D63806">
      <w:pPr>
        <w:pStyle w:val="Heading2"/>
      </w:pPr>
      <w:r w:rsidRPr="00D63806">
        <w:t>Specific Unit Goals</w:t>
      </w:r>
    </w:p>
    <w:p w14:paraId="3277F80B" w14:textId="77777777" w:rsidR="006D616A" w:rsidRDefault="00F27862" w:rsidP="000E59A4">
      <w:r>
        <w:t>By the end of this unit, students:</w:t>
      </w:r>
    </w:p>
    <w:tbl>
      <w:tblPr>
        <w:tblStyle w:val="TableGrid"/>
        <w:tblW w:w="0" w:type="auto"/>
        <w:tblLook w:val="04A0" w:firstRow="1" w:lastRow="0" w:firstColumn="1" w:lastColumn="0" w:noHBand="0" w:noVBand="1"/>
      </w:tblPr>
      <w:tblGrid>
        <w:gridCol w:w="4621"/>
        <w:gridCol w:w="4621"/>
      </w:tblGrid>
      <w:tr w:rsidR="00015B18" w14:paraId="7FF43C2D" w14:textId="77777777" w:rsidTr="00D874FC">
        <w:tc>
          <w:tcPr>
            <w:tcW w:w="4621" w:type="dxa"/>
          </w:tcPr>
          <w:p w14:paraId="3F73797D"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4C0892CA"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2214C441" w14:textId="77777777" w:rsidTr="00D874FC">
        <w:tc>
          <w:tcPr>
            <w:tcW w:w="4621" w:type="dxa"/>
          </w:tcPr>
          <w:p w14:paraId="57B580A9" w14:textId="77777777" w:rsidR="00015B18" w:rsidRPr="005C2D3D" w:rsidRDefault="00015B18" w:rsidP="00015B18">
            <w:pPr>
              <w:pStyle w:val="ListBullets"/>
              <w:numPr>
                <w:ilvl w:val="0"/>
                <w:numId w:val="3"/>
              </w:numPr>
              <w:ind w:left="340" w:hanging="357"/>
              <w:rPr>
                <w:color w:val="auto"/>
              </w:rPr>
            </w:pPr>
            <w:r w:rsidRPr="008831B5">
              <w:rPr>
                <w:color w:val="auto"/>
              </w:rPr>
              <w:t xml:space="preserve">identify both aurally and in printed form, a variety of instrumental and vocal forms </w:t>
            </w:r>
            <w:r>
              <w:rPr>
                <w:color w:val="auto"/>
              </w:rPr>
              <w:t>from</w:t>
            </w:r>
            <w:r w:rsidRPr="008831B5">
              <w:rPr>
                <w:color w:val="auto"/>
              </w:rPr>
              <w:t xml:space="preserve"> the </w:t>
            </w:r>
            <w:r w:rsidRPr="005C2D3D">
              <w:rPr>
                <w:color w:val="auto"/>
              </w:rPr>
              <w:t xml:space="preserve">20th </w:t>
            </w:r>
            <w:r>
              <w:rPr>
                <w:color w:val="auto"/>
              </w:rPr>
              <w:t>and 21</w:t>
            </w:r>
            <w:r w:rsidRPr="008831B5">
              <w:rPr>
                <w:color w:val="auto"/>
                <w:vertAlign w:val="superscript"/>
              </w:rPr>
              <w:t>st</w:t>
            </w:r>
            <w:r>
              <w:rPr>
                <w:color w:val="auto"/>
              </w:rPr>
              <w:t xml:space="preserve"> Century</w:t>
            </w:r>
          </w:p>
          <w:p w14:paraId="6915A60A" w14:textId="77777777" w:rsidR="00015B18" w:rsidRPr="008831B5" w:rsidRDefault="00015B18" w:rsidP="00015B18">
            <w:pPr>
              <w:pStyle w:val="ListBullets"/>
              <w:numPr>
                <w:ilvl w:val="0"/>
                <w:numId w:val="3"/>
              </w:numPr>
              <w:ind w:left="340" w:hanging="357"/>
              <w:rPr>
                <w:color w:val="auto"/>
              </w:rPr>
            </w:pPr>
            <w:r w:rsidRPr="008831B5">
              <w:rPr>
                <w:color w:val="auto"/>
              </w:rPr>
              <w:t xml:space="preserve">explain how social, historical, technological, cultural, political and/or geographical contexts have influenced the music of the </w:t>
            </w:r>
            <w:r w:rsidRPr="005C2D3D">
              <w:rPr>
                <w:color w:val="auto"/>
              </w:rPr>
              <w:t xml:space="preserve">20th </w:t>
            </w:r>
            <w:r>
              <w:rPr>
                <w:color w:val="auto"/>
              </w:rPr>
              <w:t>and 21</w:t>
            </w:r>
            <w:r w:rsidRPr="008831B5">
              <w:rPr>
                <w:color w:val="auto"/>
                <w:vertAlign w:val="superscript"/>
              </w:rPr>
              <w:t>st</w:t>
            </w:r>
            <w:r>
              <w:rPr>
                <w:color w:val="auto"/>
              </w:rPr>
              <w:t xml:space="preserve"> Century</w:t>
            </w:r>
          </w:p>
          <w:p w14:paraId="7E8FB4E1" w14:textId="77777777" w:rsidR="00015B18" w:rsidRPr="008831B5" w:rsidRDefault="00015B18" w:rsidP="00015B18">
            <w:pPr>
              <w:pStyle w:val="ListBullets"/>
              <w:numPr>
                <w:ilvl w:val="0"/>
                <w:numId w:val="3"/>
              </w:numPr>
              <w:ind w:left="340" w:hanging="357"/>
              <w:rPr>
                <w:color w:val="auto"/>
              </w:rPr>
            </w:pPr>
            <w:r w:rsidRPr="00EF7267">
              <w:rPr>
                <w:color w:val="auto"/>
              </w:rPr>
              <w:t>demonstrate in written and oral form, the knowledge and understand</w:t>
            </w:r>
            <w:r w:rsidRPr="00866F45">
              <w:rPr>
                <w:color w:val="auto"/>
              </w:rPr>
              <w:t xml:space="preserve">ing of key elements relating to the </w:t>
            </w:r>
            <w:r w:rsidRPr="005C2D3D">
              <w:rPr>
                <w:color w:val="auto"/>
              </w:rPr>
              <w:t xml:space="preserve">20th </w:t>
            </w:r>
            <w:r>
              <w:rPr>
                <w:color w:val="auto"/>
              </w:rPr>
              <w:t>and 21</w:t>
            </w:r>
            <w:r w:rsidRPr="008831B5">
              <w:rPr>
                <w:color w:val="auto"/>
                <w:vertAlign w:val="superscript"/>
              </w:rPr>
              <w:t>st</w:t>
            </w:r>
            <w:r>
              <w:rPr>
                <w:color w:val="auto"/>
              </w:rPr>
              <w:t xml:space="preserve"> Century</w:t>
            </w:r>
          </w:p>
          <w:p w14:paraId="6A1B277A" w14:textId="77777777" w:rsidR="00015B18" w:rsidRPr="00EF7267" w:rsidRDefault="00015B18" w:rsidP="00015B18">
            <w:pPr>
              <w:pStyle w:val="ListBullets"/>
              <w:numPr>
                <w:ilvl w:val="0"/>
                <w:numId w:val="3"/>
              </w:numPr>
              <w:ind w:left="340"/>
              <w:rPr>
                <w:color w:val="auto"/>
              </w:rPr>
            </w:pPr>
            <w:r w:rsidRPr="00EF7267">
              <w:rPr>
                <w:color w:val="auto"/>
              </w:rPr>
              <w:t>demonstrate the ability to use formal and conventional music notation in a variety of settings</w:t>
            </w:r>
          </w:p>
          <w:p w14:paraId="2EC66A62" w14:textId="77777777" w:rsidR="00015B18" w:rsidRPr="00EF7267" w:rsidRDefault="00015B18" w:rsidP="00015B18">
            <w:pPr>
              <w:pStyle w:val="ListBullets"/>
              <w:numPr>
                <w:ilvl w:val="0"/>
                <w:numId w:val="3"/>
              </w:numPr>
              <w:ind w:left="340"/>
              <w:rPr>
                <w:color w:val="auto"/>
              </w:rPr>
            </w:pPr>
            <w:r w:rsidRPr="00EF7267">
              <w:rPr>
                <w:color w:val="auto"/>
              </w:rPr>
              <w:t>demonstrate an understanding of notation and elements of music through written and/or aural forms</w:t>
            </w:r>
          </w:p>
          <w:p w14:paraId="0CEBFD22" w14:textId="77777777" w:rsidR="00015B18" w:rsidRPr="005C2D3D" w:rsidRDefault="00015B18" w:rsidP="00015B18">
            <w:pPr>
              <w:pStyle w:val="ListBullets"/>
              <w:numPr>
                <w:ilvl w:val="0"/>
                <w:numId w:val="3"/>
              </w:numPr>
              <w:ind w:left="340" w:hanging="357"/>
              <w:rPr>
                <w:color w:val="auto"/>
              </w:rPr>
            </w:pPr>
            <w:r w:rsidRPr="008831B5">
              <w:rPr>
                <w:color w:val="auto"/>
              </w:rPr>
              <w:t xml:space="preserve">create original music works manipulating the key elements that relate to the </w:t>
            </w:r>
            <w:r w:rsidRPr="005C2D3D">
              <w:rPr>
                <w:color w:val="auto"/>
              </w:rPr>
              <w:t xml:space="preserve">20th </w:t>
            </w:r>
            <w:r>
              <w:rPr>
                <w:color w:val="auto"/>
              </w:rPr>
              <w:t>and 21</w:t>
            </w:r>
            <w:r w:rsidRPr="008831B5">
              <w:rPr>
                <w:color w:val="auto"/>
                <w:vertAlign w:val="superscript"/>
              </w:rPr>
              <w:t>st</w:t>
            </w:r>
            <w:r>
              <w:rPr>
                <w:color w:val="auto"/>
              </w:rPr>
              <w:t xml:space="preserve"> Century</w:t>
            </w:r>
          </w:p>
          <w:p w14:paraId="545AB86C" w14:textId="77777777" w:rsidR="00015B18" w:rsidRPr="00424205" w:rsidRDefault="00015B18" w:rsidP="00015B18">
            <w:pPr>
              <w:pStyle w:val="ListBullets"/>
              <w:numPr>
                <w:ilvl w:val="0"/>
                <w:numId w:val="3"/>
              </w:numPr>
              <w:ind w:left="340"/>
              <w:rPr>
                <w:color w:val="auto"/>
              </w:rPr>
            </w:pPr>
            <w:r w:rsidRPr="008831B5">
              <w:rPr>
                <w:color w:val="auto"/>
              </w:rPr>
              <w:t>create and present performance items that are suitable for a specific audience</w:t>
            </w:r>
          </w:p>
        </w:tc>
        <w:tc>
          <w:tcPr>
            <w:tcW w:w="4621" w:type="dxa"/>
          </w:tcPr>
          <w:p w14:paraId="3761F47B" w14:textId="77777777" w:rsidR="00015B18" w:rsidRPr="005C2D3D" w:rsidRDefault="00015B18" w:rsidP="00015B18">
            <w:pPr>
              <w:pStyle w:val="ListBullets"/>
              <w:numPr>
                <w:ilvl w:val="0"/>
                <w:numId w:val="3"/>
              </w:numPr>
              <w:ind w:left="340" w:hanging="357"/>
              <w:rPr>
                <w:color w:val="auto"/>
              </w:rPr>
            </w:pPr>
            <w:r w:rsidRPr="005C2D3D">
              <w:rPr>
                <w:color w:val="auto"/>
              </w:rPr>
              <w:t xml:space="preserve">analyse both aurally and in printed form, a variety of instrumental and vocal forms of the 20th </w:t>
            </w:r>
            <w:r>
              <w:rPr>
                <w:color w:val="auto"/>
              </w:rPr>
              <w:t>and 21</w:t>
            </w:r>
            <w:r w:rsidRPr="008831B5">
              <w:rPr>
                <w:color w:val="auto"/>
                <w:vertAlign w:val="superscript"/>
              </w:rPr>
              <w:t>st</w:t>
            </w:r>
            <w:r>
              <w:rPr>
                <w:color w:val="auto"/>
              </w:rPr>
              <w:t xml:space="preserve"> Century</w:t>
            </w:r>
          </w:p>
          <w:p w14:paraId="43ECE614" w14:textId="77777777" w:rsidR="00015B18" w:rsidRPr="005C2D3D" w:rsidRDefault="00015B18" w:rsidP="00015B18">
            <w:pPr>
              <w:pStyle w:val="ListBullets"/>
              <w:numPr>
                <w:ilvl w:val="0"/>
                <w:numId w:val="3"/>
              </w:numPr>
              <w:ind w:left="340" w:hanging="357"/>
              <w:rPr>
                <w:color w:val="auto"/>
              </w:rPr>
            </w:pPr>
            <w:r w:rsidRPr="00EF7267">
              <w:rPr>
                <w:color w:val="auto"/>
              </w:rPr>
              <w:t>analyse how social, historical, technological, cultural, political and/or geographical contexts</w:t>
            </w:r>
            <w:r>
              <w:rPr>
                <w:color w:val="auto"/>
              </w:rPr>
              <w:t xml:space="preserve"> have influenced the music of </w:t>
            </w:r>
            <w:r w:rsidRPr="005C2D3D">
              <w:rPr>
                <w:color w:val="auto"/>
              </w:rPr>
              <w:t xml:space="preserve">the 20th </w:t>
            </w:r>
            <w:r>
              <w:rPr>
                <w:color w:val="auto"/>
              </w:rPr>
              <w:t>and 21</w:t>
            </w:r>
            <w:r w:rsidRPr="008831B5">
              <w:rPr>
                <w:color w:val="auto"/>
                <w:vertAlign w:val="superscript"/>
              </w:rPr>
              <w:t>st</w:t>
            </w:r>
            <w:r>
              <w:rPr>
                <w:color w:val="auto"/>
              </w:rPr>
              <w:t xml:space="preserve"> Century</w:t>
            </w:r>
          </w:p>
          <w:p w14:paraId="72436D79" w14:textId="77777777" w:rsidR="00015B18" w:rsidRPr="005C2D3D" w:rsidRDefault="00015B18" w:rsidP="00015B18">
            <w:pPr>
              <w:pStyle w:val="ListBullets"/>
              <w:numPr>
                <w:ilvl w:val="0"/>
                <w:numId w:val="3"/>
              </w:numPr>
              <w:ind w:left="340" w:hanging="357"/>
              <w:rPr>
                <w:color w:val="auto"/>
              </w:rPr>
            </w:pPr>
            <w:r w:rsidRPr="005C2D3D">
              <w:rPr>
                <w:color w:val="auto"/>
              </w:rPr>
              <w:t xml:space="preserve">demonstrate in written and oral form, the knowledge and understanding of key elements relating to the 20th </w:t>
            </w:r>
            <w:r>
              <w:rPr>
                <w:color w:val="auto"/>
              </w:rPr>
              <w:t>and 21</w:t>
            </w:r>
            <w:r w:rsidRPr="008831B5">
              <w:rPr>
                <w:color w:val="auto"/>
                <w:vertAlign w:val="superscript"/>
              </w:rPr>
              <w:t>st</w:t>
            </w:r>
            <w:r>
              <w:rPr>
                <w:color w:val="auto"/>
              </w:rPr>
              <w:t xml:space="preserve"> Century</w:t>
            </w:r>
          </w:p>
          <w:p w14:paraId="1FCB9D7D" w14:textId="77777777" w:rsidR="00015B18" w:rsidRPr="005C2D3D" w:rsidRDefault="00015B18" w:rsidP="00015B18">
            <w:pPr>
              <w:pStyle w:val="ListBullets"/>
              <w:numPr>
                <w:ilvl w:val="0"/>
                <w:numId w:val="3"/>
              </w:numPr>
              <w:ind w:left="340" w:hanging="357"/>
              <w:rPr>
                <w:color w:val="auto"/>
              </w:rPr>
            </w:pPr>
            <w:r w:rsidRPr="005C2D3D">
              <w:rPr>
                <w:color w:val="auto"/>
              </w:rPr>
              <w:t>demonstrate the ability to use formal and conventional music notation in a variety of settings</w:t>
            </w:r>
          </w:p>
          <w:p w14:paraId="616598DA" w14:textId="77777777" w:rsidR="00015B18" w:rsidRPr="00EF7267" w:rsidRDefault="00015B18" w:rsidP="00015B18">
            <w:pPr>
              <w:pStyle w:val="ListBullets"/>
              <w:numPr>
                <w:ilvl w:val="0"/>
                <w:numId w:val="3"/>
              </w:numPr>
              <w:ind w:left="340" w:hanging="357"/>
              <w:rPr>
                <w:color w:val="auto"/>
              </w:rPr>
            </w:pPr>
            <w:r w:rsidRPr="00EF7267">
              <w:rPr>
                <w:color w:val="auto"/>
              </w:rPr>
              <w:t>demonstrate an understanding of notation and elements of music through written and/or aural forms</w:t>
            </w:r>
          </w:p>
          <w:p w14:paraId="11A5D83D" w14:textId="77777777" w:rsidR="00015B18" w:rsidRPr="005C2D3D" w:rsidRDefault="00015B18" w:rsidP="00015B18">
            <w:pPr>
              <w:pStyle w:val="ListBullet2"/>
              <w:numPr>
                <w:ilvl w:val="0"/>
                <w:numId w:val="3"/>
              </w:numPr>
              <w:ind w:left="340" w:hanging="357"/>
            </w:pPr>
            <w:r w:rsidRPr="00EF7267">
              <w:t>create original music works manipulating the key elements tha</w:t>
            </w:r>
            <w:r>
              <w:t>t relate to the</w:t>
            </w:r>
            <w:r w:rsidRPr="00EF7267">
              <w:t xml:space="preserve"> </w:t>
            </w:r>
            <w:r>
              <w:t>20</w:t>
            </w:r>
            <w:r w:rsidRPr="005C2D3D">
              <w:rPr>
                <w:vertAlign w:val="superscript"/>
              </w:rPr>
              <w:t>th</w:t>
            </w:r>
            <w:r>
              <w:t xml:space="preserve"> and 21</w:t>
            </w:r>
            <w:r w:rsidRPr="008831B5">
              <w:rPr>
                <w:vertAlign w:val="superscript"/>
              </w:rPr>
              <w:t>st</w:t>
            </w:r>
            <w:r>
              <w:t xml:space="preserve"> Century</w:t>
            </w:r>
          </w:p>
          <w:p w14:paraId="22654500" w14:textId="77777777" w:rsidR="00015B18" w:rsidRPr="00424205" w:rsidRDefault="00015B18" w:rsidP="00015B18">
            <w:pPr>
              <w:pStyle w:val="ListBullets"/>
              <w:numPr>
                <w:ilvl w:val="0"/>
                <w:numId w:val="3"/>
              </w:numPr>
              <w:ind w:left="340" w:hanging="357"/>
              <w:rPr>
                <w:color w:val="auto"/>
              </w:rPr>
            </w:pPr>
            <w:r w:rsidRPr="00EF7267">
              <w:rPr>
                <w:color w:val="auto"/>
              </w:rPr>
              <w:t>create and present performance items that are suitable for a specific audience</w:t>
            </w:r>
          </w:p>
        </w:tc>
      </w:tr>
    </w:tbl>
    <w:p w14:paraId="11B9AE62" w14:textId="77777777" w:rsidR="00D14A8A" w:rsidRPr="00D63806" w:rsidRDefault="00D14A8A" w:rsidP="00D63806">
      <w:r w:rsidRPr="00D63806">
        <w:br w:type="page"/>
      </w:r>
    </w:p>
    <w:p w14:paraId="1B63A4FE" w14:textId="77777777" w:rsidR="008831B5" w:rsidRPr="004B5290" w:rsidRDefault="008831B5" w:rsidP="004B5290">
      <w:pPr>
        <w:pStyle w:val="Heading2"/>
      </w:pPr>
      <w:r w:rsidRPr="004B5290">
        <w:lastRenderedPageBreak/>
        <w:t>Content</w:t>
      </w:r>
    </w:p>
    <w:tbl>
      <w:tblPr>
        <w:tblStyle w:val="TableGrid"/>
        <w:tblW w:w="0" w:type="auto"/>
        <w:tblLook w:val="04A0" w:firstRow="1" w:lastRow="0" w:firstColumn="1" w:lastColumn="0" w:noHBand="0" w:noVBand="1"/>
      </w:tblPr>
      <w:tblGrid>
        <w:gridCol w:w="4621"/>
        <w:gridCol w:w="4621"/>
      </w:tblGrid>
      <w:tr w:rsidR="00015B18" w14:paraId="5698A93B" w14:textId="77777777" w:rsidTr="00D874FC">
        <w:tc>
          <w:tcPr>
            <w:tcW w:w="4621" w:type="dxa"/>
          </w:tcPr>
          <w:p w14:paraId="58BD7160"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76B34630"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3DB7AB38" w14:textId="77777777" w:rsidTr="00D874FC">
        <w:tc>
          <w:tcPr>
            <w:tcW w:w="4621" w:type="dxa"/>
          </w:tcPr>
          <w:p w14:paraId="39A117C6" w14:textId="77777777" w:rsidR="00015B18" w:rsidRPr="008A5BE6" w:rsidRDefault="00015B18" w:rsidP="00015B18">
            <w:pPr>
              <w:pStyle w:val="ListBulletintable"/>
              <w:numPr>
                <w:ilvl w:val="0"/>
                <w:numId w:val="0"/>
              </w:numPr>
              <w:spacing w:before="0"/>
              <w:ind w:left="37"/>
              <w:rPr>
                <w:rFonts w:asciiTheme="minorHAnsi" w:hAnsiTheme="minorHAnsi"/>
                <w:b/>
                <w:szCs w:val="22"/>
              </w:rPr>
            </w:pPr>
            <w:r w:rsidRPr="008A5BE6">
              <w:rPr>
                <w:rFonts w:asciiTheme="minorHAnsi" w:hAnsiTheme="minorHAnsi"/>
                <w:b/>
                <w:szCs w:val="22"/>
              </w:rPr>
              <w:t>Responding (Musicology)</w:t>
            </w:r>
          </w:p>
          <w:p w14:paraId="7419CA83" w14:textId="77777777" w:rsidR="00015B18" w:rsidRPr="008A5BE6" w:rsidRDefault="00015B18" w:rsidP="00015B18">
            <w:pPr>
              <w:pStyle w:val="ListBullet"/>
              <w:tabs>
                <w:tab w:val="num" w:pos="720"/>
              </w:tabs>
              <w:spacing w:before="0"/>
              <w:ind w:left="397"/>
              <w:rPr>
                <w:rFonts w:asciiTheme="minorHAnsi" w:hAnsiTheme="minorHAnsi"/>
                <w:szCs w:val="22"/>
              </w:rPr>
            </w:pPr>
            <w:r w:rsidRPr="008A5BE6">
              <w:rPr>
                <w:rFonts w:asciiTheme="minorHAnsi" w:hAnsiTheme="minorHAnsi"/>
                <w:szCs w:val="22"/>
              </w:rPr>
              <w:t>evolution, function and importance of music the period studied</w:t>
            </w:r>
          </w:p>
          <w:p w14:paraId="1C7AFDA7" w14:textId="77777777" w:rsidR="00015B18" w:rsidRPr="008A5BE6" w:rsidRDefault="00015B18" w:rsidP="00015B18">
            <w:pPr>
              <w:pStyle w:val="ListBullet"/>
              <w:tabs>
                <w:tab w:val="num" w:pos="720"/>
              </w:tabs>
              <w:spacing w:before="0"/>
              <w:ind w:left="397" w:hanging="357"/>
              <w:rPr>
                <w:rFonts w:asciiTheme="minorHAnsi" w:hAnsiTheme="minorHAnsi"/>
                <w:szCs w:val="22"/>
              </w:rPr>
            </w:pPr>
            <w:r w:rsidRPr="008A5BE6">
              <w:rPr>
                <w:rFonts w:asciiTheme="minorHAnsi" w:hAnsiTheme="minorHAnsi"/>
                <w:szCs w:val="22"/>
              </w:rPr>
              <w:t>social, historical, technological, cultural, political and/or geographical contexts in which music of the period is created and viewed</w:t>
            </w:r>
          </w:p>
          <w:p w14:paraId="35619F19" w14:textId="77777777" w:rsidR="00015B18" w:rsidRPr="008A5BE6" w:rsidRDefault="00015B18" w:rsidP="00015B18">
            <w:pPr>
              <w:pStyle w:val="ListBullet"/>
              <w:tabs>
                <w:tab w:val="num" w:pos="720"/>
              </w:tabs>
              <w:spacing w:before="0"/>
              <w:ind w:left="397"/>
              <w:rPr>
                <w:rFonts w:asciiTheme="minorHAnsi" w:hAnsiTheme="minorHAnsi"/>
                <w:szCs w:val="22"/>
              </w:rPr>
            </w:pPr>
            <w:r w:rsidRPr="008A5BE6">
              <w:rPr>
                <w:rFonts w:asciiTheme="minorHAnsi" w:hAnsiTheme="minorHAnsi"/>
                <w:szCs w:val="22"/>
              </w:rPr>
              <w:t xml:space="preserve">music Elements – Pitch, Duration, Structure, Texture, Timbre, Expressive Techniques, Instrumentation, Style, Purpose and Audience </w:t>
            </w:r>
          </w:p>
          <w:p w14:paraId="7D215B18" w14:textId="77777777" w:rsidR="00015B18" w:rsidRPr="008A5BE6" w:rsidRDefault="00015B18" w:rsidP="00015B18">
            <w:pPr>
              <w:pStyle w:val="ListBullet"/>
              <w:spacing w:before="0"/>
              <w:ind w:left="397"/>
              <w:rPr>
                <w:rFonts w:asciiTheme="minorHAnsi" w:hAnsiTheme="minorHAnsi"/>
                <w:szCs w:val="22"/>
              </w:rPr>
            </w:pPr>
            <w:r w:rsidRPr="008A5BE6">
              <w:rPr>
                <w:rFonts w:asciiTheme="minorHAnsi" w:hAnsiTheme="minorHAnsi"/>
                <w:szCs w:val="22"/>
              </w:rPr>
              <w:t>20</w:t>
            </w:r>
            <w:r w:rsidRPr="008A5BE6">
              <w:rPr>
                <w:rFonts w:asciiTheme="minorHAnsi" w:hAnsiTheme="minorHAnsi"/>
                <w:szCs w:val="22"/>
                <w:vertAlign w:val="superscript"/>
              </w:rPr>
              <w:t>th</w:t>
            </w:r>
            <w:r w:rsidRPr="008A5BE6">
              <w:rPr>
                <w:rFonts w:asciiTheme="minorHAnsi" w:hAnsiTheme="minorHAnsi"/>
                <w:szCs w:val="22"/>
              </w:rPr>
              <w:t xml:space="preserve"> and 21</w:t>
            </w:r>
            <w:r w:rsidRPr="008A5BE6">
              <w:rPr>
                <w:rFonts w:asciiTheme="minorHAnsi" w:hAnsiTheme="minorHAnsi"/>
                <w:szCs w:val="22"/>
                <w:vertAlign w:val="superscript"/>
              </w:rPr>
              <w:t>st</w:t>
            </w:r>
            <w:r w:rsidRPr="008A5BE6">
              <w:rPr>
                <w:rFonts w:asciiTheme="minorHAnsi" w:hAnsiTheme="minorHAnsi"/>
                <w:szCs w:val="22"/>
              </w:rPr>
              <w:t xml:space="preserve"> Century Elements may include: Instrumentation and techniques, Graphic notation, Tone clusters, Polytonality, Poly harmonies, chord treatment, rhythmic and metre developments, Atonality, Twelve tone and matrix systems</w:t>
            </w:r>
          </w:p>
          <w:p w14:paraId="03B09FD5" w14:textId="77777777" w:rsidR="00015B18" w:rsidRPr="008A5BE6" w:rsidRDefault="00015B18" w:rsidP="00015B18">
            <w:pPr>
              <w:pStyle w:val="ListBullet"/>
              <w:spacing w:before="0"/>
              <w:ind w:left="397"/>
              <w:rPr>
                <w:rStyle w:val="Heading1Char"/>
                <w:rFonts w:asciiTheme="minorHAnsi" w:hAnsiTheme="minorHAnsi" w:cs="Times New Roman"/>
                <w:iCs/>
                <w:sz w:val="22"/>
                <w:szCs w:val="22"/>
                <w:lang w:val="en-AU"/>
              </w:rPr>
            </w:pPr>
            <w:r w:rsidRPr="008A5BE6">
              <w:rPr>
                <w:rFonts w:asciiTheme="minorHAnsi" w:hAnsiTheme="minorHAnsi"/>
                <w:szCs w:val="22"/>
              </w:rPr>
              <w:t>specific techniques and genres of the 20th and 21st century may include: Impressionism, Expressionism, Neoclassicism, Serialism, Minimalism, Dodecaphony, Aleatoric, Electronic music, Avant Garde, Musique Concrete, recording devices</w:t>
            </w:r>
          </w:p>
        </w:tc>
        <w:tc>
          <w:tcPr>
            <w:tcW w:w="4621" w:type="dxa"/>
          </w:tcPr>
          <w:p w14:paraId="29F06873" w14:textId="77777777" w:rsidR="00015B18" w:rsidRPr="008A5BE6" w:rsidRDefault="00015B18" w:rsidP="00015B18">
            <w:pPr>
              <w:pStyle w:val="ListBulletintable"/>
              <w:numPr>
                <w:ilvl w:val="0"/>
                <w:numId w:val="0"/>
              </w:numPr>
              <w:spacing w:before="0"/>
              <w:ind w:left="434" w:hanging="406"/>
              <w:rPr>
                <w:rFonts w:asciiTheme="minorHAnsi" w:hAnsiTheme="minorHAnsi"/>
                <w:b/>
                <w:szCs w:val="22"/>
              </w:rPr>
            </w:pPr>
            <w:r w:rsidRPr="008A5BE6">
              <w:rPr>
                <w:rFonts w:asciiTheme="minorHAnsi" w:hAnsiTheme="minorHAnsi"/>
                <w:b/>
                <w:szCs w:val="22"/>
              </w:rPr>
              <w:t>Responding (Musicology)</w:t>
            </w:r>
          </w:p>
          <w:p w14:paraId="06E3D4DB" w14:textId="77777777" w:rsidR="00015B18" w:rsidRPr="008A5BE6" w:rsidRDefault="00015B18" w:rsidP="00015B18">
            <w:pPr>
              <w:pStyle w:val="ListBullet"/>
              <w:tabs>
                <w:tab w:val="num" w:pos="720"/>
              </w:tabs>
              <w:spacing w:before="0"/>
              <w:ind w:left="397"/>
              <w:rPr>
                <w:rFonts w:asciiTheme="minorHAnsi" w:hAnsiTheme="minorHAnsi"/>
                <w:szCs w:val="22"/>
              </w:rPr>
            </w:pPr>
            <w:r w:rsidRPr="008A5BE6">
              <w:rPr>
                <w:rFonts w:asciiTheme="minorHAnsi" w:hAnsiTheme="minorHAnsi"/>
                <w:szCs w:val="22"/>
              </w:rPr>
              <w:t>evolution, function and importance of music the period studied</w:t>
            </w:r>
          </w:p>
          <w:p w14:paraId="6D697733" w14:textId="77777777" w:rsidR="00015B18" w:rsidRPr="008A5BE6" w:rsidRDefault="00015B18" w:rsidP="00015B18">
            <w:pPr>
              <w:pStyle w:val="ListBullet"/>
              <w:tabs>
                <w:tab w:val="num" w:pos="720"/>
              </w:tabs>
              <w:spacing w:before="0"/>
              <w:ind w:left="397" w:hanging="357"/>
              <w:rPr>
                <w:rFonts w:asciiTheme="minorHAnsi" w:hAnsiTheme="minorHAnsi"/>
                <w:szCs w:val="22"/>
              </w:rPr>
            </w:pPr>
            <w:r w:rsidRPr="008A5BE6">
              <w:rPr>
                <w:rFonts w:asciiTheme="minorHAnsi" w:hAnsiTheme="minorHAnsi"/>
                <w:szCs w:val="22"/>
              </w:rPr>
              <w:t>social, historical, technological, cultural, political and/or geographical contexts in which music of the period is created and viewed</w:t>
            </w:r>
          </w:p>
          <w:p w14:paraId="020ECEBA" w14:textId="77777777" w:rsidR="00015B18" w:rsidRPr="008A5BE6" w:rsidRDefault="00015B18" w:rsidP="00015B18">
            <w:pPr>
              <w:pStyle w:val="ListBullet"/>
              <w:tabs>
                <w:tab w:val="num" w:pos="720"/>
              </w:tabs>
              <w:spacing w:before="0"/>
              <w:ind w:left="397"/>
              <w:rPr>
                <w:rFonts w:asciiTheme="minorHAnsi" w:hAnsiTheme="minorHAnsi"/>
                <w:szCs w:val="22"/>
              </w:rPr>
            </w:pPr>
            <w:r w:rsidRPr="008A5BE6">
              <w:rPr>
                <w:rFonts w:asciiTheme="minorHAnsi" w:hAnsiTheme="minorHAnsi"/>
                <w:szCs w:val="22"/>
              </w:rPr>
              <w:t xml:space="preserve">music Elements – Pitch, Duration, Structure, Texture, Timbre, Expressive Techniques, Instrumentation, Style, Purpose and Audience </w:t>
            </w:r>
          </w:p>
          <w:p w14:paraId="0D1D57F7" w14:textId="77777777" w:rsidR="00015B18" w:rsidRPr="008A5BE6" w:rsidRDefault="00015B18" w:rsidP="00015B18">
            <w:pPr>
              <w:pStyle w:val="ListBullet"/>
              <w:spacing w:before="0"/>
              <w:ind w:left="397"/>
              <w:rPr>
                <w:rFonts w:asciiTheme="minorHAnsi" w:hAnsiTheme="minorHAnsi"/>
                <w:szCs w:val="22"/>
              </w:rPr>
            </w:pPr>
            <w:r w:rsidRPr="008A5BE6">
              <w:rPr>
                <w:rFonts w:asciiTheme="minorHAnsi" w:hAnsiTheme="minorHAnsi"/>
                <w:szCs w:val="22"/>
              </w:rPr>
              <w:t>20</w:t>
            </w:r>
            <w:r w:rsidRPr="008A5BE6">
              <w:rPr>
                <w:rFonts w:asciiTheme="minorHAnsi" w:hAnsiTheme="minorHAnsi"/>
                <w:szCs w:val="22"/>
                <w:vertAlign w:val="superscript"/>
              </w:rPr>
              <w:t>th</w:t>
            </w:r>
            <w:r w:rsidRPr="008A5BE6">
              <w:rPr>
                <w:rFonts w:asciiTheme="minorHAnsi" w:hAnsiTheme="minorHAnsi"/>
                <w:szCs w:val="22"/>
              </w:rPr>
              <w:t xml:space="preserve"> and 21</w:t>
            </w:r>
            <w:r w:rsidRPr="008A5BE6">
              <w:rPr>
                <w:rFonts w:asciiTheme="minorHAnsi" w:hAnsiTheme="minorHAnsi"/>
                <w:szCs w:val="22"/>
                <w:vertAlign w:val="superscript"/>
              </w:rPr>
              <w:t>st</w:t>
            </w:r>
            <w:r w:rsidRPr="008A5BE6">
              <w:rPr>
                <w:rFonts w:asciiTheme="minorHAnsi" w:hAnsiTheme="minorHAnsi"/>
                <w:szCs w:val="22"/>
              </w:rPr>
              <w:t xml:space="preserve"> Century Elements may include: Instrumentation and techniques, Graphic notation, Tone clusters, Polytonality, Poly harmonies, chord treatment, rhythmic and metre developments, Atonality, Twelve tone and matrix systems</w:t>
            </w:r>
          </w:p>
          <w:p w14:paraId="39C46085" w14:textId="77777777" w:rsidR="00015B18" w:rsidRPr="008A5BE6" w:rsidRDefault="00015B18" w:rsidP="00015B18">
            <w:pPr>
              <w:pStyle w:val="ListBullet"/>
              <w:spacing w:before="0"/>
              <w:ind w:left="397"/>
              <w:rPr>
                <w:rStyle w:val="Heading1Char"/>
                <w:rFonts w:asciiTheme="minorHAnsi" w:hAnsiTheme="minorHAnsi" w:cs="Times New Roman"/>
                <w:iCs/>
                <w:sz w:val="22"/>
                <w:szCs w:val="22"/>
                <w:lang w:val="en-AU"/>
              </w:rPr>
            </w:pPr>
            <w:r w:rsidRPr="008A5BE6">
              <w:rPr>
                <w:rFonts w:asciiTheme="minorHAnsi" w:hAnsiTheme="minorHAnsi"/>
                <w:szCs w:val="22"/>
              </w:rPr>
              <w:t>specific techniques and genres of the 20th and 21st century may include: Impressionism, Expressionism, Neoclassicism, Serialism, Minimalism, Dodecaphony, Aleatoric, Electronic music, Avant Garde, Musique Concrete, recording devices</w:t>
            </w:r>
          </w:p>
        </w:tc>
      </w:tr>
      <w:tr w:rsidR="00015B18" w14:paraId="59F999B3" w14:textId="77777777" w:rsidTr="00D874FC">
        <w:trPr>
          <w:trHeight w:val="4956"/>
        </w:trPr>
        <w:tc>
          <w:tcPr>
            <w:tcW w:w="4621" w:type="dxa"/>
          </w:tcPr>
          <w:p w14:paraId="4A3056E3" w14:textId="77777777" w:rsidR="00015B18" w:rsidRPr="008A5BE6" w:rsidRDefault="00015B18" w:rsidP="00015B18">
            <w:pPr>
              <w:pStyle w:val="ListBulletintable"/>
              <w:numPr>
                <w:ilvl w:val="0"/>
                <w:numId w:val="0"/>
              </w:numPr>
              <w:spacing w:before="0"/>
              <w:ind w:left="37"/>
              <w:rPr>
                <w:rFonts w:asciiTheme="minorHAnsi" w:hAnsiTheme="minorHAnsi"/>
                <w:b/>
                <w:szCs w:val="22"/>
              </w:rPr>
            </w:pPr>
            <w:r w:rsidRPr="008A5BE6">
              <w:rPr>
                <w:rFonts w:asciiTheme="minorHAnsi" w:hAnsiTheme="minorHAnsi"/>
                <w:b/>
                <w:szCs w:val="22"/>
              </w:rPr>
              <w:t>Making (Creating)</w:t>
            </w:r>
          </w:p>
          <w:p w14:paraId="3B82309C"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creative tasks</w:t>
            </w:r>
          </w:p>
          <w:p w14:paraId="0C8FAAF7"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theory exercises</w:t>
            </w:r>
          </w:p>
          <w:p w14:paraId="7E9E747B"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compositional techniques, processes, self-reflective and editing skills</w:t>
            </w:r>
          </w:p>
          <w:p w14:paraId="1FE7A013"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r</w:t>
            </w:r>
            <w:r w:rsidRPr="008A5BE6">
              <w:rPr>
                <w:rFonts w:asciiTheme="minorHAnsi" w:hAnsiTheme="minorHAnsi" w:cs="Calibri"/>
                <w:szCs w:val="22"/>
              </w:rPr>
              <w:t>ecording compositional intentions and processes</w:t>
            </w:r>
          </w:p>
          <w:p w14:paraId="13F4C974"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cs="Calibri"/>
                <w:szCs w:val="22"/>
              </w:rPr>
              <w:t>presenting creative works using written and/or aural methods</w:t>
            </w:r>
          </w:p>
          <w:p w14:paraId="30E124BC" w14:textId="77777777" w:rsidR="00015B18" w:rsidRPr="008A5BE6" w:rsidRDefault="00015B18" w:rsidP="00015B18">
            <w:pPr>
              <w:pStyle w:val="ListBullets"/>
              <w:numPr>
                <w:ilvl w:val="0"/>
                <w:numId w:val="8"/>
              </w:numPr>
              <w:ind w:left="397"/>
              <w:rPr>
                <w:rFonts w:asciiTheme="minorHAnsi" w:hAnsiTheme="minorHAnsi"/>
                <w:color w:val="auto"/>
              </w:rPr>
            </w:pPr>
            <w:r w:rsidRPr="008A5BE6">
              <w:rPr>
                <w:rFonts w:asciiTheme="minorHAnsi" w:hAnsiTheme="minorHAnsi" w:cs="Times New Roman"/>
                <w:color w:val="auto"/>
              </w:rPr>
              <w:t>compositional</w:t>
            </w:r>
            <w:r w:rsidRPr="008A5BE6">
              <w:rPr>
                <w:rFonts w:asciiTheme="minorHAnsi" w:hAnsiTheme="minorHAnsi"/>
                <w:color w:val="auto"/>
              </w:rPr>
              <w:t xml:space="preserve"> techniques of</w:t>
            </w:r>
            <w:r w:rsidRPr="008A5BE6">
              <w:rPr>
                <w:rFonts w:asciiTheme="minorHAnsi" w:hAnsiTheme="minorHAnsi"/>
              </w:rPr>
              <w:t xml:space="preserve"> </w:t>
            </w:r>
            <w:r w:rsidRPr="008A5BE6">
              <w:rPr>
                <w:rFonts w:asciiTheme="minorHAnsi" w:hAnsiTheme="minorHAnsi"/>
                <w:color w:val="auto"/>
              </w:rPr>
              <w:t>the 20</w:t>
            </w:r>
            <w:r w:rsidRPr="008A5BE6">
              <w:rPr>
                <w:rFonts w:asciiTheme="minorHAnsi" w:hAnsiTheme="minorHAnsi"/>
                <w:color w:val="auto"/>
                <w:vertAlign w:val="superscript"/>
              </w:rPr>
              <w:t>th</w:t>
            </w:r>
            <w:r w:rsidRPr="008A5BE6">
              <w:rPr>
                <w:rFonts w:asciiTheme="minorHAnsi" w:hAnsiTheme="minorHAnsi"/>
                <w:color w:val="auto"/>
              </w:rPr>
              <w:t xml:space="preserve"> and 21</w:t>
            </w:r>
            <w:r w:rsidRPr="008A5BE6">
              <w:rPr>
                <w:rFonts w:asciiTheme="minorHAnsi" w:hAnsiTheme="minorHAnsi"/>
                <w:color w:val="auto"/>
                <w:vertAlign w:val="superscript"/>
              </w:rPr>
              <w:t>st</w:t>
            </w:r>
            <w:r w:rsidRPr="008A5BE6">
              <w:rPr>
                <w:rFonts w:asciiTheme="minorHAnsi" w:hAnsiTheme="minorHAnsi"/>
                <w:color w:val="auto"/>
              </w:rPr>
              <w:t xml:space="preserve"> Century</w:t>
            </w:r>
          </w:p>
          <w:p w14:paraId="484AFF9C" w14:textId="77777777" w:rsidR="00015B18" w:rsidRPr="008A5BE6" w:rsidRDefault="00015B18" w:rsidP="00015B18">
            <w:pPr>
              <w:pStyle w:val="ListBulletintable"/>
              <w:numPr>
                <w:ilvl w:val="0"/>
                <w:numId w:val="0"/>
              </w:numPr>
              <w:spacing w:before="0"/>
              <w:ind w:left="397"/>
              <w:rPr>
                <w:rFonts w:asciiTheme="minorHAnsi" w:hAnsiTheme="minorHAnsi"/>
                <w:szCs w:val="22"/>
              </w:rPr>
            </w:pPr>
            <w:r w:rsidRPr="008A5BE6">
              <w:rPr>
                <w:rFonts w:asciiTheme="minorHAnsi" w:hAnsiTheme="minorHAnsi"/>
                <w:szCs w:val="22"/>
              </w:rPr>
              <w:t xml:space="preserve">Task types may include: </w:t>
            </w:r>
          </w:p>
          <w:p w14:paraId="003CF02C" w14:textId="77777777" w:rsidR="00015B18" w:rsidRPr="008A5BE6" w:rsidRDefault="00015B18" w:rsidP="00015B18">
            <w:pPr>
              <w:pStyle w:val="ListBullet"/>
              <w:numPr>
                <w:ilvl w:val="0"/>
                <w:numId w:val="8"/>
              </w:numPr>
              <w:ind w:left="397"/>
              <w:rPr>
                <w:rStyle w:val="Heading1Char"/>
                <w:rFonts w:asciiTheme="minorHAnsi" w:hAnsiTheme="minorHAnsi" w:cs="Times New Roman"/>
                <w:iCs/>
                <w:sz w:val="22"/>
                <w:szCs w:val="22"/>
                <w:lang w:val="en-AU"/>
              </w:rPr>
            </w:pPr>
            <w:r w:rsidRPr="008A5BE6">
              <w:rPr>
                <w:rFonts w:asciiTheme="minorHAnsi" w:hAnsiTheme="minorHAnsi"/>
                <w:szCs w:val="22"/>
              </w:rPr>
              <w:t>a composition using graphic notation or alternate methods of music notation</w:t>
            </w:r>
          </w:p>
        </w:tc>
        <w:tc>
          <w:tcPr>
            <w:tcW w:w="4621" w:type="dxa"/>
          </w:tcPr>
          <w:p w14:paraId="3CD67C0F" w14:textId="77777777" w:rsidR="00015B18" w:rsidRPr="008A5BE6" w:rsidRDefault="00015B18" w:rsidP="00015B18">
            <w:pPr>
              <w:pStyle w:val="ListBulletintable"/>
              <w:numPr>
                <w:ilvl w:val="0"/>
                <w:numId w:val="0"/>
              </w:numPr>
              <w:spacing w:before="0"/>
              <w:ind w:left="434" w:hanging="406"/>
              <w:rPr>
                <w:rFonts w:asciiTheme="minorHAnsi" w:hAnsiTheme="minorHAnsi"/>
                <w:b/>
                <w:szCs w:val="22"/>
              </w:rPr>
            </w:pPr>
            <w:r w:rsidRPr="008A5BE6">
              <w:rPr>
                <w:rFonts w:asciiTheme="minorHAnsi" w:hAnsiTheme="minorHAnsi"/>
                <w:b/>
                <w:szCs w:val="22"/>
              </w:rPr>
              <w:t>Making (Creating)</w:t>
            </w:r>
          </w:p>
          <w:p w14:paraId="0B622E82"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creative tasks</w:t>
            </w:r>
          </w:p>
          <w:p w14:paraId="509EF808"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theory exercises</w:t>
            </w:r>
          </w:p>
          <w:p w14:paraId="7D9E3DB1"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compositional techniques, processes, self-reflective and editing skills</w:t>
            </w:r>
          </w:p>
          <w:p w14:paraId="3AB1B9FE"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szCs w:val="22"/>
              </w:rPr>
              <w:t>r</w:t>
            </w:r>
            <w:r w:rsidRPr="008A5BE6">
              <w:rPr>
                <w:rFonts w:asciiTheme="minorHAnsi" w:hAnsiTheme="minorHAnsi" w:cs="Calibri"/>
                <w:szCs w:val="22"/>
              </w:rPr>
              <w:t>ecording compositional intentions and processes</w:t>
            </w:r>
          </w:p>
          <w:p w14:paraId="4F392781" w14:textId="77777777" w:rsidR="00015B18" w:rsidRPr="008A5BE6" w:rsidRDefault="00015B18" w:rsidP="00015B18">
            <w:pPr>
              <w:pStyle w:val="ListBullet"/>
              <w:numPr>
                <w:ilvl w:val="0"/>
                <w:numId w:val="8"/>
              </w:numPr>
              <w:spacing w:before="0"/>
              <w:ind w:left="397"/>
              <w:rPr>
                <w:rFonts w:asciiTheme="minorHAnsi" w:hAnsiTheme="minorHAnsi"/>
                <w:szCs w:val="22"/>
              </w:rPr>
            </w:pPr>
            <w:r w:rsidRPr="008A5BE6">
              <w:rPr>
                <w:rFonts w:asciiTheme="minorHAnsi" w:hAnsiTheme="minorHAnsi" w:cs="Calibri"/>
                <w:szCs w:val="22"/>
              </w:rPr>
              <w:t>presenting creative works using written and/or aural methods</w:t>
            </w:r>
          </w:p>
          <w:p w14:paraId="5EAD5EB9" w14:textId="77777777" w:rsidR="00015B18" w:rsidRPr="008A5BE6" w:rsidRDefault="00015B18" w:rsidP="00015B18">
            <w:pPr>
              <w:pStyle w:val="ListBullets"/>
              <w:numPr>
                <w:ilvl w:val="0"/>
                <w:numId w:val="8"/>
              </w:numPr>
              <w:ind w:left="397"/>
              <w:rPr>
                <w:rFonts w:asciiTheme="minorHAnsi" w:hAnsiTheme="minorHAnsi"/>
                <w:color w:val="auto"/>
              </w:rPr>
            </w:pPr>
            <w:r w:rsidRPr="008A5BE6">
              <w:rPr>
                <w:rFonts w:asciiTheme="minorHAnsi" w:hAnsiTheme="minorHAnsi" w:cs="Times New Roman"/>
                <w:color w:val="auto"/>
              </w:rPr>
              <w:t>compositional</w:t>
            </w:r>
            <w:r w:rsidRPr="008A5BE6">
              <w:rPr>
                <w:rFonts w:asciiTheme="minorHAnsi" w:hAnsiTheme="minorHAnsi"/>
                <w:color w:val="auto"/>
              </w:rPr>
              <w:t xml:space="preserve"> techniques of</w:t>
            </w:r>
            <w:r w:rsidRPr="008A5BE6">
              <w:rPr>
                <w:rFonts w:asciiTheme="minorHAnsi" w:hAnsiTheme="minorHAnsi"/>
              </w:rPr>
              <w:t xml:space="preserve"> </w:t>
            </w:r>
            <w:r w:rsidRPr="008A5BE6">
              <w:rPr>
                <w:rFonts w:asciiTheme="minorHAnsi" w:hAnsiTheme="minorHAnsi"/>
                <w:color w:val="auto"/>
              </w:rPr>
              <w:t>the 20</w:t>
            </w:r>
            <w:r w:rsidRPr="008A5BE6">
              <w:rPr>
                <w:rFonts w:asciiTheme="minorHAnsi" w:hAnsiTheme="minorHAnsi"/>
                <w:color w:val="auto"/>
                <w:vertAlign w:val="superscript"/>
              </w:rPr>
              <w:t>th</w:t>
            </w:r>
            <w:r w:rsidRPr="008A5BE6">
              <w:rPr>
                <w:rFonts w:asciiTheme="minorHAnsi" w:hAnsiTheme="minorHAnsi"/>
                <w:color w:val="auto"/>
              </w:rPr>
              <w:t xml:space="preserve"> and 21</w:t>
            </w:r>
            <w:r w:rsidRPr="008A5BE6">
              <w:rPr>
                <w:rFonts w:asciiTheme="minorHAnsi" w:hAnsiTheme="minorHAnsi"/>
                <w:color w:val="auto"/>
                <w:vertAlign w:val="superscript"/>
              </w:rPr>
              <w:t>st</w:t>
            </w:r>
            <w:r w:rsidRPr="008A5BE6">
              <w:rPr>
                <w:rFonts w:asciiTheme="minorHAnsi" w:hAnsiTheme="minorHAnsi"/>
                <w:color w:val="auto"/>
              </w:rPr>
              <w:t xml:space="preserve"> Century</w:t>
            </w:r>
          </w:p>
          <w:p w14:paraId="3C17B766" w14:textId="77777777" w:rsidR="00015B18" w:rsidRPr="008A5BE6" w:rsidRDefault="00015B18" w:rsidP="00015B18">
            <w:pPr>
              <w:pStyle w:val="ListBulletintable"/>
              <w:numPr>
                <w:ilvl w:val="0"/>
                <w:numId w:val="0"/>
              </w:numPr>
              <w:spacing w:before="0"/>
              <w:ind w:left="397"/>
              <w:rPr>
                <w:rFonts w:asciiTheme="minorHAnsi" w:hAnsiTheme="minorHAnsi"/>
                <w:szCs w:val="22"/>
              </w:rPr>
            </w:pPr>
            <w:r w:rsidRPr="008A5BE6">
              <w:rPr>
                <w:rFonts w:asciiTheme="minorHAnsi" w:hAnsiTheme="minorHAnsi"/>
                <w:szCs w:val="22"/>
              </w:rPr>
              <w:t xml:space="preserve">Task types may include: </w:t>
            </w:r>
          </w:p>
          <w:p w14:paraId="74E395E0" w14:textId="77777777" w:rsidR="00015B18" w:rsidRPr="008A5BE6" w:rsidRDefault="00015B18" w:rsidP="00015B18">
            <w:pPr>
              <w:pStyle w:val="ListBullet"/>
              <w:numPr>
                <w:ilvl w:val="0"/>
                <w:numId w:val="8"/>
              </w:numPr>
              <w:ind w:left="397"/>
              <w:rPr>
                <w:rStyle w:val="Heading1Char"/>
                <w:rFonts w:asciiTheme="minorHAnsi" w:hAnsiTheme="minorHAnsi" w:cs="Times New Roman"/>
                <w:iCs/>
                <w:sz w:val="22"/>
                <w:szCs w:val="22"/>
                <w:lang w:val="en-AU"/>
              </w:rPr>
            </w:pPr>
            <w:r w:rsidRPr="008A5BE6">
              <w:rPr>
                <w:rFonts w:asciiTheme="minorHAnsi" w:hAnsiTheme="minorHAnsi"/>
                <w:szCs w:val="22"/>
              </w:rPr>
              <w:t>a composition using graphic notation or alternate methods of music notation</w:t>
            </w:r>
          </w:p>
        </w:tc>
      </w:tr>
    </w:tbl>
    <w:p w14:paraId="578A5473" w14:textId="77777777" w:rsidR="00ED70CC" w:rsidRDefault="00ED70CC">
      <w:r>
        <w:br w:type="page"/>
      </w:r>
    </w:p>
    <w:tbl>
      <w:tblPr>
        <w:tblStyle w:val="TableGrid"/>
        <w:tblW w:w="0" w:type="auto"/>
        <w:tblLook w:val="04A0" w:firstRow="1" w:lastRow="0" w:firstColumn="1" w:lastColumn="0" w:noHBand="0" w:noVBand="1"/>
      </w:tblPr>
      <w:tblGrid>
        <w:gridCol w:w="4621"/>
        <w:gridCol w:w="4621"/>
      </w:tblGrid>
      <w:tr w:rsidR="00015B18" w14:paraId="733DA74B" w14:textId="77777777" w:rsidTr="00D874FC">
        <w:trPr>
          <w:trHeight w:val="273"/>
        </w:trPr>
        <w:tc>
          <w:tcPr>
            <w:tcW w:w="4621" w:type="dxa"/>
          </w:tcPr>
          <w:p w14:paraId="70D6933F"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Pr>
          <w:p w14:paraId="72DBBF0F"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4B226CAD" w14:textId="77777777" w:rsidTr="00D874FC">
        <w:tc>
          <w:tcPr>
            <w:tcW w:w="4621" w:type="dxa"/>
          </w:tcPr>
          <w:p w14:paraId="1F47EA66" w14:textId="77777777" w:rsidR="00015B18" w:rsidRPr="008A5BE6" w:rsidRDefault="00015B18" w:rsidP="00015B18">
            <w:pPr>
              <w:pStyle w:val="ListBulletintable"/>
              <w:numPr>
                <w:ilvl w:val="0"/>
                <w:numId w:val="0"/>
              </w:numPr>
              <w:spacing w:before="0"/>
              <w:ind w:left="40"/>
              <w:rPr>
                <w:rFonts w:asciiTheme="minorHAnsi" w:hAnsiTheme="minorHAnsi"/>
                <w:b/>
                <w:szCs w:val="22"/>
              </w:rPr>
            </w:pPr>
            <w:r w:rsidRPr="008A5BE6">
              <w:rPr>
                <w:rFonts w:asciiTheme="minorHAnsi" w:hAnsiTheme="minorHAnsi"/>
                <w:b/>
                <w:szCs w:val="22"/>
              </w:rPr>
              <w:t>Making (Performing)</w:t>
            </w:r>
          </w:p>
          <w:p w14:paraId="24F8122A"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stagecraft practices</w:t>
            </w:r>
          </w:p>
          <w:p w14:paraId="5BDD9731"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awareness of audience</w:t>
            </w:r>
          </w:p>
          <w:p w14:paraId="5EFE2D02"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working with others – e.g. within an ensemble, accompanist, rehearsal techniques</w:t>
            </w:r>
          </w:p>
          <w:p w14:paraId="58118961"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interpretation and purpose of works</w:t>
            </w:r>
          </w:p>
          <w:p w14:paraId="33D03E68"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degree of technical proficiency</w:t>
            </w:r>
          </w:p>
          <w:p w14:paraId="56F6F266"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degree of musicality and stylistic awareness</w:t>
            </w:r>
          </w:p>
          <w:p w14:paraId="5ABE0BFE"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WHS practices</w:t>
            </w:r>
          </w:p>
        </w:tc>
        <w:tc>
          <w:tcPr>
            <w:tcW w:w="4621" w:type="dxa"/>
          </w:tcPr>
          <w:p w14:paraId="47DF006A" w14:textId="77777777" w:rsidR="00015B18" w:rsidRPr="008A5BE6" w:rsidRDefault="00015B18" w:rsidP="00015B18">
            <w:pPr>
              <w:pStyle w:val="ListBulletintable"/>
              <w:numPr>
                <w:ilvl w:val="0"/>
                <w:numId w:val="0"/>
              </w:numPr>
              <w:spacing w:before="0"/>
              <w:ind w:left="434" w:hanging="406"/>
              <w:rPr>
                <w:rFonts w:asciiTheme="minorHAnsi" w:hAnsiTheme="minorHAnsi"/>
                <w:b/>
                <w:szCs w:val="22"/>
              </w:rPr>
            </w:pPr>
            <w:r w:rsidRPr="008A5BE6">
              <w:rPr>
                <w:rFonts w:asciiTheme="minorHAnsi" w:hAnsiTheme="minorHAnsi"/>
                <w:b/>
                <w:szCs w:val="22"/>
              </w:rPr>
              <w:t>Making (Performing)</w:t>
            </w:r>
          </w:p>
          <w:p w14:paraId="511FC6FC"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stagecraft practices</w:t>
            </w:r>
          </w:p>
          <w:p w14:paraId="4B21A1A4"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awareness of audience</w:t>
            </w:r>
          </w:p>
          <w:p w14:paraId="6442E03A"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working with others – e.g. within an ensemble, accompanist, rehearsal techniques</w:t>
            </w:r>
          </w:p>
          <w:p w14:paraId="74A0EE21"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interpretation and purpose of works</w:t>
            </w:r>
          </w:p>
          <w:p w14:paraId="5CDC58C1"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degree of technical proficiency</w:t>
            </w:r>
          </w:p>
          <w:p w14:paraId="0C45CC31"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degree of musicality and stylistic awareness</w:t>
            </w:r>
          </w:p>
          <w:p w14:paraId="6CB732BD" w14:textId="77777777" w:rsidR="00015B18" w:rsidRPr="008A5BE6" w:rsidRDefault="00015B18" w:rsidP="00015B18">
            <w:pPr>
              <w:pStyle w:val="ListBullet"/>
              <w:spacing w:before="0"/>
              <w:ind w:left="397" w:hanging="357"/>
              <w:rPr>
                <w:rFonts w:asciiTheme="minorHAnsi" w:hAnsiTheme="minorHAnsi"/>
                <w:szCs w:val="22"/>
              </w:rPr>
            </w:pPr>
            <w:r w:rsidRPr="008A5BE6">
              <w:rPr>
                <w:rFonts w:asciiTheme="minorHAnsi" w:hAnsiTheme="minorHAnsi"/>
                <w:szCs w:val="22"/>
              </w:rPr>
              <w:t>WHS practices</w:t>
            </w:r>
          </w:p>
        </w:tc>
      </w:tr>
    </w:tbl>
    <w:p w14:paraId="02B017F8" w14:textId="77777777" w:rsidR="00D14A8A" w:rsidRPr="00D14A8A" w:rsidRDefault="00766CBA" w:rsidP="00D63806">
      <w:pPr>
        <w:pStyle w:val="Heading2"/>
        <w:rPr>
          <w:rFonts w:cs="Calibri"/>
          <w:szCs w:val="22"/>
        </w:rPr>
      </w:pPr>
      <w:r w:rsidRPr="00D63806">
        <w:t>Assessment</w:t>
      </w:r>
    </w:p>
    <w:p w14:paraId="389446E2" w14:textId="77777777" w:rsidR="00766CBA" w:rsidRPr="00622857" w:rsidRDefault="00766CBA" w:rsidP="00766CBA">
      <w:r w:rsidRPr="00622857">
        <w:rPr>
          <w:rFonts w:cs="Calibri"/>
          <w:szCs w:val="22"/>
          <w:lang w:val="en-US"/>
        </w:rPr>
        <w:t xml:space="preserve">Refer to Assessment Task Types Guide on page </w:t>
      </w:r>
      <w:r w:rsidR="005C782C">
        <w:t>31.</w:t>
      </w:r>
    </w:p>
    <w:p w14:paraId="2B701203" w14:textId="77777777" w:rsidR="00D14A8A" w:rsidRPr="00D14A8A" w:rsidRDefault="00766CBA" w:rsidP="00D63806">
      <w:pPr>
        <w:pStyle w:val="Heading2"/>
        <w:rPr>
          <w:rFonts w:cs="Calibri"/>
          <w:szCs w:val="22"/>
        </w:rPr>
      </w:pPr>
      <w:r w:rsidRPr="00D63806">
        <w:t>Resources</w:t>
      </w:r>
    </w:p>
    <w:p w14:paraId="056FD9A1" w14:textId="77777777" w:rsidR="00766CBA" w:rsidRPr="00622857" w:rsidRDefault="00766CBA" w:rsidP="00766CBA">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2EFCB57A" w14:textId="77777777" w:rsidR="001C5F05" w:rsidRPr="00622857" w:rsidRDefault="001C5F05" w:rsidP="000E59A4">
      <w:pPr>
        <w:pStyle w:val="Heading2"/>
      </w:pPr>
      <w:r w:rsidRPr="00622857">
        <w:t>Suggested Works</w:t>
      </w:r>
    </w:p>
    <w:p w14:paraId="2FCAE7CE" w14:textId="77777777" w:rsidR="001C5F05" w:rsidRDefault="001C5F05" w:rsidP="001C5F05">
      <w:pPr>
        <w:rPr>
          <w:rFonts w:cs="Calibri"/>
          <w:szCs w:val="22"/>
        </w:rPr>
      </w:pPr>
      <w:r w:rsidRPr="00622857">
        <w:rPr>
          <w:rFonts w:cs="Calibri"/>
          <w:szCs w:val="22"/>
        </w:rPr>
        <w:t>The suggested works listed below may be used as a guideline for this unit of work:</w:t>
      </w:r>
    </w:p>
    <w:p w14:paraId="162BA58D" w14:textId="77777777" w:rsidR="00DB6801" w:rsidRPr="006C4677" w:rsidRDefault="00DB6801" w:rsidP="00D63806">
      <w:pPr>
        <w:pStyle w:val="ListBullet"/>
      </w:pPr>
      <w:r w:rsidRPr="006C4677">
        <w:t>Bartok, B, Music for Percussion, Strings and Celeste</w:t>
      </w:r>
    </w:p>
    <w:p w14:paraId="237AD24A" w14:textId="77777777" w:rsidR="00DB6801" w:rsidRPr="006C4677" w:rsidRDefault="00DB6801" w:rsidP="00D63806">
      <w:pPr>
        <w:pStyle w:val="ListBullet"/>
      </w:pPr>
      <w:r w:rsidRPr="006C4677">
        <w:t>Cage, J, 4’33”</w:t>
      </w:r>
    </w:p>
    <w:p w14:paraId="39E21FF9" w14:textId="77777777" w:rsidR="00DB6801" w:rsidRPr="006C4677" w:rsidRDefault="00DB6801" w:rsidP="00D63806">
      <w:pPr>
        <w:pStyle w:val="ListBullet"/>
      </w:pPr>
      <w:r w:rsidRPr="006C4677">
        <w:t>Coningham, B, Ice Carving</w:t>
      </w:r>
    </w:p>
    <w:p w14:paraId="32F16B0D" w14:textId="77777777" w:rsidR="00DB6801" w:rsidRPr="006C4677" w:rsidRDefault="00DB6801" w:rsidP="00D63806">
      <w:pPr>
        <w:pStyle w:val="ListBullet"/>
      </w:pPr>
      <w:r w:rsidRPr="006C4677">
        <w:t xml:space="preserve">Glass, P, </w:t>
      </w:r>
      <w:r>
        <w:t>Glassworks</w:t>
      </w:r>
    </w:p>
    <w:p w14:paraId="72A49229" w14:textId="77777777" w:rsidR="00DB6801" w:rsidRPr="006C4677" w:rsidRDefault="00DB6801" w:rsidP="00D63806">
      <w:pPr>
        <w:pStyle w:val="ListBullet"/>
      </w:pPr>
      <w:r w:rsidRPr="006C4677">
        <w:t>Penderecki, Threnody for the Victims of Hiroshima</w:t>
      </w:r>
    </w:p>
    <w:p w14:paraId="2E8810D4" w14:textId="77777777" w:rsidR="00DB6801" w:rsidRPr="006C4677" w:rsidRDefault="00DB6801" w:rsidP="00D63806">
      <w:pPr>
        <w:pStyle w:val="ListBullet"/>
      </w:pPr>
      <w:r w:rsidRPr="006C4677">
        <w:t>Schoenberg, Pierrot Lunaire</w:t>
      </w:r>
    </w:p>
    <w:p w14:paraId="34FA5814" w14:textId="77777777" w:rsidR="00DB6801" w:rsidRPr="006C4677" w:rsidRDefault="00DB6801" w:rsidP="00D63806">
      <w:pPr>
        <w:pStyle w:val="ListBullet"/>
      </w:pPr>
      <w:r w:rsidRPr="006C4677">
        <w:t>Stockhausen, K, Seven Days</w:t>
      </w:r>
    </w:p>
    <w:p w14:paraId="0311C08D" w14:textId="77777777" w:rsidR="00DB6801" w:rsidRPr="006C4677" w:rsidRDefault="00DB6801" w:rsidP="00D63806">
      <w:pPr>
        <w:pStyle w:val="ListBullet"/>
      </w:pPr>
      <w:r w:rsidRPr="006C4677">
        <w:t>Stravinsky, Rite of Spring</w:t>
      </w:r>
    </w:p>
    <w:p w14:paraId="5B14870F" w14:textId="77777777" w:rsidR="00DB6801" w:rsidRPr="006C4677" w:rsidRDefault="00DB6801" w:rsidP="00D63806">
      <w:pPr>
        <w:pStyle w:val="ListBullet"/>
      </w:pPr>
      <w:r w:rsidRPr="006C4677">
        <w:t>Webern, A, Five Pieces for Orchestra</w:t>
      </w:r>
    </w:p>
    <w:p w14:paraId="3D8E403D" w14:textId="77777777" w:rsidR="00EF6228" w:rsidRPr="004F5B93" w:rsidRDefault="00EF6228" w:rsidP="00EF6228">
      <w:pPr>
        <w:rPr>
          <w:rFonts w:cs="Calibri"/>
          <w:szCs w:val="22"/>
        </w:rPr>
      </w:pPr>
      <w:r>
        <w:rPr>
          <w:rFonts w:cs="Calibri"/>
          <w:color w:val="FF0000"/>
          <w:szCs w:val="22"/>
        </w:rPr>
        <w:br w:type="page"/>
      </w:r>
    </w:p>
    <w:p w14:paraId="15434352" w14:textId="77777777" w:rsidR="00EC0F91" w:rsidRPr="002826F1" w:rsidRDefault="00EC0F91" w:rsidP="00015B18">
      <w:pPr>
        <w:pStyle w:val="Heading1"/>
        <w:rPr>
          <w:szCs w:val="32"/>
        </w:rPr>
      </w:pPr>
      <w:bookmarkStart w:id="90" w:name="_Toc516662545"/>
      <w:r w:rsidRPr="00015B18">
        <w:lastRenderedPageBreak/>
        <w:t>Introduction to Jazz</w:t>
      </w:r>
      <w:r w:rsidRPr="002826F1">
        <w:rPr>
          <w:szCs w:val="32"/>
        </w:rPr>
        <w:tab/>
      </w:r>
      <w:r w:rsidRPr="00015B18">
        <w:t>Value: 1.0</w:t>
      </w:r>
      <w:bookmarkEnd w:id="90"/>
    </w:p>
    <w:p w14:paraId="507A6E7D" w14:textId="77777777" w:rsidR="00EC0F91" w:rsidRPr="002826F1" w:rsidRDefault="00EC0F91" w:rsidP="00EC0F91">
      <w:pPr>
        <w:rPr>
          <w:rFonts w:cs="Calibri"/>
          <w:b/>
          <w:szCs w:val="22"/>
        </w:rPr>
      </w:pPr>
      <w:r w:rsidRPr="002826F1">
        <w:rPr>
          <w:rFonts w:cs="Calibri"/>
          <w:b/>
          <w:szCs w:val="22"/>
        </w:rPr>
        <w:t xml:space="preserve">Introduction </w:t>
      </w:r>
      <w:r w:rsidR="008504E7" w:rsidRPr="002826F1">
        <w:rPr>
          <w:rFonts w:cs="Calibri"/>
          <w:b/>
          <w:szCs w:val="22"/>
        </w:rPr>
        <w:t>to Jazz a</w:t>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t xml:space="preserve">Value: 0.5 </w:t>
      </w:r>
    </w:p>
    <w:p w14:paraId="03ED991D" w14:textId="77777777" w:rsidR="00EC0F91" w:rsidRPr="004F5B93" w:rsidRDefault="00EC0F91" w:rsidP="00EC0F91">
      <w:pPr>
        <w:rPr>
          <w:rFonts w:cs="Calibri"/>
          <w:b/>
          <w:szCs w:val="22"/>
        </w:rPr>
      </w:pPr>
      <w:r w:rsidRPr="002826F1">
        <w:rPr>
          <w:rFonts w:cs="Calibri"/>
          <w:b/>
          <w:szCs w:val="22"/>
        </w:rPr>
        <w:t xml:space="preserve">Introduction </w:t>
      </w:r>
      <w:r w:rsidR="008504E7" w:rsidRPr="002826F1">
        <w:rPr>
          <w:rFonts w:cs="Calibri"/>
          <w:b/>
          <w:szCs w:val="22"/>
        </w:rPr>
        <w:t xml:space="preserve">to Jazz </w:t>
      </w:r>
      <w:r w:rsidRPr="002826F1">
        <w:rPr>
          <w:rFonts w:cs="Calibri"/>
          <w:b/>
          <w:szCs w:val="22"/>
        </w:rPr>
        <w:t>b</w:t>
      </w:r>
      <w:r w:rsidRPr="002826F1">
        <w:rPr>
          <w:rFonts w:cs="Calibri"/>
          <w:b/>
          <w:szCs w:val="22"/>
        </w:rPr>
        <w:tab/>
      </w:r>
      <w:r w:rsidR="008504E7"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r>
      <w:r w:rsidRPr="002826F1">
        <w:rPr>
          <w:rFonts w:cs="Calibri"/>
          <w:b/>
          <w:szCs w:val="22"/>
        </w:rPr>
        <w:tab/>
        <w:t>Value: 0.5</w:t>
      </w:r>
    </w:p>
    <w:p w14:paraId="4D17AFFF" w14:textId="77777777" w:rsidR="002826F1" w:rsidRPr="00D63806" w:rsidRDefault="002826F1" w:rsidP="00D63806">
      <w:r w:rsidRPr="00D63806">
        <w:t>This standard (1.0) unit may combine two half (0.5) units from any of the following 1.0 Jazz Stream units of study: Early Jazz; The Blues; Swing; Bebop;</w:t>
      </w:r>
      <w:r w:rsidR="003C531A" w:rsidRPr="00D63806">
        <w:t xml:space="preserve"> Cool and Modern Ja</w:t>
      </w:r>
      <w:r w:rsidRPr="00D63806">
        <w:t>zz</w:t>
      </w:r>
      <w:r w:rsidR="003C531A" w:rsidRPr="00D63806">
        <w:t xml:space="preserve">. </w:t>
      </w:r>
      <w:r w:rsidRPr="00D63806">
        <w:t xml:space="preserve">These two half units (0.5) provide colleges with the flexibility to deliver an appropriate general overview of two significant periods of </w:t>
      </w:r>
      <w:r w:rsidR="002F7C58" w:rsidRPr="00D63806">
        <w:t>jazz music history</w:t>
      </w:r>
      <w:r w:rsidRPr="00D63806">
        <w:t>. Colleges are able to focus on specific areas of interest relating to these periods as determined by student needs or areas of interest.</w:t>
      </w:r>
    </w:p>
    <w:p w14:paraId="20C7A7E6" w14:textId="77777777" w:rsidR="002826F1" w:rsidRPr="00D63806" w:rsidRDefault="002826F1" w:rsidP="00D63806">
      <w:r w:rsidRPr="00D63806">
        <w:t>Students are expected to study the accredited semester 1.0 unit unless enrolled in a 0.5 unit due to late entry or early exit in a semester.</w:t>
      </w:r>
    </w:p>
    <w:p w14:paraId="2680E95D" w14:textId="77777777" w:rsidR="002826F1" w:rsidRPr="00B26455" w:rsidRDefault="002826F1" w:rsidP="00D63806">
      <w:pPr>
        <w:pStyle w:val="Heading2"/>
        <w:rPr>
          <w:szCs w:val="22"/>
          <w:lang w:val="en-US"/>
        </w:rPr>
      </w:pPr>
      <w:r w:rsidRPr="00D63806">
        <w:t>Prerequisites</w:t>
      </w:r>
    </w:p>
    <w:p w14:paraId="3A856136" w14:textId="77777777" w:rsidR="002826F1" w:rsidRPr="004B5290" w:rsidRDefault="002826F1" w:rsidP="004B5290">
      <w:r w:rsidRPr="004B5290">
        <w:t>Nil</w:t>
      </w:r>
      <w:r w:rsidR="004F5B93" w:rsidRPr="004B5290">
        <w:t>.</w:t>
      </w:r>
    </w:p>
    <w:p w14:paraId="29EF38F3" w14:textId="77777777" w:rsidR="002826F1" w:rsidRPr="00B26455" w:rsidRDefault="002826F1" w:rsidP="00D63806">
      <w:pPr>
        <w:pStyle w:val="Heading2"/>
        <w:rPr>
          <w:szCs w:val="22"/>
          <w:lang w:val="en-US"/>
        </w:rPr>
      </w:pPr>
      <w:r w:rsidRPr="00D63806">
        <w:t>Duplication of Content Rules</w:t>
      </w:r>
    </w:p>
    <w:p w14:paraId="59687E12" w14:textId="77777777" w:rsidR="002826F1" w:rsidRPr="00D63806" w:rsidRDefault="002826F1" w:rsidP="00D63806">
      <w:r w:rsidRPr="00D63806">
        <w:t>Students studying this unit of work are NOT PERMITTED to study the same periods an any other point of their course work (ie if studying Early Jazz/The Blues 0.5 units, both Early Jazz (1.0) and The Blues (1.0) are unable to be studied as part of the course</w:t>
      </w:r>
      <w:r w:rsidR="0070222C" w:rsidRPr="00D63806">
        <w:t>.</w:t>
      </w:r>
    </w:p>
    <w:p w14:paraId="18B9506F" w14:textId="77777777" w:rsidR="00D14A8A" w:rsidRPr="00D14A8A" w:rsidRDefault="00EC0F91" w:rsidP="00D63806">
      <w:pPr>
        <w:pStyle w:val="Heading2"/>
      </w:pPr>
      <w:r w:rsidRPr="00D63806">
        <w:t>Specific Unit Goals</w:t>
      </w:r>
    </w:p>
    <w:p w14:paraId="184F6846" w14:textId="77777777" w:rsidR="00EC0F91" w:rsidRDefault="00F27862" w:rsidP="000E59A4">
      <w:r>
        <w:t>By the end of this unit, students:</w:t>
      </w:r>
    </w:p>
    <w:tbl>
      <w:tblPr>
        <w:tblStyle w:val="TableGrid"/>
        <w:tblW w:w="0" w:type="auto"/>
        <w:tblLook w:val="04A0" w:firstRow="1" w:lastRow="0" w:firstColumn="1" w:lastColumn="0" w:noHBand="0" w:noVBand="1"/>
      </w:tblPr>
      <w:tblGrid>
        <w:gridCol w:w="4621"/>
        <w:gridCol w:w="4621"/>
      </w:tblGrid>
      <w:tr w:rsidR="00015B18" w14:paraId="480FB74C" w14:textId="77777777" w:rsidTr="00D874FC">
        <w:tc>
          <w:tcPr>
            <w:tcW w:w="4621" w:type="dxa"/>
            <w:tcBorders>
              <w:bottom w:val="single" w:sz="4" w:space="0" w:color="auto"/>
            </w:tcBorders>
          </w:tcPr>
          <w:p w14:paraId="396016E1"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Borders>
              <w:bottom w:val="single" w:sz="4" w:space="0" w:color="auto"/>
            </w:tcBorders>
          </w:tcPr>
          <w:p w14:paraId="365A7A39"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6EE386C1" w14:textId="77777777" w:rsidTr="00D874FC">
        <w:trPr>
          <w:trHeight w:val="4470"/>
        </w:trPr>
        <w:tc>
          <w:tcPr>
            <w:tcW w:w="4621" w:type="dxa"/>
            <w:tcBorders>
              <w:bottom w:val="nil"/>
            </w:tcBorders>
          </w:tcPr>
          <w:p w14:paraId="1DF7A93E" w14:textId="77777777" w:rsidR="00015B18" w:rsidRPr="0039232C" w:rsidRDefault="00015B18" w:rsidP="00015B18">
            <w:pPr>
              <w:pStyle w:val="ListBullets"/>
              <w:ind w:left="473"/>
              <w:rPr>
                <w:color w:val="auto"/>
              </w:rPr>
            </w:pPr>
            <w:r w:rsidRPr="0039232C">
              <w:rPr>
                <w:color w:val="auto"/>
              </w:rPr>
              <w:t>describe how music elements are used to influence a sense of place and time</w:t>
            </w:r>
          </w:p>
          <w:p w14:paraId="41245FB4" w14:textId="77777777" w:rsidR="00015B18" w:rsidRPr="0039232C" w:rsidRDefault="00015B18" w:rsidP="00015B18">
            <w:pPr>
              <w:pStyle w:val="ListBullets"/>
              <w:ind w:left="473"/>
              <w:rPr>
                <w:color w:val="auto"/>
              </w:rPr>
            </w:pPr>
            <w:r w:rsidRPr="0039232C">
              <w:rPr>
                <w:color w:val="auto"/>
              </w:rPr>
              <w:t>explain how social, historical, technological, cultural, political and/or geographical contexts have influenced jazz</w:t>
            </w:r>
          </w:p>
          <w:p w14:paraId="2B784E5D" w14:textId="77777777" w:rsidR="00015B18" w:rsidRPr="0039232C" w:rsidRDefault="00015B18" w:rsidP="00015B18">
            <w:pPr>
              <w:pStyle w:val="ListBullets"/>
              <w:ind w:left="473"/>
              <w:rPr>
                <w:color w:val="auto"/>
              </w:rPr>
            </w:pPr>
            <w:r w:rsidRPr="0039232C">
              <w:rPr>
                <w:color w:val="auto"/>
              </w:rPr>
              <w:t xml:space="preserve">demonstrate in written and oral form, </w:t>
            </w:r>
            <w:r>
              <w:rPr>
                <w:color w:val="auto"/>
              </w:rPr>
              <w:t>the</w:t>
            </w:r>
            <w:r w:rsidRPr="0039232C">
              <w:rPr>
                <w:color w:val="auto"/>
              </w:rPr>
              <w:t xml:space="preserve"> knowledge and understanding of key elements relating to jazz</w:t>
            </w:r>
            <w:r>
              <w:rPr>
                <w:color w:val="auto"/>
              </w:rPr>
              <w:t xml:space="preserve"> music</w:t>
            </w:r>
          </w:p>
          <w:p w14:paraId="416314AF" w14:textId="77777777" w:rsidR="00015B18" w:rsidRPr="0039232C" w:rsidRDefault="00015B18" w:rsidP="00015B18">
            <w:pPr>
              <w:pStyle w:val="ListBullets"/>
              <w:tabs>
                <w:tab w:val="left" w:pos="8133"/>
              </w:tabs>
              <w:ind w:left="473"/>
              <w:rPr>
                <w:color w:val="auto"/>
              </w:rPr>
            </w:pPr>
            <w:r w:rsidRPr="0039232C">
              <w:rPr>
                <w:color w:val="auto"/>
              </w:rPr>
              <w:t xml:space="preserve">demonstrate </w:t>
            </w:r>
            <w:r>
              <w:rPr>
                <w:color w:val="auto"/>
              </w:rPr>
              <w:t>the</w:t>
            </w:r>
            <w:r w:rsidRPr="0039232C">
              <w:rPr>
                <w:color w:val="auto"/>
              </w:rPr>
              <w:t xml:space="preserve"> understanding of notation and elements of music through written and/or aural forms</w:t>
            </w:r>
          </w:p>
          <w:p w14:paraId="111D61AE" w14:textId="77777777" w:rsidR="00015B18" w:rsidRPr="00424205" w:rsidRDefault="00015B18" w:rsidP="00015B18">
            <w:pPr>
              <w:pStyle w:val="ListBullets"/>
              <w:ind w:left="473"/>
              <w:rPr>
                <w:color w:val="auto"/>
              </w:rPr>
            </w:pPr>
            <w:r w:rsidRPr="0039232C">
              <w:rPr>
                <w:color w:val="auto"/>
              </w:rPr>
              <w:t xml:space="preserve">demonstrate </w:t>
            </w:r>
            <w:r>
              <w:rPr>
                <w:color w:val="auto"/>
              </w:rPr>
              <w:t>an</w:t>
            </w:r>
            <w:r w:rsidRPr="0039232C">
              <w:rPr>
                <w:color w:val="auto"/>
              </w:rPr>
              <w:t xml:space="preserve"> ability to use graphic, formal and conventional music notation to communicate music ideas</w:t>
            </w:r>
          </w:p>
        </w:tc>
        <w:tc>
          <w:tcPr>
            <w:tcW w:w="4621" w:type="dxa"/>
            <w:tcBorders>
              <w:bottom w:val="nil"/>
            </w:tcBorders>
          </w:tcPr>
          <w:p w14:paraId="2F391D77" w14:textId="77777777" w:rsidR="00015B18" w:rsidRPr="0039232C" w:rsidRDefault="00015B18" w:rsidP="00015B18">
            <w:pPr>
              <w:pStyle w:val="ListBullets"/>
              <w:ind w:left="473"/>
              <w:rPr>
                <w:color w:val="auto"/>
              </w:rPr>
            </w:pPr>
            <w:r w:rsidRPr="0039232C">
              <w:rPr>
                <w:color w:val="auto"/>
              </w:rPr>
              <w:t>analyse how music elements are used to influence a sense of place and time</w:t>
            </w:r>
          </w:p>
          <w:p w14:paraId="3D2C1C1F" w14:textId="77777777" w:rsidR="00015B18" w:rsidRPr="0039232C" w:rsidRDefault="00015B18" w:rsidP="00015B18">
            <w:pPr>
              <w:pStyle w:val="ListBullets"/>
              <w:ind w:left="473"/>
              <w:rPr>
                <w:color w:val="auto"/>
              </w:rPr>
            </w:pPr>
            <w:r w:rsidRPr="0039232C">
              <w:rPr>
                <w:color w:val="auto"/>
              </w:rPr>
              <w:t xml:space="preserve">analyse how social, historical, technological, cultural, political and/or geographical contexts have influenced </w:t>
            </w:r>
            <w:r>
              <w:rPr>
                <w:color w:val="auto"/>
              </w:rPr>
              <w:t>j</w:t>
            </w:r>
            <w:r w:rsidRPr="0039232C">
              <w:rPr>
                <w:color w:val="auto"/>
              </w:rPr>
              <w:t>azz music</w:t>
            </w:r>
          </w:p>
          <w:p w14:paraId="603FAC73" w14:textId="77777777" w:rsidR="00015B18" w:rsidRPr="0039232C" w:rsidRDefault="00015B18" w:rsidP="00015B18">
            <w:pPr>
              <w:pStyle w:val="ListBullets"/>
              <w:ind w:left="473"/>
              <w:rPr>
                <w:color w:val="auto"/>
              </w:rPr>
            </w:pPr>
            <w:r w:rsidRPr="0039232C">
              <w:rPr>
                <w:color w:val="auto"/>
              </w:rPr>
              <w:t>demonstrate</w:t>
            </w:r>
            <w:r>
              <w:rPr>
                <w:color w:val="auto"/>
              </w:rPr>
              <w:t xml:space="preserve"> in written and oral form, the</w:t>
            </w:r>
            <w:r w:rsidRPr="0039232C">
              <w:rPr>
                <w:color w:val="auto"/>
              </w:rPr>
              <w:t xml:space="preserve"> knowledge and understanding of key elements relating to jazz music</w:t>
            </w:r>
          </w:p>
          <w:p w14:paraId="05C793CB" w14:textId="77777777" w:rsidR="00015B18" w:rsidRPr="0039232C" w:rsidRDefault="00015B18" w:rsidP="00015B18">
            <w:pPr>
              <w:pStyle w:val="ListBullets"/>
              <w:ind w:left="473"/>
              <w:rPr>
                <w:color w:val="auto"/>
              </w:rPr>
            </w:pPr>
            <w:r>
              <w:rPr>
                <w:color w:val="auto"/>
              </w:rPr>
              <w:t>demonstrate the</w:t>
            </w:r>
            <w:r w:rsidRPr="0039232C">
              <w:rPr>
                <w:color w:val="auto"/>
              </w:rPr>
              <w:t xml:space="preserve"> ability to use graphic, formal and conventional music notation in a variety of settings</w:t>
            </w:r>
          </w:p>
          <w:p w14:paraId="547D8852" w14:textId="77777777" w:rsidR="00015B18" w:rsidRPr="00424205" w:rsidRDefault="00015B18" w:rsidP="00015B18">
            <w:pPr>
              <w:pStyle w:val="ListBullets"/>
              <w:tabs>
                <w:tab w:val="left" w:pos="8133"/>
              </w:tabs>
              <w:ind w:left="473"/>
              <w:rPr>
                <w:color w:val="auto"/>
              </w:rPr>
            </w:pPr>
            <w:r>
              <w:rPr>
                <w:color w:val="auto"/>
              </w:rPr>
              <w:t>demonstrate an</w:t>
            </w:r>
            <w:r w:rsidRPr="0039232C">
              <w:rPr>
                <w:color w:val="auto"/>
              </w:rPr>
              <w:t xml:space="preserve"> understanding of notation and elements of music through written and/or aural forms</w:t>
            </w:r>
          </w:p>
        </w:tc>
      </w:tr>
      <w:tr w:rsidR="00015B18" w14:paraId="0A51C858" w14:textId="77777777" w:rsidTr="00D874FC">
        <w:trPr>
          <w:trHeight w:val="1005"/>
        </w:trPr>
        <w:tc>
          <w:tcPr>
            <w:tcW w:w="4621" w:type="dxa"/>
            <w:tcBorders>
              <w:top w:val="nil"/>
            </w:tcBorders>
          </w:tcPr>
          <w:p w14:paraId="29B59991" w14:textId="77777777" w:rsidR="00015B18" w:rsidRPr="0039232C" w:rsidRDefault="00015B18" w:rsidP="00015B18">
            <w:pPr>
              <w:pStyle w:val="ListBullets"/>
              <w:ind w:left="473"/>
              <w:rPr>
                <w:color w:val="auto"/>
              </w:rPr>
            </w:pPr>
            <w:r w:rsidRPr="0039232C">
              <w:rPr>
                <w:color w:val="auto"/>
              </w:rPr>
              <w:t>create original music works that reflect the key elements of jazz</w:t>
            </w:r>
          </w:p>
          <w:p w14:paraId="36D12877" w14:textId="77777777" w:rsidR="00015B18" w:rsidRPr="0039232C" w:rsidRDefault="00015B18" w:rsidP="00015B18">
            <w:pPr>
              <w:pStyle w:val="ListBullets"/>
              <w:ind w:left="473"/>
              <w:rPr>
                <w:color w:val="auto"/>
              </w:rPr>
            </w:pPr>
            <w:r w:rsidRPr="0039232C">
              <w:rPr>
                <w:color w:val="auto"/>
              </w:rPr>
              <w:t>create and present performance items that are suitable for an audience</w:t>
            </w:r>
          </w:p>
        </w:tc>
        <w:tc>
          <w:tcPr>
            <w:tcW w:w="4621" w:type="dxa"/>
            <w:tcBorders>
              <w:top w:val="nil"/>
            </w:tcBorders>
          </w:tcPr>
          <w:p w14:paraId="110A4070" w14:textId="77777777" w:rsidR="00015B18" w:rsidRPr="0039232C" w:rsidRDefault="00015B18" w:rsidP="00015B18">
            <w:pPr>
              <w:pStyle w:val="ListBullets"/>
              <w:ind w:left="473"/>
              <w:rPr>
                <w:color w:val="auto"/>
              </w:rPr>
            </w:pPr>
            <w:r w:rsidRPr="0039232C">
              <w:rPr>
                <w:color w:val="auto"/>
              </w:rPr>
              <w:t>create original music works manipulating the key elements that relate to jazz</w:t>
            </w:r>
          </w:p>
          <w:p w14:paraId="5156CF0B" w14:textId="77777777" w:rsidR="00015B18" w:rsidRPr="0039232C" w:rsidRDefault="00015B18" w:rsidP="00015B18">
            <w:pPr>
              <w:pStyle w:val="ListBullets"/>
              <w:ind w:left="473"/>
              <w:rPr>
                <w:color w:val="auto"/>
              </w:rPr>
            </w:pPr>
            <w:r w:rsidRPr="0039232C">
              <w:rPr>
                <w:color w:val="auto"/>
              </w:rPr>
              <w:t>create and present performance items that are suitable for a specific audience</w:t>
            </w:r>
          </w:p>
        </w:tc>
      </w:tr>
    </w:tbl>
    <w:p w14:paraId="7E7F884B" w14:textId="77777777" w:rsidR="00D14A8A" w:rsidRPr="00D63806" w:rsidRDefault="00D14A8A" w:rsidP="00D63806"/>
    <w:p w14:paraId="7D9CAB84" w14:textId="77777777" w:rsidR="00B05A87" w:rsidRPr="00D63806" w:rsidRDefault="00B05A87" w:rsidP="00D63806">
      <w:r w:rsidRPr="00D63806">
        <w:br w:type="page"/>
      </w:r>
    </w:p>
    <w:p w14:paraId="7E6CD3F8" w14:textId="77777777" w:rsidR="00EC0F91" w:rsidRDefault="00EC0F91" w:rsidP="00EC0F91">
      <w:pPr>
        <w:rPr>
          <w:rStyle w:val="Heading2Char"/>
        </w:rPr>
      </w:pPr>
      <w:r w:rsidRPr="00140B9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015B18" w14:paraId="6AD6153B" w14:textId="77777777" w:rsidTr="00D874FC">
        <w:tc>
          <w:tcPr>
            <w:tcW w:w="4621" w:type="dxa"/>
          </w:tcPr>
          <w:p w14:paraId="300CDC63"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786F8F36"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24C084D6" w14:textId="77777777" w:rsidTr="00D874FC">
        <w:tc>
          <w:tcPr>
            <w:tcW w:w="4621" w:type="dxa"/>
            <w:tcBorders>
              <w:bottom w:val="single" w:sz="4" w:space="0" w:color="auto"/>
            </w:tcBorders>
          </w:tcPr>
          <w:p w14:paraId="31F97A23" w14:textId="77777777" w:rsidR="00015B18" w:rsidRDefault="00015B18" w:rsidP="00015B18">
            <w:pPr>
              <w:pStyle w:val="ListBulletintable"/>
              <w:numPr>
                <w:ilvl w:val="0"/>
                <w:numId w:val="0"/>
              </w:numPr>
              <w:spacing w:before="0"/>
              <w:ind w:left="40"/>
              <w:rPr>
                <w:b/>
              </w:rPr>
            </w:pPr>
            <w:r w:rsidRPr="00052554">
              <w:rPr>
                <w:b/>
              </w:rPr>
              <w:t>Responding (Musicology)</w:t>
            </w:r>
          </w:p>
          <w:p w14:paraId="4ACF5460" w14:textId="77777777" w:rsidR="00015B18" w:rsidRPr="0039232C" w:rsidRDefault="00015B18" w:rsidP="00015B18">
            <w:pPr>
              <w:pStyle w:val="ListBullet"/>
              <w:spacing w:before="0"/>
              <w:ind w:left="397" w:hanging="357"/>
            </w:pPr>
            <w:r w:rsidRPr="0039232C">
              <w:t>evolution, function and importance of jazz within society and its place on the world stage</w:t>
            </w:r>
          </w:p>
          <w:p w14:paraId="0EE4C18B" w14:textId="77777777" w:rsidR="00015B18" w:rsidRPr="0039232C" w:rsidRDefault="00015B18" w:rsidP="00015B18">
            <w:pPr>
              <w:pStyle w:val="ListBullet"/>
              <w:spacing w:before="0"/>
              <w:ind w:left="397" w:hanging="357"/>
            </w:pPr>
            <w:r w:rsidRPr="0039232C">
              <w:t xml:space="preserve">social, historical, technological, cultural, political and/ or geographical contexts in which </w:t>
            </w:r>
            <w:r>
              <w:t>early</w:t>
            </w:r>
            <w:r w:rsidRPr="0039232C">
              <w:t xml:space="preserve"> jazz music was created and performed</w:t>
            </w:r>
          </w:p>
          <w:p w14:paraId="78E19CBA" w14:textId="77777777" w:rsidR="00015B18" w:rsidRDefault="00015B18" w:rsidP="00015B18">
            <w:pPr>
              <w:pStyle w:val="ListBullet"/>
              <w:spacing w:before="0"/>
              <w:ind w:left="397" w:hanging="357"/>
            </w:pPr>
            <w:r w:rsidRPr="0039232C">
              <w:t xml:space="preserve">explore a range (minimum of </w:t>
            </w:r>
            <w:r>
              <w:t>two</w:t>
            </w:r>
            <w:r w:rsidRPr="0039232C">
              <w:t xml:space="preserve">) of jazz music </w:t>
            </w:r>
            <w:r>
              <w:t>genres:</w:t>
            </w:r>
          </w:p>
          <w:p w14:paraId="0246845C" w14:textId="77777777" w:rsidR="00015B18" w:rsidRPr="0070222C" w:rsidRDefault="00015B18" w:rsidP="00015B18">
            <w:pPr>
              <w:pStyle w:val="ListBullet"/>
              <w:numPr>
                <w:ilvl w:val="0"/>
                <w:numId w:val="0"/>
              </w:numPr>
              <w:spacing w:before="0"/>
              <w:ind w:left="397"/>
            </w:pPr>
            <w:r w:rsidRPr="0070222C">
              <w:t>Refer to the content listed in each of the 1.0 units for this stream: Early Jazz, the Blues, Swing Music, Bebop Music, Cool and Modern Jazz</w:t>
            </w:r>
          </w:p>
          <w:p w14:paraId="66506967" w14:textId="77777777" w:rsidR="00015B18" w:rsidRPr="0039232C" w:rsidRDefault="00015B18" w:rsidP="00015B18">
            <w:pPr>
              <w:pStyle w:val="ListBullet"/>
              <w:spacing w:before="0"/>
              <w:ind w:left="397" w:hanging="357"/>
            </w:pPr>
            <w:r w:rsidRPr="0039232C">
              <w:t>display an understanding of origin/history of music and instruments used to create music of the genres studied</w:t>
            </w:r>
          </w:p>
          <w:p w14:paraId="35E8862A" w14:textId="77777777" w:rsidR="00015B18" w:rsidRDefault="00015B18" w:rsidP="00015B18">
            <w:pPr>
              <w:pStyle w:val="ListBullet"/>
              <w:spacing w:before="0"/>
              <w:ind w:left="397" w:hanging="357"/>
            </w:pPr>
            <w:r w:rsidRPr="0039232C">
              <w:t>music Elements – Pitch, Duration, Structure, Texture, Timbre, Expressive Techniques, Instrumentation, Style, Purpose and Audience</w:t>
            </w:r>
          </w:p>
        </w:tc>
        <w:tc>
          <w:tcPr>
            <w:tcW w:w="4621" w:type="dxa"/>
            <w:tcBorders>
              <w:bottom w:val="single" w:sz="4" w:space="0" w:color="auto"/>
            </w:tcBorders>
          </w:tcPr>
          <w:p w14:paraId="346FB966" w14:textId="77777777" w:rsidR="00015B18" w:rsidRDefault="00015B18" w:rsidP="00015B18">
            <w:pPr>
              <w:pStyle w:val="ListBulletintable"/>
              <w:numPr>
                <w:ilvl w:val="0"/>
                <w:numId w:val="0"/>
              </w:numPr>
              <w:spacing w:before="0"/>
              <w:ind w:left="434" w:hanging="406"/>
              <w:rPr>
                <w:b/>
              </w:rPr>
            </w:pPr>
            <w:r w:rsidRPr="00052554">
              <w:rPr>
                <w:b/>
              </w:rPr>
              <w:t>Responding (Musicology)</w:t>
            </w:r>
          </w:p>
          <w:p w14:paraId="3D28441D" w14:textId="77777777" w:rsidR="00015B18" w:rsidRPr="0039232C" w:rsidRDefault="00015B18" w:rsidP="00015B18">
            <w:pPr>
              <w:pStyle w:val="ListBullet"/>
              <w:spacing w:before="0"/>
              <w:ind w:left="397" w:hanging="357"/>
            </w:pPr>
            <w:r w:rsidRPr="0039232C">
              <w:t>evolution, function and importance of jazz within society and its place on the world stage</w:t>
            </w:r>
          </w:p>
          <w:p w14:paraId="4CC9E001" w14:textId="77777777" w:rsidR="00015B18" w:rsidRPr="0039232C" w:rsidRDefault="00015B18" w:rsidP="00015B18">
            <w:pPr>
              <w:pStyle w:val="ListBullet"/>
              <w:spacing w:before="0"/>
              <w:ind w:left="397" w:hanging="357"/>
            </w:pPr>
            <w:r w:rsidRPr="0039232C">
              <w:t>social, historical, technological, cultural, political and/ or geographical contexts in which jazz music was created and performed</w:t>
            </w:r>
          </w:p>
          <w:p w14:paraId="77A36D89" w14:textId="77777777" w:rsidR="00015B18" w:rsidRDefault="00015B18" w:rsidP="00015B18">
            <w:pPr>
              <w:pStyle w:val="ListBullet"/>
              <w:spacing w:before="0"/>
              <w:ind w:left="397" w:hanging="357"/>
            </w:pPr>
            <w:r w:rsidRPr="0039232C">
              <w:t xml:space="preserve">explore a range (minimum of </w:t>
            </w:r>
            <w:r>
              <w:t>three</w:t>
            </w:r>
            <w:r w:rsidRPr="0039232C">
              <w:t xml:space="preserve">) of jazz music </w:t>
            </w:r>
            <w:r>
              <w:t>genres:</w:t>
            </w:r>
          </w:p>
          <w:p w14:paraId="53AE258B" w14:textId="77777777" w:rsidR="00015B18" w:rsidRPr="0070222C" w:rsidRDefault="00015B18" w:rsidP="00015B18">
            <w:pPr>
              <w:pStyle w:val="ListBullet"/>
              <w:numPr>
                <w:ilvl w:val="0"/>
                <w:numId w:val="0"/>
              </w:numPr>
              <w:spacing w:before="0"/>
              <w:ind w:left="397"/>
            </w:pPr>
            <w:r w:rsidRPr="0070222C">
              <w:t>Refer to the content listed in each of the 1.0 units for this stream: Early Jazz, the Blues, Swing Music, Bebop Music, Cool and Modern Jazz</w:t>
            </w:r>
          </w:p>
          <w:p w14:paraId="5AE31A3D" w14:textId="77777777" w:rsidR="00015B18" w:rsidRPr="0039232C" w:rsidRDefault="00015B18" w:rsidP="00015B18">
            <w:pPr>
              <w:pStyle w:val="ListBullet"/>
              <w:spacing w:before="0"/>
              <w:ind w:left="397" w:hanging="357"/>
            </w:pPr>
            <w:r w:rsidRPr="0039232C">
              <w:t>display an understanding of origin/history of music and instruments used to create music of the genres studied</w:t>
            </w:r>
          </w:p>
          <w:p w14:paraId="557280B5" w14:textId="77777777" w:rsidR="00015B18" w:rsidRDefault="00015B18" w:rsidP="00015B18">
            <w:pPr>
              <w:pStyle w:val="ListBullet"/>
              <w:spacing w:before="0"/>
              <w:ind w:left="397" w:hanging="357"/>
            </w:pPr>
            <w:r w:rsidRPr="0039232C">
              <w:t>music Elements – Pitch, Duration, Structure, Texture, Timbre, Expressive Techniques, Instrumentation, Style, Purpose and Audience</w:t>
            </w:r>
          </w:p>
        </w:tc>
      </w:tr>
      <w:tr w:rsidR="00015B18" w14:paraId="7D894D7A" w14:textId="77777777" w:rsidTr="00D874FC">
        <w:trPr>
          <w:trHeight w:val="3232"/>
        </w:trPr>
        <w:tc>
          <w:tcPr>
            <w:tcW w:w="4621" w:type="dxa"/>
            <w:tcBorders>
              <w:bottom w:val="nil"/>
            </w:tcBorders>
          </w:tcPr>
          <w:p w14:paraId="08B4BA7F" w14:textId="77777777" w:rsidR="00015B18" w:rsidRPr="0070222C" w:rsidRDefault="00015B18" w:rsidP="00015B18">
            <w:pPr>
              <w:pStyle w:val="ListBulletintable"/>
              <w:numPr>
                <w:ilvl w:val="0"/>
                <w:numId w:val="0"/>
              </w:numPr>
              <w:spacing w:before="0"/>
              <w:ind w:left="37"/>
              <w:rPr>
                <w:b/>
              </w:rPr>
            </w:pPr>
            <w:r w:rsidRPr="0070222C">
              <w:rPr>
                <w:b/>
              </w:rPr>
              <w:t>Making (Creating)</w:t>
            </w:r>
          </w:p>
          <w:p w14:paraId="186348D2" w14:textId="77777777" w:rsidR="00015B18" w:rsidRPr="0070222C" w:rsidRDefault="00015B18" w:rsidP="00015B18">
            <w:pPr>
              <w:pStyle w:val="ListBullet"/>
              <w:spacing w:before="0"/>
              <w:ind w:left="397"/>
            </w:pPr>
            <w:r w:rsidRPr="0070222C">
              <w:t>creative tasks</w:t>
            </w:r>
          </w:p>
          <w:p w14:paraId="33ED59FC" w14:textId="77777777" w:rsidR="00015B18" w:rsidRPr="0070222C" w:rsidRDefault="00015B18" w:rsidP="00015B18">
            <w:pPr>
              <w:pStyle w:val="ListBullet"/>
              <w:spacing w:before="0"/>
              <w:ind w:left="397"/>
            </w:pPr>
            <w:r w:rsidRPr="0070222C">
              <w:t>theory exercises</w:t>
            </w:r>
          </w:p>
          <w:p w14:paraId="33A1ED24" w14:textId="77777777" w:rsidR="00015B18" w:rsidRPr="0070222C" w:rsidRDefault="00015B18" w:rsidP="00015B18">
            <w:pPr>
              <w:pStyle w:val="ListBullet"/>
              <w:spacing w:before="0"/>
              <w:ind w:left="397"/>
            </w:pPr>
            <w:r w:rsidRPr="0070222C">
              <w:t>compositional techniques, processes, self-reflective and editing skills</w:t>
            </w:r>
          </w:p>
          <w:p w14:paraId="66135AB0" w14:textId="77777777" w:rsidR="00015B18" w:rsidRPr="0070222C" w:rsidRDefault="00015B18" w:rsidP="00015B18">
            <w:pPr>
              <w:pStyle w:val="ListBullet"/>
              <w:spacing w:before="0"/>
              <w:ind w:left="397"/>
            </w:pPr>
            <w:r w:rsidRPr="0070222C">
              <w:t>recording compositional intentions and processes</w:t>
            </w:r>
          </w:p>
          <w:p w14:paraId="0F8AFF43" w14:textId="77777777" w:rsidR="00015B18" w:rsidRPr="0070222C" w:rsidRDefault="00015B18" w:rsidP="00015B18">
            <w:pPr>
              <w:pStyle w:val="ListBullet"/>
              <w:ind w:left="397"/>
            </w:pPr>
            <w:r w:rsidRPr="0070222C">
              <w:t>presenting creative works using written and/or aural methods</w:t>
            </w:r>
          </w:p>
        </w:tc>
        <w:tc>
          <w:tcPr>
            <w:tcW w:w="4621" w:type="dxa"/>
            <w:tcBorders>
              <w:bottom w:val="nil"/>
            </w:tcBorders>
          </w:tcPr>
          <w:p w14:paraId="626F6157" w14:textId="77777777" w:rsidR="00015B18" w:rsidRPr="0070222C" w:rsidRDefault="00015B18" w:rsidP="00015B18">
            <w:pPr>
              <w:pStyle w:val="ListBulletintable"/>
              <w:numPr>
                <w:ilvl w:val="0"/>
                <w:numId w:val="0"/>
              </w:numPr>
              <w:spacing w:before="0"/>
              <w:ind w:left="434" w:hanging="406"/>
              <w:rPr>
                <w:b/>
              </w:rPr>
            </w:pPr>
            <w:r w:rsidRPr="0070222C">
              <w:rPr>
                <w:b/>
              </w:rPr>
              <w:t>Making (Creating)</w:t>
            </w:r>
          </w:p>
          <w:p w14:paraId="65F622B1" w14:textId="77777777" w:rsidR="00015B18" w:rsidRPr="0070222C" w:rsidRDefault="00015B18" w:rsidP="00015B18">
            <w:pPr>
              <w:pStyle w:val="ListBullet"/>
              <w:spacing w:before="0"/>
              <w:ind w:left="397"/>
            </w:pPr>
            <w:r w:rsidRPr="0070222C">
              <w:t>creative tasks</w:t>
            </w:r>
          </w:p>
          <w:p w14:paraId="2E9DC335" w14:textId="77777777" w:rsidR="00015B18" w:rsidRPr="0070222C" w:rsidRDefault="00015B18" w:rsidP="00015B18">
            <w:pPr>
              <w:pStyle w:val="ListBullet"/>
              <w:spacing w:before="0"/>
              <w:ind w:left="397"/>
            </w:pPr>
            <w:r w:rsidRPr="0070222C">
              <w:t>theory exercises</w:t>
            </w:r>
          </w:p>
          <w:p w14:paraId="75569919" w14:textId="77777777" w:rsidR="00015B18" w:rsidRPr="0070222C" w:rsidRDefault="00015B18" w:rsidP="00015B18">
            <w:pPr>
              <w:pStyle w:val="ListBullet"/>
              <w:spacing w:before="0"/>
              <w:ind w:left="397"/>
            </w:pPr>
            <w:r w:rsidRPr="0070222C">
              <w:t>compositional techniques, processes, self-reflective and editing skills</w:t>
            </w:r>
          </w:p>
          <w:p w14:paraId="163C53EA" w14:textId="77777777" w:rsidR="00015B18" w:rsidRPr="0070222C" w:rsidRDefault="00015B18" w:rsidP="00015B18">
            <w:pPr>
              <w:pStyle w:val="ListBullet"/>
              <w:spacing w:before="0"/>
              <w:ind w:left="397"/>
            </w:pPr>
            <w:r w:rsidRPr="0070222C">
              <w:t>recording compositional intentions and processes</w:t>
            </w:r>
          </w:p>
          <w:p w14:paraId="236BE6FD" w14:textId="77777777" w:rsidR="00015B18" w:rsidRPr="0070222C" w:rsidRDefault="00015B18" w:rsidP="00015B18">
            <w:pPr>
              <w:pStyle w:val="ListBullet"/>
              <w:ind w:left="397"/>
            </w:pPr>
            <w:r w:rsidRPr="0070222C">
              <w:t>presenting creative works using written and/or aural methods</w:t>
            </w:r>
          </w:p>
        </w:tc>
      </w:tr>
      <w:tr w:rsidR="00015B18" w14:paraId="65146540" w14:textId="77777777" w:rsidTr="00D874FC">
        <w:trPr>
          <w:trHeight w:val="3428"/>
        </w:trPr>
        <w:tc>
          <w:tcPr>
            <w:tcW w:w="4621" w:type="dxa"/>
            <w:tcBorders>
              <w:top w:val="nil"/>
            </w:tcBorders>
          </w:tcPr>
          <w:p w14:paraId="176E2BCC" w14:textId="77777777" w:rsidR="00015B18" w:rsidRPr="0070222C" w:rsidRDefault="00015B18" w:rsidP="00015B18">
            <w:pPr>
              <w:pStyle w:val="ListBullet"/>
              <w:spacing w:before="0"/>
              <w:ind w:left="397"/>
            </w:pPr>
            <w:r w:rsidRPr="0070222C">
              <w:t>composition in traditional or contemporary idiom based on a jazz genre:</w:t>
            </w:r>
          </w:p>
          <w:p w14:paraId="7892E8EE" w14:textId="77777777" w:rsidR="00015B18" w:rsidRPr="0070222C" w:rsidRDefault="00015B18" w:rsidP="00015B18">
            <w:pPr>
              <w:pStyle w:val="ListBullet"/>
              <w:numPr>
                <w:ilvl w:val="0"/>
                <w:numId w:val="0"/>
              </w:numPr>
              <w:spacing w:before="0"/>
              <w:ind w:left="397"/>
            </w:pPr>
            <w:r w:rsidRPr="0070222C">
              <w:t xml:space="preserve">For suggested task types, refer to the content listed in each of the 1.0 units for this stream: Early Jazz, the Blues, Swing Music, Bebop Music, Cool and Modern Jazz </w:t>
            </w:r>
          </w:p>
          <w:p w14:paraId="36FED8AA" w14:textId="77777777" w:rsidR="00015B18" w:rsidRDefault="00015B18" w:rsidP="00015B18">
            <w:pPr>
              <w:pStyle w:val="ListBullet"/>
              <w:spacing w:before="0"/>
              <w:ind w:left="397"/>
            </w:pPr>
            <w:r w:rsidRPr="0070222C">
              <w:t>use of instrumentation and key elements of music to reflect understanding of jazz music</w:t>
            </w:r>
          </w:p>
          <w:p w14:paraId="69CAC24E" w14:textId="77777777" w:rsidR="00015B18" w:rsidRPr="0070222C" w:rsidRDefault="00015B18" w:rsidP="00015B18">
            <w:pPr>
              <w:pStyle w:val="ListBullet"/>
              <w:ind w:left="397"/>
              <w:rPr>
                <w:b/>
              </w:rPr>
            </w:pPr>
            <w:r w:rsidRPr="0070222C">
              <w:t>music reflecting mood, imagery and/or character with specific consideration of intended purpose, context and audience</w:t>
            </w:r>
          </w:p>
        </w:tc>
        <w:tc>
          <w:tcPr>
            <w:tcW w:w="4621" w:type="dxa"/>
            <w:tcBorders>
              <w:top w:val="nil"/>
            </w:tcBorders>
          </w:tcPr>
          <w:p w14:paraId="228D0E4B" w14:textId="77777777" w:rsidR="00015B18" w:rsidRPr="0070222C" w:rsidRDefault="00015B18" w:rsidP="00015B18">
            <w:pPr>
              <w:pStyle w:val="ListBullet"/>
              <w:spacing w:before="0"/>
              <w:ind w:left="397"/>
            </w:pPr>
            <w:r w:rsidRPr="0070222C">
              <w:t>composition in traditional or contemporary idiom based on a jazz genre:</w:t>
            </w:r>
          </w:p>
          <w:p w14:paraId="186A1290" w14:textId="77777777" w:rsidR="00015B18" w:rsidRPr="0070222C" w:rsidRDefault="00015B18" w:rsidP="00015B18">
            <w:pPr>
              <w:pStyle w:val="ListBullet"/>
              <w:numPr>
                <w:ilvl w:val="0"/>
                <w:numId w:val="0"/>
              </w:numPr>
              <w:spacing w:before="0"/>
              <w:ind w:left="397"/>
            </w:pPr>
            <w:r w:rsidRPr="0070222C">
              <w:t xml:space="preserve">For suggested task types, refer to the content listed in each of the 1.0 units for this stream: Early Jazz, the Blues, Swing Music, Bebop Music, Cool and Modern Jazz </w:t>
            </w:r>
          </w:p>
          <w:p w14:paraId="3856E472" w14:textId="77777777" w:rsidR="00015B18" w:rsidRPr="0070222C" w:rsidRDefault="00015B18" w:rsidP="00015B18">
            <w:pPr>
              <w:pStyle w:val="ListBullet"/>
              <w:spacing w:before="0"/>
              <w:ind w:left="397"/>
            </w:pPr>
            <w:r w:rsidRPr="0070222C">
              <w:t>use of instrumentation and key elements of music to reflect understanding of jazz music</w:t>
            </w:r>
          </w:p>
          <w:p w14:paraId="7886C3D9" w14:textId="77777777" w:rsidR="00015B18" w:rsidRPr="0070222C" w:rsidRDefault="00015B18" w:rsidP="00015B18">
            <w:pPr>
              <w:pStyle w:val="ListBullet"/>
              <w:ind w:left="397"/>
              <w:rPr>
                <w:b/>
              </w:rPr>
            </w:pPr>
            <w:r w:rsidRPr="0070222C">
              <w:t>music reflecting mood, imagery and/or character with specific consideration of intended purpose, context and audience</w:t>
            </w:r>
          </w:p>
        </w:tc>
      </w:tr>
    </w:tbl>
    <w:p w14:paraId="5A7D272F" w14:textId="77777777" w:rsidR="00B05A87" w:rsidRDefault="00B05A87">
      <w:r>
        <w:br w:type="page"/>
      </w:r>
    </w:p>
    <w:tbl>
      <w:tblPr>
        <w:tblStyle w:val="TableGrid"/>
        <w:tblW w:w="0" w:type="auto"/>
        <w:tblLook w:val="04A0" w:firstRow="1" w:lastRow="0" w:firstColumn="1" w:lastColumn="0" w:noHBand="0" w:noVBand="1"/>
      </w:tblPr>
      <w:tblGrid>
        <w:gridCol w:w="4621"/>
        <w:gridCol w:w="4621"/>
      </w:tblGrid>
      <w:tr w:rsidR="00015B18" w14:paraId="6A7B2BD6" w14:textId="77777777" w:rsidTr="00D874FC">
        <w:trPr>
          <w:trHeight w:val="319"/>
        </w:trPr>
        <w:tc>
          <w:tcPr>
            <w:tcW w:w="4621" w:type="dxa"/>
          </w:tcPr>
          <w:p w14:paraId="0E55153D"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Pr>
          <w:p w14:paraId="711C6C7F"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693416FE" w14:textId="77777777" w:rsidTr="00D874FC">
        <w:trPr>
          <w:trHeight w:val="1048"/>
        </w:trPr>
        <w:tc>
          <w:tcPr>
            <w:tcW w:w="4621" w:type="dxa"/>
          </w:tcPr>
          <w:p w14:paraId="124D9992" w14:textId="77777777" w:rsidR="00015B18" w:rsidRPr="0070222C" w:rsidRDefault="00015B18" w:rsidP="00015B18">
            <w:pPr>
              <w:pStyle w:val="ListBullet"/>
              <w:ind w:left="397"/>
            </w:pPr>
            <w:r w:rsidRPr="0070222C">
              <w:t>for elements of the chosen jazz ge</w:t>
            </w:r>
            <w:r>
              <w:t>nre refer to the 1.0 unit:</w:t>
            </w:r>
            <w:r w:rsidRPr="0070222C">
              <w:t xml:space="preserve"> Early Jazz, the Bl</w:t>
            </w:r>
            <w:r>
              <w:t>ues, Swing Music, Bebop music, Cool and Modern Jazz</w:t>
            </w:r>
          </w:p>
        </w:tc>
        <w:tc>
          <w:tcPr>
            <w:tcW w:w="4621" w:type="dxa"/>
          </w:tcPr>
          <w:p w14:paraId="46092DEF" w14:textId="77777777" w:rsidR="00015B18" w:rsidRPr="0070222C" w:rsidRDefault="00015B18" w:rsidP="00015B18">
            <w:pPr>
              <w:pStyle w:val="ListBullet"/>
              <w:ind w:left="397"/>
            </w:pPr>
            <w:r w:rsidRPr="0070222C">
              <w:t>for elements of the chosen jazz g</w:t>
            </w:r>
            <w:r>
              <w:t>enre refer to the 1.0 unit:</w:t>
            </w:r>
            <w:r w:rsidRPr="0070222C">
              <w:t xml:space="preserve">  Early Jazz, the Blues, Swing Music, Bebop m</w:t>
            </w:r>
            <w:r>
              <w:t>usic,  Cool and Modern Jazz</w:t>
            </w:r>
          </w:p>
        </w:tc>
      </w:tr>
      <w:tr w:rsidR="00015B18" w14:paraId="175E0C38" w14:textId="77777777" w:rsidTr="00D874FC">
        <w:tc>
          <w:tcPr>
            <w:tcW w:w="4621" w:type="dxa"/>
          </w:tcPr>
          <w:p w14:paraId="0E630111" w14:textId="77777777" w:rsidR="00015B18" w:rsidRPr="003651EF" w:rsidRDefault="00015B18" w:rsidP="00015B18">
            <w:pPr>
              <w:pStyle w:val="ListBulletintable"/>
              <w:numPr>
                <w:ilvl w:val="0"/>
                <w:numId w:val="0"/>
              </w:numPr>
              <w:spacing w:before="0"/>
              <w:ind w:left="40"/>
              <w:rPr>
                <w:b/>
              </w:rPr>
            </w:pPr>
            <w:r>
              <w:rPr>
                <w:b/>
              </w:rPr>
              <w:t>Making (Performing)</w:t>
            </w:r>
          </w:p>
          <w:p w14:paraId="072CA725" w14:textId="77777777" w:rsidR="00015B18" w:rsidRDefault="00015B18" w:rsidP="00015B18">
            <w:pPr>
              <w:pStyle w:val="ListBullet"/>
              <w:spacing w:before="0"/>
              <w:ind w:left="397" w:hanging="357"/>
            </w:pPr>
            <w:r>
              <w:t>stagecraft practices</w:t>
            </w:r>
          </w:p>
          <w:p w14:paraId="5714F23C" w14:textId="77777777" w:rsidR="00015B18" w:rsidRDefault="00015B18" w:rsidP="00015B18">
            <w:pPr>
              <w:pStyle w:val="ListBullet"/>
              <w:spacing w:before="0"/>
              <w:ind w:left="397" w:hanging="357"/>
            </w:pPr>
            <w:r>
              <w:t>awareness of audience</w:t>
            </w:r>
          </w:p>
          <w:p w14:paraId="599DBFB0" w14:textId="77777777" w:rsidR="00015B18" w:rsidRDefault="00015B18" w:rsidP="00015B18">
            <w:pPr>
              <w:pStyle w:val="ListBullet"/>
              <w:spacing w:before="0"/>
              <w:ind w:left="397" w:hanging="357"/>
            </w:pPr>
            <w:r>
              <w:t>working with others – e.g. within an ensemble, accompanist, rehearsal techniques</w:t>
            </w:r>
          </w:p>
          <w:p w14:paraId="13CF9F41" w14:textId="77777777" w:rsidR="00015B18" w:rsidRDefault="00015B18" w:rsidP="00015B18">
            <w:pPr>
              <w:pStyle w:val="ListBullet"/>
              <w:spacing w:before="0"/>
              <w:ind w:left="397" w:hanging="357"/>
            </w:pPr>
            <w:r>
              <w:t>interpretation and purpose of works</w:t>
            </w:r>
          </w:p>
          <w:p w14:paraId="1F1D2BB3" w14:textId="77777777" w:rsidR="00015B18" w:rsidRPr="006B7943" w:rsidRDefault="00015B18" w:rsidP="00015B18">
            <w:pPr>
              <w:pStyle w:val="ListBullet"/>
              <w:spacing w:before="0"/>
              <w:ind w:left="397" w:hanging="357"/>
            </w:pPr>
            <w:r>
              <w:t>degree of technical proficiency</w:t>
            </w:r>
          </w:p>
          <w:p w14:paraId="3D223683" w14:textId="77777777" w:rsidR="00015B18" w:rsidRDefault="00015B18" w:rsidP="00015B18">
            <w:pPr>
              <w:pStyle w:val="ListBullet"/>
              <w:spacing w:before="0"/>
              <w:ind w:left="397" w:hanging="357"/>
            </w:pPr>
            <w:r>
              <w:t>degree of musicality and stylistic awareness</w:t>
            </w:r>
          </w:p>
          <w:p w14:paraId="64921A2D" w14:textId="77777777" w:rsidR="00015B18" w:rsidRDefault="00015B18" w:rsidP="00015B18">
            <w:pPr>
              <w:pStyle w:val="ListBullet"/>
              <w:spacing w:before="0"/>
              <w:ind w:left="397" w:hanging="357"/>
            </w:pPr>
            <w:r>
              <w:t>WHS practices</w:t>
            </w:r>
          </w:p>
        </w:tc>
        <w:tc>
          <w:tcPr>
            <w:tcW w:w="4621" w:type="dxa"/>
          </w:tcPr>
          <w:p w14:paraId="54032157"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1722DD27" w14:textId="77777777" w:rsidR="00015B18" w:rsidRDefault="00015B18" w:rsidP="00015B18">
            <w:pPr>
              <w:pStyle w:val="ListBullet"/>
              <w:spacing w:before="0"/>
              <w:ind w:left="397" w:hanging="357"/>
            </w:pPr>
            <w:r>
              <w:t>Stagecraft practices</w:t>
            </w:r>
          </w:p>
          <w:p w14:paraId="2F8ACCC7" w14:textId="77777777" w:rsidR="00015B18" w:rsidRDefault="00015B18" w:rsidP="00015B18">
            <w:pPr>
              <w:pStyle w:val="ListBullet"/>
              <w:spacing w:before="0"/>
              <w:ind w:left="397" w:hanging="357"/>
            </w:pPr>
            <w:r>
              <w:t>Awareness of audience</w:t>
            </w:r>
          </w:p>
          <w:p w14:paraId="7ADEBD30" w14:textId="77777777" w:rsidR="00015B18" w:rsidRDefault="00015B18" w:rsidP="00015B18">
            <w:pPr>
              <w:pStyle w:val="ListBullet"/>
              <w:spacing w:before="0"/>
              <w:ind w:left="397" w:hanging="357"/>
            </w:pPr>
            <w:r>
              <w:t>Working with others – e.g. within an ensemble, accompanist, rehearsal techniques</w:t>
            </w:r>
          </w:p>
          <w:p w14:paraId="4E0CE4E8" w14:textId="77777777" w:rsidR="00015B18" w:rsidRDefault="00015B18" w:rsidP="00015B18">
            <w:pPr>
              <w:pStyle w:val="ListBullet"/>
              <w:spacing w:before="0"/>
              <w:ind w:left="397" w:hanging="357"/>
            </w:pPr>
            <w:r>
              <w:t>Interpretation and purpose of works</w:t>
            </w:r>
          </w:p>
          <w:p w14:paraId="5FB66588" w14:textId="77777777" w:rsidR="00015B18" w:rsidRPr="006B7943" w:rsidRDefault="00015B18" w:rsidP="00015B18">
            <w:pPr>
              <w:pStyle w:val="ListBullet"/>
              <w:spacing w:before="0"/>
              <w:ind w:left="397" w:hanging="357"/>
            </w:pPr>
            <w:r>
              <w:t>Degree of technical proficiency</w:t>
            </w:r>
          </w:p>
          <w:p w14:paraId="7361F6A8" w14:textId="77777777" w:rsidR="00015B18" w:rsidRDefault="00015B18" w:rsidP="00015B18">
            <w:pPr>
              <w:pStyle w:val="ListBullet"/>
              <w:spacing w:before="0"/>
              <w:ind w:left="397" w:hanging="357"/>
            </w:pPr>
            <w:r>
              <w:t>Degree of musicality and stylistic awareness</w:t>
            </w:r>
          </w:p>
          <w:p w14:paraId="10408C96" w14:textId="77777777" w:rsidR="00015B18" w:rsidRDefault="00015B18" w:rsidP="00015B18">
            <w:pPr>
              <w:pStyle w:val="ListBullet"/>
              <w:spacing w:before="0"/>
              <w:ind w:left="397" w:hanging="357"/>
            </w:pPr>
            <w:r>
              <w:t>WHS practices</w:t>
            </w:r>
          </w:p>
        </w:tc>
      </w:tr>
    </w:tbl>
    <w:p w14:paraId="0E077CE4" w14:textId="77777777" w:rsidR="00D14A8A" w:rsidRPr="00D14A8A" w:rsidRDefault="00766CBA" w:rsidP="00D63806">
      <w:pPr>
        <w:pStyle w:val="Heading2"/>
        <w:rPr>
          <w:rFonts w:cs="Calibri"/>
          <w:szCs w:val="22"/>
        </w:rPr>
      </w:pPr>
      <w:r w:rsidRPr="00D63806">
        <w:t>Assessment</w:t>
      </w:r>
    </w:p>
    <w:p w14:paraId="504EE150" w14:textId="77777777" w:rsidR="00766CBA" w:rsidRPr="00622857" w:rsidRDefault="00766CBA" w:rsidP="00766CBA">
      <w:r w:rsidRPr="00622857">
        <w:rPr>
          <w:rFonts w:cs="Calibri"/>
          <w:szCs w:val="22"/>
          <w:lang w:val="en-US"/>
        </w:rPr>
        <w:t xml:space="preserve">Refer to Assessment Task Types Guide on page </w:t>
      </w:r>
      <w:r w:rsidR="005C782C">
        <w:t>31.</w:t>
      </w:r>
    </w:p>
    <w:p w14:paraId="7D269386" w14:textId="77777777" w:rsidR="00766CBA" w:rsidRDefault="00766CBA" w:rsidP="00D63806">
      <w:pPr>
        <w:pStyle w:val="Heading2"/>
        <w:rPr>
          <w:rFonts w:cs="Calibri"/>
          <w:szCs w:val="22"/>
        </w:rPr>
      </w:pPr>
      <w:r w:rsidRPr="00D63806">
        <w:t>Resources</w:t>
      </w:r>
    </w:p>
    <w:p w14:paraId="4BF6773C" w14:textId="77777777" w:rsidR="00766CBA" w:rsidRPr="00622857" w:rsidRDefault="00766CBA" w:rsidP="00766CBA">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494926DE" w14:textId="77777777" w:rsidR="00867EFC" w:rsidRDefault="00EC0F91" w:rsidP="005C782C">
      <w:pPr>
        <w:pStyle w:val="Heading2"/>
      </w:pPr>
      <w:r w:rsidRPr="00622857">
        <w:t>Suggested Works</w:t>
      </w:r>
    </w:p>
    <w:p w14:paraId="1664E5F9" w14:textId="77777777" w:rsidR="00867EFC" w:rsidRDefault="00867EFC" w:rsidP="00867EFC">
      <w:pPr>
        <w:rPr>
          <w:rFonts w:cs="Calibri"/>
          <w:szCs w:val="22"/>
        </w:rPr>
      </w:pPr>
      <w:r w:rsidRPr="0070222C">
        <w:rPr>
          <w:rFonts w:cs="Calibri"/>
          <w:szCs w:val="22"/>
        </w:rPr>
        <w:t xml:space="preserve">For suggested works refer to </w:t>
      </w:r>
      <w:r w:rsidR="0070222C">
        <w:rPr>
          <w:rFonts w:cs="Calibri"/>
          <w:szCs w:val="22"/>
        </w:rPr>
        <w:t xml:space="preserve">the </w:t>
      </w:r>
      <w:r w:rsidR="00766CBA">
        <w:rPr>
          <w:rFonts w:cs="Calibri"/>
          <w:szCs w:val="22"/>
        </w:rPr>
        <w:t xml:space="preserve">relevant </w:t>
      </w:r>
      <w:r w:rsidR="0070222C">
        <w:rPr>
          <w:rFonts w:cs="Calibri"/>
          <w:szCs w:val="22"/>
        </w:rPr>
        <w:t>related</w:t>
      </w:r>
      <w:r w:rsidRPr="0070222C">
        <w:rPr>
          <w:rFonts w:cs="Calibri"/>
          <w:szCs w:val="22"/>
        </w:rPr>
        <w:t xml:space="preserve"> 1.0 unit</w:t>
      </w:r>
      <w:r w:rsidR="00766CBA">
        <w:rPr>
          <w:rFonts w:cs="Calibri"/>
          <w:szCs w:val="22"/>
        </w:rPr>
        <w:t>s</w:t>
      </w:r>
      <w:r w:rsidR="00D63806">
        <w:rPr>
          <w:rFonts w:cs="Calibri"/>
          <w:szCs w:val="22"/>
        </w:rPr>
        <w:t>.</w:t>
      </w:r>
    </w:p>
    <w:p w14:paraId="37D73456" w14:textId="77777777" w:rsidR="00D63806" w:rsidRDefault="00D63806">
      <w:pPr>
        <w:spacing w:after="0"/>
        <w:rPr>
          <w:rFonts w:cs="Calibri"/>
          <w:szCs w:val="22"/>
        </w:rPr>
      </w:pPr>
      <w:r>
        <w:rPr>
          <w:rFonts w:cs="Calibri"/>
          <w:szCs w:val="22"/>
        </w:rPr>
        <w:br w:type="page"/>
      </w:r>
    </w:p>
    <w:p w14:paraId="55FF8788" w14:textId="77777777" w:rsidR="007161F6" w:rsidRPr="00BC3D9B" w:rsidRDefault="007161F6" w:rsidP="00015B18">
      <w:pPr>
        <w:pStyle w:val="Heading1"/>
        <w:rPr>
          <w:szCs w:val="32"/>
        </w:rPr>
      </w:pPr>
      <w:bookmarkStart w:id="91" w:name="_Toc516662546"/>
      <w:r w:rsidRPr="00015B18">
        <w:lastRenderedPageBreak/>
        <w:t>Early Jazz</w:t>
      </w:r>
      <w:r w:rsidRPr="00015B18">
        <w:tab/>
      </w:r>
      <w:r w:rsidR="003A03D6" w:rsidRPr="00015B18">
        <w:t xml:space="preserve">Value: </w:t>
      </w:r>
      <w:r w:rsidRPr="00015B18">
        <w:t>1.0</w:t>
      </w:r>
      <w:bookmarkEnd w:id="91"/>
    </w:p>
    <w:p w14:paraId="46FF4067" w14:textId="77777777" w:rsidR="007161F6" w:rsidRPr="00D87733" w:rsidRDefault="00D66A7C" w:rsidP="007161F6">
      <w:pPr>
        <w:rPr>
          <w:rFonts w:cs="Calibri"/>
          <w:b/>
          <w:szCs w:val="22"/>
        </w:rPr>
      </w:pPr>
      <w:r>
        <w:rPr>
          <w:rFonts w:cs="Calibri"/>
          <w:b/>
          <w:szCs w:val="22"/>
        </w:rPr>
        <w:t>Early</w:t>
      </w:r>
      <w:r w:rsidR="007161F6">
        <w:rPr>
          <w:rFonts w:cs="Calibri"/>
          <w:b/>
          <w:szCs w:val="22"/>
        </w:rPr>
        <w:t xml:space="preserve"> Jazz</w:t>
      </w:r>
      <w:r>
        <w:rPr>
          <w:rFonts w:cs="Calibri"/>
          <w:b/>
          <w:szCs w:val="22"/>
        </w:rPr>
        <w:t xml:space="preserve"> a</w:t>
      </w:r>
      <w:r w:rsidR="007161F6" w:rsidRPr="00D87733">
        <w:rPr>
          <w:rFonts w:cs="Calibri"/>
          <w:b/>
          <w:szCs w:val="22"/>
        </w:rPr>
        <w:tab/>
      </w:r>
      <w:r w:rsidR="007161F6" w:rsidRPr="00D87733">
        <w:rPr>
          <w:rFonts w:cs="Calibri"/>
          <w:b/>
          <w:szCs w:val="22"/>
        </w:rPr>
        <w:tab/>
      </w:r>
      <w:r w:rsidR="007161F6" w:rsidRPr="00D87733">
        <w:rPr>
          <w:rFonts w:cs="Calibri"/>
          <w:b/>
          <w:szCs w:val="22"/>
        </w:rPr>
        <w:tab/>
      </w:r>
      <w:r w:rsidR="007161F6" w:rsidRPr="00D87733">
        <w:rPr>
          <w:rFonts w:cs="Calibri"/>
          <w:b/>
          <w:szCs w:val="22"/>
        </w:rPr>
        <w:tab/>
      </w:r>
      <w:r w:rsidR="007161F6" w:rsidRPr="00D87733">
        <w:rPr>
          <w:rFonts w:cs="Calibri"/>
          <w:b/>
          <w:szCs w:val="22"/>
        </w:rPr>
        <w:tab/>
      </w:r>
      <w:r w:rsidR="007161F6" w:rsidRPr="00D87733">
        <w:rPr>
          <w:rFonts w:cs="Calibri"/>
          <w:b/>
          <w:szCs w:val="22"/>
        </w:rPr>
        <w:tab/>
      </w:r>
      <w:r w:rsidR="007161F6" w:rsidRPr="00D87733">
        <w:rPr>
          <w:rFonts w:cs="Calibri"/>
          <w:b/>
          <w:szCs w:val="22"/>
        </w:rPr>
        <w:tab/>
      </w:r>
      <w:r w:rsidR="007161F6" w:rsidRPr="00D87733">
        <w:rPr>
          <w:rFonts w:cs="Calibri"/>
          <w:b/>
          <w:szCs w:val="22"/>
        </w:rPr>
        <w:tab/>
      </w:r>
      <w:r w:rsidR="003A03D6">
        <w:rPr>
          <w:rFonts w:cs="Calibri"/>
          <w:b/>
          <w:szCs w:val="22"/>
        </w:rPr>
        <w:tab/>
      </w:r>
      <w:r w:rsidR="00ED1AB9">
        <w:rPr>
          <w:rFonts w:cs="Calibri"/>
          <w:b/>
          <w:szCs w:val="22"/>
        </w:rPr>
        <w:tab/>
      </w:r>
      <w:r w:rsidR="007161F6" w:rsidRPr="00D87733">
        <w:rPr>
          <w:rFonts w:cs="Calibri"/>
          <w:b/>
          <w:szCs w:val="22"/>
        </w:rPr>
        <w:t xml:space="preserve">Value: 0.5 </w:t>
      </w:r>
    </w:p>
    <w:p w14:paraId="49567AA5" w14:textId="77777777" w:rsidR="007161F6" w:rsidRDefault="00D66A7C" w:rsidP="007161F6">
      <w:pPr>
        <w:rPr>
          <w:rFonts w:cs="Calibri"/>
          <w:b/>
          <w:szCs w:val="22"/>
        </w:rPr>
      </w:pPr>
      <w:r>
        <w:rPr>
          <w:rFonts w:cs="Calibri"/>
          <w:b/>
          <w:szCs w:val="22"/>
        </w:rPr>
        <w:t>Early Jazz b</w:t>
      </w:r>
      <w:r w:rsidR="007161F6">
        <w:rPr>
          <w:rFonts w:cs="Calibri"/>
          <w:b/>
          <w:szCs w:val="22"/>
        </w:rPr>
        <w:tab/>
      </w:r>
      <w:r w:rsidR="007161F6">
        <w:rPr>
          <w:rFonts w:cs="Calibri"/>
          <w:b/>
          <w:szCs w:val="22"/>
        </w:rPr>
        <w:tab/>
      </w:r>
      <w:r w:rsidR="007161F6">
        <w:rPr>
          <w:rFonts w:cs="Calibri"/>
          <w:b/>
          <w:szCs w:val="22"/>
        </w:rPr>
        <w:tab/>
      </w:r>
      <w:r w:rsidR="007161F6">
        <w:rPr>
          <w:rFonts w:cs="Calibri"/>
          <w:b/>
          <w:szCs w:val="22"/>
        </w:rPr>
        <w:tab/>
      </w:r>
      <w:r w:rsidR="007161F6">
        <w:rPr>
          <w:rFonts w:cs="Calibri"/>
          <w:b/>
          <w:szCs w:val="22"/>
        </w:rPr>
        <w:tab/>
      </w:r>
      <w:r w:rsidR="007161F6">
        <w:rPr>
          <w:rFonts w:cs="Calibri"/>
          <w:b/>
          <w:szCs w:val="22"/>
        </w:rPr>
        <w:tab/>
      </w:r>
      <w:r w:rsidR="007161F6">
        <w:rPr>
          <w:rFonts w:cs="Calibri"/>
          <w:b/>
          <w:szCs w:val="22"/>
        </w:rPr>
        <w:tab/>
      </w:r>
      <w:r w:rsidR="008A5BE6">
        <w:rPr>
          <w:rFonts w:cs="Calibri"/>
          <w:b/>
          <w:szCs w:val="22"/>
        </w:rPr>
        <w:tab/>
      </w:r>
      <w:r w:rsidR="008A5BE6">
        <w:rPr>
          <w:rFonts w:cs="Calibri"/>
          <w:b/>
          <w:szCs w:val="22"/>
        </w:rPr>
        <w:tab/>
      </w:r>
      <w:r w:rsidR="00ED1AB9">
        <w:rPr>
          <w:rFonts w:cs="Calibri"/>
          <w:b/>
          <w:szCs w:val="22"/>
        </w:rPr>
        <w:tab/>
      </w:r>
      <w:r w:rsidR="00552BAE">
        <w:rPr>
          <w:rFonts w:cs="Calibri"/>
          <w:b/>
          <w:szCs w:val="22"/>
        </w:rPr>
        <w:t>Value: 0.5</w:t>
      </w:r>
    </w:p>
    <w:p w14:paraId="15ABF3DF" w14:textId="77777777" w:rsidR="00552BAE" w:rsidRPr="004F5B93" w:rsidRDefault="007161F6" w:rsidP="00D63806">
      <w:pPr>
        <w:pStyle w:val="Heading2"/>
      </w:pPr>
      <w:r w:rsidRPr="00D63806">
        <w:t>Specific Unit Goals</w:t>
      </w:r>
    </w:p>
    <w:p w14:paraId="00B76305" w14:textId="77777777" w:rsidR="007161F6" w:rsidRDefault="00F27862" w:rsidP="000E59A4">
      <w:r>
        <w:t>By the end of this unit, students:</w:t>
      </w:r>
    </w:p>
    <w:tbl>
      <w:tblPr>
        <w:tblStyle w:val="TableGrid"/>
        <w:tblW w:w="0" w:type="auto"/>
        <w:tblLook w:val="04A0" w:firstRow="1" w:lastRow="0" w:firstColumn="1" w:lastColumn="0" w:noHBand="0" w:noVBand="1"/>
      </w:tblPr>
      <w:tblGrid>
        <w:gridCol w:w="4621"/>
        <w:gridCol w:w="4621"/>
      </w:tblGrid>
      <w:tr w:rsidR="00015B18" w14:paraId="363C93DA" w14:textId="77777777" w:rsidTr="00D874FC">
        <w:tc>
          <w:tcPr>
            <w:tcW w:w="4621" w:type="dxa"/>
          </w:tcPr>
          <w:p w14:paraId="165E625A"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3DEFDEA1"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06E1A95F" w14:textId="77777777" w:rsidTr="00D874FC">
        <w:tc>
          <w:tcPr>
            <w:tcW w:w="4621" w:type="dxa"/>
          </w:tcPr>
          <w:p w14:paraId="4D00EDC2" w14:textId="77777777" w:rsidR="00015B18" w:rsidRPr="0039232C" w:rsidRDefault="00015B18" w:rsidP="00015B18">
            <w:pPr>
              <w:pStyle w:val="ListBullets"/>
              <w:ind w:left="473"/>
              <w:rPr>
                <w:color w:val="auto"/>
              </w:rPr>
            </w:pPr>
            <w:r w:rsidRPr="0039232C">
              <w:rPr>
                <w:color w:val="auto"/>
              </w:rPr>
              <w:t>describe how music elements are used to influence a sense of place and time</w:t>
            </w:r>
          </w:p>
          <w:p w14:paraId="37AE03F8" w14:textId="77777777" w:rsidR="00015B18" w:rsidRPr="0039232C" w:rsidRDefault="00015B18" w:rsidP="00015B18">
            <w:pPr>
              <w:pStyle w:val="ListBullets"/>
              <w:ind w:left="473"/>
              <w:rPr>
                <w:color w:val="auto"/>
              </w:rPr>
            </w:pPr>
            <w:r w:rsidRPr="0039232C">
              <w:rPr>
                <w:color w:val="auto"/>
              </w:rPr>
              <w:t xml:space="preserve">explain how social, historical, technological, cultural, political and/or geographical contexts have influenced </w:t>
            </w:r>
            <w:r>
              <w:rPr>
                <w:color w:val="auto"/>
              </w:rPr>
              <w:t>early</w:t>
            </w:r>
            <w:r w:rsidRPr="0039232C">
              <w:rPr>
                <w:color w:val="auto"/>
              </w:rPr>
              <w:t xml:space="preserve"> jazz</w:t>
            </w:r>
          </w:p>
          <w:p w14:paraId="29DB086D" w14:textId="77777777" w:rsidR="00015B18" w:rsidRPr="0039232C" w:rsidRDefault="00015B18" w:rsidP="00015B18">
            <w:pPr>
              <w:pStyle w:val="ListBullets"/>
              <w:ind w:left="473"/>
              <w:rPr>
                <w:color w:val="auto"/>
              </w:rPr>
            </w:pPr>
            <w:r w:rsidRPr="0039232C">
              <w:rPr>
                <w:color w:val="auto"/>
              </w:rPr>
              <w:t xml:space="preserve">demonstrate in written and oral form, </w:t>
            </w:r>
            <w:r>
              <w:rPr>
                <w:color w:val="auto"/>
              </w:rPr>
              <w:t>the</w:t>
            </w:r>
            <w:r w:rsidRPr="0039232C">
              <w:rPr>
                <w:color w:val="auto"/>
              </w:rPr>
              <w:t xml:space="preserve"> knowledge and understanding of key elements relating to </w:t>
            </w:r>
            <w:r>
              <w:rPr>
                <w:color w:val="auto"/>
              </w:rPr>
              <w:t>early</w:t>
            </w:r>
            <w:r w:rsidRPr="0039232C">
              <w:rPr>
                <w:color w:val="auto"/>
              </w:rPr>
              <w:t xml:space="preserve"> jazz</w:t>
            </w:r>
            <w:r>
              <w:rPr>
                <w:color w:val="auto"/>
              </w:rPr>
              <w:t xml:space="preserve"> music</w:t>
            </w:r>
          </w:p>
          <w:p w14:paraId="52DF1470" w14:textId="77777777" w:rsidR="00015B18" w:rsidRPr="0039232C" w:rsidRDefault="00015B18" w:rsidP="00015B18">
            <w:pPr>
              <w:pStyle w:val="ListBullets"/>
              <w:tabs>
                <w:tab w:val="left" w:pos="8133"/>
              </w:tabs>
              <w:ind w:left="473"/>
              <w:rPr>
                <w:color w:val="auto"/>
              </w:rPr>
            </w:pPr>
            <w:r w:rsidRPr="0039232C">
              <w:rPr>
                <w:color w:val="auto"/>
              </w:rPr>
              <w:t xml:space="preserve">demonstrate </w:t>
            </w:r>
            <w:r>
              <w:rPr>
                <w:color w:val="auto"/>
              </w:rPr>
              <w:t>the</w:t>
            </w:r>
            <w:r w:rsidRPr="0039232C">
              <w:rPr>
                <w:color w:val="auto"/>
              </w:rPr>
              <w:t xml:space="preserve"> understanding of notation and elements of music through written and/or aural forms</w:t>
            </w:r>
          </w:p>
          <w:p w14:paraId="531FFA88" w14:textId="77777777" w:rsidR="00015B18" w:rsidRPr="0039232C" w:rsidRDefault="00015B18" w:rsidP="00015B18">
            <w:pPr>
              <w:pStyle w:val="ListBullets"/>
              <w:ind w:left="473"/>
              <w:rPr>
                <w:color w:val="auto"/>
              </w:rPr>
            </w:pPr>
            <w:r w:rsidRPr="0039232C">
              <w:rPr>
                <w:color w:val="auto"/>
              </w:rPr>
              <w:t xml:space="preserve">demonstrate </w:t>
            </w:r>
            <w:r>
              <w:rPr>
                <w:color w:val="auto"/>
              </w:rPr>
              <w:t>an</w:t>
            </w:r>
            <w:r w:rsidRPr="0039232C">
              <w:rPr>
                <w:color w:val="auto"/>
              </w:rPr>
              <w:t xml:space="preserve"> ability to use graphic, formal and conventional music notation to communicate music ideas</w:t>
            </w:r>
          </w:p>
          <w:p w14:paraId="0CDB1830" w14:textId="77777777" w:rsidR="00015B18" w:rsidRPr="0039232C" w:rsidRDefault="00015B18" w:rsidP="00015B18">
            <w:pPr>
              <w:pStyle w:val="ListBullets"/>
              <w:ind w:left="473"/>
              <w:rPr>
                <w:color w:val="auto"/>
              </w:rPr>
            </w:pPr>
            <w:r w:rsidRPr="0039232C">
              <w:rPr>
                <w:color w:val="auto"/>
              </w:rPr>
              <w:t xml:space="preserve">create original music works that reflect the key elements of </w:t>
            </w:r>
            <w:r>
              <w:rPr>
                <w:color w:val="auto"/>
              </w:rPr>
              <w:t>early</w:t>
            </w:r>
            <w:r w:rsidRPr="0039232C">
              <w:rPr>
                <w:color w:val="auto"/>
              </w:rPr>
              <w:t xml:space="preserve"> jazz</w:t>
            </w:r>
          </w:p>
          <w:p w14:paraId="4C3BA8AD" w14:textId="77777777" w:rsidR="00015B18" w:rsidRPr="00424205" w:rsidRDefault="00015B18" w:rsidP="00015B18">
            <w:pPr>
              <w:pStyle w:val="ListBullets"/>
              <w:ind w:left="473"/>
              <w:rPr>
                <w:color w:val="auto"/>
              </w:rPr>
            </w:pPr>
            <w:r w:rsidRPr="0039232C">
              <w:rPr>
                <w:color w:val="auto"/>
              </w:rPr>
              <w:t>create and present performance items that are suitable for an audience</w:t>
            </w:r>
          </w:p>
        </w:tc>
        <w:tc>
          <w:tcPr>
            <w:tcW w:w="4621" w:type="dxa"/>
          </w:tcPr>
          <w:p w14:paraId="27C2DA61" w14:textId="77777777" w:rsidR="00015B18" w:rsidRPr="0039232C" w:rsidRDefault="00015B18" w:rsidP="00015B18">
            <w:pPr>
              <w:pStyle w:val="ListBullets"/>
              <w:ind w:left="473"/>
              <w:rPr>
                <w:color w:val="auto"/>
              </w:rPr>
            </w:pPr>
            <w:r w:rsidRPr="0039232C">
              <w:rPr>
                <w:color w:val="auto"/>
              </w:rPr>
              <w:t>analyse how music elements are used to influence a sense of place and time</w:t>
            </w:r>
          </w:p>
          <w:p w14:paraId="7940736E" w14:textId="77777777" w:rsidR="00015B18" w:rsidRPr="0039232C" w:rsidRDefault="00015B18" w:rsidP="00015B18">
            <w:pPr>
              <w:pStyle w:val="ListBullets"/>
              <w:ind w:left="473"/>
              <w:rPr>
                <w:color w:val="auto"/>
              </w:rPr>
            </w:pPr>
            <w:r w:rsidRPr="0039232C">
              <w:rPr>
                <w:color w:val="auto"/>
              </w:rPr>
              <w:t xml:space="preserve">analyse how social, historical, technological, cultural, political and/or geographical contexts have influenced </w:t>
            </w:r>
            <w:r>
              <w:rPr>
                <w:color w:val="auto"/>
              </w:rPr>
              <w:t>early</w:t>
            </w:r>
            <w:r w:rsidRPr="0039232C">
              <w:rPr>
                <w:color w:val="auto"/>
              </w:rPr>
              <w:t xml:space="preserve"> jazz music</w:t>
            </w:r>
          </w:p>
          <w:p w14:paraId="38994C01" w14:textId="77777777" w:rsidR="00015B18" w:rsidRPr="0039232C" w:rsidRDefault="00015B18" w:rsidP="00015B18">
            <w:pPr>
              <w:pStyle w:val="ListBullets"/>
              <w:ind w:left="473"/>
              <w:rPr>
                <w:color w:val="auto"/>
              </w:rPr>
            </w:pPr>
            <w:r w:rsidRPr="0039232C">
              <w:rPr>
                <w:color w:val="auto"/>
              </w:rPr>
              <w:t>demonstrate</w:t>
            </w:r>
            <w:r>
              <w:rPr>
                <w:color w:val="auto"/>
              </w:rPr>
              <w:t xml:space="preserve"> in written and oral form, the</w:t>
            </w:r>
            <w:r w:rsidRPr="0039232C">
              <w:rPr>
                <w:color w:val="auto"/>
              </w:rPr>
              <w:t xml:space="preserve"> knowledge and understanding of key elements relating to </w:t>
            </w:r>
            <w:r>
              <w:rPr>
                <w:color w:val="auto"/>
              </w:rPr>
              <w:t>early</w:t>
            </w:r>
            <w:r w:rsidRPr="0039232C">
              <w:rPr>
                <w:color w:val="auto"/>
              </w:rPr>
              <w:t xml:space="preserve"> jazz music</w:t>
            </w:r>
          </w:p>
          <w:p w14:paraId="6C05A4BE" w14:textId="77777777" w:rsidR="00015B18" w:rsidRPr="0039232C" w:rsidRDefault="00015B18" w:rsidP="00015B18">
            <w:pPr>
              <w:pStyle w:val="ListBullets"/>
              <w:ind w:left="473"/>
              <w:rPr>
                <w:color w:val="auto"/>
              </w:rPr>
            </w:pPr>
            <w:r>
              <w:rPr>
                <w:color w:val="auto"/>
              </w:rPr>
              <w:t>demonstrate the</w:t>
            </w:r>
            <w:r w:rsidRPr="0039232C">
              <w:rPr>
                <w:color w:val="auto"/>
              </w:rPr>
              <w:t xml:space="preserve"> ability to use graphic, formal and conventional music notation in a variety of settings</w:t>
            </w:r>
          </w:p>
          <w:p w14:paraId="2F8DF9D2" w14:textId="77777777" w:rsidR="00015B18" w:rsidRPr="0039232C" w:rsidRDefault="00015B18" w:rsidP="00015B18">
            <w:pPr>
              <w:pStyle w:val="ListBullets"/>
              <w:tabs>
                <w:tab w:val="left" w:pos="8133"/>
              </w:tabs>
              <w:ind w:left="473"/>
              <w:rPr>
                <w:color w:val="auto"/>
              </w:rPr>
            </w:pPr>
            <w:r>
              <w:rPr>
                <w:color w:val="auto"/>
              </w:rPr>
              <w:t>demonstrate an</w:t>
            </w:r>
            <w:r w:rsidRPr="0039232C">
              <w:rPr>
                <w:color w:val="auto"/>
              </w:rPr>
              <w:t xml:space="preserve"> understanding of notation and elements of music through written and/or aural forms</w:t>
            </w:r>
          </w:p>
          <w:p w14:paraId="74B5BD3C" w14:textId="77777777" w:rsidR="00015B18" w:rsidRPr="0039232C" w:rsidRDefault="00015B18" w:rsidP="00015B18">
            <w:pPr>
              <w:pStyle w:val="ListBullets"/>
              <w:ind w:left="473"/>
              <w:rPr>
                <w:color w:val="auto"/>
              </w:rPr>
            </w:pPr>
            <w:r w:rsidRPr="0039232C">
              <w:rPr>
                <w:color w:val="auto"/>
              </w:rPr>
              <w:t xml:space="preserve">create original music works manipulating the key elements that relate to </w:t>
            </w:r>
            <w:r>
              <w:rPr>
                <w:color w:val="auto"/>
              </w:rPr>
              <w:t>early</w:t>
            </w:r>
            <w:r w:rsidRPr="0039232C">
              <w:rPr>
                <w:color w:val="auto"/>
              </w:rPr>
              <w:t xml:space="preserve"> jazz</w:t>
            </w:r>
          </w:p>
          <w:p w14:paraId="7B299FBA" w14:textId="77777777" w:rsidR="00015B18" w:rsidRPr="00424205" w:rsidRDefault="00015B18" w:rsidP="00015B18">
            <w:pPr>
              <w:pStyle w:val="ListBullets"/>
              <w:ind w:left="473"/>
              <w:rPr>
                <w:color w:val="auto"/>
              </w:rPr>
            </w:pPr>
            <w:r w:rsidRPr="0039232C">
              <w:rPr>
                <w:color w:val="auto"/>
              </w:rPr>
              <w:t>create and present performance items that are suitable for a specific audience</w:t>
            </w:r>
          </w:p>
        </w:tc>
      </w:tr>
    </w:tbl>
    <w:p w14:paraId="1A2B4C4C" w14:textId="77777777" w:rsidR="00D63806" w:rsidRDefault="00D63806" w:rsidP="007161F6"/>
    <w:p w14:paraId="0A1ACE96" w14:textId="77777777" w:rsidR="00D63806" w:rsidRDefault="00D63806">
      <w:pPr>
        <w:spacing w:after="0"/>
      </w:pPr>
      <w:r>
        <w:br w:type="page"/>
      </w:r>
    </w:p>
    <w:p w14:paraId="41741534" w14:textId="77777777" w:rsidR="007161F6" w:rsidRDefault="007161F6" w:rsidP="007161F6">
      <w:pPr>
        <w:rPr>
          <w:rStyle w:val="Heading2Char"/>
        </w:rPr>
      </w:pPr>
      <w:r w:rsidRPr="00140B9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015B18" w14:paraId="1C831E15" w14:textId="77777777" w:rsidTr="00D874FC">
        <w:tc>
          <w:tcPr>
            <w:tcW w:w="4621" w:type="dxa"/>
          </w:tcPr>
          <w:p w14:paraId="1D5E3506"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4224E572"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75E7C98B" w14:textId="77777777" w:rsidTr="00D874FC">
        <w:trPr>
          <w:trHeight w:val="4782"/>
        </w:trPr>
        <w:tc>
          <w:tcPr>
            <w:tcW w:w="4621" w:type="dxa"/>
          </w:tcPr>
          <w:p w14:paraId="6D25D308" w14:textId="77777777" w:rsidR="00015B18" w:rsidRDefault="00015B18" w:rsidP="00015B18">
            <w:pPr>
              <w:pStyle w:val="ListBulletintable"/>
              <w:numPr>
                <w:ilvl w:val="0"/>
                <w:numId w:val="0"/>
              </w:numPr>
              <w:spacing w:before="0"/>
              <w:ind w:left="40"/>
              <w:rPr>
                <w:b/>
              </w:rPr>
            </w:pPr>
            <w:r w:rsidRPr="00052554">
              <w:rPr>
                <w:b/>
              </w:rPr>
              <w:t>Responding (Musicology)</w:t>
            </w:r>
          </w:p>
          <w:p w14:paraId="5F1DDE14" w14:textId="77777777" w:rsidR="00015B18" w:rsidRPr="0039232C" w:rsidRDefault="00015B18" w:rsidP="00015B18">
            <w:pPr>
              <w:pStyle w:val="ListBullet"/>
              <w:spacing w:before="0"/>
              <w:ind w:left="397" w:hanging="357"/>
            </w:pPr>
            <w:r w:rsidRPr="0039232C">
              <w:t xml:space="preserve">evolution, function and importance of </w:t>
            </w:r>
            <w:r>
              <w:t>early</w:t>
            </w:r>
            <w:r w:rsidRPr="0039232C">
              <w:t xml:space="preserve"> jazz within society and its place on the world stage</w:t>
            </w:r>
          </w:p>
          <w:p w14:paraId="17DD8EFE" w14:textId="77777777" w:rsidR="00015B18" w:rsidRPr="0039232C" w:rsidRDefault="00015B18" w:rsidP="00015B18">
            <w:pPr>
              <w:pStyle w:val="ListBullet"/>
              <w:spacing w:before="0"/>
              <w:ind w:left="397" w:hanging="357"/>
            </w:pPr>
            <w:r w:rsidRPr="0039232C">
              <w:t xml:space="preserve">social, historical, technological, cultural, political and/ or geographical contexts in which </w:t>
            </w:r>
            <w:r>
              <w:t>early</w:t>
            </w:r>
            <w:r w:rsidRPr="0039232C">
              <w:t xml:space="preserve"> jazz music was created and performed</w:t>
            </w:r>
          </w:p>
          <w:p w14:paraId="29C36511" w14:textId="77777777" w:rsidR="00015B18" w:rsidRPr="0039232C" w:rsidRDefault="00015B18" w:rsidP="00015B18">
            <w:pPr>
              <w:pStyle w:val="ListBullet"/>
              <w:spacing w:before="0"/>
              <w:ind w:left="397" w:hanging="357"/>
            </w:pPr>
            <w:r w:rsidRPr="0039232C">
              <w:t xml:space="preserve">explore a range (minimum of four) of </w:t>
            </w:r>
            <w:r>
              <w:t>early</w:t>
            </w:r>
            <w:r w:rsidRPr="0039232C">
              <w:t xml:space="preserve"> jazz music genres (e.g. Early Blues, </w:t>
            </w:r>
            <w:r>
              <w:t>Trad Jazz</w:t>
            </w:r>
            <w:r w:rsidRPr="0039232C">
              <w:t>, New Orleans, Blended African and European Music,  Spirituals, and Cakewalk), one of which to be studied in depth</w:t>
            </w:r>
          </w:p>
          <w:p w14:paraId="4808F8E5" w14:textId="77777777" w:rsidR="00015B18" w:rsidRDefault="00015B18" w:rsidP="00015B18">
            <w:pPr>
              <w:pStyle w:val="ListBullet"/>
              <w:ind w:left="397" w:hanging="357"/>
            </w:pPr>
            <w:r w:rsidRPr="0039232C">
              <w:t>display an understanding of origin/history of music and instruments used to create music of the genres studied</w:t>
            </w:r>
          </w:p>
        </w:tc>
        <w:tc>
          <w:tcPr>
            <w:tcW w:w="4621" w:type="dxa"/>
          </w:tcPr>
          <w:p w14:paraId="1B413A1E" w14:textId="77777777" w:rsidR="00015B18" w:rsidRDefault="00015B18" w:rsidP="00015B18">
            <w:pPr>
              <w:pStyle w:val="ListBulletintable"/>
              <w:numPr>
                <w:ilvl w:val="0"/>
                <w:numId w:val="0"/>
              </w:numPr>
              <w:spacing w:before="0"/>
              <w:ind w:left="434" w:hanging="406"/>
              <w:rPr>
                <w:b/>
              </w:rPr>
            </w:pPr>
            <w:r w:rsidRPr="00052554">
              <w:rPr>
                <w:b/>
              </w:rPr>
              <w:t>Responding (Musicology)</w:t>
            </w:r>
          </w:p>
          <w:p w14:paraId="305F4AF8" w14:textId="77777777" w:rsidR="00015B18" w:rsidRPr="0039232C" w:rsidRDefault="00015B18" w:rsidP="00015B18">
            <w:pPr>
              <w:pStyle w:val="ListBullet"/>
              <w:spacing w:before="0"/>
              <w:ind w:left="397" w:hanging="357"/>
            </w:pPr>
            <w:r w:rsidRPr="0039232C">
              <w:t xml:space="preserve">evolution, function and importance of </w:t>
            </w:r>
            <w:r>
              <w:t>early</w:t>
            </w:r>
            <w:r w:rsidRPr="0039232C">
              <w:t xml:space="preserve"> jazz within society and its place on the world stage</w:t>
            </w:r>
          </w:p>
          <w:p w14:paraId="52CBDD2A" w14:textId="77777777" w:rsidR="00015B18" w:rsidRPr="0039232C" w:rsidRDefault="00015B18" w:rsidP="00015B18">
            <w:pPr>
              <w:pStyle w:val="ListBullet"/>
              <w:spacing w:before="0"/>
              <w:ind w:left="397" w:hanging="357"/>
            </w:pPr>
            <w:r w:rsidRPr="0039232C">
              <w:t xml:space="preserve">social, historical, technological, cultural, political and/ or geographical contexts in which </w:t>
            </w:r>
            <w:r>
              <w:t>early</w:t>
            </w:r>
            <w:r w:rsidRPr="0039232C">
              <w:t xml:space="preserve"> jazz music was created and performed</w:t>
            </w:r>
          </w:p>
          <w:p w14:paraId="71F082A0" w14:textId="77777777" w:rsidR="00015B18" w:rsidRPr="0039232C" w:rsidRDefault="00015B18" w:rsidP="00015B18">
            <w:pPr>
              <w:pStyle w:val="ListBullet"/>
              <w:spacing w:before="0"/>
              <w:ind w:left="397" w:hanging="357"/>
            </w:pPr>
            <w:r w:rsidRPr="0039232C">
              <w:t xml:space="preserve">explore a range (minimum of four) of </w:t>
            </w:r>
            <w:r>
              <w:t>early</w:t>
            </w:r>
            <w:r w:rsidRPr="0039232C">
              <w:t xml:space="preserve"> jazz music genres (eg. Early Blues, </w:t>
            </w:r>
            <w:r>
              <w:t>Trad Jazz</w:t>
            </w:r>
            <w:r w:rsidRPr="0039232C">
              <w:t>, New Orleans, Blended African and European Music,  Spirituals, and Cakewalk), one of which to be studied in depth</w:t>
            </w:r>
          </w:p>
          <w:p w14:paraId="32D02352" w14:textId="77777777" w:rsidR="00015B18" w:rsidRDefault="00015B18" w:rsidP="00015B18">
            <w:pPr>
              <w:pStyle w:val="ListBullet"/>
              <w:ind w:left="397" w:hanging="357"/>
            </w:pPr>
            <w:r w:rsidRPr="0039232C">
              <w:t>display an understanding of origin/history of music and instruments used to create music of the genres studied</w:t>
            </w:r>
          </w:p>
        </w:tc>
      </w:tr>
      <w:tr w:rsidR="00015B18" w14:paraId="15439A42" w14:textId="77777777" w:rsidTr="00D874FC">
        <w:trPr>
          <w:trHeight w:val="172"/>
        </w:trPr>
        <w:tc>
          <w:tcPr>
            <w:tcW w:w="4621" w:type="dxa"/>
            <w:tcBorders>
              <w:bottom w:val="single" w:sz="4" w:space="0" w:color="auto"/>
            </w:tcBorders>
          </w:tcPr>
          <w:p w14:paraId="582BC1A5" w14:textId="77777777" w:rsidR="00015B18" w:rsidRPr="00052554" w:rsidRDefault="00015B18" w:rsidP="00015B18">
            <w:pPr>
              <w:pStyle w:val="ListBullet"/>
              <w:ind w:left="397" w:hanging="357"/>
              <w:rPr>
                <w:b/>
              </w:rPr>
            </w:pPr>
            <w:r w:rsidRPr="0039232C">
              <w:t>music Elements – Pitch, Duration, Structure, Texture, Timbre, Expressive Techniques, Instrumentation, Style, Purpose and Audience</w:t>
            </w:r>
          </w:p>
        </w:tc>
        <w:tc>
          <w:tcPr>
            <w:tcW w:w="4621" w:type="dxa"/>
            <w:tcBorders>
              <w:bottom w:val="single" w:sz="4" w:space="0" w:color="auto"/>
            </w:tcBorders>
          </w:tcPr>
          <w:p w14:paraId="21B0C35D" w14:textId="77777777" w:rsidR="00015B18" w:rsidRPr="00052554" w:rsidRDefault="00015B18" w:rsidP="00015B18">
            <w:pPr>
              <w:pStyle w:val="ListBullet"/>
              <w:ind w:left="397" w:hanging="357"/>
              <w:rPr>
                <w:b/>
              </w:rPr>
            </w:pPr>
            <w:r w:rsidRPr="0039232C">
              <w:t>music Elements – Pitch, Duration, Structure, Texture, Timbre, Expressive Techniques, Instrumentation, Style, Purpose and Audience</w:t>
            </w:r>
          </w:p>
        </w:tc>
      </w:tr>
      <w:tr w:rsidR="00015B18" w14:paraId="0B625EE4" w14:textId="77777777" w:rsidTr="00D874FC">
        <w:trPr>
          <w:trHeight w:val="20"/>
        </w:trPr>
        <w:tc>
          <w:tcPr>
            <w:tcW w:w="4621" w:type="dxa"/>
            <w:tcBorders>
              <w:bottom w:val="nil"/>
            </w:tcBorders>
          </w:tcPr>
          <w:p w14:paraId="5D8196CA" w14:textId="77777777" w:rsidR="00015B18" w:rsidRPr="00EA19D9" w:rsidRDefault="00015B18" w:rsidP="00015B18">
            <w:pPr>
              <w:pStyle w:val="ListBulletintable"/>
              <w:numPr>
                <w:ilvl w:val="0"/>
                <w:numId w:val="0"/>
              </w:numPr>
              <w:spacing w:before="0"/>
              <w:ind w:left="37"/>
              <w:rPr>
                <w:b/>
              </w:rPr>
            </w:pPr>
            <w:r w:rsidRPr="00EA19D9">
              <w:rPr>
                <w:b/>
              </w:rPr>
              <w:t>Making (Creating)</w:t>
            </w:r>
          </w:p>
          <w:p w14:paraId="4F82A1CB" w14:textId="77777777" w:rsidR="00015B18" w:rsidRPr="002A7D2D" w:rsidRDefault="00015B18" w:rsidP="00015B18">
            <w:pPr>
              <w:pStyle w:val="ListBullet"/>
              <w:spacing w:before="0"/>
              <w:ind w:left="397"/>
            </w:pPr>
            <w:r w:rsidRPr="002A7D2D">
              <w:t>creative tasks</w:t>
            </w:r>
          </w:p>
          <w:p w14:paraId="6185BD7D" w14:textId="77777777" w:rsidR="00015B18" w:rsidRPr="002A7D2D" w:rsidRDefault="00015B18" w:rsidP="00015B18">
            <w:pPr>
              <w:pStyle w:val="ListBullet"/>
              <w:spacing w:before="0"/>
              <w:ind w:left="397"/>
            </w:pPr>
            <w:r w:rsidRPr="002A7D2D">
              <w:t>theory exercises</w:t>
            </w:r>
          </w:p>
          <w:p w14:paraId="62C34EF5" w14:textId="77777777" w:rsidR="00015B18" w:rsidRPr="002A7D2D" w:rsidRDefault="00015B18" w:rsidP="00015B18">
            <w:pPr>
              <w:pStyle w:val="ListBullet"/>
              <w:spacing w:before="0"/>
              <w:ind w:left="397"/>
            </w:pPr>
            <w:r w:rsidRPr="002A7D2D">
              <w:t>compositional techniques, processes, self-reflective and editing skills</w:t>
            </w:r>
          </w:p>
          <w:p w14:paraId="79B8F214" w14:textId="77777777" w:rsidR="00015B18" w:rsidRPr="002A7D2D" w:rsidRDefault="00015B18" w:rsidP="00015B18">
            <w:pPr>
              <w:pStyle w:val="ListBullet"/>
              <w:spacing w:before="0"/>
              <w:ind w:left="397"/>
            </w:pPr>
            <w:r w:rsidRPr="002A7D2D">
              <w:t>recording compositional intentions and processes</w:t>
            </w:r>
          </w:p>
          <w:p w14:paraId="472BEABE" w14:textId="77777777" w:rsidR="00015B18" w:rsidRPr="002A7D2D" w:rsidRDefault="00015B18" w:rsidP="00015B18">
            <w:pPr>
              <w:pStyle w:val="ListBullet"/>
              <w:spacing w:before="0"/>
              <w:ind w:left="397"/>
            </w:pPr>
            <w:r w:rsidRPr="002A7D2D">
              <w:t>presenting creative works using written and/or aural methods</w:t>
            </w:r>
          </w:p>
          <w:p w14:paraId="7AD95010" w14:textId="77777777" w:rsidR="00015B18" w:rsidRPr="0039232C" w:rsidRDefault="00015B18" w:rsidP="00015B18">
            <w:pPr>
              <w:pStyle w:val="ListBullet"/>
              <w:spacing w:before="0"/>
              <w:ind w:left="397"/>
            </w:pPr>
            <w:r w:rsidRPr="0039232C">
              <w:t>composition in traditional or contemporary idiom based on a</w:t>
            </w:r>
            <w:r>
              <w:t>n</w:t>
            </w:r>
            <w:r w:rsidRPr="0039232C">
              <w:t xml:space="preserve"> </w:t>
            </w:r>
            <w:r>
              <w:t>early</w:t>
            </w:r>
            <w:r w:rsidRPr="0039232C">
              <w:t xml:space="preserve"> jazz genre (eg Early Blues, </w:t>
            </w:r>
            <w:r>
              <w:t>Trad Jazz</w:t>
            </w:r>
            <w:r w:rsidRPr="0039232C">
              <w:t>, New Orleans, Blended African and European Music,  Spirituals, and Cakewalk)</w:t>
            </w:r>
          </w:p>
          <w:p w14:paraId="7DE17C3B" w14:textId="77777777" w:rsidR="00015B18" w:rsidRDefault="00015B18" w:rsidP="00015B18">
            <w:pPr>
              <w:pStyle w:val="ListBullet"/>
              <w:ind w:left="397"/>
            </w:pPr>
            <w:r w:rsidRPr="0039232C">
              <w:t xml:space="preserve">use of instrumentation and key elements of music to reflect understanding of </w:t>
            </w:r>
            <w:r>
              <w:t>early</w:t>
            </w:r>
            <w:r w:rsidRPr="0039232C">
              <w:t xml:space="preserve"> jazz music</w:t>
            </w:r>
          </w:p>
        </w:tc>
        <w:tc>
          <w:tcPr>
            <w:tcW w:w="4621" w:type="dxa"/>
            <w:tcBorders>
              <w:bottom w:val="nil"/>
            </w:tcBorders>
          </w:tcPr>
          <w:p w14:paraId="4E67DE8A" w14:textId="77777777" w:rsidR="00015B18" w:rsidRPr="00EA19D9" w:rsidRDefault="00015B18" w:rsidP="00015B18">
            <w:pPr>
              <w:pStyle w:val="ListBulletintable"/>
              <w:numPr>
                <w:ilvl w:val="0"/>
                <w:numId w:val="0"/>
              </w:numPr>
              <w:spacing w:before="0"/>
              <w:ind w:left="434" w:hanging="406"/>
              <w:rPr>
                <w:b/>
              </w:rPr>
            </w:pPr>
            <w:r w:rsidRPr="00EA19D9">
              <w:rPr>
                <w:b/>
              </w:rPr>
              <w:t>Making (Creating)</w:t>
            </w:r>
          </w:p>
          <w:p w14:paraId="01D13EC3" w14:textId="77777777" w:rsidR="00015B18" w:rsidRPr="002A7D2D" w:rsidRDefault="00015B18" w:rsidP="00015B18">
            <w:pPr>
              <w:pStyle w:val="ListBullet"/>
              <w:spacing w:before="0"/>
              <w:ind w:left="397"/>
            </w:pPr>
            <w:r w:rsidRPr="002A7D2D">
              <w:t>creative tasks</w:t>
            </w:r>
          </w:p>
          <w:p w14:paraId="53615E29" w14:textId="77777777" w:rsidR="00015B18" w:rsidRPr="002A7D2D" w:rsidRDefault="00015B18" w:rsidP="00015B18">
            <w:pPr>
              <w:pStyle w:val="ListBullet"/>
              <w:spacing w:before="0"/>
              <w:ind w:left="397"/>
            </w:pPr>
            <w:r w:rsidRPr="002A7D2D">
              <w:t>theory exercises</w:t>
            </w:r>
          </w:p>
          <w:p w14:paraId="596621E3" w14:textId="77777777" w:rsidR="00015B18" w:rsidRPr="002A7D2D" w:rsidRDefault="00015B18" w:rsidP="00015B18">
            <w:pPr>
              <w:pStyle w:val="ListBullet"/>
              <w:spacing w:before="0"/>
              <w:ind w:left="397"/>
            </w:pPr>
            <w:r w:rsidRPr="002A7D2D">
              <w:t>compositional techniques, processes, self-reflective and editing skills</w:t>
            </w:r>
          </w:p>
          <w:p w14:paraId="3E2EEDE3" w14:textId="77777777" w:rsidR="00015B18" w:rsidRPr="002A7D2D" w:rsidRDefault="00015B18" w:rsidP="00015B18">
            <w:pPr>
              <w:pStyle w:val="ListBullet"/>
              <w:spacing w:before="0"/>
              <w:ind w:left="397"/>
            </w:pPr>
            <w:r w:rsidRPr="002A7D2D">
              <w:t>recording compositional intentions and processes</w:t>
            </w:r>
          </w:p>
          <w:p w14:paraId="2968F0F0" w14:textId="77777777" w:rsidR="00015B18" w:rsidRPr="002A7D2D" w:rsidRDefault="00015B18" w:rsidP="00015B18">
            <w:pPr>
              <w:pStyle w:val="ListBullet"/>
              <w:spacing w:before="0"/>
              <w:ind w:left="397"/>
            </w:pPr>
            <w:r w:rsidRPr="002A7D2D">
              <w:t>presenting creative works using written and/or aural methods</w:t>
            </w:r>
          </w:p>
          <w:p w14:paraId="39EFE800" w14:textId="77777777" w:rsidR="00015B18" w:rsidRPr="0039232C" w:rsidRDefault="00015B18" w:rsidP="00015B18">
            <w:pPr>
              <w:pStyle w:val="ListBullet"/>
              <w:spacing w:before="0"/>
              <w:ind w:left="397"/>
            </w:pPr>
            <w:r w:rsidRPr="0039232C">
              <w:t>composition in traditional o</w:t>
            </w:r>
            <w:r>
              <w:t>r contemporary idiom based on an early</w:t>
            </w:r>
            <w:r w:rsidRPr="0039232C">
              <w:t xml:space="preserve"> jazz genre (eg Early Blues, </w:t>
            </w:r>
            <w:r>
              <w:t>Trad Jazz</w:t>
            </w:r>
            <w:r w:rsidRPr="0039232C">
              <w:t>, New Orleans, Blended African and European Music,  Spirituals, and Cakewalk)</w:t>
            </w:r>
          </w:p>
          <w:p w14:paraId="43A42669" w14:textId="77777777" w:rsidR="00015B18" w:rsidRDefault="00015B18" w:rsidP="00015B18">
            <w:pPr>
              <w:pStyle w:val="ListBullet"/>
              <w:ind w:left="397"/>
            </w:pPr>
            <w:r w:rsidRPr="0039232C">
              <w:t xml:space="preserve">use of instrumentation and key elements of music to reflect understanding of </w:t>
            </w:r>
            <w:r>
              <w:t>early</w:t>
            </w:r>
            <w:r w:rsidRPr="0039232C">
              <w:t xml:space="preserve"> jazz music</w:t>
            </w:r>
          </w:p>
        </w:tc>
      </w:tr>
      <w:tr w:rsidR="00015B18" w14:paraId="5EFDCFA9" w14:textId="77777777" w:rsidTr="00D874FC">
        <w:trPr>
          <w:trHeight w:val="828"/>
        </w:trPr>
        <w:tc>
          <w:tcPr>
            <w:tcW w:w="4621" w:type="dxa"/>
            <w:tcBorders>
              <w:top w:val="nil"/>
            </w:tcBorders>
          </w:tcPr>
          <w:p w14:paraId="57DF1503" w14:textId="77777777" w:rsidR="00015B18" w:rsidRPr="00D63806" w:rsidRDefault="00015B18" w:rsidP="00015B18">
            <w:pPr>
              <w:pStyle w:val="ListBullet"/>
              <w:spacing w:before="0"/>
              <w:ind w:left="397"/>
              <w:rPr>
                <w:b/>
              </w:rPr>
            </w:pPr>
            <w:r w:rsidRPr="00D63806">
              <w:t>music reflecting mood, imagery and/or character with specific consideration of intended purpose, context and audience</w:t>
            </w:r>
          </w:p>
        </w:tc>
        <w:tc>
          <w:tcPr>
            <w:tcW w:w="4621" w:type="dxa"/>
            <w:tcBorders>
              <w:top w:val="nil"/>
            </w:tcBorders>
          </w:tcPr>
          <w:p w14:paraId="2435F92C" w14:textId="77777777" w:rsidR="00015B18" w:rsidRPr="00BB5485" w:rsidRDefault="00015B18" w:rsidP="00015B18">
            <w:pPr>
              <w:pStyle w:val="ListBullet"/>
              <w:spacing w:before="0"/>
              <w:ind w:left="397"/>
              <w:rPr>
                <w:b/>
              </w:rPr>
            </w:pPr>
            <w:r w:rsidRPr="00D63806">
              <w:t>music reflecting mood, imagery and/or character with specific consideration of intended purpose, context and audience</w:t>
            </w:r>
          </w:p>
          <w:p w14:paraId="45A4C1BC" w14:textId="77777777" w:rsidR="00015B18" w:rsidRDefault="00015B18" w:rsidP="00015B18">
            <w:pPr>
              <w:pStyle w:val="ListBullet"/>
              <w:numPr>
                <w:ilvl w:val="0"/>
                <w:numId w:val="0"/>
              </w:numPr>
              <w:spacing w:before="0"/>
              <w:ind w:left="568" w:hanging="284"/>
            </w:pPr>
          </w:p>
          <w:p w14:paraId="5CA91E57" w14:textId="77777777" w:rsidR="00015B18" w:rsidRPr="00D63806" w:rsidRDefault="00015B18" w:rsidP="00015B18">
            <w:pPr>
              <w:pStyle w:val="ListBullet"/>
              <w:numPr>
                <w:ilvl w:val="0"/>
                <w:numId w:val="0"/>
              </w:numPr>
              <w:spacing w:before="0"/>
              <w:ind w:left="568" w:hanging="284"/>
              <w:rPr>
                <w:b/>
              </w:rPr>
            </w:pPr>
          </w:p>
        </w:tc>
      </w:tr>
      <w:tr w:rsidR="00015B18" w14:paraId="69373BA7" w14:textId="77777777" w:rsidTr="00D874FC">
        <w:trPr>
          <w:trHeight w:val="132"/>
        </w:trPr>
        <w:tc>
          <w:tcPr>
            <w:tcW w:w="4621" w:type="dxa"/>
            <w:tcBorders>
              <w:top w:val="single" w:sz="4" w:space="0" w:color="auto"/>
            </w:tcBorders>
          </w:tcPr>
          <w:p w14:paraId="4A14815A"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Borders>
              <w:top w:val="single" w:sz="4" w:space="0" w:color="auto"/>
            </w:tcBorders>
          </w:tcPr>
          <w:p w14:paraId="0FB3364F"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0847FC1C" w14:textId="77777777" w:rsidTr="00D874FC">
        <w:trPr>
          <w:trHeight w:val="1126"/>
        </w:trPr>
        <w:tc>
          <w:tcPr>
            <w:tcW w:w="4621" w:type="dxa"/>
            <w:tcBorders>
              <w:top w:val="single" w:sz="4" w:space="0" w:color="auto"/>
            </w:tcBorders>
          </w:tcPr>
          <w:p w14:paraId="06F87666" w14:textId="77777777" w:rsidR="00015B18" w:rsidRPr="00D63806" w:rsidRDefault="00015B18" w:rsidP="00015B18">
            <w:pPr>
              <w:pStyle w:val="ListBullet"/>
              <w:numPr>
                <w:ilvl w:val="0"/>
                <w:numId w:val="0"/>
              </w:numPr>
              <w:spacing w:before="0"/>
              <w:ind w:left="37"/>
            </w:pPr>
            <w:r w:rsidRPr="00D63806">
              <w:t>Early Jazz elements may include:</w:t>
            </w:r>
          </w:p>
          <w:p w14:paraId="04E2DCC8" w14:textId="77777777" w:rsidR="00015B18" w:rsidRPr="00D63806" w:rsidRDefault="00015B18" w:rsidP="00015B18">
            <w:pPr>
              <w:pStyle w:val="ListBullet"/>
              <w:spacing w:before="0"/>
              <w:ind w:left="397"/>
            </w:pPr>
            <w:r w:rsidRPr="00D63806">
              <w:t>Polyphonic improvisation</w:t>
            </w:r>
          </w:p>
          <w:p w14:paraId="0E3CA134" w14:textId="77777777" w:rsidR="00015B18" w:rsidRPr="00D63806" w:rsidRDefault="00015B18" w:rsidP="00015B18">
            <w:pPr>
              <w:pStyle w:val="ListBullet"/>
              <w:spacing w:before="0"/>
              <w:ind w:left="397"/>
            </w:pPr>
            <w:r w:rsidRPr="00D63806">
              <w:t>Swing</w:t>
            </w:r>
          </w:p>
        </w:tc>
        <w:tc>
          <w:tcPr>
            <w:tcW w:w="4621" w:type="dxa"/>
            <w:tcBorders>
              <w:top w:val="single" w:sz="4" w:space="0" w:color="auto"/>
            </w:tcBorders>
          </w:tcPr>
          <w:p w14:paraId="4700F260" w14:textId="77777777" w:rsidR="00015B18" w:rsidRPr="00D63806" w:rsidRDefault="00015B18" w:rsidP="00015B18">
            <w:pPr>
              <w:pStyle w:val="ListBullet"/>
              <w:numPr>
                <w:ilvl w:val="0"/>
                <w:numId w:val="0"/>
              </w:numPr>
              <w:spacing w:before="0"/>
              <w:ind w:left="37"/>
            </w:pPr>
            <w:r w:rsidRPr="00D63806">
              <w:t>Early Jazz elements may include:</w:t>
            </w:r>
          </w:p>
          <w:p w14:paraId="0A5F2658" w14:textId="77777777" w:rsidR="00015B18" w:rsidRPr="00D63806" w:rsidRDefault="00015B18" w:rsidP="00015B18">
            <w:pPr>
              <w:pStyle w:val="ListBullet"/>
              <w:spacing w:before="0"/>
              <w:ind w:left="397"/>
            </w:pPr>
            <w:r w:rsidRPr="00D63806">
              <w:t>Polyphonic improvisation</w:t>
            </w:r>
          </w:p>
          <w:p w14:paraId="7F4EACCC" w14:textId="77777777" w:rsidR="00015B18" w:rsidRPr="00D63806" w:rsidRDefault="00015B18" w:rsidP="00015B18">
            <w:pPr>
              <w:pStyle w:val="ListBullet"/>
              <w:spacing w:before="0"/>
              <w:ind w:left="397"/>
            </w:pPr>
            <w:r w:rsidRPr="00D63806">
              <w:t>Swing</w:t>
            </w:r>
          </w:p>
        </w:tc>
      </w:tr>
      <w:tr w:rsidR="00015B18" w14:paraId="2199BA37" w14:textId="77777777" w:rsidTr="00D874FC">
        <w:trPr>
          <w:trHeight w:val="1287"/>
        </w:trPr>
        <w:tc>
          <w:tcPr>
            <w:tcW w:w="4621" w:type="dxa"/>
            <w:tcBorders>
              <w:top w:val="single" w:sz="4" w:space="0" w:color="auto"/>
            </w:tcBorders>
          </w:tcPr>
          <w:p w14:paraId="4C9F6429" w14:textId="77777777" w:rsidR="00015B18" w:rsidRPr="00D63806" w:rsidRDefault="00015B18" w:rsidP="00015B18">
            <w:pPr>
              <w:pStyle w:val="ListBullet"/>
              <w:spacing w:before="0"/>
              <w:ind w:left="397"/>
            </w:pPr>
            <w:r w:rsidRPr="00D63806">
              <w:t>Front line</w:t>
            </w:r>
          </w:p>
          <w:p w14:paraId="19D25642" w14:textId="77777777" w:rsidR="00015B18" w:rsidRPr="00D63806" w:rsidRDefault="00015B18" w:rsidP="00015B18">
            <w:pPr>
              <w:pStyle w:val="ListBullet"/>
              <w:spacing w:before="0"/>
              <w:ind w:left="397"/>
            </w:pPr>
            <w:r w:rsidRPr="00D63806">
              <w:t>Major 6</w:t>
            </w:r>
            <w:r w:rsidRPr="00D63806">
              <w:rPr>
                <w:vertAlign w:val="superscript"/>
              </w:rPr>
              <w:t>th</w:t>
            </w:r>
            <w:r w:rsidRPr="00D63806">
              <w:t xml:space="preserve"> chords</w:t>
            </w:r>
          </w:p>
          <w:p w14:paraId="3543E1E4" w14:textId="77777777" w:rsidR="00015B18" w:rsidRPr="00D63806" w:rsidRDefault="00015B18" w:rsidP="00015B18">
            <w:pPr>
              <w:pStyle w:val="ListBullet"/>
              <w:spacing w:before="0"/>
              <w:ind w:left="397" w:hanging="357"/>
            </w:pPr>
            <w:r w:rsidRPr="00D63806">
              <w:t>Improvisation around melody</w:t>
            </w:r>
          </w:p>
          <w:p w14:paraId="083DBF59" w14:textId="77777777" w:rsidR="00015B18" w:rsidRPr="00D63806" w:rsidRDefault="00015B18" w:rsidP="00015B18">
            <w:pPr>
              <w:pStyle w:val="ListBullet"/>
              <w:ind w:left="397" w:hanging="357"/>
            </w:pPr>
            <w:r w:rsidRPr="00D63806">
              <w:t>Syncopation</w:t>
            </w:r>
          </w:p>
        </w:tc>
        <w:tc>
          <w:tcPr>
            <w:tcW w:w="4621" w:type="dxa"/>
            <w:tcBorders>
              <w:top w:val="single" w:sz="4" w:space="0" w:color="auto"/>
            </w:tcBorders>
          </w:tcPr>
          <w:p w14:paraId="43E272CD" w14:textId="77777777" w:rsidR="00015B18" w:rsidRPr="00D63806" w:rsidRDefault="00015B18" w:rsidP="00015B18">
            <w:pPr>
              <w:pStyle w:val="ListBullet"/>
              <w:spacing w:before="0"/>
              <w:ind w:left="397"/>
            </w:pPr>
            <w:r w:rsidRPr="00D63806">
              <w:t>Front line</w:t>
            </w:r>
          </w:p>
          <w:p w14:paraId="615B0886" w14:textId="77777777" w:rsidR="00015B18" w:rsidRPr="00D63806" w:rsidRDefault="00015B18" w:rsidP="00015B18">
            <w:pPr>
              <w:pStyle w:val="ListBullet"/>
              <w:spacing w:before="0"/>
              <w:ind w:left="397"/>
            </w:pPr>
            <w:r w:rsidRPr="00D63806">
              <w:t>Major 6</w:t>
            </w:r>
            <w:r w:rsidRPr="00D63806">
              <w:rPr>
                <w:vertAlign w:val="superscript"/>
              </w:rPr>
              <w:t>th</w:t>
            </w:r>
            <w:r w:rsidRPr="00D63806">
              <w:t xml:space="preserve"> chords</w:t>
            </w:r>
          </w:p>
          <w:p w14:paraId="7C62E5A7" w14:textId="77777777" w:rsidR="00015B18" w:rsidRPr="00D63806" w:rsidRDefault="00015B18" w:rsidP="00015B18">
            <w:pPr>
              <w:pStyle w:val="ListBullet"/>
              <w:spacing w:before="0"/>
              <w:ind w:left="397"/>
            </w:pPr>
            <w:r w:rsidRPr="00D63806">
              <w:t>Improvisation around melody</w:t>
            </w:r>
          </w:p>
          <w:p w14:paraId="791123DC" w14:textId="77777777" w:rsidR="00015B18" w:rsidRPr="00D63806" w:rsidRDefault="00015B18" w:rsidP="00015B18">
            <w:pPr>
              <w:pStyle w:val="ListBullet"/>
              <w:ind w:left="397"/>
            </w:pPr>
            <w:r w:rsidRPr="00D63806">
              <w:t>Syncopation</w:t>
            </w:r>
          </w:p>
        </w:tc>
      </w:tr>
      <w:tr w:rsidR="00015B18" w14:paraId="36313128" w14:textId="77777777" w:rsidTr="00D874FC">
        <w:tc>
          <w:tcPr>
            <w:tcW w:w="4621" w:type="dxa"/>
          </w:tcPr>
          <w:p w14:paraId="21899D3C" w14:textId="77777777" w:rsidR="00015B18" w:rsidRPr="003651EF" w:rsidRDefault="00015B18" w:rsidP="00015B18">
            <w:pPr>
              <w:pStyle w:val="ListBulletintable"/>
              <w:numPr>
                <w:ilvl w:val="0"/>
                <w:numId w:val="0"/>
              </w:numPr>
              <w:spacing w:before="0"/>
              <w:ind w:left="40"/>
              <w:rPr>
                <w:b/>
              </w:rPr>
            </w:pPr>
            <w:r>
              <w:rPr>
                <w:b/>
              </w:rPr>
              <w:t>Making (Performing)</w:t>
            </w:r>
          </w:p>
          <w:p w14:paraId="3761C4B0" w14:textId="77777777" w:rsidR="00015B18" w:rsidRDefault="00015B18" w:rsidP="00015B18">
            <w:pPr>
              <w:pStyle w:val="ListBullet"/>
              <w:spacing w:before="0"/>
              <w:ind w:left="397" w:hanging="357"/>
            </w:pPr>
            <w:r>
              <w:t>stagecraft practices</w:t>
            </w:r>
          </w:p>
          <w:p w14:paraId="3CC36F20" w14:textId="77777777" w:rsidR="00015B18" w:rsidRDefault="00015B18" w:rsidP="00015B18">
            <w:pPr>
              <w:pStyle w:val="ListBullet"/>
              <w:spacing w:before="0"/>
              <w:ind w:left="397" w:hanging="357"/>
            </w:pPr>
            <w:r>
              <w:t>awareness of audience</w:t>
            </w:r>
          </w:p>
          <w:p w14:paraId="308AFAA3" w14:textId="77777777" w:rsidR="00015B18" w:rsidRDefault="00015B18" w:rsidP="00015B18">
            <w:pPr>
              <w:pStyle w:val="ListBullet"/>
              <w:spacing w:before="0"/>
              <w:ind w:left="397" w:hanging="357"/>
            </w:pPr>
            <w:r>
              <w:t>working with others – e.g. within an ensemble, accompanist, rehearsal techniques</w:t>
            </w:r>
          </w:p>
          <w:p w14:paraId="5EBE1B26" w14:textId="77777777" w:rsidR="00015B18" w:rsidRDefault="00015B18" w:rsidP="00015B18">
            <w:pPr>
              <w:pStyle w:val="ListBullet"/>
              <w:spacing w:before="0"/>
              <w:ind w:left="397" w:hanging="357"/>
            </w:pPr>
            <w:r>
              <w:t>interpretation and purpose of works</w:t>
            </w:r>
          </w:p>
          <w:p w14:paraId="3E247C23" w14:textId="77777777" w:rsidR="00015B18" w:rsidRPr="006B7943" w:rsidRDefault="00015B18" w:rsidP="00015B18">
            <w:pPr>
              <w:pStyle w:val="ListBullet"/>
              <w:spacing w:before="0"/>
              <w:ind w:left="397" w:hanging="357"/>
            </w:pPr>
            <w:r>
              <w:t>degree of technical proficiency</w:t>
            </w:r>
          </w:p>
          <w:p w14:paraId="18BB23CF" w14:textId="77777777" w:rsidR="00015B18" w:rsidRDefault="00015B18" w:rsidP="00015B18">
            <w:pPr>
              <w:pStyle w:val="ListBullet"/>
              <w:spacing w:before="0"/>
              <w:ind w:left="397" w:hanging="357"/>
            </w:pPr>
            <w:r>
              <w:t>degree of musicality and stylistic awareness</w:t>
            </w:r>
          </w:p>
          <w:p w14:paraId="5E596E8D" w14:textId="77777777" w:rsidR="00015B18" w:rsidRDefault="00015B18" w:rsidP="00015B18">
            <w:pPr>
              <w:pStyle w:val="ListBullet"/>
              <w:spacing w:before="0"/>
              <w:ind w:left="397" w:hanging="357"/>
            </w:pPr>
            <w:r>
              <w:t>WHS practices</w:t>
            </w:r>
          </w:p>
        </w:tc>
        <w:tc>
          <w:tcPr>
            <w:tcW w:w="4621" w:type="dxa"/>
          </w:tcPr>
          <w:p w14:paraId="27F2F376"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2E72C059" w14:textId="77777777" w:rsidR="00015B18" w:rsidRDefault="00015B18" w:rsidP="00015B18">
            <w:pPr>
              <w:pStyle w:val="ListBullet"/>
              <w:spacing w:before="0"/>
              <w:ind w:left="397" w:hanging="357"/>
            </w:pPr>
            <w:r>
              <w:t>stagecraft practices</w:t>
            </w:r>
          </w:p>
          <w:p w14:paraId="0349DEF1" w14:textId="77777777" w:rsidR="00015B18" w:rsidRDefault="00015B18" w:rsidP="00015B18">
            <w:pPr>
              <w:pStyle w:val="ListBullet"/>
              <w:spacing w:before="0"/>
              <w:ind w:left="397" w:hanging="357"/>
            </w:pPr>
            <w:r>
              <w:t>awareness of audience</w:t>
            </w:r>
          </w:p>
          <w:p w14:paraId="43FA7767" w14:textId="77777777" w:rsidR="00015B18" w:rsidRDefault="00015B18" w:rsidP="00015B18">
            <w:pPr>
              <w:pStyle w:val="ListBullet"/>
              <w:spacing w:before="0"/>
              <w:ind w:left="397" w:hanging="357"/>
            </w:pPr>
            <w:r>
              <w:t>working with others – e.g. within an ensemble, accompanist, rehearsal techniques</w:t>
            </w:r>
          </w:p>
          <w:p w14:paraId="7AC37891" w14:textId="77777777" w:rsidR="00015B18" w:rsidRDefault="00015B18" w:rsidP="00015B18">
            <w:pPr>
              <w:pStyle w:val="ListBullet"/>
              <w:spacing w:before="0"/>
              <w:ind w:left="397" w:hanging="357"/>
            </w:pPr>
            <w:r>
              <w:t>interpretation and purpose of works</w:t>
            </w:r>
          </w:p>
          <w:p w14:paraId="37F554D4" w14:textId="77777777" w:rsidR="00015B18" w:rsidRPr="006B7943" w:rsidRDefault="00015B18" w:rsidP="00015B18">
            <w:pPr>
              <w:pStyle w:val="ListBullet"/>
              <w:spacing w:before="0"/>
              <w:ind w:left="397" w:hanging="357"/>
            </w:pPr>
            <w:r>
              <w:t>degree of technical proficiency</w:t>
            </w:r>
          </w:p>
          <w:p w14:paraId="59C4101F" w14:textId="77777777" w:rsidR="00015B18" w:rsidRDefault="00015B18" w:rsidP="00015B18">
            <w:pPr>
              <w:pStyle w:val="ListBullet"/>
              <w:spacing w:before="0"/>
              <w:ind w:left="397" w:hanging="357"/>
            </w:pPr>
            <w:r>
              <w:t>degree of musicality and stylistic awareness</w:t>
            </w:r>
          </w:p>
          <w:p w14:paraId="51AB5D90" w14:textId="77777777" w:rsidR="00015B18" w:rsidRDefault="00015B18" w:rsidP="00015B18">
            <w:pPr>
              <w:pStyle w:val="ListBullet"/>
              <w:spacing w:before="0"/>
              <w:ind w:left="397" w:hanging="357"/>
            </w:pPr>
            <w:r>
              <w:t>WHS practices</w:t>
            </w:r>
          </w:p>
        </w:tc>
      </w:tr>
    </w:tbl>
    <w:p w14:paraId="1837AF30" w14:textId="77777777" w:rsidR="0014314D" w:rsidRPr="0014314D" w:rsidRDefault="00665E8B" w:rsidP="00D63806">
      <w:pPr>
        <w:pStyle w:val="Heading2"/>
        <w:rPr>
          <w:rFonts w:cs="Calibri"/>
          <w:szCs w:val="22"/>
        </w:rPr>
      </w:pPr>
      <w:r w:rsidRPr="00D63806">
        <w:t>Assessment</w:t>
      </w:r>
    </w:p>
    <w:p w14:paraId="2B488E3E" w14:textId="77777777" w:rsidR="0014314D" w:rsidRPr="00D66A7C" w:rsidRDefault="00665E8B" w:rsidP="00D66A7C">
      <w:pPr>
        <w:rPr>
          <w:rStyle w:val="Heading2Char"/>
          <w:b w:val="0"/>
          <w:bCs w:val="0"/>
          <w:iCs w:val="0"/>
          <w:sz w:val="22"/>
          <w:szCs w:val="20"/>
        </w:rPr>
      </w:pPr>
      <w:r w:rsidRPr="00622857">
        <w:rPr>
          <w:rFonts w:cs="Calibri"/>
          <w:szCs w:val="22"/>
          <w:lang w:val="en-US"/>
        </w:rPr>
        <w:t xml:space="preserve">Refer to Assessment Task Types Guide on page </w:t>
      </w:r>
      <w:r w:rsidR="005C782C">
        <w:t>31.</w:t>
      </w:r>
    </w:p>
    <w:p w14:paraId="1985B725" w14:textId="77777777" w:rsidR="0014314D" w:rsidRPr="0014314D" w:rsidRDefault="00665E8B" w:rsidP="00D63806">
      <w:pPr>
        <w:pStyle w:val="Heading2"/>
        <w:rPr>
          <w:rFonts w:cs="Calibri"/>
          <w:szCs w:val="22"/>
        </w:rPr>
      </w:pPr>
      <w:r w:rsidRPr="00D63806">
        <w:t>Resources</w:t>
      </w:r>
    </w:p>
    <w:p w14:paraId="39CFB905" w14:textId="77777777" w:rsidR="00665E8B" w:rsidRPr="00622857" w:rsidRDefault="00665E8B" w:rsidP="00665E8B">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70F9BF98" w14:textId="77777777" w:rsidR="001C5F05" w:rsidRPr="00622857" w:rsidRDefault="001C5F05" w:rsidP="005C782C">
      <w:pPr>
        <w:pStyle w:val="Heading2"/>
      </w:pPr>
      <w:r w:rsidRPr="00622857">
        <w:t>Suggested Works</w:t>
      </w:r>
    </w:p>
    <w:p w14:paraId="38380EB3" w14:textId="77777777" w:rsidR="001C5F05" w:rsidRDefault="001C5F05" w:rsidP="001C5F05">
      <w:pPr>
        <w:rPr>
          <w:rFonts w:cs="Calibri"/>
          <w:szCs w:val="22"/>
        </w:rPr>
      </w:pPr>
      <w:r w:rsidRPr="00622857">
        <w:rPr>
          <w:rFonts w:cs="Calibri"/>
          <w:szCs w:val="22"/>
        </w:rPr>
        <w:t>The suggested works listed below may be used as a guideline for this unit of work:</w:t>
      </w:r>
    </w:p>
    <w:p w14:paraId="5998B2D5" w14:textId="77777777" w:rsidR="00257D20" w:rsidRPr="00B03237" w:rsidRDefault="00257D20" w:rsidP="00D63806">
      <w:pPr>
        <w:pStyle w:val="ListBullet"/>
      </w:pPr>
      <w:r w:rsidRPr="00B03237">
        <w:t>Traditional</w:t>
      </w:r>
      <w:r>
        <w:t xml:space="preserve">, </w:t>
      </w:r>
      <w:r w:rsidRPr="00257D20">
        <w:t>When The Saints Go Marching In</w:t>
      </w:r>
      <w:r w:rsidRPr="00B03237">
        <w:t xml:space="preserve"> </w:t>
      </w:r>
    </w:p>
    <w:p w14:paraId="52116BFF" w14:textId="77777777" w:rsidR="00257D20" w:rsidRPr="00B03237" w:rsidRDefault="00257D20" w:rsidP="00D63806">
      <w:pPr>
        <w:pStyle w:val="ListBullet"/>
      </w:pPr>
      <w:r w:rsidRPr="00B03237">
        <w:t>Traditional</w:t>
      </w:r>
      <w:r>
        <w:t xml:space="preserve">, </w:t>
      </w:r>
      <w:r w:rsidRPr="00257D20">
        <w:t>I Found A New Baby</w:t>
      </w:r>
    </w:p>
    <w:p w14:paraId="0168EE95" w14:textId="77777777" w:rsidR="00257D20" w:rsidRPr="00B03237" w:rsidRDefault="00257D20" w:rsidP="00D63806">
      <w:pPr>
        <w:pStyle w:val="ListBullet"/>
      </w:pPr>
      <w:r w:rsidRPr="00B03237">
        <w:t>Scott Joplin</w:t>
      </w:r>
      <w:r>
        <w:t xml:space="preserve">, </w:t>
      </w:r>
      <w:r w:rsidRPr="00257D20">
        <w:t>Maple Leaf Rag</w:t>
      </w:r>
    </w:p>
    <w:p w14:paraId="31956E8C" w14:textId="77777777" w:rsidR="0014314D" w:rsidRPr="00D63806" w:rsidRDefault="0014314D" w:rsidP="00D63806">
      <w:r w:rsidRPr="00D63806">
        <w:br w:type="page"/>
      </w:r>
    </w:p>
    <w:p w14:paraId="4CBEAEFA" w14:textId="77777777" w:rsidR="008C24BF" w:rsidRPr="00BC3D9B" w:rsidRDefault="008C24BF" w:rsidP="00015B18">
      <w:pPr>
        <w:pStyle w:val="Heading1"/>
        <w:rPr>
          <w:szCs w:val="32"/>
        </w:rPr>
      </w:pPr>
      <w:bookmarkStart w:id="92" w:name="_Toc516662547"/>
      <w:r w:rsidRPr="00015B18">
        <w:lastRenderedPageBreak/>
        <w:t>The Blues</w:t>
      </w:r>
      <w:r>
        <w:rPr>
          <w:szCs w:val="32"/>
        </w:rPr>
        <w:tab/>
      </w:r>
      <w:r w:rsidRPr="00015B18">
        <w:t>Value: 1.0</w:t>
      </w:r>
      <w:bookmarkEnd w:id="92"/>
    </w:p>
    <w:p w14:paraId="4A4B820D" w14:textId="77777777" w:rsidR="008C24BF" w:rsidRPr="00D87733" w:rsidRDefault="00817F17" w:rsidP="008C24BF">
      <w:pPr>
        <w:rPr>
          <w:rFonts w:cs="Calibri"/>
          <w:b/>
          <w:szCs w:val="22"/>
        </w:rPr>
      </w:pPr>
      <w:r>
        <w:rPr>
          <w:rFonts w:cs="Calibri"/>
          <w:b/>
          <w:szCs w:val="22"/>
        </w:rPr>
        <w:t>The Blues</w:t>
      </w:r>
      <w:r w:rsidR="00D66A7C">
        <w:rPr>
          <w:rFonts w:cs="Calibri"/>
          <w:b/>
          <w:szCs w:val="22"/>
        </w:rPr>
        <w:t xml:space="preserve"> a</w:t>
      </w:r>
      <w:r w:rsidR="00D66A7C">
        <w:rPr>
          <w:rFonts w:cs="Calibri"/>
          <w:b/>
          <w:szCs w:val="22"/>
        </w:rPr>
        <w:tab/>
      </w:r>
      <w:r>
        <w:rPr>
          <w:rFonts w:cs="Calibri"/>
          <w:b/>
          <w:szCs w:val="22"/>
        </w:rPr>
        <w:tab/>
      </w:r>
      <w:r w:rsidR="008C24BF" w:rsidRPr="00D87733">
        <w:rPr>
          <w:rFonts w:cs="Calibri"/>
          <w:b/>
          <w:szCs w:val="22"/>
        </w:rPr>
        <w:tab/>
      </w:r>
      <w:r w:rsidR="008C24BF" w:rsidRPr="00D87733">
        <w:rPr>
          <w:rFonts w:cs="Calibri"/>
          <w:b/>
          <w:szCs w:val="22"/>
        </w:rPr>
        <w:tab/>
      </w:r>
      <w:r w:rsidR="00D87733" w:rsidRPr="00D87733">
        <w:rPr>
          <w:rFonts w:cs="Calibri"/>
          <w:b/>
          <w:szCs w:val="22"/>
        </w:rPr>
        <w:tab/>
      </w:r>
      <w:r w:rsidR="008C24BF" w:rsidRPr="00D87733">
        <w:rPr>
          <w:rFonts w:cs="Calibri"/>
          <w:b/>
          <w:szCs w:val="22"/>
        </w:rPr>
        <w:tab/>
      </w:r>
      <w:r w:rsidR="008C24BF" w:rsidRPr="00D87733">
        <w:rPr>
          <w:rFonts w:cs="Calibri"/>
          <w:b/>
          <w:szCs w:val="22"/>
        </w:rPr>
        <w:tab/>
      </w:r>
      <w:r w:rsidR="008C24BF" w:rsidRPr="00D87733">
        <w:rPr>
          <w:rFonts w:cs="Calibri"/>
          <w:b/>
          <w:szCs w:val="22"/>
        </w:rPr>
        <w:tab/>
      </w:r>
      <w:r w:rsidR="008C24BF" w:rsidRPr="00D87733">
        <w:rPr>
          <w:rFonts w:cs="Calibri"/>
          <w:b/>
          <w:szCs w:val="22"/>
        </w:rPr>
        <w:tab/>
      </w:r>
      <w:r w:rsidR="008C24BF" w:rsidRPr="00D87733">
        <w:rPr>
          <w:rFonts w:cs="Calibri"/>
          <w:b/>
          <w:szCs w:val="22"/>
        </w:rPr>
        <w:tab/>
        <w:t xml:space="preserve">Value: 0.5 </w:t>
      </w:r>
    </w:p>
    <w:p w14:paraId="4DC90AFB" w14:textId="77777777" w:rsidR="008C24BF" w:rsidRDefault="00D66A7C" w:rsidP="008C24BF">
      <w:pPr>
        <w:rPr>
          <w:rFonts w:cs="Calibri"/>
          <w:b/>
          <w:szCs w:val="22"/>
        </w:rPr>
      </w:pPr>
      <w:r>
        <w:rPr>
          <w:rFonts w:cs="Calibri"/>
          <w:b/>
          <w:szCs w:val="22"/>
        </w:rPr>
        <w:t xml:space="preserve">The </w:t>
      </w:r>
      <w:r w:rsidR="00817F17">
        <w:rPr>
          <w:rFonts w:cs="Calibri"/>
          <w:b/>
          <w:szCs w:val="22"/>
        </w:rPr>
        <w:t>Blues</w:t>
      </w:r>
      <w:r>
        <w:rPr>
          <w:rFonts w:cs="Calibri"/>
          <w:b/>
          <w:szCs w:val="22"/>
        </w:rPr>
        <w:t xml:space="preserve"> b</w:t>
      </w:r>
      <w:r w:rsidR="008C24BF" w:rsidRPr="00D87733">
        <w:rPr>
          <w:rFonts w:cs="Calibri"/>
          <w:b/>
          <w:szCs w:val="22"/>
        </w:rPr>
        <w:tab/>
      </w:r>
      <w:r w:rsidR="00D87733">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t>Value: 0.5</w:t>
      </w:r>
    </w:p>
    <w:p w14:paraId="34B72C5B" w14:textId="77777777" w:rsidR="0014314D" w:rsidRPr="004B5290" w:rsidRDefault="0014314D" w:rsidP="004B5290"/>
    <w:p w14:paraId="722D6B7C" w14:textId="77777777" w:rsidR="0014314D" w:rsidRPr="004B5290" w:rsidRDefault="008C24BF" w:rsidP="004B5290">
      <w:pPr>
        <w:pStyle w:val="Heading2"/>
      </w:pPr>
      <w:r w:rsidRPr="004B5290">
        <w:t>Specific Unit Goals</w:t>
      </w:r>
    </w:p>
    <w:p w14:paraId="53815860" w14:textId="77777777" w:rsidR="008279E0" w:rsidRDefault="008279E0" w:rsidP="000E59A4">
      <w:r>
        <w:t>By the end of this unit, students:</w:t>
      </w:r>
    </w:p>
    <w:tbl>
      <w:tblPr>
        <w:tblStyle w:val="TableGrid"/>
        <w:tblW w:w="0" w:type="auto"/>
        <w:tblLook w:val="04A0" w:firstRow="1" w:lastRow="0" w:firstColumn="1" w:lastColumn="0" w:noHBand="0" w:noVBand="1"/>
      </w:tblPr>
      <w:tblGrid>
        <w:gridCol w:w="4621"/>
        <w:gridCol w:w="4621"/>
      </w:tblGrid>
      <w:tr w:rsidR="00015B18" w14:paraId="0EA85F51" w14:textId="77777777" w:rsidTr="00D874FC">
        <w:tc>
          <w:tcPr>
            <w:tcW w:w="4621" w:type="dxa"/>
          </w:tcPr>
          <w:p w14:paraId="24283D1C"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36BD13AB"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30CB960D" w14:textId="77777777" w:rsidTr="00D874FC">
        <w:tc>
          <w:tcPr>
            <w:tcW w:w="4621" w:type="dxa"/>
          </w:tcPr>
          <w:p w14:paraId="6C5D51E2" w14:textId="77777777" w:rsidR="00015B18" w:rsidRPr="0039232C" w:rsidRDefault="00015B18" w:rsidP="00015B18">
            <w:pPr>
              <w:pStyle w:val="ListBullets"/>
              <w:ind w:left="397"/>
              <w:rPr>
                <w:color w:val="auto"/>
              </w:rPr>
            </w:pPr>
            <w:r w:rsidRPr="0039232C">
              <w:rPr>
                <w:color w:val="auto"/>
              </w:rPr>
              <w:t>describe how music elements are used to influence a sense of place and time</w:t>
            </w:r>
          </w:p>
          <w:p w14:paraId="531B326D" w14:textId="77777777" w:rsidR="00015B18" w:rsidRPr="0039232C" w:rsidRDefault="00015B18" w:rsidP="00015B18">
            <w:pPr>
              <w:pStyle w:val="ListBullets"/>
              <w:ind w:left="397"/>
              <w:rPr>
                <w:color w:val="auto"/>
              </w:rPr>
            </w:pPr>
            <w:r w:rsidRPr="0039232C">
              <w:rPr>
                <w:color w:val="auto"/>
              </w:rPr>
              <w:t>explain how social, historical, technological, cultural, political and/or geographical contexts have influenced blues</w:t>
            </w:r>
          </w:p>
          <w:p w14:paraId="556A6C05" w14:textId="77777777" w:rsidR="00015B18" w:rsidRPr="0039232C" w:rsidRDefault="00015B18" w:rsidP="00015B18">
            <w:pPr>
              <w:pStyle w:val="ListBullets"/>
              <w:ind w:left="397"/>
              <w:rPr>
                <w:color w:val="auto"/>
              </w:rPr>
            </w:pPr>
            <w:r w:rsidRPr="0039232C">
              <w:rPr>
                <w:color w:val="auto"/>
              </w:rPr>
              <w:t xml:space="preserve">demonstrate in written and oral form, </w:t>
            </w:r>
            <w:r>
              <w:rPr>
                <w:color w:val="auto"/>
              </w:rPr>
              <w:t>the</w:t>
            </w:r>
            <w:r w:rsidRPr="0039232C">
              <w:rPr>
                <w:color w:val="auto"/>
              </w:rPr>
              <w:t xml:space="preserve"> knowledge and understanding of key elements relating to blues music</w:t>
            </w:r>
          </w:p>
          <w:p w14:paraId="6EBECF49" w14:textId="77777777" w:rsidR="00015B18" w:rsidRPr="0039232C" w:rsidRDefault="00015B18" w:rsidP="00015B18">
            <w:pPr>
              <w:pStyle w:val="ListBullets"/>
              <w:tabs>
                <w:tab w:val="left" w:pos="8133"/>
              </w:tabs>
              <w:ind w:left="397"/>
              <w:rPr>
                <w:color w:val="auto"/>
              </w:rPr>
            </w:pPr>
            <w:r w:rsidRPr="0039232C">
              <w:rPr>
                <w:color w:val="auto"/>
              </w:rPr>
              <w:t xml:space="preserve">demonstrate </w:t>
            </w:r>
            <w:r>
              <w:rPr>
                <w:color w:val="auto"/>
              </w:rPr>
              <w:t>an</w:t>
            </w:r>
            <w:r w:rsidRPr="0039232C">
              <w:rPr>
                <w:color w:val="auto"/>
              </w:rPr>
              <w:t xml:space="preserve"> understanding of notation and elements of music through written and/or aural forms</w:t>
            </w:r>
          </w:p>
          <w:p w14:paraId="29230AB3" w14:textId="77777777" w:rsidR="00015B18" w:rsidRPr="0039232C" w:rsidRDefault="00015B18" w:rsidP="00015B18">
            <w:pPr>
              <w:pStyle w:val="ListBullets"/>
              <w:ind w:left="397"/>
              <w:rPr>
                <w:color w:val="auto"/>
              </w:rPr>
            </w:pPr>
            <w:r>
              <w:rPr>
                <w:color w:val="auto"/>
              </w:rPr>
              <w:t>demonstrate the</w:t>
            </w:r>
            <w:r w:rsidRPr="0039232C">
              <w:rPr>
                <w:color w:val="auto"/>
              </w:rPr>
              <w:t xml:space="preserve"> ability to use graphic, formal and conventional music notation to communicate music ideas</w:t>
            </w:r>
          </w:p>
          <w:p w14:paraId="405E2D26" w14:textId="77777777" w:rsidR="00015B18" w:rsidRPr="0039232C" w:rsidRDefault="00015B18" w:rsidP="00015B18">
            <w:pPr>
              <w:pStyle w:val="ListBullets"/>
              <w:ind w:left="397"/>
              <w:rPr>
                <w:color w:val="auto"/>
              </w:rPr>
            </w:pPr>
            <w:r w:rsidRPr="0039232C">
              <w:rPr>
                <w:color w:val="auto"/>
              </w:rPr>
              <w:t>create original music works that reflect the key elements of blues music</w:t>
            </w:r>
          </w:p>
          <w:p w14:paraId="77F6E684" w14:textId="77777777" w:rsidR="00015B18" w:rsidRPr="0039232C" w:rsidRDefault="00015B18" w:rsidP="00015B18">
            <w:pPr>
              <w:pStyle w:val="ListBullets"/>
              <w:ind w:left="397"/>
              <w:rPr>
                <w:color w:val="auto"/>
              </w:rPr>
            </w:pPr>
            <w:r w:rsidRPr="0039232C">
              <w:rPr>
                <w:color w:val="auto"/>
              </w:rPr>
              <w:t>create and present performance items that are suitable for an audience</w:t>
            </w:r>
          </w:p>
          <w:p w14:paraId="55F63C61" w14:textId="77777777" w:rsidR="00015B18" w:rsidRDefault="00015B18" w:rsidP="00015B18">
            <w:pPr>
              <w:ind w:left="397"/>
              <w:rPr>
                <w:rFonts w:cs="Calibri"/>
                <w:b/>
                <w:szCs w:val="22"/>
              </w:rPr>
            </w:pPr>
          </w:p>
        </w:tc>
        <w:tc>
          <w:tcPr>
            <w:tcW w:w="4621" w:type="dxa"/>
          </w:tcPr>
          <w:p w14:paraId="62773AC4" w14:textId="77777777" w:rsidR="00015B18" w:rsidRPr="0039232C" w:rsidRDefault="00015B18" w:rsidP="00015B18">
            <w:pPr>
              <w:pStyle w:val="ListBullets"/>
              <w:ind w:left="397"/>
              <w:rPr>
                <w:color w:val="auto"/>
              </w:rPr>
            </w:pPr>
            <w:r w:rsidRPr="0039232C">
              <w:rPr>
                <w:color w:val="auto"/>
              </w:rPr>
              <w:t>analyse how music elements are used to influence a sense of place and time</w:t>
            </w:r>
          </w:p>
          <w:p w14:paraId="13164FC4" w14:textId="77777777" w:rsidR="00015B18" w:rsidRPr="0039232C" w:rsidRDefault="00015B18" w:rsidP="00015B18">
            <w:pPr>
              <w:pStyle w:val="ListBullets"/>
              <w:ind w:left="397"/>
              <w:rPr>
                <w:color w:val="auto"/>
              </w:rPr>
            </w:pPr>
            <w:r w:rsidRPr="0039232C">
              <w:rPr>
                <w:color w:val="auto"/>
              </w:rPr>
              <w:t>analyse how social, historical, technological, cultural, political and/or geographical contexts have influenced blues music</w:t>
            </w:r>
          </w:p>
          <w:p w14:paraId="59FECE85" w14:textId="77777777" w:rsidR="00015B18" w:rsidRPr="0039232C" w:rsidRDefault="00015B18" w:rsidP="00015B18">
            <w:pPr>
              <w:pStyle w:val="ListBullets"/>
              <w:ind w:left="397"/>
              <w:rPr>
                <w:color w:val="auto"/>
              </w:rPr>
            </w:pPr>
            <w:r w:rsidRPr="0039232C">
              <w:rPr>
                <w:color w:val="auto"/>
              </w:rPr>
              <w:t xml:space="preserve">demonstrate in written and oral form, </w:t>
            </w:r>
            <w:r>
              <w:rPr>
                <w:color w:val="auto"/>
              </w:rPr>
              <w:t>the</w:t>
            </w:r>
            <w:r w:rsidRPr="0039232C">
              <w:rPr>
                <w:color w:val="auto"/>
              </w:rPr>
              <w:t xml:space="preserve"> knowledge and understanding of key elements relating to a variety of blues music</w:t>
            </w:r>
          </w:p>
          <w:p w14:paraId="1F45A6A0" w14:textId="77777777" w:rsidR="00015B18" w:rsidRPr="0039232C" w:rsidRDefault="00015B18" w:rsidP="00015B18">
            <w:pPr>
              <w:pStyle w:val="ListBullets"/>
              <w:ind w:left="397"/>
              <w:rPr>
                <w:color w:val="auto"/>
              </w:rPr>
            </w:pPr>
            <w:r w:rsidRPr="0039232C">
              <w:rPr>
                <w:color w:val="auto"/>
              </w:rPr>
              <w:t xml:space="preserve">demonstrate </w:t>
            </w:r>
            <w:r>
              <w:rPr>
                <w:color w:val="auto"/>
              </w:rPr>
              <w:t>the</w:t>
            </w:r>
            <w:r w:rsidRPr="0039232C">
              <w:rPr>
                <w:color w:val="auto"/>
              </w:rPr>
              <w:t xml:space="preserve"> ability to use graphic, formal and conventional music notation in a variety of settings</w:t>
            </w:r>
          </w:p>
          <w:p w14:paraId="4E160797" w14:textId="77777777" w:rsidR="00015B18" w:rsidRPr="0039232C" w:rsidRDefault="00015B18" w:rsidP="00015B18">
            <w:pPr>
              <w:pStyle w:val="ListBullets"/>
              <w:tabs>
                <w:tab w:val="left" w:pos="8133"/>
              </w:tabs>
              <w:ind w:left="397"/>
              <w:rPr>
                <w:color w:val="auto"/>
              </w:rPr>
            </w:pPr>
            <w:r w:rsidRPr="0039232C">
              <w:rPr>
                <w:color w:val="auto"/>
              </w:rPr>
              <w:t xml:space="preserve">demonstrate </w:t>
            </w:r>
            <w:r>
              <w:rPr>
                <w:color w:val="auto"/>
              </w:rPr>
              <w:t>an</w:t>
            </w:r>
            <w:r w:rsidRPr="0039232C">
              <w:rPr>
                <w:color w:val="auto"/>
              </w:rPr>
              <w:t xml:space="preserve"> understanding of notation and elements of music through written and/or aural forms</w:t>
            </w:r>
          </w:p>
          <w:p w14:paraId="3E2DFFED" w14:textId="77777777" w:rsidR="00015B18" w:rsidRPr="0039232C" w:rsidRDefault="00015B18" w:rsidP="00015B18">
            <w:pPr>
              <w:pStyle w:val="ListBullets"/>
              <w:ind w:left="397"/>
              <w:rPr>
                <w:color w:val="auto"/>
              </w:rPr>
            </w:pPr>
            <w:r w:rsidRPr="0039232C">
              <w:rPr>
                <w:color w:val="auto"/>
              </w:rPr>
              <w:t>create original music works manipulating the key elements that relate to blues music.</w:t>
            </w:r>
          </w:p>
          <w:p w14:paraId="05BFF94C" w14:textId="77777777" w:rsidR="00015B18" w:rsidRPr="00424205" w:rsidRDefault="00015B18" w:rsidP="00015B18">
            <w:pPr>
              <w:pStyle w:val="ListBullets"/>
              <w:ind w:left="397"/>
              <w:rPr>
                <w:color w:val="auto"/>
              </w:rPr>
            </w:pPr>
            <w:r w:rsidRPr="0039232C">
              <w:rPr>
                <w:color w:val="auto"/>
              </w:rPr>
              <w:t>create and present performance items that are suitable for a specific audience</w:t>
            </w:r>
          </w:p>
        </w:tc>
      </w:tr>
    </w:tbl>
    <w:p w14:paraId="0D484878" w14:textId="77777777" w:rsidR="00BB5485" w:rsidRDefault="00BB5485" w:rsidP="008C24BF"/>
    <w:p w14:paraId="2910CB9B" w14:textId="77777777" w:rsidR="00BB5485" w:rsidRDefault="00BB5485">
      <w:pPr>
        <w:spacing w:after="0"/>
      </w:pPr>
      <w:r>
        <w:br w:type="page"/>
      </w:r>
    </w:p>
    <w:p w14:paraId="045FD300" w14:textId="77777777" w:rsidR="008C24BF" w:rsidRDefault="008C24BF" w:rsidP="008C24BF">
      <w:pPr>
        <w:rPr>
          <w:rStyle w:val="Heading2Char"/>
        </w:rPr>
      </w:pPr>
      <w:r w:rsidRPr="00140B9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015B18" w14:paraId="12BB6B04" w14:textId="77777777" w:rsidTr="00D874FC">
        <w:tc>
          <w:tcPr>
            <w:tcW w:w="4621" w:type="dxa"/>
          </w:tcPr>
          <w:p w14:paraId="6B2E6ABC"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6EC18FED"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011A351C" w14:textId="77777777" w:rsidTr="00D874FC">
        <w:trPr>
          <w:trHeight w:val="3750"/>
        </w:trPr>
        <w:tc>
          <w:tcPr>
            <w:tcW w:w="4621" w:type="dxa"/>
          </w:tcPr>
          <w:p w14:paraId="3B052BEE" w14:textId="77777777" w:rsidR="00015B18" w:rsidRDefault="00015B18" w:rsidP="00015B18">
            <w:pPr>
              <w:pStyle w:val="ListBulletintable"/>
              <w:numPr>
                <w:ilvl w:val="0"/>
                <w:numId w:val="0"/>
              </w:numPr>
              <w:spacing w:before="0"/>
              <w:ind w:left="40"/>
              <w:rPr>
                <w:b/>
              </w:rPr>
            </w:pPr>
            <w:r w:rsidRPr="00052554">
              <w:rPr>
                <w:b/>
              </w:rPr>
              <w:t>Responding (Musicology)</w:t>
            </w:r>
          </w:p>
          <w:p w14:paraId="50731B22" w14:textId="77777777" w:rsidR="00015B18" w:rsidRPr="0039232C" w:rsidRDefault="00015B18" w:rsidP="00015B18">
            <w:pPr>
              <w:pStyle w:val="ListBullet"/>
              <w:spacing w:before="0"/>
              <w:ind w:left="397" w:hanging="357"/>
            </w:pPr>
            <w:r w:rsidRPr="0039232C">
              <w:t>evolution, function and importance of blues music within society and its place on the world stage</w:t>
            </w:r>
          </w:p>
          <w:p w14:paraId="6AE4C0BD" w14:textId="77777777" w:rsidR="00015B18" w:rsidRPr="0039232C" w:rsidRDefault="00015B18" w:rsidP="00015B18">
            <w:pPr>
              <w:pStyle w:val="ListBullet"/>
              <w:spacing w:before="0"/>
              <w:ind w:left="397" w:hanging="357"/>
            </w:pPr>
            <w:r w:rsidRPr="0039232C">
              <w:t>social, historical, technological, cultural, political and/ or geographical contexts in which blues music is created and performed</w:t>
            </w:r>
          </w:p>
          <w:p w14:paraId="64C3073F" w14:textId="77777777" w:rsidR="00015B18" w:rsidRDefault="00015B18" w:rsidP="00015B18">
            <w:pPr>
              <w:pStyle w:val="ListBullet"/>
              <w:ind w:left="397" w:hanging="357"/>
            </w:pPr>
            <w:r w:rsidRPr="0039232C">
              <w:t>explore a range (minimum of four) blues genres (eg. Urban, Boogie-Woogie, Territory Bands, R&amp;B, Chicago Blues, Swamp Blues, Country Blues, Blues Rock, and Soul Blues), one of which to be studied in depth</w:t>
            </w:r>
          </w:p>
        </w:tc>
        <w:tc>
          <w:tcPr>
            <w:tcW w:w="4621" w:type="dxa"/>
          </w:tcPr>
          <w:p w14:paraId="28F9EE01" w14:textId="77777777" w:rsidR="00015B18" w:rsidRDefault="00015B18" w:rsidP="00015B18">
            <w:pPr>
              <w:pStyle w:val="ListBulletintable"/>
              <w:numPr>
                <w:ilvl w:val="0"/>
                <w:numId w:val="0"/>
              </w:numPr>
              <w:spacing w:before="0"/>
              <w:ind w:left="434" w:hanging="406"/>
              <w:rPr>
                <w:b/>
              </w:rPr>
            </w:pPr>
            <w:r w:rsidRPr="00052554">
              <w:rPr>
                <w:b/>
              </w:rPr>
              <w:t>Responding (Musicology)</w:t>
            </w:r>
          </w:p>
          <w:p w14:paraId="172C6858" w14:textId="77777777" w:rsidR="00015B18" w:rsidRPr="0039232C" w:rsidRDefault="00015B18" w:rsidP="00015B18">
            <w:pPr>
              <w:pStyle w:val="ListBullet"/>
              <w:spacing w:before="0"/>
              <w:ind w:left="397" w:hanging="357"/>
            </w:pPr>
            <w:r w:rsidRPr="0039232C">
              <w:t>evolution, function and importance of blues music within society and its place on the world stage</w:t>
            </w:r>
          </w:p>
          <w:p w14:paraId="1DABB27D" w14:textId="77777777" w:rsidR="00015B18" w:rsidRPr="0039232C" w:rsidRDefault="00015B18" w:rsidP="00015B18">
            <w:pPr>
              <w:pStyle w:val="ListBullet"/>
              <w:spacing w:before="0"/>
              <w:ind w:left="397" w:hanging="357"/>
            </w:pPr>
            <w:r w:rsidRPr="0039232C">
              <w:t>social, historical, technological, cultural, political and/ or geographical contexts in which blues music is created and performed</w:t>
            </w:r>
          </w:p>
          <w:p w14:paraId="5EEB39ED" w14:textId="77777777" w:rsidR="00015B18" w:rsidRDefault="00015B18" w:rsidP="00015B18">
            <w:pPr>
              <w:pStyle w:val="ListBullet"/>
              <w:ind w:left="397" w:hanging="357"/>
            </w:pPr>
            <w:r w:rsidRPr="0039232C">
              <w:t>explore a range (minimum of four) blues genres (eg. Urban, Boogie-Woogie, Territory Bands, R&amp;B, Chicago Blues, Swamp Blues, Country Blues, Blues Rock, and Soul Blues), one of which to be studied in depth</w:t>
            </w:r>
          </w:p>
        </w:tc>
      </w:tr>
      <w:tr w:rsidR="00015B18" w14:paraId="35C433CD" w14:textId="77777777" w:rsidTr="00D874FC">
        <w:trPr>
          <w:trHeight w:val="677"/>
        </w:trPr>
        <w:tc>
          <w:tcPr>
            <w:tcW w:w="4621" w:type="dxa"/>
            <w:tcBorders>
              <w:bottom w:val="single" w:sz="4" w:space="0" w:color="auto"/>
            </w:tcBorders>
          </w:tcPr>
          <w:p w14:paraId="657417E3" w14:textId="77777777" w:rsidR="00015B18" w:rsidRPr="0039232C" w:rsidRDefault="00015B18" w:rsidP="00015B18">
            <w:pPr>
              <w:pStyle w:val="ListBullet"/>
              <w:spacing w:before="0"/>
              <w:ind w:left="397" w:hanging="357"/>
            </w:pPr>
            <w:r w:rsidRPr="0039232C">
              <w:t>display an understanding of origin/history of music and instruments used to create music of the genres studied</w:t>
            </w:r>
          </w:p>
          <w:p w14:paraId="31C53975" w14:textId="77777777" w:rsidR="00015B18" w:rsidRPr="00052554" w:rsidRDefault="00015B18" w:rsidP="00015B18">
            <w:pPr>
              <w:pStyle w:val="ListBullet"/>
              <w:ind w:left="397" w:hanging="357"/>
              <w:rPr>
                <w:b/>
              </w:rPr>
            </w:pPr>
            <w:r w:rsidRPr="0039232C">
              <w:t>music Elements – Pitch, Duration, Structure, Texture, Timbre, Expressive Techniques, Instrumentation, Style, Purpose and Audience</w:t>
            </w:r>
          </w:p>
        </w:tc>
        <w:tc>
          <w:tcPr>
            <w:tcW w:w="4621" w:type="dxa"/>
            <w:tcBorders>
              <w:bottom w:val="single" w:sz="4" w:space="0" w:color="auto"/>
            </w:tcBorders>
          </w:tcPr>
          <w:p w14:paraId="763A0236" w14:textId="77777777" w:rsidR="00015B18" w:rsidRPr="0039232C" w:rsidRDefault="00015B18" w:rsidP="00015B18">
            <w:pPr>
              <w:pStyle w:val="ListBullet"/>
              <w:spacing w:before="0"/>
              <w:ind w:left="397" w:hanging="357"/>
            </w:pPr>
            <w:r w:rsidRPr="0039232C">
              <w:t>display an understanding of origin/history of music and instruments used to create music of the genres studied</w:t>
            </w:r>
          </w:p>
          <w:p w14:paraId="2A73C11D" w14:textId="77777777" w:rsidR="00015B18" w:rsidRPr="00052554" w:rsidRDefault="00015B18" w:rsidP="00015B18">
            <w:pPr>
              <w:pStyle w:val="ListBullet"/>
              <w:ind w:left="397" w:hanging="357"/>
              <w:rPr>
                <w:b/>
              </w:rPr>
            </w:pPr>
            <w:r w:rsidRPr="0039232C">
              <w:t>music Elements – Pitch, Duration, Structure, Texture, Timbre, Expressive Techniques, Instrumentation, Style, Purpose and Audience</w:t>
            </w:r>
          </w:p>
        </w:tc>
      </w:tr>
      <w:tr w:rsidR="00015B18" w14:paraId="641A39E2" w14:textId="77777777" w:rsidTr="00D874FC">
        <w:trPr>
          <w:trHeight w:val="20"/>
        </w:trPr>
        <w:tc>
          <w:tcPr>
            <w:tcW w:w="4621" w:type="dxa"/>
            <w:tcBorders>
              <w:bottom w:val="single" w:sz="4" w:space="0" w:color="auto"/>
            </w:tcBorders>
          </w:tcPr>
          <w:p w14:paraId="43041724" w14:textId="77777777" w:rsidR="00015B18" w:rsidRPr="00EA19D9" w:rsidRDefault="00015B18" w:rsidP="00015B18">
            <w:pPr>
              <w:pStyle w:val="ListBulletintable"/>
              <w:numPr>
                <w:ilvl w:val="0"/>
                <w:numId w:val="0"/>
              </w:numPr>
              <w:spacing w:before="0"/>
              <w:ind w:left="40"/>
              <w:rPr>
                <w:b/>
              </w:rPr>
            </w:pPr>
            <w:r w:rsidRPr="00EA19D9">
              <w:rPr>
                <w:b/>
              </w:rPr>
              <w:t>Making (Creating)</w:t>
            </w:r>
          </w:p>
          <w:p w14:paraId="0EF8877D" w14:textId="77777777" w:rsidR="00015B18" w:rsidRPr="002A7D2D" w:rsidRDefault="00015B18" w:rsidP="00015B18">
            <w:pPr>
              <w:pStyle w:val="ListBullet"/>
              <w:numPr>
                <w:ilvl w:val="0"/>
                <w:numId w:val="8"/>
              </w:numPr>
              <w:spacing w:before="0"/>
              <w:ind w:left="397"/>
            </w:pPr>
            <w:r w:rsidRPr="002A7D2D">
              <w:t>creative tasks</w:t>
            </w:r>
          </w:p>
          <w:p w14:paraId="6F727DDB" w14:textId="77777777" w:rsidR="00015B18" w:rsidRPr="002A7D2D" w:rsidRDefault="00015B18" w:rsidP="00015B18">
            <w:pPr>
              <w:pStyle w:val="ListBullet"/>
              <w:numPr>
                <w:ilvl w:val="0"/>
                <w:numId w:val="8"/>
              </w:numPr>
              <w:spacing w:before="0"/>
              <w:ind w:left="397"/>
            </w:pPr>
            <w:r w:rsidRPr="002A7D2D">
              <w:t>theory exercises</w:t>
            </w:r>
          </w:p>
          <w:p w14:paraId="16532449"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0EA3C363"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3B8B6FA7"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6F472678" w14:textId="77777777" w:rsidR="00015B18" w:rsidRPr="0039232C" w:rsidRDefault="00015B18" w:rsidP="00015B18">
            <w:pPr>
              <w:pStyle w:val="ListBullet"/>
              <w:numPr>
                <w:ilvl w:val="0"/>
                <w:numId w:val="0"/>
              </w:numPr>
              <w:spacing w:before="0"/>
              <w:ind w:left="397"/>
            </w:pPr>
            <w:r w:rsidRPr="0039232C">
              <w:t>Blues genres may include: Urban, Boogie-Woogie, Territory Bands, R&amp;B, Chicago Blues, Swamp Blues, Country Blues, Blues Rock, and Soul Blues</w:t>
            </w:r>
          </w:p>
          <w:p w14:paraId="179BAA67" w14:textId="77777777" w:rsidR="00015B18" w:rsidRPr="0039232C" w:rsidRDefault="00015B18" w:rsidP="00015B18">
            <w:pPr>
              <w:pStyle w:val="ListBullet"/>
              <w:spacing w:before="0"/>
              <w:ind w:left="397" w:hanging="357"/>
            </w:pPr>
            <w:r w:rsidRPr="0039232C">
              <w:t>use of instrumentation and key elements of music to reflect understanding of blues music</w:t>
            </w:r>
          </w:p>
          <w:p w14:paraId="49E4FEF8" w14:textId="77777777" w:rsidR="00015B18" w:rsidRDefault="00015B18" w:rsidP="00015B18">
            <w:pPr>
              <w:pStyle w:val="ListBullet"/>
              <w:ind w:left="397" w:hanging="357"/>
            </w:pPr>
            <w:r w:rsidRPr="0039232C">
              <w:t>music reflecting mood, imagery and/or character with specific consideration of intended purpose, context and audience</w:t>
            </w:r>
          </w:p>
        </w:tc>
        <w:tc>
          <w:tcPr>
            <w:tcW w:w="4621" w:type="dxa"/>
            <w:tcBorders>
              <w:bottom w:val="single" w:sz="4" w:space="0" w:color="auto"/>
            </w:tcBorders>
          </w:tcPr>
          <w:p w14:paraId="711649DB" w14:textId="77777777" w:rsidR="00015B18" w:rsidRPr="00EA19D9" w:rsidRDefault="00015B18" w:rsidP="00015B18">
            <w:pPr>
              <w:pStyle w:val="ListBulletintable"/>
              <w:numPr>
                <w:ilvl w:val="0"/>
                <w:numId w:val="0"/>
              </w:numPr>
              <w:spacing w:before="0"/>
              <w:ind w:left="434" w:hanging="406"/>
              <w:rPr>
                <w:b/>
              </w:rPr>
            </w:pPr>
            <w:r w:rsidRPr="00EA19D9">
              <w:rPr>
                <w:b/>
              </w:rPr>
              <w:t>Making (Creating)</w:t>
            </w:r>
          </w:p>
          <w:p w14:paraId="7F1C479F" w14:textId="77777777" w:rsidR="00015B18" w:rsidRPr="002A7D2D" w:rsidRDefault="00015B18" w:rsidP="00015B18">
            <w:pPr>
              <w:pStyle w:val="ListBullet"/>
              <w:numPr>
                <w:ilvl w:val="0"/>
                <w:numId w:val="8"/>
              </w:numPr>
              <w:spacing w:before="0"/>
              <w:ind w:left="397"/>
            </w:pPr>
            <w:r w:rsidRPr="002A7D2D">
              <w:t>creative tasks</w:t>
            </w:r>
          </w:p>
          <w:p w14:paraId="7AF4A2B5" w14:textId="77777777" w:rsidR="00015B18" w:rsidRPr="002A7D2D" w:rsidRDefault="00015B18" w:rsidP="00015B18">
            <w:pPr>
              <w:pStyle w:val="ListBullet"/>
              <w:numPr>
                <w:ilvl w:val="0"/>
                <w:numId w:val="8"/>
              </w:numPr>
              <w:spacing w:before="0"/>
              <w:ind w:left="397"/>
            </w:pPr>
            <w:r w:rsidRPr="002A7D2D">
              <w:t>theory exercises</w:t>
            </w:r>
          </w:p>
          <w:p w14:paraId="1612F504"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704E4649"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05EB4254"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2D5C41E5" w14:textId="77777777" w:rsidR="00015B18" w:rsidRPr="0039232C" w:rsidRDefault="00015B18" w:rsidP="00015B18">
            <w:pPr>
              <w:pStyle w:val="ListBullet"/>
              <w:numPr>
                <w:ilvl w:val="0"/>
                <w:numId w:val="0"/>
              </w:numPr>
              <w:spacing w:before="0"/>
              <w:ind w:left="397"/>
            </w:pPr>
            <w:r w:rsidRPr="0039232C">
              <w:t>Blues genres may include: Urban, Boogie-Woogie, Territory Bands, R&amp;B, Chicago Blues, Swamp Blues, Country Blues, Blues Rock, and Soul Blues</w:t>
            </w:r>
          </w:p>
          <w:p w14:paraId="4758BC91" w14:textId="77777777" w:rsidR="00015B18" w:rsidRPr="0039232C" w:rsidRDefault="00015B18" w:rsidP="00015B18">
            <w:pPr>
              <w:pStyle w:val="ListBullet"/>
              <w:spacing w:before="0"/>
              <w:ind w:left="397" w:hanging="357"/>
            </w:pPr>
            <w:r w:rsidRPr="0039232C">
              <w:t>use of instrumentation and key elements of music to reflect understanding of blues music</w:t>
            </w:r>
          </w:p>
          <w:p w14:paraId="3246E05E" w14:textId="77777777" w:rsidR="00015B18" w:rsidRDefault="00015B18" w:rsidP="00015B18">
            <w:pPr>
              <w:pStyle w:val="ListBullet"/>
              <w:ind w:left="397" w:hanging="357"/>
            </w:pPr>
            <w:r w:rsidRPr="0039232C">
              <w:t>music reflecting mood, imagery and/or character with specific consideration of intended purpose, context and audience</w:t>
            </w:r>
          </w:p>
        </w:tc>
      </w:tr>
    </w:tbl>
    <w:p w14:paraId="5D2B74BB" w14:textId="77777777" w:rsidR="00BB5485" w:rsidRDefault="00BB5485">
      <w:r>
        <w:br w:type="page"/>
      </w:r>
    </w:p>
    <w:tbl>
      <w:tblPr>
        <w:tblStyle w:val="TableGrid"/>
        <w:tblW w:w="0" w:type="auto"/>
        <w:tblLook w:val="04A0" w:firstRow="1" w:lastRow="0" w:firstColumn="1" w:lastColumn="0" w:noHBand="0" w:noVBand="1"/>
      </w:tblPr>
      <w:tblGrid>
        <w:gridCol w:w="4621"/>
        <w:gridCol w:w="4621"/>
      </w:tblGrid>
      <w:tr w:rsidR="00015B18" w14:paraId="02C63966" w14:textId="77777777" w:rsidTr="00D874FC">
        <w:trPr>
          <w:trHeight w:val="142"/>
        </w:trPr>
        <w:tc>
          <w:tcPr>
            <w:tcW w:w="4621" w:type="dxa"/>
            <w:tcBorders>
              <w:top w:val="single" w:sz="4" w:space="0" w:color="auto"/>
            </w:tcBorders>
          </w:tcPr>
          <w:p w14:paraId="672A1DC5"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Borders>
              <w:top w:val="single" w:sz="4" w:space="0" w:color="auto"/>
            </w:tcBorders>
          </w:tcPr>
          <w:p w14:paraId="55C507B9"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363FD69C" w14:textId="77777777" w:rsidTr="00D874FC">
        <w:trPr>
          <w:trHeight w:val="1239"/>
        </w:trPr>
        <w:tc>
          <w:tcPr>
            <w:tcW w:w="4621" w:type="dxa"/>
            <w:tcBorders>
              <w:top w:val="nil"/>
            </w:tcBorders>
          </w:tcPr>
          <w:p w14:paraId="0994B4D5" w14:textId="77777777" w:rsidR="00015B18" w:rsidRPr="006D5A5A" w:rsidRDefault="00015B18" w:rsidP="00015B18">
            <w:pPr>
              <w:widowControl w:val="0"/>
              <w:autoSpaceDE w:val="0"/>
              <w:autoSpaceDN w:val="0"/>
              <w:adjustRightInd w:val="0"/>
              <w:spacing w:line="320" w:lineRule="atLeast"/>
              <w:ind w:left="397"/>
              <w:rPr>
                <w:rFonts w:cs="Calibri"/>
                <w:szCs w:val="22"/>
              </w:rPr>
            </w:pPr>
            <w:r>
              <w:rPr>
                <w:rFonts w:cs="Calibri"/>
                <w:szCs w:val="22"/>
              </w:rPr>
              <w:t>Blues Elements may include:</w:t>
            </w:r>
          </w:p>
          <w:p w14:paraId="28E9FA64" w14:textId="77777777" w:rsidR="00015B18" w:rsidRDefault="00015B18" w:rsidP="00015B18">
            <w:pPr>
              <w:pStyle w:val="ListBullet"/>
              <w:numPr>
                <w:ilvl w:val="0"/>
                <w:numId w:val="4"/>
              </w:numPr>
              <w:spacing w:before="0"/>
              <w:ind w:left="397"/>
            </w:pPr>
            <w:r>
              <w:t>mixolydian scales</w:t>
            </w:r>
          </w:p>
          <w:p w14:paraId="3337A2D7" w14:textId="77777777" w:rsidR="00015B18" w:rsidRDefault="00015B18" w:rsidP="00015B18">
            <w:pPr>
              <w:pStyle w:val="ListBullet"/>
              <w:numPr>
                <w:ilvl w:val="0"/>
                <w:numId w:val="4"/>
              </w:numPr>
              <w:spacing w:before="0"/>
              <w:ind w:left="397"/>
            </w:pPr>
            <w:r>
              <w:t>blues scale</w:t>
            </w:r>
          </w:p>
          <w:p w14:paraId="786ED87F" w14:textId="77777777" w:rsidR="00015B18" w:rsidRDefault="00015B18" w:rsidP="00015B18">
            <w:pPr>
              <w:pStyle w:val="ListBullet"/>
              <w:numPr>
                <w:ilvl w:val="0"/>
                <w:numId w:val="4"/>
              </w:numPr>
              <w:spacing w:before="0"/>
              <w:ind w:left="397"/>
            </w:pPr>
            <w:r>
              <w:t>dominant 7</w:t>
            </w:r>
            <w:r w:rsidRPr="00592DD3">
              <w:rPr>
                <w:vertAlign w:val="superscript"/>
              </w:rPr>
              <w:t>th</w:t>
            </w:r>
            <w:r>
              <w:t xml:space="preserve"> chords</w:t>
            </w:r>
          </w:p>
          <w:p w14:paraId="4F748625" w14:textId="77777777" w:rsidR="00015B18" w:rsidRDefault="00015B18" w:rsidP="00015B18">
            <w:pPr>
              <w:pStyle w:val="ListBullet"/>
              <w:numPr>
                <w:ilvl w:val="0"/>
                <w:numId w:val="4"/>
              </w:numPr>
              <w:spacing w:before="0"/>
              <w:ind w:left="397"/>
            </w:pPr>
            <w:r>
              <w:t>blues structure</w:t>
            </w:r>
          </w:p>
          <w:p w14:paraId="444B215E" w14:textId="77777777" w:rsidR="00015B18" w:rsidRDefault="00015B18" w:rsidP="00015B18">
            <w:pPr>
              <w:pStyle w:val="ListBullet"/>
              <w:numPr>
                <w:ilvl w:val="0"/>
                <w:numId w:val="4"/>
              </w:numPr>
              <w:spacing w:before="0"/>
              <w:ind w:left="397"/>
            </w:pPr>
            <w:r>
              <w:t>evolution of blues progressions including tritone substitutions</w:t>
            </w:r>
          </w:p>
          <w:p w14:paraId="114BEA85" w14:textId="77777777" w:rsidR="00015B18" w:rsidRPr="00EA19D9" w:rsidRDefault="00015B18" w:rsidP="00015B18">
            <w:pPr>
              <w:pStyle w:val="ListBullet"/>
              <w:numPr>
                <w:ilvl w:val="0"/>
                <w:numId w:val="4"/>
              </w:numPr>
              <w:ind w:left="397"/>
              <w:rPr>
                <w:b/>
              </w:rPr>
            </w:pPr>
            <w:r>
              <w:t>walking bass lines</w:t>
            </w:r>
          </w:p>
        </w:tc>
        <w:tc>
          <w:tcPr>
            <w:tcW w:w="4621" w:type="dxa"/>
            <w:tcBorders>
              <w:top w:val="nil"/>
            </w:tcBorders>
          </w:tcPr>
          <w:p w14:paraId="28709BDA" w14:textId="77777777" w:rsidR="00015B18" w:rsidRPr="006D5A5A" w:rsidRDefault="00015B18" w:rsidP="00015B18">
            <w:pPr>
              <w:widowControl w:val="0"/>
              <w:autoSpaceDE w:val="0"/>
              <w:autoSpaceDN w:val="0"/>
              <w:adjustRightInd w:val="0"/>
              <w:spacing w:line="320" w:lineRule="atLeast"/>
              <w:ind w:left="397"/>
              <w:rPr>
                <w:rFonts w:cs="Calibri"/>
                <w:szCs w:val="22"/>
              </w:rPr>
            </w:pPr>
            <w:r>
              <w:rPr>
                <w:rFonts w:cs="Calibri"/>
                <w:szCs w:val="22"/>
              </w:rPr>
              <w:t>Blues Elements may include:</w:t>
            </w:r>
          </w:p>
          <w:p w14:paraId="0317C221" w14:textId="77777777" w:rsidR="00015B18" w:rsidRDefault="00015B18" w:rsidP="00015B18">
            <w:pPr>
              <w:pStyle w:val="ListBullet"/>
              <w:numPr>
                <w:ilvl w:val="0"/>
                <w:numId w:val="4"/>
              </w:numPr>
              <w:spacing w:before="0"/>
              <w:ind w:left="397"/>
            </w:pPr>
            <w:r>
              <w:t>mixolydian scales</w:t>
            </w:r>
          </w:p>
          <w:p w14:paraId="417F2DDA" w14:textId="77777777" w:rsidR="00015B18" w:rsidRDefault="00015B18" w:rsidP="00015B18">
            <w:pPr>
              <w:pStyle w:val="ListBullet"/>
              <w:numPr>
                <w:ilvl w:val="0"/>
                <w:numId w:val="4"/>
              </w:numPr>
              <w:spacing w:before="0"/>
              <w:ind w:left="397"/>
            </w:pPr>
            <w:r>
              <w:t>blues scale</w:t>
            </w:r>
          </w:p>
          <w:p w14:paraId="470ED113" w14:textId="77777777" w:rsidR="00015B18" w:rsidRDefault="00015B18" w:rsidP="00015B18">
            <w:pPr>
              <w:pStyle w:val="ListBullet"/>
              <w:numPr>
                <w:ilvl w:val="0"/>
                <w:numId w:val="4"/>
              </w:numPr>
              <w:spacing w:before="0"/>
              <w:ind w:left="397"/>
            </w:pPr>
            <w:r>
              <w:t>dominant 7</w:t>
            </w:r>
            <w:r w:rsidRPr="00592DD3">
              <w:rPr>
                <w:vertAlign w:val="superscript"/>
              </w:rPr>
              <w:t>th</w:t>
            </w:r>
            <w:r>
              <w:t xml:space="preserve"> chords</w:t>
            </w:r>
          </w:p>
          <w:p w14:paraId="1E779E52" w14:textId="77777777" w:rsidR="00015B18" w:rsidRDefault="00015B18" w:rsidP="00015B18">
            <w:pPr>
              <w:pStyle w:val="ListBullet"/>
              <w:numPr>
                <w:ilvl w:val="0"/>
                <w:numId w:val="4"/>
              </w:numPr>
              <w:spacing w:before="0"/>
              <w:ind w:left="397"/>
            </w:pPr>
            <w:r>
              <w:t>blues structure</w:t>
            </w:r>
          </w:p>
          <w:p w14:paraId="6E017026" w14:textId="77777777" w:rsidR="00015B18" w:rsidRDefault="00015B18" w:rsidP="00015B18">
            <w:pPr>
              <w:pStyle w:val="ListBullet"/>
              <w:numPr>
                <w:ilvl w:val="0"/>
                <w:numId w:val="4"/>
              </w:numPr>
              <w:spacing w:before="0"/>
              <w:ind w:left="397"/>
            </w:pPr>
            <w:r>
              <w:t>evolution of blues progressions including tritone substitutions</w:t>
            </w:r>
          </w:p>
          <w:p w14:paraId="48386321" w14:textId="77777777" w:rsidR="00015B18" w:rsidRPr="00EA19D9" w:rsidRDefault="00015B18" w:rsidP="00015B18">
            <w:pPr>
              <w:pStyle w:val="ListBullet"/>
              <w:numPr>
                <w:ilvl w:val="0"/>
                <w:numId w:val="4"/>
              </w:numPr>
              <w:ind w:left="397"/>
              <w:rPr>
                <w:b/>
              </w:rPr>
            </w:pPr>
            <w:r>
              <w:t>walking bass lines</w:t>
            </w:r>
          </w:p>
        </w:tc>
      </w:tr>
      <w:tr w:rsidR="00015B18" w14:paraId="250EECEE" w14:textId="77777777" w:rsidTr="00D874FC">
        <w:trPr>
          <w:trHeight w:val="3418"/>
        </w:trPr>
        <w:tc>
          <w:tcPr>
            <w:tcW w:w="4621" w:type="dxa"/>
          </w:tcPr>
          <w:p w14:paraId="4A18EE8C" w14:textId="77777777" w:rsidR="00015B18" w:rsidRPr="003651EF" w:rsidRDefault="00015B18" w:rsidP="00015B18">
            <w:pPr>
              <w:pStyle w:val="ListBulletintable"/>
              <w:numPr>
                <w:ilvl w:val="0"/>
                <w:numId w:val="0"/>
              </w:numPr>
              <w:spacing w:before="0"/>
              <w:ind w:left="40"/>
              <w:rPr>
                <w:b/>
              </w:rPr>
            </w:pPr>
            <w:r>
              <w:rPr>
                <w:b/>
              </w:rPr>
              <w:t>Making (Performing)</w:t>
            </w:r>
          </w:p>
          <w:p w14:paraId="39843C76" w14:textId="77777777" w:rsidR="00015B18" w:rsidRDefault="00015B18" w:rsidP="00015B18">
            <w:pPr>
              <w:pStyle w:val="ListBullet"/>
              <w:spacing w:before="0"/>
              <w:ind w:left="397" w:hanging="357"/>
            </w:pPr>
            <w:r>
              <w:t>stagecraft practices</w:t>
            </w:r>
          </w:p>
          <w:p w14:paraId="21105F46" w14:textId="77777777" w:rsidR="00015B18" w:rsidRDefault="00015B18" w:rsidP="00015B18">
            <w:pPr>
              <w:pStyle w:val="ListBullet"/>
              <w:spacing w:before="0"/>
              <w:ind w:left="397" w:hanging="357"/>
            </w:pPr>
            <w:r>
              <w:t>awareness of audience</w:t>
            </w:r>
          </w:p>
          <w:p w14:paraId="0C23C332" w14:textId="77777777" w:rsidR="00015B18" w:rsidRDefault="00015B18" w:rsidP="00015B18">
            <w:pPr>
              <w:pStyle w:val="ListBullet"/>
              <w:ind w:left="397" w:hanging="357"/>
            </w:pPr>
            <w:r>
              <w:t>working with others – e.g. within an ensemble, accompanist, rehearsal techniques</w:t>
            </w:r>
          </w:p>
          <w:p w14:paraId="53040292" w14:textId="77777777" w:rsidR="00015B18" w:rsidRDefault="00015B18" w:rsidP="00015B18">
            <w:pPr>
              <w:pStyle w:val="ListBullet"/>
              <w:spacing w:before="0"/>
              <w:ind w:left="397" w:hanging="357"/>
            </w:pPr>
            <w:r>
              <w:t>interpretation and purpose of works</w:t>
            </w:r>
          </w:p>
          <w:p w14:paraId="5BE377B9" w14:textId="77777777" w:rsidR="00015B18" w:rsidRPr="006B7943" w:rsidRDefault="00015B18" w:rsidP="00015B18">
            <w:pPr>
              <w:pStyle w:val="ListBullet"/>
              <w:spacing w:before="0"/>
              <w:ind w:left="397" w:hanging="357"/>
            </w:pPr>
            <w:r>
              <w:t>degree of technical proficiency</w:t>
            </w:r>
          </w:p>
          <w:p w14:paraId="4074E87F" w14:textId="77777777" w:rsidR="00015B18" w:rsidRDefault="00015B18" w:rsidP="00015B18">
            <w:pPr>
              <w:pStyle w:val="ListBullet"/>
              <w:spacing w:before="0"/>
              <w:ind w:left="397" w:hanging="357"/>
            </w:pPr>
            <w:r>
              <w:t>degree of musicality and stylistic awareness</w:t>
            </w:r>
          </w:p>
          <w:p w14:paraId="60082661" w14:textId="77777777" w:rsidR="00015B18" w:rsidRDefault="00015B18" w:rsidP="00015B18">
            <w:pPr>
              <w:pStyle w:val="ListBullet"/>
              <w:ind w:left="397" w:hanging="357"/>
            </w:pPr>
            <w:r>
              <w:t>WHS practices</w:t>
            </w:r>
          </w:p>
        </w:tc>
        <w:tc>
          <w:tcPr>
            <w:tcW w:w="4621" w:type="dxa"/>
          </w:tcPr>
          <w:p w14:paraId="33B533B3"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498D3969" w14:textId="77777777" w:rsidR="00015B18" w:rsidRDefault="00015B18" w:rsidP="00015B18">
            <w:pPr>
              <w:pStyle w:val="ListBullet"/>
              <w:spacing w:before="0"/>
              <w:ind w:left="397" w:hanging="357"/>
            </w:pPr>
            <w:r>
              <w:t>stagecraft practices</w:t>
            </w:r>
          </w:p>
          <w:p w14:paraId="49E053C0" w14:textId="77777777" w:rsidR="00015B18" w:rsidRDefault="00015B18" w:rsidP="00015B18">
            <w:pPr>
              <w:pStyle w:val="ListBullet"/>
              <w:spacing w:before="0"/>
              <w:ind w:left="397" w:hanging="357"/>
            </w:pPr>
            <w:r>
              <w:t>awareness of audience</w:t>
            </w:r>
          </w:p>
          <w:p w14:paraId="3DF9C817" w14:textId="77777777" w:rsidR="00015B18" w:rsidRDefault="00015B18" w:rsidP="00015B18">
            <w:pPr>
              <w:pStyle w:val="ListBullet"/>
              <w:ind w:left="397" w:hanging="357"/>
            </w:pPr>
            <w:r>
              <w:t>working with others – e.g. within an ensemble, accompanist, rehearsal techniques</w:t>
            </w:r>
          </w:p>
          <w:p w14:paraId="327DDDF1" w14:textId="77777777" w:rsidR="00015B18" w:rsidRDefault="00015B18" w:rsidP="00015B18">
            <w:pPr>
              <w:pStyle w:val="ListBullet"/>
              <w:spacing w:before="0"/>
              <w:ind w:left="397" w:hanging="357"/>
            </w:pPr>
            <w:r>
              <w:t>interpretation and purpose of works</w:t>
            </w:r>
          </w:p>
          <w:p w14:paraId="21B83A3F" w14:textId="77777777" w:rsidR="00015B18" w:rsidRPr="006B7943" w:rsidRDefault="00015B18" w:rsidP="00015B18">
            <w:pPr>
              <w:pStyle w:val="ListBullet"/>
              <w:spacing w:before="0"/>
              <w:ind w:left="397" w:hanging="357"/>
            </w:pPr>
            <w:r>
              <w:t>degree of technical proficiency</w:t>
            </w:r>
          </w:p>
          <w:p w14:paraId="339F589B" w14:textId="77777777" w:rsidR="00015B18" w:rsidRDefault="00015B18" w:rsidP="00015B18">
            <w:pPr>
              <w:pStyle w:val="ListBullet"/>
              <w:spacing w:before="0"/>
              <w:ind w:left="397" w:hanging="357"/>
            </w:pPr>
            <w:r>
              <w:t>degree of musicality and stylistic awareness</w:t>
            </w:r>
          </w:p>
          <w:p w14:paraId="0317045C" w14:textId="77777777" w:rsidR="00015B18" w:rsidRDefault="00015B18" w:rsidP="00015B18">
            <w:pPr>
              <w:pStyle w:val="ListBullet"/>
              <w:ind w:left="397" w:hanging="357"/>
            </w:pPr>
            <w:r>
              <w:t>WHS practices</w:t>
            </w:r>
          </w:p>
        </w:tc>
      </w:tr>
    </w:tbl>
    <w:p w14:paraId="48A42015" w14:textId="77777777" w:rsidR="0014314D" w:rsidRPr="0014314D" w:rsidRDefault="00665E8B" w:rsidP="00BB5485">
      <w:pPr>
        <w:pStyle w:val="Heading2"/>
        <w:rPr>
          <w:rFonts w:cs="Calibri"/>
          <w:szCs w:val="22"/>
        </w:rPr>
      </w:pPr>
      <w:r w:rsidRPr="00BB5485">
        <w:t>Assessment</w:t>
      </w:r>
    </w:p>
    <w:p w14:paraId="5B6FAA42" w14:textId="77777777" w:rsidR="00665E8B" w:rsidRPr="00622857" w:rsidRDefault="00665E8B" w:rsidP="00665E8B">
      <w:r w:rsidRPr="00622857">
        <w:rPr>
          <w:rFonts w:cs="Calibri"/>
          <w:szCs w:val="22"/>
          <w:lang w:val="en-US"/>
        </w:rPr>
        <w:t xml:space="preserve">Refer to Assessment Task Types Guide on page </w:t>
      </w:r>
      <w:r w:rsidR="005C782C">
        <w:t>31.</w:t>
      </w:r>
    </w:p>
    <w:p w14:paraId="65E37DA4" w14:textId="77777777" w:rsidR="0014314D" w:rsidRPr="0014314D" w:rsidRDefault="00665E8B" w:rsidP="00BB5485">
      <w:pPr>
        <w:pStyle w:val="Heading2"/>
        <w:rPr>
          <w:rFonts w:cs="Calibri"/>
          <w:szCs w:val="22"/>
        </w:rPr>
      </w:pPr>
      <w:r w:rsidRPr="00BB5485">
        <w:t>Resources</w:t>
      </w:r>
    </w:p>
    <w:p w14:paraId="6357EA59" w14:textId="77777777" w:rsidR="00665E8B" w:rsidRPr="00622857" w:rsidRDefault="00665E8B" w:rsidP="00665E8B">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3EC63625" w14:textId="77777777" w:rsidR="001C5F05" w:rsidRPr="00622857" w:rsidRDefault="001C5F05" w:rsidP="005C782C">
      <w:pPr>
        <w:pStyle w:val="Heading2"/>
      </w:pPr>
      <w:r w:rsidRPr="00622857">
        <w:t>Suggested Works</w:t>
      </w:r>
    </w:p>
    <w:p w14:paraId="5517ECCD" w14:textId="77777777" w:rsidR="00DB6801" w:rsidRPr="00DB6801" w:rsidRDefault="001C5F05" w:rsidP="00EF6228">
      <w:pPr>
        <w:rPr>
          <w:rFonts w:cs="Calibri"/>
          <w:szCs w:val="22"/>
        </w:rPr>
      </w:pPr>
      <w:r w:rsidRPr="00622857">
        <w:rPr>
          <w:rFonts w:cs="Calibri"/>
          <w:szCs w:val="22"/>
        </w:rPr>
        <w:t>The suggested works listed below may be used as a guideline for this unit of work:</w:t>
      </w:r>
    </w:p>
    <w:p w14:paraId="11E459A1" w14:textId="77777777" w:rsidR="00DB6801" w:rsidRDefault="00DB6801" w:rsidP="00BB5485">
      <w:pPr>
        <w:pStyle w:val="ListBullet"/>
      </w:pPr>
      <w:r w:rsidRPr="003A5722">
        <w:t>Spirituals and Gospel songs</w:t>
      </w:r>
      <w:r w:rsidRPr="003A5722">
        <w:br/>
        <w:t>Bessie Smith</w:t>
      </w:r>
      <w:r>
        <w:t xml:space="preserve">, </w:t>
      </w:r>
      <w:r w:rsidRPr="00DB6801">
        <w:rPr>
          <w:i/>
        </w:rPr>
        <w:t>Backwater Blues</w:t>
      </w:r>
      <w:r w:rsidRPr="003A5722">
        <w:br/>
        <w:t>Spencer Williams</w:t>
      </w:r>
      <w:r>
        <w:t xml:space="preserve">, </w:t>
      </w:r>
      <w:r w:rsidRPr="00DB6801">
        <w:rPr>
          <w:i/>
        </w:rPr>
        <w:t>Basin Street Blues</w:t>
      </w:r>
      <w:r w:rsidRPr="003A5722">
        <w:br/>
        <w:t>Elvis Presley</w:t>
      </w:r>
      <w:r>
        <w:t xml:space="preserve">, </w:t>
      </w:r>
      <w:r w:rsidRPr="00DB6801">
        <w:rPr>
          <w:i/>
        </w:rPr>
        <w:t>Heartbreak Hotel</w:t>
      </w:r>
    </w:p>
    <w:p w14:paraId="004F3136" w14:textId="77777777" w:rsidR="00DB6801" w:rsidRPr="00DB6801" w:rsidRDefault="00DB6801" w:rsidP="00BB5485">
      <w:pPr>
        <w:pStyle w:val="ListBullet"/>
        <w:rPr>
          <w:i/>
        </w:rPr>
      </w:pPr>
      <w:r w:rsidRPr="003A5722">
        <w:t>Bob Dylan</w:t>
      </w:r>
      <w:r>
        <w:t xml:space="preserve">, </w:t>
      </w:r>
      <w:r w:rsidRPr="00DB6801">
        <w:rPr>
          <w:i/>
        </w:rPr>
        <w:t>Tombstone Blues</w:t>
      </w:r>
    </w:p>
    <w:p w14:paraId="791F8F2C" w14:textId="77777777" w:rsidR="00DB6801" w:rsidRPr="003A5722" w:rsidRDefault="00DB6801" w:rsidP="00BB5485">
      <w:pPr>
        <w:pStyle w:val="ListBullet"/>
      </w:pPr>
      <w:r w:rsidRPr="003A5722">
        <w:t>Elmore James</w:t>
      </w:r>
      <w:r>
        <w:t xml:space="preserve">, </w:t>
      </w:r>
      <w:r w:rsidRPr="00DB6801">
        <w:rPr>
          <w:i/>
        </w:rPr>
        <w:t>Monday Morning Blues</w:t>
      </w:r>
    </w:p>
    <w:p w14:paraId="4AC491C8" w14:textId="77777777" w:rsidR="00EF6228" w:rsidRPr="002929BC" w:rsidRDefault="001C5F05" w:rsidP="00EF6228">
      <w:pPr>
        <w:rPr>
          <w:rFonts w:cs="Calibri"/>
          <w:szCs w:val="22"/>
        </w:rPr>
      </w:pPr>
      <w:r>
        <w:rPr>
          <w:rFonts w:cs="Calibri"/>
          <w:color w:val="FF0000"/>
          <w:szCs w:val="22"/>
        </w:rPr>
        <w:br w:type="page"/>
      </w:r>
    </w:p>
    <w:p w14:paraId="72198530" w14:textId="77777777" w:rsidR="008C24BF" w:rsidRPr="004F4DD6" w:rsidRDefault="008C24BF" w:rsidP="00015B18">
      <w:pPr>
        <w:pStyle w:val="Heading1"/>
        <w:rPr>
          <w:szCs w:val="32"/>
        </w:rPr>
      </w:pPr>
      <w:bookmarkStart w:id="93" w:name="_Toc516662548"/>
      <w:r w:rsidRPr="00015B18">
        <w:lastRenderedPageBreak/>
        <w:t>Swing Music</w:t>
      </w:r>
      <w:r w:rsidRPr="004F4DD6">
        <w:rPr>
          <w:szCs w:val="32"/>
        </w:rPr>
        <w:tab/>
      </w:r>
      <w:r w:rsidRPr="00015B18">
        <w:t>Value: 1.0</w:t>
      </w:r>
      <w:bookmarkEnd w:id="93"/>
    </w:p>
    <w:p w14:paraId="581772FB" w14:textId="77777777" w:rsidR="008C24BF" w:rsidRPr="004F4DD6" w:rsidRDefault="008279E0" w:rsidP="008C24BF">
      <w:pPr>
        <w:rPr>
          <w:rFonts w:cs="Calibri"/>
          <w:b/>
          <w:szCs w:val="22"/>
        </w:rPr>
      </w:pPr>
      <w:r>
        <w:rPr>
          <w:rFonts w:cs="Calibri"/>
          <w:b/>
          <w:szCs w:val="22"/>
        </w:rPr>
        <w:t>Swing Music a</w:t>
      </w:r>
      <w:r w:rsidR="00817F17">
        <w:rPr>
          <w:rFonts w:cs="Calibri"/>
          <w:b/>
          <w:szCs w:val="22"/>
        </w:rPr>
        <w:tab/>
      </w:r>
      <w:r w:rsidR="008C24BF" w:rsidRPr="004F4DD6">
        <w:rPr>
          <w:rFonts w:cs="Calibri"/>
          <w:b/>
          <w:szCs w:val="22"/>
        </w:rPr>
        <w:tab/>
      </w:r>
      <w:r w:rsidR="00D87733">
        <w:rPr>
          <w:rFonts w:cs="Calibri"/>
          <w:b/>
          <w:szCs w:val="22"/>
        </w:rPr>
        <w:tab/>
      </w:r>
      <w:r w:rsidR="00D87733">
        <w:rPr>
          <w:rFonts w:cs="Calibri"/>
          <w:b/>
          <w:szCs w:val="22"/>
        </w:rPr>
        <w:tab/>
      </w:r>
      <w:r w:rsidR="008C24BF" w:rsidRPr="004F4DD6">
        <w:rPr>
          <w:rFonts w:cs="Calibri"/>
          <w:b/>
          <w:szCs w:val="22"/>
        </w:rPr>
        <w:tab/>
      </w:r>
      <w:r w:rsidR="008C24BF" w:rsidRPr="004F4DD6">
        <w:rPr>
          <w:rFonts w:cs="Calibri"/>
          <w:b/>
          <w:szCs w:val="22"/>
        </w:rPr>
        <w:tab/>
      </w:r>
      <w:r w:rsidR="008C24BF" w:rsidRPr="004F4DD6">
        <w:rPr>
          <w:rFonts w:cs="Calibri"/>
          <w:b/>
          <w:szCs w:val="22"/>
        </w:rPr>
        <w:tab/>
      </w:r>
      <w:r w:rsidR="008C24BF" w:rsidRPr="004F4DD6">
        <w:rPr>
          <w:rFonts w:cs="Calibri"/>
          <w:b/>
          <w:szCs w:val="22"/>
        </w:rPr>
        <w:tab/>
      </w:r>
      <w:r w:rsidR="008C24BF" w:rsidRPr="004F4DD6">
        <w:rPr>
          <w:rFonts w:cs="Calibri"/>
          <w:b/>
          <w:szCs w:val="22"/>
        </w:rPr>
        <w:tab/>
      </w:r>
      <w:r w:rsidR="008C24BF" w:rsidRPr="004F4DD6">
        <w:rPr>
          <w:rFonts w:cs="Calibri"/>
          <w:b/>
          <w:szCs w:val="22"/>
        </w:rPr>
        <w:tab/>
        <w:t xml:space="preserve">Value: 0.5 </w:t>
      </w:r>
    </w:p>
    <w:p w14:paraId="16A2DA6F" w14:textId="77777777" w:rsidR="008C24BF" w:rsidRDefault="008279E0" w:rsidP="008C24BF">
      <w:pPr>
        <w:rPr>
          <w:rFonts w:cs="Calibri"/>
          <w:b/>
          <w:szCs w:val="22"/>
        </w:rPr>
      </w:pPr>
      <w:r>
        <w:rPr>
          <w:rFonts w:cs="Calibri"/>
          <w:b/>
          <w:szCs w:val="22"/>
        </w:rPr>
        <w:t>Swing Music b</w:t>
      </w:r>
      <w:r w:rsidR="008C24BF">
        <w:rPr>
          <w:rFonts w:cs="Calibri"/>
          <w:b/>
          <w:szCs w:val="22"/>
        </w:rPr>
        <w:tab/>
      </w:r>
      <w:r w:rsidR="00D87733">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t>Value: 0.5</w:t>
      </w:r>
    </w:p>
    <w:p w14:paraId="00A2803D" w14:textId="77777777" w:rsidR="002D7A91" w:rsidRPr="004B5290" w:rsidRDefault="008C24BF" w:rsidP="004B5290">
      <w:pPr>
        <w:pStyle w:val="Heading2"/>
      </w:pPr>
      <w:r w:rsidRPr="004B5290">
        <w:t>Specific Unit Goals</w:t>
      </w:r>
    </w:p>
    <w:p w14:paraId="751E4234" w14:textId="77777777" w:rsidR="008C24BF" w:rsidRDefault="00F27862" w:rsidP="000E59A4">
      <w:r>
        <w:t>By the end of this unit, students:</w:t>
      </w:r>
    </w:p>
    <w:tbl>
      <w:tblPr>
        <w:tblStyle w:val="TableGrid"/>
        <w:tblW w:w="0" w:type="auto"/>
        <w:tblLook w:val="04A0" w:firstRow="1" w:lastRow="0" w:firstColumn="1" w:lastColumn="0" w:noHBand="0" w:noVBand="1"/>
      </w:tblPr>
      <w:tblGrid>
        <w:gridCol w:w="4621"/>
        <w:gridCol w:w="4621"/>
      </w:tblGrid>
      <w:tr w:rsidR="00015B18" w14:paraId="060E5BE1" w14:textId="77777777" w:rsidTr="00D874FC">
        <w:tc>
          <w:tcPr>
            <w:tcW w:w="4621" w:type="dxa"/>
          </w:tcPr>
          <w:p w14:paraId="24DEBEE1"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104D71AB"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739C5AB6" w14:textId="77777777" w:rsidTr="00D874FC">
        <w:tc>
          <w:tcPr>
            <w:tcW w:w="4621" w:type="dxa"/>
          </w:tcPr>
          <w:p w14:paraId="6FE78766" w14:textId="77777777" w:rsidR="00015B18" w:rsidRPr="00592DD3" w:rsidRDefault="00015B18" w:rsidP="00015B18">
            <w:pPr>
              <w:pStyle w:val="ListBullets"/>
              <w:ind w:left="397"/>
              <w:rPr>
                <w:color w:val="auto"/>
              </w:rPr>
            </w:pPr>
            <w:r w:rsidRPr="00592DD3">
              <w:rPr>
                <w:color w:val="auto"/>
              </w:rPr>
              <w:t>describe how music elements are used to influence a sense of place and time</w:t>
            </w:r>
          </w:p>
          <w:p w14:paraId="20424AE5" w14:textId="77777777" w:rsidR="00015B18" w:rsidRPr="00592DD3" w:rsidRDefault="00015B18" w:rsidP="00015B18">
            <w:pPr>
              <w:pStyle w:val="ListBullets"/>
              <w:ind w:left="397"/>
              <w:rPr>
                <w:color w:val="auto"/>
              </w:rPr>
            </w:pPr>
            <w:r w:rsidRPr="00592DD3">
              <w:rPr>
                <w:color w:val="auto"/>
              </w:rPr>
              <w:t>explain how social, historical, technological, cultural, political and/or geographical contexts have influenced swing music</w:t>
            </w:r>
          </w:p>
          <w:p w14:paraId="2A3FE9F7" w14:textId="77777777" w:rsidR="00015B18" w:rsidRPr="00592DD3" w:rsidRDefault="00015B18" w:rsidP="00015B18">
            <w:pPr>
              <w:pStyle w:val="ListBullets"/>
              <w:ind w:left="397"/>
              <w:rPr>
                <w:color w:val="auto"/>
              </w:rPr>
            </w:pPr>
            <w:r w:rsidRPr="00592DD3">
              <w:rPr>
                <w:color w:val="auto"/>
              </w:rPr>
              <w:t xml:space="preserve">demonstrate in written and oral form, </w:t>
            </w:r>
            <w:r>
              <w:rPr>
                <w:color w:val="auto"/>
              </w:rPr>
              <w:t>the</w:t>
            </w:r>
            <w:r w:rsidRPr="00592DD3">
              <w:rPr>
                <w:color w:val="auto"/>
              </w:rPr>
              <w:t xml:space="preserve"> knowledge and understanding of key elements relating to swing music</w:t>
            </w:r>
          </w:p>
          <w:p w14:paraId="70FF7A1A" w14:textId="77777777" w:rsidR="00015B18" w:rsidRPr="00592DD3" w:rsidRDefault="00015B18" w:rsidP="00015B18">
            <w:pPr>
              <w:pStyle w:val="ListBullets"/>
              <w:tabs>
                <w:tab w:val="left" w:pos="8133"/>
              </w:tabs>
              <w:ind w:left="397"/>
              <w:rPr>
                <w:color w:val="auto"/>
              </w:rPr>
            </w:pPr>
            <w:r w:rsidRPr="00592DD3">
              <w:rPr>
                <w:color w:val="auto"/>
              </w:rPr>
              <w:t xml:space="preserve">demonstrate </w:t>
            </w:r>
            <w:r>
              <w:rPr>
                <w:color w:val="auto"/>
              </w:rPr>
              <w:t xml:space="preserve">an </w:t>
            </w:r>
            <w:r w:rsidRPr="00592DD3">
              <w:rPr>
                <w:color w:val="auto"/>
              </w:rPr>
              <w:t>understanding of notation and elements of music through written and/or aural forms</w:t>
            </w:r>
          </w:p>
          <w:p w14:paraId="13FC1B54" w14:textId="77777777" w:rsidR="00015B18" w:rsidRPr="00592DD3" w:rsidRDefault="00015B18" w:rsidP="00015B18">
            <w:pPr>
              <w:pStyle w:val="ListBullets"/>
              <w:ind w:left="397"/>
              <w:rPr>
                <w:color w:val="auto"/>
              </w:rPr>
            </w:pPr>
            <w:r>
              <w:rPr>
                <w:color w:val="auto"/>
              </w:rPr>
              <w:t>demonstrate the</w:t>
            </w:r>
            <w:r w:rsidRPr="00592DD3">
              <w:rPr>
                <w:color w:val="auto"/>
              </w:rPr>
              <w:t xml:space="preserve"> ability to use graphic, formal and conventional music notation to communicate music ideas</w:t>
            </w:r>
          </w:p>
          <w:p w14:paraId="49B11DF0" w14:textId="77777777" w:rsidR="00015B18" w:rsidRPr="00592DD3" w:rsidRDefault="00015B18" w:rsidP="00015B18">
            <w:pPr>
              <w:pStyle w:val="ListBullets"/>
              <w:ind w:left="397"/>
              <w:rPr>
                <w:color w:val="auto"/>
              </w:rPr>
            </w:pPr>
            <w:r w:rsidRPr="00592DD3">
              <w:rPr>
                <w:color w:val="auto"/>
              </w:rPr>
              <w:t>create original music works that reflect the key elements of swing music</w:t>
            </w:r>
          </w:p>
          <w:p w14:paraId="2AD65169" w14:textId="77777777" w:rsidR="00015B18" w:rsidRPr="00592DD3" w:rsidRDefault="00015B18" w:rsidP="00015B18">
            <w:pPr>
              <w:pStyle w:val="ListBullets"/>
              <w:ind w:left="397"/>
              <w:rPr>
                <w:color w:val="auto"/>
              </w:rPr>
            </w:pPr>
            <w:r w:rsidRPr="00592DD3">
              <w:rPr>
                <w:color w:val="auto"/>
              </w:rPr>
              <w:t>create and present performance items that are suitable for an audience</w:t>
            </w:r>
          </w:p>
          <w:p w14:paraId="7AFDFF16" w14:textId="77777777" w:rsidR="00015B18" w:rsidRDefault="00015B18" w:rsidP="00015B18">
            <w:pPr>
              <w:ind w:left="397"/>
              <w:rPr>
                <w:rFonts w:cs="Calibri"/>
                <w:b/>
                <w:szCs w:val="22"/>
              </w:rPr>
            </w:pPr>
          </w:p>
        </w:tc>
        <w:tc>
          <w:tcPr>
            <w:tcW w:w="4621" w:type="dxa"/>
          </w:tcPr>
          <w:p w14:paraId="7D2FD5F1" w14:textId="77777777" w:rsidR="00015B18" w:rsidRPr="00592DD3" w:rsidRDefault="00015B18" w:rsidP="00015B18">
            <w:pPr>
              <w:pStyle w:val="ListBullets"/>
              <w:ind w:left="397"/>
              <w:rPr>
                <w:color w:val="auto"/>
              </w:rPr>
            </w:pPr>
            <w:r w:rsidRPr="00592DD3">
              <w:rPr>
                <w:color w:val="auto"/>
              </w:rPr>
              <w:t>analyse how music elements are used to influence a sense of place and time</w:t>
            </w:r>
          </w:p>
          <w:p w14:paraId="2F2F6E92" w14:textId="77777777" w:rsidR="00015B18" w:rsidRPr="00592DD3" w:rsidRDefault="00015B18" w:rsidP="00015B18">
            <w:pPr>
              <w:pStyle w:val="ListBullets"/>
              <w:ind w:left="397"/>
              <w:rPr>
                <w:color w:val="auto"/>
              </w:rPr>
            </w:pPr>
            <w:r w:rsidRPr="00592DD3">
              <w:rPr>
                <w:color w:val="auto"/>
              </w:rPr>
              <w:t>analyse how social, historical, technological, cultural, political and/or geographical contexts have influenced swing music</w:t>
            </w:r>
          </w:p>
          <w:p w14:paraId="49B19FCB" w14:textId="77777777" w:rsidR="00015B18" w:rsidRPr="00592DD3" w:rsidRDefault="00015B18" w:rsidP="00015B18">
            <w:pPr>
              <w:pStyle w:val="ListBullets"/>
              <w:ind w:left="397"/>
              <w:rPr>
                <w:color w:val="auto"/>
              </w:rPr>
            </w:pPr>
            <w:r w:rsidRPr="00592DD3">
              <w:rPr>
                <w:color w:val="auto"/>
              </w:rPr>
              <w:t>demonstrate</w:t>
            </w:r>
            <w:r>
              <w:rPr>
                <w:color w:val="auto"/>
              </w:rPr>
              <w:t xml:space="preserve"> in written and oral form, the</w:t>
            </w:r>
            <w:r w:rsidRPr="00592DD3">
              <w:rPr>
                <w:color w:val="auto"/>
              </w:rPr>
              <w:t xml:space="preserve"> knowledge and understanding of key elements relating to a variety of swing music genres</w:t>
            </w:r>
          </w:p>
          <w:p w14:paraId="3E4C16E6" w14:textId="77777777" w:rsidR="00015B18" w:rsidRPr="00592DD3" w:rsidRDefault="00015B18" w:rsidP="00015B18">
            <w:pPr>
              <w:pStyle w:val="ListBullets"/>
              <w:ind w:left="397"/>
              <w:rPr>
                <w:color w:val="auto"/>
              </w:rPr>
            </w:pPr>
            <w:r>
              <w:rPr>
                <w:color w:val="auto"/>
              </w:rPr>
              <w:t>demonstrate the</w:t>
            </w:r>
            <w:r w:rsidRPr="00592DD3">
              <w:rPr>
                <w:color w:val="auto"/>
              </w:rPr>
              <w:t xml:space="preserve"> ability to use graphic, formal and conventional music notation in a variety of settings</w:t>
            </w:r>
          </w:p>
          <w:p w14:paraId="08173B77" w14:textId="77777777" w:rsidR="00015B18" w:rsidRPr="00592DD3" w:rsidRDefault="00015B18" w:rsidP="00015B18">
            <w:pPr>
              <w:pStyle w:val="ListBullets"/>
              <w:tabs>
                <w:tab w:val="left" w:pos="8133"/>
              </w:tabs>
              <w:ind w:left="397"/>
              <w:rPr>
                <w:color w:val="auto"/>
              </w:rPr>
            </w:pPr>
            <w:r w:rsidRPr="00592DD3">
              <w:rPr>
                <w:color w:val="auto"/>
              </w:rPr>
              <w:t>d</w:t>
            </w:r>
            <w:r>
              <w:rPr>
                <w:color w:val="auto"/>
              </w:rPr>
              <w:t>emonstrate an</w:t>
            </w:r>
            <w:r w:rsidRPr="00592DD3">
              <w:rPr>
                <w:color w:val="auto"/>
              </w:rPr>
              <w:t xml:space="preserve"> understanding of notation and elements of music through written and/or aural forms</w:t>
            </w:r>
          </w:p>
          <w:p w14:paraId="7E5109C3" w14:textId="77777777" w:rsidR="00015B18" w:rsidRPr="00592DD3" w:rsidRDefault="00015B18" w:rsidP="00015B18">
            <w:pPr>
              <w:pStyle w:val="ListBullets"/>
              <w:ind w:left="397"/>
              <w:rPr>
                <w:color w:val="auto"/>
              </w:rPr>
            </w:pPr>
            <w:r w:rsidRPr="00592DD3">
              <w:rPr>
                <w:color w:val="auto"/>
              </w:rPr>
              <w:t>create original music works manipulating the key elements that relate to swing music</w:t>
            </w:r>
          </w:p>
          <w:p w14:paraId="05F06D43" w14:textId="77777777" w:rsidR="00015B18" w:rsidRPr="00564BAC" w:rsidRDefault="00015B18" w:rsidP="00015B18">
            <w:pPr>
              <w:pStyle w:val="ListBullets"/>
              <w:ind w:left="397"/>
              <w:rPr>
                <w:color w:val="auto"/>
              </w:rPr>
            </w:pPr>
            <w:r w:rsidRPr="00592DD3">
              <w:rPr>
                <w:color w:val="auto"/>
              </w:rPr>
              <w:t>create and present performance items that are suitable for a specific audience</w:t>
            </w:r>
          </w:p>
        </w:tc>
      </w:tr>
    </w:tbl>
    <w:p w14:paraId="5050DADF" w14:textId="77777777" w:rsidR="00BB5485" w:rsidRDefault="00BB5485" w:rsidP="008C24BF"/>
    <w:p w14:paraId="48E98670" w14:textId="77777777" w:rsidR="00BB5485" w:rsidRDefault="00BB5485">
      <w:pPr>
        <w:spacing w:after="0"/>
      </w:pPr>
      <w:r>
        <w:br w:type="page"/>
      </w:r>
    </w:p>
    <w:p w14:paraId="41D73FF8" w14:textId="77777777" w:rsidR="008C24BF" w:rsidRDefault="008C24BF" w:rsidP="008C24BF">
      <w:pPr>
        <w:rPr>
          <w:rStyle w:val="Heading2Char"/>
        </w:rPr>
      </w:pPr>
      <w:r w:rsidRPr="00140B9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015B18" w14:paraId="30AF096D" w14:textId="77777777" w:rsidTr="00D874FC">
        <w:tc>
          <w:tcPr>
            <w:tcW w:w="4621" w:type="dxa"/>
          </w:tcPr>
          <w:p w14:paraId="79BDD94B"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0346080A"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24AFD4D7" w14:textId="77777777" w:rsidTr="00D874FC">
        <w:trPr>
          <w:trHeight w:val="5463"/>
        </w:trPr>
        <w:tc>
          <w:tcPr>
            <w:tcW w:w="4621" w:type="dxa"/>
            <w:tcBorders>
              <w:bottom w:val="single" w:sz="4" w:space="0" w:color="auto"/>
            </w:tcBorders>
          </w:tcPr>
          <w:p w14:paraId="4609715E" w14:textId="77777777" w:rsidR="00015B18" w:rsidRDefault="00015B18" w:rsidP="00015B18">
            <w:pPr>
              <w:pStyle w:val="ListBulletintable"/>
              <w:numPr>
                <w:ilvl w:val="0"/>
                <w:numId w:val="0"/>
              </w:numPr>
              <w:spacing w:before="0"/>
              <w:ind w:left="40"/>
              <w:rPr>
                <w:b/>
              </w:rPr>
            </w:pPr>
            <w:r w:rsidRPr="00052554">
              <w:rPr>
                <w:b/>
              </w:rPr>
              <w:t>Responding (Musicology)</w:t>
            </w:r>
          </w:p>
          <w:p w14:paraId="734EFAA9" w14:textId="77777777" w:rsidR="00015B18" w:rsidRPr="00592DD3" w:rsidRDefault="00015B18" w:rsidP="00015B18">
            <w:pPr>
              <w:pStyle w:val="ListBullet"/>
              <w:spacing w:before="0"/>
              <w:ind w:left="397" w:hanging="357"/>
            </w:pPr>
            <w:r w:rsidRPr="00592DD3">
              <w:t>evolution, function and importance of swing music within society and its place on the world stage</w:t>
            </w:r>
          </w:p>
          <w:p w14:paraId="37F32B98" w14:textId="77777777" w:rsidR="00015B18" w:rsidRPr="00592DD3" w:rsidRDefault="00015B18" w:rsidP="00015B18">
            <w:pPr>
              <w:pStyle w:val="ListBullet"/>
              <w:spacing w:before="0"/>
              <w:ind w:left="397" w:hanging="357"/>
            </w:pPr>
            <w:r w:rsidRPr="00592DD3">
              <w:t>social, historical, technological, cultural, political and/ or geographical contexts in which swing music is created and performed</w:t>
            </w:r>
          </w:p>
          <w:p w14:paraId="06DC25FD" w14:textId="77777777" w:rsidR="00015B18" w:rsidRPr="00592DD3" w:rsidRDefault="00015B18" w:rsidP="00015B18">
            <w:pPr>
              <w:pStyle w:val="ListBullet"/>
              <w:spacing w:before="0"/>
              <w:ind w:left="397" w:hanging="357"/>
            </w:pPr>
            <w:r w:rsidRPr="00592DD3">
              <w:t>explore a range (minimum of four) swing music genres (e.g. Big Band, 50’s-60’s Swing, Cross-Genre Swing, Crooners, Swing Revival), one of which to be studied in depth</w:t>
            </w:r>
          </w:p>
          <w:p w14:paraId="46A9FE20" w14:textId="77777777" w:rsidR="00015B18" w:rsidRDefault="00015B18" w:rsidP="00015B18">
            <w:pPr>
              <w:pStyle w:val="ListBullet"/>
              <w:ind w:left="397" w:hanging="357"/>
            </w:pPr>
            <w:r w:rsidRPr="00592DD3">
              <w:t>display an understanding of origin/history of music and instruments used to create music of the genres studied</w:t>
            </w:r>
          </w:p>
          <w:p w14:paraId="0286F9B4" w14:textId="77777777" w:rsidR="00015B18" w:rsidRDefault="00015B18" w:rsidP="00015B18">
            <w:pPr>
              <w:pStyle w:val="ListBullet"/>
              <w:ind w:left="397" w:hanging="357"/>
            </w:pPr>
            <w:r w:rsidRPr="00592DD3">
              <w:t>music Elements – Pitch, Duration, Structure, Texture, Timbre, Expressive Techniques, Instrumentation, Style, Purpose and Audience</w:t>
            </w:r>
          </w:p>
        </w:tc>
        <w:tc>
          <w:tcPr>
            <w:tcW w:w="4621" w:type="dxa"/>
            <w:tcBorders>
              <w:bottom w:val="single" w:sz="4" w:space="0" w:color="auto"/>
            </w:tcBorders>
          </w:tcPr>
          <w:p w14:paraId="0F262D55" w14:textId="77777777" w:rsidR="00015B18" w:rsidRDefault="00015B18" w:rsidP="00015B18">
            <w:pPr>
              <w:pStyle w:val="ListBulletintable"/>
              <w:numPr>
                <w:ilvl w:val="0"/>
                <w:numId w:val="0"/>
              </w:numPr>
              <w:spacing w:before="0"/>
              <w:ind w:left="434" w:hanging="406"/>
              <w:rPr>
                <w:b/>
              </w:rPr>
            </w:pPr>
            <w:r w:rsidRPr="00052554">
              <w:rPr>
                <w:b/>
              </w:rPr>
              <w:t>Responding (Musicology)</w:t>
            </w:r>
          </w:p>
          <w:p w14:paraId="46A5DF89" w14:textId="77777777" w:rsidR="00015B18" w:rsidRPr="00592DD3" w:rsidRDefault="00015B18" w:rsidP="00015B18">
            <w:pPr>
              <w:pStyle w:val="ListBullet"/>
              <w:spacing w:before="0"/>
              <w:ind w:left="397" w:hanging="357"/>
            </w:pPr>
            <w:r w:rsidRPr="00592DD3">
              <w:t>evolution, function and importance of swing music within society and its place on the world stage</w:t>
            </w:r>
          </w:p>
          <w:p w14:paraId="647D6A73" w14:textId="77777777" w:rsidR="00015B18" w:rsidRPr="00592DD3" w:rsidRDefault="00015B18" w:rsidP="00015B18">
            <w:pPr>
              <w:pStyle w:val="ListBullet"/>
              <w:spacing w:before="0"/>
              <w:ind w:left="397" w:hanging="357"/>
            </w:pPr>
            <w:r w:rsidRPr="00592DD3">
              <w:t>social, historical, technological, cultural, political and/ or geographical contexts in which swing music is created and performed</w:t>
            </w:r>
          </w:p>
          <w:p w14:paraId="3A69BC42" w14:textId="77777777" w:rsidR="00015B18" w:rsidRPr="00592DD3" w:rsidRDefault="00015B18" w:rsidP="00015B18">
            <w:pPr>
              <w:pStyle w:val="ListBullet"/>
              <w:spacing w:before="0"/>
              <w:ind w:left="397" w:hanging="357"/>
            </w:pPr>
            <w:r w:rsidRPr="00592DD3">
              <w:t>explore a range (minimum of four) swing music genres (e.g. Big Band, 50’s-60’s Swing, Cross-Genre Swing, Crooners, Swing Revival), one of which to be studied in depth</w:t>
            </w:r>
          </w:p>
          <w:p w14:paraId="0567FAD5" w14:textId="77777777" w:rsidR="00015B18" w:rsidRDefault="00015B18" w:rsidP="00015B18">
            <w:pPr>
              <w:pStyle w:val="ListBullet"/>
              <w:ind w:left="397" w:hanging="357"/>
            </w:pPr>
            <w:r w:rsidRPr="00592DD3">
              <w:t>display an understanding of origin/history of music and instruments used to create music of the genres studied</w:t>
            </w:r>
          </w:p>
          <w:p w14:paraId="010E8278" w14:textId="77777777" w:rsidR="00015B18" w:rsidRDefault="00015B18" w:rsidP="00015B18">
            <w:pPr>
              <w:pStyle w:val="ListBullet"/>
              <w:ind w:left="397" w:hanging="357"/>
            </w:pPr>
            <w:r w:rsidRPr="00592DD3">
              <w:t>music Elements – Pitch, Duration, Structure, Texture, Timbre, Expressive Techniques, Instrumentation, Style, Purpose and Audience</w:t>
            </w:r>
          </w:p>
        </w:tc>
      </w:tr>
      <w:tr w:rsidR="00015B18" w14:paraId="585DDBBB" w14:textId="77777777" w:rsidTr="00D874FC">
        <w:trPr>
          <w:trHeight w:val="6028"/>
        </w:trPr>
        <w:tc>
          <w:tcPr>
            <w:tcW w:w="4621" w:type="dxa"/>
            <w:tcBorders>
              <w:bottom w:val="single" w:sz="4" w:space="0" w:color="auto"/>
            </w:tcBorders>
          </w:tcPr>
          <w:p w14:paraId="08850C22" w14:textId="77777777" w:rsidR="00015B18" w:rsidRPr="00EA19D9" w:rsidRDefault="00015B18" w:rsidP="00015B18">
            <w:pPr>
              <w:pStyle w:val="ListBulletintable"/>
              <w:numPr>
                <w:ilvl w:val="0"/>
                <w:numId w:val="0"/>
              </w:numPr>
              <w:spacing w:before="0"/>
              <w:ind w:left="40"/>
              <w:rPr>
                <w:b/>
              </w:rPr>
            </w:pPr>
            <w:r w:rsidRPr="00EA19D9">
              <w:rPr>
                <w:b/>
              </w:rPr>
              <w:t>Making (Creating)</w:t>
            </w:r>
          </w:p>
          <w:p w14:paraId="732F3307" w14:textId="77777777" w:rsidR="00015B18" w:rsidRPr="002A7D2D" w:rsidRDefault="00015B18" w:rsidP="00015B18">
            <w:pPr>
              <w:pStyle w:val="ListBullet"/>
              <w:numPr>
                <w:ilvl w:val="0"/>
                <w:numId w:val="8"/>
              </w:numPr>
              <w:spacing w:before="0"/>
              <w:ind w:left="397"/>
            </w:pPr>
            <w:r w:rsidRPr="002A7D2D">
              <w:t>creative tasks</w:t>
            </w:r>
          </w:p>
          <w:p w14:paraId="74C57E5A" w14:textId="77777777" w:rsidR="00015B18" w:rsidRPr="002A7D2D" w:rsidRDefault="00015B18" w:rsidP="00015B18">
            <w:pPr>
              <w:pStyle w:val="ListBullet"/>
              <w:numPr>
                <w:ilvl w:val="0"/>
                <w:numId w:val="8"/>
              </w:numPr>
              <w:spacing w:before="0"/>
              <w:ind w:left="397"/>
            </w:pPr>
            <w:r w:rsidRPr="002A7D2D">
              <w:t>theory exercises</w:t>
            </w:r>
          </w:p>
          <w:p w14:paraId="578D2D04"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5E04E910"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7D6DF941"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7F0028C6" w14:textId="77777777" w:rsidR="00015B18" w:rsidRPr="00592DD3" w:rsidRDefault="00015B18" w:rsidP="00015B18">
            <w:pPr>
              <w:pStyle w:val="ListBullet"/>
              <w:numPr>
                <w:ilvl w:val="0"/>
                <w:numId w:val="0"/>
              </w:numPr>
              <w:spacing w:before="0"/>
              <w:ind w:left="397"/>
            </w:pPr>
            <w:r w:rsidRPr="00592DD3">
              <w:t xml:space="preserve">Swing </w:t>
            </w:r>
            <w:r>
              <w:t>music</w:t>
            </w:r>
            <w:r w:rsidRPr="00592DD3">
              <w:t xml:space="preserve"> genres may include: Big Band, 50’s-60’s Swing, Cross-Genre Swing, Crooners, Swing Revival</w:t>
            </w:r>
          </w:p>
          <w:p w14:paraId="44291F01" w14:textId="77777777" w:rsidR="00015B18" w:rsidRPr="00592DD3" w:rsidRDefault="00015B18" w:rsidP="00015B18">
            <w:pPr>
              <w:pStyle w:val="ListBullet"/>
              <w:spacing w:before="0"/>
              <w:ind w:left="397" w:hanging="357"/>
            </w:pPr>
            <w:r w:rsidRPr="00592DD3">
              <w:t>use of instrumentation and key elements of music to reflect understanding of swing music</w:t>
            </w:r>
          </w:p>
          <w:p w14:paraId="78973291" w14:textId="77777777" w:rsidR="00015B18" w:rsidRDefault="00015B18" w:rsidP="00015B18">
            <w:pPr>
              <w:pStyle w:val="ListBullet"/>
              <w:ind w:left="397" w:hanging="357"/>
            </w:pPr>
            <w:r w:rsidRPr="00592DD3">
              <w:t>music reflecting mood, imagery and/or character with specific consideration of intended purpose, context and audience</w:t>
            </w:r>
          </w:p>
        </w:tc>
        <w:tc>
          <w:tcPr>
            <w:tcW w:w="4621" w:type="dxa"/>
            <w:tcBorders>
              <w:bottom w:val="single" w:sz="4" w:space="0" w:color="auto"/>
            </w:tcBorders>
          </w:tcPr>
          <w:p w14:paraId="5B7BD045" w14:textId="77777777" w:rsidR="00015B18" w:rsidRPr="00EA19D9" w:rsidRDefault="00015B18" w:rsidP="00015B18">
            <w:pPr>
              <w:pStyle w:val="ListBulletintable"/>
              <w:numPr>
                <w:ilvl w:val="0"/>
                <w:numId w:val="0"/>
              </w:numPr>
              <w:spacing w:before="0"/>
              <w:ind w:left="434" w:hanging="406"/>
              <w:rPr>
                <w:b/>
              </w:rPr>
            </w:pPr>
            <w:r w:rsidRPr="00EA19D9">
              <w:rPr>
                <w:b/>
              </w:rPr>
              <w:t>Making (Creating)</w:t>
            </w:r>
          </w:p>
          <w:p w14:paraId="37F1E0FA" w14:textId="77777777" w:rsidR="00015B18" w:rsidRPr="002A7D2D" w:rsidRDefault="00015B18" w:rsidP="00015B18">
            <w:pPr>
              <w:pStyle w:val="ListBullet"/>
              <w:numPr>
                <w:ilvl w:val="0"/>
                <w:numId w:val="8"/>
              </w:numPr>
              <w:spacing w:before="0"/>
              <w:ind w:left="397"/>
            </w:pPr>
            <w:r w:rsidRPr="002A7D2D">
              <w:t>creative tasks</w:t>
            </w:r>
          </w:p>
          <w:p w14:paraId="55509E9A" w14:textId="77777777" w:rsidR="00015B18" w:rsidRPr="002A7D2D" w:rsidRDefault="00015B18" w:rsidP="00015B18">
            <w:pPr>
              <w:pStyle w:val="ListBullet"/>
              <w:numPr>
                <w:ilvl w:val="0"/>
                <w:numId w:val="8"/>
              </w:numPr>
              <w:spacing w:before="0"/>
              <w:ind w:left="397"/>
            </w:pPr>
            <w:r w:rsidRPr="002A7D2D">
              <w:t>theory exercises</w:t>
            </w:r>
          </w:p>
          <w:p w14:paraId="10E1543D"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2F6956EB"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77383608" w14:textId="77777777" w:rsidR="00015B18" w:rsidRPr="002A7D2D"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427DC7BE" w14:textId="77777777" w:rsidR="00015B18" w:rsidRPr="00592DD3" w:rsidRDefault="00015B18" w:rsidP="00015B18">
            <w:pPr>
              <w:pStyle w:val="ListBullet"/>
              <w:numPr>
                <w:ilvl w:val="0"/>
                <w:numId w:val="0"/>
              </w:numPr>
              <w:spacing w:before="0"/>
              <w:ind w:left="397"/>
            </w:pPr>
            <w:r w:rsidRPr="00592DD3">
              <w:t xml:space="preserve">Swing </w:t>
            </w:r>
            <w:r>
              <w:t>music</w:t>
            </w:r>
            <w:r w:rsidRPr="00592DD3">
              <w:t xml:space="preserve"> genres may include: Big Band, 50’s-60’s Swing, Cross-Genre Swing, Crooners, Swing Revival</w:t>
            </w:r>
          </w:p>
          <w:p w14:paraId="6E64A128" w14:textId="77777777" w:rsidR="00015B18" w:rsidRPr="00592DD3" w:rsidRDefault="00015B18" w:rsidP="00015B18">
            <w:pPr>
              <w:pStyle w:val="ListBullet"/>
              <w:spacing w:before="0"/>
              <w:ind w:left="397" w:hanging="357"/>
            </w:pPr>
            <w:r w:rsidRPr="00592DD3">
              <w:t>use of instrumentation and key elements of music to reflect understanding of swing music</w:t>
            </w:r>
          </w:p>
          <w:p w14:paraId="25877345" w14:textId="77777777" w:rsidR="00015B18" w:rsidRDefault="00015B18" w:rsidP="00015B18">
            <w:pPr>
              <w:pStyle w:val="ListBullet"/>
              <w:ind w:left="397" w:hanging="357"/>
            </w:pPr>
            <w:r w:rsidRPr="00592DD3">
              <w:t>music reflecting mood, imagery and/or character with specific consideration of intended purpose, context and audience</w:t>
            </w:r>
          </w:p>
        </w:tc>
      </w:tr>
    </w:tbl>
    <w:p w14:paraId="23C38195" w14:textId="77777777" w:rsidR="00BB5485" w:rsidRDefault="00BB5485">
      <w:r>
        <w:br w:type="page"/>
      </w:r>
    </w:p>
    <w:tbl>
      <w:tblPr>
        <w:tblStyle w:val="TableGrid"/>
        <w:tblW w:w="0" w:type="auto"/>
        <w:tblLook w:val="04A0" w:firstRow="1" w:lastRow="0" w:firstColumn="1" w:lastColumn="0" w:noHBand="0" w:noVBand="1"/>
      </w:tblPr>
      <w:tblGrid>
        <w:gridCol w:w="4621"/>
        <w:gridCol w:w="4621"/>
      </w:tblGrid>
      <w:tr w:rsidR="00015B18" w14:paraId="088DB85E" w14:textId="77777777" w:rsidTr="00D874FC">
        <w:trPr>
          <w:trHeight w:val="284"/>
        </w:trPr>
        <w:tc>
          <w:tcPr>
            <w:tcW w:w="4621" w:type="dxa"/>
            <w:tcBorders>
              <w:top w:val="single" w:sz="4" w:space="0" w:color="auto"/>
            </w:tcBorders>
          </w:tcPr>
          <w:p w14:paraId="1E4EF325"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Borders>
              <w:top w:val="single" w:sz="4" w:space="0" w:color="auto"/>
            </w:tcBorders>
          </w:tcPr>
          <w:p w14:paraId="55D286E4"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4A42C439" w14:textId="77777777" w:rsidTr="00D874FC">
        <w:trPr>
          <w:trHeight w:val="1758"/>
        </w:trPr>
        <w:tc>
          <w:tcPr>
            <w:tcW w:w="4621" w:type="dxa"/>
            <w:tcBorders>
              <w:top w:val="nil"/>
            </w:tcBorders>
          </w:tcPr>
          <w:p w14:paraId="558F72FA" w14:textId="77777777" w:rsidR="000B381A" w:rsidRPr="000B381A" w:rsidRDefault="000B381A" w:rsidP="000B381A">
            <w:pPr>
              <w:widowControl w:val="0"/>
              <w:autoSpaceDE w:val="0"/>
              <w:autoSpaceDN w:val="0"/>
              <w:adjustRightInd w:val="0"/>
              <w:spacing w:line="320" w:lineRule="atLeast"/>
              <w:ind w:left="113"/>
              <w:rPr>
                <w:rFonts w:cs="Calibri"/>
                <w:szCs w:val="22"/>
              </w:rPr>
            </w:pPr>
            <w:r w:rsidRPr="000B381A">
              <w:rPr>
                <w:rFonts w:cs="Calibri"/>
                <w:szCs w:val="22"/>
              </w:rPr>
              <w:t>Swing Music Elements may include:</w:t>
            </w:r>
          </w:p>
          <w:p w14:paraId="7B3ACD3D" w14:textId="77777777" w:rsidR="000B381A" w:rsidRDefault="000B381A"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swing feel</w:t>
            </w:r>
          </w:p>
          <w:p w14:paraId="19E096FF" w14:textId="77777777" w:rsidR="000B381A" w:rsidRDefault="000B381A"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large instrumentation</w:t>
            </w:r>
          </w:p>
          <w:p w14:paraId="580D7599" w14:textId="77777777" w:rsidR="000B381A" w:rsidRDefault="000B381A"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strong rhythmic drive</w:t>
            </w:r>
          </w:p>
          <w:p w14:paraId="17655AEE" w14:textId="77777777" w:rsidR="000B381A" w:rsidRDefault="000B381A"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comping and soloing</w:t>
            </w:r>
          </w:p>
          <w:p w14:paraId="265E28F7" w14:textId="77777777" w:rsidR="000B381A" w:rsidRDefault="000B381A"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call and response</w:t>
            </w:r>
          </w:p>
          <w:p w14:paraId="37205A7B" w14:textId="055650AB" w:rsidR="00015B18" w:rsidRPr="00EA19D9" w:rsidRDefault="000B381A" w:rsidP="000B381A">
            <w:pPr>
              <w:pStyle w:val="ListParagraph"/>
              <w:widowControl w:val="0"/>
              <w:numPr>
                <w:ilvl w:val="0"/>
                <w:numId w:val="19"/>
              </w:numPr>
              <w:autoSpaceDE w:val="0"/>
              <w:autoSpaceDN w:val="0"/>
              <w:adjustRightInd w:val="0"/>
              <w:spacing w:line="320" w:lineRule="atLeast"/>
              <w:ind w:left="397" w:hanging="284"/>
              <w:rPr>
                <w:b/>
              </w:rPr>
            </w:pPr>
            <w:r w:rsidRPr="000B381A">
              <w:rPr>
                <w:rFonts w:cs="Calibri"/>
                <w:szCs w:val="22"/>
              </w:rPr>
              <w:t>articulation</w:t>
            </w:r>
          </w:p>
        </w:tc>
        <w:tc>
          <w:tcPr>
            <w:tcW w:w="4621" w:type="dxa"/>
            <w:tcBorders>
              <w:top w:val="nil"/>
            </w:tcBorders>
          </w:tcPr>
          <w:p w14:paraId="6F3BF2CD" w14:textId="77777777" w:rsidR="00015B18" w:rsidRPr="000B381A" w:rsidRDefault="00015B18" w:rsidP="000B381A">
            <w:pPr>
              <w:widowControl w:val="0"/>
              <w:autoSpaceDE w:val="0"/>
              <w:autoSpaceDN w:val="0"/>
              <w:adjustRightInd w:val="0"/>
              <w:spacing w:line="320" w:lineRule="atLeast"/>
              <w:ind w:left="113"/>
              <w:rPr>
                <w:rFonts w:cs="Calibri"/>
                <w:szCs w:val="22"/>
              </w:rPr>
            </w:pPr>
            <w:r w:rsidRPr="000B381A">
              <w:rPr>
                <w:rFonts w:cs="Calibri"/>
                <w:szCs w:val="22"/>
              </w:rPr>
              <w:t>Swing Music Elements may include:</w:t>
            </w:r>
          </w:p>
          <w:p w14:paraId="69DEA5AB" w14:textId="77777777" w:rsidR="00015B18" w:rsidRDefault="00015B18"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swing feel</w:t>
            </w:r>
          </w:p>
          <w:p w14:paraId="1D86936C" w14:textId="77777777" w:rsidR="00015B18" w:rsidRDefault="00015B18"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large instrumentation</w:t>
            </w:r>
          </w:p>
          <w:p w14:paraId="4ED26B34" w14:textId="77777777" w:rsidR="00015B18" w:rsidRDefault="00015B18"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strong rhythmic drive</w:t>
            </w:r>
          </w:p>
          <w:p w14:paraId="796782FA" w14:textId="77777777" w:rsidR="00015B18" w:rsidRDefault="00015B18"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comping and soloing</w:t>
            </w:r>
          </w:p>
          <w:p w14:paraId="1318AFE7" w14:textId="77777777" w:rsidR="00015B18" w:rsidRDefault="00015B18"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Pr>
                <w:rFonts w:cs="Calibri"/>
                <w:szCs w:val="22"/>
              </w:rPr>
              <w:t>call and response</w:t>
            </w:r>
          </w:p>
          <w:p w14:paraId="3520E6CB" w14:textId="77777777" w:rsidR="00015B18" w:rsidRPr="000B381A" w:rsidRDefault="00015B18" w:rsidP="000B381A">
            <w:pPr>
              <w:pStyle w:val="ListParagraph"/>
              <w:widowControl w:val="0"/>
              <w:numPr>
                <w:ilvl w:val="0"/>
                <w:numId w:val="19"/>
              </w:numPr>
              <w:autoSpaceDE w:val="0"/>
              <w:autoSpaceDN w:val="0"/>
              <w:adjustRightInd w:val="0"/>
              <w:spacing w:line="320" w:lineRule="atLeast"/>
              <w:ind w:left="397" w:hanging="284"/>
              <w:rPr>
                <w:rFonts w:cs="Calibri"/>
                <w:szCs w:val="22"/>
              </w:rPr>
            </w:pPr>
            <w:r w:rsidRPr="000B381A">
              <w:rPr>
                <w:rFonts w:cs="Calibri"/>
                <w:szCs w:val="22"/>
              </w:rPr>
              <w:t>articulation</w:t>
            </w:r>
          </w:p>
        </w:tc>
      </w:tr>
      <w:tr w:rsidR="00015B18" w14:paraId="6236F546" w14:textId="77777777" w:rsidTr="00D874FC">
        <w:tc>
          <w:tcPr>
            <w:tcW w:w="4621" w:type="dxa"/>
          </w:tcPr>
          <w:p w14:paraId="7E6EADAC" w14:textId="77777777" w:rsidR="00015B18" w:rsidRPr="003651EF" w:rsidRDefault="00015B18" w:rsidP="00015B18">
            <w:pPr>
              <w:pStyle w:val="ListBulletintable"/>
              <w:numPr>
                <w:ilvl w:val="0"/>
                <w:numId w:val="0"/>
              </w:numPr>
              <w:spacing w:before="0"/>
              <w:ind w:left="397"/>
              <w:rPr>
                <w:b/>
              </w:rPr>
            </w:pPr>
            <w:r>
              <w:rPr>
                <w:b/>
              </w:rPr>
              <w:t>Making (Performing)</w:t>
            </w:r>
          </w:p>
          <w:p w14:paraId="7709A00F" w14:textId="77777777" w:rsidR="00015B18" w:rsidRDefault="00015B18" w:rsidP="00015B18">
            <w:pPr>
              <w:pStyle w:val="ListBullet"/>
              <w:spacing w:before="0"/>
              <w:ind w:left="397" w:hanging="357"/>
            </w:pPr>
            <w:r>
              <w:t>stagecraft practices</w:t>
            </w:r>
          </w:p>
          <w:p w14:paraId="474E53F6" w14:textId="77777777" w:rsidR="00015B18" w:rsidRDefault="00015B18" w:rsidP="00015B18">
            <w:pPr>
              <w:pStyle w:val="ListBullet"/>
              <w:spacing w:before="0"/>
              <w:ind w:left="397" w:hanging="357"/>
            </w:pPr>
            <w:r>
              <w:t>awareness of audience</w:t>
            </w:r>
          </w:p>
          <w:p w14:paraId="22F7EF97" w14:textId="77777777" w:rsidR="00015B18" w:rsidRDefault="00015B18" w:rsidP="00015B18">
            <w:pPr>
              <w:pStyle w:val="ListBullet"/>
              <w:spacing w:before="0"/>
              <w:ind w:left="397" w:hanging="357"/>
            </w:pPr>
            <w:r>
              <w:t>working with others – e.g. within an ensemble, accompanist, rehearsal techniques</w:t>
            </w:r>
          </w:p>
          <w:p w14:paraId="1CAF4AED" w14:textId="77777777" w:rsidR="00015B18" w:rsidRDefault="00015B18" w:rsidP="00015B18">
            <w:pPr>
              <w:pStyle w:val="ListBullet"/>
              <w:spacing w:before="0"/>
              <w:ind w:left="397" w:hanging="357"/>
            </w:pPr>
            <w:r>
              <w:t>interpretation and purpose of works</w:t>
            </w:r>
          </w:p>
          <w:p w14:paraId="0BDA1C20" w14:textId="77777777" w:rsidR="00015B18" w:rsidRPr="006B7943" w:rsidRDefault="00015B18" w:rsidP="00015B18">
            <w:pPr>
              <w:pStyle w:val="ListBullet"/>
              <w:spacing w:before="0"/>
              <w:ind w:left="397" w:hanging="357"/>
            </w:pPr>
            <w:r>
              <w:t>degree of technical proficiency</w:t>
            </w:r>
          </w:p>
          <w:p w14:paraId="4975A9AD" w14:textId="77777777" w:rsidR="00015B18" w:rsidRDefault="00015B18" w:rsidP="00015B18">
            <w:pPr>
              <w:pStyle w:val="ListBullet"/>
              <w:spacing w:before="0"/>
              <w:ind w:left="397" w:hanging="357"/>
            </w:pPr>
            <w:r>
              <w:t>degree of musicality and stylistic awareness</w:t>
            </w:r>
          </w:p>
          <w:p w14:paraId="41FB3893" w14:textId="77777777" w:rsidR="00015B18" w:rsidRDefault="00015B18" w:rsidP="00015B18">
            <w:pPr>
              <w:pStyle w:val="ListBullet"/>
              <w:spacing w:before="0"/>
              <w:ind w:left="397" w:hanging="357"/>
            </w:pPr>
            <w:r>
              <w:t>WHS practices</w:t>
            </w:r>
          </w:p>
        </w:tc>
        <w:tc>
          <w:tcPr>
            <w:tcW w:w="4621" w:type="dxa"/>
          </w:tcPr>
          <w:p w14:paraId="5DB63A5D" w14:textId="77777777" w:rsidR="00015B18" w:rsidRPr="003651EF" w:rsidRDefault="00015B18" w:rsidP="00015B18">
            <w:pPr>
              <w:pStyle w:val="ListBulletintable"/>
              <w:numPr>
                <w:ilvl w:val="0"/>
                <w:numId w:val="0"/>
              </w:numPr>
              <w:spacing w:before="0"/>
              <w:ind w:left="397"/>
              <w:rPr>
                <w:b/>
              </w:rPr>
            </w:pPr>
            <w:r>
              <w:rPr>
                <w:b/>
              </w:rPr>
              <w:t>Making (Performing)</w:t>
            </w:r>
          </w:p>
          <w:p w14:paraId="32E9EF42" w14:textId="77777777" w:rsidR="00015B18" w:rsidRDefault="00015B18" w:rsidP="00015B18">
            <w:pPr>
              <w:pStyle w:val="ListBullet"/>
              <w:spacing w:before="0"/>
              <w:ind w:left="397" w:hanging="357"/>
            </w:pPr>
            <w:r>
              <w:t>stagecraft practices</w:t>
            </w:r>
          </w:p>
          <w:p w14:paraId="538C78EA" w14:textId="77777777" w:rsidR="00015B18" w:rsidRDefault="00015B18" w:rsidP="00015B18">
            <w:pPr>
              <w:pStyle w:val="ListBullet"/>
              <w:spacing w:before="0"/>
              <w:ind w:left="397" w:hanging="357"/>
            </w:pPr>
            <w:r>
              <w:t>awareness of audience</w:t>
            </w:r>
          </w:p>
          <w:p w14:paraId="4F077CDA" w14:textId="77777777" w:rsidR="00015B18" w:rsidRDefault="00015B18" w:rsidP="00015B18">
            <w:pPr>
              <w:pStyle w:val="ListBullet"/>
              <w:spacing w:before="0"/>
              <w:ind w:left="397" w:hanging="357"/>
            </w:pPr>
            <w:r>
              <w:t>working with others – e.g. within an ensemble, accompanist, rehearsal techniques</w:t>
            </w:r>
          </w:p>
          <w:p w14:paraId="6D4D9AD9" w14:textId="77777777" w:rsidR="00015B18" w:rsidRDefault="00015B18" w:rsidP="00015B18">
            <w:pPr>
              <w:pStyle w:val="ListBullet"/>
              <w:spacing w:before="0"/>
              <w:ind w:left="397" w:hanging="357"/>
            </w:pPr>
            <w:r>
              <w:t>interpretation and purpose of works</w:t>
            </w:r>
          </w:p>
          <w:p w14:paraId="553A6700" w14:textId="77777777" w:rsidR="00015B18" w:rsidRPr="006B7943" w:rsidRDefault="00015B18" w:rsidP="00015B18">
            <w:pPr>
              <w:pStyle w:val="ListBullet"/>
              <w:spacing w:before="0"/>
              <w:ind w:left="397" w:hanging="357"/>
            </w:pPr>
            <w:r>
              <w:t>degree of technical proficiency</w:t>
            </w:r>
          </w:p>
          <w:p w14:paraId="3C8E41B1" w14:textId="77777777" w:rsidR="00015B18" w:rsidRDefault="00015B18" w:rsidP="00015B18">
            <w:pPr>
              <w:pStyle w:val="ListBullet"/>
              <w:spacing w:before="0"/>
              <w:ind w:left="397" w:hanging="357"/>
            </w:pPr>
            <w:r>
              <w:t>degree of musicality and stylistic awareness</w:t>
            </w:r>
          </w:p>
          <w:p w14:paraId="387B0336" w14:textId="77777777" w:rsidR="00015B18" w:rsidRDefault="00015B18" w:rsidP="00015B18">
            <w:pPr>
              <w:pStyle w:val="ListBullet"/>
              <w:spacing w:before="0"/>
              <w:ind w:left="397" w:hanging="357"/>
            </w:pPr>
            <w:r>
              <w:t>WHS practices</w:t>
            </w:r>
          </w:p>
        </w:tc>
      </w:tr>
    </w:tbl>
    <w:p w14:paraId="716C6348" w14:textId="77777777" w:rsidR="002D7A91" w:rsidRPr="002D7A91" w:rsidRDefault="00665E8B" w:rsidP="00BB5485">
      <w:pPr>
        <w:pStyle w:val="Heading2"/>
        <w:rPr>
          <w:rFonts w:cs="Calibri"/>
          <w:szCs w:val="22"/>
        </w:rPr>
      </w:pPr>
      <w:r w:rsidRPr="00BB5485">
        <w:t>Assessment</w:t>
      </w:r>
    </w:p>
    <w:p w14:paraId="6629ADBA" w14:textId="77777777" w:rsidR="00665E8B" w:rsidRPr="00622857" w:rsidRDefault="00665E8B" w:rsidP="00665E8B">
      <w:r w:rsidRPr="00622857">
        <w:rPr>
          <w:rFonts w:cs="Calibri"/>
          <w:szCs w:val="22"/>
          <w:lang w:val="en-US"/>
        </w:rPr>
        <w:t xml:space="preserve">Refer to Assessment Task Types Guide on page </w:t>
      </w:r>
      <w:r w:rsidR="005C782C">
        <w:t>31.</w:t>
      </w:r>
    </w:p>
    <w:p w14:paraId="67FA9A0D" w14:textId="77777777" w:rsidR="002D7A91" w:rsidRPr="002D7A91" w:rsidRDefault="00665E8B" w:rsidP="00BB5485">
      <w:pPr>
        <w:pStyle w:val="Heading2"/>
        <w:rPr>
          <w:rFonts w:cs="Calibri"/>
          <w:szCs w:val="22"/>
        </w:rPr>
      </w:pPr>
      <w:r w:rsidRPr="00BB5485">
        <w:t>Resources</w:t>
      </w:r>
    </w:p>
    <w:p w14:paraId="13F4CAA1" w14:textId="77777777" w:rsidR="00665E8B" w:rsidRPr="00622857" w:rsidRDefault="00665E8B" w:rsidP="00665E8B">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310E372A" w14:textId="77777777" w:rsidR="001C5F05" w:rsidRPr="00622857" w:rsidRDefault="001C5F05" w:rsidP="005C782C">
      <w:pPr>
        <w:pStyle w:val="Heading2"/>
      </w:pPr>
      <w:r w:rsidRPr="00622857">
        <w:t>Suggested Works</w:t>
      </w:r>
    </w:p>
    <w:p w14:paraId="09671456" w14:textId="77777777" w:rsidR="001C5F05" w:rsidRDefault="001C5F05" w:rsidP="001C5F05">
      <w:pPr>
        <w:rPr>
          <w:rFonts w:cs="Calibri"/>
          <w:szCs w:val="22"/>
        </w:rPr>
      </w:pPr>
      <w:r w:rsidRPr="00622857">
        <w:rPr>
          <w:rFonts w:cs="Calibri"/>
          <w:szCs w:val="22"/>
        </w:rPr>
        <w:t>The suggested works listed below may be used as a guideline for this unit of work:</w:t>
      </w:r>
    </w:p>
    <w:p w14:paraId="5283E50F" w14:textId="77777777" w:rsidR="00DB6801" w:rsidRDefault="00325488" w:rsidP="00BB5485">
      <w:pPr>
        <w:pStyle w:val="ListBullet"/>
      </w:pPr>
      <w:r>
        <w:t>Kings of Swing</w:t>
      </w:r>
    </w:p>
    <w:p w14:paraId="28F744AC" w14:textId="77777777" w:rsidR="00DB6801" w:rsidRDefault="00325488" w:rsidP="00BB5485">
      <w:pPr>
        <w:pStyle w:val="ListBullet"/>
      </w:pPr>
      <w:r>
        <w:t xml:space="preserve">Frank Sinatra, </w:t>
      </w:r>
      <w:r w:rsidRPr="00325488">
        <w:rPr>
          <w:i/>
        </w:rPr>
        <w:t>Fly me to the moon; Come, Fly With Me</w:t>
      </w:r>
    </w:p>
    <w:p w14:paraId="31123441" w14:textId="77777777" w:rsidR="00DB6801" w:rsidRPr="00325488" w:rsidRDefault="00325488" w:rsidP="00BB5485">
      <w:pPr>
        <w:pStyle w:val="ListBullet"/>
        <w:rPr>
          <w:i/>
        </w:rPr>
      </w:pPr>
      <w:r>
        <w:t xml:space="preserve">Benny Goodman, </w:t>
      </w:r>
      <w:r>
        <w:rPr>
          <w:i/>
        </w:rPr>
        <w:t>Stompin’ at the Savoy</w:t>
      </w:r>
    </w:p>
    <w:p w14:paraId="226B7D2E" w14:textId="77777777" w:rsidR="00DB6801" w:rsidRDefault="00DB6801" w:rsidP="00BB5485">
      <w:pPr>
        <w:pStyle w:val="ListBullet"/>
        <w:rPr>
          <w:i/>
        </w:rPr>
      </w:pPr>
      <w:r>
        <w:t xml:space="preserve">Glenn Miller, </w:t>
      </w:r>
      <w:r>
        <w:rPr>
          <w:i/>
        </w:rPr>
        <w:t>In The Mood</w:t>
      </w:r>
      <w:r w:rsidR="00325488">
        <w:rPr>
          <w:i/>
        </w:rPr>
        <w:t>; Moonlight Serenade; Chatanooga Choo Choo</w:t>
      </w:r>
    </w:p>
    <w:p w14:paraId="10ADFFD7" w14:textId="77777777" w:rsidR="00DB6801" w:rsidRDefault="00DB6801" w:rsidP="00BB5485">
      <w:pPr>
        <w:pStyle w:val="ListBullet"/>
        <w:rPr>
          <w:i/>
        </w:rPr>
      </w:pPr>
      <w:r>
        <w:t xml:space="preserve">Duke Ellington, </w:t>
      </w:r>
      <w:r w:rsidRPr="00325488">
        <w:rPr>
          <w:i/>
        </w:rPr>
        <w:t>Caravan</w:t>
      </w:r>
      <w:r w:rsidR="00325488">
        <w:rPr>
          <w:i/>
        </w:rPr>
        <w:t>; It Don’t Mean A Thing; Satin Doll</w:t>
      </w:r>
    </w:p>
    <w:p w14:paraId="7E3CA26F" w14:textId="77777777" w:rsidR="00325488" w:rsidRDefault="00325488" w:rsidP="00BB5485">
      <w:pPr>
        <w:pStyle w:val="ListBullet"/>
        <w:rPr>
          <w:i/>
        </w:rPr>
      </w:pPr>
      <w:r>
        <w:t xml:space="preserve">Ira and </w:t>
      </w:r>
      <w:r w:rsidRPr="00325488">
        <w:t>George Gershwin</w:t>
      </w:r>
      <w:r>
        <w:t xml:space="preserve">, </w:t>
      </w:r>
      <w:r>
        <w:rPr>
          <w:i/>
        </w:rPr>
        <w:t>Oh, Lady Be Good</w:t>
      </w:r>
    </w:p>
    <w:p w14:paraId="77307987" w14:textId="77777777" w:rsidR="00325488" w:rsidRDefault="00325488" w:rsidP="00BB5485">
      <w:pPr>
        <w:pStyle w:val="ListBullet"/>
        <w:rPr>
          <w:i/>
        </w:rPr>
      </w:pPr>
      <w:r>
        <w:t xml:space="preserve">Michael Buble covers, </w:t>
      </w:r>
      <w:r w:rsidRPr="00325488">
        <w:rPr>
          <w:i/>
        </w:rPr>
        <w:t>Sway</w:t>
      </w:r>
      <w:r>
        <w:rPr>
          <w:i/>
        </w:rPr>
        <w:t>; I’ve Got You Under My Skin</w:t>
      </w:r>
    </w:p>
    <w:p w14:paraId="19B31DF7" w14:textId="77777777" w:rsidR="00325488" w:rsidRPr="00325488" w:rsidRDefault="00325488" w:rsidP="00BB5485">
      <w:pPr>
        <w:pStyle w:val="ListBullet"/>
      </w:pPr>
      <w:r>
        <w:t xml:space="preserve">Vince Jones, </w:t>
      </w:r>
      <w:r>
        <w:rPr>
          <w:i/>
        </w:rPr>
        <w:t xml:space="preserve">Come in Spinner </w:t>
      </w:r>
      <w:r>
        <w:t>(Soundtrack)</w:t>
      </w:r>
    </w:p>
    <w:p w14:paraId="07915231" w14:textId="77777777" w:rsidR="002D7A91" w:rsidRPr="00BB5485" w:rsidRDefault="002D7A91" w:rsidP="00BB5485">
      <w:r w:rsidRPr="00BB5485">
        <w:br w:type="page"/>
      </w:r>
    </w:p>
    <w:p w14:paraId="6D0AE3E3" w14:textId="77777777" w:rsidR="008C24BF" w:rsidRPr="00BC3D9B" w:rsidRDefault="008C24BF" w:rsidP="00015B18">
      <w:pPr>
        <w:pStyle w:val="Heading1"/>
        <w:rPr>
          <w:szCs w:val="32"/>
        </w:rPr>
      </w:pPr>
      <w:bookmarkStart w:id="94" w:name="_Toc516662549"/>
      <w:r w:rsidRPr="00015B18">
        <w:lastRenderedPageBreak/>
        <w:t>Bebop Music</w:t>
      </w:r>
      <w:r>
        <w:rPr>
          <w:szCs w:val="32"/>
        </w:rPr>
        <w:tab/>
      </w:r>
      <w:r w:rsidRPr="00015B18">
        <w:t>Value: 1.0</w:t>
      </w:r>
      <w:bookmarkEnd w:id="94"/>
    </w:p>
    <w:p w14:paraId="55D55D3F" w14:textId="77777777" w:rsidR="008C24BF" w:rsidRDefault="008279E0" w:rsidP="008C24BF">
      <w:pPr>
        <w:rPr>
          <w:rFonts w:cs="Calibri"/>
          <w:b/>
          <w:szCs w:val="22"/>
        </w:rPr>
      </w:pPr>
      <w:r>
        <w:rPr>
          <w:rFonts w:cs="Calibri"/>
          <w:b/>
          <w:szCs w:val="22"/>
        </w:rPr>
        <w:t>Beb</w:t>
      </w:r>
      <w:r w:rsidR="00817F17">
        <w:rPr>
          <w:rFonts w:cs="Calibri"/>
          <w:b/>
          <w:szCs w:val="22"/>
        </w:rPr>
        <w:t>op Music</w:t>
      </w:r>
      <w:r>
        <w:rPr>
          <w:rFonts w:cs="Calibri"/>
          <w:b/>
          <w:szCs w:val="22"/>
        </w:rPr>
        <w:t xml:space="preserve"> a</w:t>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D87733">
        <w:rPr>
          <w:rFonts w:cs="Calibri"/>
          <w:b/>
          <w:szCs w:val="22"/>
        </w:rPr>
        <w:tab/>
      </w:r>
      <w:r w:rsidR="008C24BF">
        <w:rPr>
          <w:rFonts w:cs="Calibri"/>
          <w:b/>
          <w:szCs w:val="22"/>
        </w:rPr>
        <w:tab/>
        <w:t>Value: 0.5</w:t>
      </w:r>
      <w:r w:rsidR="008C24BF" w:rsidRPr="00FF4836">
        <w:rPr>
          <w:rFonts w:cs="Calibri"/>
          <w:b/>
          <w:szCs w:val="22"/>
        </w:rPr>
        <w:t xml:space="preserve"> </w:t>
      </w:r>
    </w:p>
    <w:p w14:paraId="7567155F" w14:textId="77777777" w:rsidR="002D7A91" w:rsidRDefault="008279E0" w:rsidP="008C24BF">
      <w:pPr>
        <w:rPr>
          <w:rFonts w:cs="Calibri"/>
          <w:b/>
          <w:szCs w:val="22"/>
        </w:rPr>
      </w:pPr>
      <w:r>
        <w:rPr>
          <w:rFonts w:cs="Calibri"/>
          <w:b/>
          <w:szCs w:val="22"/>
        </w:rPr>
        <w:t>Beb</w:t>
      </w:r>
      <w:r w:rsidR="008C24BF">
        <w:rPr>
          <w:rFonts w:cs="Calibri"/>
          <w:b/>
          <w:szCs w:val="22"/>
        </w:rPr>
        <w:t>o</w:t>
      </w:r>
      <w:r w:rsidR="00817F17">
        <w:rPr>
          <w:rFonts w:cs="Calibri"/>
          <w:b/>
          <w:szCs w:val="22"/>
        </w:rPr>
        <w:t>p Music</w:t>
      </w:r>
      <w:r>
        <w:rPr>
          <w:rFonts w:cs="Calibri"/>
          <w:b/>
          <w:szCs w:val="22"/>
        </w:rPr>
        <w:t xml:space="preserve"> b</w:t>
      </w:r>
      <w:r>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t>Value: 0.5</w:t>
      </w:r>
    </w:p>
    <w:p w14:paraId="0EABD566" w14:textId="77777777" w:rsidR="008279E0" w:rsidRPr="00BB5485" w:rsidRDefault="008279E0" w:rsidP="00BB5485"/>
    <w:p w14:paraId="71267581" w14:textId="77777777" w:rsidR="002D7A91" w:rsidRPr="002929BC" w:rsidRDefault="008C24BF" w:rsidP="00BB5485">
      <w:pPr>
        <w:pStyle w:val="Heading2"/>
      </w:pPr>
      <w:r w:rsidRPr="00BB5485">
        <w:t>Specific Unit Goals</w:t>
      </w:r>
    </w:p>
    <w:p w14:paraId="6B76D2B1" w14:textId="77777777" w:rsidR="008C24BF" w:rsidRDefault="00F27862" w:rsidP="000E59A4">
      <w:r>
        <w:t>By the end of this unit, students:</w:t>
      </w:r>
    </w:p>
    <w:tbl>
      <w:tblPr>
        <w:tblStyle w:val="TableGrid"/>
        <w:tblW w:w="0" w:type="auto"/>
        <w:tblLook w:val="04A0" w:firstRow="1" w:lastRow="0" w:firstColumn="1" w:lastColumn="0" w:noHBand="0" w:noVBand="1"/>
      </w:tblPr>
      <w:tblGrid>
        <w:gridCol w:w="4621"/>
        <w:gridCol w:w="4621"/>
      </w:tblGrid>
      <w:tr w:rsidR="00015B18" w14:paraId="4AE54C76" w14:textId="77777777" w:rsidTr="00D874FC">
        <w:tc>
          <w:tcPr>
            <w:tcW w:w="4621" w:type="dxa"/>
          </w:tcPr>
          <w:p w14:paraId="487DC1D1"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1B814FF6"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31658340" w14:textId="77777777" w:rsidTr="00D874FC">
        <w:tc>
          <w:tcPr>
            <w:tcW w:w="4621" w:type="dxa"/>
          </w:tcPr>
          <w:p w14:paraId="59B31844" w14:textId="77777777" w:rsidR="00015B18" w:rsidRPr="00592DD3" w:rsidRDefault="00015B18" w:rsidP="00015B18">
            <w:pPr>
              <w:pStyle w:val="ListBullets"/>
              <w:ind w:left="397"/>
              <w:rPr>
                <w:color w:val="auto"/>
              </w:rPr>
            </w:pPr>
            <w:r w:rsidRPr="00592DD3">
              <w:rPr>
                <w:color w:val="auto"/>
              </w:rPr>
              <w:t>describe how music elements are used to influence a sense of place and time</w:t>
            </w:r>
          </w:p>
          <w:p w14:paraId="46B6DAE5" w14:textId="77777777" w:rsidR="00015B18" w:rsidRPr="00592DD3" w:rsidRDefault="00015B18" w:rsidP="00015B18">
            <w:pPr>
              <w:pStyle w:val="ListBullets"/>
              <w:ind w:left="397"/>
              <w:rPr>
                <w:color w:val="auto"/>
              </w:rPr>
            </w:pPr>
            <w:r w:rsidRPr="00592DD3">
              <w:rPr>
                <w:color w:val="auto"/>
              </w:rPr>
              <w:t>explain how social, historical, technological, cultural, political and/or geographical contexts have influenced bebop music</w:t>
            </w:r>
          </w:p>
          <w:p w14:paraId="6FF85622" w14:textId="77777777" w:rsidR="00015B18" w:rsidRPr="00592DD3" w:rsidRDefault="00015B18" w:rsidP="00015B18">
            <w:pPr>
              <w:pStyle w:val="ListBullets"/>
              <w:ind w:left="397"/>
              <w:rPr>
                <w:color w:val="auto"/>
              </w:rPr>
            </w:pPr>
            <w:r w:rsidRPr="00592DD3">
              <w:rPr>
                <w:color w:val="auto"/>
              </w:rPr>
              <w:t xml:space="preserve">demonstrate in written and oral form, </w:t>
            </w:r>
            <w:r>
              <w:rPr>
                <w:color w:val="auto"/>
              </w:rPr>
              <w:t>the</w:t>
            </w:r>
            <w:r w:rsidRPr="00592DD3">
              <w:rPr>
                <w:color w:val="auto"/>
              </w:rPr>
              <w:t xml:space="preserve"> knowledge and understanding of key elements relating to bebop music</w:t>
            </w:r>
          </w:p>
          <w:p w14:paraId="250D597A" w14:textId="77777777" w:rsidR="00015B18" w:rsidRPr="00592DD3" w:rsidRDefault="00015B18" w:rsidP="00015B18">
            <w:pPr>
              <w:pStyle w:val="ListBullets"/>
              <w:tabs>
                <w:tab w:val="left" w:pos="8133"/>
              </w:tabs>
              <w:ind w:left="397"/>
              <w:rPr>
                <w:color w:val="auto"/>
              </w:rPr>
            </w:pPr>
            <w:r w:rsidRPr="00592DD3">
              <w:rPr>
                <w:color w:val="auto"/>
              </w:rPr>
              <w:t xml:space="preserve">demonstrate </w:t>
            </w:r>
            <w:r>
              <w:rPr>
                <w:color w:val="auto"/>
              </w:rPr>
              <w:t>an</w:t>
            </w:r>
            <w:r w:rsidRPr="00592DD3">
              <w:rPr>
                <w:color w:val="auto"/>
              </w:rPr>
              <w:t xml:space="preserve"> understanding of notation and elements of music through written and/or aural forms</w:t>
            </w:r>
          </w:p>
          <w:p w14:paraId="0C2E725E" w14:textId="77777777" w:rsidR="00015B18" w:rsidRPr="00592DD3" w:rsidRDefault="00015B18" w:rsidP="00015B18">
            <w:pPr>
              <w:pStyle w:val="ListBullets"/>
              <w:ind w:left="397"/>
              <w:rPr>
                <w:color w:val="auto"/>
              </w:rPr>
            </w:pPr>
            <w:r w:rsidRPr="00592DD3">
              <w:rPr>
                <w:color w:val="auto"/>
              </w:rPr>
              <w:t xml:space="preserve">demonstrate </w:t>
            </w:r>
            <w:r>
              <w:rPr>
                <w:color w:val="auto"/>
              </w:rPr>
              <w:t>the</w:t>
            </w:r>
            <w:r w:rsidRPr="00592DD3">
              <w:rPr>
                <w:color w:val="auto"/>
              </w:rPr>
              <w:t xml:space="preserve"> ability to use graphic, formal and conventional musi</w:t>
            </w:r>
            <w:r>
              <w:rPr>
                <w:color w:val="auto"/>
              </w:rPr>
              <w:t xml:space="preserve">c notation to communicate </w:t>
            </w:r>
            <w:r w:rsidRPr="00592DD3">
              <w:rPr>
                <w:color w:val="auto"/>
              </w:rPr>
              <w:t>music ideas</w:t>
            </w:r>
          </w:p>
          <w:p w14:paraId="6CE639D7" w14:textId="77777777" w:rsidR="00015B18" w:rsidRPr="00592DD3" w:rsidRDefault="00015B18" w:rsidP="00015B18">
            <w:pPr>
              <w:pStyle w:val="ListBullets"/>
              <w:ind w:left="397"/>
              <w:rPr>
                <w:color w:val="auto"/>
              </w:rPr>
            </w:pPr>
            <w:r w:rsidRPr="00592DD3">
              <w:rPr>
                <w:color w:val="auto"/>
              </w:rPr>
              <w:t>create original music works that reflect the key elements of bebop music</w:t>
            </w:r>
          </w:p>
          <w:p w14:paraId="5745E810" w14:textId="77777777" w:rsidR="00015B18" w:rsidRPr="00592DD3" w:rsidRDefault="00015B18" w:rsidP="00015B18">
            <w:pPr>
              <w:pStyle w:val="ListBullets"/>
              <w:ind w:left="397"/>
              <w:rPr>
                <w:color w:val="auto"/>
              </w:rPr>
            </w:pPr>
            <w:r w:rsidRPr="00592DD3">
              <w:rPr>
                <w:color w:val="auto"/>
              </w:rPr>
              <w:t>create and present performance items that are suitable for an audience</w:t>
            </w:r>
          </w:p>
          <w:p w14:paraId="2FE48A80" w14:textId="77777777" w:rsidR="00015B18" w:rsidRDefault="00015B18" w:rsidP="00015B18">
            <w:pPr>
              <w:ind w:left="397"/>
              <w:rPr>
                <w:rFonts w:cs="Calibri"/>
                <w:b/>
                <w:szCs w:val="22"/>
              </w:rPr>
            </w:pPr>
          </w:p>
        </w:tc>
        <w:tc>
          <w:tcPr>
            <w:tcW w:w="4621" w:type="dxa"/>
          </w:tcPr>
          <w:p w14:paraId="6DA21E6C" w14:textId="77777777" w:rsidR="00015B18" w:rsidRPr="00592DD3" w:rsidRDefault="00015B18" w:rsidP="00015B18">
            <w:pPr>
              <w:pStyle w:val="ListBullets"/>
              <w:ind w:left="397"/>
              <w:rPr>
                <w:color w:val="auto"/>
              </w:rPr>
            </w:pPr>
            <w:r w:rsidRPr="00592DD3">
              <w:rPr>
                <w:color w:val="auto"/>
              </w:rPr>
              <w:t>analyse how music elements are used to influence a sense of place and time</w:t>
            </w:r>
          </w:p>
          <w:p w14:paraId="7F7611D6" w14:textId="77777777" w:rsidR="00015B18" w:rsidRPr="00592DD3" w:rsidRDefault="00015B18" w:rsidP="00015B18">
            <w:pPr>
              <w:pStyle w:val="ListBullets"/>
              <w:ind w:left="397"/>
              <w:rPr>
                <w:color w:val="auto"/>
              </w:rPr>
            </w:pPr>
            <w:r w:rsidRPr="00592DD3">
              <w:rPr>
                <w:color w:val="auto"/>
              </w:rPr>
              <w:t>analyse how social, historical, technological, cultural, political and/or geographical contexts have influenced bebop music</w:t>
            </w:r>
          </w:p>
          <w:p w14:paraId="6F9741A4" w14:textId="77777777" w:rsidR="00015B18" w:rsidRPr="00592DD3" w:rsidRDefault="00015B18" w:rsidP="00015B18">
            <w:pPr>
              <w:pStyle w:val="ListBullets"/>
              <w:ind w:left="397"/>
              <w:rPr>
                <w:color w:val="auto"/>
              </w:rPr>
            </w:pPr>
            <w:r w:rsidRPr="00592DD3">
              <w:rPr>
                <w:color w:val="auto"/>
              </w:rPr>
              <w:t xml:space="preserve">demonstrate in written and oral form, </w:t>
            </w:r>
            <w:r>
              <w:rPr>
                <w:color w:val="auto"/>
              </w:rPr>
              <w:t>the</w:t>
            </w:r>
            <w:r w:rsidRPr="00592DD3">
              <w:rPr>
                <w:color w:val="auto"/>
              </w:rPr>
              <w:t xml:space="preserve"> knowledge and understanding of key elements relating to bebop music</w:t>
            </w:r>
          </w:p>
          <w:p w14:paraId="18BE1702" w14:textId="77777777" w:rsidR="00015B18" w:rsidRPr="00592DD3" w:rsidRDefault="00015B18" w:rsidP="00015B18">
            <w:pPr>
              <w:pStyle w:val="ListBullets"/>
              <w:ind w:left="397"/>
              <w:rPr>
                <w:color w:val="auto"/>
              </w:rPr>
            </w:pPr>
            <w:r w:rsidRPr="00592DD3">
              <w:rPr>
                <w:color w:val="auto"/>
              </w:rPr>
              <w:t xml:space="preserve">demonstrate </w:t>
            </w:r>
            <w:r>
              <w:rPr>
                <w:color w:val="auto"/>
              </w:rPr>
              <w:t>the</w:t>
            </w:r>
            <w:r w:rsidRPr="00592DD3">
              <w:rPr>
                <w:color w:val="auto"/>
              </w:rPr>
              <w:t xml:space="preserve"> ability to use graphic, formal and conventional music notation in a variety of settings</w:t>
            </w:r>
          </w:p>
          <w:p w14:paraId="4F8566E4" w14:textId="77777777" w:rsidR="00015B18" w:rsidRPr="00592DD3" w:rsidRDefault="00015B18" w:rsidP="00015B18">
            <w:pPr>
              <w:pStyle w:val="ListBullets"/>
              <w:tabs>
                <w:tab w:val="left" w:pos="8133"/>
              </w:tabs>
              <w:ind w:left="397"/>
              <w:rPr>
                <w:color w:val="auto"/>
              </w:rPr>
            </w:pPr>
            <w:r w:rsidRPr="00592DD3">
              <w:rPr>
                <w:color w:val="auto"/>
              </w:rPr>
              <w:t xml:space="preserve">demonstrate </w:t>
            </w:r>
            <w:r>
              <w:rPr>
                <w:color w:val="auto"/>
              </w:rPr>
              <w:t>an</w:t>
            </w:r>
            <w:r w:rsidRPr="00592DD3">
              <w:rPr>
                <w:color w:val="auto"/>
              </w:rPr>
              <w:t xml:space="preserve"> understanding of notation and elements of music through written and/or aural forms</w:t>
            </w:r>
          </w:p>
          <w:p w14:paraId="4BC91763" w14:textId="77777777" w:rsidR="00015B18" w:rsidRPr="00592DD3" w:rsidRDefault="00015B18" w:rsidP="00015B18">
            <w:pPr>
              <w:pStyle w:val="ListBullets"/>
              <w:ind w:left="397"/>
              <w:rPr>
                <w:color w:val="auto"/>
              </w:rPr>
            </w:pPr>
            <w:r w:rsidRPr="00592DD3">
              <w:rPr>
                <w:color w:val="auto"/>
              </w:rPr>
              <w:t>create original music works manipulating the key elements that relate to bebop music</w:t>
            </w:r>
          </w:p>
          <w:p w14:paraId="7C9313A4" w14:textId="77777777" w:rsidR="00015B18" w:rsidRPr="00564BAC" w:rsidRDefault="00015B18" w:rsidP="00015B18">
            <w:pPr>
              <w:pStyle w:val="ListBullets"/>
              <w:ind w:left="397"/>
              <w:rPr>
                <w:color w:val="auto"/>
              </w:rPr>
            </w:pPr>
            <w:r w:rsidRPr="00592DD3">
              <w:rPr>
                <w:color w:val="auto"/>
              </w:rPr>
              <w:t>create and present performance items that are suitable for a specific audience</w:t>
            </w:r>
          </w:p>
        </w:tc>
      </w:tr>
    </w:tbl>
    <w:p w14:paraId="1E68EDB7" w14:textId="77777777" w:rsidR="00BB5485" w:rsidRDefault="00BB5485" w:rsidP="008C24BF"/>
    <w:p w14:paraId="3A74598D" w14:textId="77777777" w:rsidR="00BB5485" w:rsidRDefault="00BB5485">
      <w:pPr>
        <w:spacing w:after="0"/>
      </w:pPr>
      <w:r>
        <w:br w:type="page"/>
      </w:r>
    </w:p>
    <w:p w14:paraId="1C9C486C" w14:textId="77777777" w:rsidR="008C24BF" w:rsidRDefault="008C24BF" w:rsidP="008C24BF">
      <w:pPr>
        <w:rPr>
          <w:rStyle w:val="Heading2Char"/>
        </w:rPr>
      </w:pPr>
      <w:r w:rsidRPr="00140B9C">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015B18" w14:paraId="708F573A" w14:textId="77777777" w:rsidTr="00D874FC">
        <w:tc>
          <w:tcPr>
            <w:tcW w:w="4621" w:type="dxa"/>
          </w:tcPr>
          <w:p w14:paraId="329314AD"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4F8D0897"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0F056BAF" w14:textId="77777777" w:rsidTr="00D874FC">
        <w:trPr>
          <w:trHeight w:val="5502"/>
        </w:trPr>
        <w:tc>
          <w:tcPr>
            <w:tcW w:w="4621" w:type="dxa"/>
            <w:tcBorders>
              <w:bottom w:val="single" w:sz="4" w:space="0" w:color="auto"/>
            </w:tcBorders>
          </w:tcPr>
          <w:p w14:paraId="46124C1F" w14:textId="77777777" w:rsidR="00015B18" w:rsidRDefault="00015B18" w:rsidP="00015B18">
            <w:pPr>
              <w:pStyle w:val="ListBulletintable"/>
              <w:numPr>
                <w:ilvl w:val="0"/>
                <w:numId w:val="0"/>
              </w:numPr>
              <w:spacing w:before="0" w:after="0"/>
              <w:ind w:left="434" w:hanging="406"/>
              <w:rPr>
                <w:b/>
              </w:rPr>
            </w:pPr>
            <w:r w:rsidRPr="00052554">
              <w:rPr>
                <w:b/>
              </w:rPr>
              <w:t>Responding (Musicology)</w:t>
            </w:r>
          </w:p>
          <w:p w14:paraId="46FF2B6F" w14:textId="77777777" w:rsidR="00015B18" w:rsidRPr="00592DD3" w:rsidRDefault="00015B18" w:rsidP="00015B18">
            <w:pPr>
              <w:pStyle w:val="ListBullet"/>
              <w:spacing w:before="0" w:after="0"/>
              <w:ind w:left="397" w:hanging="357"/>
            </w:pPr>
            <w:r w:rsidRPr="00592DD3">
              <w:t>evolution, function and importance of bebop music within society and its place on the world stage</w:t>
            </w:r>
          </w:p>
          <w:p w14:paraId="463229ED" w14:textId="77777777" w:rsidR="00015B18" w:rsidRPr="00592DD3" w:rsidRDefault="00015B18" w:rsidP="00015B18">
            <w:pPr>
              <w:pStyle w:val="ListBullet"/>
              <w:spacing w:before="0" w:after="0"/>
              <w:ind w:left="397" w:hanging="357"/>
            </w:pPr>
            <w:r w:rsidRPr="00592DD3">
              <w:t>social, historical, technological, cultural, political and/ or geographical contexts in which bebop music is created and performed</w:t>
            </w:r>
          </w:p>
          <w:p w14:paraId="0D7F3275" w14:textId="77777777" w:rsidR="00015B18" w:rsidRDefault="00015B18" w:rsidP="00015B18">
            <w:pPr>
              <w:pStyle w:val="ListBullet"/>
              <w:spacing w:before="0" w:after="0"/>
              <w:ind w:left="397" w:hanging="357"/>
            </w:pPr>
            <w:r w:rsidRPr="00592DD3">
              <w:t>explore a range (minimum of four) of key elements related to bebop music (eg. Rhythm, Harmony, Phrasing, Rhythm Section, Melody), one of which to be studied in depth</w:t>
            </w:r>
          </w:p>
          <w:p w14:paraId="63BF5F4F" w14:textId="77777777" w:rsidR="00015B18" w:rsidRPr="00592DD3" w:rsidRDefault="00015B18" w:rsidP="00015B18">
            <w:pPr>
              <w:pStyle w:val="ListBullet"/>
              <w:spacing w:before="0" w:after="0"/>
              <w:ind w:left="397" w:hanging="357"/>
            </w:pPr>
            <w:r w:rsidRPr="00592DD3">
              <w:t>display an understanding of origin/history of music and instruments used to create music of the genres studied</w:t>
            </w:r>
          </w:p>
          <w:p w14:paraId="3FB84B5E" w14:textId="77777777" w:rsidR="00015B18" w:rsidRDefault="00015B18" w:rsidP="00015B18">
            <w:pPr>
              <w:pStyle w:val="ListBullet"/>
              <w:ind w:left="397" w:hanging="357"/>
            </w:pPr>
            <w:r w:rsidRPr="00592DD3">
              <w:t>music Elements – Pitch, Duration, Structure, Texture, Timbre, Expressive Techniques, Instrumentation, Style, Purpose and Audience</w:t>
            </w:r>
          </w:p>
        </w:tc>
        <w:tc>
          <w:tcPr>
            <w:tcW w:w="4621" w:type="dxa"/>
            <w:tcBorders>
              <w:bottom w:val="single" w:sz="4" w:space="0" w:color="auto"/>
            </w:tcBorders>
          </w:tcPr>
          <w:p w14:paraId="1C301DAE" w14:textId="77777777" w:rsidR="00015B18" w:rsidRDefault="00015B18" w:rsidP="00015B18">
            <w:pPr>
              <w:pStyle w:val="ListBulletintable"/>
              <w:numPr>
                <w:ilvl w:val="0"/>
                <w:numId w:val="0"/>
              </w:numPr>
              <w:spacing w:before="0" w:after="0"/>
              <w:ind w:left="434" w:hanging="406"/>
              <w:rPr>
                <w:b/>
              </w:rPr>
            </w:pPr>
            <w:r w:rsidRPr="00052554">
              <w:rPr>
                <w:b/>
              </w:rPr>
              <w:t>Responding (Musicology)</w:t>
            </w:r>
          </w:p>
          <w:p w14:paraId="7CEF6F74" w14:textId="77777777" w:rsidR="00015B18" w:rsidRPr="00592DD3" w:rsidRDefault="00015B18" w:rsidP="00015B18">
            <w:pPr>
              <w:pStyle w:val="ListBullet"/>
              <w:spacing w:before="0" w:after="0"/>
              <w:ind w:left="397" w:hanging="357"/>
            </w:pPr>
            <w:r w:rsidRPr="00592DD3">
              <w:t>evolution, function and importance of bebop music within society and its place on the world stage</w:t>
            </w:r>
          </w:p>
          <w:p w14:paraId="0893ADC7" w14:textId="77777777" w:rsidR="00015B18" w:rsidRPr="00592DD3" w:rsidRDefault="00015B18" w:rsidP="00015B18">
            <w:pPr>
              <w:pStyle w:val="ListBullet"/>
              <w:spacing w:before="0" w:after="0"/>
              <w:ind w:left="397" w:hanging="357"/>
            </w:pPr>
            <w:r w:rsidRPr="00592DD3">
              <w:t>social, historical, technological, cultural, political and/ or geographical contexts in which bebop music is created and performed</w:t>
            </w:r>
          </w:p>
          <w:p w14:paraId="247E6FDB" w14:textId="77777777" w:rsidR="00015B18" w:rsidRDefault="00015B18" w:rsidP="00015B18">
            <w:pPr>
              <w:pStyle w:val="ListBullet"/>
              <w:spacing w:before="0" w:after="0"/>
              <w:ind w:left="397" w:hanging="357"/>
            </w:pPr>
            <w:r w:rsidRPr="00592DD3">
              <w:t>explore a range (minimum of four) of key elements related to bebop music (eg. Rhythm, Harmony, Phrasing, Rhythm Section, Melody), one of which to be studied in depth</w:t>
            </w:r>
          </w:p>
          <w:p w14:paraId="2195DFC1" w14:textId="77777777" w:rsidR="00015B18" w:rsidRPr="00592DD3" w:rsidRDefault="00015B18" w:rsidP="00015B18">
            <w:pPr>
              <w:pStyle w:val="ListBullet"/>
              <w:spacing w:before="0" w:after="0"/>
              <w:ind w:left="397" w:hanging="357"/>
            </w:pPr>
            <w:r w:rsidRPr="00592DD3">
              <w:t>display an understanding of origin/history of music and instruments used to create music of the genres studied</w:t>
            </w:r>
          </w:p>
          <w:p w14:paraId="0DB5B5A0" w14:textId="77777777" w:rsidR="00015B18" w:rsidRDefault="00015B18" w:rsidP="00015B18">
            <w:pPr>
              <w:pStyle w:val="ListBullet"/>
              <w:ind w:left="397" w:hanging="357"/>
            </w:pPr>
            <w:r w:rsidRPr="00592DD3">
              <w:t>music Elements – Pitch, Duration, Structure, Texture, Timbre, Expressive Techniques, Instrumentation, Style, Purpose and Audience</w:t>
            </w:r>
          </w:p>
        </w:tc>
      </w:tr>
      <w:tr w:rsidR="00015B18" w14:paraId="7EDB1974" w14:textId="77777777" w:rsidTr="00D874FC">
        <w:trPr>
          <w:trHeight w:val="5760"/>
        </w:trPr>
        <w:tc>
          <w:tcPr>
            <w:tcW w:w="4621" w:type="dxa"/>
            <w:tcBorders>
              <w:bottom w:val="single" w:sz="4" w:space="0" w:color="auto"/>
            </w:tcBorders>
          </w:tcPr>
          <w:p w14:paraId="5E00C0A9" w14:textId="77777777" w:rsidR="00015B18" w:rsidRPr="00EA19D9" w:rsidRDefault="00015B18" w:rsidP="00015B18">
            <w:pPr>
              <w:pStyle w:val="ListBulletintable"/>
              <w:numPr>
                <w:ilvl w:val="0"/>
                <w:numId w:val="0"/>
              </w:numPr>
              <w:spacing w:before="0"/>
              <w:ind w:left="37"/>
              <w:rPr>
                <w:b/>
              </w:rPr>
            </w:pPr>
            <w:r w:rsidRPr="00EA19D9">
              <w:rPr>
                <w:b/>
              </w:rPr>
              <w:t>Making (Creating)</w:t>
            </w:r>
          </w:p>
          <w:p w14:paraId="5DEBF40D" w14:textId="77777777" w:rsidR="00015B18" w:rsidRPr="002A7D2D" w:rsidRDefault="00015B18" w:rsidP="00015B18">
            <w:pPr>
              <w:pStyle w:val="ListBullet"/>
              <w:spacing w:before="0"/>
              <w:ind w:left="397"/>
            </w:pPr>
            <w:r w:rsidRPr="002A7D2D">
              <w:t>creative tasks</w:t>
            </w:r>
          </w:p>
          <w:p w14:paraId="3FFE7CB3" w14:textId="77777777" w:rsidR="00015B18" w:rsidRPr="002A7D2D" w:rsidRDefault="00015B18" w:rsidP="00015B18">
            <w:pPr>
              <w:pStyle w:val="ListBullet"/>
              <w:spacing w:before="0"/>
              <w:ind w:left="397"/>
            </w:pPr>
            <w:r w:rsidRPr="002A7D2D">
              <w:t>theory exercises</w:t>
            </w:r>
          </w:p>
          <w:p w14:paraId="2102C109" w14:textId="77777777" w:rsidR="00015B18" w:rsidRPr="002A7D2D" w:rsidRDefault="00015B18" w:rsidP="00015B18">
            <w:pPr>
              <w:pStyle w:val="ListBullet"/>
              <w:spacing w:before="0"/>
              <w:ind w:left="397"/>
            </w:pPr>
            <w:r w:rsidRPr="002A7D2D">
              <w:t>compositional techniques, processes, self-reflective and editing skills</w:t>
            </w:r>
          </w:p>
          <w:p w14:paraId="01B4403A" w14:textId="77777777" w:rsidR="00015B18" w:rsidRPr="002A7D2D" w:rsidRDefault="00015B18" w:rsidP="00015B18">
            <w:pPr>
              <w:pStyle w:val="ListBullet"/>
              <w:spacing w:before="0"/>
              <w:ind w:left="397"/>
            </w:pPr>
            <w:r w:rsidRPr="002A7D2D">
              <w:t>recording compositional intentions and processes</w:t>
            </w:r>
          </w:p>
          <w:p w14:paraId="7B10AF42" w14:textId="77777777" w:rsidR="00015B18" w:rsidRPr="002A7D2D" w:rsidRDefault="00015B18" w:rsidP="00015B18">
            <w:pPr>
              <w:pStyle w:val="ListBullet"/>
              <w:spacing w:before="0"/>
              <w:ind w:left="397"/>
            </w:pPr>
            <w:r w:rsidRPr="002A7D2D">
              <w:t>presenting creative works using written and/or aural methods</w:t>
            </w:r>
          </w:p>
          <w:p w14:paraId="4A206E0A" w14:textId="77777777" w:rsidR="00015B18" w:rsidRPr="00592DD3" w:rsidRDefault="00015B18" w:rsidP="00015B18">
            <w:pPr>
              <w:pStyle w:val="ListBullet"/>
              <w:spacing w:before="0"/>
              <w:ind w:left="397"/>
            </w:pPr>
            <w:r w:rsidRPr="00592DD3">
              <w:t>composition in traditional or contemporary idiom based on bebop music</w:t>
            </w:r>
          </w:p>
          <w:p w14:paraId="592A582A" w14:textId="77777777" w:rsidR="00015B18" w:rsidRPr="00592DD3" w:rsidRDefault="00015B18" w:rsidP="00015B18">
            <w:pPr>
              <w:pStyle w:val="ListBullet"/>
              <w:spacing w:before="0"/>
              <w:ind w:left="397"/>
            </w:pPr>
            <w:r w:rsidRPr="00592DD3">
              <w:t>use of instrumentation and key elements of music to reflect understanding of bebop music</w:t>
            </w:r>
          </w:p>
          <w:p w14:paraId="488517A0" w14:textId="77777777" w:rsidR="00015B18" w:rsidRDefault="00015B18" w:rsidP="00015B18">
            <w:pPr>
              <w:pStyle w:val="ListBullet"/>
              <w:ind w:left="397"/>
            </w:pPr>
            <w:r w:rsidRPr="00592DD3">
              <w:t>music reflecting mood, imagery and/or character with specific consideration of intended purpose, context and audience</w:t>
            </w:r>
          </w:p>
        </w:tc>
        <w:tc>
          <w:tcPr>
            <w:tcW w:w="4621" w:type="dxa"/>
            <w:tcBorders>
              <w:bottom w:val="single" w:sz="4" w:space="0" w:color="auto"/>
            </w:tcBorders>
          </w:tcPr>
          <w:p w14:paraId="34E84332" w14:textId="77777777" w:rsidR="00015B18" w:rsidRPr="00EA19D9" w:rsidRDefault="00015B18" w:rsidP="00015B18">
            <w:pPr>
              <w:pStyle w:val="ListBulletintable"/>
              <w:numPr>
                <w:ilvl w:val="0"/>
                <w:numId w:val="0"/>
              </w:numPr>
              <w:spacing w:before="0"/>
              <w:ind w:left="434" w:hanging="406"/>
              <w:rPr>
                <w:b/>
              </w:rPr>
            </w:pPr>
            <w:r w:rsidRPr="00EA19D9">
              <w:rPr>
                <w:b/>
              </w:rPr>
              <w:t>Making (Creating)</w:t>
            </w:r>
          </w:p>
          <w:p w14:paraId="4D66A87C" w14:textId="77777777" w:rsidR="00015B18" w:rsidRPr="002A7D2D" w:rsidRDefault="00015B18" w:rsidP="00015B18">
            <w:pPr>
              <w:pStyle w:val="ListBullet"/>
              <w:spacing w:before="0"/>
              <w:ind w:left="397"/>
            </w:pPr>
            <w:r w:rsidRPr="002A7D2D">
              <w:t>creative tasks</w:t>
            </w:r>
          </w:p>
          <w:p w14:paraId="765A7649" w14:textId="77777777" w:rsidR="00015B18" w:rsidRPr="002A7D2D" w:rsidRDefault="00015B18" w:rsidP="00015B18">
            <w:pPr>
              <w:pStyle w:val="ListBullet"/>
              <w:spacing w:before="0"/>
              <w:ind w:left="397"/>
            </w:pPr>
            <w:r w:rsidRPr="002A7D2D">
              <w:t>theory exercises</w:t>
            </w:r>
          </w:p>
          <w:p w14:paraId="0778B52D" w14:textId="77777777" w:rsidR="00015B18" w:rsidRPr="002A7D2D" w:rsidRDefault="00015B18" w:rsidP="00015B18">
            <w:pPr>
              <w:pStyle w:val="ListBullet"/>
              <w:spacing w:before="0"/>
              <w:ind w:left="397"/>
            </w:pPr>
            <w:r w:rsidRPr="002A7D2D">
              <w:t>compositional techniques, processes, self-reflective and editing skills</w:t>
            </w:r>
          </w:p>
          <w:p w14:paraId="3CCB2D21" w14:textId="77777777" w:rsidR="00015B18" w:rsidRPr="002A7D2D" w:rsidRDefault="00015B18" w:rsidP="00015B18">
            <w:pPr>
              <w:pStyle w:val="ListBullet"/>
              <w:spacing w:before="0"/>
              <w:ind w:left="397"/>
            </w:pPr>
            <w:r w:rsidRPr="002A7D2D">
              <w:t>recording compositional intentions and processes</w:t>
            </w:r>
          </w:p>
          <w:p w14:paraId="598F2427" w14:textId="77777777" w:rsidR="00015B18" w:rsidRPr="002A7D2D" w:rsidRDefault="00015B18" w:rsidP="00015B18">
            <w:pPr>
              <w:pStyle w:val="ListBullet"/>
              <w:spacing w:before="0"/>
              <w:ind w:left="397"/>
            </w:pPr>
            <w:r w:rsidRPr="002A7D2D">
              <w:t>presenting creative works using written and/or aural methods</w:t>
            </w:r>
          </w:p>
          <w:p w14:paraId="636ACBD9" w14:textId="77777777" w:rsidR="00015B18" w:rsidRPr="00592DD3" w:rsidRDefault="00015B18" w:rsidP="00015B18">
            <w:pPr>
              <w:pStyle w:val="ListBullet"/>
              <w:spacing w:before="0"/>
              <w:ind w:left="397"/>
            </w:pPr>
            <w:r w:rsidRPr="00592DD3">
              <w:t>composition in traditional or contemporary idiom based on bebop music</w:t>
            </w:r>
          </w:p>
          <w:p w14:paraId="131B4250" w14:textId="77777777" w:rsidR="00015B18" w:rsidRPr="00592DD3" w:rsidRDefault="00015B18" w:rsidP="00015B18">
            <w:pPr>
              <w:pStyle w:val="ListBullet"/>
              <w:spacing w:before="0"/>
              <w:ind w:left="397"/>
            </w:pPr>
            <w:r w:rsidRPr="00592DD3">
              <w:t>use of instrumentation and key elements of music to reflect understanding of bebop music</w:t>
            </w:r>
          </w:p>
          <w:p w14:paraId="17CBC1EB" w14:textId="77777777" w:rsidR="00015B18" w:rsidRDefault="00015B18" w:rsidP="00015B18">
            <w:pPr>
              <w:pStyle w:val="ListBullet"/>
              <w:ind w:left="397"/>
            </w:pPr>
            <w:r w:rsidRPr="00592DD3">
              <w:t>music reflecting mood, imagery and/or character with specific consideration of intended purpose, context and audience</w:t>
            </w:r>
          </w:p>
        </w:tc>
      </w:tr>
    </w:tbl>
    <w:p w14:paraId="366C631D" w14:textId="77777777" w:rsidR="00BB5485" w:rsidRDefault="00BB5485">
      <w:r>
        <w:br w:type="page"/>
      </w:r>
    </w:p>
    <w:tbl>
      <w:tblPr>
        <w:tblStyle w:val="TableGrid"/>
        <w:tblW w:w="0" w:type="auto"/>
        <w:tblLook w:val="04A0" w:firstRow="1" w:lastRow="0" w:firstColumn="1" w:lastColumn="0" w:noHBand="0" w:noVBand="1"/>
      </w:tblPr>
      <w:tblGrid>
        <w:gridCol w:w="4621"/>
        <w:gridCol w:w="4621"/>
      </w:tblGrid>
      <w:tr w:rsidR="00015B18" w14:paraId="14DA2377" w14:textId="77777777" w:rsidTr="00D874FC">
        <w:trPr>
          <w:trHeight w:val="274"/>
        </w:trPr>
        <w:tc>
          <w:tcPr>
            <w:tcW w:w="4621" w:type="dxa"/>
            <w:tcBorders>
              <w:top w:val="single" w:sz="4" w:space="0" w:color="auto"/>
            </w:tcBorders>
          </w:tcPr>
          <w:p w14:paraId="77231FA1"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Borders>
              <w:top w:val="single" w:sz="4" w:space="0" w:color="auto"/>
            </w:tcBorders>
          </w:tcPr>
          <w:p w14:paraId="19816A5D"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2EDEA28D" w14:textId="77777777" w:rsidTr="00D874FC">
        <w:trPr>
          <w:trHeight w:val="2143"/>
        </w:trPr>
        <w:tc>
          <w:tcPr>
            <w:tcW w:w="4621" w:type="dxa"/>
            <w:tcBorders>
              <w:top w:val="nil"/>
            </w:tcBorders>
          </w:tcPr>
          <w:p w14:paraId="0F8F501E" w14:textId="77777777" w:rsidR="00015B18" w:rsidRPr="006D5A5A" w:rsidRDefault="00015B18" w:rsidP="00015B18">
            <w:pPr>
              <w:widowControl w:val="0"/>
              <w:autoSpaceDE w:val="0"/>
              <w:autoSpaceDN w:val="0"/>
              <w:adjustRightInd w:val="0"/>
              <w:spacing w:line="320" w:lineRule="atLeast"/>
              <w:ind w:left="37"/>
              <w:rPr>
                <w:rFonts w:cs="Calibri"/>
                <w:szCs w:val="22"/>
              </w:rPr>
            </w:pPr>
            <w:r>
              <w:rPr>
                <w:rFonts w:cs="Calibri"/>
                <w:szCs w:val="22"/>
              </w:rPr>
              <w:t>BeBop Elements may include:</w:t>
            </w:r>
          </w:p>
          <w:p w14:paraId="0801581B" w14:textId="77777777" w:rsidR="00015B18" w:rsidRPr="007161F6" w:rsidRDefault="00015B18" w:rsidP="00015B18">
            <w:pPr>
              <w:pStyle w:val="ListBullet"/>
              <w:spacing w:before="0"/>
              <w:ind w:left="397"/>
            </w:pPr>
            <w:r w:rsidRPr="007161F6">
              <w:t>chromatic passing notes</w:t>
            </w:r>
          </w:p>
          <w:p w14:paraId="369DC90B" w14:textId="77777777" w:rsidR="00015B18" w:rsidRPr="007161F6" w:rsidRDefault="00015B18" w:rsidP="00015B18">
            <w:pPr>
              <w:pStyle w:val="ListBullet"/>
              <w:spacing w:before="0"/>
              <w:ind w:left="397"/>
            </w:pPr>
            <w:r w:rsidRPr="007161F6">
              <w:t>bebop scales (bebop dominant, bebop dorian, bebop major, bebop melodic minor, etc.)</w:t>
            </w:r>
          </w:p>
          <w:p w14:paraId="5E367E8A" w14:textId="77777777" w:rsidR="00015B18" w:rsidRPr="007161F6" w:rsidRDefault="00015B18" w:rsidP="00015B18">
            <w:pPr>
              <w:pStyle w:val="ListBullet"/>
              <w:spacing w:before="0"/>
              <w:ind w:left="397"/>
            </w:pPr>
            <w:r>
              <w:t>f</w:t>
            </w:r>
            <w:r w:rsidRPr="007161F6">
              <w:t>our-way close</w:t>
            </w:r>
          </w:p>
          <w:p w14:paraId="6BA16246" w14:textId="77777777" w:rsidR="00015B18" w:rsidRPr="007161F6" w:rsidRDefault="00015B18" w:rsidP="00015B18">
            <w:pPr>
              <w:pStyle w:val="ListBullet"/>
              <w:spacing w:before="0"/>
              <w:ind w:left="397"/>
            </w:pPr>
            <w:r w:rsidRPr="007161F6">
              <w:t>complex harmonic idea</w:t>
            </w:r>
          </w:p>
          <w:p w14:paraId="29441815" w14:textId="77777777" w:rsidR="00015B18" w:rsidRPr="007161F6" w:rsidRDefault="00015B18" w:rsidP="00015B18">
            <w:pPr>
              <w:pStyle w:val="ListBullet"/>
              <w:spacing w:before="0"/>
              <w:ind w:left="397"/>
            </w:pPr>
            <w:r w:rsidRPr="007161F6">
              <w:t>longer melodic phrases using odd intervals built on extension of chords</w:t>
            </w:r>
          </w:p>
          <w:p w14:paraId="345CB2D3" w14:textId="77777777" w:rsidR="00015B18" w:rsidRPr="007161F6" w:rsidRDefault="00015B18" w:rsidP="00015B18">
            <w:pPr>
              <w:pStyle w:val="ListBullet"/>
              <w:spacing w:before="0"/>
              <w:ind w:left="397"/>
            </w:pPr>
            <w:r w:rsidRPr="007161F6">
              <w:t>fast rhythmic melodies</w:t>
            </w:r>
          </w:p>
          <w:p w14:paraId="63451048" w14:textId="77777777" w:rsidR="00015B18" w:rsidRPr="007161F6" w:rsidRDefault="00015B18" w:rsidP="00015B18">
            <w:pPr>
              <w:pStyle w:val="ListBullet"/>
              <w:spacing w:before="0"/>
              <w:ind w:left="397"/>
            </w:pPr>
            <w:r w:rsidRPr="007161F6">
              <w:t xml:space="preserve">poly-rhythms </w:t>
            </w:r>
          </w:p>
          <w:p w14:paraId="6B8E8CDE" w14:textId="77777777" w:rsidR="00015B18" w:rsidRPr="007161F6" w:rsidRDefault="00015B18" w:rsidP="00015B18">
            <w:pPr>
              <w:pStyle w:val="ListBullet"/>
              <w:spacing w:before="0"/>
              <w:ind w:left="397"/>
            </w:pPr>
            <w:r w:rsidRPr="007161F6">
              <w:t>chord substitutions</w:t>
            </w:r>
          </w:p>
          <w:p w14:paraId="56BF245F" w14:textId="77777777" w:rsidR="00015B18" w:rsidRPr="007161F6" w:rsidRDefault="00015B18" w:rsidP="00015B18">
            <w:pPr>
              <w:pStyle w:val="ListBullet"/>
              <w:spacing w:before="0"/>
              <w:ind w:left="397"/>
            </w:pPr>
            <w:r>
              <w:t>the b</w:t>
            </w:r>
            <w:r w:rsidRPr="007161F6">
              <w:t>reak</w:t>
            </w:r>
          </w:p>
          <w:p w14:paraId="7DE336EF" w14:textId="77777777" w:rsidR="00015B18" w:rsidRPr="00EA19D9" w:rsidRDefault="00015B18" w:rsidP="00015B18">
            <w:pPr>
              <w:pStyle w:val="ListBullet"/>
              <w:ind w:left="397"/>
              <w:rPr>
                <w:b/>
              </w:rPr>
            </w:pPr>
            <w:r w:rsidRPr="007161F6">
              <w:t>quotes</w:t>
            </w:r>
          </w:p>
        </w:tc>
        <w:tc>
          <w:tcPr>
            <w:tcW w:w="4621" w:type="dxa"/>
            <w:tcBorders>
              <w:top w:val="nil"/>
            </w:tcBorders>
          </w:tcPr>
          <w:p w14:paraId="10BF7AA5" w14:textId="77777777" w:rsidR="00015B18" w:rsidRPr="006D5A5A" w:rsidRDefault="00015B18" w:rsidP="00015B18">
            <w:pPr>
              <w:widowControl w:val="0"/>
              <w:autoSpaceDE w:val="0"/>
              <w:autoSpaceDN w:val="0"/>
              <w:adjustRightInd w:val="0"/>
              <w:spacing w:line="320" w:lineRule="atLeast"/>
              <w:ind w:left="37"/>
              <w:rPr>
                <w:rFonts w:cs="Calibri"/>
                <w:szCs w:val="22"/>
              </w:rPr>
            </w:pPr>
            <w:r>
              <w:rPr>
                <w:rFonts w:cs="Calibri"/>
                <w:szCs w:val="22"/>
              </w:rPr>
              <w:t>BeBop Elements may include:</w:t>
            </w:r>
          </w:p>
          <w:p w14:paraId="1CD0BD52" w14:textId="77777777" w:rsidR="00015B18" w:rsidRPr="007161F6" w:rsidRDefault="00015B18" w:rsidP="00015B18">
            <w:pPr>
              <w:pStyle w:val="ListBullet"/>
              <w:spacing w:before="0"/>
              <w:ind w:left="397"/>
            </w:pPr>
            <w:r w:rsidRPr="007161F6">
              <w:t>chromatic passing notes</w:t>
            </w:r>
          </w:p>
          <w:p w14:paraId="0EFBC12B" w14:textId="77777777" w:rsidR="00015B18" w:rsidRPr="007161F6" w:rsidRDefault="00015B18" w:rsidP="00015B18">
            <w:pPr>
              <w:pStyle w:val="ListBullet"/>
              <w:spacing w:before="0"/>
              <w:ind w:left="397"/>
            </w:pPr>
            <w:r w:rsidRPr="007161F6">
              <w:t>bebop scales (bebop dominant, bebop dorian, bebop major, bebop melodic minor, etc.)</w:t>
            </w:r>
          </w:p>
          <w:p w14:paraId="6B2E41F2" w14:textId="77777777" w:rsidR="00015B18" w:rsidRPr="007161F6" w:rsidRDefault="00015B18" w:rsidP="00015B18">
            <w:pPr>
              <w:pStyle w:val="ListBullet"/>
              <w:spacing w:before="0"/>
              <w:ind w:left="397"/>
            </w:pPr>
            <w:r>
              <w:t>f</w:t>
            </w:r>
            <w:r w:rsidRPr="007161F6">
              <w:t>our-way close</w:t>
            </w:r>
          </w:p>
          <w:p w14:paraId="68A4CB03" w14:textId="77777777" w:rsidR="00015B18" w:rsidRPr="007161F6" w:rsidRDefault="00015B18" w:rsidP="00015B18">
            <w:pPr>
              <w:pStyle w:val="ListBullet"/>
              <w:spacing w:before="0"/>
              <w:ind w:left="397"/>
            </w:pPr>
            <w:r w:rsidRPr="007161F6">
              <w:t>complex harmonic idea</w:t>
            </w:r>
          </w:p>
          <w:p w14:paraId="150D13B9" w14:textId="77777777" w:rsidR="00015B18" w:rsidRPr="007161F6" w:rsidRDefault="00015B18" w:rsidP="00015B18">
            <w:pPr>
              <w:pStyle w:val="ListBullet"/>
              <w:spacing w:before="0"/>
              <w:ind w:left="397"/>
            </w:pPr>
            <w:r w:rsidRPr="007161F6">
              <w:t>longer melodic phrases using odd intervals built on extension of chords</w:t>
            </w:r>
          </w:p>
          <w:p w14:paraId="31BA6DAF" w14:textId="77777777" w:rsidR="00015B18" w:rsidRPr="007161F6" w:rsidRDefault="00015B18" w:rsidP="00015B18">
            <w:pPr>
              <w:pStyle w:val="ListBullet"/>
              <w:spacing w:before="0"/>
              <w:ind w:left="397"/>
            </w:pPr>
            <w:r w:rsidRPr="007161F6">
              <w:t>fast rhythmic melodies</w:t>
            </w:r>
          </w:p>
          <w:p w14:paraId="580EA55E" w14:textId="77777777" w:rsidR="00015B18" w:rsidRPr="007161F6" w:rsidRDefault="00015B18" w:rsidP="00015B18">
            <w:pPr>
              <w:pStyle w:val="ListBullet"/>
              <w:spacing w:before="0"/>
              <w:ind w:left="397"/>
            </w:pPr>
            <w:r w:rsidRPr="007161F6">
              <w:t xml:space="preserve">poly-rhythms </w:t>
            </w:r>
          </w:p>
          <w:p w14:paraId="44EAFC56" w14:textId="77777777" w:rsidR="00015B18" w:rsidRPr="007161F6" w:rsidRDefault="00015B18" w:rsidP="00015B18">
            <w:pPr>
              <w:pStyle w:val="ListBullet"/>
              <w:spacing w:before="0"/>
              <w:ind w:left="397"/>
            </w:pPr>
            <w:r w:rsidRPr="007161F6">
              <w:t>chord substitutions</w:t>
            </w:r>
          </w:p>
          <w:p w14:paraId="05DF4C62" w14:textId="77777777" w:rsidR="00015B18" w:rsidRPr="007161F6" w:rsidRDefault="00015B18" w:rsidP="00015B18">
            <w:pPr>
              <w:pStyle w:val="ListBullet"/>
              <w:spacing w:before="0"/>
              <w:ind w:left="397"/>
            </w:pPr>
            <w:r>
              <w:t>the b</w:t>
            </w:r>
            <w:r w:rsidRPr="007161F6">
              <w:t>reak</w:t>
            </w:r>
          </w:p>
          <w:p w14:paraId="6281F69C" w14:textId="77777777" w:rsidR="00015B18" w:rsidRPr="00EA19D9" w:rsidRDefault="00015B18" w:rsidP="00015B18">
            <w:pPr>
              <w:pStyle w:val="ListBullet"/>
              <w:ind w:left="397"/>
              <w:rPr>
                <w:b/>
              </w:rPr>
            </w:pPr>
            <w:r w:rsidRPr="007161F6">
              <w:t>quotes</w:t>
            </w:r>
          </w:p>
        </w:tc>
      </w:tr>
      <w:tr w:rsidR="00015B18" w14:paraId="299BE735" w14:textId="77777777" w:rsidTr="00D874FC">
        <w:tc>
          <w:tcPr>
            <w:tcW w:w="4621" w:type="dxa"/>
          </w:tcPr>
          <w:p w14:paraId="2E0ED9EF" w14:textId="77777777" w:rsidR="00015B18" w:rsidRPr="003651EF" w:rsidRDefault="00015B18" w:rsidP="00015B18">
            <w:pPr>
              <w:pStyle w:val="ListBulletintable"/>
              <w:numPr>
                <w:ilvl w:val="0"/>
                <w:numId w:val="0"/>
              </w:numPr>
              <w:spacing w:before="0"/>
              <w:ind w:left="40"/>
              <w:rPr>
                <w:b/>
              </w:rPr>
            </w:pPr>
            <w:r>
              <w:rPr>
                <w:b/>
              </w:rPr>
              <w:t>Making (Performing)</w:t>
            </w:r>
          </w:p>
          <w:p w14:paraId="0ACB7015" w14:textId="77777777" w:rsidR="00015B18" w:rsidRDefault="00015B18" w:rsidP="00015B18">
            <w:pPr>
              <w:pStyle w:val="ListBullet"/>
              <w:spacing w:before="0"/>
              <w:ind w:left="397" w:hanging="357"/>
            </w:pPr>
            <w:r>
              <w:t>stagecraft practices</w:t>
            </w:r>
          </w:p>
          <w:p w14:paraId="39978955" w14:textId="77777777" w:rsidR="00015B18" w:rsidRDefault="00015B18" w:rsidP="00015B18">
            <w:pPr>
              <w:pStyle w:val="ListBullet"/>
              <w:spacing w:before="0"/>
              <w:ind w:left="397" w:hanging="357"/>
            </w:pPr>
            <w:r>
              <w:t>awareness of audience</w:t>
            </w:r>
          </w:p>
          <w:p w14:paraId="057C4219" w14:textId="77777777" w:rsidR="00015B18" w:rsidRDefault="00015B18" w:rsidP="00015B18">
            <w:pPr>
              <w:pStyle w:val="ListBullet"/>
              <w:spacing w:before="0"/>
              <w:ind w:left="397" w:hanging="357"/>
            </w:pPr>
            <w:r>
              <w:t>working with others – e.g. within an ensemble, accompanist, rehearsal techniques</w:t>
            </w:r>
          </w:p>
          <w:p w14:paraId="0B005FC0" w14:textId="77777777" w:rsidR="00015B18" w:rsidRDefault="00015B18" w:rsidP="00015B18">
            <w:pPr>
              <w:pStyle w:val="ListBullet"/>
              <w:spacing w:before="0"/>
              <w:ind w:left="397" w:hanging="357"/>
            </w:pPr>
            <w:r>
              <w:t>interpretation and purpose of works</w:t>
            </w:r>
          </w:p>
          <w:p w14:paraId="2865F1BD" w14:textId="77777777" w:rsidR="00015B18" w:rsidRPr="006B7943" w:rsidRDefault="00015B18" w:rsidP="00015B18">
            <w:pPr>
              <w:pStyle w:val="ListBullet"/>
              <w:spacing w:before="0"/>
              <w:ind w:left="397" w:hanging="357"/>
            </w:pPr>
            <w:r>
              <w:t>degree of technical proficiency</w:t>
            </w:r>
          </w:p>
          <w:p w14:paraId="69F7A0D8" w14:textId="77777777" w:rsidR="00015B18" w:rsidRDefault="00015B18" w:rsidP="00015B18">
            <w:pPr>
              <w:pStyle w:val="ListBullet"/>
              <w:spacing w:before="0"/>
              <w:ind w:left="397" w:hanging="357"/>
            </w:pPr>
            <w:r>
              <w:t>degree of musicality and stylistic awareness</w:t>
            </w:r>
          </w:p>
          <w:p w14:paraId="5BE27FB8" w14:textId="77777777" w:rsidR="00015B18" w:rsidRDefault="00015B18" w:rsidP="00015B18">
            <w:pPr>
              <w:pStyle w:val="ListBullet"/>
              <w:spacing w:before="0"/>
              <w:ind w:left="397" w:hanging="357"/>
            </w:pPr>
            <w:r>
              <w:t>WHS practices</w:t>
            </w:r>
          </w:p>
        </w:tc>
        <w:tc>
          <w:tcPr>
            <w:tcW w:w="4621" w:type="dxa"/>
          </w:tcPr>
          <w:p w14:paraId="1B4A9C59"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185CC865" w14:textId="77777777" w:rsidR="00015B18" w:rsidRDefault="00015B18" w:rsidP="00015B18">
            <w:pPr>
              <w:pStyle w:val="ListBullet"/>
              <w:spacing w:before="0"/>
              <w:ind w:left="397" w:hanging="357"/>
            </w:pPr>
            <w:r>
              <w:t>stagecraft practices</w:t>
            </w:r>
          </w:p>
          <w:p w14:paraId="3A8077CD" w14:textId="77777777" w:rsidR="00015B18" w:rsidRDefault="00015B18" w:rsidP="00015B18">
            <w:pPr>
              <w:pStyle w:val="ListBullet"/>
              <w:spacing w:before="0"/>
              <w:ind w:left="397" w:hanging="357"/>
            </w:pPr>
            <w:r>
              <w:t>awareness of audience</w:t>
            </w:r>
          </w:p>
          <w:p w14:paraId="6D80B448" w14:textId="77777777" w:rsidR="00015B18" w:rsidRDefault="00015B18" w:rsidP="00015B18">
            <w:pPr>
              <w:pStyle w:val="ListBullet"/>
              <w:spacing w:before="0"/>
              <w:ind w:left="397" w:hanging="357"/>
            </w:pPr>
            <w:r>
              <w:t>working with others – e.g. within an ensemble, accompanist, rehearsal techniques</w:t>
            </w:r>
          </w:p>
          <w:p w14:paraId="7D9132ED" w14:textId="77777777" w:rsidR="00015B18" w:rsidRDefault="00015B18" w:rsidP="00015B18">
            <w:pPr>
              <w:pStyle w:val="ListBullet"/>
              <w:spacing w:before="0"/>
              <w:ind w:left="397" w:hanging="357"/>
            </w:pPr>
            <w:r>
              <w:t>interpretation and purpose of works</w:t>
            </w:r>
          </w:p>
          <w:p w14:paraId="465BA934" w14:textId="77777777" w:rsidR="00015B18" w:rsidRPr="006B7943" w:rsidRDefault="00015B18" w:rsidP="00015B18">
            <w:pPr>
              <w:pStyle w:val="ListBullet"/>
              <w:spacing w:before="0"/>
              <w:ind w:left="397" w:hanging="357"/>
            </w:pPr>
            <w:r>
              <w:t>degree of technical proficiency</w:t>
            </w:r>
          </w:p>
          <w:p w14:paraId="45771A83" w14:textId="77777777" w:rsidR="00015B18" w:rsidRDefault="00015B18" w:rsidP="00015B18">
            <w:pPr>
              <w:pStyle w:val="ListBullet"/>
              <w:spacing w:before="0"/>
              <w:ind w:left="397" w:hanging="357"/>
            </w:pPr>
            <w:r>
              <w:t>degree of musicality and stylistic awareness</w:t>
            </w:r>
          </w:p>
          <w:p w14:paraId="0540FFA4" w14:textId="77777777" w:rsidR="00015B18" w:rsidRDefault="00015B18" w:rsidP="00015B18">
            <w:pPr>
              <w:pStyle w:val="ListBullet"/>
              <w:spacing w:before="0"/>
              <w:ind w:left="397" w:hanging="357"/>
            </w:pPr>
            <w:r>
              <w:t>WHS practices</w:t>
            </w:r>
          </w:p>
        </w:tc>
      </w:tr>
    </w:tbl>
    <w:p w14:paraId="5D01B1AC" w14:textId="77777777" w:rsidR="002D7A91" w:rsidRPr="002D7A91" w:rsidRDefault="00665E8B" w:rsidP="00BB5485">
      <w:pPr>
        <w:pStyle w:val="Heading2"/>
        <w:rPr>
          <w:rFonts w:cs="Calibri"/>
          <w:szCs w:val="22"/>
        </w:rPr>
      </w:pPr>
      <w:r w:rsidRPr="00BB5485">
        <w:t>Assessment</w:t>
      </w:r>
    </w:p>
    <w:p w14:paraId="2509F006" w14:textId="77777777" w:rsidR="00665E8B" w:rsidRPr="00622857" w:rsidRDefault="00665E8B" w:rsidP="00665E8B">
      <w:r w:rsidRPr="00622857">
        <w:rPr>
          <w:rFonts w:cs="Calibri"/>
          <w:szCs w:val="22"/>
          <w:lang w:val="en-US"/>
        </w:rPr>
        <w:t xml:space="preserve">Refer to Assessment Task Types Guide on page </w:t>
      </w:r>
      <w:r w:rsidR="005C782C">
        <w:t>31.</w:t>
      </w:r>
    </w:p>
    <w:p w14:paraId="0949D62C" w14:textId="77777777" w:rsidR="00665E8B" w:rsidRPr="00622857" w:rsidRDefault="00665E8B" w:rsidP="00BB5485">
      <w:pPr>
        <w:pStyle w:val="Heading2"/>
        <w:rPr>
          <w:rFonts w:cs="Calibri"/>
          <w:szCs w:val="22"/>
        </w:rPr>
      </w:pPr>
      <w:r w:rsidRPr="00BB5485">
        <w:t>Resources</w:t>
      </w:r>
    </w:p>
    <w:p w14:paraId="70AA0E1A" w14:textId="77777777" w:rsidR="00665E8B" w:rsidRPr="00622857" w:rsidRDefault="00665E8B" w:rsidP="00665E8B">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46EBFD85" w14:textId="77777777" w:rsidR="001C5F05" w:rsidRPr="005C782C" w:rsidRDefault="001C5F05" w:rsidP="005C782C">
      <w:pPr>
        <w:pStyle w:val="Heading2"/>
      </w:pPr>
      <w:r w:rsidRPr="005C782C">
        <w:t>Suggested Works</w:t>
      </w:r>
    </w:p>
    <w:p w14:paraId="6669BDBE" w14:textId="77777777" w:rsidR="001C5F05" w:rsidRDefault="001C5F05" w:rsidP="001C5F05">
      <w:pPr>
        <w:rPr>
          <w:rFonts w:cs="Calibri"/>
          <w:szCs w:val="22"/>
        </w:rPr>
      </w:pPr>
      <w:r w:rsidRPr="00622857">
        <w:rPr>
          <w:rFonts w:cs="Calibri"/>
          <w:szCs w:val="22"/>
        </w:rPr>
        <w:t>The suggested works listed below may be used as a guideline for this unit of work:</w:t>
      </w:r>
    </w:p>
    <w:p w14:paraId="01A1077B" w14:textId="77777777" w:rsidR="00F04C68" w:rsidRPr="00F04C68" w:rsidRDefault="00F04C68" w:rsidP="00BB5485">
      <w:pPr>
        <w:pStyle w:val="ListBullet"/>
      </w:pPr>
      <w:r w:rsidRPr="003A5722">
        <w:t>Thelonius Monk</w:t>
      </w:r>
      <w:r>
        <w:t xml:space="preserve">, </w:t>
      </w:r>
      <w:r w:rsidRPr="00F04C68">
        <w:t>Well You Needn't</w:t>
      </w:r>
    </w:p>
    <w:p w14:paraId="19A8AAEA" w14:textId="77777777" w:rsidR="00F04C68" w:rsidRDefault="00F04C68" w:rsidP="00BB5485">
      <w:pPr>
        <w:pStyle w:val="ListBullet"/>
      </w:pPr>
      <w:r w:rsidRPr="003A5722">
        <w:t>Charlie Parker</w:t>
      </w:r>
      <w:r>
        <w:t xml:space="preserve">, </w:t>
      </w:r>
      <w:r w:rsidRPr="00F04C68">
        <w:t>Anthropology</w:t>
      </w:r>
    </w:p>
    <w:p w14:paraId="76B19372" w14:textId="77777777" w:rsidR="00BB5485" w:rsidRDefault="00F04C68" w:rsidP="00BB5485">
      <w:pPr>
        <w:pStyle w:val="ListBullet"/>
      </w:pPr>
      <w:r w:rsidRPr="003A5722">
        <w:t>Dizzy Gillespie</w:t>
      </w:r>
      <w:r>
        <w:t xml:space="preserve">, </w:t>
      </w:r>
      <w:r w:rsidRPr="00F04C68">
        <w:t>Groovin' High</w:t>
      </w:r>
    </w:p>
    <w:p w14:paraId="157269DA" w14:textId="77777777" w:rsidR="00EF6228" w:rsidRPr="00F04C68" w:rsidRDefault="001C5F05" w:rsidP="00EF6228">
      <w:r>
        <w:rPr>
          <w:rFonts w:cs="Calibri"/>
          <w:color w:val="FF0000"/>
          <w:szCs w:val="22"/>
        </w:rPr>
        <w:br w:type="page"/>
      </w:r>
    </w:p>
    <w:p w14:paraId="61537B94" w14:textId="77777777" w:rsidR="008C24BF" w:rsidRPr="00BC3D9B" w:rsidRDefault="00806279" w:rsidP="00015B18">
      <w:pPr>
        <w:pStyle w:val="Heading1"/>
        <w:rPr>
          <w:szCs w:val="32"/>
        </w:rPr>
      </w:pPr>
      <w:bookmarkStart w:id="95" w:name="_Toc516662550"/>
      <w:r w:rsidRPr="00015B18">
        <w:lastRenderedPageBreak/>
        <w:t>Cool and Modern Jazz</w:t>
      </w:r>
      <w:r w:rsidR="008C24BF">
        <w:rPr>
          <w:szCs w:val="32"/>
        </w:rPr>
        <w:tab/>
      </w:r>
      <w:r w:rsidR="008C24BF" w:rsidRPr="00015B18">
        <w:t>Value: 1.0</w:t>
      </w:r>
      <w:bookmarkEnd w:id="95"/>
    </w:p>
    <w:p w14:paraId="5AB8BD1F" w14:textId="77777777" w:rsidR="008C24BF" w:rsidRDefault="00817F17" w:rsidP="008C24BF">
      <w:pPr>
        <w:rPr>
          <w:rFonts w:cs="Calibri"/>
          <w:b/>
          <w:szCs w:val="22"/>
        </w:rPr>
      </w:pPr>
      <w:r>
        <w:rPr>
          <w:rFonts w:cs="Calibri"/>
          <w:b/>
          <w:szCs w:val="22"/>
        </w:rPr>
        <w:t xml:space="preserve">Cool </w:t>
      </w:r>
      <w:r w:rsidR="008279E0">
        <w:rPr>
          <w:rFonts w:cs="Calibri"/>
          <w:b/>
          <w:szCs w:val="22"/>
        </w:rPr>
        <w:t xml:space="preserve">and Modern </w:t>
      </w:r>
      <w:r>
        <w:rPr>
          <w:rFonts w:cs="Calibri"/>
          <w:b/>
          <w:szCs w:val="22"/>
        </w:rPr>
        <w:t>Jazz</w:t>
      </w:r>
      <w:r w:rsidR="008279E0">
        <w:rPr>
          <w:rFonts w:cs="Calibri"/>
          <w:b/>
          <w:szCs w:val="22"/>
        </w:rPr>
        <w:t xml:space="preserve"> a</w:t>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t>Value: 0.5</w:t>
      </w:r>
      <w:r w:rsidR="008C24BF" w:rsidRPr="00FF4836">
        <w:rPr>
          <w:rFonts w:cs="Calibri"/>
          <w:b/>
          <w:szCs w:val="22"/>
        </w:rPr>
        <w:t xml:space="preserve"> </w:t>
      </w:r>
    </w:p>
    <w:p w14:paraId="7C3C3EBA" w14:textId="77777777" w:rsidR="008C24BF" w:rsidRDefault="008279E0" w:rsidP="008C24BF">
      <w:pPr>
        <w:rPr>
          <w:rFonts w:cs="Calibri"/>
          <w:b/>
          <w:szCs w:val="22"/>
        </w:rPr>
      </w:pPr>
      <w:r>
        <w:rPr>
          <w:rFonts w:cs="Calibri"/>
          <w:b/>
          <w:szCs w:val="22"/>
        </w:rPr>
        <w:t>Cool and Modern Jazz b</w:t>
      </w:r>
      <w:r w:rsidR="008C24BF">
        <w:rPr>
          <w:rFonts w:cs="Calibri"/>
          <w:b/>
          <w:szCs w:val="22"/>
        </w:rPr>
        <w:tab/>
      </w:r>
      <w:r w:rsidR="008C24BF">
        <w:rPr>
          <w:rFonts w:cs="Calibri"/>
          <w:b/>
          <w:szCs w:val="22"/>
        </w:rPr>
        <w:tab/>
      </w:r>
      <w:r w:rsidR="008C24BF">
        <w:rPr>
          <w:rFonts w:cs="Calibri"/>
          <w:b/>
          <w:szCs w:val="22"/>
        </w:rPr>
        <w:tab/>
      </w:r>
      <w:r w:rsidR="008C24BF">
        <w:rPr>
          <w:rFonts w:cs="Calibri"/>
          <w:b/>
          <w:szCs w:val="22"/>
        </w:rPr>
        <w:tab/>
      </w:r>
      <w:r w:rsidR="00D87733">
        <w:rPr>
          <w:rFonts w:cs="Calibri"/>
          <w:b/>
          <w:szCs w:val="22"/>
        </w:rPr>
        <w:tab/>
      </w:r>
      <w:r w:rsidR="008C24BF">
        <w:rPr>
          <w:rFonts w:cs="Calibri"/>
          <w:b/>
          <w:szCs w:val="22"/>
        </w:rPr>
        <w:tab/>
      </w:r>
      <w:r w:rsidR="008C24BF">
        <w:rPr>
          <w:rFonts w:cs="Calibri"/>
          <w:b/>
          <w:szCs w:val="22"/>
        </w:rPr>
        <w:tab/>
      </w:r>
      <w:r w:rsidR="008C24BF">
        <w:rPr>
          <w:rFonts w:cs="Calibri"/>
          <w:b/>
          <w:szCs w:val="22"/>
        </w:rPr>
        <w:tab/>
        <w:t>Value: 0.5</w:t>
      </w:r>
    </w:p>
    <w:p w14:paraId="2E3F5810" w14:textId="77777777" w:rsidR="008279E0" w:rsidRPr="00BB5485" w:rsidRDefault="008279E0" w:rsidP="00BB5485"/>
    <w:p w14:paraId="4F222644" w14:textId="77777777" w:rsidR="002D7A91" w:rsidRPr="002D7A91" w:rsidRDefault="008C24BF" w:rsidP="00BB5485">
      <w:pPr>
        <w:pStyle w:val="Heading2"/>
      </w:pPr>
      <w:r w:rsidRPr="00BB5485">
        <w:t>Specific Unit Goals</w:t>
      </w:r>
    </w:p>
    <w:p w14:paraId="6C22F157" w14:textId="77777777" w:rsidR="008C24BF" w:rsidRDefault="00F27862" w:rsidP="000E59A4">
      <w:r>
        <w:t>By the end of this unit, students:</w:t>
      </w:r>
    </w:p>
    <w:tbl>
      <w:tblPr>
        <w:tblStyle w:val="TableGrid"/>
        <w:tblW w:w="0" w:type="auto"/>
        <w:tblLook w:val="04A0" w:firstRow="1" w:lastRow="0" w:firstColumn="1" w:lastColumn="0" w:noHBand="0" w:noVBand="1"/>
      </w:tblPr>
      <w:tblGrid>
        <w:gridCol w:w="4621"/>
        <w:gridCol w:w="4621"/>
      </w:tblGrid>
      <w:tr w:rsidR="00015B18" w14:paraId="6E47A14D" w14:textId="77777777" w:rsidTr="00D874FC">
        <w:tc>
          <w:tcPr>
            <w:tcW w:w="4621" w:type="dxa"/>
          </w:tcPr>
          <w:p w14:paraId="1391935D"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52CF1AE5"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743DA16B" w14:textId="77777777" w:rsidTr="00D874FC">
        <w:tc>
          <w:tcPr>
            <w:tcW w:w="4621" w:type="dxa"/>
          </w:tcPr>
          <w:p w14:paraId="4D03E635" w14:textId="77777777" w:rsidR="00015B18" w:rsidRPr="00592DD3" w:rsidRDefault="00015B18" w:rsidP="00015B18">
            <w:pPr>
              <w:pStyle w:val="ListBullets"/>
              <w:ind w:left="473"/>
              <w:rPr>
                <w:color w:val="auto"/>
              </w:rPr>
            </w:pPr>
            <w:r w:rsidRPr="00592DD3">
              <w:rPr>
                <w:color w:val="auto"/>
              </w:rPr>
              <w:t>describe how music elements are used to influence a sense of place and time</w:t>
            </w:r>
          </w:p>
          <w:p w14:paraId="29A35400" w14:textId="77777777" w:rsidR="00015B18" w:rsidRPr="00592DD3" w:rsidRDefault="00015B18" w:rsidP="00015B18">
            <w:pPr>
              <w:pStyle w:val="ListBullets"/>
              <w:ind w:left="473"/>
              <w:rPr>
                <w:color w:val="auto"/>
              </w:rPr>
            </w:pPr>
            <w:r w:rsidRPr="00592DD3">
              <w:rPr>
                <w:color w:val="auto"/>
              </w:rPr>
              <w:t xml:space="preserve">explain how social, historical, technological, cultural, political and/or geographical contexts have influenced jazz music post bebop </w:t>
            </w:r>
          </w:p>
          <w:p w14:paraId="79DA482E" w14:textId="77777777" w:rsidR="00015B18" w:rsidRPr="00592DD3" w:rsidRDefault="00015B18" w:rsidP="00015B18">
            <w:pPr>
              <w:pStyle w:val="ListBullets"/>
              <w:ind w:left="473"/>
              <w:rPr>
                <w:color w:val="auto"/>
              </w:rPr>
            </w:pPr>
            <w:r w:rsidRPr="00592DD3">
              <w:rPr>
                <w:color w:val="auto"/>
              </w:rPr>
              <w:t xml:space="preserve">demonstrate in written and oral form, </w:t>
            </w:r>
            <w:r>
              <w:rPr>
                <w:color w:val="auto"/>
              </w:rPr>
              <w:t>the</w:t>
            </w:r>
            <w:r w:rsidRPr="00592DD3">
              <w:rPr>
                <w:color w:val="auto"/>
              </w:rPr>
              <w:t xml:space="preserve"> knowledge and understanding of key elements relating to jazz music post bebop </w:t>
            </w:r>
          </w:p>
          <w:p w14:paraId="46101827" w14:textId="77777777" w:rsidR="00015B18" w:rsidRPr="00592DD3" w:rsidRDefault="00015B18" w:rsidP="00015B18">
            <w:pPr>
              <w:pStyle w:val="ListBullets"/>
              <w:tabs>
                <w:tab w:val="left" w:pos="8133"/>
              </w:tabs>
              <w:ind w:left="473"/>
              <w:rPr>
                <w:color w:val="auto"/>
              </w:rPr>
            </w:pPr>
            <w:r w:rsidRPr="00592DD3">
              <w:rPr>
                <w:color w:val="auto"/>
              </w:rPr>
              <w:t xml:space="preserve">demonstrate </w:t>
            </w:r>
            <w:r>
              <w:rPr>
                <w:color w:val="auto"/>
              </w:rPr>
              <w:t>an</w:t>
            </w:r>
            <w:r w:rsidRPr="00592DD3">
              <w:rPr>
                <w:color w:val="auto"/>
              </w:rPr>
              <w:t xml:space="preserve"> understanding of notation and elements of music through written and/or aural forms</w:t>
            </w:r>
          </w:p>
          <w:p w14:paraId="727B6B5A" w14:textId="77777777" w:rsidR="00015B18" w:rsidRPr="00592DD3" w:rsidRDefault="00015B18" w:rsidP="00015B18">
            <w:pPr>
              <w:pStyle w:val="ListBullets"/>
              <w:ind w:left="473"/>
              <w:rPr>
                <w:color w:val="auto"/>
              </w:rPr>
            </w:pPr>
            <w:r w:rsidRPr="00592DD3">
              <w:rPr>
                <w:color w:val="auto"/>
              </w:rPr>
              <w:t xml:space="preserve">demonstrate </w:t>
            </w:r>
            <w:r>
              <w:rPr>
                <w:color w:val="auto"/>
              </w:rPr>
              <w:t>the</w:t>
            </w:r>
            <w:r w:rsidRPr="00592DD3">
              <w:rPr>
                <w:color w:val="auto"/>
              </w:rPr>
              <w:t xml:space="preserve"> ability to use graphic, formal and conventional music notation to communicate music ideas</w:t>
            </w:r>
          </w:p>
          <w:p w14:paraId="03D25E13" w14:textId="77777777" w:rsidR="00015B18" w:rsidRPr="00592DD3" w:rsidRDefault="00015B18" w:rsidP="00015B18">
            <w:pPr>
              <w:pStyle w:val="ListBullets"/>
              <w:ind w:left="473"/>
              <w:rPr>
                <w:color w:val="auto"/>
              </w:rPr>
            </w:pPr>
            <w:r w:rsidRPr="00592DD3">
              <w:rPr>
                <w:color w:val="auto"/>
              </w:rPr>
              <w:t>create original music works that reflect the key elements of jazz music post bebop</w:t>
            </w:r>
          </w:p>
          <w:p w14:paraId="386FB47A" w14:textId="77777777" w:rsidR="00015B18" w:rsidRPr="00564BAC" w:rsidRDefault="00015B18" w:rsidP="00015B18">
            <w:pPr>
              <w:pStyle w:val="ListBullets"/>
              <w:ind w:left="473"/>
              <w:rPr>
                <w:color w:val="auto"/>
              </w:rPr>
            </w:pPr>
            <w:r w:rsidRPr="00592DD3">
              <w:rPr>
                <w:color w:val="auto"/>
              </w:rPr>
              <w:t>create and present performance items that are suitable for an audience</w:t>
            </w:r>
          </w:p>
        </w:tc>
        <w:tc>
          <w:tcPr>
            <w:tcW w:w="4621" w:type="dxa"/>
          </w:tcPr>
          <w:p w14:paraId="306B814A" w14:textId="77777777" w:rsidR="00015B18" w:rsidRPr="00592DD3" w:rsidRDefault="00015B18" w:rsidP="00015B18">
            <w:pPr>
              <w:pStyle w:val="ListBullets"/>
              <w:ind w:left="473"/>
              <w:rPr>
                <w:color w:val="auto"/>
              </w:rPr>
            </w:pPr>
            <w:r w:rsidRPr="00592DD3">
              <w:rPr>
                <w:color w:val="auto"/>
              </w:rPr>
              <w:t>analyse how music elements are used to influence a sense of place and time</w:t>
            </w:r>
          </w:p>
          <w:p w14:paraId="274BCCF9" w14:textId="77777777" w:rsidR="00015B18" w:rsidRPr="00592DD3" w:rsidRDefault="00015B18" w:rsidP="00015B18">
            <w:pPr>
              <w:pStyle w:val="ListBullets"/>
              <w:ind w:left="473"/>
              <w:rPr>
                <w:color w:val="auto"/>
              </w:rPr>
            </w:pPr>
            <w:r w:rsidRPr="00592DD3">
              <w:rPr>
                <w:color w:val="auto"/>
              </w:rPr>
              <w:t>analyse how social, historical, technological, cultural, political and/or geographical contexts have influenced jazz music post bebop</w:t>
            </w:r>
          </w:p>
          <w:p w14:paraId="2203452D" w14:textId="77777777" w:rsidR="00015B18" w:rsidRPr="00592DD3" w:rsidRDefault="00015B18" w:rsidP="00015B18">
            <w:pPr>
              <w:pStyle w:val="ListBullets"/>
              <w:ind w:left="473"/>
              <w:rPr>
                <w:color w:val="auto"/>
              </w:rPr>
            </w:pPr>
            <w:r w:rsidRPr="00592DD3">
              <w:rPr>
                <w:color w:val="auto"/>
              </w:rPr>
              <w:t xml:space="preserve">demonstrate in written and oral form, </w:t>
            </w:r>
            <w:r>
              <w:rPr>
                <w:color w:val="auto"/>
              </w:rPr>
              <w:t>the</w:t>
            </w:r>
            <w:r w:rsidRPr="00592DD3">
              <w:rPr>
                <w:color w:val="auto"/>
              </w:rPr>
              <w:t xml:space="preserve"> knowledge and understanding of key elements relating to jazz music post bebop</w:t>
            </w:r>
          </w:p>
          <w:p w14:paraId="72818538" w14:textId="77777777" w:rsidR="00015B18" w:rsidRPr="00592DD3" w:rsidRDefault="00015B18" w:rsidP="00015B18">
            <w:pPr>
              <w:pStyle w:val="ListBullets"/>
              <w:ind w:left="473"/>
              <w:rPr>
                <w:color w:val="auto"/>
              </w:rPr>
            </w:pPr>
            <w:r w:rsidRPr="00592DD3">
              <w:rPr>
                <w:color w:val="auto"/>
              </w:rPr>
              <w:t xml:space="preserve">demonstrate </w:t>
            </w:r>
            <w:r>
              <w:rPr>
                <w:color w:val="auto"/>
              </w:rPr>
              <w:t>the</w:t>
            </w:r>
            <w:r w:rsidRPr="00592DD3">
              <w:rPr>
                <w:color w:val="auto"/>
              </w:rPr>
              <w:t xml:space="preserve"> ability to use graphic, formal and conventional music notation in a variety of settings</w:t>
            </w:r>
          </w:p>
          <w:p w14:paraId="6DE0A62F" w14:textId="77777777" w:rsidR="00015B18" w:rsidRPr="00592DD3" w:rsidRDefault="00015B18" w:rsidP="00015B18">
            <w:pPr>
              <w:pStyle w:val="ListBullets"/>
              <w:tabs>
                <w:tab w:val="left" w:pos="8133"/>
              </w:tabs>
              <w:ind w:left="473"/>
              <w:rPr>
                <w:color w:val="auto"/>
              </w:rPr>
            </w:pPr>
            <w:r w:rsidRPr="00592DD3">
              <w:rPr>
                <w:color w:val="auto"/>
              </w:rPr>
              <w:t xml:space="preserve">demonstrate </w:t>
            </w:r>
            <w:r>
              <w:rPr>
                <w:color w:val="auto"/>
              </w:rPr>
              <w:t>an</w:t>
            </w:r>
            <w:r w:rsidRPr="00592DD3">
              <w:rPr>
                <w:color w:val="auto"/>
              </w:rPr>
              <w:t xml:space="preserve"> understanding of notation and elements of music through written and/or aural forms</w:t>
            </w:r>
          </w:p>
          <w:p w14:paraId="5E544831" w14:textId="77777777" w:rsidR="00015B18" w:rsidRPr="00592DD3" w:rsidRDefault="00015B18" w:rsidP="00015B18">
            <w:pPr>
              <w:pStyle w:val="ListBullets"/>
              <w:ind w:left="473"/>
              <w:rPr>
                <w:color w:val="auto"/>
              </w:rPr>
            </w:pPr>
            <w:r w:rsidRPr="00592DD3">
              <w:rPr>
                <w:color w:val="auto"/>
              </w:rPr>
              <w:t>create original music works manipulating the key elements that relate to jazz music post bebop</w:t>
            </w:r>
          </w:p>
          <w:p w14:paraId="62626806" w14:textId="77777777" w:rsidR="00015B18" w:rsidRPr="00564BAC" w:rsidRDefault="00015B18" w:rsidP="00015B18">
            <w:pPr>
              <w:pStyle w:val="ListBullets"/>
              <w:ind w:left="473"/>
              <w:rPr>
                <w:color w:val="auto"/>
              </w:rPr>
            </w:pPr>
            <w:r w:rsidRPr="00592DD3">
              <w:rPr>
                <w:color w:val="auto"/>
              </w:rPr>
              <w:t>create and present performance items that are suitable for a specific audience</w:t>
            </w:r>
          </w:p>
        </w:tc>
      </w:tr>
    </w:tbl>
    <w:p w14:paraId="7B666DA5" w14:textId="77777777" w:rsidR="008C24BF" w:rsidRPr="00015B18" w:rsidRDefault="008C24BF" w:rsidP="00015B18">
      <w:pPr>
        <w:pStyle w:val="Heading2"/>
      </w:pPr>
      <w:r w:rsidRPr="00015B18">
        <w:t>Content</w:t>
      </w:r>
    </w:p>
    <w:tbl>
      <w:tblPr>
        <w:tblStyle w:val="TableGrid"/>
        <w:tblW w:w="0" w:type="auto"/>
        <w:tblLook w:val="04A0" w:firstRow="1" w:lastRow="0" w:firstColumn="1" w:lastColumn="0" w:noHBand="0" w:noVBand="1"/>
      </w:tblPr>
      <w:tblGrid>
        <w:gridCol w:w="4621"/>
        <w:gridCol w:w="4621"/>
      </w:tblGrid>
      <w:tr w:rsidR="00015B18" w14:paraId="78B0D9A1" w14:textId="77777777" w:rsidTr="00D874FC">
        <w:tc>
          <w:tcPr>
            <w:tcW w:w="4621" w:type="dxa"/>
          </w:tcPr>
          <w:p w14:paraId="238942D0"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63D4E061"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1477EECF" w14:textId="77777777" w:rsidTr="00D874FC">
        <w:trPr>
          <w:trHeight w:val="2493"/>
        </w:trPr>
        <w:tc>
          <w:tcPr>
            <w:tcW w:w="4621" w:type="dxa"/>
          </w:tcPr>
          <w:p w14:paraId="3399E103" w14:textId="77777777" w:rsidR="00015B18" w:rsidRDefault="00015B18" w:rsidP="00015B18">
            <w:pPr>
              <w:pStyle w:val="ListBulletintable"/>
              <w:numPr>
                <w:ilvl w:val="0"/>
                <w:numId w:val="0"/>
              </w:numPr>
              <w:spacing w:before="0"/>
              <w:ind w:left="40"/>
              <w:rPr>
                <w:b/>
              </w:rPr>
            </w:pPr>
            <w:r w:rsidRPr="00052554">
              <w:rPr>
                <w:b/>
              </w:rPr>
              <w:t>Responding (Musicology)</w:t>
            </w:r>
          </w:p>
          <w:p w14:paraId="3159FCBE" w14:textId="77777777" w:rsidR="00015B18" w:rsidRPr="005B68C3" w:rsidRDefault="00015B18" w:rsidP="00015B18">
            <w:pPr>
              <w:pStyle w:val="ListBullet"/>
              <w:spacing w:before="0"/>
              <w:ind w:left="397" w:hanging="357"/>
            </w:pPr>
            <w:r w:rsidRPr="005B68C3">
              <w:t>evolution, function and importance of jazz music post bebop within society and its place on the world stage</w:t>
            </w:r>
          </w:p>
          <w:p w14:paraId="6441D7E4" w14:textId="77777777" w:rsidR="00015B18" w:rsidRDefault="00015B18" w:rsidP="00015B18">
            <w:pPr>
              <w:pStyle w:val="ListBullet"/>
              <w:ind w:left="397" w:hanging="357"/>
            </w:pPr>
            <w:r w:rsidRPr="005B68C3">
              <w:t>social, historical, technological, cultural, political and/ or geographical contexts in which jazz music post bebop is created and performed</w:t>
            </w:r>
          </w:p>
        </w:tc>
        <w:tc>
          <w:tcPr>
            <w:tcW w:w="4621" w:type="dxa"/>
          </w:tcPr>
          <w:p w14:paraId="4D0441FC" w14:textId="77777777" w:rsidR="00015B18" w:rsidRDefault="00015B18" w:rsidP="00015B18">
            <w:pPr>
              <w:pStyle w:val="ListBulletintable"/>
              <w:numPr>
                <w:ilvl w:val="0"/>
                <w:numId w:val="0"/>
              </w:numPr>
              <w:spacing w:before="0"/>
              <w:ind w:left="434" w:hanging="406"/>
              <w:rPr>
                <w:b/>
              </w:rPr>
            </w:pPr>
            <w:r w:rsidRPr="00052554">
              <w:rPr>
                <w:b/>
              </w:rPr>
              <w:t>Responding (Musicology)</w:t>
            </w:r>
          </w:p>
          <w:p w14:paraId="37643990" w14:textId="77777777" w:rsidR="00015B18" w:rsidRPr="005B68C3" w:rsidRDefault="00015B18" w:rsidP="00015B18">
            <w:pPr>
              <w:pStyle w:val="ListBullet"/>
              <w:spacing w:before="0"/>
              <w:ind w:left="397" w:hanging="357"/>
            </w:pPr>
            <w:r w:rsidRPr="005B68C3">
              <w:t>evolution, function and importance of jazz music post bebop within society and its place on the world stage</w:t>
            </w:r>
          </w:p>
          <w:p w14:paraId="1B011B10" w14:textId="77777777" w:rsidR="00015B18" w:rsidRDefault="00015B18" w:rsidP="00015B18">
            <w:pPr>
              <w:pStyle w:val="ListBullet"/>
              <w:ind w:left="397" w:hanging="357"/>
            </w:pPr>
            <w:r w:rsidRPr="005B68C3">
              <w:t>social, historical, technological, cultural, political and/ or geographical contexts in which jazz music post bebop is created and performed</w:t>
            </w:r>
          </w:p>
        </w:tc>
      </w:tr>
    </w:tbl>
    <w:p w14:paraId="5811454D" w14:textId="77777777" w:rsidR="00B05A87" w:rsidRDefault="00B05A87">
      <w:r>
        <w:br w:type="page"/>
      </w:r>
    </w:p>
    <w:tbl>
      <w:tblPr>
        <w:tblStyle w:val="TableGrid"/>
        <w:tblW w:w="0" w:type="auto"/>
        <w:tblLook w:val="04A0" w:firstRow="1" w:lastRow="0" w:firstColumn="1" w:lastColumn="0" w:noHBand="0" w:noVBand="1"/>
      </w:tblPr>
      <w:tblGrid>
        <w:gridCol w:w="4621"/>
        <w:gridCol w:w="4621"/>
      </w:tblGrid>
      <w:tr w:rsidR="00015B18" w14:paraId="7397EA36" w14:textId="77777777" w:rsidTr="00D874FC">
        <w:trPr>
          <w:trHeight w:val="319"/>
        </w:trPr>
        <w:tc>
          <w:tcPr>
            <w:tcW w:w="4621" w:type="dxa"/>
          </w:tcPr>
          <w:p w14:paraId="299C8D77"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Pr>
          <w:p w14:paraId="75EBD6AF"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29D869DE" w14:textId="77777777" w:rsidTr="00D874FC">
        <w:trPr>
          <w:trHeight w:val="1666"/>
        </w:trPr>
        <w:tc>
          <w:tcPr>
            <w:tcW w:w="4621" w:type="dxa"/>
            <w:tcBorders>
              <w:bottom w:val="single" w:sz="4" w:space="0" w:color="auto"/>
            </w:tcBorders>
          </w:tcPr>
          <w:p w14:paraId="26011686" w14:textId="77777777" w:rsidR="00015B18" w:rsidRPr="005B68C3" w:rsidRDefault="00015B18" w:rsidP="00015B18">
            <w:pPr>
              <w:pStyle w:val="ListBullet"/>
              <w:spacing w:before="0"/>
              <w:ind w:left="397" w:hanging="357"/>
            </w:pPr>
            <w:r w:rsidRPr="005B68C3">
              <w:t xml:space="preserve">explore a range (minimum of four) of genres related to jazz music post bebop (e.g. Cool Jazz, Modal Jazz, Free Jazz, Soul Jazz, Jazz Fusion, Psychedelic Jazz, Jazz Rock, Jazz Funk, Smooth Jazz, Post Bop, Acid Jazz, Nu Jazz, Punk Jazz, </w:t>
            </w:r>
            <w:r>
              <w:t xml:space="preserve">Avant Garde, Free </w:t>
            </w:r>
            <w:r w:rsidRPr="005B68C3">
              <w:t>and Jazz Rap), one of which to be studied in depth</w:t>
            </w:r>
          </w:p>
          <w:p w14:paraId="12C9E4BB" w14:textId="77777777" w:rsidR="00015B18" w:rsidRPr="005B68C3" w:rsidRDefault="00015B18" w:rsidP="00015B18">
            <w:pPr>
              <w:pStyle w:val="ListBullet"/>
              <w:spacing w:before="0"/>
              <w:ind w:left="397" w:hanging="357"/>
            </w:pPr>
            <w:r w:rsidRPr="005B68C3">
              <w:t>display an understanding of origin/history of music and instruments used to create music of the genres studied</w:t>
            </w:r>
          </w:p>
          <w:p w14:paraId="66588970" w14:textId="77777777" w:rsidR="00015B18" w:rsidRPr="00052554" w:rsidRDefault="00015B18" w:rsidP="00015B18">
            <w:pPr>
              <w:pStyle w:val="ListBullet"/>
              <w:ind w:left="397" w:hanging="357"/>
              <w:rPr>
                <w:b/>
              </w:rPr>
            </w:pPr>
            <w:r w:rsidRPr="005B68C3">
              <w:t>music Elements – Pitch, Duration, Structure, Texture, Timbre, Expressive Techniques, Instrumentation, Style, Purpose and Audience</w:t>
            </w:r>
          </w:p>
        </w:tc>
        <w:tc>
          <w:tcPr>
            <w:tcW w:w="4621" w:type="dxa"/>
            <w:tcBorders>
              <w:bottom w:val="single" w:sz="4" w:space="0" w:color="auto"/>
            </w:tcBorders>
          </w:tcPr>
          <w:p w14:paraId="6D9D6DAB" w14:textId="77777777" w:rsidR="00015B18" w:rsidRPr="005B68C3" w:rsidRDefault="00015B18" w:rsidP="00015B18">
            <w:pPr>
              <w:pStyle w:val="ListBullet"/>
              <w:spacing w:before="0"/>
              <w:ind w:left="397" w:hanging="357"/>
            </w:pPr>
            <w:r w:rsidRPr="005B68C3">
              <w:t xml:space="preserve">explore a range (minimum of four) of genres related to jazz music post bebop (e.g. Cool Jazz, Modal Jazz, Free Jazz, Soul Jazz, Jazz Fusion, Psychedelic Jazz, Jazz Rock, Jazz Funk, Smooth Jazz, Post Bop, Acid Jazz, Nu Jazz, Punk Jazz, </w:t>
            </w:r>
            <w:r>
              <w:t xml:space="preserve">Avant Garde, Free </w:t>
            </w:r>
            <w:r w:rsidRPr="005B68C3">
              <w:t>and Jazz Rap), one of which to be studied in depth</w:t>
            </w:r>
          </w:p>
          <w:p w14:paraId="4B852D1C" w14:textId="77777777" w:rsidR="00015B18" w:rsidRPr="005B68C3" w:rsidRDefault="00015B18" w:rsidP="00015B18">
            <w:pPr>
              <w:pStyle w:val="ListBullet"/>
              <w:spacing w:before="0"/>
              <w:ind w:left="397" w:hanging="357"/>
            </w:pPr>
            <w:r w:rsidRPr="005B68C3">
              <w:t>display an understanding of origin/history of music and instruments used to create music of the genres studied</w:t>
            </w:r>
          </w:p>
          <w:p w14:paraId="4F206BE7" w14:textId="77777777" w:rsidR="00015B18" w:rsidRPr="00052554" w:rsidRDefault="00015B18" w:rsidP="00015B18">
            <w:pPr>
              <w:pStyle w:val="ListBullet"/>
              <w:ind w:left="397" w:hanging="357"/>
              <w:rPr>
                <w:b/>
              </w:rPr>
            </w:pPr>
            <w:r w:rsidRPr="005B68C3">
              <w:t>music Elements – Pitch, Duration, Structure, Texture, Timbre, Expressive Techniques, Instrumentation, Style, Purpose and Audience</w:t>
            </w:r>
          </w:p>
        </w:tc>
      </w:tr>
      <w:tr w:rsidR="00015B18" w14:paraId="4E3F3E4D" w14:textId="77777777" w:rsidTr="005C782C">
        <w:trPr>
          <w:trHeight w:val="5468"/>
        </w:trPr>
        <w:tc>
          <w:tcPr>
            <w:tcW w:w="4621" w:type="dxa"/>
            <w:tcBorders>
              <w:bottom w:val="nil"/>
            </w:tcBorders>
          </w:tcPr>
          <w:p w14:paraId="6E62212B" w14:textId="77777777" w:rsidR="00015B18" w:rsidRPr="00EA19D9" w:rsidRDefault="00015B18" w:rsidP="00015B18">
            <w:pPr>
              <w:pStyle w:val="ListBulletintable"/>
              <w:numPr>
                <w:ilvl w:val="0"/>
                <w:numId w:val="0"/>
              </w:numPr>
              <w:spacing w:before="0"/>
              <w:ind w:left="37"/>
              <w:rPr>
                <w:b/>
              </w:rPr>
            </w:pPr>
            <w:r w:rsidRPr="00EA19D9">
              <w:rPr>
                <w:b/>
              </w:rPr>
              <w:t>Making (Creating)</w:t>
            </w:r>
          </w:p>
          <w:p w14:paraId="459F5F50" w14:textId="77777777" w:rsidR="00015B18" w:rsidRPr="002A7D2D" w:rsidRDefault="00015B18" w:rsidP="00015B18">
            <w:pPr>
              <w:pStyle w:val="ListBullet"/>
              <w:spacing w:before="0"/>
              <w:ind w:left="397"/>
            </w:pPr>
            <w:r w:rsidRPr="002A7D2D">
              <w:t>creative tasks</w:t>
            </w:r>
          </w:p>
          <w:p w14:paraId="0E186119" w14:textId="77777777" w:rsidR="00015B18" w:rsidRPr="002A7D2D" w:rsidRDefault="00015B18" w:rsidP="00015B18">
            <w:pPr>
              <w:pStyle w:val="ListBullet"/>
              <w:spacing w:before="0"/>
              <w:ind w:left="397"/>
            </w:pPr>
            <w:r w:rsidRPr="002A7D2D">
              <w:t>theory exercises</w:t>
            </w:r>
          </w:p>
          <w:p w14:paraId="5851B82C" w14:textId="77777777" w:rsidR="00015B18" w:rsidRPr="002A7D2D" w:rsidRDefault="00015B18" w:rsidP="00015B18">
            <w:pPr>
              <w:pStyle w:val="ListBullet"/>
              <w:spacing w:before="0"/>
              <w:ind w:left="397"/>
            </w:pPr>
            <w:r w:rsidRPr="002A7D2D">
              <w:t>compositional techniques, processes, self-reflective and editing skills</w:t>
            </w:r>
          </w:p>
          <w:p w14:paraId="521363BF" w14:textId="77777777" w:rsidR="00015B18" w:rsidRPr="002A7D2D" w:rsidRDefault="00015B18" w:rsidP="00015B18">
            <w:pPr>
              <w:pStyle w:val="ListBullet"/>
              <w:spacing w:before="0"/>
              <w:ind w:left="397"/>
            </w:pPr>
            <w:r w:rsidRPr="002A7D2D">
              <w:t>recording compositional intentions and processes</w:t>
            </w:r>
          </w:p>
          <w:p w14:paraId="4CE68894" w14:textId="77777777" w:rsidR="00015B18" w:rsidRPr="002A7D2D" w:rsidRDefault="00015B18" w:rsidP="00015B18">
            <w:pPr>
              <w:pStyle w:val="ListBullet"/>
              <w:spacing w:before="0"/>
              <w:ind w:left="397"/>
            </w:pPr>
            <w:r w:rsidRPr="002A7D2D">
              <w:t>presenting creative works using written and/or aural methods</w:t>
            </w:r>
          </w:p>
          <w:p w14:paraId="431268B6" w14:textId="77777777" w:rsidR="00015B18" w:rsidRPr="005B68C3" w:rsidRDefault="00015B18" w:rsidP="00015B18">
            <w:pPr>
              <w:pStyle w:val="ListBullet"/>
              <w:spacing w:before="0"/>
              <w:ind w:left="397"/>
            </w:pPr>
            <w:r w:rsidRPr="005B68C3">
              <w:t>composition in traditional or contemporary idiom based on jazz music post bebop</w:t>
            </w:r>
          </w:p>
          <w:p w14:paraId="3447EAE1" w14:textId="77777777" w:rsidR="00015B18" w:rsidRPr="005B68C3" w:rsidRDefault="00015B18" w:rsidP="00015B18">
            <w:pPr>
              <w:pStyle w:val="ListBullet"/>
              <w:spacing w:before="0"/>
              <w:ind w:left="397"/>
            </w:pPr>
            <w:r w:rsidRPr="005B68C3">
              <w:t>use of instrumentation and key elements of music to reflect understanding of jazz music post bebop</w:t>
            </w:r>
          </w:p>
          <w:p w14:paraId="460A8EA2" w14:textId="77777777" w:rsidR="00015B18" w:rsidRDefault="00015B18" w:rsidP="00015B18">
            <w:pPr>
              <w:pStyle w:val="ListBullet"/>
              <w:ind w:left="397"/>
            </w:pPr>
            <w:r w:rsidRPr="005B68C3">
              <w:t>music reflecting mood, imagery and/or character with specific consideration of intended purpose, context and audience</w:t>
            </w:r>
          </w:p>
        </w:tc>
        <w:tc>
          <w:tcPr>
            <w:tcW w:w="4621" w:type="dxa"/>
            <w:tcBorders>
              <w:bottom w:val="nil"/>
            </w:tcBorders>
          </w:tcPr>
          <w:p w14:paraId="1E0EAEFA" w14:textId="77777777" w:rsidR="00015B18" w:rsidRPr="00EA19D9" w:rsidRDefault="00015B18" w:rsidP="00015B18">
            <w:pPr>
              <w:pStyle w:val="ListBulletintable"/>
              <w:numPr>
                <w:ilvl w:val="0"/>
                <w:numId w:val="0"/>
              </w:numPr>
              <w:spacing w:before="0"/>
              <w:ind w:left="434" w:hanging="406"/>
              <w:rPr>
                <w:b/>
              </w:rPr>
            </w:pPr>
            <w:r w:rsidRPr="00EA19D9">
              <w:rPr>
                <w:b/>
              </w:rPr>
              <w:t>Making (Creating)</w:t>
            </w:r>
          </w:p>
          <w:p w14:paraId="345B634B" w14:textId="77777777" w:rsidR="00015B18" w:rsidRPr="002A7D2D" w:rsidRDefault="00015B18" w:rsidP="00015B18">
            <w:pPr>
              <w:pStyle w:val="ListBullet"/>
              <w:spacing w:before="0"/>
              <w:ind w:left="397"/>
            </w:pPr>
            <w:r w:rsidRPr="002A7D2D">
              <w:t>creative tasks</w:t>
            </w:r>
          </w:p>
          <w:p w14:paraId="30FD101C" w14:textId="77777777" w:rsidR="00015B18" w:rsidRPr="002A7D2D" w:rsidRDefault="00015B18" w:rsidP="00015B18">
            <w:pPr>
              <w:pStyle w:val="ListBullet"/>
              <w:spacing w:before="0"/>
              <w:ind w:left="397"/>
            </w:pPr>
            <w:r w:rsidRPr="002A7D2D">
              <w:t>theory exercises</w:t>
            </w:r>
          </w:p>
          <w:p w14:paraId="775FD02B" w14:textId="77777777" w:rsidR="00015B18" w:rsidRPr="002A7D2D" w:rsidRDefault="00015B18" w:rsidP="00015B18">
            <w:pPr>
              <w:pStyle w:val="ListBullet"/>
              <w:spacing w:before="0"/>
              <w:ind w:left="397"/>
            </w:pPr>
            <w:r w:rsidRPr="002A7D2D">
              <w:t>compositional techniques, processes, self-reflective and editing skills</w:t>
            </w:r>
          </w:p>
          <w:p w14:paraId="31C20532" w14:textId="77777777" w:rsidR="00015B18" w:rsidRPr="002A7D2D" w:rsidRDefault="00015B18" w:rsidP="00015B18">
            <w:pPr>
              <w:pStyle w:val="ListBullet"/>
              <w:spacing w:before="0"/>
              <w:ind w:left="397"/>
            </w:pPr>
            <w:r w:rsidRPr="002A7D2D">
              <w:t>recording compositional intentions and processes</w:t>
            </w:r>
          </w:p>
          <w:p w14:paraId="7B4E2780" w14:textId="77777777" w:rsidR="00015B18" w:rsidRPr="002A7D2D" w:rsidRDefault="00015B18" w:rsidP="00015B18">
            <w:pPr>
              <w:pStyle w:val="ListBullet"/>
              <w:spacing w:before="0"/>
              <w:ind w:left="397"/>
            </w:pPr>
            <w:r w:rsidRPr="002A7D2D">
              <w:t>presenting creative works using written and/or aural methods</w:t>
            </w:r>
          </w:p>
          <w:p w14:paraId="004E5FA0" w14:textId="77777777" w:rsidR="00015B18" w:rsidRPr="005B68C3" w:rsidRDefault="00015B18" w:rsidP="00015B18">
            <w:pPr>
              <w:pStyle w:val="ListBullet"/>
              <w:spacing w:before="0"/>
              <w:ind w:left="397"/>
            </w:pPr>
            <w:r w:rsidRPr="005B68C3">
              <w:t>composition in traditional or contemporary idiom based on jazz music post bebop</w:t>
            </w:r>
          </w:p>
          <w:p w14:paraId="59B735FF" w14:textId="77777777" w:rsidR="00015B18" w:rsidRPr="005B68C3" w:rsidRDefault="00015B18" w:rsidP="00015B18">
            <w:pPr>
              <w:pStyle w:val="ListBullet"/>
              <w:spacing w:before="0"/>
              <w:ind w:left="397"/>
            </w:pPr>
            <w:r w:rsidRPr="005B68C3">
              <w:t>use of instrumentation and key elements of music to reflect understanding of jazz music post bebop</w:t>
            </w:r>
          </w:p>
          <w:p w14:paraId="649F4C4E" w14:textId="77777777" w:rsidR="00015B18" w:rsidRDefault="00015B18" w:rsidP="00015B18">
            <w:pPr>
              <w:pStyle w:val="ListBullet"/>
              <w:ind w:left="397"/>
            </w:pPr>
            <w:r w:rsidRPr="005B68C3">
              <w:t>music reflecting mood, imagery and/or character with specific consideration of intended purpose, context and audience</w:t>
            </w:r>
          </w:p>
        </w:tc>
      </w:tr>
      <w:tr w:rsidR="00015B18" w14:paraId="4C3E627E" w14:textId="77777777" w:rsidTr="00D874FC">
        <w:trPr>
          <w:trHeight w:val="1239"/>
        </w:trPr>
        <w:tc>
          <w:tcPr>
            <w:tcW w:w="4621" w:type="dxa"/>
            <w:tcBorders>
              <w:top w:val="nil"/>
            </w:tcBorders>
          </w:tcPr>
          <w:p w14:paraId="6B45F460" w14:textId="77777777" w:rsidR="00015B18" w:rsidRDefault="00015B18" w:rsidP="00015B18">
            <w:pPr>
              <w:widowControl w:val="0"/>
              <w:autoSpaceDE w:val="0"/>
              <w:autoSpaceDN w:val="0"/>
              <w:adjustRightInd w:val="0"/>
              <w:spacing w:line="320" w:lineRule="atLeast"/>
              <w:ind w:left="37"/>
              <w:rPr>
                <w:rFonts w:cs="Calibri"/>
                <w:szCs w:val="22"/>
              </w:rPr>
            </w:pPr>
            <w:r>
              <w:rPr>
                <w:rFonts w:cs="Calibri"/>
                <w:szCs w:val="22"/>
              </w:rPr>
              <w:t>Cool Elements may include:</w:t>
            </w:r>
          </w:p>
          <w:p w14:paraId="75BCEFFF" w14:textId="77777777" w:rsidR="00015B18" w:rsidRDefault="00015B18" w:rsidP="00015B18">
            <w:pPr>
              <w:pStyle w:val="ListBullet"/>
              <w:spacing w:before="0"/>
              <w:ind w:left="397"/>
            </w:pPr>
            <w:r>
              <w:t>relaxed tempos</w:t>
            </w:r>
          </w:p>
          <w:p w14:paraId="6C5003D8" w14:textId="77777777" w:rsidR="00015B18" w:rsidRDefault="00015B18" w:rsidP="00015B18">
            <w:pPr>
              <w:pStyle w:val="ListBullet"/>
              <w:spacing w:before="0"/>
              <w:ind w:left="397"/>
            </w:pPr>
            <w:r>
              <w:t>use of electronics</w:t>
            </w:r>
          </w:p>
          <w:p w14:paraId="54B05933" w14:textId="77777777" w:rsidR="00015B18" w:rsidRDefault="00015B18" w:rsidP="00015B18">
            <w:pPr>
              <w:pStyle w:val="ListBullet"/>
              <w:spacing w:before="0"/>
              <w:ind w:left="397"/>
            </w:pPr>
            <w:r>
              <w:t>unique instrumentation</w:t>
            </w:r>
          </w:p>
          <w:p w14:paraId="0C5ACA61" w14:textId="77777777" w:rsidR="00015B18" w:rsidRPr="005B68C3" w:rsidRDefault="00015B18" w:rsidP="00015B18">
            <w:pPr>
              <w:pStyle w:val="ListBullet"/>
              <w:spacing w:before="0"/>
              <w:ind w:left="397"/>
            </w:pPr>
            <w:r>
              <w:t>expressive melodies</w:t>
            </w:r>
          </w:p>
          <w:p w14:paraId="12129E58" w14:textId="77777777" w:rsidR="00015B18" w:rsidRPr="005B68C3" w:rsidRDefault="00015B18" w:rsidP="00015B18">
            <w:pPr>
              <w:widowControl w:val="0"/>
              <w:autoSpaceDE w:val="0"/>
              <w:autoSpaceDN w:val="0"/>
              <w:adjustRightInd w:val="0"/>
              <w:spacing w:line="320" w:lineRule="atLeast"/>
              <w:ind w:left="37"/>
              <w:rPr>
                <w:rFonts w:cs="Calibri"/>
                <w:szCs w:val="22"/>
              </w:rPr>
            </w:pPr>
            <w:r>
              <w:rPr>
                <w:rFonts w:cs="Calibri"/>
                <w:szCs w:val="22"/>
              </w:rPr>
              <w:t>Modern Elements may include:</w:t>
            </w:r>
          </w:p>
          <w:p w14:paraId="6F5144CC" w14:textId="77777777" w:rsidR="00015B18" w:rsidRPr="007161F6" w:rsidRDefault="00015B18" w:rsidP="00015B18">
            <w:pPr>
              <w:pStyle w:val="ListBullet"/>
              <w:spacing w:before="0"/>
              <w:ind w:left="397"/>
            </w:pPr>
            <w:r w:rsidRPr="007161F6">
              <w:t>modal scales</w:t>
            </w:r>
          </w:p>
          <w:p w14:paraId="1BC9341B" w14:textId="77777777" w:rsidR="00015B18" w:rsidRPr="00EA19D9" w:rsidRDefault="00015B18" w:rsidP="00015B18">
            <w:pPr>
              <w:pStyle w:val="ListBullet"/>
              <w:ind w:left="397"/>
              <w:rPr>
                <w:b/>
              </w:rPr>
            </w:pPr>
            <w:r w:rsidRPr="007161F6">
              <w:t>vamping</w:t>
            </w:r>
          </w:p>
        </w:tc>
        <w:tc>
          <w:tcPr>
            <w:tcW w:w="4621" w:type="dxa"/>
            <w:tcBorders>
              <w:top w:val="nil"/>
            </w:tcBorders>
          </w:tcPr>
          <w:p w14:paraId="10E0BC2A" w14:textId="77777777" w:rsidR="00015B18" w:rsidRDefault="00015B18" w:rsidP="00015B18">
            <w:pPr>
              <w:widowControl w:val="0"/>
              <w:autoSpaceDE w:val="0"/>
              <w:autoSpaceDN w:val="0"/>
              <w:adjustRightInd w:val="0"/>
              <w:spacing w:line="320" w:lineRule="atLeast"/>
              <w:ind w:left="37"/>
              <w:rPr>
                <w:rFonts w:cs="Calibri"/>
                <w:szCs w:val="22"/>
              </w:rPr>
            </w:pPr>
            <w:r>
              <w:rPr>
                <w:rFonts w:cs="Calibri"/>
                <w:szCs w:val="22"/>
              </w:rPr>
              <w:t>Cool Elements may include:</w:t>
            </w:r>
          </w:p>
          <w:p w14:paraId="189F4E42" w14:textId="77777777" w:rsidR="00015B18" w:rsidRDefault="00015B18" w:rsidP="00015B18">
            <w:pPr>
              <w:pStyle w:val="ListBullet"/>
              <w:spacing w:before="0"/>
              <w:ind w:left="397"/>
            </w:pPr>
            <w:r>
              <w:t>relaxed tempos</w:t>
            </w:r>
          </w:p>
          <w:p w14:paraId="3289F9E4" w14:textId="77777777" w:rsidR="00015B18" w:rsidRDefault="00015B18" w:rsidP="00015B18">
            <w:pPr>
              <w:pStyle w:val="ListBullet"/>
              <w:spacing w:before="0"/>
              <w:ind w:left="397"/>
            </w:pPr>
            <w:r>
              <w:t>use of electronics</w:t>
            </w:r>
          </w:p>
          <w:p w14:paraId="72447757" w14:textId="77777777" w:rsidR="00015B18" w:rsidRDefault="00015B18" w:rsidP="00015B18">
            <w:pPr>
              <w:pStyle w:val="ListBullet"/>
              <w:spacing w:before="0"/>
              <w:ind w:left="397"/>
            </w:pPr>
            <w:r>
              <w:t>unique instrumentation</w:t>
            </w:r>
          </w:p>
          <w:p w14:paraId="47A34ACD" w14:textId="77777777" w:rsidR="00015B18" w:rsidRPr="005B68C3" w:rsidRDefault="00015B18" w:rsidP="00015B18">
            <w:pPr>
              <w:pStyle w:val="ListBullet"/>
              <w:spacing w:before="0"/>
              <w:ind w:left="397"/>
            </w:pPr>
            <w:r>
              <w:t>expressive melodies</w:t>
            </w:r>
          </w:p>
          <w:p w14:paraId="5E798099" w14:textId="77777777" w:rsidR="00015B18" w:rsidRPr="005B68C3" w:rsidRDefault="00015B18" w:rsidP="00015B18">
            <w:pPr>
              <w:widowControl w:val="0"/>
              <w:autoSpaceDE w:val="0"/>
              <w:autoSpaceDN w:val="0"/>
              <w:adjustRightInd w:val="0"/>
              <w:spacing w:line="320" w:lineRule="atLeast"/>
              <w:ind w:left="37"/>
              <w:rPr>
                <w:rFonts w:cs="Calibri"/>
                <w:szCs w:val="22"/>
              </w:rPr>
            </w:pPr>
            <w:r w:rsidRPr="006C4EE6">
              <w:rPr>
                <w:rFonts w:cs="Calibri"/>
                <w:szCs w:val="22"/>
              </w:rPr>
              <w:t>Modern Elements may include:</w:t>
            </w:r>
          </w:p>
          <w:p w14:paraId="76475D86" w14:textId="77777777" w:rsidR="00015B18" w:rsidRPr="007161F6" w:rsidRDefault="00015B18" w:rsidP="00015B18">
            <w:pPr>
              <w:pStyle w:val="ListBullet"/>
              <w:spacing w:before="0"/>
              <w:ind w:left="397"/>
            </w:pPr>
            <w:r w:rsidRPr="007161F6">
              <w:t>modal scales</w:t>
            </w:r>
          </w:p>
          <w:p w14:paraId="2ADBC5C2" w14:textId="77777777" w:rsidR="00015B18" w:rsidRPr="00EA19D9" w:rsidRDefault="00015B18" w:rsidP="00015B18">
            <w:pPr>
              <w:pStyle w:val="ListBullet"/>
              <w:ind w:left="397"/>
              <w:rPr>
                <w:b/>
              </w:rPr>
            </w:pPr>
            <w:r w:rsidRPr="007161F6">
              <w:t>vamping</w:t>
            </w:r>
          </w:p>
        </w:tc>
      </w:tr>
    </w:tbl>
    <w:p w14:paraId="10554C66" w14:textId="77777777" w:rsidR="00575D33" w:rsidRDefault="00575D33">
      <w:r>
        <w:br w:type="page"/>
      </w:r>
    </w:p>
    <w:tbl>
      <w:tblPr>
        <w:tblStyle w:val="TableGrid"/>
        <w:tblW w:w="0" w:type="auto"/>
        <w:tblLook w:val="04A0" w:firstRow="1" w:lastRow="0" w:firstColumn="1" w:lastColumn="0" w:noHBand="0" w:noVBand="1"/>
      </w:tblPr>
      <w:tblGrid>
        <w:gridCol w:w="4621"/>
        <w:gridCol w:w="4621"/>
      </w:tblGrid>
      <w:tr w:rsidR="00015B18" w14:paraId="297706BA" w14:textId="77777777" w:rsidTr="00D874FC">
        <w:trPr>
          <w:trHeight w:val="315"/>
        </w:trPr>
        <w:tc>
          <w:tcPr>
            <w:tcW w:w="4621" w:type="dxa"/>
          </w:tcPr>
          <w:p w14:paraId="3360A99D"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Pr>
          <w:p w14:paraId="1E57CD98"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r>
      <w:tr w:rsidR="00015B18" w14:paraId="6CAB30E6" w14:textId="77777777" w:rsidTr="00D874FC">
        <w:tc>
          <w:tcPr>
            <w:tcW w:w="4621" w:type="dxa"/>
          </w:tcPr>
          <w:p w14:paraId="5649E47C" w14:textId="77777777" w:rsidR="00015B18" w:rsidRPr="003651EF" w:rsidRDefault="00015B18" w:rsidP="00015B18">
            <w:pPr>
              <w:pStyle w:val="ListBulletintable"/>
              <w:numPr>
                <w:ilvl w:val="0"/>
                <w:numId w:val="0"/>
              </w:numPr>
              <w:spacing w:before="0"/>
              <w:ind w:left="40"/>
              <w:rPr>
                <w:b/>
              </w:rPr>
            </w:pPr>
            <w:r>
              <w:rPr>
                <w:b/>
              </w:rPr>
              <w:t>Making (Performing)</w:t>
            </w:r>
          </w:p>
          <w:p w14:paraId="6BCF5DDC" w14:textId="77777777" w:rsidR="00015B18" w:rsidRDefault="00015B18" w:rsidP="00015B18">
            <w:pPr>
              <w:pStyle w:val="ListBullet"/>
              <w:spacing w:before="0"/>
              <w:ind w:left="397" w:hanging="357"/>
            </w:pPr>
            <w:r>
              <w:t>stagecraft practices</w:t>
            </w:r>
          </w:p>
          <w:p w14:paraId="0D50A195" w14:textId="77777777" w:rsidR="00015B18" w:rsidRDefault="00015B18" w:rsidP="00015B18">
            <w:pPr>
              <w:pStyle w:val="ListBullet"/>
              <w:spacing w:before="0"/>
              <w:ind w:left="397" w:hanging="357"/>
            </w:pPr>
            <w:r>
              <w:t>awareness of audience</w:t>
            </w:r>
          </w:p>
          <w:p w14:paraId="695390E4" w14:textId="77777777" w:rsidR="00015B18" w:rsidRDefault="00015B18" w:rsidP="00015B18">
            <w:pPr>
              <w:pStyle w:val="ListBullet"/>
              <w:spacing w:before="0"/>
              <w:ind w:left="397" w:hanging="357"/>
            </w:pPr>
            <w:r>
              <w:t>working with others – e.g. within an ensemble, accompanist, rehearsal techniques</w:t>
            </w:r>
          </w:p>
          <w:p w14:paraId="45EA6AC5" w14:textId="77777777" w:rsidR="00015B18" w:rsidRDefault="00015B18" w:rsidP="00015B18">
            <w:pPr>
              <w:pStyle w:val="ListBullet"/>
              <w:spacing w:before="0"/>
              <w:ind w:left="397" w:hanging="357"/>
            </w:pPr>
            <w:r>
              <w:t>interpretation and purpose of works</w:t>
            </w:r>
          </w:p>
          <w:p w14:paraId="4D0EEFA4" w14:textId="77777777" w:rsidR="00015B18" w:rsidRPr="006B7943" w:rsidRDefault="00015B18" w:rsidP="00015B18">
            <w:pPr>
              <w:pStyle w:val="ListBullet"/>
              <w:spacing w:before="0"/>
              <w:ind w:left="397" w:hanging="357"/>
            </w:pPr>
            <w:r>
              <w:t>degree of technical proficiency</w:t>
            </w:r>
          </w:p>
          <w:p w14:paraId="510C4BE1" w14:textId="77777777" w:rsidR="00015B18" w:rsidRDefault="00015B18" w:rsidP="00015B18">
            <w:pPr>
              <w:pStyle w:val="ListBullet"/>
              <w:spacing w:before="0"/>
              <w:ind w:left="397" w:hanging="357"/>
            </w:pPr>
            <w:r>
              <w:t>degree of musicality and stylistic awareness</w:t>
            </w:r>
          </w:p>
          <w:p w14:paraId="5FC7E6C1" w14:textId="77777777" w:rsidR="00015B18" w:rsidRDefault="00015B18" w:rsidP="00015B18">
            <w:pPr>
              <w:pStyle w:val="ListBullet"/>
              <w:spacing w:before="0"/>
              <w:ind w:left="397" w:hanging="357"/>
            </w:pPr>
            <w:r>
              <w:t>WHS practices</w:t>
            </w:r>
          </w:p>
        </w:tc>
        <w:tc>
          <w:tcPr>
            <w:tcW w:w="4621" w:type="dxa"/>
          </w:tcPr>
          <w:p w14:paraId="12EC6929"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128B04B7" w14:textId="77777777" w:rsidR="00015B18" w:rsidRDefault="00015B18" w:rsidP="00015B18">
            <w:pPr>
              <w:pStyle w:val="ListBullet"/>
              <w:spacing w:before="0"/>
              <w:ind w:left="397" w:hanging="357"/>
            </w:pPr>
            <w:r>
              <w:t>stagecraft practices</w:t>
            </w:r>
          </w:p>
          <w:p w14:paraId="7A40AA82" w14:textId="77777777" w:rsidR="00015B18" w:rsidRDefault="00015B18" w:rsidP="00015B18">
            <w:pPr>
              <w:pStyle w:val="ListBullet"/>
              <w:spacing w:before="0"/>
              <w:ind w:left="397" w:hanging="357"/>
            </w:pPr>
            <w:r>
              <w:t>awareness of audience</w:t>
            </w:r>
          </w:p>
          <w:p w14:paraId="1DDA28C0" w14:textId="77777777" w:rsidR="00015B18" w:rsidRDefault="00015B18" w:rsidP="00015B18">
            <w:pPr>
              <w:pStyle w:val="ListBullet"/>
              <w:spacing w:before="0"/>
              <w:ind w:left="397" w:hanging="357"/>
            </w:pPr>
            <w:r>
              <w:t>working with others – e.g. within an ensemble, accompanist, rehearsal techniques</w:t>
            </w:r>
          </w:p>
          <w:p w14:paraId="555A1A67" w14:textId="77777777" w:rsidR="00015B18" w:rsidRDefault="00015B18" w:rsidP="00015B18">
            <w:pPr>
              <w:pStyle w:val="ListBullet"/>
              <w:spacing w:before="0"/>
              <w:ind w:left="397" w:hanging="357"/>
            </w:pPr>
            <w:r>
              <w:t>interpretation and purpose of works</w:t>
            </w:r>
          </w:p>
          <w:p w14:paraId="7CB3B449" w14:textId="77777777" w:rsidR="00015B18" w:rsidRPr="006B7943" w:rsidRDefault="00015B18" w:rsidP="00015B18">
            <w:pPr>
              <w:pStyle w:val="ListBullet"/>
              <w:spacing w:before="0"/>
              <w:ind w:left="397" w:hanging="357"/>
            </w:pPr>
            <w:r>
              <w:t>degree of technical proficiency</w:t>
            </w:r>
          </w:p>
          <w:p w14:paraId="151850AE" w14:textId="77777777" w:rsidR="00015B18" w:rsidRDefault="00015B18" w:rsidP="00015B18">
            <w:pPr>
              <w:pStyle w:val="ListBullet"/>
              <w:spacing w:before="0"/>
              <w:ind w:left="397" w:hanging="357"/>
            </w:pPr>
            <w:r>
              <w:t>degree of musicality and stylistic awareness</w:t>
            </w:r>
          </w:p>
          <w:p w14:paraId="60DBD5F0" w14:textId="77777777" w:rsidR="00015B18" w:rsidRDefault="00015B18" w:rsidP="00015B18">
            <w:pPr>
              <w:pStyle w:val="ListBullet"/>
              <w:spacing w:before="0"/>
              <w:ind w:left="397" w:hanging="357"/>
            </w:pPr>
            <w:r>
              <w:t>WHS practices</w:t>
            </w:r>
          </w:p>
        </w:tc>
      </w:tr>
    </w:tbl>
    <w:p w14:paraId="7E7FEA27" w14:textId="77777777" w:rsidR="005E31F5" w:rsidRPr="00622857" w:rsidRDefault="005E31F5" w:rsidP="00BB5485">
      <w:pPr>
        <w:pStyle w:val="Heading2"/>
        <w:rPr>
          <w:rFonts w:cs="Calibri"/>
          <w:szCs w:val="22"/>
          <w:lang w:val="en-US"/>
        </w:rPr>
      </w:pPr>
      <w:r w:rsidRPr="00BB5485">
        <w:t>Assessment</w:t>
      </w:r>
    </w:p>
    <w:p w14:paraId="0C46CB17" w14:textId="77777777" w:rsidR="005E31F5" w:rsidRPr="00622857" w:rsidRDefault="005E31F5" w:rsidP="005E31F5">
      <w:r w:rsidRPr="00622857">
        <w:rPr>
          <w:rFonts w:cs="Calibri"/>
          <w:szCs w:val="22"/>
          <w:lang w:val="en-US"/>
        </w:rPr>
        <w:t xml:space="preserve">Refer to Assessment Task Types Guide on page </w:t>
      </w:r>
      <w:r w:rsidR="005C782C">
        <w:t>31.</w:t>
      </w:r>
    </w:p>
    <w:p w14:paraId="12E9DAA5" w14:textId="77777777" w:rsidR="005E31F5" w:rsidRPr="00622857" w:rsidRDefault="005E31F5" w:rsidP="00BB5485">
      <w:pPr>
        <w:pStyle w:val="Heading2"/>
        <w:rPr>
          <w:rFonts w:cs="Calibri"/>
          <w:szCs w:val="22"/>
        </w:rPr>
      </w:pPr>
      <w:r w:rsidRPr="00BB5485">
        <w:t>Resources</w:t>
      </w:r>
    </w:p>
    <w:p w14:paraId="3075A2A4" w14:textId="77777777" w:rsidR="005E31F5" w:rsidRPr="00622857" w:rsidRDefault="005E31F5" w:rsidP="005E31F5">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2BED37FC" w14:textId="77777777" w:rsidR="001C5F05" w:rsidRPr="00622857" w:rsidRDefault="001C5F05" w:rsidP="00BB5485">
      <w:pPr>
        <w:pStyle w:val="Heading2"/>
      </w:pPr>
      <w:r w:rsidRPr="006C4EE6">
        <w:t>Suggested Works</w:t>
      </w:r>
    </w:p>
    <w:p w14:paraId="4689802F" w14:textId="77777777" w:rsidR="001C5F05" w:rsidRDefault="001C5F05" w:rsidP="001C5F05">
      <w:pPr>
        <w:rPr>
          <w:rFonts w:cs="Calibri"/>
          <w:szCs w:val="22"/>
        </w:rPr>
      </w:pPr>
      <w:r w:rsidRPr="00622857">
        <w:rPr>
          <w:rFonts w:cs="Calibri"/>
          <w:szCs w:val="22"/>
        </w:rPr>
        <w:t>The suggested works listed below may be used as a guideline for this unit of work:</w:t>
      </w:r>
    </w:p>
    <w:p w14:paraId="24076969" w14:textId="77777777" w:rsidR="006C4EE6" w:rsidRPr="00EB5CFB" w:rsidRDefault="006C4EE6" w:rsidP="00BB5485">
      <w:pPr>
        <w:pStyle w:val="ListBullet"/>
      </w:pPr>
      <w:r w:rsidRPr="00EB5CFB">
        <w:t xml:space="preserve">Miles Davis, </w:t>
      </w:r>
      <w:r w:rsidRPr="00EB5CFB">
        <w:rPr>
          <w:i/>
        </w:rPr>
        <w:t>Boplicity</w:t>
      </w:r>
    </w:p>
    <w:p w14:paraId="4B63AEEB" w14:textId="77777777" w:rsidR="006C4EE6" w:rsidRPr="00EB5CFB" w:rsidRDefault="006C4EE6" w:rsidP="00BB5485">
      <w:pPr>
        <w:pStyle w:val="ListBullet"/>
      </w:pPr>
      <w:r w:rsidRPr="00EB5CFB">
        <w:t xml:space="preserve">Woody Herman, </w:t>
      </w:r>
      <w:r w:rsidRPr="00EB5CFB">
        <w:rPr>
          <w:i/>
        </w:rPr>
        <w:t>Early Autumn</w:t>
      </w:r>
    </w:p>
    <w:p w14:paraId="4A3A5C0A" w14:textId="77777777" w:rsidR="006C4EE6" w:rsidRPr="00EB5CFB" w:rsidRDefault="006C4EE6" w:rsidP="00BB5485">
      <w:pPr>
        <w:pStyle w:val="ListBullet"/>
      </w:pPr>
      <w:r w:rsidRPr="00EB5CFB">
        <w:t xml:space="preserve">The Modern Jazz Quartet, </w:t>
      </w:r>
      <w:r w:rsidRPr="00EB5CFB">
        <w:rPr>
          <w:i/>
        </w:rPr>
        <w:t>Django</w:t>
      </w:r>
    </w:p>
    <w:p w14:paraId="3BE9D056" w14:textId="77777777" w:rsidR="006C4EE6" w:rsidRPr="00EB5CFB" w:rsidRDefault="006C4EE6" w:rsidP="00BB5485">
      <w:pPr>
        <w:pStyle w:val="ListBullet"/>
      </w:pPr>
      <w:r w:rsidRPr="00EB5CFB">
        <w:t xml:space="preserve">Charles Mingus, </w:t>
      </w:r>
      <w:r w:rsidRPr="00EB5CFB">
        <w:rPr>
          <w:i/>
        </w:rPr>
        <w:t>Fables of Faubus</w:t>
      </w:r>
    </w:p>
    <w:p w14:paraId="13EA51E1" w14:textId="77777777" w:rsidR="00EF6228" w:rsidRPr="006C4EE6" w:rsidRDefault="006C4EE6" w:rsidP="00BB5485">
      <w:pPr>
        <w:pStyle w:val="ListBullet"/>
      </w:pPr>
      <w:r w:rsidRPr="00EB5CFB">
        <w:t xml:space="preserve">Miles Davis, </w:t>
      </w:r>
      <w:r w:rsidRPr="00EB5CFB">
        <w:rPr>
          <w:i/>
        </w:rPr>
        <w:t>So What</w:t>
      </w:r>
    </w:p>
    <w:p w14:paraId="1F53E807" w14:textId="77777777" w:rsidR="002D7A91" w:rsidRPr="00BB5485" w:rsidRDefault="002D7A91" w:rsidP="00BB5485">
      <w:r w:rsidRPr="00BB5485">
        <w:br w:type="page"/>
      </w:r>
    </w:p>
    <w:p w14:paraId="70F90C5D" w14:textId="77777777" w:rsidR="00FB79DE" w:rsidRPr="00015B18" w:rsidRDefault="00FB79DE" w:rsidP="00015B18">
      <w:pPr>
        <w:pStyle w:val="Heading1"/>
      </w:pPr>
      <w:bookmarkStart w:id="96" w:name="_Toc516662551"/>
      <w:r w:rsidRPr="00015B18">
        <w:lastRenderedPageBreak/>
        <w:t>Contemporary Jazz Artists</w:t>
      </w:r>
      <w:r w:rsidRPr="00015B18">
        <w:tab/>
        <w:t>Value: 1.0</w:t>
      </w:r>
      <w:bookmarkEnd w:id="96"/>
    </w:p>
    <w:p w14:paraId="1D5C31FD" w14:textId="77777777" w:rsidR="00FB79DE" w:rsidRDefault="008279E0" w:rsidP="00FB79DE">
      <w:pPr>
        <w:rPr>
          <w:rFonts w:cs="Calibri"/>
          <w:b/>
          <w:szCs w:val="22"/>
        </w:rPr>
      </w:pPr>
      <w:r>
        <w:rPr>
          <w:rFonts w:cs="Calibri"/>
          <w:b/>
          <w:szCs w:val="22"/>
        </w:rPr>
        <w:t>Contemporary Jazz</w:t>
      </w:r>
      <w:r w:rsidR="00FB79DE">
        <w:rPr>
          <w:rFonts w:cs="Calibri"/>
          <w:b/>
          <w:szCs w:val="22"/>
        </w:rPr>
        <w:t xml:space="preserve"> Artist a</w:t>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t>Value: 0.5</w:t>
      </w:r>
      <w:r w:rsidR="00FB79DE" w:rsidRPr="00FF4836">
        <w:rPr>
          <w:rFonts w:cs="Calibri"/>
          <w:b/>
          <w:szCs w:val="22"/>
        </w:rPr>
        <w:t xml:space="preserve"> </w:t>
      </w:r>
    </w:p>
    <w:p w14:paraId="74F68775" w14:textId="77777777" w:rsidR="00FB79DE" w:rsidRDefault="008279E0" w:rsidP="00FB79DE">
      <w:pPr>
        <w:rPr>
          <w:rFonts w:cs="Calibri"/>
          <w:b/>
          <w:szCs w:val="22"/>
        </w:rPr>
      </w:pPr>
      <w:r>
        <w:rPr>
          <w:rFonts w:cs="Calibri"/>
          <w:b/>
          <w:szCs w:val="22"/>
        </w:rPr>
        <w:t xml:space="preserve">Contemporary Jazz Artist </w:t>
      </w:r>
      <w:r w:rsidR="00FB79DE">
        <w:rPr>
          <w:rFonts w:cs="Calibri"/>
          <w:b/>
          <w:szCs w:val="22"/>
        </w:rPr>
        <w:t>b</w:t>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r>
      <w:r w:rsidR="00FB79DE">
        <w:rPr>
          <w:rFonts w:cs="Calibri"/>
          <w:b/>
          <w:szCs w:val="22"/>
        </w:rPr>
        <w:tab/>
        <w:t>Value: 0.5</w:t>
      </w:r>
    </w:p>
    <w:p w14:paraId="30B77776" w14:textId="77777777" w:rsidR="008279E0" w:rsidRPr="00BB5485" w:rsidRDefault="008279E0" w:rsidP="00BB5485"/>
    <w:p w14:paraId="096EA956" w14:textId="77777777" w:rsidR="00FB79DE" w:rsidRPr="005B68C3" w:rsidRDefault="00FB79DE" w:rsidP="00BB5485">
      <w:pPr>
        <w:pStyle w:val="Heading2"/>
      </w:pPr>
      <w:r w:rsidRPr="00BB5485">
        <w:t>Specific Unit Goals</w:t>
      </w:r>
    </w:p>
    <w:p w14:paraId="7562F5F2" w14:textId="77777777" w:rsidR="00FB79DE" w:rsidRDefault="00F27862" w:rsidP="000E59A4">
      <w:r>
        <w:t>By the end of this unit, students:</w:t>
      </w:r>
    </w:p>
    <w:tbl>
      <w:tblPr>
        <w:tblStyle w:val="TableGrid"/>
        <w:tblW w:w="9285" w:type="dxa"/>
        <w:tblLook w:val="04A0" w:firstRow="1" w:lastRow="0" w:firstColumn="1" w:lastColumn="0" w:noHBand="0" w:noVBand="1"/>
      </w:tblPr>
      <w:tblGrid>
        <w:gridCol w:w="3095"/>
        <w:gridCol w:w="3095"/>
        <w:gridCol w:w="3095"/>
      </w:tblGrid>
      <w:tr w:rsidR="00015B18" w14:paraId="4C535A44" w14:textId="77777777" w:rsidTr="00015B18">
        <w:tc>
          <w:tcPr>
            <w:tcW w:w="3095" w:type="dxa"/>
            <w:tcBorders>
              <w:bottom w:val="single" w:sz="4" w:space="0" w:color="auto"/>
            </w:tcBorders>
          </w:tcPr>
          <w:p w14:paraId="70823D79"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95" w:type="dxa"/>
            <w:tcBorders>
              <w:bottom w:val="single" w:sz="4" w:space="0" w:color="auto"/>
            </w:tcBorders>
          </w:tcPr>
          <w:p w14:paraId="4F7D2ED6"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95" w:type="dxa"/>
            <w:tcBorders>
              <w:bottom w:val="single" w:sz="4" w:space="0" w:color="auto"/>
            </w:tcBorders>
          </w:tcPr>
          <w:p w14:paraId="107AA688" w14:textId="77777777" w:rsidR="00015B18" w:rsidRDefault="00015B18" w:rsidP="00015B18">
            <w:pPr>
              <w:jc w:val="center"/>
              <w:rPr>
                <w:rFonts w:cs="Calibri"/>
                <w:b/>
                <w:szCs w:val="22"/>
              </w:rPr>
            </w:pPr>
            <w:r>
              <w:rPr>
                <w:rFonts w:cs="Calibri"/>
                <w:b/>
                <w:szCs w:val="22"/>
              </w:rPr>
              <w:t>M Course</w:t>
            </w:r>
          </w:p>
        </w:tc>
      </w:tr>
      <w:tr w:rsidR="00015B18" w14:paraId="759CE6E4" w14:textId="77777777" w:rsidTr="00015B18">
        <w:trPr>
          <w:trHeight w:val="5589"/>
        </w:trPr>
        <w:tc>
          <w:tcPr>
            <w:tcW w:w="3095" w:type="dxa"/>
            <w:tcBorders>
              <w:bottom w:val="nil"/>
            </w:tcBorders>
          </w:tcPr>
          <w:p w14:paraId="34BAB8A6" w14:textId="77777777" w:rsidR="00015B18" w:rsidRPr="00534207" w:rsidRDefault="00015B18" w:rsidP="00015B18">
            <w:pPr>
              <w:pStyle w:val="ListBullets"/>
              <w:ind w:left="397"/>
              <w:rPr>
                <w:color w:val="auto"/>
              </w:rPr>
            </w:pPr>
            <w:r w:rsidRPr="00534207">
              <w:rPr>
                <w:color w:val="auto"/>
              </w:rPr>
              <w:t>describe how music elements are used to influence a sense of place and time</w:t>
            </w:r>
          </w:p>
          <w:p w14:paraId="7A4A78E4" w14:textId="77777777" w:rsidR="00015B18" w:rsidRPr="00534207" w:rsidRDefault="00015B18" w:rsidP="00015B18">
            <w:pPr>
              <w:pStyle w:val="ListBullets"/>
              <w:ind w:left="397"/>
              <w:rPr>
                <w:color w:val="auto"/>
              </w:rPr>
            </w:pPr>
            <w:r w:rsidRPr="00534207">
              <w:rPr>
                <w:color w:val="auto"/>
              </w:rPr>
              <w:t>explain how social, historical, technological, cultural, political and/or geographical contexts have influenced contemporary jazz artists</w:t>
            </w:r>
          </w:p>
          <w:p w14:paraId="160CB2B3" w14:textId="77777777" w:rsidR="00015B18" w:rsidRPr="00534207" w:rsidRDefault="00015B18" w:rsidP="00015B18">
            <w:pPr>
              <w:pStyle w:val="ListBullets"/>
              <w:ind w:left="397"/>
              <w:rPr>
                <w:color w:val="auto"/>
              </w:rPr>
            </w:pPr>
            <w:r w:rsidRPr="00534207">
              <w:rPr>
                <w:color w:val="auto"/>
              </w:rPr>
              <w:t xml:space="preserve">demonstrate in written and oral form, </w:t>
            </w:r>
            <w:r>
              <w:rPr>
                <w:color w:val="auto"/>
              </w:rPr>
              <w:t>the</w:t>
            </w:r>
            <w:r w:rsidRPr="00534207">
              <w:rPr>
                <w:color w:val="auto"/>
              </w:rPr>
              <w:t xml:space="preserve"> knowledge and understanding of key elements relating to contemporary jazz artists</w:t>
            </w:r>
          </w:p>
          <w:p w14:paraId="003037DA" w14:textId="77777777" w:rsidR="00015B18" w:rsidRPr="0065502C" w:rsidRDefault="00015B18" w:rsidP="00015B18">
            <w:pPr>
              <w:pStyle w:val="ListBullets"/>
              <w:tabs>
                <w:tab w:val="left" w:pos="8133"/>
              </w:tabs>
              <w:ind w:left="397"/>
              <w:rPr>
                <w:color w:val="auto"/>
              </w:rPr>
            </w:pPr>
            <w:r w:rsidRPr="00534207">
              <w:rPr>
                <w:color w:val="auto"/>
              </w:rPr>
              <w:t xml:space="preserve">demonstrate </w:t>
            </w:r>
            <w:r>
              <w:rPr>
                <w:color w:val="auto"/>
              </w:rPr>
              <w:t>an</w:t>
            </w:r>
            <w:r w:rsidRPr="00534207">
              <w:rPr>
                <w:color w:val="auto"/>
              </w:rPr>
              <w:t xml:space="preserve"> understanding of notation and elements of music through written and/or aural forms</w:t>
            </w:r>
          </w:p>
        </w:tc>
        <w:tc>
          <w:tcPr>
            <w:tcW w:w="3095" w:type="dxa"/>
            <w:tcBorders>
              <w:bottom w:val="nil"/>
            </w:tcBorders>
          </w:tcPr>
          <w:p w14:paraId="54DB49DC" w14:textId="77777777" w:rsidR="00015B18" w:rsidRPr="00534207" w:rsidRDefault="00015B18" w:rsidP="00015B18">
            <w:pPr>
              <w:pStyle w:val="ListBullets"/>
              <w:ind w:left="397"/>
              <w:rPr>
                <w:color w:val="auto"/>
              </w:rPr>
            </w:pPr>
            <w:r w:rsidRPr="00534207">
              <w:rPr>
                <w:color w:val="auto"/>
              </w:rPr>
              <w:t>analyse how music elements are used to influence a sense of place and time</w:t>
            </w:r>
          </w:p>
          <w:p w14:paraId="7BAD6871" w14:textId="77777777" w:rsidR="00015B18" w:rsidRPr="00534207" w:rsidRDefault="00015B18" w:rsidP="00015B18">
            <w:pPr>
              <w:pStyle w:val="ListBullets"/>
              <w:ind w:left="397"/>
              <w:rPr>
                <w:color w:val="auto"/>
              </w:rPr>
            </w:pPr>
            <w:r w:rsidRPr="00534207">
              <w:rPr>
                <w:color w:val="auto"/>
              </w:rPr>
              <w:t>analyse how social, historical, technological, cultural, political and/or geographical contexts have influenced contemporary jazz artists</w:t>
            </w:r>
          </w:p>
          <w:p w14:paraId="468CB860" w14:textId="77777777" w:rsidR="00015B18" w:rsidRPr="00534207" w:rsidRDefault="00015B18" w:rsidP="00015B18">
            <w:pPr>
              <w:pStyle w:val="ListBullets"/>
              <w:ind w:left="397"/>
              <w:rPr>
                <w:color w:val="auto"/>
              </w:rPr>
            </w:pPr>
            <w:r w:rsidRPr="00534207">
              <w:rPr>
                <w:color w:val="auto"/>
              </w:rPr>
              <w:t xml:space="preserve">demonstrate in written and oral form, </w:t>
            </w:r>
            <w:r>
              <w:rPr>
                <w:color w:val="auto"/>
              </w:rPr>
              <w:t>the</w:t>
            </w:r>
            <w:r w:rsidRPr="00534207">
              <w:rPr>
                <w:color w:val="auto"/>
              </w:rPr>
              <w:t xml:space="preserve"> knowledge and understanding of key elements relating to contemporary jazz artists</w:t>
            </w:r>
          </w:p>
          <w:p w14:paraId="1F8A287F" w14:textId="77777777" w:rsidR="00015B18" w:rsidRPr="0065502C" w:rsidRDefault="00015B18" w:rsidP="00015B18">
            <w:pPr>
              <w:pStyle w:val="ListBullets"/>
              <w:ind w:left="397"/>
              <w:rPr>
                <w:color w:val="auto"/>
              </w:rPr>
            </w:pPr>
            <w:r w:rsidRPr="00534207">
              <w:rPr>
                <w:color w:val="auto"/>
              </w:rPr>
              <w:t>demonstrate the ability to use graphic, formal and conventional music notation in a variety of settings</w:t>
            </w:r>
          </w:p>
        </w:tc>
        <w:tc>
          <w:tcPr>
            <w:tcW w:w="3095" w:type="dxa"/>
            <w:tcBorders>
              <w:bottom w:val="nil"/>
            </w:tcBorders>
          </w:tcPr>
          <w:p w14:paraId="12406003" w14:textId="77777777" w:rsidR="00015B18" w:rsidRPr="003F5394" w:rsidRDefault="00015B18" w:rsidP="00015B18">
            <w:pPr>
              <w:pStyle w:val="ListBullets"/>
              <w:ind w:left="397"/>
              <w:rPr>
                <w:color w:val="auto"/>
              </w:rPr>
            </w:pPr>
            <w:r>
              <w:rPr>
                <w:color w:val="auto"/>
              </w:rPr>
              <w:t>identify</w:t>
            </w:r>
            <w:r w:rsidRPr="00CE4433">
              <w:rPr>
                <w:color w:val="auto"/>
              </w:rPr>
              <w:t xml:space="preserve"> </w:t>
            </w:r>
            <w:r>
              <w:rPr>
                <w:color w:val="auto"/>
              </w:rPr>
              <w:t>how the</w:t>
            </w:r>
            <w:r w:rsidRPr="00534207">
              <w:rPr>
                <w:color w:val="auto"/>
              </w:rPr>
              <w:t xml:space="preserve"> elements are used to influence a sense of place and time</w:t>
            </w:r>
          </w:p>
          <w:p w14:paraId="4AB01EB1" w14:textId="77777777" w:rsidR="00015B18" w:rsidRDefault="00015B18" w:rsidP="00015B18">
            <w:pPr>
              <w:pStyle w:val="ListBullets"/>
              <w:ind w:left="397"/>
              <w:rPr>
                <w:color w:val="auto"/>
              </w:rPr>
            </w:pPr>
            <w:r>
              <w:rPr>
                <w:color w:val="auto"/>
              </w:rPr>
              <w:t>identify</w:t>
            </w:r>
            <w:r w:rsidRPr="00CE4433">
              <w:rPr>
                <w:color w:val="auto"/>
              </w:rPr>
              <w:t xml:space="preserve"> the purpose of Contemporary Jazz music in a personal context </w:t>
            </w:r>
          </w:p>
          <w:p w14:paraId="619650B4" w14:textId="77777777" w:rsidR="00015B18" w:rsidRPr="00CE4433" w:rsidRDefault="00015B18" w:rsidP="00015B18">
            <w:pPr>
              <w:pStyle w:val="ListBullets"/>
              <w:ind w:left="397"/>
              <w:rPr>
                <w:color w:val="auto"/>
              </w:rPr>
            </w:pPr>
            <w:r>
              <w:rPr>
                <w:color w:val="auto"/>
              </w:rPr>
              <w:t>create</w:t>
            </w:r>
            <w:r w:rsidRPr="00CE4433">
              <w:rPr>
                <w:color w:val="auto"/>
              </w:rPr>
              <w:t xml:space="preserve"> music ideas using appropriate language and symbols</w:t>
            </w:r>
          </w:p>
          <w:p w14:paraId="5EA2F283" w14:textId="77777777" w:rsidR="00015B18" w:rsidRPr="00D53C96" w:rsidRDefault="00015B18" w:rsidP="00015B18">
            <w:pPr>
              <w:pStyle w:val="ListBullets"/>
              <w:ind w:left="397"/>
            </w:pPr>
            <w:r w:rsidRPr="00CE4433">
              <w:rPr>
                <w:color w:val="auto"/>
              </w:rPr>
              <w:t>create and present performance items that are suitable for an audience</w:t>
            </w:r>
          </w:p>
          <w:p w14:paraId="2C3E85B9" w14:textId="77777777" w:rsidR="00015B18" w:rsidRPr="00631E43" w:rsidRDefault="00015B18" w:rsidP="00015B18">
            <w:pPr>
              <w:pStyle w:val="ListBullets"/>
              <w:numPr>
                <w:ilvl w:val="0"/>
                <w:numId w:val="0"/>
              </w:numPr>
              <w:ind w:left="397"/>
              <w:rPr>
                <w:color w:val="auto"/>
              </w:rPr>
            </w:pPr>
          </w:p>
        </w:tc>
      </w:tr>
      <w:tr w:rsidR="00015B18" w14:paraId="20166C71" w14:textId="77777777" w:rsidTr="00015B18">
        <w:trPr>
          <w:trHeight w:val="1808"/>
        </w:trPr>
        <w:tc>
          <w:tcPr>
            <w:tcW w:w="3095" w:type="dxa"/>
            <w:tcBorders>
              <w:top w:val="nil"/>
            </w:tcBorders>
          </w:tcPr>
          <w:p w14:paraId="1F52AD1F" w14:textId="77777777" w:rsidR="00015B18" w:rsidRPr="00534207" w:rsidRDefault="00015B18" w:rsidP="00015B18">
            <w:pPr>
              <w:pStyle w:val="ListBullets"/>
              <w:ind w:left="397"/>
              <w:rPr>
                <w:color w:val="auto"/>
              </w:rPr>
            </w:pPr>
            <w:r w:rsidRPr="00534207">
              <w:rPr>
                <w:color w:val="auto"/>
              </w:rPr>
              <w:t xml:space="preserve">demonstrate </w:t>
            </w:r>
            <w:r>
              <w:rPr>
                <w:color w:val="auto"/>
              </w:rPr>
              <w:t>the</w:t>
            </w:r>
            <w:r w:rsidRPr="00534207">
              <w:rPr>
                <w:color w:val="auto"/>
              </w:rPr>
              <w:t xml:space="preserve"> ability to use graphic, formal and conventional music notation to communicate music ideas</w:t>
            </w:r>
          </w:p>
          <w:p w14:paraId="41C82E24" w14:textId="77777777" w:rsidR="00015B18" w:rsidRPr="00534207" w:rsidRDefault="00015B18" w:rsidP="00015B18">
            <w:pPr>
              <w:pStyle w:val="ListBullets"/>
              <w:ind w:left="397"/>
              <w:rPr>
                <w:color w:val="auto"/>
              </w:rPr>
            </w:pPr>
            <w:r w:rsidRPr="00534207">
              <w:rPr>
                <w:color w:val="auto"/>
              </w:rPr>
              <w:t>create original music works that reflect the key elements of contemporary jazz artists</w:t>
            </w:r>
          </w:p>
          <w:p w14:paraId="379EF78A" w14:textId="77777777" w:rsidR="00015B18" w:rsidRPr="00534207" w:rsidRDefault="00015B18" w:rsidP="00015B18">
            <w:pPr>
              <w:pStyle w:val="ListBullets"/>
              <w:ind w:left="397"/>
              <w:rPr>
                <w:color w:val="auto"/>
              </w:rPr>
            </w:pPr>
            <w:r w:rsidRPr="00534207">
              <w:rPr>
                <w:color w:val="auto"/>
              </w:rPr>
              <w:t>create and present performance items that are suitable for an audience</w:t>
            </w:r>
          </w:p>
        </w:tc>
        <w:tc>
          <w:tcPr>
            <w:tcW w:w="3095" w:type="dxa"/>
            <w:tcBorders>
              <w:top w:val="nil"/>
            </w:tcBorders>
          </w:tcPr>
          <w:p w14:paraId="688B4884" w14:textId="77777777" w:rsidR="00015B18" w:rsidRPr="00534207" w:rsidRDefault="00015B18" w:rsidP="00015B18">
            <w:pPr>
              <w:pStyle w:val="ListBullets"/>
              <w:tabs>
                <w:tab w:val="left" w:pos="8133"/>
              </w:tabs>
              <w:ind w:left="397"/>
              <w:rPr>
                <w:color w:val="auto"/>
              </w:rPr>
            </w:pPr>
            <w:r w:rsidRPr="00534207">
              <w:rPr>
                <w:color w:val="auto"/>
              </w:rPr>
              <w:t xml:space="preserve">demonstrate </w:t>
            </w:r>
            <w:r>
              <w:rPr>
                <w:color w:val="auto"/>
              </w:rPr>
              <w:t>an</w:t>
            </w:r>
            <w:r w:rsidRPr="00534207">
              <w:rPr>
                <w:color w:val="auto"/>
              </w:rPr>
              <w:t xml:space="preserve"> understanding of notation and elements of music through written and/or aural forms</w:t>
            </w:r>
          </w:p>
          <w:p w14:paraId="4269D28F" w14:textId="77777777" w:rsidR="00015B18" w:rsidRPr="00534207" w:rsidRDefault="00015B18" w:rsidP="00015B18">
            <w:pPr>
              <w:pStyle w:val="ListBullets"/>
              <w:ind w:left="397"/>
              <w:rPr>
                <w:color w:val="auto"/>
              </w:rPr>
            </w:pPr>
            <w:r w:rsidRPr="00534207">
              <w:rPr>
                <w:color w:val="auto"/>
              </w:rPr>
              <w:t>create original music works manipulating the key elements that relate to contemporary jazz artists</w:t>
            </w:r>
          </w:p>
          <w:p w14:paraId="70BF9349" w14:textId="77777777" w:rsidR="00015B18" w:rsidRPr="00534207" w:rsidRDefault="00015B18" w:rsidP="00015B18">
            <w:pPr>
              <w:pStyle w:val="ListBullets"/>
              <w:ind w:left="397"/>
              <w:rPr>
                <w:color w:val="auto"/>
              </w:rPr>
            </w:pPr>
            <w:r w:rsidRPr="00534207">
              <w:rPr>
                <w:color w:val="auto"/>
              </w:rPr>
              <w:t>create and present performance items that are suitable for a specific audience</w:t>
            </w:r>
          </w:p>
        </w:tc>
        <w:tc>
          <w:tcPr>
            <w:tcW w:w="3095" w:type="dxa"/>
            <w:tcBorders>
              <w:top w:val="nil"/>
            </w:tcBorders>
          </w:tcPr>
          <w:p w14:paraId="00824179" w14:textId="77777777" w:rsidR="00015B18" w:rsidRDefault="00015B18" w:rsidP="00015B18">
            <w:pPr>
              <w:pStyle w:val="ListBullets"/>
              <w:numPr>
                <w:ilvl w:val="0"/>
                <w:numId w:val="0"/>
              </w:numPr>
              <w:ind w:left="397"/>
              <w:rPr>
                <w:color w:val="auto"/>
              </w:rPr>
            </w:pPr>
          </w:p>
        </w:tc>
      </w:tr>
    </w:tbl>
    <w:p w14:paraId="174AE859" w14:textId="77777777" w:rsidR="008279E0" w:rsidRPr="00BB5485" w:rsidRDefault="008279E0" w:rsidP="00BB5485"/>
    <w:p w14:paraId="2FC04D47" w14:textId="77777777" w:rsidR="008279E0" w:rsidRPr="00BB5485" w:rsidRDefault="008279E0" w:rsidP="00BB5485">
      <w:r w:rsidRPr="00BB5485">
        <w:br w:type="page"/>
      </w:r>
    </w:p>
    <w:p w14:paraId="7F615BB1" w14:textId="77777777" w:rsidR="00FB79DE" w:rsidRDefault="00FB79DE" w:rsidP="00FB79DE">
      <w:pPr>
        <w:rPr>
          <w:rStyle w:val="Heading2Char"/>
        </w:rPr>
      </w:pPr>
      <w:r w:rsidRPr="00140B9C">
        <w:rPr>
          <w:rStyle w:val="Heading2Char"/>
        </w:rPr>
        <w:lastRenderedPageBreak/>
        <w:t>Content</w:t>
      </w:r>
    </w:p>
    <w:tbl>
      <w:tblPr>
        <w:tblStyle w:val="TableGrid"/>
        <w:tblW w:w="9283" w:type="dxa"/>
        <w:tblLayout w:type="fixed"/>
        <w:tblLook w:val="04A0" w:firstRow="1" w:lastRow="0" w:firstColumn="1" w:lastColumn="0" w:noHBand="0" w:noVBand="1"/>
      </w:tblPr>
      <w:tblGrid>
        <w:gridCol w:w="3119"/>
        <w:gridCol w:w="3082"/>
        <w:gridCol w:w="3082"/>
      </w:tblGrid>
      <w:tr w:rsidR="00015B18" w14:paraId="016C84A4" w14:textId="77777777" w:rsidTr="00015B18">
        <w:tc>
          <w:tcPr>
            <w:tcW w:w="3119" w:type="dxa"/>
          </w:tcPr>
          <w:p w14:paraId="55079504"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82" w:type="dxa"/>
          </w:tcPr>
          <w:p w14:paraId="1EEC987E"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2" w:type="dxa"/>
          </w:tcPr>
          <w:p w14:paraId="75A2CBAC" w14:textId="77777777" w:rsidR="00015B18" w:rsidRDefault="00015B18" w:rsidP="00015B18">
            <w:pPr>
              <w:jc w:val="center"/>
              <w:rPr>
                <w:rFonts w:cs="Calibri"/>
                <w:b/>
                <w:szCs w:val="22"/>
              </w:rPr>
            </w:pPr>
            <w:r>
              <w:rPr>
                <w:rFonts w:cs="Calibri"/>
                <w:b/>
                <w:szCs w:val="22"/>
              </w:rPr>
              <w:t>M Course</w:t>
            </w:r>
          </w:p>
        </w:tc>
      </w:tr>
      <w:tr w:rsidR="00015B18" w14:paraId="08E42D49" w14:textId="77777777" w:rsidTr="00015B18">
        <w:tc>
          <w:tcPr>
            <w:tcW w:w="3119" w:type="dxa"/>
          </w:tcPr>
          <w:p w14:paraId="3B29447F" w14:textId="77777777" w:rsidR="00015B18" w:rsidRDefault="00015B18" w:rsidP="00015B18">
            <w:pPr>
              <w:pStyle w:val="ListBulletintable"/>
              <w:numPr>
                <w:ilvl w:val="0"/>
                <w:numId w:val="0"/>
              </w:numPr>
              <w:spacing w:before="0"/>
              <w:ind w:left="40"/>
              <w:rPr>
                <w:b/>
              </w:rPr>
            </w:pPr>
            <w:r w:rsidRPr="00052554">
              <w:rPr>
                <w:b/>
              </w:rPr>
              <w:t>Responding (Musicology)</w:t>
            </w:r>
          </w:p>
          <w:p w14:paraId="39358977" w14:textId="77777777" w:rsidR="00015B18" w:rsidRPr="00434288" w:rsidRDefault="00015B18" w:rsidP="00015B18">
            <w:pPr>
              <w:pStyle w:val="ListBullet"/>
              <w:spacing w:before="0"/>
              <w:ind w:left="397" w:hanging="357"/>
            </w:pPr>
            <w:r w:rsidRPr="00434288">
              <w:t>evolution, function and importance of contemporary jazz artists within society and their place on the world stage</w:t>
            </w:r>
          </w:p>
          <w:p w14:paraId="55E76A8D" w14:textId="77777777" w:rsidR="00015B18" w:rsidRPr="00434288" w:rsidRDefault="00015B18" w:rsidP="00015B18">
            <w:pPr>
              <w:pStyle w:val="ListBullet"/>
              <w:spacing w:before="0"/>
              <w:ind w:left="397" w:hanging="357"/>
            </w:pPr>
            <w:r w:rsidRPr="00434288">
              <w:t>social, historical, technological, cultural, political and/ or geographical contexts in which contemporary jazz artists create and perform</w:t>
            </w:r>
          </w:p>
          <w:p w14:paraId="29EF98A3" w14:textId="77777777" w:rsidR="00015B18" w:rsidRPr="00434288" w:rsidRDefault="00015B18" w:rsidP="00015B18">
            <w:pPr>
              <w:pStyle w:val="ListBullet"/>
              <w:spacing w:before="0"/>
              <w:ind w:left="397" w:hanging="357"/>
            </w:pPr>
            <w:r w:rsidRPr="00434288">
              <w:t>explore a minimum of two contemporary jazz artists, to be studied in depth</w:t>
            </w:r>
          </w:p>
          <w:p w14:paraId="67BF70E4" w14:textId="77777777" w:rsidR="00015B18" w:rsidRPr="00434288" w:rsidRDefault="00015B18" w:rsidP="00015B18">
            <w:pPr>
              <w:pStyle w:val="ListBullet"/>
              <w:spacing w:before="0"/>
              <w:ind w:left="397" w:hanging="357"/>
            </w:pPr>
            <w:r w:rsidRPr="00434288">
              <w:t>display an understanding of origin/history of music and instruments used by the artists studied</w:t>
            </w:r>
          </w:p>
          <w:p w14:paraId="365AC634" w14:textId="77777777" w:rsidR="00015B18" w:rsidRPr="0065502C" w:rsidRDefault="00015B18" w:rsidP="00015B18">
            <w:pPr>
              <w:pStyle w:val="ListBullet"/>
              <w:spacing w:before="0"/>
              <w:ind w:left="397" w:hanging="357"/>
              <w:rPr>
                <w:color w:val="7030A0"/>
              </w:rPr>
            </w:pPr>
            <w:r w:rsidRPr="00434288">
              <w:t>music Elements – Pitch, Duration, Structure, Texture, Timbre, Expressive Techniques, Instrumentation, Style, Purpose and Audience</w:t>
            </w:r>
          </w:p>
        </w:tc>
        <w:tc>
          <w:tcPr>
            <w:tcW w:w="3082" w:type="dxa"/>
          </w:tcPr>
          <w:p w14:paraId="53727788" w14:textId="77777777" w:rsidR="00015B18" w:rsidRDefault="00015B18" w:rsidP="00015B18">
            <w:pPr>
              <w:pStyle w:val="ListBulletintable"/>
              <w:numPr>
                <w:ilvl w:val="0"/>
                <w:numId w:val="0"/>
              </w:numPr>
              <w:spacing w:before="0"/>
              <w:ind w:left="434" w:hanging="406"/>
              <w:rPr>
                <w:b/>
              </w:rPr>
            </w:pPr>
            <w:r w:rsidRPr="00052554">
              <w:rPr>
                <w:b/>
              </w:rPr>
              <w:t>Responding (Musicology)</w:t>
            </w:r>
          </w:p>
          <w:p w14:paraId="6960708C" w14:textId="77777777" w:rsidR="00015B18" w:rsidRPr="00434288" w:rsidRDefault="00015B18" w:rsidP="00015B18">
            <w:pPr>
              <w:pStyle w:val="ListBullet"/>
              <w:spacing w:before="0"/>
              <w:ind w:left="397" w:hanging="357"/>
            </w:pPr>
            <w:r w:rsidRPr="00434288">
              <w:t>evolution, function and importance of contemporary jazz artists within society and their place on the world stage</w:t>
            </w:r>
          </w:p>
          <w:p w14:paraId="33CAAA63" w14:textId="77777777" w:rsidR="00015B18" w:rsidRPr="00434288" w:rsidRDefault="00015B18" w:rsidP="00015B18">
            <w:pPr>
              <w:pStyle w:val="ListBullet"/>
              <w:spacing w:before="0"/>
              <w:ind w:left="397" w:hanging="357"/>
            </w:pPr>
            <w:r w:rsidRPr="00434288">
              <w:t>social, historical, technological, cultural, political and/ or geographical contexts in which contemporary jazz artists create and perform</w:t>
            </w:r>
          </w:p>
          <w:p w14:paraId="00F777A7" w14:textId="77777777" w:rsidR="00015B18" w:rsidRPr="00434288" w:rsidRDefault="00015B18" w:rsidP="00015B18">
            <w:pPr>
              <w:pStyle w:val="ListBullet"/>
              <w:spacing w:before="0"/>
              <w:ind w:left="397" w:hanging="357"/>
            </w:pPr>
            <w:r w:rsidRPr="00434288">
              <w:t>explore a minimum of two contemporary jazz artists, to be studied in depth</w:t>
            </w:r>
          </w:p>
          <w:p w14:paraId="30B5F36C" w14:textId="77777777" w:rsidR="00015B18" w:rsidRPr="00434288" w:rsidRDefault="00015B18" w:rsidP="00015B18">
            <w:pPr>
              <w:pStyle w:val="ListBullet"/>
              <w:spacing w:before="0"/>
              <w:ind w:left="397" w:hanging="357"/>
            </w:pPr>
            <w:r w:rsidRPr="00434288">
              <w:t>display an understanding of origin/history of music and instruments used by the artists studied</w:t>
            </w:r>
          </w:p>
          <w:p w14:paraId="4F484117" w14:textId="77777777" w:rsidR="00015B18" w:rsidRPr="0065502C" w:rsidRDefault="00015B18" w:rsidP="00015B18">
            <w:pPr>
              <w:pStyle w:val="ListBullet"/>
              <w:spacing w:before="0"/>
              <w:ind w:left="397" w:hanging="357"/>
              <w:rPr>
                <w:color w:val="7030A0"/>
              </w:rPr>
            </w:pPr>
            <w:r w:rsidRPr="00434288">
              <w:t>music Elements – Pitch, Duration, Structure, Texture, Timbre, Expressive Techniques, Instrumentation, Style, Purpose and Audience</w:t>
            </w:r>
          </w:p>
        </w:tc>
        <w:tc>
          <w:tcPr>
            <w:tcW w:w="3082" w:type="dxa"/>
          </w:tcPr>
          <w:p w14:paraId="21F5DFF1" w14:textId="77777777" w:rsidR="00015B18" w:rsidRDefault="00015B18" w:rsidP="00015B18">
            <w:pPr>
              <w:pStyle w:val="ListBulletintable"/>
              <w:numPr>
                <w:ilvl w:val="0"/>
                <w:numId w:val="0"/>
              </w:numPr>
              <w:spacing w:before="0"/>
              <w:ind w:left="40"/>
              <w:rPr>
                <w:b/>
              </w:rPr>
            </w:pPr>
            <w:r w:rsidRPr="00052554">
              <w:rPr>
                <w:b/>
              </w:rPr>
              <w:t>Responding (Musicology)</w:t>
            </w:r>
          </w:p>
          <w:p w14:paraId="709CF4C4" w14:textId="77777777" w:rsidR="00015B18" w:rsidRDefault="00015B18" w:rsidP="00015B18">
            <w:pPr>
              <w:pStyle w:val="ListBullet"/>
              <w:spacing w:before="0"/>
              <w:ind w:left="397" w:hanging="357"/>
            </w:pPr>
            <w:r>
              <w:t xml:space="preserve">importance and function </w:t>
            </w:r>
            <w:r w:rsidRPr="00434288">
              <w:t xml:space="preserve">of contemporary jazz artists </w:t>
            </w:r>
          </w:p>
          <w:p w14:paraId="506709B3" w14:textId="77777777" w:rsidR="00015B18" w:rsidRDefault="00015B18" w:rsidP="00015B18">
            <w:pPr>
              <w:pStyle w:val="ListBullet"/>
              <w:numPr>
                <w:ilvl w:val="0"/>
                <w:numId w:val="0"/>
              </w:numPr>
              <w:spacing w:before="0"/>
              <w:ind w:left="397"/>
            </w:pPr>
          </w:p>
          <w:p w14:paraId="1BEBF3AB" w14:textId="77777777" w:rsidR="00015B18" w:rsidRPr="00045039" w:rsidRDefault="00015B18" w:rsidP="00015B18">
            <w:pPr>
              <w:pStyle w:val="ListBullet"/>
              <w:tabs>
                <w:tab w:val="num" w:pos="720"/>
              </w:tabs>
              <w:spacing w:before="0"/>
              <w:ind w:left="397" w:hanging="357"/>
            </w:pPr>
            <w:r>
              <w:t>contexts</w:t>
            </w:r>
            <w:r w:rsidRPr="00045039">
              <w:t xml:space="preserve"> in which </w:t>
            </w:r>
            <w:r>
              <w:t>contemporary artists create</w:t>
            </w:r>
            <w:r w:rsidRPr="00045039">
              <w:t xml:space="preserve"> and </w:t>
            </w:r>
            <w:r>
              <w:t>perform</w:t>
            </w:r>
          </w:p>
          <w:p w14:paraId="45EFA037" w14:textId="77777777" w:rsidR="00015B18" w:rsidRPr="00434288" w:rsidRDefault="00015B18" w:rsidP="00015B18">
            <w:pPr>
              <w:pStyle w:val="ListBullet"/>
              <w:numPr>
                <w:ilvl w:val="0"/>
                <w:numId w:val="0"/>
              </w:numPr>
              <w:spacing w:before="0"/>
              <w:ind w:left="397"/>
            </w:pPr>
          </w:p>
          <w:p w14:paraId="14E2478F" w14:textId="77777777" w:rsidR="00015B18" w:rsidRDefault="00015B18" w:rsidP="00015B18">
            <w:pPr>
              <w:pStyle w:val="ListBullet"/>
              <w:spacing w:before="0"/>
              <w:ind w:left="397" w:hanging="357"/>
            </w:pPr>
            <w:r>
              <w:t>identify</w:t>
            </w:r>
            <w:r w:rsidRPr="00434288">
              <w:t xml:space="preserve"> </w:t>
            </w:r>
            <w:r>
              <w:t>the</w:t>
            </w:r>
            <w:r w:rsidRPr="00434288">
              <w:t xml:space="preserve"> origin/history of music and instruments used by the artists studied</w:t>
            </w:r>
          </w:p>
          <w:p w14:paraId="47DFE9CD" w14:textId="77777777" w:rsidR="00015B18" w:rsidRPr="00434288" w:rsidRDefault="00015B18" w:rsidP="00015B18">
            <w:pPr>
              <w:pStyle w:val="ListBullet"/>
              <w:numPr>
                <w:ilvl w:val="0"/>
                <w:numId w:val="0"/>
              </w:numPr>
              <w:spacing w:before="0"/>
              <w:ind w:left="397"/>
            </w:pPr>
          </w:p>
          <w:p w14:paraId="741947CB" w14:textId="77777777" w:rsidR="00015B18" w:rsidRPr="0065502C" w:rsidRDefault="00015B18" w:rsidP="00015B18">
            <w:pPr>
              <w:pStyle w:val="ListBullet"/>
              <w:spacing w:before="0"/>
              <w:ind w:left="397" w:hanging="357"/>
              <w:rPr>
                <w:color w:val="7030A0"/>
              </w:rPr>
            </w:pPr>
            <w:r w:rsidRPr="00434288">
              <w:t>music Elements – Pitch, Duration, Structure, Texture, Timbre, Expressive Techniques, Instrumentation, Style, Purpose and Audience</w:t>
            </w:r>
          </w:p>
        </w:tc>
      </w:tr>
      <w:tr w:rsidR="00015B18" w14:paraId="0597D8F8" w14:textId="77777777" w:rsidTr="00015B18">
        <w:trPr>
          <w:trHeight w:val="5277"/>
        </w:trPr>
        <w:tc>
          <w:tcPr>
            <w:tcW w:w="3119" w:type="dxa"/>
          </w:tcPr>
          <w:p w14:paraId="34AA0AC8" w14:textId="77777777" w:rsidR="00015B18" w:rsidRPr="00BB5485" w:rsidRDefault="00015B18" w:rsidP="00015B18">
            <w:pPr>
              <w:pStyle w:val="ListBulletintable"/>
              <w:numPr>
                <w:ilvl w:val="0"/>
                <w:numId w:val="0"/>
              </w:numPr>
              <w:spacing w:before="0"/>
              <w:ind w:left="434" w:hanging="406"/>
              <w:rPr>
                <w:b/>
              </w:rPr>
            </w:pPr>
            <w:r w:rsidRPr="00BB5485">
              <w:rPr>
                <w:b/>
              </w:rPr>
              <w:t>Making (Creating)</w:t>
            </w:r>
          </w:p>
          <w:p w14:paraId="7A6C7C82" w14:textId="77777777" w:rsidR="00015B18" w:rsidRPr="00BB5485" w:rsidRDefault="00015B18" w:rsidP="00015B18">
            <w:pPr>
              <w:pStyle w:val="ListBullet"/>
              <w:spacing w:before="0"/>
              <w:ind w:left="397"/>
            </w:pPr>
            <w:r w:rsidRPr="00BB5485">
              <w:t>creative tasks</w:t>
            </w:r>
          </w:p>
          <w:p w14:paraId="2EF18FF9" w14:textId="77777777" w:rsidR="00015B18" w:rsidRPr="00BB5485" w:rsidRDefault="00015B18" w:rsidP="00015B18">
            <w:pPr>
              <w:pStyle w:val="ListBullet"/>
              <w:spacing w:before="0"/>
              <w:ind w:left="397"/>
            </w:pPr>
            <w:r w:rsidRPr="00BB5485">
              <w:t>theory exercises</w:t>
            </w:r>
          </w:p>
          <w:p w14:paraId="042D09F8" w14:textId="77777777" w:rsidR="00015B18" w:rsidRPr="00BB5485" w:rsidRDefault="00015B18" w:rsidP="00015B18">
            <w:pPr>
              <w:pStyle w:val="ListBullet"/>
              <w:spacing w:before="0"/>
              <w:ind w:left="397"/>
            </w:pPr>
            <w:r w:rsidRPr="00BB5485">
              <w:t>compositional techniques, processes, self-reflective and editing skills</w:t>
            </w:r>
          </w:p>
          <w:p w14:paraId="4EE41FA6" w14:textId="77777777" w:rsidR="00015B18" w:rsidRPr="00BB5485" w:rsidRDefault="00015B18" w:rsidP="00015B18">
            <w:pPr>
              <w:pStyle w:val="ListBullet"/>
              <w:spacing w:before="0"/>
              <w:ind w:left="397"/>
            </w:pPr>
            <w:r w:rsidRPr="00BB5485">
              <w:t>recording compositional intentions and processes</w:t>
            </w:r>
          </w:p>
          <w:p w14:paraId="209EF1C2" w14:textId="77777777" w:rsidR="00015B18" w:rsidRPr="00BB5485" w:rsidRDefault="00015B18" w:rsidP="00015B18">
            <w:pPr>
              <w:pStyle w:val="ListBullet"/>
              <w:spacing w:before="0"/>
              <w:ind w:left="397"/>
            </w:pPr>
            <w:r w:rsidRPr="00BB5485">
              <w:t>presenting creative works using written and/or aural methods</w:t>
            </w:r>
          </w:p>
          <w:p w14:paraId="0CAD59C6" w14:textId="77777777" w:rsidR="00015B18" w:rsidRPr="00BB5485" w:rsidRDefault="00015B18" w:rsidP="00015B18">
            <w:pPr>
              <w:pStyle w:val="ListBullet"/>
              <w:spacing w:before="0"/>
              <w:ind w:left="397"/>
            </w:pPr>
            <w:r w:rsidRPr="00BB5485">
              <w:t>composition in traditional or contemporary idiom based on selected contemporary jazz artists</w:t>
            </w:r>
          </w:p>
        </w:tc>
        <w:tc>
          <w:tcPr>
            <w:tcW w:w="3082" w:type="dxa"/>
          </w:tcPr>
          <w:p w14:paraId="7159C08B" w14:textId="77777777" w:rsidR="00015B18" w:rsidRPr="00EA19D9" w:rsidRDefault="00015B18" w:rsidP="00015B18">
            <w:pPr>
              <w:pStyle w:val="ListBulletintable"/>
              <w:numPr>
                <w:ilvl w:val="0"/>
                <w:numId w:val="0"/>
              </w:numPr>
              <w:spacing w:before="0"/>
              <w:ind w:left="397" w:hanging="406"/>
              <w:rPr>
                <w:b/>
              </w:rPr>
            </w:pPr>
            <w:r w:rsidRPr="00EA19D9">
              <w:rPr>
                <w:b/>
              </w:rPr>
              <w:t>Making (Creating)</w:t>
            </w:r>
          </w:p>
          <w:p w14:paraId="1B3C7681" w14:textId="77777777" w:rsidR="00015B18" w:rsidRPr="002A7D2D" w:rsidRDefault="00015B18" w:rsidP="00015B18">
            <w:pPr>
              <w:pStyle w:val="ListBullet"/>
              <w:spacing w:before="0"/>
              <w:ind w:left="397"/>
            </w:pPr>
            <w:r w:rsidRPr="002A7D2D">
              <w:t>creative tasks</w:t>
            </w:r>
          </w:p>
          <w:p w14:paraId="799AFCD0" w14:textId="77777777" w:rsidR="00015B18" w:rsidRPr="002A7D2D" w:rsidRDefault="00015B18" w:rsidP="00015B18">
            <w:pPr>
              <w:pStyle w:val="ListBullet"/>
              <w:spacing w:before="0"/>
              <w:ind w:left="397"/>
            </w:pPr>
            <w:r w:rsidRPr="002A7D2D">
              <w:t>theory exercises</w:t>
            </w:r>
          </w:p>
          <w:p w14:paraId="49E1C27B" w14:textId="77777777" w:rsidR="00015B18" w:rsidRPr="002A7D2D" w:rsidRDefault="00015B18" w:rsidP="00015B18">
            <w:pPr>
              <w:pStyle w:val="ListBullet"/>
              <w:spacing w:before="0"/>
              <w:ind w:left="397"/>
            </w:pPr>
            <w:r w:rsidRPr="002A7D2D">
              <w:t>compositional techniques, processes, self-reflective and editing skills</w:t>
            </w:r>
          </w:p>
          <w:p w14:paraId="74EEB987" w14:textId="77777777" w:rsidR="00015B18" w:rsidRPr="002A7D2D" w:rsidRDefault="00015B18" w:rsidP="00015B18">
            <w:pPr>
              <w:pStyle w:val="ListBullet"/>
              <w:spacing w:before="0"/>
              <w:ind w:left="397"/>
            </w:pPr>
            <w:r w:rsidRPr="002A7D2D">
              <w:t>recording compositional intentions and processes</w:t>
            </w:r>
          </w:p>
          <w:p w14:paraId="05506FE0" w14:textId="77777777" w:rsidR="00015B18" w:rsidRPr="002A7D2D" w:rsidRDefault="00015B18" w:rsidP="00015B18">
            <w:pPr>
              <w:pStyle w:val="ListBullet"/>
              <w:spacing w:before="0"/>
              <w:ind w:left="397"/>
            </w:pPr>
            <w:r w:rsidRPr="002A7D2D">
              <w:t>presenting creative works using written and/or aural methods</w:t>
            </w:r>
          </w:p>
          <w:p w14:paraId="79E0935A" w14:textId="77777777" w:rsidR="00015B18" w:rsidRPr="00666D25" w:rsidRDefault="00015B18" w:rsidP="00015B18">
            <w:pPr>
              <w:pStyle w:val="ListBullet"/>
              <w:ind w:left="397"/>
            </w:pPr>
            <w:r w:rsidRPr="00434288">
              <w:t>composition in traditional or contemporary idiom based on selected contemporary jazz artists</w:t>
            </w:r>
          </w:p>
        </w:tc>
        <w:tc>
          <w:tcPr>
            <w:tcW w:w="3082" w:type="dxa"/>
          </w:tcPr>
          <w:p w14:paraId="3781DFA1" w14:textId="77777777" w:rsidR="00015B18" w:rsidRPr="00BB5485" w:rsidRDefault="00015B18" w:rsidP="00015B18">
            <w:pPr>
              <w:pStyle w:val="ListBulletintable"/>
              <w:numPr>
                <w:ilvl w:val="0"/>
                <w:numId w:val="0"/>
              </w:numPr>
              <w:spacing w:before="0"/>
              <w:ind w:left="37"/>
              <w:rPr>
                <w:b/>
              </w:rPr>
            </w:pPr>
            <w:r w:rsidRPr="00BB5485">
              <w:rPr>
                <w:b/>
              </w:rPr>
              <w:t>Making (Creating)</w:t>
            </w:r>
          </w:p>
          <w:p w14:paraId="0C6CE7C0" w14:textId="77777777" w:rsidR="00015B18" w:rsidRPr="00BB5485" w:rsidRDefault="00015B18" w:rsidP="00015B18">
            <w:pPr>
              <w:pStyle w:val="ListBullet"/>
              <w:spacing w:before="0"/>
              <w:ind w:left="397"/>
            </w:pPr>
            <w:r w:rsidRPr="00BB5485">
              <w:t>creative tasks</w:t>
            </w:r>
          </w:p>
          <w:p w14:paraId="4903766F" w14:textId="77777777" w:rsidR="00015B18" w:rsidRPr="00BB5485" w:rsidRDefault="00015B18" w:rsidP="00015B18">
            <w:pPr>
              <w:pStyle w:val="ListBullet"/>
              <w:spacing w:before="0"/>
              <w:ind w:left="397"/>
            </w:pPr>
            <w:r w:rsidRPr="00BB5485">
              <w:t>theory exercises</w:t>
            </w:r>
          </w:p>
          <w:p w14:paraId="24E35751" w14:textId="77777777" w:rsidR="00015B18" w:rsidRPr="00BB5485" w:rsidRDefault="00015B18" w:rsidP="00015B18">
            <w:pPr>
              <w:pStyle w:val="ListBullet"/>
              <w:spacing w:before="0"/>
              <w:ind w:left="397"/>
            </w:pPr>
            <w:r w:rsidRPr="00BB5485">
              <w:t>compositional techniques, processes, self-reflective and editing skills</w:t>
            </w:r>
          </w:p>
          <w:p w14:paraId="409993D8" w14:textId="77777777" w:rsidR="00015B18" w:rsidRPr="00BB5485" w:rsidRDefault="00015B18" w:rsidP="00015B18">
            <w:pPr>
              <w:pStyle w:val="ListBullet"/>
              <w:spacing w:before="0"/>
              <w:ind w:left="397"/>
            </w:pPr>
            <w:r w:rsidRPr="00BB5485">
              <w:t>recording compositional intentions and processes</w:t>
            </w:r>
          </w:p>
          <w:p w14:paraId="5EC9A201" w14:textId="77777777" w:rsidR="00015B18" w:rsidRPr="00BB5485" w:rsidRDefault="00015B18" w:rsidP="00015B18">
            <w:pPr>
              <w:pStyle w:val="ListBullet"/>
              <w:spacing w:before="0"/>
              <w:ind w:left="397"/>
            </w:pPr>
            <w:r w:rsidRPr="00BB5485">
              <w:t>presenting creative works using written and/or aural methods</w:t>
            </w:r>
          </w:p>
          <w:p w14:paraId="7858E6B6" w14:textId="77777777" w:rsidR="00015B18" w:rsidRPr="00BB5485" w:rsidRDefault="00015B18" w:rsidP="00015B18">
            <w:pPr>
              <w:pStyle w:val="ListBullet"/>
              <w:ind w:left="397"/>
            </w:pPr>
            <w:r w:rsidRPr="00BB5485">
              <w:t xml:space="preserve">compositions should show an awareness of  compositional ideas and instrumentation used by the artists studied </w:t>
            </w:r>
          </w:p>
        </w:tc>
      </w:tr>
    </w:tbl>
    <w:p w14:paraId="2D6B5785" w14:textId="77777777" w:rsidR="008279E0" w:rsidRDefault="008279E0">
      <w:r>
        <w:br w:type="page"/>
      </w:r>
    </w:p>
    <w:tbl>
      <w:tblPr>
        <w:tblStyle w:val="TableGrid"/>
        <w:tblW w:w="9283" w:type="dxa"/>
        <w:tblLayout w:type="fixed"/>
        <w:tblLook w:val="04A0" w:firstRow="1" w:lastRow="0" w:firstColumn="1" w:lastColumn="0" w:noHBand="0" w:noVBand="1"/>
      </w:tblPr>
      <w:tblGrid>
        <w:gridCol w:w="3119"/>
        <w:gridCol w:w="3082"/>
        <w:gridCol w:w="3082"/>
      </w:tblGrid>
      <w:tr w:rsidR="00015B18" w14:paraId="3BF8C87D" w14:textId="77777777" w:rsidTr="00015B18">
        <w:trPr>
          <w:trHeight w:val="461"/>
        </w:trPr>
        <w:tc>
          <w:tcPr>
            <w:tcW w:w="3119" w:type="dxa"/>
          </w:tcPr>
          <w:p w14:paraId="0A09505A"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3082" w:type="dxa"/>
          </w:tcPr>
          <w:p w14:paraId="225C47AB"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2" w:type="dxa"/>
          </w:tcPr>
          <w:p w14:paraId="49361CB9" w14:textId="77777777" w:rsidR="00015B18" w:rsidRDefault="00015B18" w:rsidP="00015B18">
            <w:pPr>
              <w:jc w:val="center"/>
              <w:rPr>
                <w:rFonts w:cs="Calibri"/>
                <w:b/>
                <w:szCs w:val="22"/>
              </w:rPr>
            </w:pPr>
            <w:r>
              <w:rPr>
                <w:rFonts w:cs="Calibri"/>
                <w:b/>
                <w:szCs w:val="22"/>
              </w:rPr>
              <w:t>M Course</w:t>
            </w:r>
          </w:p>
        </w:tc>
      </w:tr>
      <w:tr w:rsidR="00015B18" w14:paraId="07CCE3D4" w14:textId="77777777" w:rsidTr="00015B18">
        <w:trPr>
          <w:trHeight w:val="451"/>
        </w:trPr>
        <w:tc>
          <w:tcPr>
            <w:tcW w:w="3119" w:type="dxa"/>
          </w:tcPr>
          <w:p w14:paraId="523030BC" w14:textId="77777777" w:rsidR="00015B18" w:rsidRPr="00434288" w:rsidRDefault="00015B18" w:rsidP="00015B18">
            <w:pPr>
              <w:pStyle w:val="ListBullet"/>
              <w:spacing w:before="0"/>
              <w:ind w:left="397"/>
            </w:pPr>
            <w:r w:rsidRPr="00434288">
              <w:t>use of instrumentation and key elements of music to reflect understanding of the artists studied</w:t>
            </w:r>
          </w:p>
          <w:p w14:paraId="1DCA8786" w14:textId="77777777" w:rsidR="00015B18" w:rsidRPr="00EA19D9" w:rsidRDefault="00015B18" w:rsidP="00015B18">
            <w:pPr>
              <w:pStyle w:val="ListBullet"/>
              <w:ind w:left="397"/>
              <w:rPr>
                <w:b/>
              </w:rPr>
            </w:pPr>
            <w:r w:rsidRPr="00434288">
              <w:t>music reflecting mood, imagery and/or character with specific consideration of intended purpose, context and audience</w:t>
            </w:r>
          </w:p>
        </w:tc>
        <w:tc>
          <w:tcPr>
            <w:tcW w:w="3082" w:type="dxa"/>
          </w:tcPr>
          <w:p w14:paraId="7DBDD061" w14:textId="77777777" w:rsidR="00015B18" w:rsidRDefault="00015B18" w:rsidP="00015B18">
            <w:pPr>
              <w:pStyle w:val="ListBullet"/>
              <w:spacing w:before="0"/>
              <w:ind w:left="397"/>
            </w:pPr>
            <w:r w:rsidRPr="00434288">
              <w:t>use of instrumentation and key elements of music to reflect unde</w:t>
            </w:r>
            <w:r>
              <w:t>rstanding of the artists studied</w:t>
            </w:r>
          </w:p>
          <w:p w14:paraId="75F01BFC" w14:textId="77777777" w:rsidR="00015B18" w:rsidRPr="00EA19D9" w:rsidRDefault="00015B18" w:rsidP="00015B18">
            <w:pPr>
              <w:pStyle w:val="ListBullet"/>
              <w:ind w:left="397"/>
              <w:rPr>
                <w:b/>
              </w:rPr>
            </w:pPr>
            <w:r>
              <w:t xml:space="preserve">music </w:t>
            </w:r>
            <w:r w:rsidRPr="00434288">
              <w:t>reflecting mood, imagery and/or character with specific consideration of intended purpose, context and audience</w:t>
            </w:r>
          </w:p>
        </w:tc>
        <w:tc>
          <w:tcPr>
            <w:tcW w:w="3082" w:type="dxa"/>
          </w:tcPr>
          <w:p w14:paraId="176E9167" w14:textId="77777777" w:rsidR="00015B18" w:rsidRPr="00EA19D9" w:rsidRDefault="00015B18" w:rsidP="00015B18">
            <w:pPr>
              <w:pStyle w:val="ListBullet"/>
              <w:ind w:left="397"/>
              <w:rPr>
                <w:b/>
              </w:rPr>
            </w:pPr>
            <w:r w:rsidRPr="00434288">
              <w:t xml:space="preserve">music reflecting mood, imagery and/or character </w:t>
            </w:r>
          </w:p>
        </w:tc>
      </w:tr>
      <w:tr w:rsidR="00015B18" w14:paraId="569EAA8F" w14:textId="77777777" w:rsidTr="00015B18">
        <w:tc>
          <w:tcPr>
            <w:tcW w:w="3119" w:type="dxa"/>
          </w:tcPr>
          <w:p w14:paraId="5A4CF376"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5524DF97" w14:textId="77777777" w:rsidR="00015B18" w:rsidRDefault="00015B18" w:rsidP="00015B18">
            <w:pPr>
              <w:pStyle w:val="ListBullet"/>
              <w:spacing w:before="0"/>
              <w:ind w:left="397" w:hanging="357"/>
            </w:pPr>
            <w:r>
              <w:t>stagecraft practices</w:t>
            </w:r>
          </w:p>
          <w:p w14:paraId="02A28903" w14:textId="77777777" w:rsidR="00015B18" w:rsidRDefault="00015B18" w:rsidP="00015B18">
            <w:pPr>
              <w:pStyle w:val="ListBullet"/>
              <w:spacing w:before="0"/>
              <w:ind w:left="397" w:hanging="357"/>
            </w:pPr>
            <w:r>
              <w:t>awareness of audience</w:t>
            </w:r>
          </w:p>
          <w:p w14:paraId="306EF3CF" w14:textId="77777777" w:rsidR="00015B18" w:rsidRDefault="00015B18" w:rsidP="00015B18">
            <w:pPr>
              <w:pStyle w:val="ListBullet"/>
              <w:spacing w:before="0"/>
              <w:ind w:left="397" w:hanging="357"/>
            </w:pPr>
            <w:r>
              <w:t>working with others – e.g. within an ensemble, accompanist, rehearsal techniques</w:t>
            </w:r>
          </w:p>
          <w:p w14:paraId="2B8C1D20" w14:textId="77777777" w:rsidR="00015B18" w:rsidRDefault="00015B18" w:rsidP="00015B18">
            <w:pPr>
              <w:pStyle w:val="ListBullet"/>
              <w:spacing w:before="0"/>
              <w:ind w:left="397" w:hanging="357"/>
            </w:pPr>
            <w:r>
              <w:t>interpretation and purpose of works</w:t>
            </w:r>
          </w:p>
          <w:p w14:paraId="394625B3" w14:textId="77777777" w:rsidR="00015B18" w:rsidRPr="006B7943" w:rsidRDefault="00015B18" w:rsidP="00015B18">
            <w:pPr>
              <w:pStyle w:val="ListBullet"/>
              <w:spacing w:before="0"/>
              <w:ind w:left="397" w:hanging="357"/>
            </w:pPr>
            <w:r>
              <w:t>degree of technical proficiency</w:t>
            </w:r>
          </w:p>
          <w:p w14:paraId="53210C08" w14:textId="77777777" w:rsidR="00015B18" w:rsidRDefault="00015B18" w:rsidP="00015B18">
            <w:pPr>
              <w:pStyle w:val="ListBullet"/>
              <w:spacing w:before="0"/>
              <w:ind w:left="397" w:hanging="357"/>
            </w:pPr>
            <w:r>
              <w:t>degree of musicality and stylistic awareness</w:t>
            </w:r>
          </w:p>
          <w:p w14:paraId="35D77E1A" w14:textId="77777777" w:rsidR="00015B18" w:rsidRPr="00666D25" w:rsidRDefault="00015B18" w:rsidP="00015B18">
            <w:pPr>
              <w:pStyle w:val="ListBullet"/>
              <w:spacing w:before="0"/>
              <w:ind w:left="397" w:hanging="357"/>
              <w:rPr>
                <w:rStyle w:val="Heading2Char"/>
                <w:b w:val="0"/>
                <w:bCs w:val="0"/>
                <w:iCs w:val="0"/>
                <w:sz w:val="22"/>
                <w:szCs w:val="24"/>
              </w:rPr>
            </w:pPr>
            <w:r>
              <w:t>WHS practices</w:t>
            </w:r>
          </w:p>
        </w:tc>
        <w:tc>
          <w:tcPr>
            <w:tcW w:w="3082" w:type="dxa"/>
          </w:tcPr>
          <w:p w14:paraId="270D7434"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4A2FB0AD" w14:textId="77777777" w:rsidR="00015B18" w:rsidRDefault="00015B18" w:rsidP="00015B18">
            <w:pPr>
              <w:pStyle w:val="ListBullet"/>
              <w:spacing w:before="0"/>
              <w:ind w:left="397" w:hanging="357"/>
            </w:pPr>
            <w:r>
              <w:t>stagecraft practices</w:t>
            </w:r>
          </w:p>
          <w:p w14:paraId="2299C91F" w14:textId="77777777" w:rsidR="00015B18" w:rsidRDefault="00015B18" w:rsidP="00015B18">
            <w:pPr>
              <w:pStyle w:val="ListBullet"/>
              <w:spacing w:before="0"/>
              <w:ind w:left="397" w:hanging="357"/>
            </w:pPr>
            <w:r>
              <w:t>awareness of audience</w:t>
            </w:r>
          </w:p>
          <w:p w14:paraId="00C56FCD" w14:textId="77777777" w:rsidR="00015B18" w:rsidRDefault="00015B18" w:rsidP="00015B18">
            <w:pPr>
              <w:pStyle w:val="ListBullet"/>
              <w:spacing w:before="0"/>
              <w:ind w:left="397" w:hanging="357"/>
            </w:pPr>
            <w:r>
              <w:t>working with others – e.g. within an ensemble, accompanist, rehearsal techniques</w:t>
            </w:r>
          </w:p>
          <w:p w14:paraId="315EAE2A" w14:textId="77777777" w:rsidR="00015B18" w:rsidRDefault="00015B18" w:rsidP="00015B18">
            <w:pPr>
              <w:pStyle w:val="ListBullet"/>
              <w:spacing w:before="0"/>
              <w:ind w:left="397" w:hanging="357"/>
            </w:pPr>
            <w:r>
              <w:t>interpretation and purpose of works</w:t>
            </w:r>
          </w:p>
          <w:p w14:paraId="184C5EEC" w14:textId="77777777" w:rsidR="00015B18" w:rsidRPr="006B7943" w:rsidRDefault="00015B18" w:rsidP="00015B18">
            <w:pPr>
              <w:pStyle w:val="ListBullet"/>
              <w:spacing w:before="0"/>
              <w:ind w:left="397" w:hanging="357"/>
            </w:pPr>
            <w:r>
              <w:t>degree of technical proficiency</w:t>
            </w:r>
          </w:p>
          <w:p w14:paraId="44E244A9" w14:textId="77777777" w:rsidR="00015B18" w:rsidRDefault="00015B18" w:rsidP="00015B18">
            <w:pPr>
              <w:pStyle w:val="ListBullet"/>
              <w:spacing w:before="0"/>
              <w:ind w:left="397" w:hanging="357"/>
            </w:pPr>
            <w:r>
              <w:t>degree of musicality and stylistic awareness</w:t>
            </w:r>
          </w:p>
          <w:p w14:paraId="3770DD13" w14:textId="77777777" w:rsidR="00015B18" w:rsidRDefault="00015B18" w:rsidP="00015B18">
            <w:pPr>
              <w:pStyle w:val="ListBullet"/>
              <w:spacing w:before="0"/>
              <w:ind w:left="397" w:hanging="357"/>
            </w:pPr>
            <w:r>
              <w:t>WHS practices</w:t>
            </w:r>
          </w:p>
        </w:tc>
        <w:tc>
          <w:tcPr>
            <w:tcW w:w="3082" w:type="dxa"/>
          </w:tcPr>
          <w:p w14:paraId="7FDE039B"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033D4C1F" w14:textId="77777777" w:rsidR="00015B18" w:rsidRDefault="00015B18" w:rsidP="00015B18">
            <w:pPr>
              <w:pStyle w:val="ListBullet"/>
              <w:spacing w:before="0"/>
              <w:ind w:left="397" w:hanging="357"/>
            </w:pPr>
            <w:r>
              <w:t>stagecraft practices</w:t>
            </w:r>
          </w:p>
          <w:p w14:paraId="619DE9A5" w14:textId="77777777" w:rsidR="00015B18" w:rsidRDefault="00015B18" w:rsidP="00015B18">
            <w:pPr>
              <w:pStyle w:val="ListBullet"/>
              <w:spacing w:before="0"/>
              <w:ind w:left="397" w:hanging="357"/>
            </w:pPr>
            <w:r>
              <w:t>awareness of audience</w:t>
            </w:r>
          </w:p>
          <w:p w14:paraId="02195B7B" w14:textId="77777777" w:rsidR="00015B18" w:rsidRDefault="00015B18" w:rsidP="00015B18">
            <w:pPr>
              <w:pStyle w:val="ListBullet"/>
              <w:spacing w:before="0"/>
              <w:ind w:left="397" w:hanging="357"/>
            </w:pPr>
            <w:r>
              <w:t>working with others – e.g. within an ensemble, accompanist, rehearsal techniques</w:t>
            </w:r>
          </w:p>
          <w:p w14:paraId="21D71D75" w14:textId="77777777" w:rsidR="00015B18" w:rsidRDefault="00015B18" w:rsidP="00015B18">
            <w:pPr>
              <w:pStyle w:val="ListBullet"/>
              <w:spacing w:before="0"/>
              <w:ind w:left="397" w:hanging="357"/>
            </w:pPr>
            <w:r>
              <w:t>interpretation and purpose of works</w:t>
            </w:r>
          </w:p>
          <w:p w14:paraId="5491C595" w14:textId="77777777" w:rsidR="00015B18" w:rsidRPr="006B7943" w:rsidRDefault="00015B18" w:rsidP="00015B18">
            <w:pPr>
              <w:pStyle w:val="ListBullet"/>
              <w:spacing w:before="0"/>
              <w:ind w:left="397" w:hanging="357"/>
            </w:pPr>
            <w:r>
              <w:t>degree of technical proficiency</w:t>
            </w:r>
          </w:p>
          <w:p w14:paraId="7755B8D2" w14:textId="77777777" w:rsidR="00015B18" w:rsidRDefault="00015B18" w:rsidP="00015B18">
            <w:pPr>
              <w:pStyle w:val="ListBullet"/>
              <w:spacing w:before="0"/>
              <w:ind w:left="397" w:hanging="357"/>
            </w:pPr>
            <w:r>
              <w:t>degree of musicality and stylistic awareness</w:t>
            </w:r>
          </w:p>
          <w:p w14:paraId="2EA04C5F" w14:textId="77777777" w:rsidR="00015B18" w:rsidRPr="00666D25" w:rsidRDefault="00015B18" w:rsidP="00015B18">
            <w:pPr>
              <w:pStyle w:val="ListBullet"/>
              <w:spacing w:before="0"/>
              <w:ind w:left="397" w:hanging="357"/>
              <w:rPr>
                <w:rStyle w:val="Heading2Char"/>
                <w:b w:val="0"/>
                <w:bCs w:val="0"/>
                <w:iCs w:val="0"/>
                <w:sz w:val="22"/>
                <w:szCs w:val="24"/>
              </w:rPr>
            </w:pPr>
            <w:r>
              <w:t>WHS practices</w:t>
            </w:r>
          </w:p>
        </w:tc>
      </w:tr>
    </w:tbl>
    <w:p w14:paraId="200205D2" w14:textId="77777777" w:rsidR="00215760" w:rsidRPr="00622857" w:rsidRDefault="00215760" w:rsidP="00BB5485">
      <w:pPr>
        <w:pStyle w:val="Heading2"/>
        <w:rPr>
          <w:rFonts w:cs="Calibri"/>
          <w:szCs w:val="22"/>
          <w:lang w:val="en-US"/>
        </w:rPr>
      </w:pPr>
      <w:r w:rsidRPr="00BB5485">
        <w:t>Assessment</w:t>
      </w:r>
    </w:p>
    <w:p w14:paraId="08A602EA" w14:textId="77777777" w:rsidR="00215760" w:rsidRPr="00622857" w:rsidRDefault="00215760" w:rsidP="00215760">
      <w:r w:rsidRPr="00622857">
        <w:rPr>
          <w:rFonts w:cs="Calibri"/>
          <w:szCs w:val="22"/>
          <w:lang w:val="en-US"/>
        </w:rPr>
        <w:t xml:space="preserve">Refer to Assessment Task Types Guide on page </w:t>
      </w:r>
      <w:r w:rsidR="005C782C">
        <w:t>31.</w:t>
      </w:r>
    </w:p>
    <w:p w14:paraId="63CA7245" w14:textId="77777777" w:rsidR="00215760" w:rsidRPr="00622857" w:rsidRDefault="00215760" w:rsidP="00BB5485">
      <w:pPr>
        <w:pStyle w:val="Heading2"/>
        <w:rPr>
          <w:rFonts w:cs="Calibri"/>
          <w:szCs w:val="22"/>
        </w:rPr>
      </w:pPr>
      <w:r w:rsidRPr="00BB5485">
        <w:t>Resources</w:t>
      </w:r>
    </w:p>
    <w:p w14:paraId="688EA1CC" w14:textId="77777777" w:rsidR="00215760" w:rsidRPr="00622857" w:rsidRDefault="00215760" w:rsidP="00215760">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42E1FC0E" w14:textId="77777777" w:rsidR="00ED1B34" w:rsidRPr="00622857" w:rsidRDefault="00ED1B34" w:rsidP="00BB5485">
      <w:pPr>
        <w:pStyle w:val="Heading2"/>
      </w:pPr>
      <w:r w:rsidRPr="006C4EE6">
        <w:t>Suggested Works</w:t>
      </w:r>
    </w:p>
    <w:p w14:paraId="728F82F8" w14:textId="77777777" w:rsidR="00ED1B34" w:rsidRDefault="00ED1B34" w:rsidP="00ED1B34">
      <w:pPr>
        <w:rPr>
          <w:rFonts w:cs="Calibri"/>
          <w:szCs w:val="22"/>
        </w:rPr>
      </w:pPr>
      <w:r w:rsidRPr="00622857">
        <w:rPr>
          <w:rFonts w:cs="Calibri"/>
          <w:szCs w:val="22"/>
        </w:rPr>
        <w:t>The suggested works listed below may be used as a guideline for this unit of work:</w:t>
      </w:r>
    </w:p>
    <w:p w14:paraId="06A054CA" w14:textId="77777777" w:rsidR="006C4EE6" w:rsidRPr="00D56244" w:rsidRDefault="006C4EE6" w:rsidP="00BB5485">
      <w:pPr>
        <w:pStyle w:val="ListBullet"/>
      </w:pPr>
      <w:r w:rsidRPr="00D56244">
        <w:t xml:space="preserve">Wynton Marsalis, </w:t>
      </w:r>
      <w:r w:rsidRPr="00D56244">
        <w:rPr>
          <w:i/>
        </w:rPr>
        <w:t>Sunflowers</w:t>
      </w:r>
    </w:p>
    <w:p w14:paraId="4FE1840D" w14:textId="77777777" w:rsidR="006C4EE6" w:rsidRPr="00D56244" w:rsidRDefault="006C4EE6" w:rsidP="00BB5485">
      <w:pPr>
        <w:pStyle w:val="ListBullet"/>
      </w:pPr>
      <w:r w:rsidRPr="00D56244">
        <w:t xml:space="preserve">The Clayton-Hamilton Jazz Orchestra, </w:t>
      </w:r>
      <w:r w:rsidRPr="00D56244">
        <w:rPr>
          <w:i/>
        </w:rPr>
        <w:t>MAX</w:t>
      </w:r>
    </w:p>
    <w:p w14:paraId="1993C92E" w14:textId="77777777" w:rsidR="006C4EE6" w:rsidRPr="00D56244" w:rsidRDefault="006C4EE6" w:rsidP="00BB5485">
      <w:pPr>
        <w:pStyle w:val="ListBullet"/>
      </w:pPr>
      <w:r w:rsidRPr="00D56244">
        <w:t xml:space="preserve">Chick Corea and Bobby McFerrin, </w:t>
      </w:r>
      <w:r w:rsidRPr="00D56244">
        <w:rPr>
          <w:i/>
        </w:rPr>
        <w:t>Blue Bossa</w:t>
      </w:r>
    </w:p>
    <w:p w14:paraId="5599B71C" w14:textId="77777777" w:rsidR="006C4EE6" w:rsidRPr="00D56244" w:rsidRDefault="006C4EE6" w:rsidP="00BB5485">
      <w:pPr>
        <w:pStyle w:val="ListBullet"/>
      </w:pPr>
      <w:r w:rsidRPr="00D56244">
        <w:t xml:space="preserve">James Morrison, </w:t>
      </w:r>
      <w:r w:rsidRPr="00D56244">
        <w:rPr>
          <w:i/>
        </w:rPr>
        <w:t>Snappy Too</w:t>
      </w:r>
    </w:p>
    <w:p w14:paraId="05129F5E" w14:textId="77777777" w:rsidR="006C4EE6" w:rsidRPr="00D56244" w:rsidRDefault="006C4EE6" w:rsidP="00BB5485">
      <w:pPr>
        <w:pStyle w:val="ListBullet"/>
      </w:pPr>
      <w:r w:rsidRPr="00D56244">
        <w:t xml:space="preserve">Pat Metheny, </w:t>
      </w:r>
      <w:r w:rsidRPr="00D56244">
        <w:rPr>
          <w:i/>
        </w:rPr>
        <w:t>Last Train Home</w:t>
      </w:r>
    </w:p>
    <w:p w14:paraId="367885BB" w14:textId="77777777" w:rsidR="00ED1B34" w:rsidRPr="00BB5485" w:rsidRDefault="00ED1B34" w:rsidP="00BB5485">
      <w:r w:rsidRPr="00BB5485">
        <w:br w:type="page"/>
      </w:r>
    </w:p>
    <w:p w14:paraId="48AF33B2" w14:textId="77777777" w:rsidR="0098135E" w:rsidRPr="00BB5485" w:rsidRDefault="0098135E" w:rsidP="00BB5485">
      <w:pPr>
        <w:pStyle w:val="Heading1"/>
      </w:pPr>
      <w:bookmarkStart w:id="97" w:name="_Toc516662552"/>
      <w:r w:rsidRPr="00BB5485">
        <w:lastRenderedPageBreak/>
        <w:t>Early Rock Music of the 50s and 60s</w:t>
      </w:r>
      <w:r w:rsidR="00B26455" w:rsidRPr="00BB5485">
        <w:tab/>
        <w:t>Value</w:t>
      </w:r>
      <w:r w:rsidR="009B3DD2" w:rsidRPr="00BB5485">
        <w:t>:</w:t>
      </w:r>
      <w:r w:rsidR="00B26455" w:rsidRPr="00BB5485">
        <w:t xml:space="preserve"> 1.0</w:t>
      </w:r>
      <w:bookmarkEnd w:id="97"/>
    </w:p>
    <w:p w14:paraId="045F0890" w14:textId="77777777" w:rsidR="0098135E" w:rsidRPr="009B59DF" w:rsidRDefault="009B59DF" w:rsidP="009B59DF">
      <w:pPr>
        <w:rPr>
          <w:rFonts w:cs="Calibri"/>
          <w:b/>
          <w:szCs w:val="22"/>
        </w:rPr>
      </w:pPr>
      <w:r>
        <w:rPr>
          <w:rFonts w:cs="Calibri"/>
          <w:b/>
          <w:szCs w:val="22"/>
        </w:rPr>
        <w:t>Early Rock Music</w:t>
      </w:r>
      <w:r w:rsidR="008279E0">
        <w:rPr>
          <w:rFonts w:cs="Calibri"/>
          <w:b/>
          <w:szCs w:val="22"/>
        </w:rPr>
        <w:t xml:space="preserve"> of the 50s and 60s a</w:t>
      </w:r>
      <w:r w:rsidR="0098135E" w:rsidRPr="009B59DF">
        <w:rPr>
          <w:rFonts w:cs="Calibri"/>
          <w:b/>
          <w:szCs w:val="22"/>
        </w:rPr>
        <w:tab/>
      </w:r>
      <w:r w:rsidR="0098135E" w:rsidRPr="009B59DF">
        <w:rPr>
          <w:rFonts w:cs="Calibri"/>
          <w:b/>
          <w:szCs w:val="22"/>
        </w:rPr>
        <w:tab/>
      </w:r>
      <w:r w:rsidR="0098135E" w:rsidRPr="009B59DF">
        <w:rPr>
          <w:rFonts w:cs="Calibri"/>
          <w:b/>
          <w:szCs w:val="22"/>
        </w:rPr>
        <w:tab/>
      </w:r>
      <w:r w:rsidR="0098135E" w:rsidRPr="009B59DF">
        <w:rPr>
          <w:rFonts w:cs="Calibri"/>
          <w:b/>
          <w:szCs w:val="22"/>
        </w:rPr>
        <w:tab/>
      </w:r>
      <w:r w:rsidR="0098135E" w:rsidRPr="009B59DF">
        <w:rPr>
          <w:rFonts w:cs="Calibri"/>
          <w:b/>
          <w:szCs w:val="22"/>
        </w:rPr>
        <w:tab/>
      </w:r>
      <w:r w:rsidR="009B3DD2" w:rsidRPr="009B59DF">
        <w:rPr>
          <w:rFonts w:cs="Calibri"/>
          <w:b/>
          <w:szCs w:val="22"/>
        </w:rPr>
        <w:tab/>
      </w:r>
      <w:r w:rsidR="00ED1AB9">
        <w:rPr>
          <w:rFonts w:cs="Calibri"/>
          <w:b/>
          <w:szCs w:val="22"/>
        </w:rPr>
        <w:tab/>
      </w:r>
      <w:r w:rsidR="0098135E" w:rsidRPr="009B59DF">
        <w:rPr>
          <w:rFonts w:cs="Calibri"/>
          <w:b/>
          <w:szCs w:val="22"/>
        </w:rPr>
        <w:t>Value: 0.5</w:t>
      </w:r>
    </w:p>
    <w:p w14:paraId="4CD82812" w14:textId="77777777" w:rsidR="0098135E" w:rsidRPr="009B59DF" w:rsidRDefault="008279E0" w:rsidP="009B59DF">
      <w:pPr>
        <w:rPr>
          <w:rFonts w:cs="Calibri"/>
          <w:b/>
          <w:szCs w:val="22"/>
        </w:rPr>
      </w:pPr>
      <w:r>
        <w:rPr>
          <w:rFonts w:cs="Calibri"/>
          <w:b/>
          <w:szCs w:val="22"/>
        </w:rPr>
        <w:t>Early Rock Music of the 50s and 60s b</w:t>
      </w:r>
      <w:r w:rsidR="0098135E" w:rsidRPr="009B59DF">
        <w:rPr>
          <w:rFonts w:cs="Calibri"/>
          <w:b/>
          <w:szCs w:val="22"/>
        </w:rPr>
        <w:tab/>
      </w:r>
      <w:r w:rsidR="0098135E" w:rsidRPr="009B59DF">
        <w:rPr>
          <w:rFonts w:cs="Calibri"/>
          <w:b/>
          <w:szCs w:val="22"/>
        </w:rPr>
        <w:tab/>
      </w:r>
      <w:r w:rsidR="0098135E" w:rsidRPr="009B59DF">
        <w:rPr>
          <w:rFonts w:cs="Calibri"/>
          <w:b/>
          <w:szCs w:val="22"/>
        </w:rPr>
        <w:tab/>
      </w:r>
      <w:r w:rsidR="009B3DD2" w:rsidRPr="009B59DF">
        <w:rPr>
          <w:rFonts w:cs="Calibri"/>
          <w:b/>
          <w:szCs w:val="22"/>
        </w:rPr>
        <w:tab/>
      </w:r>
      <w:r w:rsidR="009B3DD2" w:rsidRPr="009B59DF">
        <w:rPr>
          <w:rFonts w:cs="Calibri"/>
          <w:b/>
          <w:szCs w:val="22"/>
        </w:rPr>
        <w:tab/>
      </w:r>
      <w:r w:rsidR="009B59DF">
        <w:rPr>
          <w:rFonts w:cs="Calibri"/>
          <w:b/>
          <w:szCs w:val="22"/>
        </w:rPr>
        <w:tab/>
      </w:r>
      <w:r w:rsidR="00ED1AB9">
        <w:rPr>
          <w:rFonts w:cs="Calibri"/>
          <w:b/>
          <w:szCs w:val="22"/>
        </w:rPr>
        <w:tab/>
      </w:r>
      <w:r w:rsidR="009B59DF">
        <w:rPr>
          <w:rFonts w:cs="Calibri"/>
          <w:b/>
          <w:szCs w:val="22"/>
        </w:rPr>
        <w:t>Value: 0.5</w:t>
      </w:r>
    </w:p>
    <w:p w14:paraId="1B861761" w14:textId="77777777" w:rsidR="008279E0" w:rsidRPr="00BB5485" w:rsidRDefault="008279E0" w:rsidP="00BB5485"/>
    <w:p w14:paraId="023B99BE" w14:textId="77777777" w:rsidR="002929BC" w:rsidRDefault="008806CD" w:rsidP="008319BE">
      <w:pPr>
        <w:pStyle w:val="Heading2"/>
      </w:pPr>
      <w:r w:rsidRPr="009B3DD2">
        <w:t>Specific Unit Goals</w:t>
      </w:r>
    </w:p>
    <w:p w14:paraId="4385B5A9" w14:textId="77777777" w:rsidR="008806CD" w:rsidRDefault="008806CD" w:rsidP="000E59A4">
      <w:r w:rsidRPr="00817F17">
        <w:t>This unit should enable) students to:</w:t>
      </w:r>
    </w:p>
    <w:tbl>
      <w:tblPr>
        <w:tblStyle w:val="TableGrid"/>
        <w:tblW w:w="9348" w:type="dxa"/>
        <w:tblLook w:val="04A0" w:firstRow="1" w:lastRow="0" w:firstColumn="1" w:lastColumn="0" w:noHBand="0" w:noVBand="1"/>
      </w:tblPr>
      <w:tblGrid>
        <w:gridCol w:w="3184"/>
        <w:gridCol w:w="3082"/>
        <w:gridCol w:w="3082"/>
      </w:tblGrid>
      <w:tr w:rsidR="00015B18" w14:paraId="28939813" w14:textId="77777777" w:rsidTr="00E53DEB">
        <w:tc>
          <w:tcPr>
            <w:tcW w:w="3184" w:type="dxa"/>
            <w:tcBorders>
              <w:bottom w:val="single" w:sz="4" w:space="0" w:color="auto"/>
            </w:tcBorders>
          </w:tcPr>
          <w:p w14:paraId="7B96F19B"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82" w:type="dxa"/>
            <w:tcBorders>
              <w:bottom w:val="single" w:sz="4" w:space="0" w:color="auto"/>
            </w:tcBorders>
          </w:tcPr>
          <w:p w14:paraId="68BFB6A6"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2" w:type="dxa"/>
            <w:tcBorders>
              <w:bottom w:val="single" w:sz="4" w:space="0" w:color="auto"/>
            </w:tcBorders>
          </w:tcPr>
          <w:p w14:paraId="1DCEFB83" w14:textId="77777777" w:rsidR="00015B18" w:rsidRDefault="00015B18" w:rsidP="00015B18">
            <w:pPr>
              <w:jc w:val="center"/>
              <w:rPr>
                <w:rFonts w:cs="Calibri"/>
                <w:b/>
                <w:szCs w:val="22"/>
              </w:rPr>
            </w:pPr>
            <w:r>
              <w:rPr>
                <w:rFonts w:cs="Calibri"/>
                <w:b/>
                <w:szCs w:val="22"/>
              </w:rPr>
              <w:t>M Course</w:t>
            </w:r>
          </w:p>
        </w:tc>
      </w:tr>
      <w:tr w:rsidR="00015B18" w14:paraId="2746972D" w14:textId="77777777" w:rsidTr="00E53DEB">
        <w:trPr>
          <w:trHeight w:val="1356"/>
        </w:trPr>
        <w:tc>
          <w:tcPr>
            <w:tcW w:w="3184" w:type="dxa"/>
            <w:tcBorders>
              <w:bottom w:val="nil"/>
            </w:tcBorders>
          </w:tcPr>
          <w:p w14:paraId="413DCF51" w14:textId="77777777" w:rsidR="00015B18" w:rsidRDefault="00015B18" w:rsidP="00015B18">
            <w:pPr>
              <w:pStyle w:val="ListBullet"/>
              <w:spacing w:before="0"/>
              <w:ind w:left="397" w:hanging="357"/>
              <w:rPr>
                <w:rFonts w:cs="Calibri"/>
                <w:b/>
                <w:szCs w:val="22"/>
              </w:rPr>
            </w:pPr>
            <w:r w:rsidRPr="0098135E">
              <w:t>describe how music elements are used to influence mood and audience across early rock music</w:t>
            </w:r>
          </w:p>
        </w:tc>
        <w:tc>
          <w:tcPr>
            <w:tcW w:w="3082" w:type="dxa"/>
            <w:tcBorders>
              <w:bottom w:val="nil"/>
            </w:tcBorders>
          </w:tcPr>
          <w:p w14:paraId="7B473C06" w14:textId="77777777" w:rsidR="00015B18" w:rsidRDefault="00015B18" w:rsidP="00015B18">
            <w:pPr>
              <w:pStyle w:val="ListBullet"/>
              <w:spacing w:before="0"/>
              <w:ind w:left="397" w:hanging="357"/>
              <w:rPr>
                <w:rFonts w:cs="Calibri"/>
                <w:b/>
                <w:szCs w:val="22"/>
              </w:rPr>
            </w:pPr>
            <w:r w:rsidRPr="0098135E">
              <w:t>analyse how music elements are used to influence mood and audience across early rock music</w:t>
            </w:r>
          </w:p>
        </w:tc>
        <w:tc>
          <w:tcPr>
            <w:tcW w:w="3082" w:type="dxa"/>
            <w:tcBorders>
              <w:bottom w:val="nil"/>
            </w:tcBorders>
          </w:tcPr>
          <w:p w14:paraId="76D6BE11" w14:textId="77777777" w:rsidR="00015B18" w:rsidRDefault="00015B18" w:rsidP="00E53DEB">
            <w:pPr>
              <w:pStyle w:val="ListBullet"/>
              <w:tabs>
                <w:tab w:val="clear" w:pos="1212"/>
              </w:tabs>
              <w:spacing w:before="0"/>
              <w:ind w:left="397"/>
              <w:rPr>
                <w:rFonts w:cs="Calibri"/>
                <w:b/>
                <w:szCs w:val="22"/>
              </w:rPr>
            </w:pPr>
            <w:r>
              <w:t>identify</w:t>
            </w:r>
            <w:r w:rsidRPr="00CE4433">
              <w:t xml:space="preserve"> </w:t>
            </w:r>
            <w:r>
              <w:t>how the</w:t>
            </w:r>
            <w:r w:rsidRPr="00534207">
              <w:t xml:space="preserve"> elements are used to influence a </w:t>
            </w:r>
            <w:r w:rsidRPr="0098135E">
              <w:t xml:space="preserve">mood and audience </w:t>
            </w:r>
            <w:r>
              <w:t xml:space="preserve">in </w:t>
            </w:r>
            <w:r w:rsidRPr="0098135E">
              <w:t>early rock music</w:t>
            </w:r>
          </w:p>
        </w:tc>
      </w:tr>
      <w:tr w:rsidR="00E53DEB" w14:paraId="55F8FEC8" w14:textId="77777777" w:rsidTr="00E53DEB">
        <w:trPr>
          <w:trHeight w:val="1599"/>
        </w:trPr>
        <w:tc>
          <w:tcPr>
            <w:tcW w:w="3184" w:type="dxa"/>
            <w:tcBorders>
              <w:top w:val="nil"/>
              <w:bottom w:val="nil"/>
            </w:tcBorders>
          </w:tcPr>
          <w:p w14:paraId="5A225CB5" w14:textId="77777777" w:rsidR="00E53DEB" w:rsidRPr="0098135E" w:rsidRDefault="00E53DEB" w:rsidP="00E53DEB">
            <w:pPr>
              <w:pStyle w:val="ListBullet"/>
              <w:spacing w:before="0"/>
              <w:ind w:left="397" w:hanging="357"/>
            </w:pPr>
            <w:r w:rsidRPr="0098135E">
              <w:t>explain how identity and social, historical, technological, cultural, political and/or geographical contexts influenced early rock music</w:t>
            </w:r>
          </w:p>
        </w:tc>
        <w:tc>
          <w:tcPr>
            <w:tcW w:w="3082" w:type="dxa"/>
            <w:tcBorders>
              <w:top w:val="nil"/>
              <w:bottom w:val="nil"/>
            </w:tcBorders>
          </w:tcPr>
          <w:p w14:paraId="734B70E7" w14:textId="77777777" w:rsidR="00E53DEB" w:rsidRPr="0098135E" w:rsidRDefault="00E53DEB" w:rsidP="00E53DEB">
            <w:pPr>
              <w:pStyle w:val="ListBullet"/>
              <w:spacing w:before="0"/>
              <w:ind w:left="397" w:hanging="357"/>
            </w:pPr>
            <w:r w:rsidRPr="0098135E">
              <w:t>analyse how social, historical, technological, cultural, political and/or geographical contexts influenced early rock music</w:t>
            </w:r>
          </w:p>
        </w:tc>
        <w:tc>
          <w:tcPr>
            <w:tcW w:w="3082" w:type="dxa"/>
            <w:tcBorders>
              <w:top w:val="nil"/>
              <w:bottom w:val="nil"/>
            </w:tcBorders>
          </w:tcPr>
          <w:p w14:paraId="3037565D" w14:textId="77777777" w:rsidR="00E53DEB" w:rsidRDefault="00E53DEB" w:rsidP="00E53DEB">
            <w:pPr>
              <w:pStyle w:val="ListBullet"/>
              <w:tabs>
                <w:tab w:val="clear" w:pos="1212"/>
              </w:tabs>
              <w:spacing w:before="0"/>
              <w:ind w:left="397"/>
            </w:pPr>
            <w:r>
              <w:t>identify the purpose of early rock music in a personal context</w:t>
            </w:r>
          </w:p>
        </w:tc>
      </w:tr>
      <w:tr w:rsidR="00637692" w14:paraId="21E634A6" w14:textId="77777777" w:rsidTr="00637692">
        <w:trPr>
          <w:trHeight w:val="2895"/>
        </w:trPr>
        <w:tc>
          <w:tcPr>
            <w:tcW w:w="3184" w:type="dxa"/>
            <w:tcBorders>
              <w:top w:val="nil"/>
              <w:bottom w:val="nil"/>
            </w:tcBorders>
          </w:tcPr>
          <w:p w14:paraId="4C53260F" w14:textId="77777777" w:rsidR="00637692" w:rsidRPr="0098135E" w:rsidRDefault="00637692" w:rsidP="00637692">
            <w:pPr>
              <w:pStyle w:val="ListBullet"/>
              <w:spacing w:before="0"/>
              <w:ind w:left="397" w:hanging="357"/>
            </w:pPr>
            <w:r w:rsidRPr="0098135E">
              <w:t xml:space="preserve">demonstrate in written and oral form, </w:t>
            </w:r>
            <w:r>
              <w:t>the</w:t>
            </w:r>
            <w:r w:rsidRPr="0098135E">
              <w:t xml:space="preserve"> knowledge and understanding of key elements relating to rock music</w:t>
            </w:r>
          </w:p>
          <w:p w14:paraId="2CE7DA67" w14:textId="77777777" w:rsidR="00637692" w:rsidRPr="0098135E" w:rsidRDefault="00637692" w:rsidP="00637692">
            <w:pPr>
              <w:pStyle w:val="ListBullet"/>
              <w:spacing w:before="0"/>
              <w:ind w:left="397" w:hanging="357"/>
            </w:pPr>
            <w:r w:rsidRPr="0098135E">
              <w:t xml:space="preserve">demonstrate </w:t>
            </w:r>
            <w:r>
              <w:t>an</w:t>
            </w:r>
            <w:r w:rsidRPr="0098135E">
              <w:t xml:space="preserve"> understanding of notation and elements of music through written</w:t>
            </w:r>
            <w:r>
              <w:rPr>
                <w:sz w:val="30"/>
                <w:szCs w:val="30"/>
              </w:rPr>
              <w:t xml:space="preserve"> </w:t>
            </w:r>
            <w:r w:rsidRPr="0098135E">
              <w:t>and/or aural forms</w:t>
            </w:r>
          </w:p>
        </w:tc>
        <w:tc>
          <w:tcPr>
            <w:tcW w:w="3082" w:type="dxa"/>
            <w:tcBorders>
              <w:top w:val="nil"/>
              <w:bottom w:val="nil"/>
            </w:tcBorders>
          </w:tcPr>
          <w:p w14:paraId="55B269CC" w14:textId="77777777" w:rsidR="00637692" w:rsidRPr="0098135E" w:rsidRDefault="00637692" w:rsidP="00637692">
            <w:pPr>
              <w:pStyle w:val="ListBullet"/>
              <w:spacing w:before="0"/>
              <w:ind w:left="397" w:hanging="357"/>
            </w:pPr>
            <w:r w:rsidRPr="0098135E">
              <w:t xml:space="preserve">demonstrate in written and oral form, </w:t>
            </w:r>
            <w:r>
              <w:t xml:space="preserve">the </w:t>
            </w:r>
            <w:r w:rsidRPr="0098135E">
              <w:t>knowledge and understanding of key elements relating to rock music</w:t>
            </w:r>
          </w:p>
          <w:p w14:paraId="3891A2C8" w14:textId="77777777" w:rsidR="00637692" w:rsidRPr="0098135E" w:rsidRDefault="00637692" w:rsidP="00637692">
            <w:pPr>
              <w:pStyle w:val="ListBullet"/>
              <w:ind w:left="397" w:hanging="357"/>
            </w:pPr>
            <w:r w:rsidRPr="0098135E">
              <w:t xml:space="preserve">demonstrate </w:t>
            </w:r>
            <w:r>
              <w:t>the</w:t>
            </w:r>
            <w:r w:rsidRPr="0098135E">
              <w:t xml:space="preserve"> ability to use formal and conventional music notation in a variety of settings</w:t>
            </w:r>
          </w:p>
        </w:tc>
        <w:tc>
          <w:tcPr>
            <w:tcW w:w="3082" w:type="dxa"/>
            <w:tcBorders>
              <w:top w:val="nil"/>
              <w:bottom w:val="nil"/>
            </w:tcBorders>
          </w:tcPr>
          <w:p w14:paraId="461EAD2B" w14:textId="77777777" w:rsidR="00637692" w:rsidRDefault="00637692" w:rsidP="000C6F9B">
            <w:pPr>
              <w:pStyle w:val="ListBullet"/>
              <w:numPr>
                <w:ilvl w:val="0"/>
                <w:numId w:val="0"/>
              </w:numPr>
              <w:spacing w:before="0"/>
              <w:ind w:left="40"/>
            </w:pPr>
          </w:p>
        </w:tc>
      </w:tr>
      <w:tr w:rsidR="00015B18" w14:paraId="575944BC" w14:textId="77777777" w:rsidTr="00637692">
        <w:trPr>
          <w:trHeight w:val="1306"/>
        </w:trPr>
        <w:tc>
          <w:tcPr>
            <w:tcW w:w="3184" w:type="dxa"/>
            <w:tcBorders>
              <w:top w:val="nil"/>
              <w:bottom w:val="nil"/>
            </w:tcBorders>
          </w:tcPr>
          <w:p w14:paraId="177E789C" w14:textId="77777777" w:rsidR="00015B18" w:rsidRPr="0098135E" w:rsidRDefault="00015B18" w:rsidP="00637692">
            <w:pPr>
              <w:pStyle w:val="ListBullet"/>
              <w:spacing w:before="0"/>
              <w:ind w:left="397" w:hanging="357"/>
            </w:pPr>
            <w:r w:rsidRPr="0098135E">
              <w:t xml:space="preserve">demonstrate </w:t>
            </w:r>
            <w:r>
              <w:t>the</w:t>
            </w:r>
            <w:r w:rsidRPr="0098135E">
              <w:t xml:space="preserve"> ability to use various forms of music notation to communicate music ideas</w:t>
            </w:r>
          </w:p>
        </w:tc>
        <w:tc>
          <w:tcPr>
            <w:tcW w:w="3082" w:type="dxa"/>
            <w:tcBorders>
              <w:top w:val="nil"/>
              <w:bottom w:val="nil"/>
            </w:tcBorders>
          </w:tcPr>
          <w:p w14:paraId="69E5A3E7" w14:textId="77777777" w:rsidR="00015B18" w:rsidRPr="0098135E" w:rsidRDefault="00015B18" w:rsidP="00015B18">
            <w:pPr>
              <w:pStyle w:val="ListBullet"/>
              <w:spacing w:before="0"/>
              <w:ind w:left="397" w:hanging="357"/>
            </w:pPr>
            <w:r w:rsidRPr="0098135E">
              <w:t xml:space="preserve">demonstrate </w:t>
            </w:r>
            <w:r>
              <w:t>an</w:t>
            </w:r>
            <w:r w:rsidRPr="0098135E">
              <w:t xml:space="preserve"> understanding of notation and elements of music thr</w:t>
            </w:r>
            <w:r>
              <w:t>ough written and/or aural forms</w:t>
            </w:r>
          </w:p>
        </w:tc>
        <w:tc>
          <w:tcPr>
            <w:tcW w:w="3082" w:type="dxa"/>
            <w:tcBorders>
              <w:top w:val="nil"/>
              <w:bottom w:val="nil"/>
            </w:tcBorders>
          </w:tcPr>
          <w:p w14:paraId="29CDCDB4" w14:textId="77777777" w:rsidR="00015B18" w:rsidRPr="000C6F9B" w:rsidRDefault="000C6F9B" w:rsidP="000C6F9B">
            <w:pPr>
              <w:pStyle w:val="ListBullet"/>
              <w:spacing w:before="0"/>
              <w:ind w:left="397" w:hanging="357"/>
            </w:pPr>
            <w:r w:rsidRPr="000C6F9B">
              <w:t>create music ideas using appropriate language and symbols</w:t>
            </w:r>
          </w:p>
        </w:tc>
      </w:tr>
      <w:tr w:rsidR="00637692" w14:paraId="73F326F7" w14:textId="77777777" w:rsidTr="00637692">
        <w:trPr>
          <w:trHeight w:val="1155"/>
        </w:trPr>
        <w:tc>
          <w:tcPr>
            <w:tcW w:w="3184" w:type="dxa"/>
            <w:tcBorders>
              <w:top w:val="nil"/>
              <w:bottom w:val="nil"/>
            </w:tcBorders>
          </w:tcPr>
          <w:p w14:paraId="16AED20A" w14:textId="77777777" w:rsidR="00637692" w:rsidRPr="0098135E" w:rsidRDefault="00637692" w:rsidP="00637692">
            <w:pPr>
              <w:pStyle w:val="ListBullet"/>
              <w:spacing w:before="0"/>
              <w:ind w:left="397" w:hanging="357"/>
            </w:pPr>
            <w:r w:rsidRPr="0098135E">
              <w:t>create original music works that reflect the key elements of early rock music</w:t>
            </w:r>
          </w:p>
        </w:tc>
        <w:tc>
          <w:tcPr>
            <w:tcW w:w="3082" w:type="dxa"/>
            <w:tcBorders>
              <w:top w:val="nil"/>
              <w:bottom w:val="nil"/>
            </w:tcBorders>
          </w:tcPr>
          <w:p w14:paraId="4BBC9922" w14:textId="77777777" w:rsidR="00637692" w:rsidRPr="0098135E" w:rsidRDefault="00637692" w:rsidP="00637692">
            <w:pPr>
              <w:pStyle w:val="ListBullet"/>
              <w:spacing w:before="0"/>
              <w:ind w:left="397" w:hanging="357"/>
            </w:pPr>
            <w:r w:rsidRPr="0098135E">
              <w:t>create original music works manipulating the key elements that relate to early rock and roll</w:t>
            </w:r>
          </w:p>
        </w:tc>
        <w:tc>
          <w:tcPr>
            <w:tcW w:w="3082" w:type="dxa"/>
            <w:tcBorders>
              <w:top w:val="nil"/>
              <w:bottom w:val="nil"/>
            </w:tcBorders>
          </w:tcPr>
          <w:p w14:paraId="1D4B7C7A" w14:textId="77777777" w:rsidR="00637692" w:rsidRDefault="00637692" w:rsidP="00015B18">
            <w:pPr>
              <w:pStyle w:val="ListBullet"/>
              <w:numPr>
                <w:ilvl w:val="0"/>
                <w:numId w:val="0"/>
              </w:numPr>
            </w:pPr>
          </w:p>
        </w:tc>
      </w:tr>
      <w:tr w:rsidR="00637692" w14:paraId="334B8D88" w14:textId="77777777" w:rsidTr="00637692">
        <w:trPr>
          <w:trHeight w:val="1275"/>
        </w:trPr>
        <w:tc>
          <w:tcPr>
            <w:tcW w:w="3184" w:type="dxa"/>
            <w:tcBorders>
              <w:top w:val="nil"/>
            </w:tcBorders>
          </w:tcPr>
          <w:p w14:paraId="522AB8FB" w14:textId="77777777" w:rsidR="00637692" w:rsidRPr="0098135E" w:rsidRDefault="00637692" w:rsidP="00637692">
            <w:pPr>
              <w:pStyle w:val="ListBullet"/>
              <w:spacing w:before="0"/>
              <w:ind w:left="397" w:hanging="357"/>
            </w:pPr>
            <w:r w:rsidRPr="0098135E">
              <w:t>create and present performance items th</w:t>
            </w:r>
            <w:r>
              <w:t>at are suitable for an audience</w:t>
            </w:r>
          </w:p>
        </w:tc>
        <w:tc>
          <w:tcPr>
            <w:tcW w:w="3082" w:type="dxa"/>
            <w:tcBorders>
              <w:top w:val="nil"/>
            </w:tcBorders>
          </w:tcPr>
          <w:p w14:paraId="4C075AB6" w14:textId="77777777" w:rsidR="00637692" w:rsidRPr="0098135E" w:rsidRDefault="00637692" w:rsidP="00637692">
            <w:pPr>
              <w:pStyle w:val="ListBullet"/>
              <w:spacing w:before="0"/>
              <w:ind w:left="397" w:hanging="357"/>
            </w:pPr>
            <w:r w:rsidRPr="006F6380">
              <w:t>create and present performance items that are suitable for a specific audience</w:t>
            </w:r>
          </w:p>
        </w:tc>
        <w:tc>
          <w:tcPr>
            <w:tcW w:w="3082" w:type="dxa"/>
            <w:tcBorders>
              <w:top w:val="nil"/>
            </w:tcBorders>
          </w:tcPr>
          <w:p w14:paraId="512FD6AD" w14:textId="77777777" w:rsidR="00637692" w:rsidRPr="00637692" w:rsidRDefault="00637692" w:rsidP="00637692">
            <w:pPr>
              <w:pStyle w:val="ListBullet"/>
              <w:spacing w:before="0"/>
              <w:ind w:left="397" w:hanging="357"/>
            </w:pPr>
            <w:r w:rsidRPr="00637692">
              <w:t>create and present performance items that are suitable for an audience</w:t>
            </w:r>
          </w:p>
        </w:tc>
      </w:tr>
    </w:tbl>
    <w:p w14:paraId="74815659" w14:textId="77777777" w:rsidR="008806CD" w:rsidRPr="008319BE" w:rsidRDefault="008806CD" w:rsidP="008319BE"/>
    <w:p w14:paraId="20DA7A29" w14:textId="77777777" w:rsidR="00575D33" w:rsidRPr="008319BE" w:rsidRDefault="00575D33" w:rsidP="008319BE">
      <w:r w:rsidRPr="008319BE">
        <w:br w:type="page"/>
      </w:r>
    </w:p>
    <w:p w14:paraId="788D4B09" w14:textId="77777777" w:rsidR="008806CD" w:rsidRDefault="008806CD" w:rsidP="008806CD">
      <w:pPr>
        <w:widowControl w:val="0"/>
        <w:autoSpaceDE w:val="0"/>
        <w:autoSpaceDN w:val="0"/>
        <w:adjustRightInd w:val="0"/>
        <w:spacing w:after="160" w:line="360" w:lineRule="atLeast"/>
        <w:rPr>
          <w:rFonts w:cs="Calibri"/>
          <w:b/>
          <w:bCs/>
          <w:sz w:val="28"/>
          <w:szCs w:val="28"/>
        </w:rPr>
      </w:pPr>
      <w:r w:rsidRPr="009B3DD2">
        <w:rPr>
          <w:rFonts w:cs="Calibri"/>
          <w:b/>
          <w:bCs/>
          <w:sz w:val="28"/>
          <w:szCs w:val="28"/>
        </w:rPr>
        <w:lastRenderedPageBreak/>
        <w:t>Content</w:t>
      </w:r>
    </w:p>
    <w:tbl>
      <w:tblPr>
        <w:tblStyle w:val="TableGrid"/>
        <w:tblW w:w="0" w:type="auto"/>
        <w:tblLook w:val="04A0" w:firstRow="1" w:lastRow="0" w:firstColumn="1" w:lastColumn="0" w:noHBand="0" w:noVBand="1"/>
      </w:tblPr>
      <w:tblGrid>
        <w:gridCol w:w="3080"/>
        <w:gridCol w:w="3081"/>
        <w:gridCol w:w="3081"/>
      </w:tblGrid>
      <w:tr w:rsidR="00015B18" w14:paraId="617BC011" w14:textId="77777777" w:rsidTr="00D874FC">
        <w:tc>
          <w:tcPr>
            <w:tcW w:w="3080" w:type="dxa"/>
            <w:tcBorders>
              <w:bottom w:val="single" w:sz="4" w:space="0" w:color="auto"/>
            </w:tcBorders>
          </w:tcPr>
          <w:p w14:paraId="5F8497CC"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81" w:type="dxa"/>
            <w:tcBorders>
              <w:bottom w:val="single" w:sz="4" w:space="0" w:color="auto"/>
            </w:tcBorders>
          </w:tcPr>
          <w:p w14:paraId="7CC04CF0"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1" w:type="dxa"/>
            <w:tcBorders>
              <w:bottom w:val="single" w:sz="4" w:space="0" w:color="auto"/>
            </w:tcBorders>
          </w:tcPr>
          <w:p w14:paraId="78549F9A" w14:textId="77777777" w:rsidR="00015B18" w:rsidRDefault="00015B18" w:rsidP="00015B18">
            <w:pPr>
              <w:jc w:val="center"/>
              <w:rPr>
                <w:rFonts w:cs="Calibri"/>
                <w:b/>
                <w:szCs w:val="22"/>
              </w:rPr>
            </w:pPr>
            <w:r>
              <w:rPr>
                <w:rFonts w:cs="Calibri"/>
                <w:b/>
                <w:szCs w:val="22"/>
              </w:rPr>
              <w:t>M Course</w:t>
            </w:r>
          </w:p>
        </w:tc>
      </w:tr>
      <w:tr w:rsidR="00015B18" w14:paraId="5952819E" w14:textId="77777777" w:rsidTr="00D874FC">
        <w:trPr>
          <w:trHeight w:val="7007"/>
        </w:trPr>
        <w:tc>
          <w:tcPr>
            <w:tcW w:w="3080" w:type="dxa"/>
            <w:tcBorders>
              <w:bottom w:val="nil"/>
            </w:tcBorders>
          </w:tcPr>
          <w:p w14:paraId="63844662" w14:textId="77777777" w:rsidR="00015B18" w:rsidRPr="0098135E" w:rsidRDefault="00015B18" w:rsidP="00015B18">
            <w:pPr>
              <w:widowControl w:val="0"/>
              <w:autoSpaceDE w:val="0"/>
              <w:autoSpaceDN w:val="0"/>
              <w:adjustRightInd w:val="0"/>
              <w:spacing w:line="320" w:lineRule="atLeast"/>
              <w:rPr>
                <w:rFonts w:cs="Calibri"/>
                <w:szCs w:val="22"/>
              </w:rPr>
            </w:pPr>
            <w:r w:rsidRPr="0098135E">
              <w:rPr>
                <w:rFonts w:cs="Calibri"/>
                <w:b/>
                <w:bCs/>
                <w:szCs w:val="22"/>
              </w:rPr>
              <w:t>Responding (Musicology)</w:t>
            </w:r>
          </w:p>
          <w:p w14:paraId="648D0141" w14:textId="77777777" w:rsidR="00015B18" w:rsidRDefault="00015B18" w:rsidP="00015B18">
            <w:pPr>
              <w:pStyle w:val="ListBullet"/>
              <w:tabs>
                <w:tab w:val="clear" w:pos="9497"/>
                <w:tab w:val="left" w:leader="dot" w:pos="3011"/>
              </w:tabs>
              <w:spacing w:before="0"/>
              <w:ind w:left="397" w:hanging="397"/>
            </w:pPr>
            <w:r>
              <w:t>evolution, function and importance of rock music</w:t>
            </w:r>
          </w:p>
          <w:p w14:paraId="10760AC9" w14:textId="77777777" w:rsidR="00015B18" w:rsidRPr="009B3DD2" w:rsidRDefault="00015B18" w:rsidP="00015B18">
            <w:pPr>
              <w:pStyle w:val="ListBullet"/>
              <w:tabs>
                <w:tab w:val="clear" w:pos="1212"/>
                <w:tab w:val="num" w:pos="1134"/>
              </w:tabs>
              <w:spacing w:before="0"/>
              <w:ind w:left="397"/>
            </w:pPr>
            <w:r w:rsidRPr="0098135E">
              <w:t>the explosion of rock and roll music onto the world stage.</w:t>
            </w:r>
          </w:p>
          <w:p w14:paraId="1B887147" w14:textId="77777777" w:rsidR="00015B18" w:rsidRDefault="00015B18" w:rsidP="00015B18">
            <w:pPr>
              <w:pStyle w:val="ListBullet"/>
              <w:tabs>
                <w:tab w:val="num" w:pos="0"/>
              </w:tabs>
              <w:spacing w:before="0"/>
              <w:ind w:left="397"/>
            </w:pPr>
            <w:r w:rsidRPr="0098135E">
              <w:t>social, historical, technol</w:t>
            </w:r>
            <w:r>
              <w:t>ogical, cultural, political and/</w:t>
            </w:r>
            <w:r w:rsidRPr="0098135E">
              <w:t>or geographical contexts of early rock and</w:t>
            </w:r>
            <w:r>
              <w:t xml:space="preserve"> roll </w:t>
            </w:r>
          </w:p>
          <w:p w14:paraId="5C6E635E" w14:textId="77777777" w:rsidR="00015B18" w:rsidRDefault="00015B18" w:rsidP="00015B18">
            <w:pPr>
              <w:pStyle w:val="ListBullet"/>
              <w:spacing w:before="0"/>
              <w:ind w:left="397"/>
            </w:pPr>
            <w:r w:rsidRPr="0098135E">
              <w:t xml:space="preserve">music </w:t>
            </w:r>
            <w:r w:rsidR="000C6F9B">
              <w:t>e</w:t>
            </w:r>
            <w:r w:rsidRPr="0098135E">
              <w:t>lements – Pitch, Duration, Structure, Texture, Timbre, Expressive Techniques, Instrumentation, Style and Purpose</w:t>
            </w:r>
          </w:p>
          <w:p w14:paraId="11E6FE4B" w14:textId="77777777" w:rsidR="00015B18" w:rsidRPr="0098135E" w:rsidRDefault="00015B18" w:rsidP="00015B18">
            <w:pPr>
              <w:pStyle w:val="ListBullet"/>
              <w:numPr>
                <w:ilvl w:val="0"/>
                <w:numId w:val="0"/>
              </w:numPr>
              <w:spacing w:before="0"/>
            </w:pPr>
            <w:r>
              <w:t>Topics may include</w:t>
            </w:r>
            <w:r w:rsidRPr="0098135E">
              <w:t>:</w:t>
            </w:r>
          </w:p>
          <w:p w14:paraId="65B6415C"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sidRPr="0098135E">
              <w:rPr>
                <w:rFonts w:cs="Calibri"/>
                <w:szCs w:val="22"/>
              </w:rPr>
              <w:t>The infl</w:t>
            </w:r>
            <w:r>
              <w:rPr>
                <w:rFonts w:cs="Calibri"/>
                <w:szCs w:val="22"/>
              </w:rPr>
              <w:t>uence rock and Troll on society</w:t>
            </w:r>
          </w:p>
          <w:p w14:paraId="1BF65684"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post-war America</w:t>
            </w:r>
            <w:r w:rsidRPr="0098135E">
              <w:rPr>
                <w:rFonts w:cs="Calibri"/>
                <w:szCs w:val="22"/>
              </w:rPr>
              <w:t xml:space="preserve"> </w:t>
            </w:r>
          </w:p>
          <w:p w14:paraId="5461D59A"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British invasion</w:t>
            </w:r>
          </w:p>
          <w:p w14:paraId="484C5202" w14:textId="77777777" w:rsidR="00015B18" w:rsidRPr="001D45BD" w:rsidRDefault="00015B18" w:rsidP="00015B18">
            <w:pPr>
              <w:pStyle w:val="ListParagraph"/>
              <w:widowControl w:val="0"/>
              <w:numPr>
                <w:ilvl w:val="0"/>
                <w:numId w:val="4"/>
              </w:numPr>
              <w:autoSpaceDE w:val="0"/>
              <w:autoSpaceDN w:val="0"/>
              <w:adjustRightInd w:val="0"/>
              <w:spacing w:line="320" w:lineRule="atLeast"/>
              <w:ind w:left="397" w:hanging="284"/>
            </w:pPr>
            <w:r w:rsidRPr="0098135E">
              <w:rPr>
                <w:rFonts w:cs="Calibri"/>
                <w:szCs w:val="22"/>
              </w:rPr>
              <w:t>te</w:t>
            </w:r>
            <w:r>
              <w:rPr>
                <w:rFonts w:cs="Calibri"/>
                <w:szCs w:val="22"/>
              </w:rPr>
              <w:t>enage rebellion</w:t>
            </w:r>
          </w:p>
        </w:tc>
        <w:tc>
          <w:tcPr>
            <w:tcW w:w="3081" w:type="dxa"/>
            <w:tcBorders>
              <w:bottom w:val="nil"/>
            </w:tcBorders>
          </w:tcPr>
          <w:p w14:paraId="32F2E122" w14:textId="77777777" w:rsidR="00015B18" w:rsidRPr="0098135E" w:rsidRDefault="00015B18" w:rsidP="00015B18">
            <w:pPr>
              <w:widowControl w:val="0"/>
              <w:autoSpaceDE w:val="0"/>
              <w:autoSpaceDN w:val="0"/>
              <w:adjustRightInd w:val="0"/>
              <w:spacing w:line="320" w:lineRule="atLeast"/>
              <w:rPr>
                <w:rFonts w:cs="Calibri"/>
                <w:szCs w:val="22"/>
              </w:rPr>
            </w:pPr>
            <w:r w:rsidRPr="0098135E">
              <w:rPr>
                <w:rFonts w:cs="Calibri"/>
                <w:b/>
                <w:bCs/>
                <w:szCs w:val="22"/>
              </w:rPr>
              <w:t>Responding (Musicology)</w:t>
            </w:r>
          </w:p>
          <w:p w14:paraId="2AB396FE" w14:textId="77777777" w:rsidR="00015B18" w:rsidRDefault="00015B18" w:rsidP="00015B18">
            <w:pPr>
              <w:pStyle w:val="ListBullet"/>
              <w:tabs>
                <w:tab w:val="clear" w:pos="9497"/>
                <w:tab w:val="left" w:leader="dot" w:pos="3011"/>
              </w:tabs>
              <w:spacing w:before="0"/>
              <w:ind w:left="397" w:hanging="397"/>
            </w:pPr>
            <w:r>
              <w:t>evolution, function and importance of rock music</w:t>
            </w:r>
          </w:p>
          <w:p w14:paraId="46B4463F" w14:textId="77777777" w:rsidR="00015B18" w:rsidRPr="009B3DD2" w:rsidRDefault="00015B18" w:rsidP="00015B18">
            <w:pPr>
              <w:pStyle w:val="ListBullet"/>
              <w:tabs>
                <w:tab w:val="clear" w:pos="1212"/>
                <w:tab w:val="num" w:pos="1134"/>
              </w:tabs>
              <w:spacing w:before="0"/>
              <w:ind w:left="397"/>
            </w:pPr>
            <w:r w:rsidRPr="0098135E">
              <w:t>the explosion of rock and roll music onto the world stage.</w:t>
            </w:r>
          </w:p>
          <w:p w14:paraId="0CF7ACAA" w14:textId="77777777" w:rsidR="00015B18" w:rsidRDefault="00015B18" w:rsidP="00015B18">
            <w:pPr>
              <w:pStyle w:val="ListBullet"/>
              <w:tabs>
                <w:tab w:val="num" w:pos="0"/>
              </w:tabs>
              <w:spacing w:before="0"/>
              <w:ind w:left="397"/>
            </w:pPr>
            <w:r w:rsidRPr="0098135E">
              <w:t>social, historical, technol</w:t>
            </w:r>
            <w:r>
              <w:t>ogical, cultural, political and/</w:t>
            </w:r>
            <w:r w:rsidRPr="0098135E">
              <w:t>or geographical contexts of early rock and</w:t>
            </w:r>
            <w:r>
              <w:t xml:space="preserve"> roll </w:t>
            </w:r>
          </w:p>
          <w:p w14:paraId="14A7BE11" w14:textId="77777777" w:rsidR="00015B18" w:rsidRDefault="00015B18" w:rsidP="00015B18">
            <w:pPr>
              <w:pStyle w:val="ListBullet"/>
              <w:spacing w:before="0"/>
              <w:ind w:left="397"/>
            </w:pPr>
            <w:r w:rsidRPr="0098135E">
              <w:t xml:space="preserve">music </w:t>
            </w:r>
            <w:r w:rsidR="000C6F9B">
              <w:t>e</w:t>
            </w:r>
            <w:r w:rsidRPr="0098135E">
              <w:t>lements – Pitch, Duration, Structure, Texture, Timbre, Expressive Techniques, Instrumentation, Style and Purpose</w:t>
            </w:r>
          </w:p>
          <w:p w14:paraId="02335085" w14:textId="77777777" w:rsidR="00015B18" w:rsidRPr="0098135E" w:rsidRDefault="00015B18" w:rsidP="00015B18">
            <w:pPr>
              <w:pStyle w:val="ListBullet"/>
              <w:numPr>
                <w:ilvl w:val="0"/>
                <w:numId w:val="0"/>
              </w:numPr>
              <w:spacing w:before="0"/>
            </w:pPr>
            <w:r>
              <w:t>Topics may include</w:t>
            </w:r>
            <w:r w:rsidRPr="0098135E">
              <w:t>:</w:t>
            </w:r>
          </w:p>
          <w:p w14:paraId="05A4B697"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sidRPr="0098135E">
              <w:rPr>
                <w:rFonts w:cs="Calibri"/>
                <w:szCs w:val="22"/>
              </w:rPr>
              <w:t>The infl</w:t>
            </w:r>
            <w:r>
              <w:rPr>
                <w:rFonts w:cs="Calibri"/>
                <w:szCs w:val="22"/>
              </w:rPr>
              <w:t>uence rock and Troll on society</w:t>
            </w:r>
          </w:p>
          <w:p w14:paraId="1AFD8225"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post-war America</w:t>
            </w:r>
            <w:r w:rsidRPr="0098135E">
              <w:rPr>
                <w:rFonts w:cs="Calibri"/>
                <w:szCs w:val="22"/>
              </w:rPr>
              <w:t xml:space="preserve"> </w:t>
            </w:r>
          </w:p>
          <w:p w14:paraId="0A769443"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British invasion</w:t>
            </w:r>
          </w:p>
          <w:p w14:paraId="022275DE" w14:textId="77777777" w:rsidR="00015B18" w:rsidRPr="00B5404D" w:rsidRDefault="00015B18" w:rsidP="00015B18">
            <w:pPr>
              <w:pStyle w:val="ListParagraph"/>
              <w:widowControl w:val="0"/>
              <w:numPr>
                <w:ilvl w:val="0"/>
                <w:numId w:val="4"/>
              </w:numPr>
              <w:autoSpaceDE w:val="0"/>
              <w:autoSpaceDN w:val="0"/>
              <w:adjustRightInd w:val="0"/>
              <w:spacing w:line="320" w:lineRule="atLeast"/>
              <w:ind w:left="397" w:hanging="284"/>
            </w:pPr>
            <w:r w:rsidRPr="0098135E">
              <w:rPr>
                <w:rFonts w:cs="Calibri"/>
                <w:szCs w:val="22"/>
              </w:rPr>
              <w:t>te</w:t>
            </w:r>
            <w:r>
              <w:rPr>
                <w:rFonts w:cs="Calibri"/>
                <w:szCs w:val="22"/>
              </w:rPr>
              <w:t>enage rebellion</w:t>
            </w:r>
          </w:p>
        </w:tc>
        <w:tc>
          <w:tcPr>
            <w:tcW w:w="3081" w:type="dxa"/>
            <w:tcBorders>
              <w:bottom w:val="nil"/>
            </w:tcBorders>
          </w:tcPr>
          <w:p w14:paraId="7F108539" w14:textId="77777777" w:rsidR="00015B18" w:rsidRPr="0098135E" w:rsidRDefault="00015B18" w:rsidP="00015B18">
            <w:pPr>
              <w:widowControl w:val="0"/>
              <w:autoSpaceDE w:val="0"/>
              <w:autoSpaceDN w:val="0"/>
              <w:adjustRightInd w:val="0"/>
              <w:spacing w:line="320" w:lineRule="atLeast"/>
              <w:rPr>
                <w:rFonts w:cs="Calibri"/>
                <w:szCs w:val="22"/>
              </w:rPr>
            </w:pPr>
            <w:r w:rsidRPr="0098135E">
              <w:rPr>
                <w:rFonts w:cs="Calibri"/>
                <w:b/>
                <w:bCs/>
                <w:szCs w:val="22"/>
              </w:rPr>
              <w:t>Responding (Musicology)</w:t>
            </w:r>
          </w:p>
          <w:p w14:paraId="37D3CD6A" w14:textId="77777777" w:rsidR="00015B18" w:rsidRDefault="00015B18" w:rsidP="000C6F9B">
            <w:pPr>
              <w:pStyle w:val="ListBullet"/>
              <w:tabs>
                <w:tab w:val="clear" w:pos="1212"/>
                <w:tab w:val="num" w:pos="1134"/>
              </w:tabs>
              <w:spacing w:before="0"/>
              <w:ind w:left="397"/>
            </w:pPr>
            <w:r>
              <w:t>importance and function of rock music</w:t>
            </w:r>
          </w:p>
          <w:p w14:paraId="537C2B75" w14:textId="77777777" w:rsidR="00015B18" w:rsidRPr="009B3DD2" w:rsidRDefault="00015B18" w:rsidP="000C6F9B">
            <w:pPr>
              <w:pStyle w:val="ListBullet"/>
              <w:tabs>
                <w:tab w:val="clear" w:pos="1212"/>
                <w:tab w:val="num" w:pos="1134"/>
              </w:tabs>
              <w:spacing w:before="0"/>
              <w:ind w:left="397"/>
            </w:pPr>
            <w:r w:rsidRPr="0098135E">
              <w:t>the explosion of rock and roll music onto the world stage.</w:t>
            </w:r>
          </w:p>
          <w:p w14:paraId="5D9BFA13" w14:textId="77777777" w:rsidR="00015B18" w:rsidRDefault="00015B18" w:rsidP="00015B18">
            <w:pPr>
              <w:pStyle w:val="ListBullet"/>
              <w:tabs>
                <w:tab w:val="num" w:pos="0"/>
              </w:tabs>
              <w:spacing w:before="0"/>
              <w:ind w:left="397"/>
            </w:pPr>
            <w:r>
              <w:t>c</w:t>
            </w:r>
            <w:r w:rsidRPr="0098135E">
              <w:t xml:space="preserve">ontexts </w:t>
            </w:r>
            <w:r>
              <w:t>in which</w:t>
            </w:r>
            <w:r w:rsidRPr="0098135E">
              <w:t xml:space="preserve"> early rock and</w:t>
            </w:r>
            <w:r>
              <w:t xml:space="preserve"> roll music was made and performed</w:t>
            </w:r>
          </w:p>
          <w:p w14:paraId="43D58B2F" w14:textId="77777777" w:rsidR="00015B18" w:rsidRDefault="000C6F9B" w:rsidP="00015B18">
            <w:pPr>
              <w:pStyle w:val="ListBullet"/>
              <w:spacing w:before="0"/>
              <w:ind w:left="397"/>
            </w:pPr>
            <w:r>
              <w:t>m</w:t>
            </w:r>
            <w:r w:rsidR="00015B18" w:rsidRPr="0098135E">
              <w:t xml:space="preserve">usic </w:t>
            </w:r>
            <w:r>
              <w:t>e</w:t>
            </w:r>
            <w:r w:rsidR="00015B18" w:rsidRPr="0098135E">
              <w:t>lements – Pitch, Duration, Structure, Texture, Timbre, Expressive Techniques, Instrumentation, Style and Purpose</w:t>
            </w:r>
          </w:p>
          <w:p w14:paraId="72497392" w14:textId="77777777" w:rsidR="00015B18" w:rsidRDefault="00015B18" w:rsidP="00015B18">
            <w:pPr>
              <w:pStyle w:val="ListBullet"/>
              <w:numPr>
                <w:ilvl w:val="0"/>
                <w:numId w:val="0"/>
              </w:numPr>
              <w:spacing w:before="0"/>
              <w:ind w:left="397"/>
            </w:pPr>
          </w:p>
          <w:p w14:paraId="06E39EA8" w14:textId="77777777" w:rsidR="00015B18" w:rsidRPr="0098135E" w:rsidRDefault="00015B18" w:rsidP="00041C3C">
            <w:pPr>
              <w:pStyle w:val="ListBullet"/>
              <w:numPr>
                <w:ilvl w:val="0"/>
                <w:numId w:val="0"/>
              </w:numPr>
              <w:spacing w:before="0"/>
            </w:pPr>
            <w:r>
              <w:t>Topics may include</w:t>
            </w:r>
            <w:r w:rsidRPr="0098135E">
              <w:t>:</w:t>
            </w:r>
          </w:p>
          <w:p w14:paraId="654A34D2"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sidRPr="0098135E">
              <w:rPr>
                <w:rFonts w:cs="Calibri"/>
                <w:szCs w:val="22"/>
              </w:rPr>
              <w:t>The infl</w:t>
            </w:r>
            <w:r>
              <w:rPr>
                <w:rFonts w:cs="Calibri"/>
                <w:szCs w:val="22"/>
              </w:rPr>
              <w:t>uence rock and roll on society</w:t>
            </w:r>
          </w:p>
          <w:p w14:paraId="6AD9596B"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post-war America</w:t>
            </w:r>
            <w:r w:rsidRPr="0098135E">
              <w:rPr>
                <w:rFonts w:cs="Calibri"/>
                <w:szCs w:val="22"/>
              </w:rPr>
              <w:t xml:space="preserve"> </w:t>
            </w:r>
          </w:p>
          <w:p w14:paraId="2F4844C0"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British invasion</w:t>
            </w:r>
          </w:p>
          <w:p w14:paraId="02823C5E" w14:textId="77777777" w:rsidR="00015B18" w:rsidRPr="001D45BD" w:rsidRDefault="00015B18" w:rsidP="00015B18">
            <w:pPr>
              <w:pStyle w:val="ListParagraph"/>
              <w:widowControl w:val="0"/>
              <w:numPr>
                <w:ilvl w:val="0"/>
                <w:numId w:val="4"/>
              </w:numPr>
              <w:autoSpaceDE w:val="0"/>
              <w:autoSpaceDN w:val="0"/>
              <w:adjustRightInd w:val="0"/>
              <w:spacing w:line="320" w:lineRule="atLeast"/>
              <w:ind w:left="397" w:hanging="284"/>
            </w:pPr>
            <w:r w:rsidRPr="0098135E">
              <w:rPr>
                <w:rFonts w:cs="Calibri"/>
                <w:szCs w:val="22"/>
              </w:rPr>
              <w:t>te</w:t>
            </w:r>
            <w:r>
              <w:rPr>
                <w:rFonts w:cs="Calibri"/>
                <w:szCs w:val="22"/>
              </w:rPr>
              <w:t>enage rebellion</w:t>
            </w:r>
          </w:p>
        </w:tc>
      </w:tr>
      <w:tr w:rsidR="00015B18" w14:paraId="7FE84F29" w14:textId="77777777" w:rsidTr="00D874FC">
        <w:trPr>
          <w:trHeight w:val="5663"/>
        </w:trPr>
        <w:tc>
          <w:tcPr>
            <w:tcW w:w="3080" w:type="dxa"/>
            <w:tcBorders>
              <w:top w:val="nil"/>
            </w:tcBorders>
          </w:tcPr>
          <w:p w14:paraId="4D436F54"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protest movement</w:t>
            </w:r>
          </w:p>
          <w:p w14:paraId="2F12CDB2"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‘hippie’ movement</w:t>
            </w:r>
          </w:p>
          <w:p w14:paraId="7F69F9E1"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manufactured artists</w:t>
            </w:r>
          </w:p>
          <w:p w14:paraId="1FA4333D"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African American music</w:t>
            </w:r>
            <w:r w:rsidRPr="0098135E">
              <w:rPr>
                <w:rFonts w:cs="Calibri"/>
                <w:szCs w:val="22"/>
              </w:rPr>
              <w:t xml:space="preserve"> vs </w:t>
            </w:r>
            <w:r>
              <w:rPr>
                <w:rFonts w:cs="Calibri"/>
                <w:szCs w:val="22"/>
              </w:rPr>
              <w:t xml:space="preserve">Country &amp; Western </w:t>
            </w:r>
          </w:p>
          <w:p w14:paraId="794E606E" w14:textId="77777777" w:rsidR="00015B18" w:rsidRPr="00315D7E"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Skiffle Bands</w:t>
            </w:r>
          </w:p>
          <w:p w14:paraId="4ED661C8" w14:textId="77777777" w:rsidR="00015B18" w:rsidRPr="00041C3C" w:rsidRDefault="00015B18" w:rsidP="00041C3C">
            <w:pPr>
              <w:pStyle w:val="ListBullet"/>
              <w:numPr>
                <w:ilvl w:val="0"/>
                <w:numId w:val="0"/>
              </w:numPr>
              <w:spacing w:before="0"/>
            </w:pPr>
            <w:r w:rsidRPr="00041C3C">
              <w:t>Rock and Roll Elements may include:</w:t>
            </w:r>
          </w:p>
          <w:p w14:paraId="11721F62" w14:textId="77777777" w:rsidR="00015B18" w:rsidRPr="0098135E" w:rsidRDefault="00015B18" w:rsidP="00015B18">
            <w:pPr>
              <w:pStyle w:val="ListParagraph"/>
              <w:widowControl w:val="0"/>
              <w:numPr>
                <w:ilvl w:val="0"/>
                <w:numId w:val="4"/>
              </w:numPr>
              <w:autoSpaceDE w:val="0"/>
              <w:autoSpaceDN w:val="0"/>
              <w:adjustRightInd w:val="0"/>
              <w:spacing w:line="320" w:lineRule="atLeast"/>
              <w:ind w:left="397" w:hanging="284"/>
              <w:rPr>
                <w:rFonts w:cs="Calibri"/>
                <w:b/>
                <w:bCs/>
                <w:szCs w:val="22"/>
              </w:rPr>
            </w:pPr>
            <w:r w:rsidRPr="0098135E">
              <w:rPr>
                <w:rFonts w:cs="Calibri"/>
                <w:szCs w:val="22"/>
              </w:rPr>
              <w:t>use of close harmony, falsetto, a cappella, well-constructed arrangements, use of studio and recording techniques and effects on  texture (layering of sound)</w:t>
            </w:r>
            <w:r>
              <w:rPr>
                <w:rFonts w:cs="Calibri"/>
                <w:szCs w:val="22"/>
              </w:rPr>
              <w:t>; descending bass lines; doo-wop</w:t>
            </w:r>
          </w:p>
        </w:tc>
        <w:tc>
          <w:tcPr>
            <w:tcW w:w="3081" w:type="dxa"/>
            <w:tcBorders>
              <w:top w:val="nil"/>
            </w:tcBorders>
          </w:tcPr>
          <w:p w14:paraId="622AB164"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protest movement</w:t>
            </w:r>
          </w:p>
          <w:p w14:paraId="1AE42B69"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‘hippie’ movement</w:t>
            </w:r>
          </w:p>
          <w:p w14:paraId="3E622C11"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manufactured artists</w:t>
            </w:r>
          </w:p>
          <w:p w14:paraId="5741689B"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African American music</w:t>
            </w:r>
            <w:r w:rsidRPr="0098135E">
              <w:rPr>
                <w:rFonts w:cs="Calibri"/>
                <w:szCs w:val="22"/>
              </w:rPr>
              <w:t xml:space="preserve"> vs </w:t>
            </w:r>
            <w:r>
              <w:rPr>
                <w:rFonts w:cs="Calibri"/>
                <w:szCs w:val="22"/>
              </w:rPr>
              <w:t xml:space="preserve">Country &amp; Western </w:t>
            </w:r>
          </w:p>
          <w:p w14:paraId="0356F9C0" w14:textId="77777777" w:rsidR="00015B18" w:rsidRPr="00315D7E"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Skiffle Bands</w:t>
            </w:r>
          </w:p>
          <w:p w14:paraId="3AB7DC65" w14:textId="77777777" w:rsidR="00015B18" w:rsidRPr="00041C3C" w:rsidRDefault="00015B18" w:rsidP="00041C3C">
            <w:pPr>
              <w:pStyle w:val="ListBullet"/>
              <w:numPr>
                <w:ilvl w:val="0"/>
                <w:numId w:val="0"/>
              </w:numPr>
              <w:spacing w:before="0"/>
            </w:pPr>
            <w:r w:rsidRPr="00041C3C">
              <w:t>Rock and Roll Elements may include:</w:t>
            </w:r>
          </w:p>
          <w:p w14:paraId="3A8ED786" w14:textId="77777777" w:rsidR="00015B18" w:rsidRPr="0098135E" w:rsidRDefault="00015B18" w:rsidP="00015B18">
            <w:pPr>
              <w:pStyle w:val="ListParagraph"/>
              <w:widowControl w:val="0"/>
              <w:numPr>
                <w:ilvl w:val="0"/>
                <w:numId w:val="4"/>
              </w:numPr>
              <w:autoSpaceDE w:val="0"/>
              <w:autoSpaceDN w:val="0"/>
              <w:adjustRightInd w:val="0"/>
              <w:spacing w:line="320" w:lineRule="atLeast"/>
              <w:ind w:left="397" w:hanging="284"/>
              <w:rPr>
                <w:rFonts w:cs="Calibri"/>
                <w:b/>
                <w:bCs/>
                <w:szCs w:val="22"/>
              </w:rPr>
            </w:pPr>
            <w:r w:rsidRPr="0098135E">
              <w:rPr>
                <w:rFonts w:cs="Calibri"/>
                <w:szCs w:val="22"/>
              </w:rPr>
              <w:t>use of close harmony, falsetto, a cappella, well-constructed arrangements, use of studio and recording techniques and effects on  texture (layering of sound)</w:t>
            </w:r>
            <w:r>
              <w:rPr>
                <w:rFonts w:cs="Calibri"/>
                <w:szCs w:val="22"/>
              </w:rPr>
              <w:t>; descending bass lines; doo-wop</w:t>
            </w:r>
          </w:p>
        </w:tc>
        <w:tc>
          <w:tcPr>
            <w:tcW w:w="3081" w:type="dxa"/>
            <w:tcBorders>
              <w:top w:val="nil"/>
            </w:tcBorders>
          </w:tcPr>
          <w:p w14:paraId="14EEF870"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protest movement</w:t>
            </w:r>
          </w:p>
          <w:p w14:paraId="2EBDA27A"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‘hippie’ movement</w:t>
            </w:r>
          </w:p>
          <w:p w14:paraId="3C0EE83B"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manufactured artists</w:t>
            </w:r>
          </w:p>
          <w:p w14:paraId="22EFE4F8"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African American music</w:t>
            </w:r>
            <w:r w:rsidRPr="0098135E">
              <w:rPr>
                <w:rFonts w:cs="Calibri"/>
                <w:szCs w:val="22"/>
              </w:rPr>
              <w:t xml:space="preserve"> vs </w:t>
            </w:r>
            <w:r>
              <w:rPr>
                <w:rFonts w:cs="Calibri"/>
                <w:szCs w:val="22"/>
              </w:rPr>
              <w:t xml:space="preserve">Country &amp; Western </w:t>
            </w:r>
          </w:p>
          <w:p w14:paraId="682FC726" w14:textId="77777777" w:rsidR="00015B18" w:rsidRPr="00315D7E"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Pr>
                <w:rFonts w:cs="Calibri"/>
                <w:szCs w:val="22"/>
              </w:rPr>
              <w:t>Skiffle Bands</w:t>
            </w:r>
          </w:p>
          <w:p w14:paraId="0BF7DA78" w14:textId="77777777" w:rsidR="00015B18" w:rsidRPr="00041C3C" w:rsidRDefault="00015B18" w:rsidP="00041C3C">
            <w:pPr>
              <w:pStyle w:val="ListBullet"/>
              <w:numPr>
                <w:ilvl w:val="0"/>
                <w:numId w:val="0"/>
              </w:numPr>
              <w:spacing w:before="0"/>
            </w:pPr>
            <w:r w:rsidRPr="00041C3C">
              <w:t>Rock and Roll Elements may include:</w:t>
            </w:r>
          </w:p>
          <w:p w14:paraId="3E84E305"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sidRPr="0098135E">
              <w:rPr>
                <w:rFonts w:cs="Calibri"/>
                <w:szCs w:val="22"/>
              </w:rPr>
              <w:t xml:space="preserve">use of </w:t>
            </w:r>
            <w:r>
              <w:rPr>
                <w:rFonts w:cs="Calibri"/>
                <w:szCs w:val="22"/>
              </w:rPr>
              <w:t xml:space="preserve">stylistic features and techniques to create music </w:t>
            </w:r>
          </w:p>
          <w:p w14:paraId="0B05FDDA" w14:textId="77777777" w:rsidR="00015B18" w:rsidRPr="0098135E" w:rsidRDefault="00015B18" w:rsidP="00015B18">
            <w:pPr>
              <w:pStyle w:val="ListParagraph"/>
              <w:widowControl w:val="0"/>
              <w:numPr>
                <w:ilvl w:val="0"/>
                <w:numId w:val="4"/>
              </w:numPr>
              <w:autoSpaceDE w:val="0"/>
              <w:autoSpaceDN w:val="0"/>
              <w:adjustRightInd w:val="0"/>
              <w:spacing w:line="320" w:lineRule="atLeast"/>
              <w:ind w:left="397" w:hanging="284"/>
              <w:rPr>
                <w:rFonts w:cs="Calibri"/>
                <w:b/>
                <w:bCs/>
                <w:szCs w:val="22"/>
              </w:rPr>
            </w:pPr>
            <w:r w:rsidRPr="006D5A5A">
              <w:rPr>
                <w:rFonts w:cs="Calibri"/>
                <w:szCs w:val="22"/>
              </w:rPr>
              <w:t>simplified 12-bar blues progression; shuffle rhythm; back beat on the snare; simple song</w:t>
            </w:r>
            <w:r>
              <w:rPr>
                <w:rFonts w:cs="Calibri"/>
                <w:szCs w:val="22"/>
              </w:rPr>
              <w:t xml:space="preserve"> matter; simple instrumentation</w:t>
            </w:r>
            <w:r w:rsidRPr="006D5A5A">
              <w:rPr>
                <w:rFonts w:cs="Calibri"/>
                <w:szCs w:val="22"/>
              </w:rPr>
              <w:t>; 'ice-crea</w:t>
            </w:r>
            <w:r>
              <w:rPr>
                <w:rFonts w:cs="Calibri"/>
                <w:szCs w:val="22"/>
              </w:rPr>
              <w:t xml:space="preserve">m' chord progression, </w:t>
            </w:r>
            <w:r w:rsidRPr="006D5A5A">
              <w:rPr>
                <w:rFonts w:cs="Calibri"/>
                <w:szCs w:val="22"/>
              </w:rPr>
              <w:t xml:space="preserve">'doo-wop' </w:t>
            </w:r>
          </w:p>
        </w:tc>
      </w:tr>
      <w:tr w:rsidR="00015B18" w14:paraId="60ADFACD" w14:textId="77777777" w:rsidTr="00D874FC">
        <w:trPr>
          <w:trHeight w:val="319"/>
        </w:trPr>
        <w:tc>
          <w:tcPr>
            <w:tcW w:w="3080" w:type="dxa"/>
          </w:tcPr>
          <w:p w14:paraId="0E31D63A"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3081" w:type="dxa"/>
          </w:tcPr>
          <w:p w14:paraId="28F42C23"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3A4E15FA" w14:textId="77777777" w:rsidR="00015B18" w:rsidRDefault="00015B18" w:rsidP="00015B18">
            <w:pPr>
              <w:jc w:val="center"/>
              <w:rPr>
                <w:rFonts w:cs="Calibri"/>
                <w:b/>
                <w:szCs w:val="22"/>
              </w:rPr>
            </w:pPr>
            <w:r>
              <w:rPr>
                <w:rFonts w:cs="Calibri"/>
                <w:b/>
                <w:szCs w:val="22"/>
              </w:rPr>
              <w:t>M Course</w:t>
            </w:r>
          </w:p>
        </w:tc>
      </w:tr>
      <w:tr w:rsidR="00015B18" w14:paraId="14D83BB1" w14:textId="77777777" w:rsidTr="000C6F9B">
        <w:trPr>
          <w:trHeight w:val="4122"/>
        </w:trPr>
        <w:tc>
          <w:tcPr>
            <w:tcW w:w="3080" w:type="dxa"/>
          </w:tcPr>
          <w:p w14:paraId="0D7B624B"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sidRPr="006D5A5A">
              <w:rPr>
                <w:rFonts w:cs="Calibri"/>
                <w:szCs w:val="22"/>
              </w:rPr>
              <w:t>use of jazz and blues elements including a simplified 12-bar blues progression; shuffle rhythm; back beat on the snare; simple song matter; simple instrumentation; deliberate use of 6/8 time in teen pop; 'ice-cream' chord progression (and var</w:t>
            </w:r>
            <w:r>
              <w:rPr>
                <w:rFonts w:cs="Calibri"/>
                <w:szCs w:val="22"/>
              </w:rPr>
              <w:t>iations) in teen pop, 'doo-wop'</w:t>
            </w:r>
          </w:p>
        </w:tc>
        <w:tc>
          <w:tcPr>
            <w:tcW w:w="3081" w:type="dxa"/>
          </w:tcPr>
          <w:p w14:paraId="5176863A" w14:textId="77777777" w:rsidR="00015B18" w:rsidRDefault="00015B18" w:rsidP="00015B18">
            <w:pPr>
              <w:pStyle w:val="ListParagraph"/>
              <w:widowControl w:val="0"/>
              <w:numPr>
                <w:ilvl w:val="0"/>
                <w:numId w:val="4"/>
              </w:numPr>
              <w:autoSpaceDE w:val="0"/>
              <w:autoSpaceDN w:val="0"/>
              <w:adjustRightInd w:val="0"/>
              <w:spacing w:line="320" w:lineRule="atLeast"/>
              <w:ind w:left="397" w:hanging="284"/>
              <w:rPr>
                <w:rFonts w:cs="Calibri"/>
                <w:szCs w:val="22"/>
              </w:rPr>
            </w:pPr>
            <w:r w:rsidRPr="006D5A5A">
              <w:rPr>
                <w:rFonts w:cs="Calibri"/>
                <w:szCs w:val="22"/>
              </w:rPr>
              <w:t>use of jazz and blues elements including a simplified 12-bar blues progression; shuffle rhythm; back beat on the snare; simple song matter; simple instrumentation; deliberate use of 6/8 time in teen pop; 'ice-cream' chord progression (and var</w:t>
            </w:r>
            <w:r>
              <w:rPr>
                <w:rFonts w:cs="Calibri"/>
                <w:szCs w:val="22"/>
              </w:rPr>
              <w:t>iations) in teen pop, 'doo-wop'</w:t>
            </w:r>
          </w:p>
        </w:tc>
        <w:tc>
          <w:tcPr>
            <w:tcW w:w="3081" w:type="dxa"/>
          </w:tcPr>
          <w:p w14:paraId="4B0834A3" w14:textId="77777777" w:rsidR="00015B18" w:rsidRDefault="00015B18" w:rsidP="000C6F9B">
            <w:pPr>
              <w:widowControl w:val="0"/>
              <w:autoSpaceDE w:val="0"/>
              <w:autoSpaceDN w:val="0"/>
              <w:adjustRightInd w:val="0"/>
              <w:spacing w:line="320" w:lineRule="atLeast"/>
              <w:ind w:left="397"/>
              <w:rPr>
                <w:rFonts w:cs="Calibri"/>
                <w:szCs w:val="22"/>
              </w:rPr>
            </w:pPr>
          </w:p>
        </w:tc>
      </w:tr>
      <w:tr w:rsidR="000C6F9B" w14:paraId="676790F0" w14:textId="77777777" w:rsidTr="000C6F9B">
        <w:trPr>
          <w:trHeight w:val="4560"/>
        </w:trPr>
        <w:tc>
          <w:tcPr>
            <w:tcW w:w="3080" w:type="dxa"/>
          </w:tcPr>
          <w:p w14:paraId="4676AD0C" w14:textId="77777777" w:rsidR="000C6F9B" w:rsidRDefault="000C6F9B" w:rsidP="000C6F9B">
            <w:pPr>
              <w:widowControl w:val="0"/>
              <w:autoSpaceDE w:val="0"/>
              <w:autoSpaceDN w:val="0"/>
              <w:adjustRightInd w:val="0"/>
              <w:ind w:left="397" w:hanging="284"/>
              <w:rPr>
                <w:rFonts w:cs="Calibri"/>
                <w:szCs w:val="22"/>
              </w:rPr>
            </w:pPr>
            <w:r w:rsidRPr="0098135E">
              <w:rPr>
                <w:rFonts w:cs="Calibri"/>
                <w:szCs w:val="22"/>
              </w:rPr>
              <w:t xml:space="preserve">Genres may include: </w:t>
            </w:r>
          </w:p>
          <w:p w14:paraId="51D98498" w14:textId="77777777" w:rsidR="000C6F9B" w:rsidRDefault="000C6F9B" w:rsidP="000C6F9B">
            <w:pPr>
              <w:pStyle w:val="ListBullet"/>
              <w:tabs>
                <w:tab w:val="clear" w:pos="1212"/>
                <w:tab w:val="num" w:pos="993"/>
              </w:tabs>
              <w:spacing w:before="0"/>
              <w:ind w:left="397"/>
            </w:pPr>
            <w:r>
              <w:t>Rock and roll</w:t>
            </w:r>
          </w:p>
          <w:p w14:paraId="20C08FE4" w14:textId="77777777" w:rsidR="000C6F9B" w:rsidRDefault="000C6F9B" w:rsidP="000C6F9B">
            <w:pPr>
              <w:pStyle w:val="ListBullet"/>
              <w:tabs>
                <w:tab w:val="clear" w:pos="1212"/>
                <w:tab w:val="num" w:pos="993"/>
              </w:tabs>
              <w:spacing w:before="0"/>
              <w:ind w:left="397"/>
            </w:pPr>
            <w:r>
              <w:t>Rockabilly</w:t>
            </w:r>
          </w:p>
          <w:p w14:paraId="165CDB0C" w14:textId="77777777" w:rsidR="000C6F9B" w:rsidRDefault="000C6F9B" w:rsidP="000C6F9B">
            <w:pPr>
              <w:pStyle w:val="ListBullet"/>
              <w:tabs>
                <w:tab w:val="clear" w:pos="1212"/>
                <w:tab w:val="num" w:pos="993"/>
              </w:tabs>
              <w:spacing w:before="0"/>
              <w:ind w:left="397"/>
            </w:pPr>
            <w:r>
              <w:t>Teen pop</w:t>
            </w:r>
          </w:p>
          <w:p w14:paraId="034C1E33" w14:textId="77777777" w:rsidR="000C6F9B" w:rsidRDefault="000C6F9B" w:rsidP="000C6F9B">
            <w:pPr>
              <w:pStyle w:val="ListBullet"/>
              <w:tabs>
                <w:tab w:val="clear" w:pos="1212"/>
                <w:tab w:val="num" w:pos="993"/>
              </w:tabs>
              <w:spacing w:before="0"/>
              <w:ind w:left="397"/>
            </w:pPr>
            <w:proofErr w:type="spellStart"/>
            <w:r>
              <w:t>Bubblegum</w:t>
            </w:r>
            <w:proofErr w:type="spellEnd"/>
            <w:r>
              <w:t xml:space="preserve"> pop</w:t>
            </w:r>
          </w:p>
          <w:p w14:paraId="1A2F3EE8" w14:textId="77777777" w:rsidR="000C6F9B" w:rsidRDefault="000C6F9B" w:rsidP="000C6F9B">
            <w:pPr>
              <w:pStyle w:val="ListBullet"/>
              <w:tabs>
                <w:tab w:val="clear" w:pos="1212"/>
                <w:tab w:val="num" w:pos="993"/>
              </w:tabs>
              <w:spacing w:before="0"/>
              <w:ind w:left="397"/>
            </w:pPr>
            <w:r>
              <w:t>Surf Rock</w:t>
            </w:r>
          </w:p>
          <w:p w14:paraId="218CFC7D" w14:textId="77777777" w:rsidR="000C6F9B" w:rsidRDefault="000C6F9B" w:rsidP="000C6F9B">
            <w:pPr>
              <w:pStyle w:val="ListBullet"/>
              <w:tabs>
                <w:tab w:val="clear" w:pos="1212"/>
                <w:tab w:val="num" w:pos="993"/>
              </w:tabs>
              <w:spacing w:before="0"/>
              <w:ind w:left="397"/>
            </w:pPr>
            <w:r>
              <w:t>folk rock</w:t>
            </w:r>
          </w:p>
          <w:p w14:paraId="38BF065A" w14:textId="77777777" w:rsidR="000C6F9B" w:rsidRDefault="000C6F9B" w:rsidP="000C6F9B">
            <w:pPr>
              <w:pStyle w:val="ListBullet"/>
              <w:tabs>
                <w:tab w:val="clear" w:pos="1212"/>
                <w:tab w:val="num" w:pos="993"/>
              </w:tabs>
              <w:spacing w:before="0"/>
              <w:ind w:left="397"/>
            </w:pPr>
            <w:r>
              <w:t>Motown</w:t>
            </w:r>
          </w:p>
          <w:p w14:paraId="1363745A" w14:textId="77777777" w:rsidR="000C6F9B" w:rsidRDefault="000C6F9B" w:rsidP="000C6F9B">
            <w:pPr>
              <w:pStyle w:val="ListBullet"/>
              <w:tabs>
                <w:tab w:val="clear" w:pos="1212"/>
                <w:tab w:val="num" w:pos="993"/>
              </w:tabs>
              <w:spacing w:before="0"/>
              <w:ind w:left="397"/>
            </w:pPr>
            <w:r>
              <w:t>Soul</w:t>
            </w:r>
          </w:p>
          <w:p w14:paraId="69736960" w14:textId="77777777" w:rsidR="000C6F9B" w:rsidRDefault="000C6F9B" w:rsidP="000C6F9B">
            <w:pPr>
              <w:pStyle w:val="ListBullet"/>
              <w:tabs>
                <w:tab w:val="clear" w:pos="1212"/>
                <w:tab w:val="num" w:pos="993"/>
              </w:tabs>
              <w:spacing w:before="0"/>
              <w:ind w:left="397"/>
            </w:pPr>
            <w:r>
              <w:t>Heavy Rock</w:t>
            </w:r>
          </w:p>
          <w:p w14:paraId="0B9E690F" w14:textId="77777777" w:rsidR="000C6F9B" w:rsidRDefault="000C6F9B" w:rsidP="000C6F9B">
            <w:pPr>
              <w:pStyle w:val="ListBullet"/>
              <w:tabs>
                <w:tab w:val="clear" w:pos="1212"/>
                <w:tab w:val="num" w:pos="993"/>
              </w:tabs>
              <w:spacing w:before="0"/>
              <w:ind w:left="397"/>
            </w:pPr>
            <w:r>
              <w:t>Acid rock</w:t>
            </w:r>
          </w:p>
          <w:p w14:paraId="57312E7A" w14:textId="77777777" w:rsidR="000C6F9B" w:rsidRPr="006D5A5A" w:rsidRDefault="000C6F9B" w:rsidP="000C6F9B">
            <w:pPr>
              <w:pStyle w:val="ListBullet"/>
              <w:tabs>
                <w:tab w:val="clear" w:pos="1212"/>
                <w:tab w:val="num" w:pos="993"/>
              </w:tabs>
              <w:ind w:left="397"/>
              <w:rPr>
                <w:rFonts w:cs="Calibri"/>
                <w:szCs w:val="22"/>
              </w:rPr>
            </w:pPr>
            <w:r w:rsidRPr="0098135E">
              <w:t>Psychedelic Pop</w:t>
            </w:r>
          </w:p>
        </w:tc>
        <w:tc>
          <w:tcPr>
            <w:tcW w:w="3081" w:type="dxa"/>
          </w:tcPr>
          <w:p w14:paraId="14D0E9D8" w14:textId="77777777" w:rsidR="000C6F9B" w:rsidRDefault="000C6F9B" w:rsidP="000C6F9B">
            <w:pPr>
              <w:widowControl w:val="0"/>
              <w:autoSpaceDE w:val="0"/>
              <w:autoSpaceDN w:val="0"/>
              <w:adjustRightInd w:val="0"/>
              <w:ind w:left="397" w:hanging="284"/>
              <w:rPr>
                <w:rFonts w:cs="Calibri"/>
                <w:szCs w:val="22"/>
              </w:rPr>
            </w:pPr>
            <w:r w:rsidRPr="0098135E">
              <w:rPr>
                <w:rFonts w:cs="Calibri"/>
                <w:szCs w:val="22"/>
              </w:rPr>
              <w:t xml:space="preserve">Genres may include: </w:t>
            </w:r>
          </w:p>
          <w:p w14:paraId="2DA7D00C" w14:textId="77777777" w:rsidR="000C6F9B" w:rsidRDefault="000C6F9B" w:rsidP="000C6F9B">
            <w:pPr>
              <w:pStyle w:val="ListBullet"/>
              <w:tabs>
                <w:tab w:val="clear" w:pos="1212"/>
                <w:tab w:val="num" w:pos="993"/>
              </w:tabs>
              <w:spacing w:before="0"/>
              <w:ind w:left="397"/>
            </w:pPr>
            <w:r>
              <w:t>Rock and roll</w:t>
            </w:r>
          </w:p>
          <w:p w14:paraId="19E52844" w14:textId="77777777" w:rsidR="000C6F9B" w:rsidRDefault="000C6F9B" w:rsidP="000C6F9B">
            <w:pPr>
              <w:pStyle w:val="ListBullet"/>
              <w:tabs>
                <w:tab w:val="clear" w:pos="1212"/>
                <w:tab w:val="num" w:pos="993"/>
              </w:tabs>
              <w:spacing w:before="0"/>
              <w:ind w:left="397"/>
            </w:pPr>
            <w:r>
              <w:t>Rockabilly</w:t>
            </w:r>
          </w:p>
          <w:p w14:paraId="07466C42" w14:textId="77777777" w:rsidR="000C6F9B" w:rsidRDefault="000C6F9B" w:rsidP="000C6F9B">
            <w:pPr>
              <w:pStyle w:val="ListBullet"/>
              <w:tabs>
                <w:tab w:val="clear" w:pos="1212"/>
                <w:tab w:val="num" w:pos="993"/>
              </w:tabs>
              <w:spacing w:before="0"/>
              <w:ind w:left="397"/>
            </w:pPr>
            <w:r>
              <w:t>Teen pop</w:t>
            </w:r>
          </w:p>
          <w:p w14:paraId="33B3D241" w14:textId="77777777" w:rsidR="000C6F9B" w:rsidRDefault="000C6F9B" w:rsidP="000C6F9B">
            <w:pPr>
              <w:pStyle w:val="ListBullet"/>
              <w:tabs>
                <w:tab w:val="clear" w:pos="1212"/>
                <w:tab w:val="num" w:pos="993"/>
              </w:tabs>
              <w:spacing w:before="0"/>
              <w:ind w:left="397"/>
            </w:pPr>
            <w:proofErr w:type="spellStart"/>
            <w:r>
              <w:t>Bubblegum</w:t>
            </w:r>
            <w:proofErr w:type="spellEnd"/>
            <w:r>
              <w:t xml:space="preserve"> pop</w:t>
            </w:r>
          </w:p>
          <w:p w14:paraId="1495DCE2" w14:textId="77777777" w:rsidR="000C6F9B" w:rsidRDefault="000C6F9B" w:rsidP="000C6F9B">
            <w:pPr>
              <w:pStyle w:val="ListBullet"/>
              <w:tabs>
                <w:tab w:val="clear" w:pos="1212"/>
                <w:tab w:val="num" w:pos="993"/>
              </w:tabs>
              <w:spacing w:before="0"/>
              <w:ind w:left="397"/>
            </w:pPr>
            <w:r>
              <w:t>Surf Rock</w:t>
            </w:r>
          </w:p>
          <w:p w14:paraId="544798B3" w14:textId="77777777" w:rsidR="000C6F9B" w:rsidRDefault="000C6F9B" w:rsidP="000C6F9B">
            <w:pPr>
              <w:pStyle w:val="ListBullet"/>
              <w:tabs>
                <w:tab w:val="clear" w:pos="1212"/>
                <w:tab w:val="num" w:pos="993"/>
              </w:tabs>
              <w:spacing w:before="0"/>
              <w:ind w:left="397"/>
            </w:pPr>
            <w:r>
              <w:t>folk rock</w:t>
            </w:r>
          </w:p>
          <w:p w14:paraId="59B9F99F" w14:textId="77777777" w:rsidR="000C6F9B" w:rsidRDefault="000C6F9B" w:rsidP="000C6F9B">
            <w:pPr>
              <w:pStyle w:val="ListBullet"/>
              <w:tabs>
                <w:tab w:val="clear" w:pos="1212"/>
                <w:tab w:val="num" w:pos="993"/>
              </w:tabs>
              <w:spacing w:before="0"/>
              <w:ind w:left="397"/>
            </w:pPr>
            <w:r>
              <w:t>Motown</w:t>
            </w:r>
          </w:p>
          <w:p w14:paraId="4EAA267F" w14:textId="77777777" w:rsidR="000C6F9B" w:rsidRDefault="000C6F9B" w:rsidP="000C6F9B">
            <w:pPr>
              <w:pStyle w:val="ListBullet"/>
              <w:tabs>
                <w:tab w:val="clear" w:pos="1212"/>
                <w:tab w:val="num" w:pos="993"/>
              </w:tabs>
              <w:spacing w:before="0"/>
              <w:ind w:left="397"/>
            </w:pPr>
            <w:r>
              <w:t>Soul</w:t>
            </w:r>
          </w:p>
          <w:p w14:paraId="7093B8E4" w14:textId="77777777" w:rsidR="000C6F9B" w:rsidRDefault="000C6F9B" w:rsidP="000C6F9B">
            <w:pPr>
              <w:pStyle w:val="ListBullet"/>
              <w:tabs>
                <w:tab w:val="clear" w:pos="1212"/>
                <w:tab w:val="num" w:pos="993"/>
              </w:tabs>
              <w:spacing w:before="0"/>
              <w:ind w:left="397"/>
            </w:pPr>
            <w:r>
              <w:t>Heavy Rock</w:t>
            </w:r>
          </w:p>
          <w:p w14:paraId="6E28EC1A" w14:textId="77777777" w:rsidR="000C6F9B" w:rsidRDefault="000C6F9B" w:rsidP="000C6F9B">
            <w:pPr>
              <w:pStyle w:val="ListBullet"/>
              <w:tabs>
                <w:tab w:val="clear" w:pos="1212"/>
                <w:tab w:val="num" w:pos="993"/>
              </w:tabs>
              <w:spacing w:before="0"/>
              <w:ind w:left="397"/>
            </w:pPr>
            <w:r>
              <w:t>Acid rock</w:t>
            </w:r>
          </w:p>
          <w:p w14:paraId="32F6833A" w14:textId="77777777" w:rsidR="000C6F9B" w:rsidRPr="006D5A5A" w:rsidRDefault="000C6F9B" w:rsidP="000C6F9B">
            <w:pPr>
              <w:pStyle w:val="ListBullet"/>
              <w:tabs>
                <w:tab w:val="clear" w:pos="1212"/>
                <w:tab w:val="num" w:pos="993"/>
              </w:tabs>
              <w:ind w:left="397"/>
              <w:rPr>
                <w:rFonts w:cs="Calibri"/>
                <w:szCs w:val="22"/>
              </w:rPr>
            </w:pPr>
            <w:r w:rsidRPr="0098135E">
              <w:t>Psychedelic Pop</w:t>
            </w:r>
          </w:p>
        </w:tc>
        <w:tc>
          <w:tcPr>
            <w:tcW w:w="3081" w:type="dxa"/>
          </w:tcPr>
          <w:p w14:paraId="3615238F" w14:textId="77777777" w:rsidR="000C6F9B" w:rsidRDefault="000C6F9B" w:rsidP="000C6F9B">
            <w:pPr>
              <w:widowControl w:val="0"/>
              <w:autoSpaceDE w:val="0"/>
              <w:autoSpaceDN w:val="0"/>
              <w:adjustRightInd w:val="0"/>
              <w:rPr>
                <w:rFonts w:cs="Calibri"/>
                <w:szCs w:val="22"/>
              </w:rPr>
            </w:pPr>
            <w:r w:rsidRPr="0098135E">
              <w:rPr>
                <w:rFonts w:cs="Calibri"/>
                <w:szCs w:val="22"/>
              </w:rPr>
              <w:t xml:space="preserve">Genres may include: </w:t>
            </w:r>
          </w:p>
          <w:p w14:paraId="6401F678" w14:textId="77777777" w:rsidR="000C6F9B" w:rsidRDefault="000C6F9B" w:rsidP="000C6F9B">
            <w:pPr>
              <w:pStyle w:val="ListBullet"/>
              <w:tabs>
                <w:tab w:val="clear" w:pos="1212"/>
                <w:tab w:val="num" w:pos="993"/>
              </w:tabs>
              <w:spacing w:before="0"/>
              <w:ind w:left="482" w:hanging="425"/>
            </w:pPr>
            <w:r>
              <w:t>Rock and roll</w:t>
            </w:r>
          </w:p>
          <w:p w14:paraId="3A594B69" w14:textId="77777777" w:rsidR="000C6F9B" w:rsidRDefault="000C6F9B" w:rsidP="000C6F9B">
            <w:pPr>
              <w:pStyle w:val="ListBullet"/>
              <w:tabs>
                <w:tab w:val="clear" w:pos="1212"/>
                <w:tab w:val="num" w:pos="993"/>
              </w:tabs>
              <w:spacing w:before="0"/>
              <w:ind w:left="482" w:hanging="425"/>
            </w:pPr>
            <w:r>
              <w:t>Rockabilly</w:t>
            </w:r>
          </w:p>
          <w:p w14:paraId="0EAED19D" w14:textId="77777777" w:rsidR="000C6F9B" w:rsidRDefault="000C6F9B" w:rsidP="000C6F9B">
            <w:pPr>
              <w:pStyle w:val="ListBullet"/>
              <w:tabs>
                <w:tab w:val="clear" w:pos="1212"/>
                <w:tab w:val="num" w:pos="993"/>
              </w:tabs>
              <w:spacing w:before="0"/>
              <w:ind w:left="482" w:hanging="425"/>
            </w:pPr>
            <w:r>
              <w:t xml:space="preserve"> Teen pop</w:t>
            </w:r>
          </w:p>
          <w:p w14:paraId="63AC3F09" w14:textId="77777777" w:rsidR="000C6F9B" w:rsidRDefault="000C6F9B" w:rsidP="000C6F9B">
            <w:pPr>
              <w:pStyle w:val="ListBullet"/>
              <w:tabs>
                <w:tab w:val="clear" w:pos="1212"/>
                <w:tab w:val="num" w:pos="993"/>
              </w:tabs>
              <w:spacing w:before="0"/>
              <w:ind w:left="482" w:hanging="425"/>
            </w:pPr>
            <w:proofErr w:type="spellStart"/>
            <w:r>
              <w:t>Bubblegum</w:t>
            </w:r>
            <w:proofErr w:type="spellEnd"/>
            <w:r>
              <w:t xml:space="preserve"> pop</w:t>
            </w:r>
          </w:p>
          <w:p w14:paraId="61FB35A7" w14:textId="77777777" w:rsidR="000C6F9B" w:rsidRDefault="000C6F9B" w:rsidP="000C6F9B">
            <w:pPr>
              <w:pStyle w:val="ListBullet"/>
              <w:tabs>
                <w:tab w:val="clear" w:pos="1212"/>
                <w:tab w:val="num" w:pos="993"/>
              </w:tabs>
              <w:spacing w:before="0"/>
              <w:ind w:left="482" w:hanging="425"/>
            </w:pPr>
            <w:r>
              <w:t>Surf Rock</w:t>
            </w:r>
          </w:p>
          <w:p w14:paraId="7D462B65" w14:textId="77777777" w:rsidR="000C6F9B" w:rsidRDefault="000C6F9B" w:rsidP="000C6F9B">
            <w:pPr>
              <w:pStyle w:val="ListBullet"/>
              <w:tabs>
                <w:tab w:val="clear" w:pos="1212"/>
                <w:tab w:val="num" w:pos="993"/>
              </w:tabs>
              <w:spacing w:before="0"/>
              <w:ind w:left="482" w:hanging="425"/>
            </w:pPr>
            <w:r>
              <w:t>folk rock</w:t>
            </w:r>
          </w:p>
          <w:p w14:paraId="07FBB8D5" w14:textId="77777777" w:rsidR="000C6F9B" w:rsidRDefault="000C6F9B" w:rsidP="000C6F9B">
            <w:pPr>
              <w:pStyle w:val="ListBullet"/>
              <w:tabs>
                <w:tab w:val="clear" w:pos="1212"/>
                <w:tab w:val="num" w:pos="993"/>
              </w:tabs>
              <w:spacing w:before="0"/>
              <w:ind w:left="482" w:hanging="425"/>
            </w:pPr>
            <w:r>
              <w:t>Motown</w:t>
            </w:r>
          </w:p>
          <w:p w14:paraId="5EEE6FA9" w14:textId="77777777" w:rsidR="000C6F9B" w:rsidRDefault="000C6F9B" w:rsidP="000C6F9B">
            <w:pPr>
              <w:pStyle w:val="ListBullet"/>
              <w:tabs>
                <w:tab w:val="clear" w:pos="1212"/>
                <w:tab w:val="num" w:pos="993"/>
              </w:tabs>
              <w:spacing w:before="0"/>
              <w:ind w:left="482" w:hanging="425"/>
            </w:pPr>
            <w:r>
              <w:t>Soul</w:t>
            </w:r>
          </w:p>
          <w:p w14:paraId="7C3E8DA4" w14:textId="77777777" w:rsidR="000C6F9B" w:rsidRDefault="000C6F9B" w:rsidP="000C6F9B">
            <w:pPr>
              <w:pStyle w:val="ListBullet"/>
              <w:tabs>
                <w:tab w:val="clear" w:pos="1212"/>
                <w:tab w:val="num" w:pos="993"/>
              </w:tabs>
              <w:spacing w:before="0"/>
              <w:ind w:left="482" w:hanging="425"/>
            </w:pPr>
            <w:r>
              <w:t>Heavy Rock</w:t>
            </w:r>
          </w:p>
          <w:p w14:paraId="06CCD853" w14:textId="77777777" w:rsidR="000C6F9B" w:rsidRDefault="000C6F9B" w:rsidP="000C6F9B">
            <w:pPr>
              <w:pStyle w:val="ListBullet"/>
              <w:tabs>
                <w:tab w:val="clear" w:pos="1212"/>
                <w:tab w:val="num" w:pos="993"/>
              </w:tabs>
              <w:spacing w:before="0"/>
              <w:ind w:left="482" w:hanging="425"/>
            </w:pPr>
            <w:r>
              <w:t>Acid rock</w:t>
            </w:r>
          </w:p>
          <w:p w14:paraId="7B93927C" w14:textId="77777777" w:rsidR="000C6F9B" w:rsidRDefault="000C6F9B" w:rsidP="000C6F9B">
            <w:pPr>
              <w:pStyle w:val="ListBullet"/>
              <w:tabs>
                <w:tab w:val="clear" w:pos="1212"/>
                <w:tab w:val="num" w:pos="993"/>
              </w:tabs>
              <w:ind w:left="482" w:hanging="425"/>
              <w:rPr>
                <w:rFonts w:cs="Calibri"/>
                <w:szCs w:val="22"/>
              </w:rPr>
            </w:pPr>
            <w:r w:rsidRPr="0098135E">
              <w:t>Psychedelic Pop</w:t>
            </w:r>
          </w:p>
        </w:tc>
      </w:tr>
      <w:tr w:rsidR="00015B18" w14:paraId="0B78FD44" w14:textId="77777777" w:rsidTr="000C6F9B">
        <w:trPr>
          <w:trHeight w:val="3649"/>
        </w:trPr>
        <w:tc>
          <w:tcPr>
            <w:tcW w:w="3080" w:type="dxa"/>
          </w:tcPr>
          <w:p w14:paraId="0B3024A0" w14:textId="77777777" w:rsidR="00015B18" w:rsidRDefault="00015B18" w:rsidP="00015B18">
            <w:pPr>
              <w:widowControl w:val="0"/>
              <w:autoSpaceDE w:val="0"/>
              <w:autoSpaceDN w:val="0"/>
              <w:adjustRightInd w:val="0"/>
              <w:rPr>
                <w:rFonts w:cs="Calibri"/>
                <w:b/>
                <w:bCs/>
                <w:szCs w:val="22"/>
              </w:rPr>
            </w:pPr>
            <w:r w:rsidRPr="00511969">
              <w:rPr>
                <w:rFonts w:cs="Calibri"/>
                <w:b/>
                <w:bCs/>
                <w:szCs w:val="22"/>
              </w:rPr>
              <w:t>Making (Creating)</w:t>
            </w:r>
          </w:p>
          <w:p w14:paraId="50F9D502" w14:textId="77777777" w:rsidR="00015B18" w:rsidRPr="002A7D2D" w:rsidRDefault="00015B18" w:rsidP="00015B18">
            <w:pPr>
              <w:pStyle w:val="ListBullet"/>
              <w:numPr>
                <w:ilvl w:val="0"/>
                <w:numId w:val="8"/>
              </w:numPr>
              <w:spacing w:before="0"/>
              <w:ind w:left="397"/>
            </w:pPr>
            <w:r w:rsidRPr="002A7D2D">
              <w:t>theory exercises</w:t>
            </w:r>
          </w:p>
          <w:p w14:paraId="1B6D8120"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52FF6278"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2A717820" w14:textId="77777777" w:rsidR="00015B18" w:rsidRPr="008279E0"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5E1A37FE" w14:textId="77777777" w:rsidR="00015B18" w:rsidRPr="001D45BD" w:rsidRDefault="00015B18" w:rsidP="00015B18">
            <w:pPr>
              <w:pStyle w:val="ListBullet"/>
              <w:numPr>
                <w:ilvl w:val="0"/>
                <w:numId w:val="0"/>
              </w:numPr>
              <w:spacing w:before="0"/>
              <w:ind w:left="397"/>
            </w:pPr>
          </w:p>
        </w:tc>
        <w:tc>
          <w:tcPr>
            <w:tcW w:w="3081" w:type="dxa"/>
          </w:tcPr>
          <w:p w14:paraId="2EE2F958" w14:textId="77777777" w:rsidR="00015B18" w:rsidRDefault="00015B18" w:rsidP="00015B18">
            <w:pPr>
              <w:widowControl w:val="0"/>
              <w:autoSpaceDE w:val="0"/>
              <w:autoSpaceDN w:val="0"/>
              <w:adjustRightInd w:val="0"/>
              <w:rPr>
                <w:rFonts w:cs="Calibri"/>
                <w:b/>
                <w:bCs/>
                <w:szCs w:val="22"/>
              </w:rPr>
            </w:pPr>
            <w:r w:rsidRPr="00511969">
              <w:rPr>
                <w:rFonts w:cs="Calibri"/>
                <w:b/>
                <w:bCs/>
                <w:szCs w:val="22"/>
              </w:rPr>
              <w:t>Making (Creating)</w:t>
            </w:r>
          </w:p>
          <w:p w14:paraId="5484784A" w14:textId="77777777" w:rsidR="00015B18" w:rsidRPr="002A7D2D" w:rsidRDefault="00015B18" w:rsidP="00015B18">
            <w:pPr>
              <w:pStyle w:val="ListBullet"/>
              <w:numPr>
                <w:ilvl w:val="0"/>
                <w:numId w:val="8"/>
              </w:numPr>
              <w:spacing w:before="0"/>
              <w:ind w:left="397"/>
            </w:pPr>
            <w:r w:rsidRPr="002A7D2D">
              <w:t>theory exercises</w:t>
            </w:r>
          </w:p>
          <w:p w14:paraId="7907881F"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30FDF3EA"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19832C28" w14:textId="77777777" w:rsidR="00015B18" w:rsidRPr="008279E0" w:rsidRDefault="00015B18" w:rsidP="00015B18">
            <w:pPr>
              <w:pStyle w:val="ListBullet"/>
              <w:numPr>
                <w:ilvl w:val="0"/>
                <w:numId w:val="8"/>
              </w:numPr>
              <w:spacing w:before="0"/>
              <w:ind w:left="397"/>
            </w:pPr>
            <w:r w:rsidRPr="002A7D2D">
              <w:rPr>
                <w:rFonts w:cs="Calibri"/>
                <w:szCs w:val="22"/>
              </w:rPr>
              <w:t>presenting creative works using written and/or aural methods</w:t>
            </w:r>
          </w:p>
          <w:p w14:paraId="5841AD55" w14:textId="77777777" w:rsidR="00015B18" w:rsidRPr="001D45BD" w:rsidRDefault="00015B18" w:rsidP="00015B18">
            <w:pPr>
              <w:pStyle w:val="ListBullet"/>
              <w:numPr>
                <w:ilvl w:val="0"/>
                <w:numId w:val="0"/>
              </w:numPr>
              <w:spacing w:before="0"/>
              <w:ind w:left="397"/>
            </w:pPr>
          </w:p>
        </w:tc>
        <w:tc>
          <w:tcPr>
            <w:tcW w:w="3081" w:type="dxa"/>
          </w:tcPr>
          <w:p w14:paraId="6AA3758F" w14:textId="77777777" w:rsidR="00015B18" w:rsidRDefault="00015B18" w:rsidP="00015B18">
            <w:pPr>
              <w:widowControl w:val="0"/>
              <w:autoSpaceDE w:val="0"/>
              <w:autoSpaceDN w:val="0"/>
              <w:adjustRightInd w:val="0"/>
              <w:rPr>
                <w:rFonts w:cs="Calibri"/>
                <w:b/>
                <w:bCs/>
                <w:szCs w:val="22"/>
              </w:rPr>
            </w:pPr>
            <w:r w:rsidRPr="00511969">
              <w:rPr>
                <w:rFonts w:cs="Calibri"/>
                <w:b/>
                <w:bCs/>
                <w:szCs w:val="22"/>
              </w:rPr>
              <w:t>Making (Creating)</w:t>
            </w:r>
          </w:p>
          <w:p w14:paraId="1BE1ED6E" w14:textId="77777777" w:rsidR="00015B18" w:rsidRPr="002A7D2D" w:rsidRDefault="00015B18" w:rsidP="00015B18">
            <w:pPr>
              <w:pStyle w:val="ListBullet"/>
              <w:numPr>
                <w:ilvl w:val="0"/>
                <w:numId w:val="8"/>
              </w:numPr>
              <w:spacing w:before="0"/>
              <w:ind w:left="397"/>
            </w:pPr>
            <w:r w:rsidRPr="002A7D2D">
              <w:t>creative tasks</w:t>
            </w:r>
          </w:p>
          <w:p w14:paraId="455E5FD0" w14:textId="77777777" w:rsidR="00015B18" w:rsidRPr="002A7D2D" w:rsidRDefault="00015B18" w:rsidP="00015B18">
            <w:pPr>
              <w:pStyle w:val="ListBullet"/>
              <w:numPr>
                <w:ilvl w:val="0"/>
                <w:numId w:val="8"/>
              </w:numPr>
              <w:spacing w:before="0"/>
              <w:ind w:left="397"/>
            </w:pPr>
            <w:r w:rsidRPr="002A7D2D">
              <w:t>theory exercises</w:t>
            </w:r>
          </w:p>
          <w:p w14:paraId="508E9A02"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09B72AB4" w14:textId="77777777" w:rsidR="00015B18" w:rsidRPr="002A7D2D" w:rsidRDefault="00015B18" w:rsidP="00015B18">
            <w:pPr>
              <w:pStyle w:val="ListBullet"/>
              <w:numPr>
                <w:ilvl w:val="0"/>
                <w:numId w:val="8"/>
              </w:numPr>
              <w:spacing w:before="0"/>
              <w:ind w:left="397"/>
            </w:pPr>
            <w:r w:rsidRPr="002A7D2D">
              <w:t>recording compositional intentions and processes</w:t>
            </w:r>
          </w:p>
          <w:p w14:paraId="52EDE50D" w14:textId="77777777" w:rsidR="00015B18" w:rsidRDefault="00015B18" w:rsidP="000C6F9B">
            <w:pPr>
              <w:pStyle w:val="ListBullet"/>
              <w:numPr>
                <w:ilvl w:val="0"/>
                <w:numId w:val="8"/>
              </w:numPr>
              <w:spacing w:before="0"/>
              <w:ind w:left="397"/>
              <w:rPr>
                <w:rFonts w:cs="Calibri"/>
                <w:b/>
                <w:bCs/>
                <w:sz w:val="28"/>
                <w:szCs w:val="28"/>
              </w:rPr>
            </w:pPr>
            <w:r w:rsidRPr="000C6F9B">
              <w:rPr>
                <w:rFonts w:cs="Calibri"/>
                <w:szCs w:val="22"/>
              </w:rPr>
              <w:t>presenting creative works using written and/or aural methods</w:t>
            </w:r>
          </w:p>
        </w:tc>
      </w:tr>
    </w:tbl>
    <w:p w14:paraId="3B98CF81" w14:textId="761E0EC2" w:rsidR="008279E0" w:rsidRDefault="008279E0">
      <w:r>
        <w:br w:type="page"/>
      </w:r>
      <w:r w:rsidR="00FF75F1">
        <w:lastRenderedPageBreak/>
        <w:t>1</w:t>
      </w:r>
      <w:r w:rsidR="00FF75F1">
        <w:tab/>
        <w:t>1</w:t>
      </w:r>
      <w:r w:rsidR="00FF75F1">
        <w:tab/>
      </w:r>
    </w:p>
    <w:tbl>
      <w:tblPr>
        <w:tblStyle w:val="TableGrid"/>
        <w:tblW w:w="0" w:type="auto"/>
        <w:tblLook w:val="04A0" w:firstRow="1" w:lastRow="0" w:firstColumn="1" w:lastColumn="0" w:noHBand="0" w:noVBand="1"/>
      </w:tblPr>
      <w:tblGrid>
        <w:gridCol w:w="3080"/>
        <w:gridCol w:w="3081"/>
        <w:gridCol w:w="3081"/>
      </w:tblGrid>
      <w:tr w:rsidR="00015B18" w14:paraId="1CDB67B2" w14:textId="77777777" w:rsidTr="00D874FC">
        <w:trPr>
          <w:trHeight w:val="319"/>
        </w:trPr>
        <w:tc>
          <w:tcPr>
            <w:tcW w:w="3080" w:type="dxa"/>
          </w:tcPr>
          <w:p w14:paraId="705D4B5F"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81" w:type="dxa"/>
          </w:tcPr>
          <w:p w14:paraId="46216E9A"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0B9CE3CA" w14:textId="77777777" w:rsidR="00015B18" w:rsidRDefault="00015B18" w:rsidP="00015B18">
            <w:pPr>
              <w:jc w:val="center"/>
              <w:rPr>
                <w:rFonts w:cs="Calibri"/>
                <w:b/>
                <w:szCs w:val="22"/>
              </w:rPr>
            </w:pPr>
            <w:r>
              <w:rPr>
                <w:rFonts w:cs="Calibri"/>
                <w:b/>
                <w:szCs w:val="22"/>
              </w:rPr>
              <w:t>M Course</w:t>
            </w:r>
          </w:p>
        </w:tc>
      </w:tr>
      <w:tr w:rsidR="00015B18" w14:paraId="615A21E0" w14:textId="77777777" w:rsidTr="00D874FC">
        <w:trPr>
          <w:trHeight w:val="1193"/>
        </w:trPr>
        <w:tc>
          <w:tcPr>
            <w:tcW w:w="3080" w:type="dxa"/>
          </w:tcPr>
          <w:p w14:paraId="2825CAB1" w14:textId="77777777" w:rsidR="00015B18" w:rsidRPr="00C213D4" w:rsidRDefault="00015B18" w:rsidP="00015B18">
            <w:pPr>
              <w:pStyle w:val="ListBullet"/>
              <w:numPr>
                <w:ilvl w:val="0"/>
                <w:numId w:val="0"/>
              </w:numPr>
              <w:spacing w:before="0"/>
              <w:ind w:left="37"/>
            </w:pPr>
            <w:r w:rsidRPr="00C213D4">
              <w:rPr>
                <w:rFonts w:cs="Calibri"/>
                <w:szCs w:val="22"/>
              </w:rPr>
              <w:t>Elements of Early Rock Music may include:</w:t>
            </w:r>
          </w:p>
          <w:p w14:paraId="4CDDB687" w14:textId="77777777" w:rsidR="00015B18" w:rsidRPr="00C213D4" w:rsidRDefault="00015B18" w:rsidP="00015B18">
            <w:pPr>
              <w:pStyle w:val="ListBullet"/>
              <w:numPr>
                <w:ilvl w:val="0"/>
                <w:numId w:val="8"/>
              </w:numPr>
              <w:spacing w:before="0"/>
              <w:ind w:left="397"/>
            </w:pPr>
            <w:r w:rsidRPr="00C213D4">
              <w:rPr>
                <w:rFonts w:cs="Calibri"/>
                <w:szCs w:val="22"/>
              </w:rPr>
              <w:t>simplified 12-bar blues progression</w:t>
            </w:r>
          </w:p>
          <w:p w14:paraId="70B024CB" w14:textId="77777777" w:rsidR="00015B18" w:rsidRPr="00C213D4" w:rsidRDefault="00015B18" w:rsidP="00015B18">
            <w:pPr>
              <w:pStyle w:val="ListBullet"/>
              <w:numPr>
                <w:ilvl w:val="0"/>
                <w:numId w:val="8"/>
              </w:numPr>
              <w:spacing w:before="0"/>
              <w:ind w:left="397"/>
            </w:pPr>
            <w:r w:rsidRPr="00C213D4">
              <w:rPr>
                <w:rFonts w:cs="Calibri"/>
                <w:szCs w:val="22"/>
              </w:rPr>
              <w:t> 'ice-cream' chord progression</w:t>
            </w:r>
          </w:p>
          <w:p w14:paraId="30807217" w14:textId="77777777" w:rsidR="00015B18" w:rsidRPr="00C213D4" w:rsidRDefault="00015B18" w:rsidP="00015B18">
            <w:pPr>
              <w:pStyle w:val="ListBullet"/>
              <w:numPr>
                <w:ilvl w:val="0"/>
                <w:numId w:val="8"/>
              </w:numPr>
              <w:spacing w:before="0"/>
              <w:ind w:left="397"/>
            </w:pPr>
            <w:r w:rsidRPr="00C213D4">
              <w:rPr>
                <w:rFonts w:cs="Calibri"/>
                <w:szCs w:val="22"/>
              </w:rPr>
              <w:t>6/8 time to affect tempo</w:t>
            </w:r>
          </w:p>
          <w:p w14:paraId="4AA59706" w14:textId="77777777" w:rsidR="00015B18" w:rsidRPr="00C213D4" w:rsidRDefault="00015B18" w:rsidP="00015B18">
            <w:pPr>
              <w:pStyle w:val="ListBullet"/>
              <w:numPr>
                <w:ilvl w:val="0"/>
                <w:numId w:val="8"/>
              </w:numPr>
              <w:spacing w:before="0"/>
              <w:ind w:left="397"/>
            </w:pPr>
            <w:r w:rsidRPr="00C213D4">
              <w:rPr>
                <w:rFonts w:cs="Calibri"/>
                <w:szCs w:val="22"/>
              </w:rPr>
              <w:t>'doo wop' bass lines</w:t>
            </w:r>
          </w:p>
          <w:p w14:paraId="4D9FA3A3" w14:textId="77777777" w:rsidR="00015B18" w:rsidRPr="00C213D4" w:rsidRDefault="00015B18" w:rsidP="00015B18">
            <w:pPr>
              <w:pStyle w:val="ListBullet"/>
              <w:numPr>
                <w:ilvl w:val="0"/>
                <w:numId w:val="8"/>
              </w:numPr>
              <w:spacing w:before="0"/>
              <w:ind w:left="397"/>
            </w:pPr>
            <w:r w:rsidRPr="00C213D4">
              <w:rPr>
                <w:rFonts w:cs="Calibri"/>
                <w:szCs w:val="22"/>
              </w:rPr>
              <w:t xml:space="preserve"> melodies based around ice-cream chord progression</w:t>
            </w:r>
          </w:p>
          <w:p w14:paraId="0055719F" w14:textId="77777777" w:rsidR="00015B18" w:rsidRPr="00C213D4" w:rsidRDefault="00015B18" w:rsidP="00015B18">
            <w:pPr>
              <w:pStyle w:val="ListBullet"/>
              <w:numPr>
                <w:ilvl w:val="0"/>
                <w:numId w:val="8"/>
              </w:numPr>
              <w:spacing w:before="0"/>
              <w:ind w:left="397"/>
            </w:pPr>
            <w:r w:rsidRPr="00C213D4">
              <w:rPr>
                <w:rFonts w:cs="Calibri"/>
                <w:szCs w:val="22"/>
              </w:rPr>
              <w:t>doo-wop quartet writing</w:t>
            </w:r>
          </w:p>
          <w:p w14:paraId="68F48639" w14:textId="77777777" w:rsidR="00015B18" w:rsidRPr="00C213D4" w:rsidRDefault="00015B18" w:rsidP="00015B18">
            <w:pPr>
              <w:pStyle w:val="ListBullet"/>
              <w:numPr>
                <w:ilvl w:val="0"/>
                <w:numId w:val="8"/>
              </w:numPr>
              <w:spacing w:before="0"/>
              <w:ind w:left="397"/>
            </w:pPr>
            <w:r>
              <w:rPr>
                <w:rFonts w:cs="Calibri"/>
                <w:szCs w:val="22"/>
              </w:rPr>
              <w:t>l</w:t>
            </w:r>
            <w:r w:rsidRPr="00C213D4">
              <w:rPr>
                <w:rFonts w:cs="Calibri"/>
                <w:szCs w:val="22"/>
              </w:rPr>
              <w:t>yrics based around social issues</w:t>
            </w:r>
          </w:p>
          <w:p w14:paraId="07CE3205" w14:textId="77777777" w:rsidR="00015B18" w:rsidRPr="001D45BD" w:rsidRDefault="00015B18" w:rsidP="00015B18">
            <w:pPr>
              <w:pStyle w:val="ListBullet"/>
              <w:numPr>
                <w:ilvl w:val="0"/>
                <w:numId w:val="8"/>
              </w:numPr>
              <w:spacing w:before="0"/>
              <w:ind w:left="397"/>
            </w:pPr>
            <w:r w:rsidRPr="00C213D4">
              <w:rPr>
                <w:rFonts w:cs="Calibri"/>
                <w:szCs w:val="22"/>
              </w:rPr>
              <w:t>'poetry' with simple melodies</w:t>
            </w:r>
          </w:p>
          <w:p w14:paraId="0C61AE9B" w14:textId="77777777" w:rsidR="00015B18" w:rsidRPr="00511969" w:rsidRDefault="00015B18" w:rsidP="00015B18">
            <w:pPr>
              <w:pStyle w:val="ListBullet"/>
              <w:numPr>
                <w:ilvl w:val="0"/>
                <w:numId w:val="8"/>
              </w:numPr>
              <w:ind w:left="397"/>
              <w:rPr>
                <w:rFonts w:cs="Calibri"/>
                <w:b/>
                <w:bCs/>
                <w:szCs w:val="22"/>
              </w:rPr>
            </w:pPr>
            <w:r w:rsidRPr="001D45BD">
              <w:rPr>
                <w:rFonts w:cs="Calibri"/>
                <w:szCs w:val="22"/>
              </w:rPr>
              <w:t>blues riffs</w:t>
            </w:r>
          </w:p>
        </w:tc>
        <w:tc>
          <w:tcPr>
            <w:tcW w:w="3081" w:type="dxa"/>
          </w:tcPr>
          <w:p w14:paraId="1A741A0C" w14:textId="77777777" w:rsidR="00015B18" w:rsidRPr="00C213D4" w:rsidRDefault="00015B18" w:rsidP="00015B18">
            <w:pPr>
              <w:pStyle w:val="ListBullet"/>
              <w:numPr>
                <w:ilvl w:val="0"/>
                <w:numId w:val="0"/>
              </w:numPr>
              <w:spacing w:before="0"/>
              <w:ind w:left="37"/>
            </w:pPr>
            <w:r w:rsidRPr="00C213D4">
              <w:rPr>
                <w:rFonts w:cs="Calibri"/>
                <w:szCs w:val="22"/>
              </w:rPr>
              <w:t>Elements of Early Rock Music may include:</w:t>
            </w:r>
          </w:p>
          <w:p w14:paraId="7317F880" w14:textId="77777777" w:rsidR="00015B18" w:rsidRPr="00C213D4" w:rsidRDefault="00015B18" w:rsidP="00015B18">
            <w:pPr>
              <w:pStyle w:val="ListBullet"/>
              <w:numPr>
                <w:ilvl w:val="0"/>
                <w:numId w:val="8"/>
              </w:numPr>
              <w:spacing w:before="0"/>
              <w:ind w:left="397"/>
            </w:pPr>
            <w:r w:rsidRPr="00C213D4">
              <w:rPr>
                <w:rFonts w:cs="Calibri"/>
                <w:szCs w:val="22"/>
              </w:rPr>
              <w:t>simplified 12-bar blues progression</w:t>
            </w:r>
          </w:p>
          <w:p w14:paraId="79A544E7" w14:textId="77777777" w:rsidR="00015B18" w:rsidRPr="00C213D4" w:rsidRDefault="00015B18" w:rsidP="00015B18">
            <w:pPr>
              <w:pStyle w:val="ListBullet"/>
              <w:numPr>
                <w:ilvl w:val="0"/>
                <w:numId w:val="8"/>
              </w:numPr>
              <w:spacing w:before="0"/>
              <w:ind w:left="397"/>
            </w:pPr>
            <w:r w:rsidRPr="00C213D4">
              <w:rPr>
                <w:rFonts w:cs="Calibri"/>
                <w:szCs w:val="22"/>
              </w:rPr>
              <w:t> 'ice-cream' chord progression</w:t>
            </w:r>
          </w:p>
          <w:p w14:paraId="54513C3E" w14:textId="77777777" w:rsidR="00015B18" w:rsidRPr="00C213D4" w:rsidRDefault="00015B18" w:rsidP="00015B18">
            <w:pPr>
              <w:pStyle w:val="ListBullet"/>
              <w:numPr>
                <w:ilvl w:val="0"/>
                <w:numId w:val="8"/>
              </w:numPr>
              <w:spacing w:before="0"/>
              <w:ind w:left="397"/>
            </w:pPr>
            <w:r w:rsidRPr="00C213D4">
              <w:rPr>
                <w:rFonts w:cs="Calibri"/>
                <w:szCs w:val="22"/>
              </w:rPr>
              <w:t>6/8 time to affect tempo</w:t>
            </w:r>
          </w:p>
          <w:p w14:paraId="4B80E6C5" w14:textId="77777777" w:rsidR="00015B18" w:rsidRPr="00C213D4" w:rsidRDefault="00015B18" w:rsidP="00015B18">
            <w:pPr>
              <w:pStyle w:val="ListBullet"/>
              <w:numPr>
                <w:ilvl w:val="0"/>
                <w:numId w:val="8"/>
              </w:numPr>
              <w:spacing w:before="0"/>
              <w:ind w:left="397"/>
            </w:pPr>
            <w:r w:rsidRPr="00C213D4">
              <w:rPr>
                <w:rFonts w:cs="Calibri"/>
                <w:szCs w:val="22"/>
              </w:rPr>
              <w:t>'doo wop' bass lines</w:t>
            </w:r>
          </w:p>
          <w:p w14:paraId="2B220203" w14:textId="77777777" w:rsidR="00015B18" w:rsidRPr="00C213D4" w:rsidRDefault="00015B18" w:rsidP="00015B18">
            <w:pPr>
              <w:pStyle w:val="ListBullet"/>
              <w:numPr>
                <w:ilvl w:val="0"/>
                <w:numId w:val="8"/>
              </w:numPr>
              <w:spacing w:before="0"/>
              <w:ind w:left="397"/>
            </w:pPr>
            <w:r w:rsidRPr="00C213D4">
              <w:rPr>
                <w:rFonts w:cs="Calibri"/>
                <w:szCs w:val="22"/>
              </w:rPr>
              <w:t xml:space="preserve"> melodies based around ice-cream chord progression</w:t>
            </w:r>
          </w:p>
          <w:p w14:paraId="52B3FCE3" w14:textId="77777777" w:rsidR="00015B18" w:rsidRPr="00C213D4" w:rsidRDefault="00015B18" w:rsidP="00015B18">
            <w:pPr>
              <w:pStyle w:val="ListBullet"/>
              <w:numPr>
                <w:ilvl w:val="0"/>
                <w:numId w:val="8"/>
              </w:numPr>
              <w:spacing w:before="0"/>
              <w:ind w:left="397"/>
            </w:pPr>
            <w:r w:rsidRPr="00C213D4">
              <w:rPr>
                <w:rFonts w:cs="Calibri"/>
                <w:szCs w:val="22"/>
              </w:rPr>
              <w:t>doo-wop quartet writing</w:t>
            </w:r>
          </w:p>
          <w:p w14:paraId="5DF97B76" w14:textId="77777777" w:rsidR="00015B18" w:rsidRPr="00C213D4" w:rsidRDefault="00015B18" w:rsidP="00015B18">
            <w:pPr>
              <w:pStyle w:val="ListBullet"/>
              <w:numPr>
                <w:ilvl w:val="0"/>
                <w:numId w:val="8"/>
              </w:numPr>
              <w:spacing w:before="0"/>
              <w:ind w:left="397"/>
            </w:pPr>
            <w:r>
              <w:rPr>
                <w:rFonts w:cs="Calibri"/>
                <w:szCs w:val="22"/>
              </w:rPr>
              <w:t>l</w:t>
            </w:r>
            <w:r w:rsidRPr="00C213D4">
              <w:rPr>
                <w:rFonts w:cs="Calibri"/>
                <w:szCs w:val="22"/>
              </w:rPr>
              <w:t>yrics based around social issues</w:t>
            </w:r>
          </w:p>
          <w:p w14:paraId="47024664" w14:textId="77777777" w:rsidR="00015B18" w:rsidRPr="001D45BD" w:rsidRDefault="00015B18" w:rsidP="00015B18">
            <w:pPr>
              <w:pStyle w:val="ListBullet"/>
              <w:numPr>
                <w:ilvl w:val="0"/>
                <w:numId w:val="8"/>
              </w:numPr>
              <w:spacing w:before="0"/>
              <w:ind w:left="397"/>
            </w:pPr>
            <w:r w:rsidRPr="00C213D4">
              <w:rPr>
                <w:rFonts w:cs="Calibri"/>
                <w:szCs w:val="22"/>
              </w:rPr>
              <w:t>'poetry' with simple melodies</w:t>
            </w:r>
          </w:p>
          <w:p w14:paraId="3D535314" w14:textId="77777777" w:rsidR="00015B18" w:rsidRPr="00511969" w:rsidRDefault="00015B18" w:rsidP="00015B18">
            <w:pPr>
              <w:pStyle w:val="ListBullet"/>
              <w:numPr>
                <w:ilvl w:val="0"/>
                <w:numId w:val="8"/>
              </w:numPr>
              <w:ind w:left="397"/>
              <w:rPr>
                <w:rFonts w:cs="Calibri"/>
                <w:b/>
                <w:bCs/>
                <w:szCs w:val="22"/>
              </w:rPr>
            </w:pPr>
            <w:r w:rsidRPr="001D45BD">
              <w:rPr>
                <w:rFonts w:cs="Calibri"/>
                <w:szCs w:val="22"/>
              </w:rPr>
              <w:t>blues riffs</w:t>
            </w:r>
          </w:p>
        </w:tc>
        <w:tc>
          <w:tcPr>
            <w:tcW w:w="3081" w:type="dxa"/>
          </w:tcPr>
          <w:p w14:paraId="40A6FD8F" w14:textId="77777777" w:rsidR="00015B18" w:rsidRPr="00511969" w:rsidRDefault="00015B18" w:rsidP="00015B18">
            <w:pPr>
              <w:pStyle w:val="ListBullet"/>
              <w:numPr>
                <w:ilvl w:val="0"/>
                <w:numId w:val="8"/>
              </w:numPr>
              <w:ind w:left="397"/>
              <w:rPr>
                <w:rFonts w:cs="Calibri"/>
                <w:b/>
                <w:bCs/>
                <w:szCs w:val="22"/>
              </w:rPr>
            </w:pPr>
            <w:r>
              <w:t>awareness of  compositional ideas and instrumentation used in early rock music</w:t>
            </w:r>
          </w:p>
        </w:tc>
      </w:tr>
      <w:tr w:rsidR="00015B18" w14:paraId="05637667" w14:textId="77777777" w:rsidTr="00D874FC">
        <w:tc>
          <w:tcPr>
            <w:tcW w:w="3080" w:type="dxa"/>
          </w:tcPr>
          <w:p w14:paraId="59D280CA" w14:textId="77777777" w:rsidR="00015B18" w:rsidRPr="003651EF" w:rsidRDefault="00015B18" w:rsidP="00015B18">
            <w:pPr>
              <w:pStyle w:val="ListBulletintable"/>
              <w:numPr>
                <w:ilvl w:val="0"/>
                <w:numId w:val="0"/>
              </w:numPr>
              <w:spacing w:before="0"/>
              <w:ind w:left="397" w:hanging="406"/>
              <w:rPr>
                <w:b/>
              </w:rPr>
            </w:pPr>
            <w:r>
              <w:rPr>
                <w:b/>
              </w:rPr>
              <w:t>Making (Performing)</w:t>
            </w:r>
          </w:p>
          <w:p w14:paraId="7BA3AD3B" w14:textId="77777777" w:rsidR="00015B18" w:rsidRDefault="00015B18" w:rsidP="00015B18">
            <w:pPr>
              <w:pStyle w:val="ListBullet"/>
              <w:spacing w:before="0"/>
              <w:ind w:left="397" w:hanging="357"/>
            </w:pPr>
            <w:r>
              <w:t>stagecraft practices</w:t>
            </w:r>
          </w:p>
          <w:p w14:paraId="5139A732" w14:textId="77777777" w:rsidR="00015B18" w:rsidRDefault="00015B18" w:rsidP="00015B18">
            <w:pPr>
              <w:pStyle w:val="ListBullet"/>
              <w:spacing w:before="0"/>
              <w:ind w:left="397" w:hanging="357"/>
            </w:pPr>
            <w:r>
              <w:t>awareness of audience</w:t>
            </w:r>
          </w:p>
          <w:p w14:paraId="2BCFFF42" w14:textId="77777777" w:rsidR="00015B18" w:rsidRDefault="00015B18" w:rsidP="00015B18">
            <w:pPr>
              <w:pStyle w:val="ListBullet"/>
              <w:spacing w:before="0"/>
              <w:ind w:left="397" w:hanging="357"/>
            </w:pPr>
            <w:r>
              <w:t>working with others – e.g. within an ensemble, accompanist, rehearsal techniques</w:t>
            </w:r>
          </w:p>
          <w:p w14:paraId="65805580" w14:textId="77777777" w:rsidR="00015B18" w:rsidRDefault="00015B18" w:rsidP="00015B18">
            <w:pPr>
              <w:pStyle w:val="ListBullet"/>
              <w:spacing w:before="0"/>
              <w:ind w:left="397" w:hanging="357"/>
            </w:pPr>
            <w:r>
              <w:t>interpretation and purpose of works</w:t>
            </w:r>
          </w:p>
          <w:p w14:paraId="075CF721" w14:textId="77777777" w:rsidR="00015B18" w:rsidRPr="006B7943" w:rsidRDefault="00015B18" w:rsidP="00015B18">
            <w:pPr>
              <w:pStyle w:val="ListBullet"/>
              <w:spacing w:before="0"/>
              <w:ind w:left="397" w:hanging="357"/>
            </w:pPr>
            <w:r>
              <w:t>degree of technical proficiency</w:t>
            </w:r>
          </w:p>
          <w:p w14:paraId="1481687C" w14:textId="77777777" w:rsidR="00015B18" w:rsidRDefault="00015B18" w:rsidP="00015B18">
            <w:pPr>
              <w:pStyle w:val="ListBullet"/>
              <w:spacing w:before="0"/>
              <w:ind w:left="397" w:hanging="357"/>
            </w:pPr>
            <w:r>
              <w:t>degree of musicality and stylistic awareness</w:t>
            </w:r>
          </w:p>
          <w:p w14:paraId="43921911" w14:textId="77777777" w:rsidR="00015B18" w:rsidRPr="001D45BD" w:rsidRDefault="00015B18" w:rsidP="00015B18">
            <w:pPr>
              <w:pStyle w:val="ListBullet"/>
              <w:spacing w:before="0"/>
              <w:ind w:left="397" w:hanging="357"/>
            </w:pPr>
            <w:r>
              <w:t>WHS practices</w:t>
            </w:r>
          </w:p>
        </w:tc>
        <w:tc>
          <w:tcPr>
            <w:tcW w:w="3081" w:type="dxa"/>
          </w:tcPr>
          <w:p w14:paraId="56D8679B" w14:textId="77777777" w:rsidR="00015B18" w:rsidRPr="003651EF" w:rsidRDefault="00015B18" w:rsidP="00015B18">
            <w:pPr>
              <w:pStyle w:val="ListBulletintable"/>
              <w:numPr>
                <w:ilvl w:val="0"/>
                <w:numId w:val="0"/>
              </w:numPr>
              <w:spacing w:before="0"/>
              <w:ind w:left="397" w:hanging="406"/>
              <w:rPr>
                <w:b/>
              </w:rPr>
            </w:pPr>
            <w:r>
              <w:rPr>
                <w:b/>
              </w:rPr>
              <w:t>Making (Performing)</w:t>
            </w:r>
          </w:p>
          <w:p w14:paraId="470B9B9F" w14:textId="77777777" w:rsidR="00015B18" w:rsidRDefault="00015B18" w:rsidP="00015B18">
            <w:pPr>
              <w:pStyle w:val="ListBullet"/>
              <w:spacing w:before="0"/>
              <w:ind w:left="397" w:hanging="357"/>
            </w:pPr>
            <w:r>
              <w:t>stagecraft practices</w:t>
            </w:r>
          </w:p>
          <w:p w14:paraId="235DF556" w14:textId="77777777" w:rsidR="00015B18" w:rsidRDefault="00015B18" w:rsidP="00015B18">
            <w:pPr>
              <w:pStyle w:val="ListBullet"/>
              <w:spacing w:before="0"/>
              <w:ind w:left="397" w:hanging="357"/>
            </w:pPr>
            <w:r>
              <w:t>awareness of audience</w:t>
            </w:r>
          </w:p>
          <w:p w14:paraId="66999E29" w14:textId="77777777" w:rsidR="00015B18" w:rsidRDefault="00015B18" w:rsidP="00015B18">
            <w:pPr>
              <w:pStyle w:val="ListBullet"/>
              <w:spacing w:before="0"/>
              <w:ind w:left="397" w:hanging="357"/>
            </w:pPr>
            <w:r>
              <w:t>working with others – e.g. within an ensemble, accompanist, rehearsal techniques</w:t>
            </w:r>
          </w:p>
          <w:p w14:paraId="2E557465" w14:textId="77777777" w:rsidR="00015B18" w:rsidRDefault="00015B18" w:rsidP="00015B18">
            <w:pPr>
              <w:pStyle w:val="ListBullet"/>
              <w:spacing w:before="0"/>
              <w:ind w:left="397" w:hanging="357"/>
            </w:pPr>
            <w:r>
              <w:t>interpretation and purpose of works</w:t>
            </w:r>
          </w:p>
          <w:p w14:paraId="1F5F16F1" w14:textId="77777777" w:rsidR="00015B18" w:rsidRPr="006B7943" w:rsidRDefault="00015B18" w:rsidP="00015B18">
            <w:pPr>
              <w:pStyle w:val="ListBullet"/>
              <w:spacing w:before="0"/>
              <w:ind w:left="397" w:hanging="357"/>
            </w:pPr>
            <w:r>
              <w:t>degree of technical proficiency</w:t>
            </w:r>
          </w:p>
          <w:p w14:paraId="1DFFE3A2" w14:textId="77777777" w:rsidR="00015B18" w:rsidRDefault="00015B18" w:rsidP="00015B18">
            <w:pPr>
              <w:pStyle w:val="ListBullet"/>
              <w:spacing w:before="0"/>
              <w:ind w:left="397" w:hanging="357"/>
            </w:pPr>
            <w:r>
              <w:t>degree of musicality and stylistic awareness</w:t>
            </w:r>
          </w:p>
          <w:p w14:paraId="7CCC8DA6" w14:textId="77777777" w:rsidR="00015B18" w:rsidRPr="001D45BD" w:rsidRDefault="00015B18" w:rsidP="00015B18">
            <w:pPr>
              <w:pStyle w:val="ListBullet"/>
              <w:spacing w:before="0"/>
              <w:ind w:left="397" w:hanging="357"/>
            </w:pPr>
            <w:r>
              <w:t>WHS practices</w:t>
            </w:r>
          </w:p>
        </w:tc>
        <w:tc>
          <w:tcPr>
            <w:tcW w:w="3081" w:type="dxa"/>
          </w:tcPr>
          <w:p w14:paraId="4E63044D" w14:textId="77777777" w:rsidR="00015B18" w:rsidRPr="003651EF" w:rsidRDefault="00015B18" w:rsidP="00015B18">
            <w:pPr>
              <w:pStyle w:val="ListBulletintable"/>
              <w:numPr>
                <w:ilvl w:val="0"/>
                <w:numId w:val="0"/>
              </w:numPr>
              <w:spacing w:before="0"/>
              <w:ind w:left="397" w:hanging="406"/>
              <w:rPr>
                <w:b/>
              </w:rPr>
            </w:pPr>
            <w:r>
              <w:rPr>
                <w:b/>
              </w:rPr>
              <w:t>Making (Performing)</w:t>
            </w:r>
          </w:p>
          <w:p w14:paraId="47A8E67F" w14:textId="77777777" w:rsidR="00015B18" w:rsidRDefault="00015B18" w:rsidP="00015B18">
            <w:pPr>
              <w:pStyle w:val="ListBullet"/>
              <w:spacing w:before="0"/>
              <w:ind w:left="397" w:hanging="357"/>
            </w:pPr>
            <w:r>
              <w:t>stagecraft practices</w:t>
            </w:r>
          </w:p>
          <w:p w14:paraId="359F7EE3" w14:textId="77777777" w:rsidR="00015B18" w:rsidRDefault="00015B18" w:rsidP="00015B18">
            <w:pPr>
              <w:pStyle w:val="ListBullet"/>
              <w:spacing w:before="0"/>
              <w:ind w:left="397" w:hanging="357"/>
            </w:pPr>
            <w:r>
              <w:t>awareness of audience</w:t>
            </w:r>
          </w:p>
          <w:p w14:paraId="42D3A1C2" w14:textId="77777777" w:rsidR="00015B18" w:rsidRDefault="00015B18" w:rsidP="00015B18">
            <w:pPr>
              <w:pStyle w:val="ListBullet"/>
              <w:spacing w:before="0"/>
              <w:ind w:left="397" w:hanging="357"/>
            </w:pPr>
            <w:r>
              <w:t>working with others – e.g. within an ensemble, accompanist, rehearsal techniques</w:t>
            </w:r>
          </w:p>
          <w:p w14:paraId="4BF15A68" w14:textId="77777777" w:rsidR="00015B18" w:rsidRDefault="00015B18" w:rsidP="00015B18">
            <w:pPr>
              <w:pStyle w:val="ListBullet"/>
              <w:spacing w:before="0"/>
              <w:ind w:left="397" w:hanging="357"/>
            </w:pPr>
            <w:r>
              <w:t>interpretation and purpose of works</w:t>
            </w:r>
          </w:p>
          <w:p w14:paraId="052613D6" w14:textId="77777777" w:rsidR="00015B18" w:rsidRPr="006B7943" w:rsidRDefault="00015B18" w:rsidP="00015B18">
            <w:pPr>
              <w:pStyle w:val="ListBullet"/>
              <w:spacing w:before="0"/>
              <w:ind w:left="397" w:hanging="357"/>
            </w:pPr>
            <w:r>
              <w:t>degree of technical proficiency</w:t>
            </w:r>
          </w:p>
          <w:p w14:paraId="20D3BA3B" w14:textId="77777777" w:rsidR="00015B18" w:rsidRDefault="00015B18" w:rsidP="00015B18">
            <w:pPr>
              <w:pStyle w:val="ListBullet"/>
              <w:spacing w:before="0"/>
              <w:ind w:left="397" w:hanging="357"/>
            </w:pPr>
            <w:r>
              <w:t>degree of musicality and stylistic awareness</w:t>
            </w:r>
          </w:p>
          <w:p w14:paraId="759C39D4" w14:textId="77777777" w:rsidR="00015B18" w:rsidRPr="001D45BD" w:rsidRDefault="00015B18" w:rsidP="00015B18">
            <w:pPr>
              <w:pStyle w:val="ListBullet"/>
              <w:spacing w:before="0"/>
              <w:ind w:left="397" w:hanging="357"/>
            </w:pPr>
            <w:r>
              <w:t>WHS practices</w:t>
            </w:r>
          </w:p>
        </w:tc>
      </w:tr>
    </w:tbl>
    <w:p w14:paraId="53C1EE9C" w14:textId="77777777" w:rsidR="006C4EE6" w:rsidRPr="00622857" w:rsidRDefault="006C4EE6" w:rsidP="008319BE">
      <w:pPr>
        <w:pStyle w:val="Heading2"/>
        <w:rPr>
          <w:rFonts w:cs="Calibri"/>
          <w:szCs w:val="22"/>
          <w:lang w:val="en-US"/>
        </w:rPr>
      </w:pPr>
      <w:r w:rsidRPr="008319BE">
        <w:t>Assessment</w:t>
      </w:r>
    </w:p>
    <w:p w14:paraId="51EBC26B" w14:textId="77777777" w:rsidR="006C4EE6" w:rsidRPr="00622857" w:rsidRDefault="006C4EE6" w:rsidP="006C4EE6">
      <w:r w:rsidRPr="00622857">
        <w:rPr>
          <w:rFonts w:cs="Calibri"/>
          <w:szCs w:val="22"/>
          <w:lang w:val="en-US"/>
        </w:rPr>
        <w:t xml:space="preserve">Refer to Assessment Task Types Guide on page </w:t>
      </w:r>
      <w:r w:rsidR="005C782C">
        <w:t>31.</w:t>
      </w:r>
    </w:p>
    <w:p w14:paraId="5C8E645A" w14:textId="77777777" w:rsidR="00C213D4" w:rsidRDefault="006C4EE6" w:rsidP="008319BE">
      <w:pPr>
        <w:pStyle w:val="Heading2"/>
        <w:rPr>
          <w:rFonts w:cs="Calibri"/>
          <w:szCs w:val="22"/>
        </w:rPr>
      </w:pPr>
      <w:r w:rsidRPr="008319BE">
        <w:t>Resources</w:t>
      </w:r>
    </w:p>
    <w:p w14:paraId="5DACB699" w14:textId="77777777" w:rsidR="006C4EE6" w:rsidRPr="00622857" w:rsidRDefault="006C4EE6" w:rsidP="006C4EE6">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45E5E69F" w14:textId="77777777" w:rsidR="008319BE" w:rsidRDefault="008319BE">
      <w:pPr>
        <w:spacing w:after="0"/>
      </w:pPr>
      <w:r>
        <w:br w:type="page"/>
      </w:r>
    </w:p>
    <w:p w14:paraId="1FCD2FD7" w14:textId="77777777" w:rsidR="00ED1B34" w:rsidRPr="00622857" w:rsidRDefault="00ED1B34" w:rsidP="008319BE">
      <w:pPr>
        <w:pStyle w:val="Heading2"/>
      </w:pPr>
      <w:r w:rsidRPr="00622857">
        <w:lastRenderedPageBreak/>
        <w:t>Suggested Works</w:t>
      </w:r>
    </w:p>
    <w:p w14:paraId="1DB108EC" w14:textId="77777777" w:rsidR="00F04C68" w:rsidRDefault="00ED1B34" w:rsidP="00ED1B34">
      <w:pPr>
        <w:rPr>
          <w:rFonts w:cs="Calibri"/>
          <w:szCs w:val="22"/>
        </w:rPr>
      </w:pPr>
      <w:r w:rsidRPr="00622857">
        <w:rPr>
          <w:rFonts w:cs="Calibri"/>
          <w:szCs w:val="22"/>
        </w:rPr>
        <w:t>The suggested works listed below may be used as a guideline for this unit of work:</w:t>
      </w:r>
    </w:p>
    <w:p w14:paraId="2BB019F5" w14:textId="77777777" w:rsidR="00F04C68" w:rsidRPr="00F04C68" w:rsidRDefault="00F04C68" w:rsidP="008319BE">
      <w:pPr>
        <w:pStyle w:val="ListBullet"/>
        <w:rPr>
          <w:i/>
        </w:rPr>
      </w:pPr>
      <w:r>
        <w:t xml:space="preserve">Buddy Holly, </w:t>
      </w:r>
      <w:r>
        <w:rPr>
          <w:i/>
        </w:rPr>
        <w:t>Peggy Sue</w:t>
      </w:r>
    </w:p>
    <w:p w14:paraId="1DE085C7" w14:textId="77777777" w:rsidR="00F04C68" w:rsidRDefault="00F04C68" w:rsidP="008319BE">
      <w:pPr>
        <w:pStyle w:val="ListBullet"/>
      </w:pPr>
      <w:r>
        <w:t xml:space="preserve">Bill Haley, </w:t>
      </w:r>
      <w:r>
        <w:rPr>
          <w:i/>
        </w:rPr>
        <w:t>Rock Around The Clock</w:t>
      </w:r>
    </w:p>
    <w:p w14:paraId="4978D87E" w14:textId="77777777" w:rsidR="00F04C68" w:rsidRDefault="00F04C68" w:rsidP="008319BE">
      <w:pPr>
        <w:pStyle w:val="ListBullet"/>
        <w:rPr>
          <w:i/>
        </w:rPr>
      </w:pPr>
      <w:r>
        <w:t xml:space="preserve">Chuck Berry, </w:t>
      </w:r>
      <w:r>
        <w:rPr>
          <w:i/>
        </w:rPr>
        <w:t>Johnny B Goode</w:t>
      </w:r>
    </w:p>
    <w:p w14:paraId="3C163244" w14:textId="77777777" w:rsidR="00F04C68" w:rsidRDefault="00F04C68" w:rsidP="008319BE">
      <w:pPr>
        <w:pStyle w:val="ListBullet"/>
        <w:rPr>
          <w:i/>
        </w:rPr>
      </w:pPr>
      <w:r>
        <w:t>Beach Boys,</w:t>
      </w:r>
      <w:r>
        <w:rPr>
          <w:i/>
        </w:rPr>
        <w:t xml:space="preserve"> Surfin’ USA</w:t>
      </w:r>
    </w:p>
    <w:p w14:paraId="3A932209" w14:textId="77777777" w:rsidR="00F04C68" w:rsidRDefault="00F04C68" w:rsidP="008319BE">
      <w:pPr>
        <w:pStyle w:val="ListBullet"/>
        <w:rPr>
          <w:i/>
        </w:rPr>
      </w:pPr>
      <w:r w:rsidRPr="00F04C68">
        <w:t>Mamas and Papas,</w:t>
      </w:r>
      <w:r>
        <w:rPr>
          <w:i/>
        </w:rPr>
        <w:t xml:space="preserve"> California Dreamin’</w:t>
      </w:r>
    </w:p>
    <w:p w14:paraId="398D8A1D" w14:textId="77777777" w:rsidR="00F04C68" w:rsidRPr="00F04C68" w:rsidRDefault="00F04C68" w:rsidP="008319BE">
      <w:pPr>
        <w:pStyle w:val="ListBullet"/>
        <w:rPr>
          <w:i/>
        </w:rPr>
      </w:pPr>
      <w:r>
        <w:t xml:space="preserve">The Beatles, </w:t>
      </w:r>
      <w:r>
        <w:rPr>
          <w:i/>
        </w:rPr>
        <w:t>I Wanna Hold Your Hand</w:t>
      </w:r>
    </w:p>
    <w:p w14:paraId="05F84205" w14:textId="77777777" w:rsidR="00F04C68" w:rsidRDefault="00F04C68" w:rsidP="008319BE">
      <w:pPr>
        <w:pStyle w:val="ListBullet"/>
        <w:rPr>
          <w:i/>
        </w:rPr>
      </w:pPr>
      <w:r>
        <w:t xml:space="preserve">Rolling Stones, </w:t>
      </w:r>
      <w:r w:rsidRPr="00F04C68">
        <w:rPr>
          <w:i/>
        </w:rPr>
        <w:t>(I Can’t Get No) Satisfaction</w:t>
      </w:r>
    </w:p>
    <w:p w14:paraId="2009783C" w14:textId="77777777" w:rsidR="00F04C68" w:rsidRPr="00F04C68" w:rsidRDefault="007C57A0" w:rsidP="008319BE">
      <w:pPr>
        <w:pStyle w:val="ListBullet"/>
        <w:rPr>
          <w:i/>
        </w:rPr>
      </w:pPr>
      <w:r w:rsidRPr="007C57A0">
        <w:t xml:space="preserve">Dan Nichols, </w:t>
      </w:r>
      <w:r>
        <w:rPr>
          <w:i/>
        </w:rPr>
        <w:t>Don’t You Rock Me Daddyo!</w:t>
      </w:r>
    </w:p>
    <w:p w14:paraId="2656550A" w14:textId="77777777" w:rsidR="00F04C68" w:rsidRPr="007C57A0" w:rsidRDefault="007C57A0" w:rsidP="008319BE">
      <w:pPr>
        <w:pStyle w:val="ListBullet"/>
        <w:rPr>
          <w:i/>
        </w:rPr>
      </w:pPr>
      <w:r w:rsidRPr="007C57A0">
        <w:t>Elvis Presley</w:t>
      </w:r>
      <w:r w:rsidRPr="007C57A0">
        <w:rPr>
          <w:i/>
        </w:rPr>
        <w:t>, Hound Dog</w:t>
      </w:r>
    </w:p>
    <w:p w14:paraId="59091FCC" w14:textId="77777777" w:rsidR="00F04C68" w:rsidRPr="008319BE" w:rsidRDefault="00F04C68" w:rsidP="008319BE"/>
    <w:p w14:paraId="4E15B3AB" w14:textId="77777777" w:rsidR="00ED1B34" w:rsidRPr="008319BE" w:rsidRDefault="00ED1B34" w:rsidP="008319BE">
      <w:r w:rsidRPr="008319BE">
        <w:br w:type="page"/>
      </w:r>
    </w:p>
    <w:p w14:paraId="319A89CE" w14:textId="77777777" w:rsidR="0098135E" w:rsidRPr="00015B18" w:rsidRDefault="0098135E" w:rsidP="00015B18">
      <w:pPr>
        <w:pStyle w:val="Heading1"/>
      </w:pPr>
      <w:bookmarkStart w:id="98" w:name="_Toc516662553"/>
      <w:r w:rsidRPr="00015B18">
        <w:lastRenderedPageBreak/>
        <w:t>Rock Music of the 70s and 80s</w:t>
      </w:r>
      <w:r w:rsidR="006D04B1" w:rsidRPr="00015B18">
        <w:tab/>
        <w:t>Value: 1.0</w:t>
      </w:r>
      <w:bookmarkEnd w:id="98"/>
    </w:p>
    <w:p w14:paraId="10A55FC8" w14:textId="77777777" w:rsidR="0098135E" w:rsidRPr="002F2004" w:rsidRDefault="0098135E" w:rsidP="00CE3953">
      <w:pPr>
        <w:widowControl w:val="0"/>
        <w:autoSpaceDE w:val="0"/>
        <w:autoSpaceDN w:val="0"/>
        <w:adjustRightInd w:val="0"/>
        <w:spacing w:after="0"/>
        <w:rPr>
          <w:rFonts w:cs="Calibri"/>
          <w:szCs w:val="22"/>
        </w:rPr>
      </w:pPr>
      <w:r w:rsidRPr="002F2004">
        <w:rPr>
          <w:rFonts w:cs="Calibri"/>
          <w:b/>
          <w:bCs/>
          <w:szCs w:val="22"/>
        </w:rPr>
        <w:t>Rock Music of the</w:t>
      </w:r>
      <w:r w:rsidR="00982499">
        <w:rPr>
          <w:rFonts w:cs="Calibri"/>
          <w:b/>
          <w:bCs/>
          <w:szCs w:val="22"/>
        </w:rPr>
        <w:t xml:space="preserve"> 70s and 80s a</w:t>
      </w:r>
      <w:r w:rsidR="002F2004">
        <w:rPr>
          <w:rFonts w:cs="Calibri"/>
          <w:b/>
          <w:bCs/>
          <w:szCs w:val="22"/>
        </w:rPr>
        <w:tab/>
      </w:r>
      <w:r w:rsidR="002F2004">
        <w:rPr>
          <w:rFonts w:cs="Calibri"/>
          <w:b/>
          <w:bCs/>
          <w:szCs w:val="22"/>
        </w:rPr>
        <w:tab/>
      </w:r>
      <w:r w:rsidR="002F2004">
        <w:rPr>
          <w:rFonts w:cs="Calibri"/>
          <w:b/>
          <w:bCs/>
          <w:szCs w:val="22"/>
        </w:rPr>
        <w:tab/>
      </w:r>
      <w:r w:rsidR="002F2004">
        <w:rPr>
          <w:rFonts w:cs="Calibri"/>
          <w:b/>
          <w:bCs/>
          <w:szCs w:val="22"/>
        </w:rPr>
        <w:tab/>
      </w:r>
      <w:r w:rsidR="002F2004">
        <w:rPr>
          <w:rFonts w:cs="Calibri"/>
          <w:b/>
          <w:bCs/>
          <w:szCs w:val="22"/>
        </w:rPr>
        <w:tab/>
      </w:r>
      <w:r w:rsidR="002F2004">
        <w:rPr>
          <w:rFonts w:cs="Calibri"/>
          <w:b/>
          <w:bCs/>
          <w:szCs w:val="22"/>
        </w:rPr>
        <w:tab/>
      </w:r>
      <w:r w:rsidR="00ED1AB9">
        <w:rPr>
          <w:rFonts w:cs="Calibri"/>
          <w:b/>
          <w:bCs/>
          <w:szCs w:val="22"/>
        </w:rPr>
        <w:tab/>
      </w:r>
      <w:r w:rsidRPr="002F2004">
        <w:rPr>
          <w:rFonts w:cs="Calibri"/>
          <w:b/>
          <w:bCs/>
          <w:szCs w:val="22"/>
        </w:rPr>
        <w:t>Value: 0.5</w:t>
      </w:r>
    </w:p>
    <w:p w14:paraId="33583B1F" w14:textId="77777777" w:rsidR="0098135E" w:rsidRPr="002F2004" w:rsidRDefault="0098135E" w:rsidP="00CE3953">
      <w:pPr>
        <w:widowControl w:val="0"/>
        <w:autoSpaceDE w:val="0"/>
        <w:autoSpaceDN w:val="0"/>
        <w:adjustRightInd w:val="0"/>
        <w:spacing w:after="0"/>
        <w:rPr>
          <w:rFonts w:cs="Calibri"/>
          <w:szCs w:val="22"/>
        </w:rPr>
      </w:pPr>
      <w:r w:rsidRPr="002F2004">
        <w:rPr>
          <w:rFonts w:cs="Calibri"/>
          <w:b/>
          <w:bCs/>
          <w:szCs w:val="22"/>
        </w:rPr>
        <w:t xml:space="preserve">Rock Music of the </w:t>
      </w:r>
      <w:r w:rsidR="00982499">
        <w:rPr>
          <w:rFonts w:cs="Calibri"/>
          <w:b/>
          <w:bCs/>
          <w:szCs w:val="22"/>
        </w:rPr>
        <w:t>70s and 80s b</w:t>
      </w:r>
      <w:r w:rsidR="002F2004">
        <w:rPr>
          <w:rFonts w:cs="Calibri"/>
          <w:b/>
          <w:bCs/>
          <w:szCs w:val="22"/>
        </w:rPr>
        <w:tab/>
      </w:r>
      <w:r w:rsidR="002F2004">
        <w:rPr>
          <w:rFonts w:cs="Calibri"/>
          <w:b/>
          <w:bCs/>
          <w:szCs w:val="22"/>
        </w:rPr>
        <w:tab/>
      </w:r>
      <w:r w:rsidR="002F2004">
        <w:rPr>
          <w:rFonts w:cs="Calibri"/>
          <w:b/>
          <w:bCs/>
          <w:szCs w:val="22"/>
        </w:rPr>
        <w:tab/>
      </w:r>
      <w:r w:rsidR="002F2004">
        <w:rPr>
          <w:rFonts w:cs="Calibri"/>
          <w:b/>
          <w:bCs/>
          <w:szCs w:val="22"/>
        </w:rPr>
        <w:tab/>
      </w:r>
      <w:r w:rsidR="002F2004">
        <w:rPr>
          <w:rFonts w:cs="Calibri"/>
          <w:b/>
          <w:bCs/>
          <w:szCs w:val="22"/>
        </w:rPr>
        <w:tab/>
      </w:r>
      <w:r w:rsidR="002F2004">
        <w:rPr>
          <w:rFonts w:cs="Calibri"/>
          <w:b/>
          <w:bCs/>
          <w:szCs w:val="22"/>
        </w:rPr>
        <w:tab/>
      </w:r>
      <w:r w:rsidR="00ED1AB9">
        <w:rPr>
          <w:rFonts w:cs="Calibri"/>
          <w:b/>
          <w:bCs/>
          <w:szCs w:val="22"/>
        </w:rPr>
        <w:tab/>
      </w:r>
      <w:r w:rsidRPr="002F2004">
        <w:rPr>
          <w:rFonts w:cs="Calibri"/>
          <w:b/>
          <w:bCs/>
          <w:szCs w:val="22"/>
        </w:rPr>
        <w:t>Value: 0.5</w:t>
      </w:r>
    </w:p>
    <w:p w14:paraId="5AE0E854" w14:textId="77777777" w:rsidR="00982499" w:rsidRPr="008319BE" w:rsidRDefault="00982499" w:rsidP="008319BE"/>
    <w:p w14:paraId="013DD714" w14:textId="77777777" w:rsidR="00AD2652" w:rsidRPr="008319BE" w:rsidRDefault="00AD2652" w:rsidP="008319BE">
      <w:pPr>
        <w:pStyle w:val="Heading2"/>
      </w:pPr>
      <w:r w:rsidRPr="008319BE">
        <w:t>Specific Unit Goals</w:t>
      </w:r>
    </w:p>
    <w:p w14:paraId="3C70D7B5" w14:textId="77777777" w:rsidR="00AD2652" w:rsidRDefault="00F27862" w:rsidP="000E59A4">
      <w:r>
        <w:t>By the end of this unit, students:</w:t>
      </w:r>
    </w:p>
    <w:tbl>
      <w:tblPr>
        <w:tblStyle w:val="TableGrid"/>
        <w:tblW w:w="9355" w:type="dxa"/>
        <w:tblLook w:val="04A0" w:firstRow="1" w:lastRow="0" w:firstColumn="1" w:lastColumn="0" w:noHBand="0" w:noVBand="1"/>
      </w:tblPr>
      <w:tblGrid>
        <w:gridCol w:w="3119"/>
        <w:gridCol w:w="3118"/>
        <w:gridCol w:w="3118"/>
      </w:tblGrid>
      <w:tr w:rsidR="00015B18" w14:paraId="1B98E62A" w14:textId="77777777" w:rsidTr="00015B18">
        <w:tc>
          <w:tcPr>
            <w:tcW w:w="3119" w:type="dxa"/>
            <w:tcBorders>
              <w:bottom w:val="single" w:sz="4" w:space="0" w:color="auto"/>
            </w:tcBorders>
          </w:tcPr>
          <w:p w14:paraId="5010127F"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118" w:type="dxa"/>
            <w:tcBorders>
              <w:bottom w:val="single" w:sz="4" w:space="0" w:color="auto"/>
            </w:tcBorders>
          </w:tcPr>
          <w:p w14:paraId="13A26BFB"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118" w:type="dxa"/>
            <w:tcBorders>
              <w:bottom w:val="single" w:sz="4" w:space="0" w:color="auto"/>
            </w:tcBorders>
          </w:tcPr>
          <w:p w14:paraId="5915277E" w14:textId="77777777" w:rsidR="00015B18" w:rsidRDefault="00015B18" w:rsidP="00015B18">
            <w:pPr>
              <w:jc w:val="center"/>
              <w:rPr>
                <w:rFonts w:cs="Calibri"/>
                <w:b/>
                <w:szCs w:val="22"/>
              </w:rPr>
            </w:pPr>
            <w:r>
              <w:rPr>
                <w:rFonts w:cs="Calibri"/>
                <w:b/>
                <w:szCs w:val="22"/>
              </w:rPr>
              <w:t>M Course</w:t>
            </w:r>
          </w:p>
        </w:tc>
      </w:tr>
      <w:tr w:rsidR="00015B18" w14:paraId="33A225C3" w14:textId="77777777" w:rsidTr="00015B18">
        <w:trPr>
          <w:trHeight w:val="6279"/>
        </w:trPr>
        <w:tc>
          <w:tcPr>
            <w:tcW w:w="3119" w:type="dxa"/>
            <w:tcBorders>
              <w:bottom w:val="nil"/>
            </w:tcBorders>
          </w:tcPr>
          <w:p w14:paraId="53C2A77B" w14:textId="77777777" w:rsidR="00015B18" w:rsidRPr="00CE3953" w:rsidRDefault="00015B18" w:rsidP="00015B18">
            <w:pPr>
              <w:pStyle w:val="ListParagraph"/>
              <w:widowControl w:val="0"/>
              <w:numPr>
                <w:ilvl w:val="0"/>
                <w:numId w:val="10"/>
              </w:numPr>
              <w:autoSpaceDE w:val="0"/>
              <w:autoSpaceDN w:val="0"/>
              <w:adjustRightInd w:val="0"/>
              <w:ind w:left="397"/>
              <w:rPr>
                <w:rFonts w:cs="Calibri"/>
                <w:szCs w:val="22"/>
              </w:rPr>
            </w:pPr>
            <w:r w:rsidRPr="00CE3953">
              <w:rPr>
                <w:rFonts w:cs="Calibri"/>
                <w:szCs w:val="22"/>
              </w:rPr>
              <w:t>describe how music elements are used to influence mood and audience across rock music from the 1970s and 1980s</w:t>
            </w:r>
          </w:p>
          <w:p w14:paraId="6DA00BCC" w14:textId="77777777" w:rsidR="00015B18" w:rsidRPr="00CE3953" w:rsidRDefault="00015B18" w:rsidP="00015B18">
            <w:pPr>
              <w:pStyle w:val="ListParagraph"/>
              <w:widowControl w:val="0"/>
              <w:numPr>
                <w:ilvl w:val="0"/>
                <w:numId w:val="10"/>
              </w:numPr>
              <w:autoSpaceDE w:val="0"/>
              <w:autoSpaceDN w:val="0"/>
              <w:adjustRightInd w:val="0"/>
              <w:ind w:left="397"/>
              <w:rPr>
                <w:rFonts w:cs="Calibri"/>
                <w:szCs w:val="22"/>
              </w:rPr>
            </w:pPr>
            <w:r w:rsidRPr="00CE3953">
              <w:rPr>
                <w:rFonts w:cs="Calibri"/>
                <w:szCs w:val="22"/>
              </w:rPr>
              <w:t>explain how identity and social, historical, technological, cultural, political and/or geographical contexts influenced rock music of the 1970s and 1980s</w:t>
            </w:r>
          </w:p>
          <w:p w14:paraId="2FF18374" w14:textId="77777777" w:rsidR="00015B18" w:rsidRPr="00CE3953" w:rsidRDefault="00015B18" w:rsidP="00015B18">
            <w:pPr>
              <w:pStyle w:val="ListParagraph"/>
              <w:widowControl w:val="0"/>
              <w:numPr>
                <w:ilvl w:val="0"/>
                <w:numId w:val="10"/>
              </w:numPr>
              <w:autoSpaceDE w:val="0"/>
              <w:autoSpaceDN w:val="0"/>
              <w:adjustRightInd w:val="0"/>
              <w:ind w:left="397"/>
              <w:rPr>
                <w:rFonts w:cs="Calibri"/>
                <w:szCs w:val="22"/>
              </w:rPr>
            </w:pPr>
            <w:r w:rsidRPr="00CE3953">
              <w:rPr>
                <w:rFonts w:cs="Calibri"/>
                <w:szCs w:val="22"/>
              </w:rPr>
              <w:t>demonstrate in written and oral form, the knowledge and understanding of key elements relating to rock music of the 1970s and 1980s</w:t>
            </w:r>
          </w:p>
          <w:p w14:paraId="5F4CB3CF" w14:textId="77777777" w:rsidR="00015B18" w:rsidRPr="00FC35CB" w:rsidRDefault="00015B18" w:rsidP="00015B18">
            <w:pPr>
              <w:pStyle w:val="ListParagraph"/>
              <w:widowControl w:val="0"/>
              <w:numPr>
                <w:ilvl w:val="0"/>
                <w:numId w:val="10"/>
              </w:numPr>
              <w:autoSpaceDE w:val="0"/>
              <w:autoSpaceDN w:val="0"/>
              <w:adjustRightInd w:val="0"/>
              <w:ind w:left="397"/>
              <w:rPr>
                <w:rFonts w:cs="Calibri"/>
                <w:szCs w:val="22"/>
              </w:rPr>
            </w:pPr>
            <w:r w:rsidRPr="00CE3953">
              <w:rPr>
                <w:rFonts w:cs="Calibri"/>
                <w:szCs w:val="22"/>
              </w:rPr>
              <w:t>demonstrate an understanding of notation and elements of music through written and/or aural forms</w:t>
            </w:r>
          </w:p>
        </w:tc>
        <w:tc>
          <w:tcPr>
            <w:tcW w:w="3118" w:type="dxa"/>
            <w:tcBorders>
              <w:bottom w:val="nil"/>
            </w:tcBorders>
          </w:tcPr>
          <w:p w14:paraId="1C9AEEA8" w14:textId="77777777" w:rsidR="00015B18" w:rsidRPr="00CE3953" w:rsidRDefault="00015B18" w:rsidP="00015B18">
            <w:pPr>
              <w:pStyle w:val="ListParagraph"/>
              <w:widowControl w:val="0"/>
              <w:numPr>
                <w:ilvl w:val="0"/>
                <w:numId w:val="9"/>
              </w:numPr>
              <w:autoSpaceDE w:val="0"/>
              <w:autoSpaceDN w:val="0"/>
              <w:adjustRightInd w:val="0"/>
              <w:ind w:left="397"/>
              <w:rPr>
                <w:rFonts w:cs="Calibri"/>
                <w:szCs w:val="22"/>
              </w:rPr>
            </w:pPr>
            <w:r w:rsidRPr="00CE3953">
              <w:rPr>
                <w:rFonts w:cs="Calibri"/>
                <w:szCs w:val="22"/>
              </w:rPr>
              <w:t>analyse how music elements are used to influence mood and audience in the 1970s and 1980s</w:t>
            </w:r>
          </w:p>
          <w:p w14:paraId="7EC2706E" w14:textId="77777777" w:rsidR="00015B18" w:rsidRPr="00CE3953" w:rsidRDefault="00015B18" w:rsidP="00015B18">
            <w:pPr>
              <w:pStyle w:val="ListParagraph"/>
              <w:widowControl w:val="0"/>
              <w:numPr>
                <w:ilvl w:val="0"/>
                <w:numId w:val="9"/>
              </w:numPr>
              <w:autoSpaceDE w:val="0"/>
              <w:autoSpaceDN w:val="0"/>
              <w:adjustRightInd w:val="0"/>
              <w:ind w:left="397"/>
              <w:rPr>
                <w:rFonts w:cs="Calibri"/>
                <w:szCs w:val="22"/>
              </w:rPr>
            </w:pPr>
            <w:r w:rsidRPr="00CE3953">
              <w:rPr>
                <w:rFonts w:cs="Calibri"/>
                <w:szCs w:val="22"/>
              </w:rPr>
              <w:t>analyse how social, historical, technological, cultural, political and/or geographical contexts influenced rock music of the 1970s and 1980s</w:t>
            </w:r>
          </w:p>
          <w:p w14:paraId="04601E28" w14:textId="77777777" w:rsidR="00015B18" w:rsidRPr="00CE3953" w:rsidRDefault="00015B18" w:rsidP="00015B18">
            <w:pPr>
              <w:pStyle w:val="ListParagraph"/>
              <w:widowControl w:val="0"/>
              <w:numPr>
                <w:ilvl w:val="0"/>
                <w:numId w:val="9"/>
              </w:numPr>
              <w:autoSpaceDE w:val="0"/>
              <w:autoSpaceDN w:val="0"/>
              <w:adjustRightInd w:val="0"/>
              <w:ind w:left="397"/>
              <w:rPr>
                <w:rFonts w:cs="Calibri"/>
                <w:szCs w:val="22"/>
              </w:rPr>
            </w:pPr>
            <w:r w:rsidRPr="00CE3953">
              <w:rPr>
                <w:rFonts w:cs="Calibri"/>
                <w:szCs w:val="22"/>
              </w:rPr>
              <w:t>demonstrate in written and oral form, the knowledge and understanding of key elements relating to rock music of the 1970s and 1980s</w:t>
            </w:r>
          </w:p>
          <w:p w14:paraId="7671911C" w14:textId="77777777" w:rsidR="00015B18" w:rsidRPr="00FC35CB" w:rsidRDefault="00015B18" w:rsidP="00015B18">
            <w:pPr>
              <w:pStyle w:val="ListParagraph"/>
              <w:widowControl w:val="0"/>
              <w:numPr>
                <w:ilvl w:val="0"/>
                <w:numId w:val="9"/>
              </w:numPr>
              <w:autoSpaceDE w:val="0"/>
              <w:autoSpaceDN w:val="0"/>
              <w:adjustRightInd w:val="0"/>
              <w:ind w:left="397"/>
              <w:rPr>
                <w:rFonts w:cs="Calibri"/>
                <w:szCs w:val="22"/>
              </w:rPr>
            </w:pPr>
            <w:r w:rsidRPr="00CE3953">
              <w:rPr>
                <w:rFonts w:cs="Calibri"/>
                <w:szCs w:val="22"/>
              </w:rPr>
              <w:t>demonstrate the ability to use formal and conventional music notation in a variety of settings</w:t>
            </w:r>
          </w:p>
        </w:tc>
        <w:tc>
          <w:tcPr>
            <w:tcW w:w="3118" w:type="dxa"/>
            <w:tcBorders>
              <w:bottom w:val="nil"/>
            </w:tcBorders>
          </w:tcPr>
          <w:p w14:paraId="7DD8E24B" w14:textId="77777777" w:rsidR="00015B18" w:rsidRPr="0098135E" w:rsidRDefault="00015B18" w:rsidP="00015B18">
            <w:pPr>
              <w:pStyle w:val="ListBullet"/>
              <w:numPr>
                <w:ilvl w:val="0"/>
                <w:numId w:val="10"/>
              </w:numPr>
              <w:spacing w:before="0"/>
              <w:ind w:left="397" w:hanging="284"/>
            </w:pPr>
            <w:r>
              <w:t>identify</w:t>
            </w:r>
            <w:r w:rsidRPr="00CE4433">
              <w:t xml:space="preserve"> </w:t>
            </w:r>
            <w:r>
              <w:t>how the</w:t>
            </w:r>
            <w:r w:rsidRPr="00534207">
              <w:t xml:space="preserve"> elements are used to influence a </w:t>
            </w:r>
            <w:r w:rsidRPr="0098135E">
              <w:t xml:space="preserve">mood and audience </w:t>
            </w:r>
            <w:r>
              <w:t xml:space="preserve">in </w:t>
            </w:r>
            <w:r w:rsidRPr="0098135E">
              <w:t>rock music</w:t>
            </w:r>
          </w:p>
          <w:p w14:paraId="046E52A8" w14:textId="77777777" w:rsidR="00015B18" w:rsidRDefault="00015B18" w:rsidP="00015B18">
            <w:pPr>
              <w:pStyle w:val="ListBullet"/>
              <w:numPr>
                <w:ilvl w:val="0"/>
                <w:numId w:val="10"/>
              </w:numPr>
              <w:spacing w:before="0"/>
              <w:ind w:left="397" w:hanging="284"/>
            </w:pPr>
            <w:r>
              <w:t>Identify the purpose of  rock music in a personal context</w:t>
            </w:r>
          </w:p>
          <w:p w14:paraId="1765B0CE" w14:textId="77777777" w:rsidR="00015B18" w:rsidRPr="00CE4433" w:rsidRDefault="00015B18" w:rsidP="00015B18">
            <w:pPr>
              <w:pStyle w:val="ListBullet"/>
              <w:numPr>
                <w:ilvl w:val="0"/>
                <w:numId w:val="10"/>
              </w:numPr>
              <w:spacing w:before="0"/>
              <w:ind w:left="397" w:hanging="284"/>
            </w:pPr>
            <w:r>
              <w:t>create</w:t>
            </w:r>
            <w:r w:rsidRPr="00CE4433">
              <w:t xml:space="preserve"> music ideas using appropriate language and symbols</w:t>
            </w:r>
          </w:p>
          <w:p w14:paraId="333C8409" w14:textId="77777777" w:rsidR="00015B18" w:rsidRPr="00CE3953" w:rsidRDefault="00015B18" w:rsidP="00015B18">
            <w:pPr>
              <w:pStyle w:val="ListBullet"/>
              <w:numPr>
                <w:ilvl w:val="0"/>
                <w:numId w:val="10"/>
              </w:numPr>
              <w:spacing w:before="0"/>
              <w:ind w:left="397" w:hanging="284"/>
              <w:rPr>
                <w:rFonts w:cs="Calibri"/>
                <w:szCs w:val="22"/>
              </w:rPr>
            </w:pPr>
            <w:r w:rsidRPr="00CE4433">
              <w:t>create and present performance items that are suitable for an audience</w:t>
            </w:r>
          </w:p>
        </w:tc>
      </w:tr>
      <w:tr w:rsidR="00015B18" w14:paraId="469F17A7" w14:textId="77777777" w:rsidTr="00015B18">
        <w:trPr>
          <w:trHeight w:val="1005"/>
        </w:trPr>
        <w:tc>
          <w:tcPr>
            <w:tcW w:w="3119" w:type="dxa"/>
            <w:tcBorders>
              <w:top w:val="nil"/>
            </w:tcBorders>
          </w:tcPr>
          <w:p w14:paraId="6E8F712B" w14:textId="77777777" w:rsidR="00015B18" w:rsidRPr="00CE3953" w:rsidRDefault="00015B18" w:rsidP="00015B18">
            <w:pPr>
              <w:pStyle w:val="ListParagraph"/>
              <w:widowControl w:val="0"/>
              <w:numPr>
                <w:ilvl w:val="0"/>
                <w:numId w:val="10"/>
              </w:numPr>
              <w:autoSpaceDE w:val="0"/>
              <w:autoSpaceDN w:val="0"/>
              <w:adjustRightInd w:val="0"/>
              <w:ind w:left="397"/>
              <w:rPr>
                <w:rFonts w:cs="Calibri"/>
                <w:szCs w:val="22"/>
              </w:rPr>
            </w:pPr>
            <w:r w:rsidRPr="00CE3953">
              <w:rPr>
                <w:rFonts w:cs="Calibri"/>
                <w:szCs w:val="22"/>
              </w:rPr>
              <w:t>demonstrate the ability to use various forms of music notation to communicate music ideas</w:t>
            </w:r>
          </w:p>
          <w:p w14:paraId="0FF57BD4" w14:textId="77777777" w:rsidR="00015B18" w:rsidRPr="00CE3953" w:rsidRDefault="00015B18" w:rsidP="00015B18">
            <w:pPr>
              <w:pStyle w:val="ListParagraph"/>
              <w:widowControl w:val="0"/>
              <w:numPr>
                <w:ilvl w:val="0"/>
                <w:numId w:val="10"/>
              </w:numPr>
              <w:autoSpaceDE w:val="0"/>
              <w:autoSpaceDN w:val="0"/>
              <w:adjustRightInd w:val="0"/>
              <w:ind w:left="397"/>
              <w:rPr>
                <w:rFonts w:cs="Calibri"/>
                <w:szCs w:val="22"/>
              </w:rPr>
            </w:pPr>
            <w:r w:rsidRPr="00CE3953">
              <w:rPr>
                <w:rFonts w:cs="Calibri"/>
                <w:szCs w:val="22"/>
              </w:rPr>
              <w:t>create original music works that reflect the key elements of rock music of the 1970s and 1980s</w:t>
            </w:r>
          </w:p>
          <w:p w14:paraId="579C3B92" w14:textId="77777777" w:rsidR="00015B18" w:rsidRPr="00CE3953" w:rsidRDefault="00015B18" w:rsidP="00015B18">
            <w:pPr>
              <w:pStyle w:val="ListParagraph"/>
              <w:widowControl w:val="0"/>
              <w:numPr>
                <w:ilvl w:val="0"/>
                <w:numId w:val="10"/>
              </w:numPr>
              <w:autoSpaceDE w:val="0"/>
              <w:autoSpaceDN w:val="0"/>
              <w:adjustRightInd w:val="0"/>
              <w:ind w:left="397"/>
              <w:rPr>
                <w:rFonts w:cs="Calibri"/>
                <w:szCs w:val="22"/>
              </w:rPr>
            </w:pPr>
            <w:r w:rsidRPr="00CE3953">
              <w:rPr>
                <w:rFonts w:cs="Calibri"/>
                <w:szCs w:val="22"/>
              </w:rPr>
              <w:t>create and present performance items th</w:t>
            </w:r>
            <w:r>
              <w:rPr>
                <w:rFonts w:cs="Calibri"/>
                <w:szCs w:val="22"/>
              </w:rPr>
              <w:t>at are suitable for an audience</w:t>
            </w:r>
          </w:p>
        </w:tc>
        <w:tc>
          <w:tcPr>
            <w:tcW w:w="3118" w:type="dxa"/>
            <w:tcBorders>
              <w:top w:val="nil"/>
            </w:tcBorders>
          </w:tcPr>
          <w:p w14:paraId="1FA63BCA" w14:textId="77777777" w:rsidR="00015B18" w:rsidRPr="00ED1B34" w:rsidRDefault="00015B18" w:rsidP="00015B18">
            <w:pPr>
              <w:pStyle w:val="ListParagraph"/>
              <w:widowControl w:val="0"/>
              <w:numPr>
                <w:ilvl w:val="0"/>
                <w:numId w:val="9"/>
              </w:numPr>
              <w:autoSpaceDE w:val="0"/>
              <w:autoSpaceDN w:val="0"/>
              <w:adjustRightInd w:val="0"/>
              <w:ind w:left="397"/>
              <w:rPr>
                <w:rFonts w:cs="Calibri"/>
                <w:szCs w:val="22"/>
              </w:rPr>
            </w:pPr>
            <w:r w:rsidRPr="00CE3953">
              <w:rPr>
                <w:rFonts w:cs="Calibri"/>
                <w:szCs w:val="22"/>
              </w:rPr>
              <w:t>demonstrate an understanding of notation and elements of music through written and/or aural forms</w:t>
            </w:r>
          </w:p>
          <w:p w14:paraId="47506F80" w14:textId="77777777" w:rsidR="00015B18" w:rsidRPr="00CE3953" w:rsidRDefault="00015B18" w:rsidP="00015B18">
            <w:pPr>
              <w:pStyle w:val="ListParagraph"/>
              <w:widowControl w:val="0"/>
              <w:numPr>
                <w:ilvl w:val="0"/>
                <w:numId w:val="9"/>
              </w:numPr>
              <w:autoSpaceDE w:val="0"/>
              <w:autoSpaceDN w:val="0"/>
              <w:adjustRightInd w:val="0"/>
              <w:ind w:left="397"/>
              <w:rPr>
                <w:rFonts w:cs="Calibri"/>
                <w:szCs w:val="22"/>
              </w:rPr>
            </w:pPr>
            <w:r w:rsidRPr="00CE3953">
              <w:rPr>
                <w:rFonts w:cs="Calibri"/>
                <w:szCs w:val="22"/>
              </w:rPr>
              <w:t>create original music works manipulating the key elements that relate to rock music of the 1970s and 1980s</w:t>
            </w:r>
          </w:p>
          <w:p w14:paraId="73D26766" w14:textId="77777777" w:rsidR="00015B18" w:rsidRPr="00CE3953" w:rsidRDefault="00015B18" w:rsidP="00015B18">
            <w:pPr>
              <w:pStyle w:val="ListParagraph"/>
              <w:widowControl w:val="0"/>
              <w:numPr>
                <w:ilvl w:val="0"/>
                <w:numId w:val="9"/>
              </w:numPr>
              <w:autoSpaceDE w:val="0"/>
              <w:autoSpaceDN w:val="0"/>
              <w:adjustRightInd w:val="0"/>
              <w:ind w:left="397"/>
              <w:rPr>
                <w:rFonts w:cs="Calibri"/>
                <w:szCs w:val="22"/>
              </w:rPr>
            </w:pPr>
            <w:r w:rsidRPr="00CE3953">
              <w:rPr>
                <w:rFonts w:cs="Calibri"/>
                <w:szCs w:val="22"/>
              </w:rPr>
              <w:t>create and present performance items that are suitable for a specific audience</w:t>
            </w:r>
          </w:p>
        </w:tc>
        <w:tc>
          <w:tcPr>
            <w:tcW w:w="3118" w:type="dxa"/>
            <w:tcBorders>
              <w:top w:val="nil"/>
            </w:tcBorders>
          </w:tcPr>
          <w:p w14:paraId="69D5B574" w14:textId="77777777" w:rsidR="00015B18" w:rsidRDefault="00015B18" w:rsidP="00015B18">
            <w:pPr>
              <w:pStyle w:val="ListParagraph"/>
              <w:widowControl w:val="0"/>
              <w:autoSpaceDE w:val="0"/>
              <w:autoSpaceDN w:val="0"/>
              <w:adjustRightInd w:val="0"/>
              <w:ind w:left="397"/>
            </w:pPr>
          </w:p>
        </w:tc>
      </w:tr>
    </w:tbl>
    <w:p w14:paraId="605B4CD0" w14:textId="77777777" w:rsidR="00AD2652" w:rsidRPr="008319BE" w:rsidRDefault="00AD2652" w:rsidP="008319BE"/>
    <w:p w14:paraId="299EBE07" w14:textId="77777777" w:rsidR="00982499" w:rsidRPr="008319BE" w:rsidRDefault="00982499" w:rsidP="008319BE">
      <w:r w:rsidRPr="008319BE">
        <w:br w:type="page"/>
      </w:r>
    </w:p>
    <w:p w14:paraId="49ECCCB0" w14:textId="77777777" w:rsidR="00AD2652" w:rsidRDefault="00AD2652" w:rsidP="00AD2652">
      <w:pPr>
        <w:widowControl w:val="0"/>
        <w:autoSpaceDE w:val="0"/>
        <w:autoSpaceDN w:val="0"/>
        <w:adjustRightInd w:val="0"/>
        <w:spacing w:after="160" w:line="360" w:lineRule="atLeast"/>
        <w:rPr>
          <w:rFonts w:cs="Calibri"/>
          <w:b/>
          <w:bCs/>
          <w:sz w:val="28"/>
          <w:szCs w:val="28"/>
        </w:rPr>
      </w:pPr>
      <w:r w:rsidRPr="006D04B1">
        <w:rPr>
          <w:rFonts w:cs="Calibri"/>
          <w:b/>
          <w:bCs/>
          <w:sz w:val="28"/>
          <w:szCs w:val="28"/>
        </w:rPr>
        <w:lastRenderedPageBreak/>
        <w:t>Content</w:t>
      </w:r>
    </w:p>
    <w:tbl>
      <w:tblPr>
        <w:tblStyle w:val="TableGrid"/>
        <w:tblW w:w="0" w:type="auto"/>
        <w:tblLook w:val="04A0" w:firstRow="1" w:lastRow="0" w:firstColumn="1" w:lastColumn="0" w:noHBand="0" w:noVBand="1"/>
      </w:tblPr>
      <w:tblGrid>
        <w:gridCol w:w="3080"/>
        <w:gridCol w:w="3081"/>
        <w:gridCol w:w="3081"/>
      </w:tblGrid>
      <w:tr w:rsidR="00015B18" w14:paraId="4758DB9F" w14:textId="77777777" w:rsidTr="00D874FC">
        <w:tc>
          <w:tcPr>
            <w:tcW w:w="3080" w:type="dxa"/>
          </w:tcPr>
          <w:p w14:paraId="1C7553FB"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81" w:type="dxa"/>
          </w:tcPr>
          <w:p w14:paraId="5C238811"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5A27E3BE" w14:textId="77777777" w:rsidR="00015B18" w:rsidRDefault="00015B18" w:rsidP="00015B18">
            <w:pPr>
              <w:jc w:val="center"/>
              <w:rPr>
                <w:rFonts w:cs="Calibri"/>
                <w:b/>
                <w:szCs w:val="22"/>
              </w:rPr>
            </w:pPr>
            <w:r>
              <w:rPr>
                <w:rFonts w:cs="Calibri"/>
                <w:b/>
                <w:szCs w:val="22"/>
              </w:rPr>
              <w:t>M Course</w:t>
            </w:r>
          </w:p>
        </w:tc>
      </w:tr>
      <w:tr w:rsidR="00015B18" w14:paraId="426E4B16" w14:textId="77777777" w:rsidTr="00D874FC">
        <w:tc>
          <w:tcPr>
            <w:tcW w:w="3080" w:type="dxa"/>
          </w:tcPr>
          <w:p w14:paraId="36EE364F" w14:textId="77777777" w:rsidR="00015B18" w:rsidRPr="00CE3953" w:rsidRDefault="00015B18" w:rsidP="00015B18">
            <w:pPr>
              <w:widowControl w:val="0"/>
              <w:autoSpaceDE w:val="0"/>
              <w:autoSpaceDN w:val="0"/>
              <w:adjustRightInd w:val="0"/>
              <w:spacing w:line="320" w:lineRule="atLeast"/>
              <w:rPr>
                <w:rFonts w:cs="Calibri"/>
                <w:szCs w:val="22"/>
              </w:rPr>
            </w:pPr>
            <w:r w:rsidRPr="00CE3953">
              <w:rPr>
                <w:rFonts w:cs="Calibri"/>
                <w:b/>
                <w:bCs/>
                <w:szCs w:val="22"/>
              </w:rPr>
              <w:t>Responding (Musicology)</w:t>
            </w:r>
          </w:p>
          <w:p w14:paraId="6BA63C7A" w14:textId="77777777" w:rsidR="00015B18" w:rsidRPr="005C7A13" w:rsidRDefault="00015B18" w:rsidP="00015B18">
            <w:pPr>
              <w:pStyle w:val="ListBullet"/>
              <w:numPr>
                <w:ilvl w:val="0"/>
                <w:numId w:val="11"/>
              </w:numPr>
              <w:spacing w:before="0"/>
              <w:ind w:left="397" w:hanging="284"/>
            </w:pPr>
            <w:r>
              <w:t>evolution, function and importance of rock music in the 1970s and 1980s</w:t>
            </w:r>
          </w:p>
          <w:p w14:paraId="636B14F8" w14:textId="77777777" w:rsidR="00015B18" w:rsidRPr="00CE3953" w:rsidRDefault="00015B18" w:rsidP="00015B18">
            <w:pPr>
              <w:pStyle w:val="ListParagraph"/>
              <w:widowControl w:val="0"/>
              <w:numPr>
                <w:ilvl w:val="0"/>
                <w:numId w:val="11"/>
              </w:numPr>
              <w:autoSpaceDE w:val="0"/>
              <w:autoSpaceDN w:val="0"/>
              <w:adjustRightInd w:val="0"/>
              <w:ind w:left="397" w:hanging="284"/>
              <w:rPr>
                <w:rFonts w:cs="Calibri"/>
                <w:szCs w:val="22"/>
              </w:rPr>
            </w:pPr>
            <w:r w:rsidRPr="00CE3953">
              <w:rPr>
                <w:rFonts w:cs="Calibri"/>
                <w:szCs w:val="22"/>
              </w:rPr>
              <w:t>social, historical, technological, cultural, political and or geographical contexts of rock music in the 1970s and 1980s many include: anti-establishment music; ‘stadium’ concerts; ‘Concept album’; FM radio; MTV; music video</w:t>
            </w:r>
          </w:p>
          <w:p w14:paraId="1E1069A7" w14:textId="77777777" w:rsidR="00015B18" w:rsidRDefault="00015B18" w:rsidP="00015B18">
            <w:pPr>
              <w:pStyle w:val="ListBullet"/>
              <w:numPr>
                <w:ilvl w:val="0"/>
                <w:numId w:val="11"/>
              </w:numPr>
              <w:spacing w:before="0"/>
              <w:ind w:left="397" w:hanging="284"/>
              <w:rPr>
                <w:szCs w:val="22"/>
              </w:rPr>
            </w:pPr>
            <w:r w:rsidRPr="00CE3953">
              <w:rPr>
                <w:szCs w:val="22"/>
              </w:rPr>
              <w:t xml:space="preserve">explore a range (minimum of four) contrasting rock genres (eg </w:t>
            </w:r>
            <w:r w:rsidRPr="00CE3953">
              <w:rPr>
                <w:rFonts w:cs="Calibri"/>
                <w:szCs w:val="22"/>
              </w:rPr>
              <w:t xml:space="preserve">Art/Progressive rock , Punk, New Wave, </w:t>
            </w:r>
            <w:r>
              <w:rPr>
                <w:rFonts w:cs="Calibri"/>
                <w:szCs w:val="22"/>
              </w:rPr>
              <w:t xml:space="preserve">Funk, </w:t>
            </w:r>
            <w:r w:rsidRPr="00CE3953">
              <w:rPr>
                <w:rFonts w:cs="Calibri"/>
                <w:szCs w:val="22"/>
              </w:rPr>
              <w:t>Disco, Glam Rock, Dance, Heavy Rock, Heavy Metal, Reggae and Ska Music, Rap,</w:t>
            </w:r>
            <w:r>
              <w:rPr>
                <w:szCs w:val="22"/>
              </w:rPr>
              <w:t xml:space="preserve"> </w:t>
            </w:r>
            <w:r w:rsidRPr="00CE3953">
              <w:rPr>
                <w:rFonts w:cs="Calibri"/>
                <w:szCs w:val="22"/>
              </w:rPr>
              <w:t>Hip-Hop and Gangsta)</w:t>
            </w:r>
            <w:r w:rsidRPr="00CE3953">
              <w:rPr>
                <w:szCs w:val="22"/>
              </w:rPr>
              <w:t>, one of which to be studied in depth</w:t>
            </w:r>
          </w:p>
          <w:p w14:paraId="76B1F34C" w14:textId="77777777" w:rsidR="00015B18" w:rsidRPr="00D2494C" w:rsidRDefault="00015B18" w:rsidP="00015B18">
            <w:pPr>
              <w:pStyle w:val="ListBullet"/>
              <w:numPr>
                <w:ilvl w:val="0"/>
                <w:numId w:val="11"/>
              </w:numPr>
              <w:spacing w:before="0"/>
              <w:ind w:left="397" w:hanging="284"/>
              <w:rPr>
                <w:szCs w:val="22"/>
              </w:rPr>
            </w:pPr>
            <w:r>
              <w:rPr>
                <w:szCs w:val="22"/>
              </w:rPr>
              <w:t xml:space="preserve">explore </w:t>
            </w:r>
            <w:r w:rsidRPr="00D2494C">
              <w:rPr>
                <w:szCs w:val="22"/>
              </w:rPr>
              <w:t>how music elements are used to define each genre studied</w:t>
            </w:r>
          </w:p>
        </w:tc>
        <w:tc>
          <w:tcPr>
            <w:tcW w:w="3081" w:type="dxa"/>
          </w:tcPr>
          <w:p w14:paraId="23CF9D54" w14:textId="77777777" w:rsidR="00015B18" w:rsidRPr="00CE3953" w:rsidRDefault="00015B18" w:rsidP="00015B18">
            <w:pPr>
              <w:widowControl w:val="0"/>
              <w:autoSpaceDE w:val="0"/>
              <w:autoSpaceDN w:val="0"/>
              <w:adjustRightInd w:val="0"/>
              <w:spacing w:line="320" w:lineRule="atLeast"/>
              <w:rPr>
                <w:rFonts w:cs="Calibri"/>
                <w:szCs w:val="22"/>
              </w:rPr>
            </w:pPr>
            <w:r w:rsidRPr="00CE3953">
              <w:rPr>
                <w:rFonts w:cs="Calibri"/>
                <w:b/>
                <w:bCs/>
                <w:szCs w:val="22"/>
              </w:rPr>
              <w:t>Responding (Musicology)</w:t>
            </w:r>
          </w:p>
          <w:p w14:paraId="6ED35696" w14:textId="77777777" w:rsidR="00015B18" w:rsidRPr="005C7A13" w:rsidRDefault="00015B18" w:rsidP="00015B18">
            <w:pPr>
              <w:pStyle w:val="ListBullet"/>
              <w:numPr>
                <w:ilvl w:val="0"/>
                <w:numId w:val="11"/>
              </w:numPr>
              <w:spacing w:before="0"/>
              <w:ind w:left="397" w:hanging="284"/>
            </w:pPr>
            <w:r>
              <w:t>evolution, function and importance of rock music in the 1970s and 1980s</w:t>
            </w:r>
          </w:p>
          <w:p w14:paraId="3CADA5BD" w14:textId="77777777" w:rsidR="00015B18" w:rsidRPr="00CE3953" w:rsidRDefault="00015B18" w:rsidP="00015B18">
            <w:pPr>
              <w:pStyle w:val="ListParagraph"/>
              <w:widowControl w:val="0"/>
              <w:numPr>
                <w:ilvl w:val="0"/>
                <w:numId w:val="11"/>
              </w:numPr>
              <w:autoSpaceDE w:val="0"/>
              <w:autoSpaceDN w:val="0"/>
              <w:adjustRightInd w:val="0"/>
              <w:ind w:left="397" w:hanging="284"/>
              <w:rPr>
                <w:rFonts w:cs="Calibri"/>
                <w:szCs w:val="22"/>
              </w:rPr>
            </w:pPr>
            <w:r w:rsidRPr="00CE3953">
              <w:rPr>
                <w:rFonts w:cs="Calibri"/>
                <w:szCs w:val="22"/>
              </w:rPr>
              <w:t>social, historical, technological, cultural, political and or geographical contexts of rock music in the 1970s and 1980s many include: anti-establishment music; ‘stadium’ concerts; ‘Concept album’; FM radio; MTV; music video</w:t>
            </w:r>
          </w:p>
          <w:p w14:paraId="6CBC1734" w14:textId="77777777" w:rsidR="00015B18" w:rsidRDefault="00015B18" w:rsidP="00015B18">
            <w:pPr>
              <w:pStyle w:val="ListBullet"/>
              <w:numPr>
                <w:ilvl w:val="0"/>
                <w:numId w:val="11"/>
              </w:numPr>
              <w:spacing w:before="0"/>
              <w:ind w:left="397" w:hanging="284"/>
              <w:rPr>
                <w:szCs w:val="22"/>
              </w:rPr>
            </w:pPr>
            <w:r w:rsidRPr="00CE3953">
              <w:rPr>
                <w:szCs w:val="22"/>
              </w:rPr>
              <w:t xml:space="preserve">explore a range (minimum of four) contrasting rock genres (eg </w:t>
            </w:r>
            <w:r w:rsidRPr="00CE3953">
              <w:rPr>
                <w:rFonts w:cs="Calibri"/>
                <w:szCs w:val="22"/>
              </w:rPr>
              <w:t xml:space="preserve">Art/Progressive rock , Punk, New Wave, </w:t>
            </w:r>
            <w:r>
              <w:rPr>
                <w:rFonts w:cs="Calibri"/>
                <w:szCs w:val="22"/>
              </w:rPr>
              <w:t xml:space="preserve">Funk, </w:t>
            </w:r>
            <w:r w:rsidRPr="00CE3953">
              <w:rPr>
                <w:rFonts w:cs="Calibri"/>
                <w:szCs w:val="22"/>
              </w:rPr>
              <w:t>Disco, Glam Rock, Dance, Heavy Rock, Heavy Metal, Reggae and Ska Music, Rap,</w:t>
            </w:r>
            <w:r>
              <w:rPr>
                <w:szCs w:val="22"/>
              </w:rPr>
              <w:t xml:space="preserve"> </w:t>
            </w:r>
            <w:r w:rsidRPr="00CE3953">
              <w:rPr>
                <w:rFonts w:cs="Calibri"/>
                <w:szCs w:val="22"/>
              </w:rPr>
              <w:t>Hip-Hop and Gangsta)</w:t>
            </w:r>
            <w:r w:rsidRPr="00CE3953">
              <w:rPr>
                <w:szCs w:val="22"/>
              </w:rPr>
              <w:t>, one of which to be studied in depth</w:t>
            </w:r>
          </w:p>
          <w:p w14:paraId="06D3140A" w14:textId="77777777" w:rsidR="00015B18" w:rsidRPr="00D2494C" w:rsidRDefault="00015B18" w:rsidP="00015B18">
            <w:pPr>
              <w:pStyle w:val="ListBullet"/>
              <w:numPr>
                <w:ilvl w:val="0"/>
                <w:numId w:val="11"/>
              </w:numPr>
              <w:spacing w:before="0"/>
              <w:ind w:left="397" w:hanging="284"/>
              <w:rPr>
                <w:szCs w:val="22"/>
              </w:rPr>
            </w:pPr>
            <w:r w:rsidRPr="00D2494C">
              <w:rPr>
                <w:szCs w:val="22"/>
              </w:rPr>
              <w:t>explore how music elements are used to define each genre studied</w:t>
            </w:r>
          </w:p>
        </w:tc>
        <w:tc>
          <w:tcPr>
            <w:tcW w:w="3081" w:type="dxa"/>
          </w:tcPr>
          <w:p w14:paraId="6AB477B5" w14:textId="77777777" w:rsidR="00015B18" w:rsidRPr="0098135E" w:rsidRDefault="00015B18" w:rsidP="00015B18">
            <w:pPr>
              <w:widowControl w:val="0"/>
              <w:autoSpaceDE w:val="0"/>
              <w:autoSpaceDN w:val="0"/>
              <w:adjustRightInd w:val="0"/>
              <w:spacing w:line="320" w:lineRule="atLeast"/>
              <w:ind w:left="113"/>
              <w:rPr>
                <w:rFonts w:cs="Calibri"/>
                <w:szCs w:val="22"/>
              </w:rPr>
            </w:pPr>
            <w:r w:rsidRPr="0098135E">
              <w:rPr>
                <w:rFonts w:cs="Calibri"/>
                <w:b/>
                <w:bCs/>
                <w:szCs w:val="22"/>
              </w:rPr>
              <w:t>Responding (Musicology)</w:t>
            </w:r>
          </w:p>
          <w:p w14:paraId="28613DD0" w14:textId="77777777" w:rsidR="00015B18" w:rsidRDefault="00015B18" w:rsidP="00015B18">
            <w:pPr>
              <w:pStyle w:val="ListBullet"/>
              <w:spacing w:before="0"/>
              <w:ind w:left="397"/>
            </w:pPr>
            <w:r>
              <w:t>importance and function of rock music</w:t>
            </w:r>
          </w:p>
          <w:p w14:paraId="358D0CFC" w14:textId="77777777" w:rsidR="00015B18" w:rsidRDefault="00015B18" w:rsidP="00015B18">
            <w:pPr>
              <w:pStyle w:val="ListBullet"/>
              <w:tabs>
                <w:tab w:val="num" w:pos="0"/>
              </w:tabs>
              <w:spacing w:before="0"/>
              <w:ind w:left="397"/>
            </w:pPr>
            <w:r>
              <w:t>c</w:t>
            </w:r>
            <w:r w:rsidRPr="0098135E">
              <w:t xml:space="preserve">ontexts </w:t>
            </w:r>
            <w:r>
              <w:t>in which</w:t>
            </w:r>
            <w:r w:rsidRPr="0098135E">
              <w:t xml:space="preserve"> rock </w:t>
            </w:r>
            <w:r>
              <w:t>music was made and performed</w:t>
            </w:r>
          </w:p>
          <w:p w14:paraId="7F37F0C4" w14:textId="77777777" w:rsidR="00015B18" w:rsidRDefault="00015B18" w:rsidP="00015B18">
            <w:pPr>
              <w:pStyle w:val="ListBullet"/>
              <w:spacing w:before="0"/>
              <w:ind w:left="397"/>
            </w:pPr>
            <w:r w:rsidRPr="0098135E">
              <w:t>music Elements – Pitch, Duration, Structure, Texture, Timbre, Expressive Techniques, Instrumentation, Style and Purpose</w:t>
            </w:r>
          </w:p>
          <w:p w14:paraId="201C8B83" w14:textId="77777777" w:rsidR="00015B18" w:rsidRDefault="00015B18" w:rsidP="00015B18">
            <w:pPr>
              <w:widowControl w:val="0"/>
              <w:autoSpaceDE w:val="0"/>
              <w:autoSpaceDN w:val="0"/>
              <w:adjustRightInd w:val="0"/>
              <w:spacing w:line="360" w:lineRule="atLeast"/>
              <w:rPr>
                <w:rFonts w:cs="Calibri"/>
                <w:b/>
                <w:bCs/>
                <w:szCs w:val="22"/>
              </w:rPr>
            </w:pPr>
            <w:r w:rsidRPr="000E1CCB">
              <w:rPr>
                <w:rFonts w:cs="Calibri"/>
                <w:bCs/>
                <w:szCs w:val="22"/>
              </w:rPr>
              <w:t>Topics may include:</w:t>
            </w:r>
            <w:r>
              <w:rPr>
                <w:rFonts w:cs="Calibri"/>
                <w:b/>
                <w:bCs/>
                <w:szCs w:val="22"/>
              </w:rPr>
              <w:t xml:space="preserve"> </w:t>
            </w:r>
          </w:p>
          <w:p w14:paraId="0220E142" w14:textId="77777777" w:rsidR="00015B18" w:rsidRDefault="00015B18" w:rsidP="00015B18">
            <w:pPr>
              <w:widowControl w:val="0"/>
              <w:autoSpaceDE w:val="0"/>
              <w:autoSpaceDN w:val="0"/>
              <w:adjustRightInd w:val="0"/>
              <w:spacing w:after="0" w:line="360" w:lineRule="atLeast"/>
              <w:rPr>
                <w:rFonts w:cs="Calibri"/>
                <w:b/>
                <w:bCs/>
                <w:sz w:val="28"/>
                <w:szCs w:val="28"/>
              </w:rPr>
            </w:pPr>
            <w:r w:rsidRPr="00CE3953">
              <w:rPr>
                <w:rFonts w:cs="Calibri"/>
                <w:szCs w:val="22"/>
              </w:rPr>
              <w:t xml:space="preserve">Art/Progressive rock , Punk, New Wave, </w:t>
            </w:r>
            <w:r>
              <w:rPr>
                <w:rFonts w:cs="Calibri"/>
                <w:szCs w:val="22"/>
              </w:rPr>
              <w:t xml:space="preserve">Funk, </w:t>
            </w:r>
            <w:r w:rsidRPr="00CE3953">
              <w:rPr>
                <w:rFonts w:cs="Calibri"/>
                <w:szCs w:val="22"/>
              </w:rPr>
              <w:t>Disco, Glam Rock, Dance, Heavy Rock, Heavy Metal, Reggae and Ska Music, Rap,</w:t>
            </w:r>
            <w:r>
              <w:rPr>
                <w:szCs w:val="22"/>
              </w:rPr>
              <w:t xml:space="preserve"> </w:t>
            </w:r>
            <w:r w:rsidRPr="00CE3953">
              <w:rPr>
                <w:rFonts w:cs="Calibri"/>
                <w:szCs w:val="22"/>
              </w:rPr>
              <w:t>Hip-Hop and Gangsta</w:t>
            </w:r>
          </w:p>
        </w:tc>
      </w:tr>
      <w:tr w:rsidR="00015B18" w14:paraId="459C1C81" w14:textId="77777777" w:rsidTr="00D874FC">
        <w:trPr>
          <w:trHeight w:val="3965"/>
        </w:trPr>
        <w:tc>
          <w:tcPr>
            <w:tcW w:w="3080" w:type="dxa"/>
          </w:tcPr>
          <w:p w14:paraId="1C4367FC" w14:textId="77777777" w:rsidR="00015B18" w:rsidRDefault="00015B18" w:rsidP="00015B18">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60F8E29F" w14:textId="77777777" w:rsidR="00015B18" w:rsidRPr="002A7D2D" w:rsidRDefault="00015B18" w:rsidP="00015B18">
            <w:pPr>
              <w:pStyle w:val="ListBullet"/>
              <w:numPr>
                <w:ilvl w:val="0"/>
                <w:numId w:val="8"/>
              </w:numPr>
              <w:spacing w:before="0"/>
              <w:ind w:left="397"/>
            </w:pPr>
            <w:r w:rsidRPr="002A7D2D">
              <w:t>creative tasks</w:t>
            </w:r>
          </w:p>
          <w:p w14:paraId="471AD0D1" w14:textId="77777777" w:rsidR="00015B18" w:rsidRPr="002A7D2D" w:rsidRDefault="00015B18" w:rsidP="00015B18">
            <w:pPr>
              <w:pStyle w:val="ListBullet"/>
              <w:numPr>
                <w:ilvl w:val="0"/>
                <w:numId w:val="8"/>
              </w:numPr>
              <w:spacing w:before="0"/>
              <w:ind w:left="397"/>
            </w:pPr>
            <w:r w:rsidRPr="002A7D2D">
              <w:t>theory exercises</w:t>
            </w:r>
          </w:p>
          <w:p w14:paraId="6AC9C0B5"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58F2D757"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773BFA8C" w14:textId="77777777" w:rsidR="00015B18" w:rsidRPr="00E70A10" w:rsidRDefault="00015B18" w:rsidP="00015B18">
            <w:pPr>
              <w:pStyle w:val="ListBullet"/>
              <w:numPr>
                <w:ilvl w:val="0"/>
                <w:numId w:val="8"/>
              </w:numPr>
              <w:spacing w:before="0"/>
              <w:ind w:left="397"/>
              <w:rPr>
                <w:rFonts w:cs="Calibri"/>
                <w:szCs w:val="22"/>
              </w:rPr>
            </w:pPr>
            <w:r w:rsidRPr="002A7D2D">
              <w:rPr>
                <w:rFonts w:cs="Calibri"/>
                <w:szCs w:val="22"/>
              </w:rPr>
              <w:t>presenting creative works using written and/or aural methods</w:t>
            </w:r>
          </w:p>
        </w:tc>
        <w:tc>
          <w:tcPr>
            <w:tcW w:w="3081" w:type="dxa"/>
          </w:tcPr>
          <w:p w14:paraId="5307B3CF" w14:textId="77777777" w:rsidR="00015B18" w:rsidRDefault="00015B18" w:rsidP="00015B18">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6989FC37" w14:textId="77777777" w:rsidR="00015B18" w:rsidRPr="002A7D2D" w:rsidRDefault="00015B18" w:rsidP="00015B18">
            <w:pPr>
              <w:pStyle w:val="ListBullet"/>
              <w:numPr>
                <w:ilvl w:val="0"/>
                <w:numId w:val="8"/>
              </w:numPr>
              <w:spacing w:before="0"/>
              <w:ind w:left="397"/>
            </w:pPr>
            <w:r w:rsidRPr="002A7D2D">
              <w:t>creative tasks</w:t>
            </w:r>
          </w:p>
          <w:p w14:paraId="6D9DB906" w14:textId="77777777" w:rsidR="00015B18" w:rsidRPr="002A7D2D" w:rsidRDefault="00015B18" w:rsidP="00015B18">
            <w:pPr>
              <w:pStyle w:val="ListBullet"/>
              <w:numPr>
                <w:ilvl w:val="0"/>
                <w:numId w:val="8"/>
              </w:numPr>
              <w:spacing w:before="0"/>
              <w:ind w:left="397"/>
            </w:pPr>
            <w:r w:rsidRPr="002A7D2D">
              <w:t>theory exercises</w:t>
            </w:r>
          </w:p>
          <w:p w14:paraId="56CFFC5C"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041145E5"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25B307F5" w14:textId="77777777" w:rsidR="00015B18" w:rsidRPr="00E70A10" w:rsidRDefault="00015B18" w:rsidP="00015B18">
            <w:pPr>
              <w:pStyle w:val="ListBullet"/>
              <w:numPr>
                <w:ilvl w:val="0"/>
                <w:numId w:val="8"/>
              </w:numPr>
              <w:spacing w:before="0"/>
              <w:ind w:left="397"/>
              <w:rPr>
                <w:rFonts w:cs="Calibri"/>
                <w:szCs w:val="22"/>
              </w:rPr>
            </w:pPr>
            <w:r w:rsidRPr="002A7D2D">
              <w:rPr>
                <w:rFonts w:cs="Calibri"/>
                <w:szCs w:val="22"/>
              </w:rPr>
              <w:t>presenting creative works using written and/or aural methods</w:t>
            </w:r>
          </w:p>
        </w:tc>
        <w:tc>
          <w:tcPr>
            <w:tcW w:w="3081" w:type="dxa"/>
          </w:tcPr>
          <w:p w14:paraId="60450A75" w14:textId="77777777" w:rsidR="00015B18" w:rsidRDefault="00015B18" w:rsidP="00015B18">
            <w:pPr>
              <w:widowControl w:val="0"/>
              <w:autoSpaceDE w:val="0"/>
              <w:autoSpaceDN w:val="0"/>
              <w:adjustRightInd w:val="0"/>
              <w:rPr>
                <w:rFonts w:cs="Calibri"/>
                <w:b/>
                <w:bCs/>
                <w:szCs w:val="22"/>
              </w:rPr>
            </w:pPr>
            <w:r w:rsidRPr="00511969">
              <w:rPr>
                <w:rFonts w:cs="Calibri"/>
                <w:b/>
                <w:bCs/>
                <w:szCs w:val="22"/>
              </w:rPr>
              <w:t>Making (Creating)</w:t>
            </w:r>
          </w:p>
          <w:p w14:paraId="53AF1D25" w14:textId="77777777" w:rsidR="00015B18" w:rsidRPr="002A7D2D" w:rsidRDefault="00015B18" w:rsidP="00015B18">
            <w:pPr>
              <w:pStyle w:val="ListBullet"/>
              <w:numPr>
                <w:ilvl w:val="0"/>
                <w:numId w:val="8"/>
              </w:numPr>
              <w:spacing w:before="0"/>
              <w:ind w:left="397"/>
            </w:pPr>
            <w:r w:rsidRPr="002A7D2D">
              <w:t>creative tasks</w:t>
            </w:r>
          </w:p>
          <w:p w14:paraId="7FFDEAD5" w14:textId="77777777" w:rsidR="00015B18" w:rsidRPr="002A7D2D" w:rsidRDefault="00015B18" w:rsidP="00015B18">
            <w:pPr>
              <w:pStyle w:val="ListBullet"/>
              <w:numPr>
                <w:ilvl w:val="0"/>
                <w:numId w:val="8"/>
              </w:numPr>
              <w:spacing w:before="0"/>
              <w:ind w:left="397"/>
            </w:pPr>
            <w:r w:rsidRPr="002A7D2D">
              <w:t>theory exercises</w:t>
            </w:r>
          </w:p>
          <w:p w14:paraId="4B26D7C7" w14:textId="77777777" w:rsidR="00015B18" w:rsidRPr="002A7D2D" w:rsidRDefault="00015B18" w:rsidP="00015B18">
            <w:pPr>
              <w:pStyle w:val="ListBullet"/>
              <w:numPr>
                <w:ilvl w:val="0"/>
                <w:numId w:val="8"/>
              </w:numPr>
              <w:spacing w:before="0"/>
              <w:ind w:left="397"/>
            </w:pPr>
            <w:r w:rsidRPr="002A7D2D">
              <w:t>compositional techniques, processes, self-reflective and editing skills</w:t>
            </w:r>
          </w:p>
          <w:p w14:paraId="2C30C470" w14:textId="77777777" w:rsidR="00015B18" w:rsidRPr="002A7D2D" w:rsidRDefault="00015B18" w:rsidP="00015B18">
            <w:pPr>
              <w:pStyle w:val="ListBullet"/>
              <w:numPr>
                <w:ilvl w:val="0"/>
                <w:numId w:val="8"/>
              </w:numPr>
              <w:spacing w:before="0"/>
              <w:ind w:left="397"/>
            </w:pPr>
            <w:r w:rsidRPr="002A7D2D">
              <w:t>r</w:t>
            </w:r>
            <w:r w:rsidRPr="002A7D2D">
              <w:rPr>
                <w:rFonts w:cs="Calibri"/>
                <w:szCs w:val="22"/>
              </w:rPr>
              <w:t>ecording compositional intentions and processes</w:t>
            </w:r>
          </w:p>
          <w:p w14:paraId="65ECB9AD" w14:textId="77777777" w:rsidR="00015B18" w:rsidRDefault="00015B18" w:rsidP="00015B18">
            <w:pPr>
              <w:pStyle w:val="ListBullet"/>
              <w:numPr>
                <w:ilvl w:val="0"/>
                <w:numId w:val="8"/>
              </w:numPr>
              <w:spacing w:before="0"/>
              <w:ind w:left="397"/>
              <w:rPr>
                <w:rFonts w:cs="Calibri"/>
                <w:b/>
                <w:bCs/>
                <w:sz w:val="28"/>
                <w:szCs w:val="28"/>
              </w:rPr>
            </w:pPr>
            <w:r w:rsidRPr="002A7D2D">
              <w:rPr>
                <w:rFonts w:cs="Calibri"/>
                <w:szCs w:val="22"/>
              </w:rPr>
              <w:t>presenting creative works using written and/or aural methods</w:t>
            </w:r>
          </w:p>
        </w:tc>
      </w:tr>
    </w:tbl>
    <w:p w14:paraId="10FE67F8" w14:textId="77777777" w:rsidR="00982499" w:rsidRDefault="00982499">
      <w:r>
        <w:br w:type="page"/>
      </w:r>
    </w:p>
    <w:tbl>
      <w:tblPr>
        <w:tblStyle w:val="TableGrid"/>
        <w:tblW w:w="0" w:type="auto"/>
        <w:tblLook w:val="04A0" w:firstRow="1" w:lastRow="0" w:firstColumn="1" w:lastColumn="0" w:noHBand="0" w:noVBand="1"/>
      </w:tblPr>
      <w:tblGrid>
        <w:gridCol w:w="3080"/>
        <w:gridCol w:w="3081"/>
        <w:gridCol w:w="3081"/>
      </w:tblGrid>
      <w:tr w:rsidR="00015B18" w14:paraId="7C2FAFF6" w14:textId="77777777" w:rsidTr="00D874FC">
        <w:trPr>
          <w:trHeight w:val="319"/>
        </w:trPr>
        <w:tc>
          <w:tcPr>
            <w:tcW w:w="3080" w:type="dxa"/>
          </w:tcPr>
          <w:p w14:paraId="0AE7462D" w14:textId="77777777" w:rsidR="00015B18" w:rsidRPr="006C76FA" w:rsidRDefault="00015B18" w:rsidP="00015B18">
            <w:pPr>
              <w:jc w:val="center"/>
              <w:rPr>
                <w:rFonts w:cs="Calibri"/>
                <w:b/>
                <w:szCs w:val="22"/>
              </w:rPr>
            </w:pPr>
            <w:r w:rsidRPr="006C76FA">
              <w:rPr>
                <w:rFonts w:cs="Calibri"/>
                <w:b/>
                <w:szCs w:val="22"/>
              </w:rPr>
              <w:lastRenderedPageBreak/>
              <w:t>A</w:t>
            </w:r>
            <w:r>
              <w:rPr>
                <w:rFonts w:cs="Calibri"/>
                <w:b/>
                <w:szCs w:val="22"/>
              </w:rPr>
              <w:t xml:space="preserve"> Course</w:t>
            </w:r>
          </w:p>
        </w:tc>
        <w:tc>
          <w:tcPr>
            <w:tcW w:w="3081" w:type="dxa"/>
          </w:tcPr>
          <w:p w14:paraId="657BDED9"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5C211501" w14:textId="77777777" w:rsidR="00015B18" w:rsidRDefault="00015B18" w:rsidP="00015B18">
            <w:pPr>
              <w:jc w:val="center"/>
              <w:rPr>
                <w:rFonts w:cs="Calibri"/>
                <w:b/>
                <w:szCs w:val="22"/>
              </w:rPr>
            </w:pPr>
            <w:r>
              <w:rPr>
                <w:rFonts w:cs="Calibri"/>
                <w:b/>
                <w:szCs w:val="22"/>
              </w:rPr>
              <w:t>M Course</w:t>
            </w:r>
          </w:p>
        </w:tc>
      </w:tr>
      <w:tr w:rsidR="00015B18" w14:paraId="72FCB032" w14:textId="77777777" w:rsidTr="00D874FC">
        <w:trPr>
          <w:trHeight w:val="1623"/>
        </w:trPr>
        <w:tc>
          <w:tcPr>
            <w:tcW w:w="3080" w:type="dxa"/>
            <w:tcBorders>
              <w:bottom w:val="single" w:sz="4" w:space="0" w:color="auto"/>
            </w:tcBorders>
          </w:tcPr>
          <w:p w14:paraId="4C7E6016" w14:textId="77777777" w:rsidR="00015B18" w:rsidRPr="00CE3953" w:rsidRDefault="00015B18" w:rsidP="00015B18">
            <w:pPr>
              <w:widowControl w:val="0"/>
              <w:autoSpaceDE w:val="0"/>
              <w:autoSpaceDN w:val="0"/>
              <w:adjustRightInd w:val="0"/>
              <w:spacing w:line="320" w:lineRule="atLeast"/>
              <w:ind w:left="142" w:hanging="34"/>
              <w:rPr>
                <w:rFonts w:cs="Calibri"/>
                <w:szCs w:val="22"/>
              </w:rPr>
            </w:pPr>
            <w:r w:rsidRPr="00CE3953">
              <w:rPr>
                <w:rFonts w:cs="Calibri"/>
                <w:szCs w:val="22"/>
              </w:rPr>
              <w:t>E</w:t>
            </w:r>
            <w:r>
              <w:rPr>
                <w:rFonts w:cs="Calibri"/>
                <w:szCs w:val="22"/>
              </w:rPr>
              <w:t xml:space="preserve">lements of Rock Music may </w:t>
            </w:r>
            <w:r w:rsidRPr="00CE3953">
              <w:rPr>
                <w:rFonts w:cs="Calibri"/>
                <w:szCs w:val="22"/>
              </w:rPr>
              <w:t>include (eg):</w:t>
            </w:r>
          </w:p>
          <w:p w14:paraId="2738FF3D" w14:textId="77777777" w:rsidR="00015B18" w:rsidRPr="00CE3953" w:rsidRDefault="00015B18" w:rsidP="00015B18">
            <w:pPr>
              <w:pStyle w:val="ListParagraph"/>
              <w:widowControl w:val="0"/>
              <w:numPr>
                <w:ilvl w:val="0"/>
                <w:numId w:val="7"/>
              </w:numPr>
              <w:autoSpaceDE w:val="0"/>
              <w:autoSpaceDN w:val="0"/>
              <w:adjustRightInd w:val="0"/>
              <w:spacing w:line="320" w:lineRule="atLeast"/>
              <w:ind w:left="397" w:hanging="289"/>
              <w:rPr>
                <w:rFonts w:cs="Calibri"/>
                <w:szCs w:val="22"/>
              </w:rPr>
            </w:pPr>
            <w:r w:rsidRPr="00CE3953">
              <w:rPr>
                <w:rFonts w:cs="Calibri"/>
                <w:szCs w:val="22"/>
              </w:rPr>
              <w:t>art rock ‘adapted’ arrangements of classical music</w:t>
            </w:r>
          </w:p>
          <w:p w14:paraId="50A4996E" w14:textId="77777777" w:rsidR="00015B18" w:rsidRPr="00CE3953" w:rsidRDefault="00015B18" w:rsidP="00015B18">
            <w:pPr>
              <w:pStyle w:val="ListParagraph"/>
              <w:widowControl w:val="0"/>
              <w:numPr>
                <w:ilvl w:val="0"/>
                <w:numId w:val="5"/>
              </w:numPr>
              <w:autoSpaceDE w:val="0"/>
              <w:autoSpaceDN w:val="0"/>
              <w:adjustRightInd w:val="0"/>
              <w:spacing w:line="320" w:lineRule="atLeast"/>
              <w:ind w:left="397" w:hanging="289"/>
              <w:rPr>
                <w:rFonts w:cs="Calibri"/>
                <w:szCs w:val="22"/>
              </w:rPr>
            </w:pPr>
            <w:r w:rsidRPr="00CE3953">
              <w:rPr>
                <w:rFonts w:cs="Calibri"/>
                <w:szCs w:val="22"/>
              </w:rPr>
              <w:t>unusual metres</w:t>
            </w:r>
          </w:p>
          <w:p w14:paraId="559EFBBC" w14:textId="77777777" w:rsidR="00015B18" w:rsidRPr="00CE3953" w:rsidRDefault="00015B18" w:rsidP="00015B18">
            <w:pPr>
              <w:pStyle w:val="ListParagraph"/>
              <w:widowControl w:val="0"/>
              <w:numPr>
                <w:ilvl w:val="0"/>
                <w:numId w:val="5"/>
              </w:numPr>
              <w:autoSpaceDE w:val="0"/>
              <w:autoSpaceDN w:val="0"/>
              <w:adjustRightInd w:val="0"/>
              <w:spacing w:line="320" w:lineRule="atLeast"/>
              <w:ind w:left="397" w:hanging="289"/>
              <w:rPr>
                <w:rFonts w:cs="Calibri"/>
                <w:szCs w:val="22"/>
              </w:rPr>
            </w:pPr>
            <w:r w:rsidRPr="00CE3953">
              <w:rPr>
                <w:rFonts w:cs="Calibri"/>
                <w:szCs w:val="22"/>
              </w:rPr>
              <w:t>choice of lyrics for genre (eg rock- cryptic (art rock) anti-social (punk) peace, love, (reggae) death, supernatural (heavy metal) rap)</w:t>
            </w:r>
          </w:p>
          <w:p w14:paraId="4F2C2EEB" w14:textId="77777777" w:rsidR="00015B18" w:rsidRPr="00CE3953" w:rsidRDefault="00015B18" w:rsidP="00015B18">
            <w:pPr>
              <w:pStyle w:val="ListParagraph"/>
              <w:widowControl w:val="0"/>
              <w:numPr>
                <w:ilvl w:val="0"/>
                <w:numId w:val="5"/>
              </w:numPr>
              <w:autoSpaceDE w:val="0"/>
              <w:autoSpaceDN w:val="0"/>
              <w:adjustRightInd w:val="0"/>
              <w:spacing w:line="320" w:lineRule="atLeast"/>
              <w:ind w:left="397" w:hanging="289"/>
              <w:rPr>
                <w:rFonts w:cs="Calibri"/>
                <w:szCs w:val="22"/>
              </w:rPr>
            </w:pPr>
            <w:r w:rsidRPr="00CE3953">
              <w:rPr>
                <w:rFonts w:cs="Calibri"/>
                <w:szCs w:val="22"/>
              </w:rPr>
              <w:t>blues based riffs</w:t>
            </w:r>
          </w:p>
          <w:p w14:paraId="6D10BC1E"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importance of melody and vocals</w:t>
            </w:r>
          </w:p>
          <w:p w14:paraId="360DC76E"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chord progressions</w:t>
            </w:r>
          </w:p>
          <w:p w14:paraId="49A89C9B"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guitar effects</w:t>
            </w:r>
          </w:p>
          <w:p w14:paraId="648CB163" w14:textId="77777777" w:rsidR="00015B18"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power chords</w:t>
            </w:r>
          </w:p>
          <w:p w14:paraId="047DFCF5" w14:textId="77777777" w:rsidR="00015B18" w:rsidRPr="00256F24"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256F24">
              <w:rPr>
                <w:rFonts w:cs="Calibri"/>
                <w:szCs w:val="22"/>
              </w:rPr>
              <w:t>funk rhythms</w:t>
            </w:r>
          </w:p>
          <w:p w14:paraId="705DFC3F" w14:textId="77777777" w:rsidR="00015B18"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256F24">
              <w:rPr>
                <w:rFonts w:cs="Calibri"/>
                <w:szCs w:val="22"/>
              </w:rPr>
              <w:t>strong bass lines</w:t>
            </w:r>
          </w:p>
          <w:p w14:paraId="60A2F465"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b/>
                <w:bCs/>
                <w:szCs w:val="22"/>
              </w:rPr>
            </w:pPr>
            <w:r w:rsidRPr="00E70A10">
              <w:rPr>
                <w:rFonts w:cs="Calibri"/>
                <w:szCs w:val="22"/>
              </w:rPr>
              <w:t>bass guitar techniques (eg. slap bass)</w:t>
            </w:r>
          </w:p>
        </w:tc>
        <w:tc>
          <w:tcPr>
            <w:tcW w:w="3081" w:type="dxa"/>
            <w:tcBorders>
              <w:bottom w:val="single" w:sz="4" w:space="0" w:color="auto"/>
            </w:tcBorders>
          </w:tcPr>
          <w:p w14:paraId="6686BC1A" w14:textId="77777777" w:rsidR="00015B18" w:rsidRPr="00CE3953" w:rsidRDefault="00015B18" w:rsidP="00015B18">
            <w:pPr>
              <w:widowControl w:val="0"/>
              <w:autoSpaceDE w:val="0"/>
              <w:autoSpaceDN w:val="0"/>
              <w:adjustRightInd w:val="0"/>
              <w:spacing w:line="320" w:lineRule="atLeast"/>
              <w:ind w:left="142" w:hanging="34"/>
              <w:rPr>
                <w:rFonts w:cs="Calibri"/>
                <w:szCs w:val="22"/>
              </w:rPr>
            </w:pPr>
            <w:r w:rsidRPr="00CE3953">
              <w:rPr>
                <w:rFonts w:cs="Calibri"/>
                <w:szCs w:val="22"/>
              </w:rPr>
              <w:t>E</w:t>
            </w:r>
            <w:r>
              <w:rPr>
                <w:rFonts w:cs="Calibri"/>
                <w:szCs w:val="22"/>
              </w:rPr>
              <w:t xml:space="preserve">lements of Rock Music may </w:t>
            </w:r>
            <w:r w:rsidRPr="00CE3953">
              <w:rPr>
                <w:rFonts w:cs="Calibri"/>
                <w:szCs w:val="22"/>
              </w:rPr>
              <w:t>include (eg):</w:t>
            </w:r>
          </w:p>
          <w:p w14:paraId="59EB237C" w14:textId="77777777" w:rsidR="00015B18" w:rsidRPr="00CE3953" w:rsidRDefault="00015B18" w:rsidP="00015B18">
            <w:pPr>
              <w:pStyle w:val="ListParagraph"/>
              <w:widowControl w:val="0"/>
              <w:numPr>
                <w:ilvl w:val="0"/>
                <w:numId w:val="7"/>
              </w:numPr>
              <w:autoSpaceDE w:val="0"/>
              <w:autoSpaceDN w:val="0"/>
              <w:adjustRightInd w:val="0"/>
              <w:spacing w:line="320" w:lineRule="atLeast"/>
              <w:ind w:left="397" w:hanging="289"/>
              <w:rPr>
                <w:rFonts w:cs="Calibri"/>
                <w:szCs w:val="22"/>
              </w:rPr>
            </w:pPr>
            <w:r w:rsidRPr="00CE3953">
              <w:rPr>
                <w:rFonts w:cs="Calibri"/>
                <w:szCs w:val="22"/>
              </w:rPr>
              <w:t>art rock ‘adapted’ arrangements of classical music</w:t>
            </w:r>
          </w:p>
          <w:p w14:paraId="2CBD376C" w14:textId="77777777" w:rsidR="00015B18" w:rsidRPr="00CE3953" w:rsidRDefault="00015B18" w:rsidP="00015B18">
            <w:pPr>
              <w:pStyle w:val="ListParagraph"/>
              <w:widowControl w:val="0"/>
              <w:numPr>
                <w:ilvl w:val="0"/>
                <w:numId w:val="5"/>
              </w:numPr>
              <w:autoSpaceDE w:val="0"/>
              <w:autoSpaceDN w:val="0"/>
              <w:adjustRightInd w:val="0"/>
              <w:spacing w:line="320" w:lineRule="atLeast"/>
              <w:ind w:left="397" w:hanging="289"/>
              <w:rPr>
                <w:rFonts w:cs="Calibri"/>
                <w:szCs w:val="22"/>
              </w:rPr>
            </w:pPr>
            <w:r w:rsidRPr="00CE3953">
              <w:rPr>
                <w:rFonts w:cs="Calibri"/>
                <w:szCs w:val="22"/>
              </w:rPr>
              <w:t>unusual metres</w:t>
            </w:r>
          </w:p>
          <w:p w14:paraId="7203E8DF" w14:textId="77777777" w:rsidR="00015B18" w:rsidRPr="00CE3953" w:rsidRDefault="00015B18" w:rsidP="00015B18">
            <w:pPr>
              <w:pStyle w:val="ListParagraph"/>
              <w:widowControl w:val="0"/>
              <w:numPr>
                <w:ilvl w:val="0"/>
                <w:numId w:val="5"/>
              </w:numPr>
              <w:autoSpaceDE w:val="0"/>
              <w:autoSpaceDN w:val="0"/>
              <w:adjustRightInd w:val="0"/>
              <w:spacing w:line="320" w:lineRule="atLeast"/>
              <w:ind w:left="397" w:hanging="289"/>
              <w:rPr>
                <w:rFonts w:cs="Calibri"/>
                <w:szCs w:val="22"/>
              </w:rPr>
            </w:pPr>
            <w:r w:rsidRPr="00CE3953">
              <w:rPr>
                <w:rFonts w:cs="Calibri"/>
                <w:szCs w:val="22"/>
              </w:rPr>
              <w:t>choice of lyrics for genre (eg rock- cryptic (art rock) anti-social (punk) peace, love, (reggae) death, supernatural (heavy metal) rap)</w:t>
            </w:r>
          </w:p>
          <w:p w14:paraId="1B09AD86" w14:textId="77777777" w:rsidR="00015B18" w:rsidRPr="00CE3953" w:rsidRDefault="00015B18" w:rsidP="00015B18">
            <w:pPr>
              <w:pStyle w:val="ListParagraph"/>
              <w:widowControl w:val="0"/>
              <w:numPr>
                <w:ilvl w:val="0"/>
                <w:numId w:val="5"/>
              </w:numPr>
              <w:autoSpaceDE w:val="0"/>
              <w:autoSpaceDN w:val="0"/>
              <w:adjustRightInd w:val="0"/>
              <w:spacing w:line="320" w:lineRule="atLeast"/>
              <w:ind w:left="397" w:hanging="289"/>
              <w:rPr>
                <w:rFonts w:cs="Calibri"/>
                <w:szCs w:val="22"/>
              </w:rPr>
            </w:pPr>
            <w:r w:rsidRPr="00CE3953">
              <w:rPr>
                <w:rFonts w:cs="Calibri"/>
                <w:szCs w:val="22"/>
              </w:rPr>
              <w:t>blues based riffs</w:t>
            </w:r>
          </w:p>
          <w:p w14:paraId="5D52A08E"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importance of melody and vocals</w:t>
            </w:r>
          </w:p>
          <w:p w14:paraId="45E64E3D"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chord progressions</w:t>
            </w:r>
          </w:p>
          <w:p w14:paraId="2F544E28"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guitar effects</w:t>
            </w:r>
          </w:p>
          <w:p w14:paraId="50471FC2" w14:textId="77777777" w:rsidR="00015B18"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CE3953">
              <w:rPr>
                <w:rFonts w:cs="Calibri"/>
                <w:szCs w:val="22"/>
              </w:rPr>
              <w:t>power chords</w:t>
            </w:r>
          </w:p>
          <w:p w14:paraId="539A3D67" w14:textId="77777777" w:rsidR="00015B18" w:rsidRPr="00256F24"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256F24">
              <w:rPr>
                <w:rFonts w:cs="Calibri"/>
                <w:szCs w:val="22"/>
              </w:rPr>
              <w:t>funk rhythms</w:t>
            </w:r>
          </w:p>
          <w:p w14:paraId="5F326FC8" w14:textId="77777777" w:rsidR="00015B18" w:rsidRDefault="00015B18" w:rsidP="00015B18">
            <w:pPr>
              <w:pStyle w:val="ListParagraph"/>
              <w:widowControl w:val="0"/>
              <w:numPr>
                <w:ilvl w:val="0"/>
                <w:numId w:val="6"/>
              </w:numPr>
              <w:autoSpaceDE w:val="0"/>
              <w:autoSpaceDN w:val="0"/>
              <w:adjustRightInd w:val="0"/>
              <w:spacing w:line="320" w:lineRule="atLeast"/>
              <w:ind w:left="397" w:hanging="289"/>
              <w:rPr>
                <w:rFonts w:cs="Calibri"/>
                <w:szCs w:val="22"/>
              </w:rPr>
            </w:pPr>
            <w:r w:rsidRPr="00256F24">
              <w:rPr>
                <w:rFonts w:cs="Calibri"/>
                <w:szCs w:val="22"/>
              </w:rPr>
              <w:t>strong bass lines</w:t>
            </w:r>
          </w:p>
          <w:p w14:paraId="2CF743EB" w14:textId="77777777" w:rsidR="00015B18" w:rsidRPr="00CE3953" w:rsidRDefault="00015B18" w:rsidP="00015B18">
            <w:pPr>
              <w:pStyle w:val="ListParagraph"/>
              <w:widowControl w:val="0"/>
              <w:numPr>
                <w:ilvl w:val="0"/>
                <w:numId w:val="6"/>
              </w:numPr>
              <w:autoSpaceDE w:val="0"/>
              <w:autoSpaceDN w:val="0"/>
              <w:adjustRightInd w:val="0"/>
              <w:spacing w:line="320" w:lineRule="atLeast"/>
              <w:ind w:left="397" w:hanging="289"/>
              <w:rPr>
                <w:rFonts w:cs="Calibri"/>
                <w:b/>
                <w:bCs/>
                <w:szCs w:val="22"/>
              </w:rPr>
            </w:pPr>
            <w:r w:rsidRPr="00E70A10">
              <w:rPr>
                <w:rFonts w:cs="Calibri"/>
                <w:szCs w:val="22"/>
              </w:rPr>
              <w:t>bass guitar techniques (eg. slap bass)</w:t>
            </w:r>
          </w:p>
        </w:tc>
        <w:tc>
          <w:tcPr>
            <w:tcW w:w="3081" w:type="dxa"/>
            <w:tcBorders>
              <w:bottom w:val="single" w:sz="4" w:space="0" w:color="auto"/>
            </w:tcBorders>
          </w:tcPr>
          <w:p w14:paraId="24F5564E" w14:textId="77777777" w:rsidR="00015B18" w:rsidRPr="00511969" w:rsidRDefault="00015B18" w:rsidP="00015B18">
            <w:pPr>
              <w:pStyle w:val="ListBullet"/>
              <w:numPr>
                <w:ilvl w:val="0"/>
                <w:numId w:val="8"/>
              </w:numPr>
              <w:ind w:left="397"/>
              <w:rPr>
                <w:rFonts w:cs="Calibri"/>
                <w:b/>
                <w:bCs/>
                <w:szCs w:val="22"/>
              </w:rPr>
            </w:pPr>
            <w:r w:rsidRPr="009669D9">
              <w:rPr>
                <w:rFonts w:cs="Calibri"/>
                <w:szCs w:val="22"/>
              </w:rPr>
              <w:t>awareness of  compositional ideas and instrumentation used in rock music</w:t>
            </w:r>
          </w:p>
        </w:tc>
      </w:tr>
      <w:tr w:rsidR="00015B18" w14:paraId="7BA978D6" w14:textId="77777777" w:rsidTr="00D874FC">
        <w:trPr>
          <w:trHeight w:val="2378"/>
        </w:trPr>
        <w:tc>
          <w:tcPr>
            <w:tcW w:w="3080" w:type="dxa"/>
            <w:tcBorders>
              <w:bottom w:val="nil"/>
            </w:tcBorders>
          </w:tcPr>
          <w:p w14:paraId="63006167"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20A59459" w14:textId="77777777" w:rsidR="00015B18" w:rsidRDefault="00015B18" w:rsidP="00015B18">
            <w:pPr>
              <w:pStyle w:val="ListBullet"/>
              <w:spacing w:before="0"/>
              <w:ind w:left="397" w:hanging="357"/>
            </w:pPr>
            <w:r>
              <w:t>stagecraft practices</w:t>
            </w:r>
          </w:p>
          <w:p w14:paraId="0B38CB57" w14:textId="77777777" w:rsidR="00015B18" w:rsidRDefault="00015B18" w:rsidP="00015B18">
            <w:pPr>
              <w:pStyle w:val="ListBullet"/>
              <w:spacing w:before="0"/>
              <w:ind w:left="397" w:hanging="357"/>
            </w:pPr>
            <w:r>
              <w:t>awareness of audience</w:t>
            </w:r>
          </w:p>
          <w:p w14:paraId="1CDD7424" w14:textId="77777777" w:rsidR="00015B18" w:rsidRPr="00E70A10" w:rsidRDefault="00015B18" w:rsidP="00015B18">
            <w:pPr>
              <w:pStyle w:val="ListBullet"/>
              <w:ind w:left="397" w:hanging="357"/>
            </w:pPr>
            <w:r>
              <w:t>working with others – e.g. within an ensemble, accompanist, rehearsal techniques</w:t>
            </w:r>
          </w:p>
        </w:tc>
        <w:tc>
          <w:tcPr>
            <w:tcW w:w="3081" w:type="dxa"/>
            <w:tcBorders>
              <w:bottom w:val="nil"/>
            </w:tcBorders>
          </w:tcPr>
          <w:p w14:paraId="76BD5102"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57D9A1F3" w14:textId="77777777" w:rsidR="00015B18" w:rsidRDefault="00015B18" w:rsidP="00015B18">
            <w:pPr>
              <w:pStyle w:val="ListBullet"/>
              <w:spacing w:before="0"/>
              <w:ind w:left="397" w:hanging="357"/>
            </w:pPr>
            <w:r>
              <w:t>stagecraft practices</w:t>
            </w:r>
          </w:p>
          <w:p w14:paraId="5326DA97" w14:textId="77777777" w:rsidR="00015B18" w:rsidRDefault="00015B18" w:rsidP="00015B18">
            <w:pPr>
              <w:pStyle w:val="ListBullet"/>
              <w:spacing w:before="0"/>
              <w:ind w:left="397" w:hanging="357"/>
            </w:pPr>
            <w:r>
              <w:t>awareness of audience</w:t>
            </w:r>
          </w:p>
          <w:p w14:paraId="149CC19A" w14:textId="77777777" w:rsidR="00015B18" w:rsidRPr="00E70A10" w:rsidRDefault="00015B18" w:rsidP="00015B18">
            <w:pPr>
              <w:pStyle w:val="ListBullet"/>
              <w:ind w:left="397" w:hanging="357"/>
            </w:pPr>
            <w:r>
              <w:t>working with others – e.g. within an ensemble, accompanist, rehearsal techniques</w:t>
            </w:r>
          </w:p>
        </w:tc>
        <w:tc>
          <w:tcPr>
            <w:tcW w:w="3081" w:type="dxa"/>
            <w:tcBorders>
              <w:bottom w:val="nil"/>
            </w:tcBorders>
          </w:tcPr>
          <w:p w14:paraId="5CBBF641" w14:textId="77777777" w:rsidR="00015B18" w:rsidRPr="003651EF" w:rsidRDefault="00015B18" w:rsidP="00015B18">
            <w:pPr>
              <w:pStyle w:val="ListBulletintable"/>
              <w:numPr>
                <w:ilvl w:val="0"/>
                <w:numId w:val="0"/>
              </w:numPr>
              <w:spacing w:before="0"/>
              <w:ind w:left="434" w:hanging="406"/>
              <w:rPr>
                <w:b/>
              </w:rPr>
            </w:pPr>
            <w:r>
              <w:rPr>
                <w:b/>
              </w:rPr>
              <w:t>Making (Performing)</w:t>
            </w:r>
          </w:p>
          <w:p w14:paraId="31E2F621" w14:textId="77777777" w:rsidR="00015B18" w:rsidRDefault="00015B18" w:rsidP="00015B18">
            <w:pPr>
              <w:pStyle w:val="ListBullet"/>
              <w:spacing w:before="0"/>
              <w:ind w:left="397" w:hanging="357"/>
            </w:pPr>
            <w:r>
              <w:t>stagecraft practices</w:t>
            </w:r>
          </w:p>
          <w:p w14:paraId="6B0913A5" w14:textId="77777777" w:rsidR="00015B18" w:rsidRDefault="00015B18" w:rsidP="00015B18">
            <w:pPr>
              <w:pStyle w:val="ListBullet"/>
              <w:spacing w:before="0"/>
              <w:ind w:left="397" w:hanging="357"/>
            </w:pPr>
            <w:r>
              <w:t>awareness of audience</w:t>
            </w:r>
          </w:p>
          <w:p w14:paraId="5643A1F8" w14:textId="77777777" w:rsidR="00015B18" w:rsidRPr="00E70A10" w:rsidRDefault="00015B18" w:rsidP="00015B18">
            <w:pPr>
              <w:pStyle w:val="ListBullet"/>
              <w:ind w:left="397" w:hanging="357"/>
            </w:pPr>
            <w:r>
              <w:t>working with others – e.g. within an ensemble, accompanist, rehearsal techniques</w:t>
            </w:r>
          </w:p>
        </w:tc>
      </w:tr>
      <w:tr w:rsidR="00015B18" w14:paraId="4700CC54" w14:textId="77777777" w:rsidTr="00D874FC">
        <w:trPr>
          <w:trHeight w:val="703"/>
        </w:trPr>
        <w:tc>
          <w:tcPr>
            <w:tcW w:w="3080" w:type="dxa"/>
            <w:tcBorders>
              <w:top w:val="nil"/>
            </w:tcBorders>
          </w:tcPr>
          <w:p w14:paraId="2F8DB077" w14:textId="77777777" w:rsidR="00015B18" w:rsidRDefault="00015B18" w:rsidP="00015B18">
            <w:pPr>
              <w:pStyle w:val="ListBullet"/>
              <w:spacing w:before="0"/>
              <w:ind w:left="397" w:hanging="357"/>
            </w:pPr>
            <w:r>
              <w:t>interpretation and purpose of works</w:t>
            </w:r>
          </w:p>
          <w:p w14:paraId="69B78F7B" w14:textId="77777777" w:rsidR="00015B18" w:rsidRPr="006B7943" w:rsidRDefault="00015B18" w:rsidP="00015B18">
            <w:pPr>
              <w:pStyle w:val="ListBullet"/>
              <w:spacing w:before="0"/>
              <w:ind w:left="397" w:hanging="357"/>
            </w:pPr>
            <w:r>
              <w:t>degree of technical proficiency</w:t>
            </w:r>
          </w:p>
          <w:p w14:paraId="4208621C" w14:textId="77777777" w:rsidR="00015B18" w:rsidRDefault="00015B18" w:rsidP="00015B18">
            <w:pPr>
              <w:pStyle w:val="ListBullet"/>
              <w:spacing w:before="0"/>
              <w:ind w:left="397" w:hanging="357"/>
            </w:pPr>
            <w:r>
              <w:t>degree of musicality and stylistic awareness</w:t>
            </w:r>
          </w:p>
          <w:p w14:paraId="56A8B2BF" w14:textId="77777777" w:rsidR="00015B18" w:rsidRDefault="00015B18" w:rsidP="00015B18">
            <w:pPr>
              <w:pStyle w:val="ListBullet"/>
              <w:ind w:left="397" w:hanging="357"/>
              <w:rPr>
                <w:b/>
              </w:rPr>
            </w:pPr>
            <w:r>
              <w:t>WHS practices</w:t>
            </w:r>
          </w:p>
        </w:tc>
        <w:tc>
          <w:tcPr>
            <w:tcW w:w="3081" w:type="dxa"/>
            <w:tcBorders>
              <w:top w:val="nil"/>
            </w:tcBorders>
          </w:tcPr>
          <w:p w14:paraId="20DE3CC7" w14:textId="77777777" w:rsidR="00015B18" w:rsidRDefault="00015B18" w:rsidP="00015B18">
            <w:pPr>
              <w:pStyle w:val="ListBullet"/>
              <w:spacing w:before="0"/>
              <w:ind w:left="397" w:hanging="357"/>
            </w:pPr>
            <w:r>
              <w:t>interpretation and purpose of works</w:t>
            </w:r>
          </w:p>
          <w:p w14:paraId="08CE6DA5" w14:textId="77777777" w:rsidR="00015B18" w:rsidRPr="006B7943" w:rsidRDefault="00015B18" w:rsidP="00015B18">
            <w:pPr>
              <w:pStyle w:val="ListBullet"/>
              <w:spacing w:before="0"/>
              <w:ind w:left="397" w:hanging="357"/>
            </w:pPr>
            <w:r>
              <w:t>degree of technical proficiency</w:t>
            </w:r>
          </w:p>
          <w:p w14:paraId="72511420" w14:textId="77777777" w:rsidR="00015B18" w:rsidRDefault="00015B18" w:rsidP="00015B18">
            <w:pPr>
              <w:pStyle w:val="ListBullet"/>
              <w:spacing w:before="0"/>
              <w:ind w:left="397" w:hanging="357"/>
            </w:pPr>
            <w:r>
              <w:t>degree of musicality and stylistic awareness</w:t>
            </w:r>
          </w:p>
          <w:p w14:paraId="2B7E10E1" w14:textId="77777777" w:rsidR="00015B18" w:rsidRDefault="00015B18" w:rsidP="00015B18">
            <w:pPr>
              <w:pStyle w:val="ListBullet"/>
              <w:ind w:left="397" w:hanging="357"/>
              <w:rPr>
                <w:b/>
              </w:rPr>
            </w:pPr>
            <w:r>
              <w:t>WHS practices</w:t>
            </w:r>
          </w:p>
        </w:tc>
        <w:tc>
          <w:tcPr>
            <w:tcW w:w="3081" w:type="dxa"/>
            <w:tcBorders>
              <w:top w:val="nil"/>
            </w:tcBorders>
          </w:tcPr>
          <w:p w14:paraId="1E5A47F4" w14:textId="77777777" w:rsidR="00015B18" w:rsidRDefault="00015B18" w:rsidP="00015B18">
            <w:pPr>
              <w:pStyle w:val="ListBullet"/>
              <w:spacing w:before="0"/>
              <w:ind w:left="397" w:hanging="357"/>
            </w:pPr>
            <w:r>
              <w:t>interpretation and purpose of works</w:t>
            </w:r>
          </w:p>
          <w:p w14:paraId="088728AC" w14:textId="77777777" w:rsidR="00015B18" w:rsidRPr="006B7943" w:rsidRDefault="00015B18" w:rsidP="00015B18">
            <w:pPr>
              <w:pStyle w:val="ListBullet"/>
              <w:spacing w:before="0"/>
              <w:ind w:left="397" w:hanging="357"/>
            </w:pPr>
            <w:r>
              <w:t>degree of technical proficiency</w:t>
            </w:r>
          </w:p>
          <w:p w14:paraId="442FF778" w14:textId="77777777" w:rsidR="00015B18" w:rsidRDefault="00015B18" w:rsidP="00015B18">
            <w:pPr>
              <w:pStyle w:val="ListBullet"/>
              <w:spacing w:before="0"/>
              <w:ind w:left="397" w:hanging="357"/>
            </w:pPr>
            <w:r>
              <w:t>degree of musicality and stylistic awareness</w:t>
            </w:r>
          </w:p>
          <w:p w14:paraId="7F359E24" w14:textId="77777777" w:rsidR="00015B18" w:rsidRDefault="00015B18" w:rsidP="00015B18">
            <w:pPr>
              <w:pStyle w:val="ListBullet"/>
              <w:ind w:left="397" w:hanging="357"/>
              <w:rPr>
                <w:b/>
              </w:rPr>
            </w:pPr>
            <w:r>
              <w:t>WHS practices</w:t>
            </w:r>
          </w:p>
        </w:tc>
      </w:tr>
    </w:tbl>
    <w:p w14:paraId="04AB9919" w14:textId="77777777" w:rsidR="008319BE" w:rsidRPr="008319BE" w:rsidRDefault="008319BE" w:rsidP="008319BE"/>
    <w:p w14:paraId="461CFABF" w14:textId="77777777" w:rsidR="008319BE" w:rsidRPr="008319BE" w:rsidRDefault="008319BE" w:rsidP="008319BE">
      <w:r w:rsidRPr="008319BE">
        <w:br w:type="page"/>
      </w:r>
    </w:p>
    <w:p w14:paraId="60CC40BC" w14:textId="77777777" w:rsidR="006C4EE6" w:rsidRPr="00622857" w:rsidRDefault="006C4EE6" w:rsidP="008319BE">
      <w:pPr>
        <w:pStyle w:val="Heading2"/>
        <w:rPr>
          <w:rFonts w:cs="Calibri"/>
          <w:szCs w:val="22"/>
          <w:lang w:val="en-US"/>
        </w:rPr>
      </w:pPr>
      <w:r w:rsidRPr="008319BE">
        <w:lastRenderedPageBreak/>
        <w:t>Assessment</w:t>
      </w:r>
    </w:p>
    <w:p w14:paraId="16DC53DA" w14:textId="77777777" w:rsidR="006C4EE6" w:rsidRPr="00622857" w:rsidRDefault="006C4EE6" w:rsidP="006C4EE6">
      <w:r w:rsidRPr="00622857">
        <w:rPr>
          <w:rFonts w:cs="Calibri"/>
          <w:szCs w:val="22"/>
          <w:lang w:val="en-US"/>
        </w:rPr>
        <w:t xml:space="preserve">Refer to Assessment Task Types Guide on page </w:t>
      </w:r>
      <w:r w:rsidR="005C782C">
        <w:t>31.</w:t>
      </w:r>
    </w:p>
    <w:p w14:paraId="1D8986B9" w14:textId="77777777" w:rsidR="00782EC9" w:rsidRDefault="006C4EE6" w:rsidP="008319BE">
      <w:pPr>
        <w:pStyle w:val="Heading2"/>
        <w:rPr>
          <w:rFonts w:cs="Calibri"/>
          <w:szCs w:val="22"/>
        </w:rPr>
      </w:pPr>
      <w:r w:rsidRPr="008319BE">
        <w:t>Resources</w:t>
      </w:r>
    </w:p>
    <w:p w14:paraId="40022759" w14:textId="77777777" w:rsidR="006C4EE6" w:rsidRPr="00622857" w:rsidRDefault="006C4EE6" w:rsidP="006C4EE6">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2DAC4764" w14:textId="77777777" w:rsidR="00ED1B34" w:rsidRPr="00622857" w:rsidRDefault="00ED1B34" w:rsidP="008319BE">
      <w:pPr>
        <w:pStyle w:val="Heading2"/>
      </w:pPr>
      <w:r w:rsidRPr="00622857">
        <w:t>Suggested Works</w:t>
      </w:r>
    </w:p>
    <w:p w14:paraId="453B9ACC" w14:textId="77777777" w:rsidR="007C57A0" w:rsidRDefault="00ED1B34" w:rsidP="00ED1B34">
      <w:pPr>
        <w:rPr>
          <w:rFonts w:cs="Calibri"/>
          <w:szCs w:val="22"/>
        </w:rPr>
      </w:pPr>
      <w:r w:rsidRPr="00622857">
        <w:rPr>
          <w:rFonts w:cs="Calibri"/>
          <w:szCs w:val="22"/>
        </w:rPr>
        <w:t>The suggested works listed below may be used as a guideline for this unit of work:</w:t>
      </w:r>
    </w:p>
    <w:p w14:paraId="1AAE6B4A" w14:textId="77777777" w:rsidR="007C57A0" w:rsidRDefault="007C57A0" w:rsidP="008319BE">
      <w:pPr>
        <w:pStyle w:val="ListBullet"/>
      </w:pPr>
      <w:r>
        <w:t xml:space="preserve">Pink Floyd, </w:t>
      </w:r>
      <w:r w:rsidRPr="00782EC9">
        <w:rPr>
          <w:i/>
        </w:rPr>
        <w:t>Money</w:t>
      </w:r>
    </w:p>
    <w:p w14:paraId="3056ADEE" w14:textId="77777777" w:rsidR="007C57A0" w:rsidRPr="00782EC9" w:rsidRDefault="007C57A0" w:rsidP="008319BE">
      <w:pPr>
        <w:pStyle w:val="ListBullet"/>
        <w:rPr>
          <w:i/>
        </w:rPr>
      </w:pPr>
      <w:r>
        <w:t xml:space="preserve">Metallica, </w:t>
      </w:r>
      <w:r w:rsidR="00782EC9">
        <w:rPr>
          <w:i/>
        </w:rPr>
        <w:t>Master of Puppets</w:t>
      </w:r>
    </w:p>
    <w:p w14:paraId="085B5835" w14:textId="77777777" w:rsidR="007C57A0" w:rsidRPr="00782EC9" w:rsidRDefault="007C57A0" w:rsidP="008319BE">
      <w:pPr>
        <w:pStyle w:val="ListBullet"/>
        <w:rPr>
          <w:i/>
        </w:rPr>
      </w:pPr>
      <w:r>
        <w:t>Guns ‘n’ Roses,</w:t>
      </w:r>
      <w:r w:rsidR="00782EC9">
        <w:t xml:space="preserve"> </w:t>
      </w:r>
      <w:r w:rsidR="00782EC9">
        <w:rPr>
          <w:i/>
        </w:rPr>
        <w:t>Sweet Child Of Mine</w:t>
      </w:r>
    </w:p>
    <w:p w14:paraId="3353AD71" w14:textId="77777777" w:rsidR="007C57A0" w:rsidRPr="00782EC9" w:rsidRDefault="007C57A0" w:rsidP="008319BE">
      <w:pPr>
        <w:pStyle w:val="ListBullet"/>
        <w:rPr>
          <w:i/>
        </w:rPr>
      </w:pPr>
      <w:r>
        <w:t>Elton John</w:t>
      </w:r>
      <w:r w:rsidR="00782EC9">
        <w:t xml:space="preserve">, </w:t>
      </w:r>
      <w:r w:rsidR="00782EC9" w:rsidRPr="00782EC9">
        <w:rPr>
          <w:i/>
        </w:rPr>
        <w:t>Crocodile Rock</w:t>
      </w:r>
    </w:p>
    <w:p w14:paraId="2C3186C4" w14:textId="77777777" w:rsidR="007C57A0" w:rsidRPr="00782EC9" w:rsidRDefault="007C57A0" w:rsidP="008319BE">
      <w:pPr>
        <w:pStyle w:val="ListBullet"/>
        <w:rPr>
          <w:i/>
        </w:rPr>
      </w:pPr>
      <w:r>
        <w:t>Sex Pistols</w:t>
      </w:r>
      <w:r w:rsidR="00782EC9">
        <w:t xml:space="preserve">, </w:t>
      </w:r>
      <w:r w:rsidR="00782EC9">
        <w:rPr>
          <w:i/>
        </w:rPr>
        <w:t>God Save The Queen</w:t>
      </w:r>
    </w:p>
    <w:p w14:paraId="030BE852" w14:textId="77777777" w:rsidR="007C57A0" w:rsidRPr="00782EC9" w:rsidRDefault="00782EC9" w:rsidP="008319BE">
      <w:pPr>
        <w:pStyle w:val="ListBullet"/>
        <w:rPr>
          <w:i/>
        </w:rPr>
      </w:pPr>
      <w:r>
        <w:t xml:space="preserve">Bee Gees, </w:t>
      </w:r>
      <w:r>
        <w:rPr>
          <w:i/>
        </w:rPr>
        <w:t>Stayin’ Alive</w:t>
      </w:r>
    </w:p>
    <w:p w14:paraId="7ADC4077" w14:textId="77777777" w:rsidR="00782EC9" w:rsidRPr="00782EC9" w:rsidRDefault="007C57A0" w:rsidP="008319BE">
      <w:pPr>
        <w:pStyle w:val="ListBullet"/>
        <w:rPr>
          <w:i/>
        </w:rPr>
      </w:pPr>
      <w:r>
        <w:t>Michael Jackson</w:t>
      </w:r>
      <w:r w:rsidR="00782EC9">
        <w:t xml:space="preserve">, </w:t>
      </w:r>
      <w:r w:rsidR="00782EC9">
        <w:rPr>
          <w:i/>
        </w:rPr>
        <w:t>Thriller</w:t>
      </w:r>
    </w:p>
    <w:p w14:paraId="6EA21BA7" w14:textId="77777777" w:rsidR="007C57A0" w:rsidRPr="00782EC9" w:rsidRDefault="007C57A0" w:rsidP="008319BE">
      <w:pPr>
        <w:pStyle w:val="ListBullet"/>
        <w:rPr>
          <w:i/>
        </w:rPr>
      </w:pPr>
      <w:r>
        <w:t>Madonna</w:t>
      </w:r>
      <w:r w:rsidR="00782EC9">
        <w:t xml:space="preserve">, </w:t>
      </w:r>
      <w:r w:rsidR="00782EC9">
        <w:rPr>
          <w:i/>
        </w:rPr>
        <w:t>Material Girl</w:t>
      </w:r>
    </w:p>
    <w:p w14:paraId="5C0BC157" w14:textId="77777777" w:rsidR="007C57A0" w:rsidRPr="00782EC9" w:rsidRDefault="007C57A0" w:rsidP="008319BE">
      <w:pPr>
        <w:pStyle w:val="ListBullet"/>
        <w:rPr>
          <w:i/>
        </w:rPr>
      </w:pPr>
      <w:r>
        <w:t>Dire Straits</w:t>
      </w:r>
      <w:r w:rsidR="00782EC9">
        <w:t xml:space="preserve">, </w:t>
      </w:r>
      <w:r w:rsidR="00782EC9">
        <w:rPr>
          <w:i/>
        </w:rPr>
        <w:t>Money For Nothing</w:t>
      </w:r>
    </w:p>
    <w:p w14:paraId="4A050132" w14:textId="77777777" w:rsidR="007C57A0" w:rsidRDefault="007C57A0" w:rsidP="008319BE">
      <w:pPr>
        <w:pStyle w:val="ListBullet"/>
      </w:pPr>
      <w:r>
        <w:t>Culture Club</w:t>
      </w:r>
      <w:r w:rsidR="00782EC9">
        <w:t xml:space="preserve">, </w:t>
      </w:r>
      <w:r w:rsidR="00782EC9" w:rsidRPr="00782EC9">
        <w:rPr>
          <w:i/>
        </w:rPr>
        <w:t>Karma Chameleon</w:t>
      </w:r>
    </w:p>
    <w:p w14:paraId="3D0BA5CB" w14:textId="77777777" w:rsidR="007C57A0" w:rsidRPr="00782EC9" w:rsidRDefault="007C57A0" w:rsidP="008319BE">
      <w:pPr>
        <w:pStyle w:val="ListBullet"/>
        <w:rPr>
          <w:i/>
        </w:rPr>
      </w:pPr>
      <w:r>
        <w:t>Bob Marley</w:t>
      </w:r>
      <w:r w:rsidR="00782EC9">
        <w:t xml:space="preserve">, </w:t>
      </w:r>
      <w:r w:rsidR="00782EC9" w:rsidRPr="00782EC9">
        <w:rPr>
          <w:i/>
        </w:rPr>
        <w:t>No Woman, No Cry</w:t>
      </w:r>
    </w:p>
    <w:p w14:paraId="02E4334B" w14:textId="77777777" w:rsidR="00782EC9" w:rsidRDefault="00782EC9" w:rsidP="008319BE">
      <w:pPr>
        <w:pStyle w:val="ListBullet"/>
      </w:pPr>
      <w:r>
        <w:t xml:space="preserve">David Bowie, </w:t>
      </w:r>
      <w:r w:rsidRPr="00782EC9">
        <w:rPr>
          <w:i/>
        </w:rPr>
        <w:t>Ziggy Stardust</w:t>
      </w:r>
    </w:p>
    <w:p w14:paraId="07906FDC" w14:textId="77777777" w:rsidR="00ED1B34" w:rsidRPr="008319BE" w:rsidRDefault="00ED1B34" w:rsidP="008319BE">
      <w:r w:rsidRPr="008319BE">
        <w:br w:type="page"/>
      </w:r>
    </w:p>
    <w:p w14:paraId="4B1FF376" w14:textId="77777777" w:rsidR="00411D45" w:rsidRPr="005F4A29" w:rsidRDefault="00411D45" w:rsidP="008319BE">
      <w:pPr>
        <w:pStyle w:val="Heading1"/>
        <w:rPr>
          <w:szCs w:val="32"/>
        </w:rPr>
      </w:pPr>
      <w:bookmarkStart w:id="99" w:name="_Toc516662554"/>
      <w:r w:rsidRPr="008319BE">
        <w:lastRenderedPageBreak/>
        <w:t>Contemporary Music of the 90s and Beyond</w:t>
      </w:r>
      <w:r w:rsidRPr="005F4A29">
        <w:rPr>
          <w:szCs w:val="32"/>
        </w:rPr>
        <w:tab/>
      </w:r>
      <w:r w:rsidRPr="008319BE">
        <w:t>Value: 1.0</w:t>
      </w:r>
      <w:bookmarkEnd w:id="99"/>
    </w:p>
    <w:p w14:paraId="23CBCA9B" w14:textId="77777777" w:rsidR="00411D45" w:rsidRPr="005F4A29" w:rsidRDefault="00982499" w:rsidP="00411D45">
      <w:pPr>
        <w:rPr>
          <w:rFonts w:cs="Calibri"/>
          <w:b/>
          <w:szCs w:val="22"/>
        </w:rPr>
      </w:pPr>
      <w:r>
        <w:rPr>
          <w:rFonts w:cs="Calibri"/>
          <w:b/>
          <w:szCs w:val="22"/>
        </w:rPr>
        <w:t xml:space="preserve">Contemporary </w:t>
      </w:r>
      <w:r w:rsidR="00411D45" w:rsidRPr="005F4A29">
        <w:rPr>
          <w:rFonts w:cs="Calibri"/>
          <w:b/>
          <w:szCs w:val="22"/>
        </w:rPr>
        <w:t>Music o</w:t>
      </w:r>
      <w:r w:rsidR="00256F24" w:rsidRPr="005F4A29">
        <w:rPr>
          <w:rFonts w:cs="Calibri"/>
          <w:b/>
          <w:szCs w:val="22"/>
        </w:rPr>
        <w:t>f the 90s</w:t>
      </w:r>
      <w:r w:rsidR="00411D45" w:rsidRPr="005F4A29">
        <w:rPr>
          <w:rFonts w:cs="Calibri"/>
          <w:b/>
          <w:szCs w:val="22"/>
        </w:rPr>
        <w:t xml:space="preserve"> a</w:t>
      </w:r>
      <w:r>
        <w:rPr>
          <w:rFonts w:cs="Calibri"/>
          <w:b/>
          <w:szCs w:val="22"/>
        </w:rPr>
        <w:t>nd Beyond a</w:t>
      </w:r>
      <w:r w:rsidR="00411D45" w:rsidRPr="005F4A29">
        <w:rPr>
          <w:rFonts w:cs="Calibri"/>
          <w:b/>
          <w:szCs w:val="22"/>
        </w:rPr>
        <w:tab/>
      </w:r>
      <w:r w:rsidR="00256F24" w:rsidRPr="005F4A29">
        <w:rPr>
          <w:rFonts w:cs="Calibri"/>
          <w:b/>
          <w:szCs w:val="22"/>
        </w:rPr>
        <w:tab/>
      </w:r>
      <w:r w:rsidR="00256F24" w:rsidRPr="005F4A29">
        <w:rPr>
          <w:rFonts w:cs="Calibri"/>
          <w:b/>
          <w:szCs w:val="22"/>
        </w:rPr>
        <w:tab/>
      </w:r>
      <w:r w:rsidR="00256F24" w:rsidRPr="005F4A29">
        <w:rPr>
          <w:rFonts w:cs="Calibri"/>
          <w:b/>
          <w:szCs w:val="22"/>
        </w:rPr>
        <w:tab/>
      </w:r>
      <w:r w:rsidR="00411D45" w:rsidRPr="005F4A29">
        <w:rPr>
          <w:rFonts w:cs="Calibri"/>
          <w:b/>
          <w:szCs w:val="22"/>
        </w:rPr>
        <w:tab/>
      </w:r>
      <w:r w:rsidR="00411D45" w:rsidRPr="005F4A29">
        <w:rPr>
          <w:rFonts w:cs="Calibri"/>
          <w:b/>
          <w:szCs w:val="22"/>
        </w:rPr>
        <w:tab/>
        <w:t xml:space="preserve">Value: 0.5 </w:t>
      </w:r>
    </w:p>
    <w:p w14:paraId="5C285135" w14:textId="77777777" w:rsidR="00411D45" w:rsidRDefault="00982499" w:rsidP="00411D45">
      <w:pPr>
        <w:rPr>
          <w:rFonts w:cs="Calibri"/>
          <w:b/>
          <w:szCs w:val="22"/>
        </w:rPr>
      </w:pPr>
      <w:r>
        <w:rPr>
          <w:rFonts w:cs="Calibri"/>
          <w:b/>
          <w:szCs w:val="22"/>
        </w:rPr>
        <w:t xml:space="preserve">Contemporary </w:t>
      </w:r>
      <w:r w:rsidRPr="005F4A29">
        <w:rPr>
          <w:rFonts w:cs="Calibri"/>
          <w:b/>
          <w:szCs w:val="22"/>
        </w:rPr>
        <w:t>Music of the 90s a</w:t>
      </w:r>
      <w:r>
        <w:rPr>
          <w:rFonts w:cs="Calibri"/>
          <w:b/>
          <w:szCs w:val="22"/>
        </w:rPr>
        <w:t>nd Beyond b</w:t>
      </w:r>
      <w:r w:rsidR="00411D45" w:rsidRPr="005F4A29">
        <w:rPr>
          <w:rFonts w:cs="Calibri"/>
          <w:b/>
          <w:szCs w:val="22"/>
        </w:rPr>
        <w:tab/>
      </w:r>
      <w:r w:rsidR="00411D45" w:rsidRPr="005F4A29">
        <w:rPr>
          <w:rFonts w:cs="Calibri"/>
          <w:b/>
          <w:szCs w:val="22"/>
        </w:rPr>
        <w:tab/>
      </w:r>
      <w:r w:rsidR="00411D45" w:rsidRPr="005F4A29">
        <w:rPr>
          <w:rFonts w:cs="Calibri"/>
          <w:b/>
          <w:szCs w:val="22"/>
        </w:rPr>
        <w:tab/>
      </w:r>
      <w:r w:rsidR="00256F24" w:rsidRPr="005F4A29">
        <w:rPr>
          <w:rFonts w:cs="Calibri"/>
          <w:b/>
          <w:szCs w:val="22"/>
        </w:rPr>
        <w:tab/>
      </w:r>
      <w:r w:rsidR="00256F24" w:rsidRPr="005F4A29">
        <w:rPr>
          <w:rFonts w:cs="Calibri"/>
          <w:b/>
          <w:szCs w:val="22"/>
        </w:rPr>
        <w:tab/>
      </w:r>
      <w:r w:rsidR="00256F24" w:rsidRPr="005F4A29">
        <w:rPr>
          <w:rFonts w:cs="Calibri"/>
          <w:b/>
          <w:szCs w:val="22"/>
        </w:rPr>
        <w:tab/>
      </w:r>
      <w:r w:rsidR="00EA6009">
        <w:rPr>
          <w:rFonts w:cs="Calibri"/>
          <w:b/>
          <w:szCs w:val="22"/>
        </w:rPr>
        <w:t>Value: 0.5</w:t>
      </w:r>
    </w:p>
    <w:p w14:paraId="11C0413D" w14:textId="77777777" w:rsidR="00411D45" w:rsidRPr="006511EF" w:rsidRDefault="00411D45" w:rsidP="00411D45">
      <w:pPr>
        <w:rPr>
          <w:szCs w:val="22"/>
        </w:rPr>
      </w:pPr>
    </w:p>
    <w:p w14:paraId="1793729E" w14:textId="77777777" w:rsidR="00276366" w:rsidRPr="005F4A29" w:rsidRDefault="00276366" w:rsidP="008319BE">
      <w:pPr>
        <w:pStyle w:val="Heading2"/>
      </w:pPr>
      <w:r w:rsidRPr="008319BE">
        <w:t>Specific Unit Goals</w:t>
      </w:r>
    </w:p>
    <w:p w14:paraId="0EA0C662" w14:textId="77777777" w:rsidR="00747823" w:rsidRDefault="00F27862" w:rsidP="000E59A4">
      <w:r>
        <w:t>By the end of this unit, students:</w:t>
      </w:r>
    </w:p>
    <w:tbl>
      <w:tblPr>
        <w:tblStyle w:val="TableGrid"/>
        <w:tblW w:w="9311" w:type="dxa"/>
        <w:tblLook w:val="04A0" w:firstRow="1" w:lastRow="0" w:firstColumn="1" w:lastColumn="0" w:noHBand="0" w:noVBand="1"/>
      </w:tblPr>
      <w:tblGrid>
        <w:gridCol w:w="3119"/>
        <w:gridCol w:w="3096"/>
        <w:gridCol w:w="3096"/>
      </w:tblGrid>
      <w:tr w:rsidR="00015B18" w14:paraId="01879570" w14:textId="77777777" w:rsidTr="00015B18">
        <w:tc>
          <w:tcPr>
            <w:tcW w:w="3119" w:type="dxa"/>
            <w:tcBorders>
              <w:bottom w:val="single" w:sz="4" w:space="0" w:color="auto"/>
            </w:tcBorders>
          </w:tcPr>
          <w:p w14:paraId="48E74CCE" w14:textId="77777777" w:rsidR="00015B18" w:rsidRPr="006C76FA" w:rsidRDefault="00015B18" w:rsidP="00015B18">
            <w:pPr>
              <w:jc w:val="center"/>
              <w:rPr>
                <w:rFonts w:cs="Calibri"/>
                <w:b/>
                <w:szCs w:val="22"/>
              </w:rPr>
            </w:pPr>
            <w:r w:rsidRPr="006C76FA">
              <w:rPr>
                <w:rFonts w:cs="Calibri"/>
                <w:b/>
                <w:szCs w:val="22"/>
              </w:rPr>
              <w:t>A</w:t>
            </w:r>
            <w:r>
              <w:rPr>
                <w:rFonts w:cs="Calibri"/>
                <w:b/>
                <w:szCs w:val="22"/>
              </w:rPr>
              <w:t xml:space="preserve"> Course</w:t>
            </w:r>
          </w:p>
        </w:tc>
        <w:tc>
          <w:tcPr>
            <w:tcW w:w="3096" w:type="dxa"/>
            <w:tcBorders>
              <w:bottom w:val="single" w:sz="4" w:space="0" w:color="auto"/>
            </w:tcBorders>
          </w:tcPr>
          <w:p w14:paraId="6C7A654F" w14:textId="77777777" w:rsidR="00015B18" w:rsidRPr="006C76FA" w:rsidRDefault="00015B18" w:rsidP="00015B18">
            <w:pPr>
              <w:jc w:val="center"/>
              <w:rPr>
                <w:rFonts w:cs="Calibri"/>
                <w:b/>
                <w:szCs w:val="22"/>
              </w:rPr>
            </w:pPr>
            <w:r w:rsidRPr="006C76FA">
              <w:rPr>
                <w:rFonts w:cs="Calibri"/>
                <w:b/>
                <w:szCs w:val="22"/>
              </w:rPr>
              <w:t>T</w:t>
            </w:r>
            <w:r>
              <w:rPr>
                <w:rFonts w:cs="Calibri"/>
                <w:b/>
                <w:szCs w:val="22"/>
              </w:rPr>
              <w:t xml:space="preserve"> Course</w:t>
            </w:r>
          </w:p>
        </w:tc>
        <w:tc>
          <w:tcPr>
            <w:tcW w:w="3096" w:type="dxa"/>
            <w:tcBorders>
              <w:bottom w:val="single" w:sz="4" w:space="0" w:color="auto"/>
            </w:tcBorders>
          </w:tcPr>
          <w:p w14:paraId="2E8D65CF" w14:textId="77777777" w:rsidR="00015B18" w:rsidRDefault="00015B18" w:rsidP="00015B18">
            <w:pPr>
              <w:jc w:val="center"/>
              <w:rPr>
                <w:rFonts w:cs="Calibri"/>
                <w:b/>
                <w:szCs w:val="22"/>
              </w:rPr>
            </w:pPr>
            <w:r>
              <w:rPr>
                <w:rFonts w:cs="Calibri"/>
                <w:b/>
                <w:szCs w:val="22"/>
              </w:rPr>
              <w:t>M Course</w:t>
            </w:r>
          </w:p>
        </w:tc>
      </w:tr>
      <w:tr w:rsidR="00015B18" w14:paraId="649E38DC" w14:textId="77777777" w:rsidTr="00015B18">
        <w:trPr>
          <w:trHeight w:val="6380"/>
        </w:trPr>
        <w:tc>
          <w:tcPr>
            <w:tcW w:w="3119" w:type="dxa"/>
            <w:tcBorders>
              <w:bottom w:val="nil"/>
            </w:tcBorders>
          </w:tcPr>
          <w:p w14:paraId="497C97FE" w14:textId="77777777" w:rsidR="00015B18" w:rsidRPr="005F4A29" w:rsidRDefault="00015B18" w:rsidP="00015B18">
            <w:pPr>
              <w:pStyle w:val="ListParagraph"/>
              <w:widowControl w:val="0"/>
              <w:numPr>
                <w:ilvl w:val="0"/>
                <w:numId w:val="10"/>
              </w:numPr>
              <w:autoSpaceDE w:val="0"/>
              <w:autoSpaceDN w:val="0"/>
              <w:adjustRightInd w:val="0"/>
              <w:ind w:left="397"/>
              <w:rPr>
                <w:rFonts w:cs="Calibri"/>
                <w:szCs w:val="22"/>
              </w:rPr>
            </w:pPr>
            <w:r w:rsidRPr="005F4A29">
              <w:rPr>
                <w:rFonts w:cs="Calibri"/>
                <w:szCs w:val="22"/>
              </w:rPr>
              <w:t>describe how music elements are used to influence mood and audience in contemporary music genres</w:t>
            </w:r>
          </w:p>
          <w:p w14:paraId="4BDFCEDB" w14:textId="77777777" w:rsidR="00015B18" w:rsidRPr="005F4A29" w:rsidRDefault="00015B18" w:rsidP="00015B18">
            <w:pPr>
              <w:pStyle w:val="ListParagraph"/>
              <w:widowControl w:val="0"/>
              <w:numPr>
                <w:ilvl w:val="0"/>
                <w:numId w:val="10"/>
              </w:numPr>
              <w:autoSpaceDE w:val="0"/>
              <w:autoSpaceDN w:val="0"/>
              <w:adjustRightInd w:val="0"/>
              <w:ind w:left="397"/>
              <w:rPr>
                <w:rFonts w:cs="Calibri"/>
                <w:szCs w:val="22"/>
              </w:rPr>
            </w:pPr>
            <w:r w:rsidRPr="005F4A29">
              <w:rPr>
                <w:rFonts w:cs="Calibri"/>
                <w:szCs w:val="22"/>
              </w:rPr>
              <w:t>explain how identity and social, historical, technological, cultural, political and/or geographical contexts influences contemporary music genres</w:t>
            </w:r>
          </w:p>
          <w:p w14:paraId="640F75DB" w14:textId="77777777" w:rsidR="00015B18" w:rsidRPr="005F4A29" w:rsidRDefault="00015B18" w:rsidP="00015B18">
            <w:pPr>
              <w:pStyle w:val="ListParagraph"/>
              <w:widowControl w:val="0"/>
              <w:numPr>
                <w:ilvl w:val="0"/>
                <w:numId w:val="10"/>
              </w:numPr>
              <w:autoSpaceDE w:val="0"/>
              <w:autoSpaceDN w:val="0"/>
              <w:adjustRightInd w:val="0"/>
              <w:ind w:left="397"/>
              <w:rPr>
                <w:rFonts w:cs="Calibri"/>
                <w:szCs w:val="22"/>
              </w:rPr>
            </w:pPr>
            <w:r w:rsidRPr="005F4A29">
              <w:rPr>
                <w:rFonts w:cs="Calibri"/>
                <w:szCs w:val="22"/>
              </w:rPr>
              <w:t>demonstrate in written and oral form, the knowledge and understanding of key elements relating to contemporary music genres</w:t>
            </w:r>
          </w:p>
          <w:p w14:paraId="40294BA5" w14:textId="77777777" w:rsidR="00015B18" w:rsidRDefault="00015B18" w:rsidP="00015B18">
            <w:pPr>
              <w:pStyle w:val="ListParagraph"/>
              <w:widowControl w:val="0"/>
              <w:numPr>
                <w:ilvl w:val="0"/>
                <w:numId w:val="10"/>
              </w:numPr>
              <w:autoSpaceDE w:val="0"/>
              <w:autoSpaceDN w:val="0"/>
              <w:adjustRightInd w:val="0"/>
              <w:ind w:left="397"/>
              <w:rPr>
                <w:rFonts w:cs="Calibri"/>
                <w:b/>
                <w:szCs w:val="22"/>
              </w:rPr>
            </w:pPr>
            <w:r w:rsidRPr="005F4A29">
              <w:rPr>
                <w:rFonts w:cs="Calibri"/>
                <w:szCs w:val="22"/>
              </w:rPr>
              <w:t>demonstrate an understanding of notation and elements of music through written and/or aural forms</w:t>
            </w:r>
          </w:p>
        </w:tc>
        <w:tc>
          <w:tcPr>
            <w:tcW w:w="3096" w:type="dxa"/>
            <w:tcBorders>
              <w:bottom w:val="nil"/>
            </w:tcBorders>
          </w:tcPr>
          <w:p w14:paraId="0B47C0CD" w14:textId="77777777" w:rsidR="00015B18" w:rsidRPr="005F4A29" w:rsidRDefault="00015B18" w:rsidP="00015B18">
            <w:pPr>
              <w:pStyle w:val="ListParagraph"/>
              <w:widowControl w:val="0"/>
              <w:numPr>
                <w:ilvl w:val="0"/>
                <w:numId w:val="9"/>
              </w:numPr>
              <w:autoSpaceDE w:val="0"/>
              <w:autoSpaceDN w:val="0"/>
              <w:adjustRightInd w:val="0"/>
              <w:ind w:left="397"/>
              <w:rPr>
                <w:rFonts w:cs="Calibri"/>
                <w:szCs w:val="22"/>
              </w:rPr>
            </w:pPr>
            <w:r w:rsidRPr="005F4A29">
              <w:rPr>
                <w:rFonts w:cs="Calibri"/>
                <w:szCs w:val="22"/>
              </w:rPr>
              <w:t>analyse how music elements are used to influence mood and audience in contemporary music genres</w:t>
            </w:r>
          </w:p>
          <w:p w14:paraId="5ABC335D" w14:textId="77777777" w:rsidR="00015B18" w:rsidRPr="005F4A29" w:rsidRDefault="00015B18" w:rsidP="00015B18">
            <w:pPr>
              <w:pStyle w:val="ListParagraph"/>
              <w:widowControl w:val="0"/>
              <w:numPr>
                <w:ilvl w:val="0"/>
                <w:numId w:val="9"/>
              </w:numPr>
              <w:autoSpaceDE w:val="0"/>
              <w:autoSpaceDN w:val="0"/>
              <w:adjustRightInd w:val="0"/>
              <w:ind w:left="397"/>
              <w:rPr>
                <w:rFonts w:cs="Calibri"/>
                <w:szCs w:val="22"/>
              </w:rPr>
            </w:pPr>
            <w:r w:rsidRPr="005F4A29">
              <w:rPr>
                <w:rFonts w:cs="Calibri"/>
                <w:szCs w:val="22"/>
              </w:rPr>
              <w:t>analyse how social, historical, technological, cultural, political and/or geographical contexts influences rock music of contemporary music genres</w:t>
            </w:r>
          </w:p>
          <w:p w14:paraId="010B6E26" w14:textId="77777777" w:rsidR="00015B18" w:rsidRPr="005F4A29" w:rsidRDefault="00015B18" w:rsidP="00015B18">
            <w:pPr>
              <w:pStyle w:val="ListParagraph"/>
              <w:widowControl w:val="0"/>
              <w:numPr>
                <w:ilvl w:val="0"/>
                <w:numId w:val="9"/>
              </w:numPr>
              <w:autoSpaceDE w:val="0"/>
              <w:autoSpaceDN w:val="0"/>
              <w:adjustRightInd w:val="0"/>
              <w:ind w:left="397"/>
              <w:rPr>
                <w:rFonts w:cs="Calibri"/>
                <w:szCs w:val="22"/>
              </w:rPr>
            </w:pPr>
            <w:r w:rsidRPr="005F4A29">
              <w:rPr>
                <w:rFonts w:cs="Calibri"/>
                <w:szCs w:val="22"/>
              </w:rPr>
              <w:t>demonstrate in written and oral form, the knowledge and understanding of key elements relating to contemporary music genres</w:t>
            </w:r>
          </w:p>
          <w:p w14:paraId="2E8D68D8" w14:textId="77777777" w:rsidR="00015B18" w:rsidRPr="006511EF" w:rsidRDefault="00015B18" w:rsidP="00015B18">
            <w:pPr>
              <w:pStyle w:val="ListParagraph"/>
              <w:widowControl w:val="0"/>
              <w:numPr>
                <w:ilvl w:val="0"/>
                <w:numId w:val="9"/>
              </w:numPr>
              <w:autoSpaceDE w:val="0"/>
              <w:autoSpaceDN w:val="0"/>
              <w:adjustRightInd w:val="0"/>
              <w:ind w:left="397"/>
              <w:rPr>
                <w:rFonts w:cs="Calibri"/>
                <w:szCs w:val="22"/>
              </w:rPr>
            </w:pPr>
            <w:r w:rsidRPr="005F4A29">
              <w:rPr>
                <w:rFonts w:cs="Calibri"/>
                <w:szCs w:val="22"/>
              </w:rPr>
              <w:t>demonstrate the ability to use formal and conventional music notation in a variety of settings</w:t>
            </w:r>
          </w:p>
        </w:tc>
        <w:tc>
          <w:tcPr>
            <w:tcW w:w="3096" w:type="dxa"/>
            <w:tcBorders>
              <w:bottom w:val="nil"/>
            </w:tcBorders>
          </w:tcPr>
          <w:p w14:paraId="01FBF36D" w14:textId="77777777" w:rsidR="00015B18" w:rsidRPr="0098135E" w:rsidRDefault="00015B18" w:rsidP="00015B18">
            <w:pPr>
              <w:pStyle w:val="ListBullet"/>
              <w:numPr>
                <w:ilvl w:val="0"/>
                <w:numId w:val="10"/>
              </w:numPr>
              <w:spacing w:before="0"/>
              <w:ind w:left="397" w:hanging="284"/>
            </w:pPr>
            <w:r>
              <w:t>identify</w:t>
            </w:r>
            <w:r w:rsidRPr="00CE4433">
              <w:t xml:space="preserve"> </w:t>
            </w:r>
            <w:r>
              <w:t>how the</w:t>
            </w:r>
            <w:r w:rsidRPr="00534207">
              <w:t xml:space="preserve"> elements are used to influence a </w:t>
            </w:r>
            <w:r w:rsidRPr="0098135E">
              <w:t xml:space="preserve">mood and audience </w:t>
            </w:r>
            <w:r>
              <w:t>in contemporary</w:t>
            </w:r>
            <w:r w:rsidRPr="0098135E">
              <w:t xml:space="preserve"> music</w:t>
            </w:r>
          </w:p>
          <w:p w14:paraId="39B64A1E" w14:textId="77777777" w:rsidR="00015B18" w:rsidRDefault="00015B18" w:rsidP="00015B18">
            <w:pPr>
              <w:pStyle w:val="ListBullet"/>
              <w:numPr>
                <w:ilvl w:val="0"/>
                <w:numId w:val="10"/>
              </w:numPr>
              <w:spacing w:before="0"/>
              <w:ind w:left="397" w:hanging="284"/>
            </w:pPr>
            <w:r>
              <w:t>Identify the purpose of  contemporary music in a personal context</w:t>
            </w:r>
          </w:p>
          <w:p w14:paraId="214634DC" w14:textId="77777777" w:rsidR="00015B18" w:rsidRPr="00CE4433" w:rsidRDefault="00015B18" w:rsidP="00015B18">
            <w:pPr>
              <w:pStyle w:val="ListBullet"/>
              <w:numPr>
                <w:ilvl w:val="0"/>
                <w:numId w:val="10"/>
              </w:numPr>
              <w:spacing w:before="0"/>
              <w:ind w:left="397" w:hanging="284"/>
            </w:pPr>
            <w:r>
              <w:t>create</w:t>
            </w:r>
            <w:r w:rsidRPr="00CE4433">
              <w:t xml:space="preserve"> music ideas using appropriate language and symbols</w:t>
            </w:r>
          </w:p>
          <w:p w14:paraId="1D66A774" w14:textId="77777777" w:rsidR="00015B18" w:rsidRPr="00CE4433" w:rsidRDefault="00015B18" w:rsidP="00015B18">
            <w:pPr>
              <w:pStyle w:val="ListBullet"/>
              <w:numPr>
                <w:ilvl w:val="0"/>
                <w:numId w:val="10"/>
              </w:numPr>
              <w:spacing w:before="0"/>
              <w:ind w:left="397" w:hanging="284"/>
            </w:pPr>
            <w:r w:rsidRPr="00CE4433">
              <w:t>create and present performance items that are suitable for an audience</w:t>
            </w:r>
          </w:p>
          <w:p w14:paraId="0632C437" w14:textId="77777777" w:rsidR="00015B18" w:rsidRDefault="00015B18" w:rsidP="00015B18">
            <w:pPr>
              <w:ind w:left="397"/>
              <w:rPr>
                <w:rFonts w:cs="Calibri"/>
                <w:b/>
                <w:szCs w:val="22"/>
              </w:rPr>
            </w:pPr>
          </w:p>
        </w:tc>
      </w:tr>
      <w:tr w:rsidR="00015B18" w14:paraId="41074624" w14:textId="77777777" w:rsidTr="00015B18">
        <w:trPr>
          <w:trHeight w:val="1440"/>
        </w:trPr>
        <w:tc>
          <w:tcPr>
            <w:tcW w:w="3119" w:type="dxa"/>
            <w:tcBorders>
              <w:top w:val="nil"/>
            </w:tcBorders>
          </w:tcPr>
          <w:p w14:paraId="24F849AF" w14:textId="77777777" w:rsidR="00015B18" w:rsidRPr="005F4A29" w:rsidRDefault="00015B18" w:rsidP="00015B18">
            <w:pPr>
              <w:pStyle w:val="ListParagraph"/>
              <w:widowControl w:val="0"/>
              <w:numPr>
                <w:ilvl w:val="0"/>
                <w:numId w:val="10"/>
              </w:numPr>
              <w:autoSpaceDE w:val="0"/>
              <w:autoSpaceDN w:val="0"/>
              <w:adjustRightInd w:val="0"/>
              <w:ind w:left="397"/>
              <w:rPr>
                <w:rFonts w:cs="Calibri"/>
                <w:szCs w:val="22"/>
              </w:rPr>
            </w:pPr>
            <w:r w:rsidRPr="005F4A29">
              <w:rPr>
                <w:rFonts w:cs="Calibri"/>
                <w:szCs w:val="22"/>
              </w:rPr>
              <w:t>demonstrate the ability to use various forms of music notation to communicate music ideas</w:t>
            </w:r>
          </w:p>
          <w:p w14:paraId="642F786B" w14:textId="77777777" w:rsidR="00015B18" w:rsidRPr="005F4A29" w:rsidRDefault="00015B18" w:rsidP="00015B18">
            <w:pPr>
              <w:pStyle w:val="ListParagraph"/>
              <w:widowControl w:val="0"/>
              <w:numPr>
                <w:ilvl w:val="0"/>
                <w:numId w:val="10"/>
              </w:numPr>
              <w:autoSpaceDE w:val="0"/>
              <w:autoSpaceDN w:val="0"/>
              <w:adjustRightInd w:val="0"/>
              <w:ind w:left="397"/>
              <w:rPr>
                <w:rFonts w:cs="Calibri"/>
                <w:szCs w:val="22"/>
              </w:rPr>
            </w:pPr>
            <w:r w:rsidRPr="005F4A29">
              <w:rPr>
                <w:rFonts w:cs="Calibri"/>
                <w:szCs w:val="22"/>
              </w:rPr>
              <w:t>create original music works that reflect the key elements of contemporary music genres</w:t>
            </w:r>
          </w:p>
          <w:p w14:paraId="0C2B8368" w14:textId="77777777" w:rsidR="00015B18" w:rsidRPr="005F4A29" w:rsidRDefault="00015B18" w:rsidP="00015B18">
            <w:pPr>
              <w:pStyle w:val="ListParagraph"/>
              <w:widowControl w:val="0"/>
              <w:numPr>
                <w:ilvl w:val="0"/>
                <w:numId w:val="10"/>
              </w:numPr>
              <w:autoSpaceDE w:val="0"/>
              <w:autoSpaceDN w:val="0"/>
              <w:adjustRightInd w:val="0"/>
              <w:ind w:left="397"/>
              <w:rPr>
                <w:rFonts w:cs="Calibri"/>
                <w:szCs w:val="22"/>
              </w:rPr>
            </w:pPr>
            <w:r w:rsidRPr="005F4A29">
              <w:rPr>
                <w:rFonts w:cs="Calibri"/>
                <w:szCs w:val="22"/>
              </w:rPr>
              <w:t>create and present performance items that are suitable for an audience</w:t>
            </w:r>
          </w:p>
          <w:p w14:paraId="7C5CDAC9" w14:textId="77777777" w:rsidR="00015B18" w:rsidRPr="005F4A29" w:rsidRDefault="00015B18" w:rsidP="00015B18">
            <w:pPr>
              <w:ind w:left="397"/>
              <w:rPr>
                <w:rFonts w:cs="Calibri"/>
                <w:szCs w:val="22"/>
              </w:rPr>
            </w:pPr>
          </w:p>
        </w:tc>
        <w:tc>
          <w:tcPr>
            <w:tcW w:w="3096" w:type="dxa"/>
            <w:tcBorders>
              <w:top w:val="nil"/>
            </w:tcBorders>
          </w:tcPr>
          <w:p w14:paraId="11423F18" w14:textId="77777777" w:rsidR="00015B18" w:rsidRPr="005F4A29" w:rsidRDefault="00015B18" w:rsidP="00015B18">
            <w:pPr>
              <w:pStyle w:val="ListParagraph"/>
              <w:widowControl w:val="0"/>
              <w:numPr>
                <w:ilvl w:val="0"/>
                <w:numId w:val="9"/>
              </w:numPr>
              <w:autoSpaceDE w:val="0"/>
              <w:autoSpaceDN w:val="0"/>
              <w:adjustRightInd w:val="0"/>
              <w:ind w:left="397"/>
              <w:rPr>
                <w:rFonts w:cs="Calibri"/>
                <w:szCs w:val="22"/>
              </w:rPr>
            </w:pPr>
            <w:r w:rsidRPr="005F4A29">
              <w:rPr>
                <w:rFonts w:cs="Calibri"/>
                <w:szCs w:val="22"/>
              </w:rPr>
              <w:t>demonstrate an understanding of notation and elements of music through written and/or aural forms</w:t>
            </w:r>
          </w:p>
          <w:p w14:paraId="357B28C0" w14:textId="77777777" w:rsidR="00015B18" w:rsidRPr="005F4A29" w:rsidRDefault="00015B18" w:rsidP="00015B18">
            <w:pPr>
              <w:pStyle w:val="ListParagraph"/>
              <w:widowControl w:val="0"/>
              <w:numPr>
                <w:ilvl w:val="0"/>
                <w:numId w:val="9"/>
              </w:numPr>
              <w:autoSpaceDE w:val="0"/>
              <w:autoSpaceDN w:val="0"/>
              <w:adjustRightInd w:val="0"/>
              <w:ind w:left="397"/>
              <w:rPr>
                <w:rFonts w:cs="Calibri"/>
                <w:szCs w:val="22"/>
              </w:rPr>
            </w:pPr>
            <w:r w:rsidRPr="005F4A29">
              <w:rPr>
                <w:rFonts w:cs="Calibri"/>
                <w:szCs w:val="22"/>
              </w:rPr>
              <w:t>create original music works manipulating the key elements that relate to contemporary music genres</w:t>
            </w:r>
          </w:p>
          <w:p w14:paraId="50D72DF5" w14:textId="77777777" w:rsidR="00015B18" w:rsidRPr="005F4A29" w:rsidRDefault="00015B18" w:rsidP="00015B18">
            <w:pPr>
              <w:pStyle w:val="ListParagraph"/>
              <w:widowControl w:val="0"/>
              <w:numPr>
                <w:ilvl w:val="0"/>
                <w:numId w:val="9"/>
              </w:numPr>
              <w:autoSpaceDE w:val="0"/>
              <w:autoSpaceDN w:val="0"/>
              <w:adjustRightInd w:val="0"/>
              <w:ind w:left="397"/>
              <w:rPr>
                <w:rFonts w:cs="Calibri"/>
                <w:szCs w:val="22"/>
              </w:rPr>
            </w:pPr>
            <w:r w:rsidRPr="005F4A29">
              <w:rPr>
                <w:rFonts w:cs="Calibri"/>
                <w:szCs w:val="22"/>
              </w:rPr>
              <w:t>create and present performance items that are suitable for a specific audience</w:t>
            </w:r>
          </w:p>
        </w:tc>
        <w:tc>
          <w:tcPr>
            <w:tcW w:w="3096" w:type="dxa"/>
            <w:tcBorders>
              <w:top w:val="nil"/>
            </w:tcBorders>
          </w:tcPr>
          <w:p w14:paraId="6A0AF288" w14:textId="77777777" w:rsidR="00015B18" w:rsidRDefault="00015B18" w:rsidP="00015B18">
            <w:pPr>
              <w:ind w:left="397"/>
            </w:pPr>
          </w:p>
        </w:tc>
      </w:tr>
    </w:tbl>
    <w:p w14:paraId="4F1A9AC9" w14:textId="77777777" w:rsidR="00276366" w:rsidRPr="008319BE" w:rsidRDefault="00276366" w:rsidP="008319BE"/>
    <w:p w14:paraId="4AB0E457" w14:textId="77777777" w:rsidR="00982499" w:rsidRPr="008319BE" w:rsidRDefault="00982499" w:rsidP="008319BE">
      <w:r w:rsidRPr="008319BE">
        <w:br w:type="page"/>
      </w:r>
    </w:p>
    <w:p w14:paraId="7F34B6D7" w14:textId="77777777" w:rsidR="00747823" w:rsidRDefault="00276366" w:rsidP="00276366">
      <w:pPr>
        <w:rPr>
          <w:rStyle w:val="Heading2Char"/>
        </w:rPr>
      </w:pPr>
      <w:r w:rsidRPr="005F4A29">
        <w:rPr>
          <w:rStyle w:val="Heading2Char"/>
        </w:rPr>
        <w:lastRenderedPageBreak/>
        <w:t>Content</w:t>
      </w:r>
    </w:p>
    <w:tbl>
      <w:tblPr>
        <w:tblStyle w:val="TableGrid"/>
        <w:tblW w:w="0" w:type="auto"/>
        <w:tblLook w:val="04A0" w:firstRow="1" w:lastRow="0" w:firstColumn="1" w:lastColumn="0" w:noHBand="0" w:noVBand="1"/>
      </w:tblPr>
      <w:tblGrid>
        <w:gridCol w:w="3080"/>
        <w:gridCol w:w="3081"/>
        <w:gridCol w:w="3081"/>
      </w:tblGrid>
      <w:tr w:rsidR="00D874FC" w14:paraId="2EF30999" w14:textId="77777777" w:rsidTr="00D874FC">
        <w:tc>
          <w:tcPr>
            <w:tcW w:w="3080" w:type="dxa"/>
            <w:tcBorders>
              <w:bottom w:val="single" w:sz="4" w:space="0" w:color="auto"/>
            </w:tcBorders>
          </w:tcPr>
          <w:p w14:paraId="2457631F"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81" w:type="dxa"/>
            <w:tcBorders>
              <w:bottom w:val="single" w:sz="4" w:space="0" w:color="auto"/>
            </w:tcBorders>
          </w:tcPr>
          <w:p w14:paraId="47827068"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Borders>
              <w:bottom w:val="single" w:sz="4" w:space="0" w:color="auto"/>
            </w:tcBorders>
          </w:tcPr>
          <w:p w14:paraId="721F1EF1" w14:textId="77777777" w:rsidR="00D874FC" w:rsidRDefault="00D874FC" w:rsidP="00D874FC">
            <w:pPr>
              <w:jc w:val="center"/>
              <w:rPr>
                <w:rFonts w:cs="Calibri"/>
                <w:b/>
                <w:szCs w:val="22"/>
              </w:rPr>
            </w:pPr>
            <w:r>
              <w:rPr>
                <w:rFonts w:cs="Calibri"/>
                <w:b/>
                <w:szCs w:val="22"/>
              </w:rPr>
              <w:t>M Course</w:t>
            </w:r>
          </w:p>
        </w:tc>
      </w:tr>
      <w:tr w:rsidR="00D874FC" w14:paraId="1B18101A" w14:textId="77777777" w:rsidTr="00D874FC">
        <w:trPr>
          <w:trHeight w:val="6778"/>
        </w:trPr>
        <w:tc>
          <w:tcPr>
            <w:tcW w:w="3080" w:type="dxa"/>
            <w:tcBorders>
              <w:bottom w:val="nil"/>
            </w:tcBorders>
          </w:tcPr>
          <w:p w14:paraId="3CC40AC6" w14:textId="77777777" w:rsidR="00D874FC" w:rsidRPr="005F4A29" w:rsidRDefault="00D874FC" w:rsidP="00D874FC">
            <w:pPr>
              <w:pStyle w:val="ListBulletintable"/>
              <w:numPr>
                <w:ilvl w:val="0"/>
                <w:numId w:val="0"/>
              </w:numPr>
              <w:spacing w:before="0"/>
              <w:ind w:left="397" w:hanging="406"/>
              <w:rPr>
                <w:b/>
              </w:rPr>
            </w:pPr>
            <w:r w:rsidRPr="005F4A29">
              <w:rPr>
                <w:b/>
              </w:rPr>
              <w:t>Responding (Musicology)</w:t>
            </w:r>
          </w:p>
          <w:p w14:paraId="47DE1FC0" w14:textId="77777777" w:rsidR="00D874FC" w:rsidRDefault="00D874FC" w:rsidP="00D874FC">
            <w:pPr>
              <w:pStyle w:val="ListBullet"/>
              <w:tabs>
                <w:tab w:val="clear" w:pos="1212"/>
              </w:tabs>
              <w:spacing w:before="0"/>
              <w:ind w:left="397"/>
            </w:pPr>
            <w:r>
              <w:t>evolution, function and importance of contemporary music in the 1990s and beyond</w:t>
            </w:r>
          </w:p>
          <w:p w14:paraId="2F74F014" w14:textId="77777777" w:rsidR="00D874FC" w:rsidRPr="005F4A29" w:rsidRDefault="00D874FC" w:rsidP="00D874FC">
            <w:pPr>
              <w:pStyle w:val="ListBullet"/>
              <w:tabs>
                <w:tab w:val="clear" w:pos="1212"/>
              </w:tabs>
              <w:spacing w:before="0"/>
              <w:ind w:left="397"/>
            </w:pPr>
            <w:r>
              <w:t>s</w:t>
            </w:r>
            <w:r w:rsidRPr="005F4A29">
              <w:t xml:space="preserve">ocial, historical, technological, cultural, political and/ or geographical contexts in contemporary </w:t>
            </w:r>
            <w:r w:rsidRPr="005F4A29">
              <w:rPr>
                <w:rFonts w:cs="Calibri"/>
                <w:szCs w:val="22"/>
              </w:rPr>
              <w:t xml:space="preserve">music </w:t>
            </w:r>
            <w:r w:rsidRPr="005F4A29">
              <w:t>genres</w:t>
            </w:r>
          </w:p>
          <w:p w14:paraId="342AF540" w14:textId="77777777" w:rsidR="00D874FC" w:rsidRPr="005F4A29" w:rsidRDefault="00D874FC" w:rsidP="00D874FC">
            <w:pPr>
              <w:pStyle w:val="ListBullet"/>
              <w:tabs>
                <w:tab w:val="clear" w:pos="1212"/>
              </w:tabs>
              <w:spacing w:before="0"/>
              <w:ind w:left="397"/>
            </w:pPr>
            <w:r>
              <w:t>m</w:t>
            </w:r>
            <w:r w:rsidRPr="005F4A29">
              <w:t xml:space="preserve">ay include: house techniques and effects, ‘unplugged’ performances, rise of indie/alternative rock, </w:t>
            </w:r>
          </w:p>
          <w:p w14:paraId="6F0F64C0" w14:textId="77777777" w:rsidR="00D874FC" w:rsidRDefault="00D874FC" w:rsidP="00D874FC">
            <w:pPr>
              <w:pStyle w:val="ListBullet"/>
              <w:tabs>
                <w:tab w:val="clear" w:pos="1212"/>
              </w:tabs>
              <w:ind w:left="397"/>
            </w:pPr>
            <w:r w:rsidRPr="005F4A29">
              <w:t>‘Digital Revolution’ including: use of electronic recording and viewing devices; social media; the impact on music and musicians exposure; changing audience; virtual bands</w:t>
            </w:r>
          </w:p>
        </w:tc>
        <w:tc>
          <w:tcPr>
            <w:tcW w:w="3081" w:type="dxa"/>
            <w:tcBorders>
              <w:bottom w:val="nil"/>
            </w:tcBorders>
          </w:tcPr>
          <w:p w14:paraId="3C99050C" w14:textId="77777777" w:rsidR="00D874FC" w:rsidRPr="005F4A29" w:rsidRDefault="00D874FC" w:rsidP="00D874FC">
            <w:pPr>
              <w:pStyle w:val="ListBulletintable"/>
              <w:numPr>
                <w:ilvl w:val="0"/>
                <w:numId w:val="0"/>
              </w:numPr>
              <w:spacing w:before="0"/>
              <w:ind w:left="397" w:hanging="406"/>
              <w:rPr>
                <w:b/>
              </w:rPr>
            </w:pPr>
            <w:r w:rsidRPr="005F4A29">
              <w:rPr>
                <w:b/>
              </w:rPr>
              <w:t>Responding (Musicology)</w:t>
            </w:r>
          </w:p>
          <w:p w14:paraId="55637B65" w14:textId="77777777" w:rsidR="00D874FC" w:rsidRDefault="00D874FC" w:rsidP="00D874FC">
            <w:pPr>
              <w:pStyle w:val="ListBullet"/>
              <w:tabs>
                <w:tab w:val="clear" w:pos="1212"/>
              </w:tabs>
              <w:spacing w:before="0"/>
              <w:ind w:left="397"/>
            </w:pPr>
            <w:r>
              <w:t>evolution, function and importance of contemporary music in the 1990s and beyond</w:t>
            </w:r>
          </w:p>
          <w:p w14:paraId="6481A9F4" w14:textId="77777777" w:rsidR="00D874FC" w:rsidRPr="005F4A29" w:rsidRDefault="00D874FC" w:rsidP="00D874FC">
            <w:pPr>
              <w:pStyle w:val="ListBullet"/>
              <w:tabs>
                <w:tab w:val="clear" w:pos="1212"/>
              </w:tabs>
              <w:spacing w:before="0"/>
              <w:ind w:left="397"/>
            </w:pPr>
            <w:r>
              <w:t>s</w:t>
            </w:r>
            <w:r w:rsidRPr="005F4A29">
              <w:t xml:space="preserve">ocial, historical, technological, cultural, political and/ or geographical contexts in contemporary </w:t>
            </w:r>
            <w:r w:rsidRPr="005F4A29">
              <w:rPr>
                <w:rFonts w:cs="Calibri"/>
                <w:szCs w:val="22"/>
              </w:rPr>
              <w:t xml:space="preserve">music </w:t>
            </w:r>
            <w:r w:rsidRPr="005F4A29">
              <w:t>genres</w:t>
            </w:r>
          </w:p>
          <w:p w14:paraId="5D61F4CB" w14:textId="77777777" w:rsidR="00D874FC" w:rsidRPr="005F4A29" w:rsidRDefault="00D874FC" w:rsidP="00D874FC">
            <w:pPr>
              <w:pStyle w:val="ListBullet"/>
              <w:tabs>
                <w:tab w:val="clear" w:pos="1212"/>
              </w:tabs>
              <w:spacing w:before="0"/>
              <w:ind w:left="397"/>
            </w:pPr>
            <w:r>
              <w:t>m</w:t>
            </w:r>
            <w:r w:rsidRPr="005F4A29">
              <w:t xml:space="preserve">ay include: house techniques and effects, ‘unplugged’ performances, rise of indie/alternative rock, </w:t>
            </w:r>
          </w:p>
          <w:p w14:paraId="11F8F2F4" w14:textId="77777777" w:rsidR="00D874FC" w:rsidRDefault="00D874FC" w:rsidP="00D874FC">
            <w:pPr>
              <w:pStyle w:val="ListBullet"/>
              <w:tabs>
                <w:tab w:val="clear" w:pos="1212"/>
              </w:tabs>
              <w:ind w:left="397"/>
            </w:pPr>
            <w:r w:rsidRPr="005F4A29">
              <w:t>‘Digital Revolution’ including: use of electronic recording and viewing devices; social media; the impact on music and musicians exposure; changing audience; virtual bands</w:t>
            </w:r>
          </w:p>
        </w:tc>
        <w:tc>
          <w:tcPr>
            <w:tcW w:w="3081" w:type="dxa"/>
            <w:tcBorders>
              <w:bottom w:val="nil"/>
            </w:tcBorders>
          </w:tcPr>
          <w:p w14:paraId="168D4100" w14:textId="77777777" w:rsidR="00D874FC" w:rsidRPr="0098135E" w:rsidRDefault="00D874FC" w:rsidP="00D874FC">
            <w:pPr>
              <w:widowControl w:val="0"/>
              <w:autoSpaceDE w:val="0"/>
              <w:autoSpaceDN w:val="0"/>
              <w:adjustRightInd w:val="0"/>
              <w:spacing w:line="320" w:lineRule="atLeast"/>
              <w:ind w:left="113"/>
              <w:rPr>
                <w:rFonts w:cs="Calibri"/>
                <w:szCs w:val="22"/>
              </w:rPr>
            </w:pPr>
            <w:r w:rsidRPr="0098135E">
              <w:rPr>
                <w:rFonts w:cs="Calibri"/>
                <w:b/>
                <w:bCs/>
                <w:szCs w:val="22"/>
              </w:rPr>
              <w:t>Responding (Musicology)</w:t>
            </w:r>
          </w:p>
          <w:p w14:paraId="440365FB" w14:textId="77777777" w:rsidR="00D874FC" w:rsidRDefault="00D874FC" w:rsidP="00D874FC">
            <w:pPr>
              <w:pStyle w:val="ListBullet"/>
              <w:tabs>
                <w:tab w:val="clear" w:pos="1212"/>
              </w:tabs>
              <w:spacing w:before="0"/>
              <w:ind w:left="397"/>
            </w:pPr>
            <w:r>
              <w:t>importance and function of contemporary music</w:t>
            </w:r>
          </w:p>
          <w:p w14:paraId="516C24E0" w14:textId="77777777" w:rsidR="00D874FC" w:rsidRDefault="00D874FC" w:rsidP="00D874FC">
            <w:pPr>
              <w:pStyle w:val="ListBullet"/>
              <w:tabs>
                <w:tab w:val="clear" w:pos="1212"/>
              </w:tabs>
              <w:spacing w:before="0"/>
              <w:ind w:left="397"/>
            </w:pPr>
            <w:r>
              <w:t>c</w:t>
            </w:r>
            <w:r w:rsidRPr="0098135E">
              <w:t xml:space="preserve">ontexts </w:t>
            </w:r>
            <w:r>
              <w:t>in which</w:t>
            </w:r>
            <w:r w:rsidRPr="0098135E">
              <w:t xml:space="preserve"> </w:t>
            </w:r>
            <w:r>
              <w:t>contemporary</w:t>
            </w:r>
            <w:r w:rsidRPr="0098135E">
              <w:t xml:space="preserve"> </w:t>
            </w:r>
            <w:r>
              <w:t>music was made and performed</w:t>
            </w:r>
          </w:p>
          <w:p w14:paraId="3CCF8549" w14:textId="77777777" w:rsidR="00D874FC" w:rsidRDefault="00D874FC" w:rsidP="00D874FC">
            <w:pPr>
              <w:pStyle w:val="ListBullet"/>
              <w:tabs>
                <w:tab w:val="clear" w:pos="1212"/>
              </w:tabs>
              <w:spacing w:before="0"/>
              <w:ind w:left="397"/>
            </w:pPr>
            <w:r>
              <w:t>m</w:t>
            </w:r>
            <w:r w:rsidRPr="0098135E">
              <w:t>usic Elements – Pitch, Duration, Structure, Texture, Timbre, Expressive Techniques, Instrumentation, Style and Purpose</w:t>
            </w:r>
          </w:p>
          <w:p w14:paraId="0039082E" w14:textId="77777777" w:rsidR="00D874FC" w:rsidRPr="001D7BD1" w:rsidRDefault="00D874FC" w:rsidP="00D874FC">
            <w:pPr>
              <w:pStyle w:val="ListBullet"/>
              <w:numPr>
                <w:ilvl w:val="0"/>
                <w:numId w:val="0"/>
              </w:numPr>
              <w:spacing w:before="0"/>
              <w:ind w:left="113"/>
            </w:pPr>
            <w:r w:rsidRPr="001D7BD1">
              <w:t>Topics may include:</w:t>
            </w:r>
          </w:p>
          <w:p w14:paraId="26FB8B34" w14:textId="77777777" w:rsidR="00D874FC" w:rsidRDefault="00D874FC" w:rsidP="00D874FC">
            <w:pPr>
              <w:pStyle w:val="ListBullet"/>
              <w:tabs>
                <w:tab w:val="clear" w:pos="1212"/>
              </w:tabs>
              <w:spacing w:before="0"/>
              <w:ind w:left="397"/>
            </w:pPr>
            <w:r w:rsidRPr="00595C9E">
              <w:t>“</w:t>
            </w:r>
            <w:r w:rsidRPr="001D7BD1">
              <w:t>Unplugged “performances; indie/alternative rock; the digital revolution; Britpop, house, techno, trance, grunge, emo, roots, power pop ballad</w:t>
            </w:r>
          </w:p>
        </w:tc>
      </w:tr>
      <w:tr w:rsidR="00D874FC" w14:paraId="57D2FB14" w14:textId="77777777" w:rsidTr="00D874FC">
        <w:trPr>
          <w:trHeight w:val="1641"/>
        </w:trPr>
        <w:tc>
          <w:tcPr>
            <w:tcW w:w="3080" w:type="dxa"/>
            <w:tcBorders>
              <w:top w:val="nil"/>
            </w:tcBorders>
          </w:tcPr>
          <w:p w14:paraId="052E7EE1" w14:textId="77777777" w:rsidR="00D874FC" w:rsidRPr="005F4A29" w:rsidRDefault="00D874FC" w:rsidP="00D874FC">
            <w:pPr>
              <w:pStyle w:val="ListBullet"/>
              <w:tabs>
                <w:tab w:val="clear" w:pos="1212"/>
              </w:tabs>
              <w:spacing w:before="0"/>
              <w:ind w:left="397"/>
            </w:pPr>
            <w:r>
              <w:t>e</w:t>
            </w:r>
            <w:r w:rsidRPr="005F4A29">
              <w:t>xplore a range (minimum of four) contrasting genres (eg Britpop, house, techno, trance, grunge, emo, indie/alternative, roots, power pop ballad), one of which to be studied in depth</w:t>
            </w:r>
          </w:p>
          <w:p w14:paraId="63C63183" w14:textId="77777777" w:rsidR="00D874FC" w:rsidRPr="005F4A29" w:rsidRDefault="00D874FC" w:rsidP="00D874FC">
            <w:pPr>
              <w:pStyle w:val="ListBullet"/>
              <w:tabs>
                <w:tab w:val="clear" w:pos="1212"/>
              </w:tabs>
              <w:spacing w:before="0"/>
              <w:ind w:left="397"/>
              <w:rPr>
                <w:b/>
              </w:rPr>
            </w:pPr>
            <w:r>
              <w:t>e</w:t>
            </w:r>
            <w:r w:rsidRPr="005F4A29">
              <w:t>xplore how music elements are us</w:t>
            </w:r>
            <w:r>
              <w:t>ed to define each genre studied</w:t>
            </w:r>
          </w:p>
        </w:tc>
        <w:tc>
          <w:tcPr>
            <w:tcW w:w="3081" w:type="dxa"/>
            <w:tcBorders>
              <w:top w:val="nil"/>
            </w:tcBorders>
          </w:tcPr>
          <w:p w14:paraId="45665C23" w14:textId="77777777" w:rsidR="00D874FC" w:rsidRPr="005F4A29" w:rsidRDefault="00D874FC" w:rsidP="00D874FC">
            <w:pPr>
              <w:pStyle w:val="ListBullet"/>
              <w:tabs>
                <w:tab w:val="clear" w:pos="1212"/>
              </w:tabs>
              <w:spacing w:before="0"/>
              <w:ind w:left="397"/>
            </w:pPr>
            <w:r>
              <w:t>e</w:t>
            </w:r>
            <w:r w:rsidRPr="005F4A29">
              <w:t>xplore a range (minimum of four) contrasting genres (eg Britpop, house, techno, trance, grunge, emo, indie/alternative, roots, power pop ballad), one of which to be studied in depth</w:t>
            </w:r>
          </w:p>
          <w:p w14:paraId="02E973A0" w14:textId="77777777" w:rsidR="00D874FC" w:rsidRPr="005F4A29" w:rsidRDefault="00D874FC" w:rsidP="00D874FC">
            <w:pPr>
              <w:pStyle w:val="ListBullet"/>
              <w:tabs>
                <w:tab w:val="clear" w:pos="1212"/>
              </w:tabs>
              <w:spacing w:before="0"/>
              <w:ind w:left="397"/>
              <w:rPr>
                <w:b/>
              </w:rPr>
            </w:pPr>
            <w:r>
              <w:t>e</w:t>
            </w:r>
            <w:r w:rsidRPr="005F4A29">
              <w:t>xplore how music elements are us</w:t>
            </w:r>
            <w:r>
              <w:t>ed to define each genre studied</w:t>
            </w:r>
          </w:p>
        </w:tc>
        <w:tc>
          <w:tcPr>
            <w:tcW w:w="3081" w:type="dxa"/>
            <w:tcBorders>
              <w:top w:val="nil"/>
            </w:tcBorders>
          </w:tcPr>
          <w:p w14:paraId="51056A7C" w14:textId="77777777" w:rsidR="00D874FC" w:rsidRPr="0098135E" w:rsidRDefault="00D874FC" w:rsidP="00D874FC">
            <w:pPr>
              <w:rPr>
                <w:rFonts w:cs="Calibri"/>
                <w:b/>
                <w:bCs/>
                <w:szCs w:val="22"/>
              </w:rPr>
            </w:pPr>
          </w:p>
        </w:tc>
      </w:tr>
    </w:tbl>
    <w:p w14:paraId="53F70B8D" w14:textId="77777777" w:rsidR="00982499" w:rsidRDefault="00982499">
      <w:r>
        <w:br w:type="page"/>
      </w:r>
    </w:p>
    <w:tbl>
      <w:tblPr>
        <w:tblStyle w:val="TableGrid"/>
        <w:tblW w:w="0" w:type="auto"/>
        <w:tblLook w:val="04A0" w:firstRow="1" w:lastRow="0" w:firstColumn="1" w:lastColumn="0" w:noHBand="0" w:noVBand="1"/>
      </w:tblPr>
      <w:tblGrid>
        <w:gridCol w:w="3080"/>
        <w:gridCol w:w="3081"/>
        <w:gridCol w:w="3081"/>
      </w:tblGrid>
      <w:tr w:rsidR="00D874FC" w14:paraId="5B0B7CB7" w14:textId="77777777" w:rsidTr="00D874FC">
        <w:trPr>
          <w:trHeight w:val="370"/>
        </w:trPr>
        <w:tc>
          <w:tcPr>
            <w:tcW w:w="3080" w:type="dxa"/>
            <w:tcBorders>
              <w:bottom w:val="single" w:sz="4" w:space="0" w:color="auto"/>
            </w:tcBorders>
          </w:tcPr>
          <w:p w14:paraId="4782FF88"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081" w:type="dxa"/>
            <w:tcBorders>
              <w:bottom w:val="single" w:sz="4" w:space="0" w:color="auto"/>
            </w:tcBorders>
          </w:tcPr>
          <w:p w14:paraId="0791E00C"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Borders>
              <w:bottom w:val="single" w:sz="4" w:space="0" w:color="auto"/>
            </w:tcBorders>
          </w:tcPr>
          <w:p w14:paraId="024CE575" w14:textId="77777777" w:rsidR="00D874FC" w:rsidRDefault="00D874FC" w:rsidP="00D874FC">
            <w:pPr>
              <w:jc w:val="center"/>
              <w:rPr>
                <w:rFonts w:cs="Calibri"/>
                <w:b/>
                <w:szCs w:val="22"/>
              </w:rPr>
            </w:pPr>
            <w:r>
              <w:rPr>
                <w:rFonts w:cs="Calibri"/>
                <w:b/>
                <w:szCs w:val="22"/>
              </w:rPr>
              <w:t>M Course</w:t>
            </w:r>
          </w:p>
        </w:tc>
      </w:tr>
      <w:tr w:rsidR="00D874FC" w14:paraId="47CF40C9" w14:textId="77777777" w:rsidTr="00D874FC">
        <w:trPr>
          <w:trHeight w:val="9380"/>
        </w:trPr>
        <w:tc>
          <w:tcPr>
            <w:tcW w:w="3080" w:type="dxa"/>
            <w:tcBorders>
              <w:bottom w:val="nil"/>
            </w:tcBorders>
          </w:tcPr>
          <w:p w14:paraId="62BC4FB3" w14:textId="77777777" w:rsidR="00D874FC" w:rsidRPr="005F4A29" w:rsidRDefault="00D874FC" w:rsidP="00D874FC">
            <w:pPr>
              <w:pStyle w:val="ListBulletintable"/>
              <w:numPr>
                <w:ilvl w:val="0"/>
                <w:numId w:val="0"/>
              </w:numPr>
              <w:spacing w:before="0"/>
              <w:ind w:left="434" w:hanging="406"/>
              <w:rPr>
                <w:b/>
              </w:rPr>
            </w:pPr>
            <w:r w:rsidRPr="005F4A29">
              <w:rPr>
                <w:b/>
              </w:rPr>
              <w:t>Making (Creating)</w:t>
            </w:r>
          </w:p>
          <w:p w14:paraId="6D4A60FD" w14:textId="77777777" w:rsidR="00D874FC" w:rsidRPr="002A7D2D" w:rsidRDefault="00D874FC" w:rsidP="00D874FC">
            <w:pPr>
              <w:pStyle w:val="ListBullet"/>
              <w:spacing w:before="0"/>
              <w:ind w:left="397"/>
            </w:pPr>
            <w:r w:rsidRPr="002A7D2D">
              <w:t>creative tasks</w:t>
            </w:r>
          </w:p>
          <w:p w14:paraId="5977B761" w14:textId="77777777" w:rsidR="00D874FC" w:rsidRPr="002A7D2D" w:rsidRDefault="00D874FC" w:rsidP="00D874FC">
            <w:pPr>
              <w:pStyle w:val="ListBullet"/>
              <w:spacing w:before="0"/>
              <w:ind w:left="397"/>
            </w:pPr>
            <w:r w:rsidRPr="002A7D2D">
              <w:t>theory exercises</w:t>
            </w:r>
          </w:p>
          <w:p w14:paraId="60C2EC9D" w14:textId="77777777" w:rsidR="00D874FC" w:rsidRPr="002A7D2D" w:rsidRDefault="00D874FC" w:rsidP="00D874FC">
            <w:pPr>
              <w:pStyle w:val="ListBullet"/>
              <w:spacing w:before="0"/>
              <w:ind w:left="397"/>
            </w:pPr>
            <w:r w:rsidRPr="002A7D2D">
              <w:t>compositional techniques, processes, self-reflective and editing skills</w:t>
            </w:r>
          </w:p>
          <w:p w14:paraId="30FC1DD9" w14:textId="77777777" w:rsidR="00D874FC" w:rsidRPr="002A7D2D" w:rsidRDefault="00D874FC" w:rsidP="00D874FC">
            <w:pPr>
              <w:pStyle w:val="ListBullet"/>
              <w:spacing w:before="0"/>
              <w:ind w:left="397"/>
            </w:pPr>
            <w:r w:rsidRPr="002A7D2D">
              <w:t>recording compositional intentions and processes</w:t>
            </w:r>
          </w:p>
          <w:p w14:paraId="5311ED5D" w14:textId="77777777" w:rsidR="00D874FC" w:rsidRPr="002A7D2D" w:rsidRDefault="00D874FC" w:rsidP="00D874FC">
            <w:pPr>
              <w:pStyle w:val="ListBullet"/>
              <w:spacing w:before="0"/>
              <w:ind w:left="397"/>
            </w:pPr>
            <w:r w:rsidRPr="002A7D2D">
              <w:t>presenting creative works using written and/or aural methods</w:t>
            </w:r>
          </w:p>
          <w:p w14:paraId="71CBF953" w14:textId="77777777" w:rsidR="00D874FC" w:rsidRPr="005F4A29" w:rsidRDefault="00D874FC" w:rsidP="00D874FC">
            <w:pPr>
              <w:pStyle w:val="ListBullet"/>
              <w:spacing w:before="0"/>
              <w:ind w:left="397"/>
            </w:pPr>
            <w:r>
              <w:t>m</w:t>
            </w:r>
            <w:r w:rsidRPr="005F4A29">
              <w:t>usic Elements – Pitch, Duration, Structure, Texture, Timbre, Expressive Techniques, Instrumentation, Style, Purpose and Audience</w:t>
            </w:r>
          </w:p>
          <w:p w14:paraId="3928DE9D" w14:textId="77777777" w:rsidR="00D874FC" w:rsidRPr="005F4A29" w:rsidRDefault="00D874FC" w:rsidP="00D874FC">
            <w:pPr>
              <w:pStyle w:val="ListBullet"/>
              <w:numPr>
                <w:ilvl w:val="0"/>
                <w:numId w:val="0"/>
              </w:numPr>
              <w:spacing w:before="0"/>
              <w:ind w:left="37"/>
            </w:pPr>
            <w:r w:rsidRPr="005F4A29">
              <w:t>Elements of Contemporary Music may include:</w:t>
            </w:r>
          </w:p>
          <w:p w14:paraId="6FF0F171" w14:textId="77777777" w:rsidR="00D874FC" w:rsidRPr="005F4A29" w:rsidRDefault="00D874FC" w:rsidP="00D874FC">
            <w:pPr>
              <w:pStyle w:val="ListBullet"/>
              <w:spacing w:before="0"/>
              <w:ind w:left="397"/>
            </w:pPr>
            <w:r>
              <w:t>g</w:t>
            </w:r>
            <w:r w:rsidRPr="005F4A29">
              <w:t>uitar based rhythm and blues</w:t>
            </w:r>
          </w:p>
          <w:p w14:paraId="096B760A" w14:textId="77777777" w:rsidR="00D874FC" w:rsidRPr="005F4A29" w:rsidRDefault="00D874FC" w:rsidP="00D874FC">
            <w:pPr>
              <w:pStyle w:val="ListBullet"/>
              <w:spacing w:before="0"/>
              <w:ind w:left="397"/>
            </w:pPr>
            <w:r>
              <w:t>c</w:t>
            </w:r>
            <w:r w:rsidRPr="005F4A29">
              <w:t>atchy riffs</w:t>
            </w:r>
          </w:p>
          <w:p w14:paraId="7A9C0604" w14:textId="77777777" w:rsidR="00D874FC" w:rsidRPr="005F4A29" w:rsidRDefault="00D874FC" w:rsidP="00D874FC">
            <w:pPr>
              <w:pStyle w:val="ListBullet"/>
              <w:spacing w:before="0"/>
              <w:ind w:left="397"/>
            </w:pPr>
            <w:r w:rsidRPr="005F4A29">
              <w:t>Strong melodies</w:t>
            </w:r>
          </w:p>
          <w:p w14:paraId="4E9FC3FC" w14:textId="77777777" w:rsidR="00D874FC" w:rsidRPr="005F4A29" w:rsidRDefault="00D874FC" w:rsidP="00D874FC">
            <w:pPr>
              <w:pStyle w:val="ListBullet"/>
              <w:spacing w:before="0"/>
              <w:ind w:left="397"/>
            </w:pPr>
            <w:r w:rsidRPr="005F4A29">
              <w:t>1960s and 1970s influences</w:t>
            </w:r>
          </w:p>
          <w:p w14:paraId="622E7030" w14:textId="77777777" w:rsidR="00D874FC" w:rsidRPr="005F4A29" w:rsidRDefault="00D874FC" w:rsidP="00D874FC">
            <w:pPr>
              <w:pStyle w:val="ListBullet"/>
              <w:spacing w:before="0"/>
              <w:ind w:left="397"/>
            </w:pPr>
            <w:r>
              <w:t>p</w:t>
            </w:r>
            <w:r w:rsidRPr="005F4A29">
              <w:t>olitical and social messages</w:t>
            </w:r>
          </w:p>
          <w:p w14:paraId="2A92D2E1" w14:textId="77777777" w:rsidR="00D874FC" w:rsidRPr="005F4A29" w:rsidRDefault="00D874FC" w:rsidP="00D874FC">
            <w:pPr>
              <w:pStyle w:val="ListBullet"/>
              <w:spacing w:before="0"/>
              <w:ind w:left="397"/>
            </w:pPr>
            <w:r w:rsidRPr="005F4A29">
              <w:t>DIY influences and sound of grunge</w:t>
            </w:r>
          </w:p>
          <w:p w14:paraId="5DB0DBBA" w14:textId="77777777" w:rsidR="00D874FC" w:rsidRPr="005F4A29" w:rsidRDefault="00D874FC" w:rsidP="00D874FC">
            <w:pPr>
              <w:pStyle w:val="ListBullet"/>
              <w:ind w:left="397"/>
              <w:rPr>
                <w:b/>
              </w:rPr>
            </w:pPr>
            <w:r>
              <w:t>b</w:t>
            </w:r>
            <w:r w:rsidRPr="005F4A29">
              <w:t>lending of acoustic, blues, country and rock elements</w:t>
            </w:r>
          </w:p>
        </w:tc>
        <w:tc>
          <w:tcPr>
            <w:tcW w:w="3081" w:type="dxa"/>
            <w:tcBorders>
              <w:bottom w:val="nil"/>
            </w:tcBorders>
          </w:tcPr>
          <w:p w14:paraId="64EA4E2D" w14:textId="77777777" w:rsidR="00D874FC" w:rsidRPr="005F4A29" w:rsidRDefault="00D874FC" w:rsidP="00D874FC">
            <w:pPr>
              <w:pStyle w:val="ListBulletintable"/>
              <w:numPr>
                <w:ilvl w:val="0"/>
                <w:numId w:val="0"/>
              </w:numPr>
              <w:spacing w:before="0"/>
              <w:ind w:left="434" w:hanging="406"/>
              <w:rPr>
                <w:b/>
              </w:rPr>
            </w:pPr>
            <w:r w:rsidRPr="005F4A29">
              <w:rPr>
                <w:b/>
              </w:rPr>
              <w:t>Making (Creating)</w:t>
            </w:r>
          </w:p>
          <w:p w14:paraId="0BC60BDD" w14:textId="77777777" w:rsidR="00D874FC" w:rsidRPr="002A7D2D" w:rsidRDefault="00D874FC" w:rsidP="00D874FC">
            <w:pPr>
              <w:pStyle w:val="ListBullet"/>
              <w:spacing w:before="0"/>
              <w:ind w:left="397"/>
            </w:pPr>
            <w:r w:rsidRPr="002A7D2D">
              <w:t>creative tasks</w:t>
            </w:r>
          </w:p>
          <w:p w14:paraId="47C1C5E5" w14:textId="77777777" w:rsidR="00D874FC" w:rsidRPr="002A7D2D" w:rsidRDefault="00D874FC" w:rsidP="00D874FC">
            <w:pPr>
              <w:pStyle w:val="ListBullet"/>
              <w:spacing w:before="0"/>
              <w:ind w:left="397"/>
            </w:pPr>
            <w:r w:rsidRPr="002A7D2D">
              <w:t>theory exercises</w:t>
            </w:r>
          </w:p>
          <w:p w14:paraId="6FD1CD43" w14:textId="77777777" w:rsidR="00D874FC" w:rsidRPr="002A7D2D" w:rsidRDefault="00D874FC" w:rsidP="00D874FC">
            <w:pPr>
              <w:pStyle w:val="ListBullet"/>
              <w:spacing w:before="0"/>
              <w:ind w:left="397"/>
            </w:pPr>
            <w:r w:rsidRPr="002A7D2D">
              <w:t>compositional techniques, processes, self-reflective and editing skills</w:t>
            </w:r>
          </w:p>
          <w:p w14:paraId="5EBC72D5" w14:textId="77777777" w:rsidR="00D874FC" w:rsidRPr="002A7D2D" w:rsidRDefault="00D874FC" w:rsidP="00D874FC">
            <w:pPr>
              <w:pStyle w:val="ListBullet"/>
              <w:spacing w:before="0"/>
              <w:ind w:left="397"/>
            </w:pPr>
            <w:r w:rsidRPr="002A7D2D">
              <w:t>recording compositional intentions and processes</w:t>
            </w:r>
          </w:p>
          <w:p w14:paraId="7E8E3A01" w14:textId="77777777" w:rsidR="00D874FC" w:rsidRPr="002A7D2D" w:rsidRDefault="00D874FC" w:rsidP="00D874FC">
            <w:pPr>
              <w:pStyle w:val="ListBullet"/>
              <w:spacing w:before="0"/>
              <w:ind w:left="397"/>
            </w:pPr>
            <w:r w:rsidRPr="002A7D2D">
              <w:t>presenting creative works using written and/or aural methods</w:t>
            </w:r>
          </w:p>
          <w:p w14:paraId="31543665" w14:textId="77777777" w:rsidR="00D874FC" w:rsidRPr="005F4A29" w:rsidRDefault="00D874FC" w:rsidP="00D874FC">
            <w:pPr>
              <w:pStyle w:val="ListBullet"/>
              <w:spacing w:before="0"/>
              <w:ind w:left="397"/>
            </w:pPr>
            <w:r>
              <w:t>m</w:t>
            </w:r>
            <w:r w:rsidRPr="005F4A29">
              <w:t>usic Elements – Pitch, Duration, Structure, Texture, Timbre, Expressive Techniques, Instrumentation, Style, Purpose and Audience</w:t>
            </w:r>
          </w:p>
          <w:p w14:paraId="06B78840" w14:textId="77777777" w:rsidR="00D874FC" w:rsidRPr="005F4A29" w:rsidRDefault="00D874FC" w:rsidP="00D874FC">
            <w:pPr>
              <w:pStyle w:val="ListBullet"/>
              <w:numPr>
                <w:ilvl w:val="0"/>
                <w:numId w:val="0"/>
              </w:numPr>
              <w:spacing w:before="0"/>
              <w:ind w:left="37"/>
            </w:pPr>
            <w:r w:rsidRPr="005F4A29">
              <w:t>Elements of Contemporary Music may include:</w:t>
            </w:r>
          </w:p>
          <w:p w14:paraId="49F2C4A2" w14:textId="77777777" w:rsidR="00D874FC" w:rsidRPr="005F4A29" w:rsidRDefault="00D874FC" w:rsidP="00D874FC">
            <w:pPr>
              <w:pStyle w:val="ListBullet"/>
              <w:spacing w:before="0"/>
              <w:ind w:left="397"/>
            </w:pPr>
            <w:r w:rsidRPr="005F4A29">
              <w:t>guitar based rhythm and blues</w:t>
            </w:r>
          </w:p>
          <w:p w14:paraId="016E5C56" w14:textId="77777777" w:rsidR="00D874FC" w:rsidRPr="005F4A29" w:rsidRDefault="00D874FC" w:rsidP="00D874FC">
            <w:pPr>
              <w:pStyle w:val="ListBullet"/>
              <w:spacing w:before="0"/>
              <w:ind w:left="397"/>
            </w:pPr>
            <w:r w:rsidRPr="005F4A29">
              <w:t>catchy riffs</w:t>
            </w:r>
          </w:p>
          <w:p w14:paraId="01D90EC9" w14:textId="77777777" w:rsidR="00D874FC" w:rsidRPr="005F4A29" w:rsidRDefault="00D874FC" w:rsidP="00D874FC">
            <w:pPr>
              <w:pStyle w:val="ListBullet"/>
              <w:spacing w:before="0"/>
              <w:ind w:left="397"/>
            </w:pPr>
            <w:r w:rsidRPr="005F4A29">
              <w:t>strong melodies</w:t>
            </w:r>
          </w:p>
          <w:p w14:paraId="7F18E9B1" w14:textId="77777777" w:rsidR="00D874FC" w:rsidRPr="005F4A29" w:rsidRDefault="00D874FC" w:rsidP="00D874FC">
            <w:pPr>
              <w:pStyle w:val="ListBullet"/>
              <w:spacing w:before="0"/>
              <w:ind w:left="397"/>
            </w:pPr>
            <w:r w:rsidRPr="005F4A29">
              <w:t>1960s and 1970s influences</w:t>
            </w:r>
          </w:p>
          <w:p w14:paraId="79CA2B3C" w14:textId="77777777" w:rsidR="00D874FC" w:rsidRPr="005F4A29" w:rsidRDefault="00D874FC" w:rsidP="00D874FC">
            <w:pPr>
              <w:pStyle w:val="ListBullet"/>
              <w:spacing w:before="0"/>
              <w:ind w:left="397"/>
            </w:pPr>
            <w:r w:rsidRPr="005F4A29">
              <w:t>political and social messages</w:t>
            </w:r>
          </w:p>
          <w:p w14:paraId="5BE99F19" w14:textId="77777777" w:rsidR="00D874FC" w:rsidRPr="005F4A29" w:rsidRDefault="00D874FC" w:rsidP="00D874FC">
            <w:pPr>
              <w:pStyle w:val="ListBullet"/>
              <w:spacing w:before="0"/>
              <w:ind w:left="397"/>
            </w:pPr>
            <w:r w:rsidRPr="005F4A29">
              <w:t>DIY influences and sound of grunge</w:t>
            </w:r>
          </w:p>
          <w:p w14:paraId="2C895721" w14:textId="77777777" w:rsidR="00D874FC" w:rsidRPr="005F4A29" w:rsidRDefault="00D874FC" w:rsidP="00D874FC">
            <w:pPr>
              <w:pStyle w:val="ListBullet"/>
              <w:ind w:left="397"/>
              <w:rPr>
                <w:b/>
              </w:rPr>
            </w:pPr>
            <w:r>
              <w:t>b</w:t>
            </w:r>
            <w:r w:rsidRPr="005F4A29">
              <w:t>lending of acoustic, blues, country and rock elements</w:t>
            </w:r>
          </w:p>
        </w:tc>
        <w:tc>
          <w:tcPr>
            <w:tcW w:w="3081" w:type="dxa"/>
            <w:tcBorders>
              <w:bottom w:val="nil"/>
            </w:tcBorders>
          </w:tcPr>
          <w:p w14:paraId="2BE046AF"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56047C2B" w14:textId="77777777" w:rsidR="00D874FC" w:rsidRPr="002A7D2D" w:rsidRDefault="00D874FC" w:rsidP="00D874FC">
            <w:pPr>
              <w:pStyle w:val="ListBullet"/>
              <w:spacing w:before="0"/>
              <w:ind w:left="397"/>
            </w:pPr>
            <w:r w:rsidRPr="002A7D2D">
              <w:t>creative tasks</w:t>
            </w:r>
          </w:p>
          <w:p w14:paraId="051C5A3D" w14:textId="77777777" w:rsidR="00D874FC" w:rsidRPr="002A7D2D" w:rsidRDefault="00D874FC" w:rsidP="00D874FC">
            <w:pPr>
              <w:pStyle w:val="ListBullet"/>
              <w:spacing w:before="0"/>
              <w:ind w:left="397"/>
            </w:pPr>
            <w:r w:rsidRPr="002A7D2D">
              <w:t>theory exercises</w:t>
            </w:r>
          </w:p>
          <w:p w14:paraId="2BBE76C1" w14:textId="77777777" w:rsidR="00D874FC" w:rsidRPr="002A7D2D" w:rsidRDefault="00D874FC" w:rsidP="00D874FC">
            <w:pPr>
              <w:pStyle w:val="ListBullet"/>
              <w:spacing w:before="0"/>
              <w:ind w:left="397"/>
            </w:pPr>
            <w:r w:rsidRPr="002A7D2D">
              <w:t>compositional techniques, processes, self-reflective and editing skills</w:t>
            </w:r>
          </w:p>
          <w:p w14:paraId="44DEA47A" w14:textId="77777777" w:rsidR="00D874FC" w:rsidRPr="002A7D2D" w:rsidRDefault="00D874FC" w:rsidP="00D874FC">
            <w:pPr>
              <w:pStyle w:val="ListBullet"/>
              <w:spacing w:before="0"/>
              <w:ind w:left="397"/>
            </w:pPr>
            <w:r w:rsidRPr="002A7D2D">
              <w:t>recording compositional intentions and processes</w:t>
            </w:r>
          </w:p>
          <w:p w14:paraId="2C58B869" w14:textId="77777777" w:rsidR="00D874FC" w:rsidRPr="002A7D2D" w:rsidRDefault="00D874FC" w:rsidP="00D874FC">
            <w:pPr>
              <w:pStyle w:val="ListBullet"/>
              <w:spacing w:before="0"/>
              <w:ind w:left="397"/>
            </w:pPr>
            <w:r w:rsidRPr="002A7D2D">
              <w:t>presenting creative works using written and/or aural methods</w:t>
            </w:r>
          </w:p>
          <w:p w14:paraId="62A750AF" w14:textId="77777777" w:rsidR="00D874FC" w:rsidRPr="0098135E" w:rsidRDefault="00D874FC" w:rsidP="00D874FC">
            <w:pPr>
              <w:pStyle w:val="ListBullet"/>
              <w:spacing w:before="0"/>
              <w:ind w:left="397"/>
              <w:rPr>
                <w:rFonts w:cs="Calibri"/>
                <w:b/>
                <w:bCs/>
                <w:szCs w:val="22"/>
              </w:rPr>
            </w:pPr>
            <w:r>
              <w:t>awareness of  compositional ideas and instrumentation used in contemporary music</w:t>
            </w:r>
          </w:p>
        </w:tc>
      </w:tr>
      <w:tr w:rsidR="00D874FC" w14:paraId="08EB26CD" w14:textId="77777777" w:rsidTr="00D874FC">
        <w:trPr>
          <w:trHeight w:val="636"/>
        </w:trPr>
        <w:tc>
          <w:tcPr>
            <w:tcW w:w="3080" w:type="dxa"/>
            <w:tcBorders>
              <w:top w:val="nil"/>
            </w:tcBorders>
          </w:tcPr>
          <w:p w14:paraId="74F5387B" w14:textId="77777777" w:rsidR="00D874FC" w:rsidRPr="005F4A29" w:rsidRDefault="00D874FC" w:rsidP="00D874FC">
            <w:pPr>
              <w:pStyle w:val="ListBullet"/>
              <w:spacing w:before="0"/>
              <w:ind w:left="397"/>
            </w:pPr>
            <w:r w:rsidRPr="005F4A29">
              <w:t>personal lyrics and lyrics based on human emotions</w:t>
            </w:r>
          </w:p>
          <w:p w14:paraId="7E84C23D" w14:textId="77777777" w:rsidR="00D874FC" w:rsidRPr="005F4A29" w:rsidRDefault="00D874FC" w:rsidP="00D874FC">
            <w:pPr>
              <w:pStyle w:val="ListBullet"/>
              <w:spacing w:before="0"/>
              <w:ind w:left="397"/>
            </w:pPr>
            <w:r w:rsidRPr="005F4A29">
              <w:t>vocal techniques: soft gentle whispering, screaming pleading, vocal embellishment and decoration; vocaloids</w:t>
            </w:r>
          </w:p>
          <w:p w14:paraId="461C8C3B" w14:textId="77777777" w:rsidR="00D874FC" w:rsidRPr="005F4A29" w:rsidRDefault="00D874FC" w:rsidP="00D874FC">
            <w:pPr>
              <w:pStyle w:val="ListBullet"/>
              <w:spacing w:before="0"/>
              <w:ind w:left="397"/>
            </w:pPr>
            <w:r w:rsidRPr="005F4A29">
              <w:t>beatmashing</w:t>
            </w:r>
          </w:p>
          <w:p w14:paraId="503C86D4" w14:textId="77777777" w:rsidR="00D874FC" w:rsidRPr="005F4A29" w:rsidRDefault="00D874FC" w:rsidP="00D874FC">
            <w:pPr>
              <w:pStyle w:val="ListBulletintable"/>
              <w:ind w:left="397"/>
              <w:rPr>
                <w:b/>
              </w:rPr>
            </w:pPr>
            <w:r w:rsidRPr="005F4A29">
              <w:t>electronic music techniques and devices</w:t>
            </w:r>
          </w:p>
        </w:tc>
        <w:tc>
          <w:tcPr>
            <w:tcW w:w="3081" w:type="dxa"/>
            <w:tcBorders>
              <w:top w:val="nil"/>
            </w:tcBorders>
          </w:tcPr>
          <w:p w14:paraId="3D0D5339" w14:textId="77777777" w:rsidR="00D874FC" w:rsidRPr="005F4A29" w:rsidRDefault="00D874FC" w:rsidP="00D874FC">
            <w:pPr>
              <w:pStyle w:val="ListBullet"/>
              <w:spacing w:before="0"/>
              <w:ind w:left="397"/>
            </w:pPr>
            <w:r w:rsidRPr="005F4A29">
              <w:t>personal lyrics and lyrics based on human emotions</w:t>
            </w:r>
          </w:p>
          <w:p w14:paraId="433E943D" w14:textId="77777777" w:rsidR="00D874FC" w:rsidRPr="005F4A29" w:rsidRDefault="00D874FC" w:rsidP="00D874FC">
            <w:pPr>
              <w:pStyle w:val="ListBullet"/>
              <w:spacing w:before="0"/>
              <w:ind w:left="397"/>
            </w:pPr>
            <w:r w:rsidRPr="005F4A29">
              <w:t>vocal techniques: soft gentle whispering, screaming pleading, vocal embellishment and decoration; vocaloids</w:t>
            </w:r>
          </w:p>
          <w:p w14:paraId="52C9BC87" w14:textId="77777777" w:rsidR="00D874FC" w:rsidRPr="005F4A29" w:rsidRDefault="00D874FC" w:rsidP="00D874FC">
            <w:pPr>
              <w:pStyle w:val="ListBullet"/>
              <w:spacing w:before="0"/>
              <w:ind w:left="397"/>
            </w:pPr>
            <w:r w:rsidRPr="005F4A29">
              <w:t>beatmashing</w:t>
            </w:r>
          </w:p>
          <w:p w14:paraId="2052751D" w14:textId="77777777" w:rsidR="00D874FC" w:rsidRPr="005F4A29" w:rsidRDefault="00D874FC" w:rsidP="00D874FC">
            <w:pPr>
              <w:pStyle w:val="ListBulletintable"/>
              <w:ind w:left="397"/>
              <w:rPr>
                <w:b/>
              </w:rPr>
            </w:pPr>
            <w:r w:rsidRPr="005F4A29">
              <w:t>electronic music techniques and devices</w:t>
            </w:r>
          </w:p>
        </w:tc>
        <w:tc>
          <w:tcPr>
            <w:tcW w:w="3081" w:type="dxa"/>
            <w:tcBorders>
              <w:top w:val="nil"/>
            </w:tcBorders>
          </w:tcPr>
          <w:p w14:paraId="1663ACDC" w14:textId="77777777" w:rsidR="00D874FC" w:rsidRPr="00CE3953" w:rsidRDefault="00D874FC" w:rsidP="00D874FC">
            <w:pPr>
              <w:widowControl w:val="0"/>
              <w:autoSpaceDE w:val="0"/>
              <w:autoSpaceDN w:val="0"/>
              <w:adjustRightInd w:val="0"/>
              <w:spacing w:line="320" w:lineRule="atLeast"/>
              <w:rPr>
                <w:rFonts w:cs="Calibri"/>
                <w:b/>
                <w:bCs/>
                <w:szCs w:val="22"/>
              </w:rPr>
            </w:pPr>
          </w:p>
        </w:tc>
      </w:tr>
    </w:tbl>
    <w:p w14:paraId="403C46C3" w14:textId="77777777" w:rsidR="00982499" w:rsidRDefault="00982499">
      <w:r>
        <w:br w:type="page"/>
      </w:r>
    </w:p>
    <w:tbl>
      <w:tblPr>
        <w:tblStyle w:val="TableGrid"/>
        <w:tblW w:w="0" w:type="auto"/>
        <w:tblLook w:val="04A0" w:firstRow="1" w:lastRow="0" w:firstColumn="1" w:lastColumn="0" w:noHBand="0" w:noVBand="1"/>
      </w:tblPr>
      <w:tblGrid>
        <w:gridCol w:w="3080"/>
        <w:gridCol w:w="3081"/>
        <w:gridCol w:w="3081"/>
      </w:tblGrid>
      <w:tr w:rsidR="00D874FC" w14:paraId="3A203F2F" w14:textId="77777777" w:rsidTr="00D874FC">
        <w:trPr>
          <w:trHeight w:val="245"/>
        </w:trPr>
        <w:tc>
          <w:tcPr>
            <w:tcW w:w="3080" w:type="dxa"/>
          </w:tcPr>
          <w:p w14:paraId="63737AD5"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081" w:type="dxa"/>
          </w:tcPr>
          <w:p w14:paraId="603C2EF8"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7FE2C804" w14:textId="77777777" w:rsidR="00D874FC" w:rsidRDefault="00D874FC" w:rsidP="00D874FC">
            <w:pPr>
              <w:jc w:val="center"/>
              <w:rPr>
                <w:rFonts w:cs="Calibri"/>
                <w:b/>
                <w:szCs w:val="22"/>
              </w:rPr>
            </w:pPr>
            <w:r>
              <w:rPr>
                <w:rFonts w:cs="Calibri"/>
                <w:b/>
                <w:szCs w:val="22"/>
              </w:rPr>
              <w:t>M Course</w:t>
            </w:r>
          </w:p>
        </w:tc>
      </w:tr>
      <w:tr w:rsidR="00D874FC" w14:paraId="184447CB" w14:textId="77777777" w:rsidTr="00D874FC">
        <w:tc>
          <w:tcPr>
            <w:tcW w:w="3080" w:type="dxa"/>
          </w:tcPr>
          <w:p w14:paraId="0224C020"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56EB3B21" w14:textId="77777777" w:rsidR="00D874FC" w:rsidRDefault="00D874FC" w:rsidP="00D874FC">
            <w:pPr>
              <w:pStyle w:val="ListBullet"/>
              <w:spacing w:before="0"/>
              <w:ind w:left="397" w:hanging="357"/>
            </w:pPr>
            <w:r>
              <w:t>stagecraft practices</w:t>
            </w:r>
          </w:p>
          <w:p w14:paraId="194840FA" w14:textId="77777777" w:rsidR="00D874FC" w:rsidRDefault="00D874FC" w:rsidP="00D874FC">
            <w:pPr>
              <w:pStyle w:val="ListBullet"/>
              <w:spacing w:before="0"/>
              <w:ind w:left="397" w:hanging="357"/>
            </w:pPr>
            <w:r>
              <w:t>awareness of audience</w:t>
            </w:r>
          </w:p>
          <w:p w14:paraId="03F17517" w14:textId="77777777" w:rsidR="00D874FC" w:rsidRDefault="00D874FC" w:rsidP="00D874FC">
            <w:pPr>
              <w:pStyle w:val="ListBullet"/>
              <w:spacing w:before="0"/>
              <w:ind w:left="397" w:hanging="357"/>
            </w:pPr>
            <w:r>
              <w:t>working with others – e.g. within an ensemble, accompanist, rehearsal techniques</w:t>
            </w:r>
          </w:p>
          <w:p w14:paraId="6125A4A8" w14:textId="77777777" w:rsidR="00D874FC" w:rsidRDefault="00D874FC" w:rsidP="00D874FC">
            <w:pPr>
              <w:pStyle w:val="ListBullet"/>
              <w:spacing w:before="0"/>
              <w:ind w:left="397" w:hanging="357"/>
            </w:pPr>
            <w:r>
              <w:t>interpretation and purpose of works</w:t>
            </w:r>
          </w:p>
          <w:p w14:paraId="7C2AAECC" w14:textId="77777777" w:rsidR="00D874FC" w:rsidRPr="006B7943" w:rsidRDefault="00D874FC" w:rsidP="00D874FC">
            <w:pPr>
              <w:pStyle w:val="ListBullet"/>
              <w:spacing w:before="0"/>
              <w:ind w:left="397" w:hanging="357"/>
            </w:pPr>
            <w:r>
              <w:t>degree of technical proficiency</w:t>
            </w:r>
          </w:p>
          <w:p w14:paraId="0C80CC49" w14:textId="77777777" w:rsidR="00D874FC" w:rsidRDefault="00D874FC" w:rsidP="00D874FC">
            <w:pPr>
              <w:pStyle w:val="ListBullet"/>
              <w:spacing w:before="0"/>
              <w:ind w:left="397" w:hanging="357"/>
            </w:pPr>
            <w:r>
              <w:t>degree of musicality and stylistic awareness</w:t>
            </w:r>
          </w:p>
          <w:p w14:paraId="4429CFE1" w14:textId="77777777" w:rsidR="00D874FC" w:rsidRPr="00747823" w:rsidRDefault="00D874FC" w:rsidP="00D874FC">
            <w:pPr>
              <w:pStyle w:val="ListBullet"/>
              <w:spacing w:before="0"/>
              <w:ind w:left="397" w:hanging="357"/>
            </w:pPr>
            <w:r>
              <w:t>WHS practices</w:t>
            </w:r>
          </w:p>
        </w:tc>
        <w:tc>
          <w:tcPr>
            <w:tcW w:w="3081" w:type="dxa"/>
          </w:tcPr>
          <w:p w14:paraId="1318CFE5"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39EC3FE9" w14:textId="77777777" w:rsidR="00D874FC" w:rsidRDefault="00D874FC" w:rsidP="00D874FC">
            <w:pPr>
              <w:pStyle w:val="ListBullet"/>
              <w:spacing w:before="0"/>
              <w:ind w:left="397" w:hanging="357"/>
            </w:pPr>
            <w:r>
              <w:t>stagecraft practices</w:t>
            </w:r>
          </w:p>
          <w:p w14:paraId="375C9E91" w14:textId="77777777" w:rsidR="00D874FC" w:rsidRDefault="00D874FC" w:rsidP="00D874FC">
            <w:pPr>
              <w:pStyle w:val="ListBullet"/>
              <w:spacing w:before="0"/>
              <w:ind w:left="397" w:hanging="357"/>
            </w:pPr>
            <w:r>
              <w:t>awareness of audience</w:t>
            </w:r>
          </w:p>
          <w:p w14:paraId="773C011B" w14:textId="77777777" w:rsidR="00D874FC" w:rsidRDefault="00D874FC" w:rsidP="00D874FC">
            <w:pPr>
              <w:pStyle w:val="ListBullet"/>
              <w:spacing w:before="0"/>
              <w:ind w:left="397" w:hanging="357"/>
            </w:pPr>
            <w:r>
              <w:t>working with others – e.g. within an ensemble, accompanist, rehearsal techniques</w:t>
            </w:r>
          </w:p>
          <w:p w14:paraId="5403603E" w14:textId="77777777" w:rsidR="00D874FC" w:rsidRDefault="00D874FC" w:rsidP="00D874FC">
            <w:pPr>
              <w:pStyle w:val="ListBullet"/>
              <w:spacing w:before="0"/>
              <w:ind w:left="397" w:hanging="357"/>
            </w:pPr>
            <w:r>
              <w:t>interpretation and purpose of works</w:t>
            </w:r>
          </w:p>
          <w:p w14:paraId="2090190B" w14:textId="77777777" w:rsidR="00D874FC" w:rsidRPr="006B7943" w:rsidRDefault="00D874FC" w:rsidP="00D874FC">
            <w:pPr>
              <w:pStyle w:val="ListBullet"/>
              <w:spacing w:before="0"/>
              <w:ind w:left="397" w:hanging="357"/>
            </w:pPr>
            <w:r>
              <w:t>degree of technical proficiency</w:t>
            </w:r>
          </w:p>
          <w:p w14:paraId="531D91C3" w14:textId="77777777" w:rsidR="00D874FC" w:rsidRDefault="00D874FC" w:rsidP="00D874FC">
            <w:pPr>
              <w:pStyle w:val="ListBullet"/>
              <w:spacing w:before="0"/>
              <w:ind w:left="397" w:hanging="357"/>
            </w:pPr>
            <w:r>
              <w:t>degree of musicality and stylistic awareness</w:t>
            </w:r>
          </w:p>
          <w:p w14:paraId="306DCCB8" w14:textId="77777777" w:rsidR="00D874FC" w:rsidRPr="00747823" w:rsidRDefault="00D874FC" w:rsidP="00D874FC">
            <w:pPr>
              <w:pStyle w:val="ListBullet"/>
              <w:spacing w:before="0"/>
              <w:ind w:left="397" w:hanging="357"/>
            </w:pPr>
            <w:r>
              <w:t>WHS practices</w:t>
            </w:r>
          </w:p>
        </w:tc>
        <w:tc>
          <w:tcPr>
            <w:tcW w:w="3081" w:type="dxa"/>
          </w:tcPr>
          <w:p w14:paraId="7F537160"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3F317B77" w14:textId="77777777" w:rsidR="00D874FC" w:rsidRDefault="00D874FC" w:rsidP="00D874FC">
            <w:pPr>
              <w:pStyle w:val="ListBullet"/>
              <w:spacing w:before="0"/>
              <w:ind w:left="397" w:hanging="357"/>
            </w:pPr>
            <w:r>
              <w:t>stagecraft practices</w:t>
            </w:r>
          </w:p>
          <w:p w14:paraId="685A6D5A" w14:textId="77777777" w:rsidR="00D874FC" w:rsidRDefault="00D874FC" w:rsidP="00D874FC">
            <w:pPr>
              <w:pStyle w:val="ListBullet"/>
              <w:spacing w:before="0"/>
              <w:ind w:left="397" w:hanging="357"/>
            </w:pPr>
            <w:r>
              <w:t>awareness of audience</w:t>
            </w:r>
          </w:p>
          <w:p w14:paraId="70220FD3" w14:textId="77777777" w:rsidR="00D874FC" w:rsidRDefault="00D874FC" w:rsidP="00D874FC">
            <w:pPr>
              <w:pStyle w:val="ListBullet"/>
              <w:spacing w:before="0"/>
              <w:ind w:left="397" w:hanging="357"/>
            </w:pPr>
            <w:r>
              <w:t>working with others – e.g. within an ensemble, accompanist, rehearsal techniques</w:t>
            </w:r>
          </w:p>
          <w:p w14:paraId="65C614B3" w14:textId="77777777" w:rsidR="00D874FC" w:rsidRDefault="00D874FC" w:rsidP="00D874FC">
            <w:pPr>
              <w:pStyle w:val="ListBullet"/>
              <w:spacing w:before="0"/>
              <w:ind w:left="397" w:hanging="357"/>
            </w:pPr>
            <w:r>
              <w:t>interpretation and purpose of works</w:t>
            </w:r>
          </w:p>
          <w:p w14:paraId="7B150B63" w14:textId="77777777" w:rsidR="00D874FC" w:rsidRPr="006B7943" w:rsidRDefault="00D874FC" w:rsidP="00D874FC">
            <w:pPr>
              <w:pStyle w:val="ListBullet"/>
              <w:spacing w:before="0"/>
              <w:ind w:left="397" w:hanging="357"/>
            </w:pPr>
            <w:r>
              <w:t>degree of technical proficiency</w:t>
            </w:r>
          </w:p>
          <w:p w14:paraId="7162D889" w14:textId="77777777" w:rsidR="00D874FC" w:rsidRDefault="00D874FC" w:rsidP="00D874FC">
            <w:pPr>
              <w:pStyle w:val="ListBullet"/>
              <w:spacing w:before="0"/>
              <w:ind w:left="397" w:hanging="357"/>
            </w:pPr>
            <w:r>
              <w:t>degree of musicality and stylistic awareness</w:t>
            </w:r>
          </w:p>
          <w:p w14:paraId="7819FE78" w14:textId="77777777" w:rsidR="00D874FC" w:rsidRPr="00747823" w:rsidRDefault="00D874FC" w:rsidP="00D874FC">
            <w:pPr>
              <w:pStyle w:val="ListBullet"/>
              <w:spacing w:before="0"/>
              <w:ind w:left="397" w:hanging="357"/>
            </w:pPr>
            <w:r>
              <w:t>WHS practices</w:t>
            </w:r>
          </w:p>
        </w:tc>
      </w:tr>
    </w:tbl>
    <w:p w14:paraId="0E82F683" w14:textId="77777777" w:rsidR="006C4EE6" w:rsidRPr="00622857" w:rsidRDefault="006C4EE6" w:rsidP="008319BE">
      <w:pPr>
        <w:pStyle w:val="Heading2"/>
        <w:rPr>
          <w:rFonts w:cs="Calibri"/>
          <w:szCs w:val="22"/>
          <w:lang w:val="en-US"/>
        </w:rPr>
      </w:pPr>
      <w:r w:rsidRPr="008319BE">
        <w:t>Assessment</w:t>
      </w:r>
    </w:p>
    <w:p w14:paraId="5137C92B" w14:textId="77777777" w:rsidR="006C4EE6" w:rsidRPr="00622857" w:rsidRDefault="006C4EE6" w:rsidP="006C4EE6">
      <w:r w:rsidRPr="00622857">
        <w:rPr>
          <w:rFonts w:cs="Calibri"/>
          <w:szCs w:val="22"/>
          <w:lang w:val="en-US"/>
        </w:rPr>
        <w:t xml:space="preserve">Refer to Assessment Task Types Guide on page </w:t>
      </w:r>
      <w:r w:rsidR="005C782C">
        <w:t>31.</w:t>
      </w:r>
    </w:p>
    <w:p w14:paraId="642D5EB2" w14:textId="77777777" w:rsidR="006C4EE6" w:rsidRDefault="006C4EE6" w:rsidP="008319BE">
      <w:pPr>
        <w:pStyle w:val="Heading2"/>
        <w:rPr>
          <w:rFonts w:cs="Calibri"/>
          <w:szCs w:val="22"/>
        </w:rPr>
      </w:pPr>
      <w:r w:rsidRPr="008319BE">
        <w:t>Resources</w:t>
      </w:r>
    </w:p>
    <w:p w14:paraId="3B96B7F8" w14:textId="77777777" w:rsidR="006C4EE6" w:rsidRPr="00622857" w:rsidRDefault="006C4EE6" w:rsidP="006C4EE6">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201C6EC0" w14:textId="77777777" w:rsidR="00ED1B34" w:rsidRPr="00622857" w:rsidRDefault="00ED1B34" w:rsidP="008319BE">
      <w:pPr>
        <w:pStyle w:val="Heading2"/>
      </w:pPr>
      <w:r w:rsidRPr="00622857">
        <w:t>Suggested Works</w:t>
      </w:r>
    </w:p>
    <w:p w14:paraId="7DD1846D" w14:textId="77777777" w:rsidR="00ED1B34" w:rsidRDefault="00ED1B34" w:rsidP="00ED1B34">
      <w:pPr>
        <w:rPr>
          <w:rFonts w:cs="Calibri"/>
          <w:szCs w:val="22"/>
        </w:rPr>
      </w:pPr>
      <w:r w:rsidRPr="00622857">
        <w:rPr>
          <w:rFonts w:cs="Calibri"/>
          <w:szCs w:val="22"/>
        </w:rPr>
        <w:t>The suggested works listed below may be used as a guideline for this unit of work:</w:t>
      </w:r>
    </w:p>
    <w:p w14:paraId="69D25124" w14:textId="77777777" w:rsidR="00411D45" w:rsidRPr="00F33C9B" w:rsidRDefault="00782EC9" w:rsidP="008319BE">
      <w:pPr>
        <w:pStyle w:val="ListBullet"/>
      </w:pPr>
      <w:r w:rsidRPr="00F33C9B">
        <w:t>Backstreet Boys, I Want It That Way</w:t>
      </w:r>
    </w:p>
    <w:p w14:paraId="447FC28C" w14:textId="77777777" w:rsidR="00782EC9" w:rsidRPr="00F33C9B" w:rsidRDefault="00782EC9" w:rsidP="008319BE">
      <w:pPr>
        <w:pStyle w:val="ListBullet"/>
      </w:pPr>
      <w:r w:rsidRPr="00F33C9B">
        <w:t>Spice Girls; Stop</w:t>
      </w:r>
    </w:p>
    <w:p w14:paraId="745740FC" w14:textId="77777777" w:rsidR="00782EC9" w:rsidRPr="00F33C9B" w:rsidRDefault="00782EC9" w:rsidP="008319BE">
      <w:pPr>
        <w:pStyle w:val="ListBullet"/>
      </w:pPr>
      <w:r w:rsidRPr="00F33C9B">
        <w:t>Aqua, Barbie Girl</w:t>
      </w:r>
    </w:p>
    <w:p w14:paraId="5264F25D" w14:textId="77777777" w:rsidR="00782EC9" w:rsidRPr="00F33C9B" w:rsidRDefault="00782EC9" w:rsidP="008319BE">
      <w:pPr>
        <w:pStyle w:val="ListBullet"/>
      </w:pPr>
      <w:r w:rsidRPr="00F33C9B">
        <w:t>Roxette,</w:t>
      </w:r>
      <w:r w:rsidR="00F33C9B" w:rsidRPr="00F33C9B">
        <w:t xml:space="preserve"> It Must Have Been Love</w:t>
      </w:r>
    </w:p>
    <w:p w14:paraId="05B2CC81" w14:textId="77777777" w:rsidR="00782EC9" w:rsidRPr="00F33C9B" w:rsidRDefault="00782EC9" w:rsidP="008319BE">
      <w:pPr>
        <w:pStyle w:val="ListBullet"/>
      </w:pPr>
      <w:r w:rsidRPr="00F33C9B">
        <w:t xml:space="preserve">MC Hammer, </w:t>
      </w:r>
      <w:r w:rsidR="00F33C9B" w:rsidRPr="00F33C9B">
        <w:t xml:space="preserve">U </w:t>
      </w:r>
      <w:r w:rsidRPr="00F33C9B">
        <w:t>Can’t Touch This</w:t>
      </w:r>
    </w:p>
    <w:p w14:paraId="375C27DD" w14:textId="77777777" w:rsidR="00F33C9B" w:rsidRPr="00F33C9B" w:rsidRDefault="00F33C9B" w:rsidP="008319BE">
      <w:pPr>
        <w:pStyle w:val="ListBullet"/>
      </w:pPr>
      <w:r w:rsidRPr="00F33C9B">
        <w:t>Mariah Carey, Hero</w:t>
      </w:r>
    </w:p>
    <w:p w14:paraId="65720932" w14:textId="77777777" w:rsidR="00411D45" w:rsidRPr="00F33C9B" w:rsidRDefault="00F33C9B" w:rsidP="008319BE">
      <w:pPr>
        <w:pStyle w:val="ListBullet"/>
        <w:rPr>
          <w:rFonts w:cs="Calibri"/>
          <w:szCs w:val="22"/>
        </w:rPr>
      </w:pPr>
      <w:r w:rsidRPr="00F33C9B">
        <w:rPr>
          <w:rFonts w:cs="Calibri"/>
          <w:szCs w:val="22"/>
        </w:rPr>
        <w:t>LL Cool J, Mama Said Knock You Out</w:t>
      </w:r>
    </w:p>
    <w:p w14:paraId="62D7C10B" w14:textId="77777777" w:rsidR="00F33C9B" w:rsidRPr="00F33C9B" w:rsidRDefault="00F33C9B" w:rsidP="008319BE">
      <w:pPr>
        <w:pStyle w:val="ListBullet"/>
        <w:rPr>
          <w:rFonts w:cs="Calibri"/>
          <w:szCs w:val="22"/>
        </w:rPr>
      </w:pPr>
      <w:r w:rsidRPr="00F33C9B">
        <w:rPr>
          <w:rFonts w:cs="Calibri"/>
          <w:szCs w:val="22"/>
        </w:rPr>
        <w:t>Nirvana, Smells Like Teen Spirit</w:t>
      </w:r>
    </w:p>
    <w:p w14:paraId="0A15A2D5" w14:textId="77777777" w:rsidR="00F33C9B" w:rsidRPr="00F33C9B" w:rsidRDefault="00F33C9B" w:rsidP="008319BE">
      <w:pPr>
        <w:pStyle w:val="ListBullet"/>
        <w:rPr>
          <w:rFonts w:cs="Calibri"/>
          <w:szCs w:val="22"/>
        </w:rPr>
      </w:pPr>
      <w:r w:rsidRPr="00F33C9B">
        <w:rPr>
          <w:rFonts w:cs="Calibri"/>
          <w:szCs w:val="22"/>
        </w:rPr>
        <w:t>U2, One</w:t>
      </w:r>
    </w:p>
    <w:p w14:paraId="7B148511" w14:textId="77777777" w:rsidR="00F33C9B" w:rsidRPr="00F33C9B" w:rsidRDefault="00F33C9B" w:rsidP="008319BE">
      <w:pPr>
        <w:pStyle w:val="ListBullet"/>
        <w:rPr>
          <w:rFonts w:cs="Calibri"/>
          <w:szCs w:val="22"/>
        </w:rPr>
      </w:pPr>
      <w:r w:rsidRPr="00F33C9B">
        <w:rPr>
          <w:rFonts w:cs="Calibri"/>
          <w:szCs w:val="22"/>
        </w:rPr>
        <w:t>Pearl Jam, Jeremy</w:t>
      </w:r>
    </w:p>
    <w:p w14:paraId="5D41C626" w14:textId="77777777" w:rsidR="00F33C9B" w:rsidRPr="00F33C9B" w:rsidRDefault="00F33C9B" w:rsidP="008319BE">
      <w:pPr>
        <w:pStyle w:val="ListBullet"/>
        <w:rPr>
          <w:rFonts w:cs="Calibri"/>
          <w:szCs w:val="22"/>
        </w:rPr>
      </w:pPr>
      <w:r w:rsidRPr="00F33C9B">
        <w:rPr>
          <w:rFonts w:cs="Calibri"/>
          <w:szCs w:val="22"/>
        </w:rPr>
        <w:t>Red Hot Chilli Peppers, Californication</w:t>
      </w:r>
    </w:p>
    <w:p w14:paraId="3F5B8C14" w14:textId="77777777" w:rsidR="00F33C9B" w:rsidRPr="00F33C9B" w:rsidRDefault="00F33C9B" w:rsidP="008319BE">
      <w:pPr>
        <w:pStyle w:val="ListBullet"/>
        <w:rPr>
          <w:rFonts w:cs="Calibri"/>
          <w:szCs w:val="22"/>
        </w:rPr>
      </w:pPr>
      <w:r w:rsidRPr="00F33C9B">
        <w:rPr>
          <w:rFonts w:cs="Calibri"/>
          <w:szCs w:val="22"/>
        </w:rPr>
        <w:t>Greenday, Good Riddance (Time Of Your Life)</w:t>
      </w:r>
    </w:p>
    <w:p w14:paraId="3619A0CD" w14:textId="77777777" w:rsidR="00F33C9B" w:rsidRPr="00F33C9B" w:rsidRDefault="00F33C9B" w:rsidP="008319BE">
      <w:pPr>
        <w:pStyle w:val="ListBullet"/>
        <w:rPr>
          <w:rFonts w:cs="Calibri"/>
          <w:szCs w:val="22"/>
        </w:rPr>
      </w:pPr>
      <w:r w:rsidRPr="00F33C9B">
        <w:rPr>
          <w:rFonts w:cs="Calibri"/>
          <w:szCs w:val="22"/>
        </w:rPr>
        <w:t>Cranberries, Zombie</w:t>
      </w:r>
    </w:p>
    <w:p w14:paraId="103AA188" w14:textId="77777777" w:rsidR="00F33C9B" w:rsidRPr="00F33C9B" w:rsidRDefault="00F33C9B" w:rsidP="008319BE">
      <w:pPr>
        <w:pStyle w:val="ListBullet"/>
        <w:rPr>
          <w:rFonts w:cs="Calibri"/>
          <w:szCs w:val="22"/>
        </w:rPr>
      </w:pPr>
      <w:r w:rsidRPr="00F33C9B">
        <w:rPr>
          <w:rFonts w:cs="Calibri"/>
          <w:szCs w:val="22"/>
        </w:rPr>
        <w:t>Rage Against The Machine, Bulls on Parade</w:t>
      </w:r>
    </w:p>
    <w:p w14:paraId="345395B4" w14:textId="77777777" w:rsidR="00EA6009" w:rsidRPr="008319BE" w:rsidRDefault="00EA6009" w:rsidP="008319BE">
      <w:r w:rsidRPr="008319BE">
        <w:br w:type="page"/>
      </w:r>
    </w:p>
    <w:p w14:paraId="05A2F62F" w14:textId="77777777" w:rsidR="003C78BE" w:rsidRPr="00D874FC" w:rsidRDefault="003C78BE" w:rsidP="00D874FC">
      <w:pPr>
        <w:pStyle w:val="Heading1"/>
      </w:pPr>
      <w:bookmarkStart w:id="100" w:name="_Toc516662555"/>
      <w:r w:rsidRPr="00D874FC">
        <w:lastRenderedPageBreak/>
        <w:t>Introduction to Electronic Music</w:t>
      </w:r>
      <w:r w:rsidRPr="00D874FC">
        <w:tab/>
        <w:t>Value: 1.0</w:t>
      </w:r>
      <w:bookmarkEnd w:id="100"/>
    </w:p>
    <w:p w14:paraId="57CB09BE" w14:textId="77777777" w:rsidR="003C78BE" w:rsidRPr="001A2AD9" w:rsidRDefault="00802E75" w:rsidP="003C78BE">
      <w:pPr>
        <w:rPr>
          <w:rFonts w:cs="Calibri"/>
          <w:b/>
          <w:szCs w:val="22"/>
        </w:rPr>
      </w:pPr>
      <w:r>
        <w:rPr>
          <w:rFonts w:cs="Calibri"/>
          <w:b/>
          <w:szCs w:val="22"/>
        </w:rPr>
        <w:t>Introduction to Electronic</w:t>
      </w:r>
      <w:r w:rsidR="003C78BE" w:rsidRPr="001A2AD9">
        <w:rPr>
          <w:rFonts w:cs="Calibri"/>
          <w:b/>
          <w:szCs w:val="22"/>
        </w:rPr>
        <w:t xml:space="preserve"> Music a</w:t>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t xml:space="preserve">Value: 0.5 </w:t>
      </w:r>
    </w:p>
    <w:p w14:paraId="23419F5B" w14:textId="77777777" w:rsidR="003C78BE" w:rsidRDefault="00802E75" w:rsidP="003C78BE">
      <w:pPr>
        <w:rPr>
          <w:rFonts w:cs="Calibri"/>
          <w:b/>
          <w:szCs w:val="22"/>
        </w:rPr>
      </w:pPr>
      <w:r>
        <w:rPr>
          <w:rFonts w:cs="Calibri"/>
          <w:b/>
          <w:szCs w:val="22"/>
        </w:rPr>
        <w:t>Introduction to Electronic</w:t>
      </w:r>
      <w:r w:rsidRPr="001A2AD9">
        <w:rPr>
          <w:rFonts w:cs="Calibri"/>
          <w:b/>
          <w:szCs w:val="22"/>
        </w:rPr>
        <w:t xml:space="preserve"> Music </w:t>
      </w:r>
      <w:r w:rsidR="003C78BE" w:rsidRPr="001A2AD9">
        <w:rPr>
          <w:rFonts w:cs="Calibri"/>
          <w:b/>
          <w:szCs w:val="22"/>
        </w:rPr>
        <w:t>b</w:t>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r>
      <w:r w:rsidR="003C78BE" w:rsidRPr="001A2AD9">
        <w:rPr>
          <w:rFonts w:cs="Calibri"/>
          <w:b/>
          <w:szCs w:val="22"/>
        </w:rPr>
        <w:tab/>
        <w:t>Value: 0.5</w:t>
      </w:r>
    </w:p>
    <w:p w14:paraId="278B3E07" w14:textId="77777777" w:rsidR="003C78BE" w:rsidRPr="008319BE" w:rsidRDefault="003C78BE" w:rsidP="008319BE"/>
    <w:p w14:paraId="23D74F76" w14:textId="77777777" w:rsidR="002612F5" w:rsidRPr="008319BE" w:rsidRDefault="002612F5" w:rsidP="008319BE">
      <w:pPr>
        <w:pStyle w:val="Heading2"/>
      </w:pPr>
      <w:r w:rsidRPr="008319BE">
        <w:t>Specific Unit Goals</w:t>
      </w:r>
    </w:p>
    <w:p w14:paraId="16102F32" w14:textId="77777777" w:rsidR="002612F5" w:rsidRDefault="00F27862" w:rsidP="000E59A4">
      <w:r>
        <w:t>By the end of this unit, students:</w:t>
      </w:r>
    </w:p>
    <w:tbl>
      <w:tblPr>
        <w:tblStyle w:val="TableGrid"/>
        <w:tblW w:w="0" w:type="auto"/>
        <w:tblLook w:val="04A0" w:firstRow="1" w:lastRow="0" w:firstColumn="1" w:lastColumn="0" w:noHBand="0" w:noVBand="1"/>
      </w:tblPr>
      <w:tblGrid>
        <w:gridCol w:w="3081"/>
        <w:gridCol w:w="3079"/>
        <w:gridCol w:w="3079"/>
      </w:tblGrid>
      <w:tr w:rsidR="00D874FC" w14:paraId="21CE61D9" w14:textId="77777777" w:rsidTr="00D874FC">
        <w:tc>
          <w:tcPr>
            <w:tcW w:w="3081" w:type="dxa"/>
            <w:tcBorders>
              <w:bottom w:val="single" w:sz="4" w:space="0" w:color="auto"/>
            </w:tcBorders>
          </w:tcPr>
          <w:p w14:paraId="05EF5607"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79" w:type="dxa"/>
            <w:tcBorders>
              <w:bottom w:val="single" w:sz="4" w:space="0" w:color="auto"/>
            </w:tcBorders>
          </w:tcPr>
          <w:p w14:paraId="49C3FB3F"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79" w:type="dxa"/>
            <w:tcBorders>
              <w:bottom w:val="single" w:sz="4" w:space="0" w:color="auto"/>
            </w:tcBorders>
          </w:tcPr>
          <w:p w14:paraId="7E8A7C45" w14:textId="77777777" w:rsidR="00D874FC" w:rsidRDefault="00D874FC" w:rsidP="00D874FC">
            <w:pPr>
              <w:jc w:val="center"/>
              <w:rPr>
                <w:rFonts w:cs="Calibri"/>
                <w:b/>
                <w:szCs w:val="22"/>
              </w:rPr>
            </w:pPr>
            <w:r>
              <w:rPr>
                <w:rFonts w:cs="Calibri"/>
                <w:b/>
                <w:szCs w:val="22"/>
              </w:rPr>
              <w:t>M Course</w:t>
            </w:r>
          </w:p>
        </w:tc>
      </w:tr>
      <w:tr w:rsidR="00D874FC" w14:paraId="33C63917" w14:textId="77777777" w:rsidTr="00D874FC">
        <w:trPr>
          <w:trHeight w:val="7290"/>
        </w:trPr>
        <w:tc>
          <w:tcPr>
            <w:tcW w:w="3081" w:type="dxa"/>
            <w:tcBorders>
              <w:bottom w:val="nil"/>
            </w:tcBorders>
          </w:tcPr>
          <w:p w14:paraId="058C8233" w14:textId="77777777" w:rsidR="00D874FC" w:rsidRPr="005E3C6E" w:rsidRDefault="00D874FC" w:rsidP="00D874FC">
            <w:pPr>
              <w:pStyle w:val="ListBullets"/>
              <w:ind w:left="397"/>
              <w:rPr>
                <w:color w:val="auto"/>
              </w:rPr>
            </w:pPr>
            <w:r w:rsidRPr="005E3C6E">
              <w:rPr>
                <w:color w:val="auto"/>
              </w:rPr>
              <w:t xml:space="preserve">describe how music elements are used and manipulated across a variety of electronic genres </w:t>
            </w:r>
          </w:p>
          <w:p w14:paraId="7A6B9320" w14:textId="77777777" w:rsidR="00D874FC" w:rsidRPr="005E3C6E" w:rsidRDefault="00D874FC" w:rsidP="00D874FC">
            <w:pPr>
              <w:pStyle w:val="ListBullets"/>
              <w:ind w:left="397"/>
              <w:rPr>
                <w:color w:val="auto"/>
              </w:rPr>
            </w:pPr>
            <w:r w:rsidRPr="005E3C6E">
              <w:rPr>
                <w:color w:val="auto"/>
              </w:rPr>
              <w:t xml:space="preserve">explain how social, historical, technological, cultural, political and/or geographical contexts have influenced early electronic music </w:t>
            </w:r>
          </w:p>
          <w:p w14:paraId="0BF82019" w14:textId="77777777" w:rsidR="00D874FC" w:rsidRPr="005E3C6E" w:rsidRDefault="00D874FC" w:rsidP="00D874FC">
            <w:pPr>
              <w:pStyle w:val="ListBullets"/>
              <w:ind w:left="397"/>
              <w:rPr>
                <w:color w:val="auto"/>
              </w:rPr>
            </w:pPr>
            <w:r w:rsidRPr="005E3C6E">
              <w:rPr>
                <w:color w:val="auto"/>
              </w:rPr>
              <w:t>demonstrate in written and oral form, the knowledge and understanding of key elements relating to acoustics and electronic music</w:t>
            </w:r>
          </w:p>
          <w:p w14:paraId="48F42118" w14:textId="77777777" w:rsidR="00D874FC" w:rsidRPr="005E3C6E" w:rsidRDefault="00D874FC" w:rsidP="00D874FC">
            <w:pPr>
              <w:pStyle w:val="ListBullets"/>
              <w:tabs>
                <w:tab w:val="left" w:pos="8133"/>
              </w:tabs>
              <w:ind w:left="397"/>
              <w:rPr>
                <w:color w:val="auto"/>
              </w:rPr>
            </w:pPr>
            <w:r w:rsidRPr="005E3C6E">
              <w:rPr>
                <w:color w:val="auto"/>
              </w:rPr>
              <w:t>demonstrate an understanding of notation, elements of music and sound spectrum through written and/or aural forms</w:t>
            </w:r>
          </w:p>
          <w:p w14:paraId="58A67088" w14:textId="77777777" w:rsidR="00D874FC" w:rsidRPr="00F3530D" w:rsidRDefault="00D874FC" w:rsidP="00D874FC">
            <w:pPr>
              <w:pStyle w:val="ListBullets"/>
              <w:ind w:left="397"/>
              <w:rPr>
                <w:color w:val="auto"/>
              </w:rPr>
            </w:pPr>
            <w:r w:rsidRPr="005E3C6E">
              <w:rPr>
                <w:color w:val="auto"/>
              </w:rPr>
              <w:t>demonstrate the ability to use various forms of music notation to communicate music ideas</w:t>
            </w:r>
          </w:p>
        </w:tc>
        <w:tc>
          <w:tcPr>
            <w:tcW w:w="3079" w:type="dxa"/>
            <w:tcBorders>
              <w:bottom w:val="nil"/>
            </w:tcBorders>
          </w:tcPr>
          <w:p w14:paraId="0437F0F2" w14:textId="77777777" w:rsidR="00D874FC" w:rsidRPr="005E3C6E" w:rsidRDefault="00D874FC" w:rsidP="00D874FC">
            <w:pPr>
              <w:pStyle w:val="ListBullets"/>
              <w:ind w:left="397"/>
              <w:rPr>
                <w:color w:val="auto"/>
              </w:rPr>
            </w:pPr>
            <w:r w:rsidRPr="005E3C6E">
              <w:rPr>
                <w:color w:val="auto"/>
              </w:rPr>
              <w:t>analyse how music elements are used and manipulated across a variety of electronic genres</w:t>
            </w:r>
          </w:p>
          <w:p w14:paraId="712317BA" w14:textId="77777777" w:rsidR="00D874FC" w:rsidRPr="005E3C6E" w:rsidRDefault="00D874FC" w:rsidP="00D874FC">
            <w:pPr>
              <w:pStyle w:val="ListBullets"/>
              <w:ind w:left="397"/>
              <w:rPr>
                <w:color w:val="auto"/>
              </w:rPr>
            </w:pPr>
            <w:r w:rsidRPr="005E3C6E">
              <w:rPr>
                <w:color w:val="auto"/>
              </w:rPr>
              <w:t>analyse how social, historical, technological, cultural, political and/or geographical contexts have influenced early electronic music</w:t>
            </w:r>
          </w:p>
          <w:p w14:paraId="6A523407" w14:textId="77777777" w:rsidR="00D874FC" w:rsidRPr="005E3C6E" w:rsidRDefault="00D874FC" w:rsidP="00D874FC">
            <w:pPr>
              <w:pStyle w:val="ListBullets"/>
              <w:ind w:left="397"/>
              <w:rPr>
                <w:color w:val="auto"/>
              </w:rPr>
            </w:pPr>
            <w:r w:rsidRPr="005E3C6E">
              <w:rPr>
                <w:color w:val="auto"/>
              </w:rPr>
              <w:t>demonstrate in written and oral form, a knowledge and understanding of key elements relating to acoustics and electronic music</w:t>
            </w:r>
          </w:p>
          <w:p w14:paraId="6EA2DB50" w14:textId="77777777" w:rsidR="00D874FC" w:rsidRPr="005E3C6E" w:rsidRDefault="00D874FC" w:rsidP="00D874FC">
            <w:pPr>
              <w:pStyle w:val="ListBullets"/>
              <w:ind w:left="397"/>
              <w:rPr>
                <w:color w:val="auto"/>
              </w:rPr>
            </w:pPr>
            <w:r w:rsidRPr="005E3C6E">
              <w:rPr>
                <w:color w:val="auto"/>
              </w:rPr>
              <w:t>demonstrate the ability to use conventional music notation and waveform in a variety of settings</w:t>
            </w:r>
          </w:p>
          <w:p w14:paraId="78C4860B" w14:textId="77777777" w:rsidR="00D874FC" w:rsidRPr="00F3530D" w:rsidRDefault="00D874FC" w:rsidP="00D874FC">
            <w:pPr>
              <w:pStyle w:val="ListBullets"/>
              <w:tabs>
                <w:tab w:val="left" w:pos="8133"/>
              </w:tabs>
              <w:ind w:left="397"/>
              <w:rPr>
                <w:color w:val="auto"/>
              </w:rPr>
            </w:pPr>
            <w:r w:rsidRPr="005E3C6E">
              <w:rPr>
                <w:color w:val="auto"/>
              </w:rPr>
              <w:t>demonstrate an understanding of notation, elements of music and sound spectrum through written and/or aural forms</w:t>
            </w:r>
          </w:p>
        </w:tc>
        <w:tc>
          <w:tcPr>
            <w:tcW w:w="3079" w:type="dxa"/>
            <w:tcBorders>
              <w:bottom w:val="nil"/>
            </w:tcBorders>
          </w:tcPr>
          <w:p w14:paraId="2657491C" w14:textId="77777777" w:rsidR="00D874FC" w:rsidRPr="0098135E" w:rsidRDefault="00D874FC" w:rsidP="00D874FC">
            <w:pPr>
              <w:pStyle w:val="ListBullet"/>
              <w:numPr>
                <w:ilvl w:val="0"/>
                <w:numId w:val="10"/>
              </w:numPr>
              <w:spacing w:before="0"/>
              <w:ind w:left="397" w:hanging="284"/>
            </w:pPr>
            <w:r>
              <w:t>identify</w:t>
            </w:r>
            <w:r w:rsidRPr="00CE4433">
              <w:t xml:space="preserve"> </w:t>
            </w:r>
            <w:r>
              <w:t xml:space="preserve">how the elements are used and manipulated in electronic </w:t>
            </w:r>
            <w:r w:rsidRPr="0098135E">
              <w:t>music</w:t>
            </w:r>
          </w:p>
          <w:p w14:paraId="7D9C8D69" w14:textId="77777777" w:rsidR="00D874FC" w:rsidRDefault="00D874FC" w:rsidP="00D874FC">
            <w:pPr>
              <w:pStyle w:val="ListBullet"/>
              <w:numPr>
                <w:ilvl w:val="0"/>
                <w:numId w:val="10"/>
              </w:numPr>
              <w:spacing w:before="0"/>
              <w:ind w:left="397" w:hanging="284"/>
            </w:pPr>
            <w:r>
              <w:t>Identify the purpose of  electronic music in a personal context</w:t>
            </w:r>
          </w:p>
          <w:p w14:paraId="79E9F7F7" w14:textId="77777777" w:rsidR="00D874FC" w:rsidRPr="00CE4433" w:rsidRDefault="00D874FC" w:rsidP="00D874FC">
            <w:pPr>
              <w:pStyle w:val="ListBullet"/>
              <w:numPr>
                <w:ilvl w:val="0"/>
                <w:numId w:val="10"/>
              </w:numPr>
              <w:spacing w:before="0"/>
              <w:ind w:left="397" w:hanging="284"/>
            </w:pPr>
            <w:r>
              <w:t>create</w:t>
            </w:r>
            <w:r w:rsidRPr="00CE4433">
              <w:t xml:space="preserve"> music ideas using appropriate language and symbols</w:t>
            </w:r>
          </w:p>
          <w:p w14:paraId="1FDAC4A1" w14:textId="77777777" w:rsidR="00D874FC" w:rsidRPr="00CE4433" w:rsidRDefault="00D874FC" w:rsidP="00D874FC">
            <w:pPr>
              <w:pStyle w:val="ListBullet"/>
              <w:numPr>
                <w:ilvl w:val="0"/>
                <w:numId w:val="10"/>
              </w:numPr>
              <w:spacing w:before="0"/>
              <w:ind w:left="397" w:hanging="284"/>
            </w:pPr>
            <w:r w:rsidRPr="00CE4433">
              <w:t>create and present performance items that are suitable for an audience</w:t>
            </w:r>
          </w:p>
          <w:p w14:paraId="26B61EBE" w14:textId="77777777" w:rsidR="00D874FC" w:rsidRDefault="00D874FC" w:rsidP="00D874FC">
            <w:pPr>
              <w:ind w:left="397"/>
              <w:rPr>
                <w:rFonts w:cs="Calibri"/>
                <w:b/>
                <w:szCs w:val="22"/>
              </w:rPr>
            </w:pPr>
          </w:p>
        </w:tc>
      </w:tr>
      <w:tr w:rsidR="00D874FC" w14:paraId="6077261B" w14:textId="77777777" w:rsidTr="00D874FC">
        <w:trPr>
          <w:trHeight w:val="921"/>
        </w:trPr>
        <w:tc>
          <w:tcPr>
            <w:tcW w:w="3081" w:type="dxa"/>
            <w:tcBorders>
              <w:top w:val="nil"/>
            </w:tcBorders>
          </w:tcPr>
          <w:p w14:paraId="5688E791" w14:textId="77777777" w:rsidR="00D874FC" w:rsidRPr="005E3C6E" w:rsidRDefault="00D874FC" w:rsidP="00D874FC">
            <w:pPr>
              <w:pStyle w:val="ListBullets"/>
              <w:ind w:left="397"/>
              <w:rPr>
                <w:color w:val="auto"/>
              </w:rPr>
            </w:pPr>
            <w:r w:rsidRPr="005E3C6E">
              <w:rPr>
                <w:color w:val="auto"/>
              </w:rPr>
              <w:t>create original music works that reflect the key elements of acoustics and electronic music;</w:t>
            </w:r>
          </w:p>
          <w:p w14:paraId="5D289910" w14:textId="77777777" w:rsidR="00D874FC" w:rsidRPr="005E3C6E" w:rsidRDefault="00D874FC" w:rsidP="00D874FC">
            <w:pPr>
              <w:pStyle w:val="ListBullets"/>
              <w:ind w:left="397"/>
              <w:rPr>
                <w:color w:val="auto"/>
              </w:rPr>
            </w:pPr>
            <w:r w:rsidRPr="005E3C6E">
              <w:rPr>
                <w:color w:val="auto"/>
              </w:rPr>
              <w:t>create and present performance items that are suitable for an audience;</w:t>
            </w:r>
          </w:p>
        </w:tc>
        <w:tc>
          <w:tcPr>
            <w:tcW w:w="3079" w:type="dxa"/>
            <w:tcBorders>
              <w:top w:val="nil"/>
            </w:tcBorders>
          </w:tcPr>
          <w:p w14:paraId="7984F086" w14:textId="77777777" w:rsidR="00D874FC" w:rsidRPr="005E3C6E" w:rsidRDefault="00D874FC" w:rsidP="00D874FC">
            <w:pPr>
              <w:pStyle w:val="ListBullets"/>
              <w:ind w:left="397"/>
              <w:rPr>
                <w:color w:val="auto"/>
              </w:rPr>
            </w:pPr>
            <w:r w:rsidRPr="005E3C6E">
              <w:rPr>
                <w:color w:val="auto"/>
              </w:rPr>
              <w:t>create original music works manipulating key elements that relate to electronic music</w:t>
            </w:r>
          </w:p>
          <w:p w14:paraId="7C0C2C3A" w14:textId="77777777" w:rsidR="00D874FC" w:rsidRPr="005E3C6E" w:rsidRDefault="00D874FC" w:rsidP="00D874FC">
            <w:pPr>
              <w:pStyle w:val="ListBullets"/>
              <w:ind w:left="397"/>
              <w:rPr>
                <w:color w:val="auto"/>
              </w:rPr>
            </w:pPr>
            <w:r w:rsidRPr="005E3C6E">
              <w:rPr>
                <w:color w:val="auto"/>
              </w:rPr>
              <w:t>create and present performance items that are suitable for a specific audience</w:t>
            </w:r>
          </w:p>
        </w:tc>
        <w:tc>
          <w:tcPr>
            <w:tcW w:w="3079" w:type="dxa"/>
            <w:tcBorders>
              <w:top w:val="nil"/>
            </w:tcBorders>
          </w:tcPr>
          <w:p w14:paraId="7A09AE78" w14:textId="77777777" w:rsidR="00D874FC" w:rsidRDefault="00D874FC" w:rsidP="00D874FC">
            <w:pPr>
              <w:ind w:left="397"/>
            </w:pPr>
          </w:p>
        </w:tc>
      </w:tr>
    </w:tbl>
    <w:p w14:paraId="55FDC508" w14:textId="77777777" w:rsidR="002612F5" w:rsidRPr="008319BE" w:rsidRDefault="002612F5" w:rsidP="008319BE"/>
    <w:p w14:paraId="037C9AFA" w14:textId="77777777" w:rsidR="00802E75" w:rsidRPr="008319BE" w:rsidRDefault="00802E75" w:rsidP="008319BE">
      <w:r w:rsidRPr="008319BE">
        <w:br w:type="page"/>
      </w:r>
    </w:p>
    <w:p w14:paraId="5E521ED8" w14:textId="77777777" w:rsidR="002612F5" w:rsidRDefault="002612F5" w:rsidP="002612F5">
      <w:pPr>
        <w:rPr>
          <w:rStyle w:val="Heading2Char"/>
        </w:rPr>
      </w:pPr>
      <w:r w:rsidRPr="00411D45">
        <w:rPr>
          <w:rStyle w:val="Heading2Char"/>
        </w:rPr>
        <w:lastRenderedPageBreak/>
        <w:t>Content</w:t>
      </w:r>
    </w:p>
    <w:tbl>
      <w:tblPr>
        <w:tblStyle w:val="TableGrid"/>
        <w:tblW w:w="0" w:type="auto"/>
        <w:tblLook w:val="04A0" w:firstRow="1" w:lastRow="0" w:firstColumn="1" w:lastColumn="0" w:noHBand="0" w:noVBand="1"/>
      </w:tblPr>
      <w:tblGrid>
        <w:gridCol w:w="3081"/>
        <w:gridCol w:w="3080"/>
        <w:gridCol w:w="3080"/>
      </w:tblGrid>
      <w:tr w:rsidR="00D874FC" w14:paraId="5B9C974A" w14:textId="77777777" w:rsidTr="00D874FC">
        <w:tc>
          <w:tcPr>
            <w:tcW w:w="3081" w:type="dxa"/>
            <w:tcBorders>
              <w:bottom w:val="single" w:sz="4" w:space="0" w:color="auto"/>
            </w:tcBorders>
          </w:tcPr>
          <w:p w14:paraId="0F761CE3"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80" w:type="dxa"/>
            <w:tcBorders>
              <w:bottom w:val="single" w:sz="4" w:space="0" w:color="auto"/>
            </w:tcBorders>
          </w:tcPr>
          <w:p w14:paraId="413EF0D4"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0" w:type="dxa"/>
            <w:tcBorders>
              <w:bottom w:val="single" w:sz="4" w:space="0" w:color="auto"/>
            </w:tcBorders>
          </w:tcPr>
          <w:p w14:paraId="26A9CFFB" w14:textId="77777777" w:rsidR="00D874FC" w:rsidRDefault="00D874FC" w:rsidP="00D874FC">
            <w:pPr>
              <w:jc w:val="center"/>
              <w:rPr>
                <w:rFonts w:cs="Calibri"/>
                <w:b/>
                <w:szCs w:val="22"/>
              </w:rPr>
            </w:pPr>
            <w:r>
              <w:rPr>
                <w:rFonts w:cs="Calibri"/>
                <w:b/>
                <w:szCs w:val="22"/>
              </w:rPr>
              <w:t>M Course</w:t>
            </w:r>
          </w:p>
        </w:tc>
      </w:tr>
      <w:tr w:rsidR="00D874FC" w14:paraId="6E3BA347" w14:textId="77777777" w:rsidTr="00D874FC">
        <w:trPr>
          <w:trHeight w:val="9310"/>
        </w:trPr>
        <w:tc>
          <w:tcPr>
            <w:tcW w:w="3081" w:type="dxa"/>
            <w:tcBorders>
              <w:bottom w:val="nil"/>
            </w:tcBorders>
          </w:tcPr>
          <w:p w14:paraId="2164DA2F" w14:textId="77777777" w:rsidR="00D874FC" w:rsidRPr="005E3C6E" w:rsidRDefault="00D874FC" w:rsidP="00D874FC">
            <w:pPr>
              <w:pStyle w:val="ListBulletintable"/>
              <w:numPr>
                <w:ilvl w:val="0"/>
                <w:numId w:val="0"/>
              </w:numPr>
              <w:spacing w:before="0" w:after="0"/>
              <w:ind w:left="40"/>
              <w:rPr>
                <w:b/>
              </w:rPr>
            </w:pPr>
            <w:r w:rsidRPr="005E3C6E">
              <w:rPr>
                <w:b/>
              </w:rPr>
              <w:t>Responding (Musicology)</w:t>
            </w:r>
          </w:p>
          <w:p w14:paraId="351310EC" w14:textId="77777777" w:rsidR="00D874FC" w:rsidRPr="005E3C6E" w:rsidRDefault="00D874FC" w:rsidP="00D874FC">
            <w:pPr>
              <w:pStyle w:val="ListBullet"/>
              <w:spacing w:before="0" w:after="0"/>
              <w:ind w:left="397" w:hanging="357"/>
            </w:pPr>
            <w:r>
              <w:t>e</w:t>
            </w:r>
            <w:r w:rsidRPr="005E3C6E">
              <w:t xml:space="preserve">volution, function and importance of Electronic Music and Technology </w:t>
            </w:r>
          </w:p>
          <w:p w14:paraId="377CEB07" w14:textId="77777777" w:rsidR="00D874FC" w:rsidRPr="005E3C6E" w:rsidRDefault="00D874FC" w:rsidP="00D874FC">
            <w:pPr>
              <w:pStyle w:val="ListBullet"/>
              <w:spacing w:before="0" w:after="0"/>
              <w:ind w:left="397" w:hanging="357"/>
            </w:pPr>
            <w:r>
              <w:t>u</w:t>
            </w:r>
            <w:r w:rsidRPr="005E3C6E">
              <w:t>nderstanding sound waves (eg Introduction to wavelength, nodes and antinodes, amplitude, frequency, hertz, acoustics,  interference, reverberation, decibels, vibration, auditory attributes of sound, fundamentals and harmonic series, bit-depth, Nyquist theory, sine waves and bandwidth)</w:t>
            </w:r>
          </w:p>
          <w:p w14:paraId="4E513559" w14:textId="77777777" w:rsidR="00D874FC" w:rsidRPr="005E3C6E" w:rsidRDefault="00D874FC" w:rsidP="00D874FC">
            <w:pPr>
              <w:pStyle w:val="ListBullet"/>
              <w:spacing w:before="0" w:after="0"/>
              <w:ind w:left="397" w:hanging="357"/>
            </w:pPr>
            <w:r>
              <w:t>s</w:t>
            </w:r>
            <w:r w:rsidRPr="005E3C6E">
              <w:t>ocial, historical, technological, cultural, political, and/or geographical contexts in which electronic music developed</w:t>
            </w:r>
          </w:p>
          <w:p w14:paraId="1C786DF4" w14:textId="77777777" w:rsidR="00D874FC" w:rsidRPr="005E3C6E" w:rsidRDefault="00D874FC" w:rsidP="00D874FC">
            <w:pPr>
              <w:pStyle w:val="ListBullet"/>
              <w:spacing w:before="0" w:after="0"/>
              <w:ind w:left="397" w:hanging="357"/>
            </w:pPr>
            <w:r>
              <w:t>s</w:t>
            </w:r>
            <w:r w:rsidRPr="005E3C6E">
              <w:t>ound manipulation to create mood and atmosphere, audience contexts</w:t>
            </w:r>
          </w:p>
          <w:p w14:paraId="531EDC37" w14:textId="77777777" w:rsidR="00D874FC" w:rsidRDefault="00D874FC" w:rsidP="00D874FC">
            <w:pPr>
              <w:pStyle w:val="ListBullet"/>
              <w:spacing w:before="0" w:after="0"/>
              <w:ind w:left="397" w:hanging="357"/>
            </w:pPr>
            <w:r>
              <w:t>p</w:t>
            </w:r>
            <w:r w:rsidRPr="005E3C6E">
              <w:t>opular recording devices and techniques (eg types of microphones, MIDI devices, analogue versus digital techniques and quality of sound,  introduction to DAWs)</w:t>
            </w:r>
          </w:p>
        </w:tc>
        <w:tc>
          <w:tcPr>
            <w:tcW w:w="3080" w:type="dxa"/>
            <w:tcBorders>
              <w:bottom w:val="nil"/>
            </w:tcBorders>
          </w:tcPr>
          <w:p w14:paraId="61F31B1F" w14:textId="77777777" w:rsidR="00D874FC" w:rsidRPr="005E3C6E" w:rsidRDefault="00D874FC" w:rsidP="00D874FC">
            <w:pPr>
              <w:pStyle w:val="ListBulletintable"/>
              <w:numPr>
                <w:ilvl w:val="0"/>
                <w:numId w:val="0"/>
              </w:numPr>
              <w:spacing w:before="0" w:after="0"/>
              <w:ind w:left="434" w:hanging="406"/>
              <w:rPr>
                <w:b/>
              </w:rPr>
            </w:pPr>
            <w:r w:rsidRPr="005E3C6E">
              <w:rPr>
                <w:b/>
              </w:rPr>
              <w:t>Responding (Musicology)</w:t>
            </w:r>
          </w:p>
          <w:p w14:paraId="466458BE" w14:textId="77777777" w:rsidR="00D874FC" w:rsidRPr="005E3C6E" w:rsidRDefault="00D874FC" w:rsidP="00D874FC">
            <w:pPr>
              <w:pStyle w:val="ListBullet"/>
              <w:spacing w:before="0" w:after="0"/>
              <w:ind w:left="397" w:hanging="357"/>
            </w:pPr>
            <w:r>
              <w:t>e</w:t>
            </w:r>
            <w:r w:rsidRPr="005E3C6E">
              <w:t xml:space="preserve">volution, function and importance of Electronic Music and Technology </w:t>
            </w:r>
          </w:p>
          <w:p w14:paraId="12AD3AC2" w14:textId="77777777" w:rsidR="00D874FC" w:rsidRPr="005E3C6E" w:rsidRDefault="00D874FC" w:rsidP="00D874FC">
            <w:pPr>
              <w:pStyle w:val="ListBullet"/>
              <w:spacing w:before="0" w:after="0"/>
              <w:ind w:left="397" w:hanging="357"/>
            </w:pPr>
            <w:r>
              <w:t>u</w:t>
            </w:r>
            <w:r w:rsidRPr="005E3C6E">
              <w:t>nderstanding sound waves (eg Introduction to wavelength, nodes and antinodes, amplitude, frequency, hertz, acoustics,  interference, reverberation, decibels, vibration, auditory attributes of sound, fundamentals and harmonic series, bit-depth, Nyquist theory, sine waves and bandwidth)</w:t>
            </w:r>
          </w:p>
          <w:p w14:paraId="1AB3CDC4" w14:textId="77777777" w:rsidR="00D874FC" w:rsidRPr="005E3C6E" w:rsidRDefault="00D874FC" w:rsidP="00D874FC">
            <w:pPr>
              <w:pStyle w:val="ListBullet"/>
              <w:spacing w:before="0" w:after="0"/>
              <w:ind w:left="397" w:hanging="357"/>
            </w:pPr>
            <w:r>
              <w:t>s</w:t>
            </w:r>
            <w:r w:rsidRPr="005E3C6E">
              <w:t>ocial, historical, technological, cultural, political, and/or geographical contexts in which electronic music developed</w:t>
            </w:r>
          </w:p>
          <w:p w14:paraId="7EE98EE6" w14:textId="77777777" w:rsidR="00D874FC" w:rsidRPr="005E3C6E" w:rsidRDefault="00D874FC" w:rsidP="00D874FC">
            <w:pPr>
              <w:pStyle w:val="ListBullet"/>
              <w:spacing w:before="0" w:after="0"/>
              <w:ind w:left="397" w:hanging="357"/>
            </w:pPr>
            <w:r>
              <w:t>s</w:t>
            </w:r>
            <w:r w:rsidRPr="005E3C6E">
              <w:t>ound manipulation to create mood and atmosphere, audience contexts</w:t>
            </w:r>
          </w:p>
          <w:p w14:paraId="611BFE52" w14:textId="77777777" w:rsidR="00D874FC" w:rsidRDefault="00D874FC" w:rsidP="00D874FC">
            <w:pPr>
              <w:pStyle w:val="ListBullet"/>
              <w:spacing w:before="0" w:after="0"/>
              <w:ind w:left="397" w:hanging="357"/>
            </w:pPr>
            <w:r>
              <w:t>p</w:t>
            </w:r>
            <w:r w:rsidRPr="005E3C6E">
              <w:t>opular recording devices and techniques (eg types of microphones, MIDI devices, analogue versus digital techniques and quality of sound,  introduction to DAWs)</w:t>
            </w:r>
          </w:p>
        </w:tc>
        <w:tc>
          <w:tcPr>
            <w:tcW w:w="3080" w:type="dxa"/>
            <w:tcBorders>
              <w:bottom w:val="nil"/>
            </w:tcBorders>
          </w:tcPr>
          <w:p w14:paraId="09F877DE" w14:textId="77777777" w:rsidR="00D874FC" w:rsidRPr="005E3C6E" w:rsidRDefault="00D874FC" w:rsidP="00D874FC">
            <w:pPr>
              <w:pStyle w:val="ListBulletintable"/>
              <w:numPr>
                <w:ilvl w:val="0"/>
                <w:numId w:val="0"/>
              </w:numPr>
              <w:spacing w:before="0" w:after="0"/>
              <w:ind w:left="40"/>
              <w:rPr>
                <w:b/>
              </w:rPr>
            </w:pPr>
            <w:r w:rsidRPr="005E3C6E">
              <w:rPr>
                <w:b/>
              </w:rPr>
              <w:t>Responding (Musicology)</w:t>
            </w:r>
          </w:p>
          <w:p w14:paraId="1C1B3E97" w14:textId="77777777" w:rsidR="00D874FC" w:rsidRDefault="00D874FC" w:rsidP="00D874FC">
            <w:pPr>
              <w:pStyle w:val="ListBullet"/>
              <w:spacing w:before="0" w:after="0"/>
              <w:ind w:left="397"/>
            </w:pPr>
            <w:r>
              <w:t xml:space="preserve">importance and function </w:t>
            </w:r>
            <w:r w:rsidRPr="005E3C6E">
              <w:t xml:space="preserve">of Electronic Music and Technology </w:t>
            </w:r>
          </w:p>
          <w:p w14:paraId="5C3CF082" w14:textId="77777777" w:rsidR="00D874FC" w:rsidRDefault="00D874FC" w:rsidP="00D874FC">
            <w:pPr>
              <w:pStyle w:val="ListBullet"/>
              <w:tabs>
                <w:tab w:val="num" w:pos="0"/>
              </w:tabs>
              <w:spacing w:before="0" w:after="0"/>
              <w:ind w:left="397"/>
            </w:pPr>
            <w:r>
              <w:t>c</w:t>
            </w:r>
            <w:r w:rsidRPr="0098135E">
              <w:t xml:space="preserve">ontexts </w:t>
            </w:r>
            <w:r>
              <w:t>in which</w:t>
            </w:r>
            <w:r w:rsidRPr="0098135E">
              <w:t xml:space="preserve"> </w:t>
            </w:r>
            <w:r>
              <w:t>electronic</w:t>
            </w:r>
            <w:r w:rsidRPr="0098135E">
              <w:t xml:space="preserve"> </w:t>
            </w:r>
            <w:r>
              <w:t>music is made and performed</w:t>
            </w:r>
          </w:p>
          <w:p w14:paraId="28E39A46" w14:textId="77777777" w:rsidR="00D874FC" w:rsidRPr="005E3C6E" w:rsidRDefault="00D874FC" w:rsidP="00D874FC">
            <w:pPr>
              <w:pStyle w:val="ListBullet"/>
              <w:spacing w:before="0" w:after="0"/>
              <w:ind w:left="397"/>
            </w:pPr>
            <w:r>
              <w:t>use of</w:t>
            </w:r>
            <w:r w:rsidRPr="005E3C6E">
              <w:t xml:space="preserve"> electronic devices to manipulate Music Elements – Pitch, Duration, Structure, Texture, Timbre, Expressive Techniques, Instrumentation, Style, Purpose and Audience</w:t>
            </w:r>
          </w:p>
          <w:p w14:paraId="3EA22A40" w14:textId="77777777" w:rsidR="00D874FC" w:rsidRDefault="00D874FC" w:rsidP="00D874FC">
            <w:pPr>
              <w:spacing w:after="0"/>
              <w:ind w:left="397"/>
            </w:pPr>
          </w:p>
        </w:tc>
      </w:tr>
      <w:tr w:rsidR="00D874FC" w14:paraId="3234B803" w14:textId="77777777" w:rsidTr="00D874FC">
        <w:trPr>
          <w:trHeight w:val="971"/>
        </w:trPr>
        <w:tc>
          <w:tcPr>
            <w:tcW w:w="3081" w:type="dxa"/>
            <w:tcBorders>
              <w:top w:val="nil"/>
            </w:tcBorders>
          </w:tcPr>
          <w:p w14:paraId="00F3C652" w14:textId="77777777" w:rsidR="00D874FC" w:rsidRPr="005E3C6E" w:rsidRDefault="00D874FC" w:rsidP="00D874FC">
            <w:pPr>
              <w:pStyle w:val="ListBullet"/>
              <w:ind w:left="397" w:hanging="357"/>
              <w:rPr>
                <w:b/>
              </w:rPr>
            </w:pPr>
            <w:r>
              <w:t>u</w:t>
            </w:r>
            <w:r w:rsidRPr="005E3C6E">
              <w:t>sing electronic devices to manipulate Music Elements – Pitch, Duration, Structure, Texture, Timbre, Expressive Techniques, Instrumentation, Style, Purpose and Audience</w:t>
            </w:r>
          </w:p>
        </w:tc>
        <w:tc>
          <w:tcPr>
            <w:tcW w:w="3080" w:type="dxa"/>
            <w:tcBorders>
              <w:top w:val="nil"/>
            </w:tcBorders>
          </w:tcPr>
          <w:p w14:paraId="230BDE14" w14:textId="77777777" w:rsidR="00D874FC" w:rsidRPr="005E3C6E" w:rsidRDefault="00D874FC" w:rsidP="00D874FC">
            <w:pPr>
              <w:pStyle w:val="ListBullet"/>
              <w:ind w:left="397" w:hanging="357"/>
              <w:rPr>
                <w:b/>
              </w:rPr>
            </w:pPr>
            <w:r>
              <w:t>u</w:t>
            </w:r>
            <w:r w:rsidRPr="005E3C6E">
              <w:t>sing electronic devices to manipulate Music Elements – Pitch, Duration, Structure, Texture, Timbre, Expressive Techniques, Instrumentation, Style, Purpose and Audience</w:t>
            </w:r>
          </w:p>
        </w:tc>
        <w:tc>
          <w:tcPr>
            <w:tcW w:w="3080" w:type="dxa"/>
            <w:tcBorders>
              <w:top w:val="nil"/>
            </w:tcBorders>
          </w:tcPr>
          <w:p w14:paraId="19537824" w14:textId="77777777" w:rsidR="00D874FC" w:rsidRPr="005E3C6E" w:rsidRDefault="00D874FC" w:rsidP="00D874FC">
            <w:pPr>
              <w:ind w:left="397"/>
              <w:rPr>
                <w:b/>
              </w:rPr>
            </w:pPr>
          </w:p>
        </w:tc>
      </w:tr>
    </w:tbl>
    <w:p w14:paraId="2B840C64" w14:textId="77777777" w:rsidR="00802E75" w:rsidRDefault="00802E75">
      <w:r>
        <w:br w:type="page"/>
      </w:r>
    </w:p>
    <w:tbl>
      <w:tblPr>
        <w:tblStyle w:val="TableGrid"/>
        <w:tblW w:w="0" w:type="auto"/>
        <w:tblLook w:val="04A0" w:firstRow="1" w:lastRow="0" w:firstColumn="1" w:lastColumn="0" w:noHBand="0" w:noVBand="1"/>
      </w:tblPr>
      <w:tblGrid>
        <w:gridCol w:w="3080"/>
        <w:gridCol w:w="3081"/>
        <w:gridCol w:w="3081"/>
      </w:tblGrid>
      <w:tr w:rsidR="00D874FC" w14:paraId="3C0EB1A8" w14:textId="77777777" w:rsidTr="00D874FC">
        <w:trPr>
          <w:trHeight w:val="132"/>
        </w:trPr>
        <w:tc>
          <w:tcPr>
            <w:tcW w:w="3080" w:type="dxa"/>
          </w:tcPr>
          <w:p w14:paraId="03DC2A7E"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081" w:type="dxa"/>
          </w:tcPr>
          <w:p w14:paraId="3056CA8D"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0CA549D9" w14:textId="77777777" w:rsidR="00D874FC" w:rsidRDefault="00D874FC" w:rsidP="00D874FC">
            <w:pPr>
              <w:jc w:val="center"/>
              <w:rPr>
                <w:rFonts w:cs="Calibri"/>
                <w:b/>
                <w:szCs w:val="22"/>
              </w:rPr>
            </w:pPr>
            <w:r>
              <w:rPr>
                <w:rFonts w:cs="Calibri"/>
                <w:b/>
                <w:szCs w:val="22"/>
              </w:rPr>
              <w:t>M Course</w:t>
            </w:r>
          </w:p>
        </w:tc>
      </w:tr>
      <w:tr w:rsidR="00D874FC" w14:paraId="1DE2DED9" w14:textId="77777777" w:rsidTr="00D874FC">
        <w:tc>
          <w:tcPr>
            <w:tcW w:w="3080" w:type="dxa"/>
          </w:tcPr>
          <w:p w14:paraId="1AC2557C" w14:textId="77777777" w:rsidR="00D874FC" w:rsidRDefault="00D874FC" w:rsidP="00D874FC">
            <w:pPr>
              <w:widowControl w:val="0"/>
              <w:autoSpaceDE w:val="0"/>
              <w:autoSpaceDN w:val="0"/>
              <w:adjustRightInd w:val="0"/>
              <w:spacing w:line="320" w:lineRule="atLeast"/>
              <w:ind w:left="37"/>
              <w:rPr>
                <w:rFonts w:cs="Calibri"/>
                <w:b/>
                <w:bCs/>
                <w:szCs w:val="22"/>
              </w:rPr>
            </w:pPr>
            <w:r w:rsidRPr="00CE3953">
              <w:rPr>
                <w:rFonts w:cs="Calibri"/>
                <w:b/>
                <w:bCs/>
                <w:szCs w:val="22"/>
              </w:rPr>
              <w:t>Making (Creating)</w:t>
            </w:r>
          </w:p>
          <w:p w14:paraId="2C5630F1" w14:textId="77777777" w:rsidR="00D874FC" w:rsidRPr="002A7D2D" w:rsidRDefault="00D874FC" w:rsidP="00D874FC">
            <w:pPr>
              <w:pStyle w:val="ListBullet"/>
              <w:numPr>
                <w:ilvl w:val="0"/>
                <w:numId w:val="8"/>
              </w:numPr>
              <w:spacing w:before="0"/>
              <w:ind w:left="397"/>
            </w:pPr>
            <w:r w:rsidRPr="002A7D2D">
              <w:t>creative tasks</w:t>
            </w:r>
          </w:p>
          <w:p w14:paraId="01A05E8D" w14:textId="77777777" w:rsidR="00D874FC" w:rsidRPr="002A7D2D" w:rsidRDefault="00D874FC" w:rsidP="00D874FC">
            <w:pPr>
              <w:pStyle w:val="ListBullet"/>
              <w:numPr>
                <w:ilvl w:val="0"/>
                <w:numId w:val="8"/>
              </w:numPr>
              <w:spacing w:before="0"/>
              <w:ind w:left="397"/>
            </w:pPr>
            <w:r w:rsidRPr="002A7D2D">
              <w:t>theory exercises</w:t>
            </w:r>
          </w:p>
          <w:p w14:paraId="00580844"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4C41BF4B" w14:textId="77777777" w:rsidR="00D874FC" w:rsidRPr="002A7D2D" w:rsidRDefault="00D874FC" w:rsidP="00D874FC">
            <w:pPr>
              <w:pStyle w:val="ListBullet"/>
              <w:numPr>
                <w:ilvl w:val="0"/>
                <w:numId w:val="8"/>
              </w:numPr>
              <w:spacing w:before="0"/>
              <w:ind w:left="397"/>
            </w:pPr>
            <w:r w:rsidRPr="002A7D2D">
              <w:t>r</w:t>
            </w:r>
            <w:r w:rsidRPr="002A7D2D">
              <w:rPr>
                <w:rFonts w:cs="Calibri"/>
                <w:szCs w:val="22"/>
              </w:rPr>
              <w:t>ecording compositional intentions and processes</w:t>
            </w:r>
          </w:p>
          <w:p w14:paraId="11547421"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6FF7D5D3" w14:textId="77777777" w:rsidR="00D874FC" w:rsidRPr="005E3C6E" w:rsidRDefault="00D874FC" w:rsidP="00D874FC">
            <w:pPr>
              <w:pStyle w:val="ListBulletintable"/>
              <w:numPr>
                <w:ilvl w:val="0"/>
                <w:numId w:val="0"/>
              </w:numPr>
              <w:spacing w:before="0"/>
              <w:ind w:left="397" w:hanging="406"/>
            </w:pPr>
            <w:r w:rsidRPr="005E3C6E">
              <w:t>Elements of E</w:t>
            </w:r>
            <w:r>
              <w:t>lectronic Music may include</w:t>
            </w:r>
            <w:r w:rsidRPr="005E3C6E">
              <w:t>:</w:t>
            </w:r>
          </w:p>
          <w:p w14:paraId="11D2F691" w14:textId="77777777" w:rsidR="00D874FC" w:rsidRPr="005E3C6E" w:rsidRDefault="00D874FC" w:rsidP="00D874FC">
            <w:pPr>
              <w:pStyle w:val="ListBullet"/>
              <w:spacing w:before="0"/>
              <w:ind w:left="397" w:hanging="357"/>
            </w:pPr>
            <w:r w:rsidRPr="005E3C6E">
              <w:t>recording compositions using graphic, conventional and/or computer generated scores</w:t>
            </w:r>
          </w:p>
          <w:p w14:paraId="6549D657" w14:textId="77777777" w:rsidR="00D874FC" w:rsidRPr="005E3C6E" w:rsidRDefault="00D874FC" w:rsidP="00D874FC">
            <w:pPr>
              <w:pStyle w:val="ListBullet"/>
              <w:spacing w:before="0"/>
              <w:ind w:left="397" w:hanging="357"/>
            </w:pPr>
            <w:r w:rsidRPr="005E3C6E">
              <w:t>presenting creative works using written and/or aural methods</w:t>
            </w:r>
          </w:p>
          <w:p w14:paraId="5CB0B440" w14:textId="77777777" w:rsidR="00D874FC" w:rsidRPr="005E3C6E" w:rsidRDefault="00D874FC" w:rsidP="00D874FC">
            <w:pPr>
              <w:pStyle w:val="ListBullet"/>
              <w:spacing w:before="0"/>
              <w:ind w:left="397" w:hanging="357"/>
            </w:pPr>
            <w:r w:rsidRPr="005E3C6E">
              <w:t>sampling techniques</w:t>
            </w:r>
          </w:p>
          <w:p w14:paraId="01FFE3A1" w14:textId="77777777" w:rsidR="00D874FC" w:rsidRPr="005E3C6E" w:rsidRDefault="00D874FC" w:rsidP="00D874FC">
            <w:pPr>
              <w:pStyle w:val="ListBullet"/>
              <w:spacing w:before="0"/>
              <w:ind w:left="397" w:hanging="357"/>
            </w:pPr>
            <w:r w:rsidRPr="005E3C6E">
              <w:t>sequencing techniques</w:t>
            </w:r>
          </w:p>
          <w:p w14:paraId="50CC4BF0" w14:textId="77777777" w:rsidR="00D874FC" w:rsidRPr="005E3C6E" w:rsidRDefault="00D874FC" w:rsidP="00D874FC">
            <w:pPr>
              <w:pStyle w:val="ListBullet"/>
              <w:spacing w:before="0"/>
              <w:ind w:left="397" w:hanging="357"/>
            </w:pPr>
            <w:r w:rsidRPr="005E3C6E">
              <w:t>drum mapping</w:t>
            </w:r>
          </w:p>
          <w:p w14:paraId="488A15B9" w14:textId="77777777" w:rsidR="00D874FC" w:rsidRPr="005E3C6E" w:rsidRDefault="00D874FC" w:rsidP="00D874FC">
            <w:pPr>
              <w:pStyle w:val="ListBullet"/>
              <w:spacing w:before="0"/>
              <w:ind w:left="397" w:hanging="357"/>
            </w:pPr>
            <w:r w:rsidRPr="005E3C6E">
              <w:t>manipulating sound waves</w:t>
            </w:r>
          </w:p>
          <w:p w14:paraId="74703B63" w14:textId="77777777" w:rsidR="00D874FC" w:rsidRDefault="00D874FC" w:rsidP="00D874FC">
            <w:pPr>
              <w:pStyle w:val="ListBullet"/>
              <w:spacing w:before="0"/>
              <w:ind w:left="397" w:hanging="357"/>
            </w:pPr>
            <w:r>
              <w:t>creating drum tracks</w:t>
            </w:r>
          </w:p>
        </w:tc>
        <w:tc>
          <w:tcPr>
            <w:tcW w:w="3081" w:type="dxa"/>
          </w:tcPr>
          <w:p w14:paraId="10A3355C"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6042CF94" w14:textId="77777777" w:rsidR="00D874FC" w:rsidRPr="002A7D2D" w:rsidRDefault="00D874FC" w:rsidP="00D874FC">
            <w:pPr>
              <w:pStyle w:val="ListBullet"/>
              <w:spacing w:before="0"/>
              <w:ind w:left="397"/>
            </w:pPr>
            <w:r w:rsidRPr="002A7D2D">
              <w:t>creative tasks</w:t>
            </w:r>
          </w:p>
          <w:p w14:paraId="7E2253B4" w14:textId="77777777" w:rsidR="00D874FC" w:rsidRPr="002A7D2D" w:rsidRDefault="00D874FC" w:rsidP="00D874FC">
            <w:pPr>
              <w:pStyle w:val="ListBullet"/>
              <w:spacing w:before="0"/>
              <w:ind w:left="397"/>
            </w:pPr>
            <w:r w:rsidRPr="002A7D2D">
              <w:t>theory exercises</w:t>
            </w:r>
          </w:p>
          <w:p w14:paraId="05F212A9" w14:textId="77777777" w:rsidR="00D874FC" w:rsidRPr="002A7D2D" w:rsidRDefault="00D874FC" w:rsidP="00D874FC">
            <w:pPr>
              <w:pStyle w:val="ListBullet"/>
              <w:spacing w:before="0"/>
              <w:ind w:left="397"/>
            </w:pPr>
            <w:r w:rsidRPr="002A7D2D">
              <w:t>compositional techniques, processes, self-reflective and editing skills</w:t>
            </w:r>
          </w:p>
          <w:p w14:paraId="32C29105" w14:textId="77777777" w:rsidR="00D874FC" w:rsidRPr="002A7D2D" w:rsidRDefault="00D874FC" w:rsidP="00D874FC">
            <w:pPr>
              <w:pStyle w:val="ListBullet"/>
              <w:spacing w:before="0"/>
              <w:ind w:left="397"/>
            </w:pPr>
            <w:r w:rsidRPr="002A7D2D">
              <w:t>recording compositional intentions and processes</w:t>
            </w:r>
          </w:p>
          <w:p w14:paraId="6D424C6C" w14:textId="77777777" w:rsidR="00D874FC" w:rsidRPr="002A7D2D" w:rsidRDefault="00D874FC" w:rsidP="00D874FC">
            <w:pPr>
              <w:pStyle w:val="ListBullet"/>
              <w:spacing w:before="0"/>
              <w:ind w:left="397"/>
            </w:pPr>
            <w:r w:rsidRPr="002A7D2D">
              <w:t>presenting creative works using written and/or aural methods</w:t>
            </w:r>
          </w:p>
          <w:p w14:paraId="237AC2BF" w14:textId="77777777" w:rsidR="00D874FC" w:rsidRPr="005E3C6E" w:rsidRDefault="00D874FC" w:rsidP="00D874FC">
            <w:pPr>
              <w:pStyle w:val="ListBulletintable"/>
              <w:numPr>
                <w:ilvl w:val="0"/>
                <w:numId w:val="0"/>
              </w:numPr>
              <w:spacing w:before="0"/>
              <w:ind w:left="397" w:hanging="406"/>
            </w:pPr>
            <w:r w:rsidRPr="005E3C6E">
              <w:t>Elements of E</w:t>
            </w:r>
            <w:r>
              <w:t>lectronic Music may include</w:t>
            </w:r>
            <w:r w:rsidRPr="005E3C6E">
              <w:t>:</w:t>
            </w:r>
          </w:p>
          <w:p w14:paraId="378DE870" w14:textId="77777777" w:rsidR="00D874FC" w:rsidRPr="005E3C6E" w:rsidRDefault="00D874FC" w:rsidP="00D874FC">
            <w:pPr>
              <w:pStyle w:val="ListBullet"/>
              <w:spacing w:before="0"/>
              <w:ind w:left="397"/>
            </w:pPr>
            <w:r w:rsidRPr="005E3C6E">
              <w:t>recording compositions using graphic, conventional and/or computer generated scores</w:t>
            </w:r>
          </w:p>
          <w:p w14:paraId="5A1ADC5D" w14:textId="77777777" w:rsidR="00D874FC" w:rsidRPr="005E3C6E" w:rsidRDefault="00D874FC" w:rsidP="00D874FC">
            <w:pPr>
              <w:pStyle w:val="ListBullet"/>
              <w:spacing w:before="0"/>
              <w:ind w:left="397"/>
            </w:pPr>
            <w:r w:rsidRPr="005E3C6E">
              <w:t>presenting creative works using written and/or aural methods</w:t>
            </w:r>
          </w:p>
          <w:p w14:paraId="5384C728" w14:textId="77777777" w:rsidR="00D874FC" w:rsidRPr="005E3C6E" w:rsidRDefault="00D874FC" w:rsidP="00D874FC">
            <w:pPr>
              <w:pStyle w:val="ListBullet"/>
              <w:spacing w:before="0"/>
              <w:ind w:left="397"/>
            </w:pPr>
            <w:r w:rsidRPr="005E3C6E">
              <w:t>sampling techniques</w:t>
            </w:r>
          </w:p>
          <w:p w14:paraId="27D92E89" w14:textId="77777777" w:rsidR="00D874FC" w:rsidRPr="005E3C6E" w:rsidRDefault="00D874FC" w:rsidP="00D874FC">
            <w:pPr>
              <w:pStyle w:val="ListBullet"/>
              <w:spacing w:before="0"/>
              <w:ind w:left="397"/>
            </w:pPr>
            <w:r w:rsidRPr="005E3C6E">
              <w:t>sequencing techniques</w:t>
            </w:r>
          </w:p>
          <w:p w14:paraId="51DB11EA" w14:textId="77777777" w:rsidR="00D874FC" w:rsidRPr="005E3C6E" w:rsidRDefault="00D874FC" w:rsidP="00D874FC">
            <w:pPr>
              <w:pStyle w:val="ListBullet"/>
              <w:spacing w:before="0"/>
              <w:ind w:left="397"/>
            </w:pPr>
            <w:r w:rsidRPr="005E3C6E">
              <w:t>drum mapping</w:t>
            </w:r>
          </w:p>
          <w:p w14:paraId="5C4B172C" w14:textId="77777777" w:rsidR="00D874FC" w:rsidRPr="005E3C6E" w:rsidRDefault="00D874FC" w:rsidP="00D874FC">
            <w:pPr>
              <w:pStyle w:val="ListBullet"/>
              <w:spacing w:before="0"/>
              <w:ind w:left="397"/>
            </w:pPr>
            <w:r w:rsidRPr="005E3C6E">
              <w:t>manipulating sound waves</w:t>
            </w:r>
          </w:p>
          <w:p w14:paraId="47C4D2AB" w14:textId="77777777" w:rsidR="00D874FC" w:rsidRDefault="00D874FC" w:rsidP="00D874FC">
            <w:pPr>
              <w:pStyle w:val="ListBullet"/>
              <w:spacing w:before="0"/>
              <w:ind w:left="397"/>
            </w:pPr>
            <w:r>
              <w:t>creating drum tracks</w:t>
            </w:r>
          </w:p>
        </w:tc>
        <w:tc>
          <w:tcPr>
            <w:tcW w:w="3081" w:type="dxa"/>
          </w:tcPr>
          <w:p w14:paraId="64D2C23C" w14:textId="77777777" w:rsidR="00D874FC" w:rsidRDefault="00D874FC" w:rsidP="00D874FC">
            <w:pPr>
              <w:widowControl w:val="0"/>
              <w:autoSpaceDE w:val="0"/>
              <w:autoSpaceDN w:val="0"/>
              <w:adjustRightInd w:val="0"/>
              <w:spacing w:line="320" w:lineRule="atLeast"/>
              <w:ind w:left="40"/>
              <w:rPr>
                <w:rFonts w:cs="Calibri"/>
                <w:b/>
                <w:bCs/>
                <w:szCs w:val="22"/>
              </w:rPr>
            </w:pPr>
            <w:r w:rsidRPr="00CE3953">
              <w:rPr>
                <w:rFonts w:cs="Calibri"/>
                <w:b/>
                <w:bCs/>
                <w:szCs w:val="22"/>
              </w:rPr>
              <w:t>Making (Creating)</w:t>
            </w:r>
          </w:p>
          <w:p w14:paraId="04726904" w14:textId="77777777" w:rsidR="00D874FC" w:rsidRPr="002A7D2D" w:rsidRDefault="00D874FC" w:rsidP="00D874FC">
            <w:pPr>
              <w:pStyle w:val="ListBullet"/>
              <w:numPr>
                <w:ilvl w:val="0"/>
                <w:numId w:val="8"/>
              </w:numPr>
              <w:spacing w:before="0"/>
              <w:ind w:left="397"/>
            </w:pPr>
            <w:r w:rsidRPr="002A7D2D">
              <w:t>creative tasks</w:t>
            </w:r>
          </w:p>
          <w:p w14:paraId="3433838A" w14:textId="77777777" w:rsidR="00D874FC" w:rsidRPr="002A7D2D" w:rsidRDefault="00D874FC" w:rsidP="00D874FC">
            <w:pPr>
              <w:pStyle w:val="ListBullet"/>
              <w:numPr>
                <w:ilvl w:val="0"/>
                <w:numId w:val="8"/>
              </w:numPr>
              <w:spacing w:before="0"/>
              <w:ind w:left="397"/>
            </w:pPr>
            <w:r w:rsidRPr="002A7D2D">
              <w:t>theory exercises</w:t>
            </w:r>
          </w:p>
          <w:p w14:paraId="374A0ABE"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2E8AEB0C" w14:textId="77777777" w:rsidR="00D874FC" w:rsidRPr="002A7D2D" w:rsidRDefault="00D874FC" w:rsidP="00D874FC">
            <w:pPr>
              <w:pStyle w:val="ListBullet"/>
              <w:numPr>
                <w:ilvl w:val="0"/>
                <w:numId w:val="8"/>
              </w:numPr>
              <w:spacing w:before="0"/>
              <w:ind w:left="397"/>
            </w:pPr>
            <w:r w:rsidRPr="002A7D2D">
              <w:t>r</w:t>
            </w:r>
            <w:r w:rsidRPr="002A7D2D">
              <w:rPr>
                <w:rFonts w:cs="Calibri"/>
                <w:szCs w:val="22"/>
              </w:rPr>
              <w:t>ecording compositional intentions and processes</w:t>
            </w:r>
          </w:p>
          <w:p w14:paraId="226804E7" w14:textId="77777777" w:rsidR="00D874FC" w:rsidRPr="009145F0"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0B90C7B8" w14:textId="77777777" w:rsidR="00D874FC" w:rsidRPr="005E3C6E" w:rsidRDefault="00D874FC" w:rsidP="00D874FC">
            <w:pPr>
              <w:pStyle w:val="ListBulletintable"/>
              <w:numPr>
                <w:ilvl w:val="0"/>
                <w:numId w:val="0"/>
              </w:numPr>
              <w:spacing w:before="0"/>
              <w:ind w:left="397" w:hanging="406"/>
            </w:pPr>
            <w:r w:rsidRPr="005E3C6E">
              <w:t>Elements of E</w:t>
            </w:r>
            <w:r>
              <w:t>lectronic Music may include</w:t>
            </w:r>
            <w:r w:rsidRPr="005E3C6E">
              <w:t>:</w:t>
            </w:r>
          </w:p>
          <w:p w14:paraId="4C4AA15B" w14:textId="77777777" w:rsidR="00D874FC" w:rsidRPr="005E3C6E" w:rsidRDefault="00D874FC" w:rsidP="00D874FC">
            <w:pPr>
              <w:pStyle w:val="ListBullet"/>
              <w:spacing w:before="0"/>
              <w:ind w:left="397" w:hanging="357"/>
            </w:pPr>
            <w:r w:rsidRPr="005E3C6E">
              <w:t>recording compositions using graphic, conventional and/or computer generated scores</w:t>
            </w:r>
          </w:p>
          <w:p w14:paraId="661CECC8" w14:textId="77777777" w:rsidR="00D874FC" w:rsidRPr="005E3C6E" w:rsidRDefault="00D874FC" w:rsidP="00D874FC">
            <w:pPr>
              <w:pStyle w:val="ListBullet"/>
              <w:spacing w:before="0"/>
              <w:ind w:left="397" w:hanging="357"/>
            </w:pPr>
            <w:r w:rsidRPr="005E3C6E">
              <w:t>presenting creative works using written and/or aural methods</w:t>
            </w:r>
          </w:p>
          <w:p w14:paraId="7EB4B4DB" w14:textId="77777777" w:rsidR="00D874FC" w:rsidRPr="005E3C6E" w:rsidRDefault="00D874FC" w:rsidP="00D874FC">
            <w:pPr>
              <w:pStyle w:val="ListBullet"/>
              <w:spacing w:before="0"/>
              <w:ind w:left="397" w:hanging="357"/>
            </w:pPr>
            <w:r w:rsidRPr="005E3C6E">
              <w:t>sampling techniques</w:t>
            </w:r>
          </w:p>
          <w:p w14:paraId="758B2D97" w14:textId="77777777" w:rsidR="00D874FC" w:rsidRPr="005E3C6E" w:rsidRDefault="00D874FC" w:rsidP="00D874FC">
            <w:pPr>
              <w:pStyle w:val="ListBullet"/>
              <w:spacing w:before="0"/>
              <w:ind w:left="397" w:hanging="357"/>
            </w:pPr>
            <w:r w:rsidRPr="005E3C6E">
              <w:t>sequencing techniques</w:t>
            </w:r>
          </w:p>
          <w:p w14:paraId="7760F9C1" w14:textId="77777777" w:rsidR="00D874FC" w:rsidRPr="005E3C6E" w:rsidRDefault="00D874FC" w:rsidP="00D874FC">
            <w:pPr>
              <w:pStyle w:val="ListBullet"/>
              <w:spacing w:before="0"/>
              <w:ind w:left="397" w:hanging="357"/>
            </w:pPr>
            <w:r w:rsidRPr="005E3C6E">
              <w:t>drum mapping</w:t>
            </w:r>
          </w:p>
          <w:p w14:paraId="5E5A63B6" w14:textId="77777777" w:rsidR="00D874FC" w:rsidRDefault="00D874FC" w:rsidP="00D874FC">
            <w:pPr>
              <w:pStyle w:val="ListBullet"/>
              <w:tabs>
                <w:tab w:val="clear" w:pos="1212"/>
              </w:tabs>
              <w:spacing w:before="0"/>
              <w:ind w:left="397" w:hanging="357"/>
            </w:pPr>
            <w:r>
              <w:t>manipulating sound waves</w:t>
            </w:r>
          </w:p>
          <w:p w14:paraId="4CB02E09" w14:textId="77777777" w:rsidR="00D874FC" w:rsidRDefault="00D874FC" w:rsidP="00D874FC">
            <w:pPr>
              <w:pStyle w:val="ListBullet"/>
              <w:tabs>
                <w:tab w:val="clear" w:pos="1212"/>
              </w:tabs>
              <w:spacing w:before="0"/>
              <w:ind w:left="397" w:hanging="357"/>
            </w:pPr>
            <w:r>
              <w:t>creating drum tracks</w:t>
            </w:r>
          </w:p>
        </w:tc>
      </w:tr>
      <w:tr w:rsidR="00665E6A" w14:paraId="44C3BD1A" w14:textId="77777777" w:rsidTr="00FA7FA6">
        <w:trPr>
          <w:trHeight w:val="4618"/>
        </w:trPr>
        <w:tc>
          <w:tcPr>
            <w:tcW w:w="3080" w:type="dxa"/>
          </w:tcPr>
          <w:p w14:paraId="238BDA90" w14:textId="77777777" w:rsidR="00665E6A" w:rsidRPr="003651EF" w:rsidRDefault="00665E6A" w:rsidP="00D874FC">
            <w:pPr>
              <w:pStyle w:val="ListBulletintable"/>
              <w:numPr>
                <w:ilvl w:val="0"/>
                <w:numId w:val="0"/>
              </w:numPr>
              <w:spacing w:before="0"/>
              <w:ind w:left="40"/>
              <w:rPr>
                <w:b/>
              </w:rPr>
            </w:pPr>
            <w:r>
              <w:rPr>
                <w:b/>
              </w:rPr>
              <w:t>Making (Performing)</w:t>
            </w:r>
          </w:p>
          <w:p w14:paraId="474C94D6" w14:textId="77777777" w:rsidR="00665E6A" w:rsidRDefault="00665E6A" w:rsidP="00D874FC">
            <w:pPr>
              <w:pStyle w:val="ListBullet"/>
              <w:spacing w:before="0"/>
              <w:ind w:left="397" w:hanging="357"/>
            </w:pPr>
            <w:r>
              <w:t>stagecraft practices</w:t>
            </w:r>
          </w:p>
          <w:p w14:paraId="5FF6BD5E" w14:textId="77777777" w:rsidR="00665E6A" w:rsidRDefault="00665E6A" w:rsidP="00D874FC">
            <w:pPr>
              <w:pStyle w:val="ListBullet"/>
              <w:spacing w:before="0"/>
              <w:ind w:left="397" w:hanging="357"/>
            </w:pPr>
            <w:r>
              <w:t>awareness of audience</w:t>
            </w:r>
          </w:p>
          <w:p w14:paraId="6FBC9FF9" w14:textId="77777777" w:rsidR="00665E6A" w:rsidRDefault="00665E6A" w:rsidP="00D874FC">
            <w:pPr>
              <w:pStyle w:val="ListBullet"/>
              <w:ind w:left="397" w:hanging="357"/>
            </w:pPr>
            <w:r>
              <w:t xml:space="preserve">working with others – </w:t>
            </w:r>
            <w:proofErr w:type="gramStart"/>
            <w:r>
              <w:t>e.g.</w:t>
            </w:r>
            <w:proofErr w:type="gramEnd"/>
            <w:r>
              <w:t xml:space="preserve"> within an ensemble, accompanist, rehearsal techniques</w:t>
            </w:r>
          </w:p>
          <w:p w14:paraId="3252135C" w14:textId="77777777" w:rsidR="00665E6A" w:rsidRDefault="00665E6A" w:rsidP="00D874FC">
            <w:pPr>
              <w:pStyle w:val="ListBullet"/>
              <w:spacing w:before="0"/>
              <w:ind w:left="397" w:hanging="357"/>
            </w:pPr>
            <w:r>
              <w:t>interpretation and purpose of works</w:t>
            </w:r>
          </w:p>
          <w:p w14:paraId="11BD8CA9" w14:textId="77777777" w:rsidR="00665E6A" w:rsidRPr="006B7943" w:rsidRDefault="00665E6A" w:rsidP="00D874FC">
            <w:pPr>
              <w:pStyle w:val="ListBullet"/>
              <w:spacing w:before="0"/>
              <w:ind w:left="397" w:hanging="357"/>
            </w:pPr>
            <w:r>
              <w:t>degree of technical proficiency</w:t>
            </w:r>
          </w:p>
          <w:p w14:paraId="2FC9F9E0" w14:textId="77777777" w:rsidR="00665E6A" w:rsidRDefault="00665E6A" w:rsidP="00D874FC">
            <w:pPr>
              <w:pStyle w:val="ListBullet"/>
              <w:spacing w:before="0"/>
              <w:ind w:left="397" w:hanging="357"/>
            </w:pPr>
            <w:r>
              <w:t>degree of musicality and stylistic awareness</w:t>
            </w:r>
          </w:p>
          <w:p w14:paraId="17CBA102" w14:textId="7283CEFA" w:rsidR="00665E6A" w:rsidRDefault="00665E6A" w:rsidP="00D874FC">
            <w:pPr>
              <w:pStyle w:val="ListBullet"/>
              <w:ind w:left="397" w:hanging="357"/>
            </w:pPr>
            <w:r>
              <w:t>WHS practices</w:t>
            </w:r>
          </w:p>
        </w:tc>
        <w:tc>
          <w:tcPr>
            <w:tcW w:w="3081" w:type="dxa"/>
          </w:tcPr>
          <w:p w14:paraId="79EC85BE" w14:textId="77777777" w:rsidR="00665E6A" w:rsidRPr="003651EF" w:rsidRDefault="00665E6A" w:rsidP="00D874FC">
            <w:pPr>
              <w:pStyle w:val="ListBulletintable"/>
              <w:numPr>
                <w:ilvl w:val="0"/>
                <w:numId w:val="0"/>
              </w:numPr>
              <w:spacing w:before="0"/>
              <w:ind w:left="434" w:hanging="406"/>
              <w:rPr>
                <w:b/>
              </w:rPr>
            </w:pPr>
            <w:r>
              <w:rPr>
                <w:b/>
              </w:rPr>
              <w:t>Making (Performing)</w:t>
            </w:r>
          </w:p>
          <w:p w14:paraId="01D3B6D3" w14:textId="77777777" w:rsidR="00665E6A" w:rsidRDefault="00665E6A" w:rsidP="00D874FC">
            <w:pPr>
              <w:pStyle w:val="ListBullet"/>
              <w:spacing w:before="0"/>
              <w:ind w:left="397" w:hanging="357"/>
            </w:pPr>
            <w:r>
              <w:t>stagecraft practices</w:t>
            </w:r>
          </w:p>
          <w:p w14:paraId="3219663D" w14:textId="77777777" w:rsidR="00665E6A" w:rsidRDefault="00665E6A" w:rsidP="00D874FC">
            <w:pPr>
              <w:pStyle w:val="ListBullet"/>
              <w:spacing w:before="0"/>
              <w:ind w:left="397" w:hanging="357"/>
            </w:pPr>
            <w:r>
              <w:t>awareness of audience</w:t>
            </w:r>
          </w:p>
          <w:p w14:paraId="6421A5A9" w14:textId="77777777" w:rsidR="00665E6A" w:rsidRDefault="00665E6A" w:rsidP="00D874FC">
            <w:pPr>
              <w:pStyle w:val="ListBullet"/>
              <w:ind w:left="397" w:hanging="357"/>
            </w:pPr>
            <w:r>
              <w:t xml:space="preserve">working with others – </w:t>
            </w:r>
            <w:proofErr w:type="gramStart"/>
            <w:r>
              <w:t>e.g.</w:t>
            </w:r>
            <w:proofErr w:type="gramEnd"/>
            <w:r>
              <w:t xml:space="preserve"> within an ensemble, accompanist, rehearsal techniques</w:t>
            </w:r>
          </w:p>
          <w:p w14:paraId="79DD311D" w14:textId="77777777" w:rsidR="00665E6A" w:rsidRDefault="00665E6A" w:rsidP="00D874FC">
            <w:pPr>
              <w:pStyle w:val="ListBullet"/>
              <w:spacing w:before="0"/>
              <w:ind w:left="397" w:hanging="357"/>
            </w:pPr>
            <w:r>
              <w:t>interpretation and purpose of works</w:t>
            </w:r>
          </w:p>
          <w:p w14:paraId="35B214E1" w14:textId="77777777" w:rsidR="00665E6A" w:rsidRPr="006B7943" w:rsidRDefault="00665E6A" w:rsidP="00D874FC">
            <w:pPr>
              <w:pStyle w:val="ListBullet"/>
              <w:spacing w:before="0"/>
              <w:ind w:left="397" w:hanging="357"/>
            </w:pPr>
            <w:r>
              <w:t>degree of technical proficiency</w:t>
            </w:r>
          </w:p>
          <w:p w14:paraId="0BD7D295" w14:textId="77777777" w:rsidR="00665E6A" w:rsidRDefault="00665E6A" w:rsidP="00D874FC">
            <w:pPr>
              <w:pStyle w:val="ListBullet"/>
              <w:spacing w:before="0"/>
              <w:ind w:left="397" w:hanging="357"/>
            </w:pPr>
            <w:r>
              <w:t>degree of musicality and stylistic awareness</w:t>
            </w:r>
          </w:p>
          <w:p w14:paraId="137404BD" w14:textId="71B6659C" w:rsidR="00665E6A" w:rsidRDefault="00665E6A" w:rsidP="00D874FC">
            <w:pPr>
              <w:pStyle w:val="ListBullet"/>
              <w:ind w:left="397" w:hanging="357"/>
            </w:pPr>
            <w:r>
              <w:t>WHS practices</w:t>
            </w:r>
          </w:p>
        </w:tc>
        <w:tc>
          <w:tcPr>
            <w:tcW w:w="3081" w:type="dxa"/>
          </w:tcPr>
          <w:p w14:paraId="64E67138" w14:textId="77777777" w:rsidR="00665E6A" w:rsidRPr="003651EF" w:rsidRDefault="00665E6A" w:rsidP="00D874FC">
            <w:pPr>
              <w:pStyle w:val="ListBulletintable"/>
              <w:numPr>
                <w:ilvl w:val="0"/>
                <w:numId w:val="0"/>
              </w:numPr>
              <w:spacing w:before="0"/>
              <w:ind w:left="40" w:right="-250"/>
              <w:rPr>
                <w:b/>
              </w:rPr>
            </w:pPr>
            <w:r>
              <w:rPr>
                <w:b/>
              </w:rPr>
              <w:t>Making (Performing)</w:t>
            </w:r>
          </w:p>
          <w:p w14:paraId="779251C6" w14:textId="77777777" w:rsidR="00665E6A" w:rsidRDefault="00665E6A" w:rsidP="00D874FC">
            <w:pPr>
              <w:pStyle w:val="ListBullet"/>
              <w:spacing w:before="0"/>
              <w:ind w:left="397" w:right="-250" w:hanging="357"/>
            </w:pPr>
            <w:r>
              <w:t>stagecraft practices</w:t>
            </w:r>
          </w:p>
          <w:p w14:paraId="4358105E" w14:textId="77777777" w:rsidR="00665E6A" w:rsidRDefault="00665E6A" w:rsidP="00D874FC">
            <w:pPr>
              <w:pStyle w:val="ListBullet"/>
              <w:spacing w:before="0"/>
              <w:ind w:left="397" w:right="-250" w:hanging="357"/>
            </w:pPr>
            <w:r>
              <w:t>awareness of audience</w:t>
            </w:r>
          </w:p>
          <w:p w14:paraId="221349E3" w14:textId="77777777" w:rsidR="00665E6A" w:rsidRDefault="00665E6A" w:rsidP="00D874FC">
            <w:pPr>
              <w:pStyle w:val="ListBullet"/>
              <w:ind w:left="397" w:right="-250" w:hanging="357"/>
            </w:pPr>
            <w:r>
              <w:t xml:space="preserve">working with others – </w:t>
            </w:r>
            <w:proofErr w:type="gramStart"/>
            <w:r>
              <w:t>e.g.</w:t>
            </w:r>
            <w:proofErr w:type="gramEnd"/>
            <w:r>
              <w:t xml:space="preserve"> within an ensemble, accompanist, rehearsal techniques</w:t>
            </w:r>
          </w:p>
          <w:p w14:paraId="5906573E" w14:textId="77777777" w:rsidR="00665E6A" w:rsidRDefault="00665E6A" w:rsidP="00D874FC">
            <w:pPr>
              <w:pStyle w:val="ListBullet"/>
              <w:spacing w:before="0"/>
              <w:ind w:left="397" w:right="-250" w:hanging="357"/>
            </w:pPr>
            <w:r>
              <w:t>interpretation and purpose of works</w:t>
            </w:r>
          </w:p>
          <w:p w14:paraId="634DC4D5" w14:textId="77777777" w:rsidR="00665E6A" w:rsidRPr="006B7943" w:rsidRDefault="00665E6A" w:rsidP="00D874FC">
            <w:pPr>
              <w:pStyle w:val="ListBullet"/>
              <w:spacing w:before="0"/>
              <w:ind w:left="397" w:right="-250" w:hanging="357"/>
            </w:pPr>
            <w:r>
              <w:t>degree of technical proficiency</w:t>
            </w:r>
          </w:p>
          <w:p w14:paraId="3984FB04" w14:textId="77777777" w:rsidR="00665E6A" w:rsidRDefault="00665E6A" w:rsidP="00D874FC">
            <w:pPr>
              <w:pStyle w:val="ListBullet"/>
              <w:spacing w:before="0"/>
              <w:ind w:left="397" w:right="-250" w:hanging="357"/>
            </w:pPr>
            <w:r>
              <w:t>degree of musicality and stylistic awareness</w:t>
            </w:r>
          </w:p>
          <w:p w14:paraId="2478AE4E" w14:textId="3D9EA7EA" w:rsidR="00665E6A" w:rsidRDefault="00665E6A" w:rsidP="00D874FC">
            <w:pPr>
              <w:pStyle w:val="ListBullet"/>
              <w:ind w:left="397" w:right="-250" w:hanging="357"/>
            </w:pPr>
            <w:r>
              <w:t>WHS practices</w:t>
            </w:r>
          </w:p>
        </w:tc>
      </w:tr>
    </w:tbl>
    <w:p w14:paraId="53D7768C" w14:textId="77777777" w:rsidR="00FE0591" w:rsidRPr="008319BE" w:rsidRDefault="00FE0591" w:rsidP="008319BE"/>
    <w:p w14:paraId="0BEBAB0F" w14:textId="77777777" w:rsidR="00BB46F8" w:rsidRPr="008319BE" w:rsidRDefault="00BB46F8" w:rsidP="008319BE">
      <w:r w:rsidRPr="008319BE">
        <w:br w:type="page"/>
      </w:r>
    </w:p>
    <w:p w14:paraId="6B0E1BE3" w14:textId="77777777" w:rsidR="006C4EE6" w:rsidRPr="00622857" w:rsidRDefault="006C4EE6" w:rsidP="008319BE">
      <w:pPr>
        <w:pStyle w:val="Heading2"/>
        <w:rPr>
          <w:rFonts w:cs="Calibri"/>
          <w:szCs w:val="22"/>
          <w:lang w:val="en-US"/>
        </w:rPr>
      </w:pPr>
      <w:r w:rsidRPr="008319BE">
        <w:lastRenderedPageBreak/>
        <w:t>Assessment</w:t>
      </w:r>
    </w:p>
    <w:p w14:paraId="1750D192" w14:textId="77777777" w:rsidR="006C4EE6" w:rsidRPr="00622857" w:rsidRDefault="006C4EE6" w:rsidP="006C4EE6">
      <w:r w:rsidRPr="00622857">
        <w:rPr>
          <w:rFonts w:cs="Calibri"/>
          <w:szCs w:val="22"/>
          <w:lang w:val="en-US"/>
        </w:rPr>
        <w:t xml:space="preserve">Refer to Assessment Task Types Guide on page </w:t>
      </w:r>
      <w:r w:rsidR="005C782C">
        <w:t>31.</w:t>
      </w:r>
    </w:p>
    <w:p w14:paraId="12849C7E" w14:textId="77777777" w:rsidR="006C4EE6" w:rsidRDefault="006C4EE6" w:rsidP="008319BE">
      <w:pPr>
        <w:pStyle w:val="Heading2"/>
        <w:rPr>
          <w:rFonts w:cs="Calibri"/>
          <w:szCs w:val="22"/>
        </w:rPr>
      </w:pPr>
      <w:r w:rsidRPr="008319BE">
        <w:t>Resources</w:t>
      </w:r>
    </w:p>
    <w:p w14:paraId="04744812" w14:textId="77777777" w:rsidR="006C4EE6" w:rsidRPr="00622857" w:rsidRDefault="006C4EE6" w:rsidP="006C4EE6">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7BFD9A26" w14:textId="77777777" w:rsidR="00ED1B34" w:rsidRPr="00622857" w:rsidRDefault="00ED1B34" w:rsidP="008319BE">
      <w:pPr>
        <w:pStyle w:val="Heading2"/>
      </w:pPr>
      <w:r w:rsidRPr="00622857">
        <w:t>Suggested Works</w:t>
      </w:r>
    </w:p>
    <w:p w14:paraId="4B0FAC2C" w14:textId="77777777" w:rsidR="00FE0591" w:rsidRDefault="00ED1B34" w:rsidP="00ED1B34">
      <w:pPr>
        <w:rPr>
          <w:rFonts w:cs="Calibri"/>
          <w:szCs w:val="22"/>
        </w:rPr>
      </w:pPr>
      <w:r w:rsidRPr="00622857">
        <w:rPr>
          <w:rFonts w:cs="Calibri"/>
          <w:szCs w:val="22"/>
        </w:rPr>
        <w:t>The suggested works listed below may be used as a guideline for this unit of work:</w:t>
      </w:r>
    </w:p>
    <w:p w14:paraId="334D044E" w14:textId="77777777" w:rsidR="00E84AA2" w:rsidRPr="00A67985" w:rsidRDefault="00E84AA2" w:rsidP="008319BE">
      <w:pPr>
        <w:pStyle w:val="ListBullet"/>
      </w:pPr>
      <w:r w:rsidRPr="00A67985">
        <w:t>Stockhausen</w:t>
      </w:r>
      <w:r w:rsidR="007E5B78" w:rsidRPr="00A67985">
        <w:t>, Cosmic Pulses</w:t>
      </w:r>
    </w:p>
    <w:p w14:paraId="2CAAE287" w14:textId="77777777" w:rsidR="00E84AA2" w:rsidRPr="00A67985" w:rsidRDefault="00E84AA2" w:rsidP="008319BE">
      <w:pPr>
        <w:pStyle w:val="ListBullet"/>
      </w:pPr>
      <w:r w:rsidRPr="00A67985">
        <w:t xml:space="preserve">Pierre Schaeffer, </w:t>
      </w:r>
      <w:r w:rsidRPr="00A67985">
        <w:rPr>
          <w:rFonts w:cs="Calibri"/>
          <w:szCs w:val="22"/>
        </w:rPr>
        <w:t>Suite pour 14 instruments</w:t>
      </w:r>
    </w:p>
    <w:p w14:paraId="32C125BE" w14:textId="77777777" w:rsidR="00E84AA2" w:rsidRPr="00A67985" w:rsidRDefault="00E84AA2" w:rsidP="008319BE">
      <w:pPr>
        <w:pStyle w:val="ListBullet"/>
      </w:pPr>
      <w:r w:rsidRPr="00A67985">
        <w:t>Jean Michel Jarre, Oxygene</w:t>
      </w:r>
    </w:p>
    <w:p w14:paraId="36D1B58D" w14:textId="77777777" w:rsidR="00E84AA2" w:rsidRPr="00A67985" w:rsidRDefault="00E84AA2" w:rsidP="008319BE">
      <w:pPr>
        <w:pStyle w:val="ListBullet"/>
      </w:pPr>
      <w:r w:rsidRPr="00A67985">
        <w:t>Mike Oldfield, Tubular Bells</w:t>
      </w:r>
    </w:p>
    <w:p w14:paraId="262EBFA9" w14:textId="77777777" w:rsidR="00E84AA2" w:rsidRPr="00A67985" w:rsidRDefault="00E84AA2" w:rsidP="008319BE">
      <w:pPr>
        <w:pStyle w:val="ListBullet"/>
      </w:pPr>
      <w:r w:rsidRPr="00A67985">
        <w:t>Vangelis, Chariots of Fire</w:t>
      </w:r>
    </w:p>
    <w:p w14:paraId="6A7B7D46" w14:textId="77777777" w:rsidR="00E84AA2" w:rsidRPr="008319BE" w:rsidRDefault="00E84AA2" w:rsidP="008319BE"/>
    <w:p w14:paraId="1E81E031" w14:textId="77777777" w:rsidR="00ED1B34" w:rsidRPr="008319BE" w:rsidRDefault="00ED1B34" w:rsidP="008319BE">
      <w:r w:rsidRPr="008319BE">
        <w:br w:type="page"/>
      </w:r>
    </w:p>
    <w:p w14:paraId="778271A4" w14:textId="77777777" w:rsidR="003C78BE" w:rsidRPr="005E3C6E" w:rsidRDefault="003C78BE" w:rsidP="008319BE">
      <w:pPr>
        <w:pStyle w:val="Heading1"/>
        <w:rPr>
          <w:szCs w:val="32"/>
        </w:rPr>
      </w:pPr>
      <w:bookmarkStart w:id="101" w:name="_Toc516662556"/>
      <w:r w:rsidRPr="008319BE">
        <w:lastRenderedPageBreak/>
        <w:t>Electronic Music</w:t>
      </w:r>
      <w:r w:rsidRPr="005E3C6E">
        <w:rPr>
          <w:szCs w:val="32"/>
        </w:rPr>
        <w:tab/>
      </w:r>
      <w:r w:rsidRPr="008319BE">
        <w:t>Value: 1.0</w:t>
      </w:r>
      <w:bookmarkEnd w:id="101"/>
    </w:p>
    <w:p w14:paraId="624EA978" w14:textId="77777777" w:rsidR="003C78BE" w:rsidRPr="005E3C6E" w:rsidRDefault="00802E75" w:rsidP="003C78BE">
      <w:pPr>
        <w:rPr>
          <w:rFonts w:cs="Calibri"/>
          <w:b/>
          <w:szCs w:val="22"/>
        </w:rPr>
      </w:pPr>
      <w:r>
        <w:rPr>
          <w:rFonts w:cs="Calibri"/>
          <w:b/>
          <w:szCs w:val="22"/>
        </w:rPr>
        <w:t>Electronic</w:t>
      </w:r>
      <w:r w:rsidR="003C78BE" w:rsidRPr="005E3C6E">
        <w:rPr>
          <w:rFonts w:cs="Calibri"/>
          <w:b/>
          <w:szCs w:val="22"/>
        </w:rPr>
        <w:t xml:space="preserve"> Music a</w:t>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t xml:space="preserve">Value: 0.5 </w:t>
      </w:r>
    </w:p>
    <w:p w14:paraId="7EC85B66" w14:textId="77777777" w:rsidR="003C78BE" w:rsidRDefault="00802E75" w:rsidP="003C78BE">
      <w:pPr>
        <w:rPr>
          <w:rFonts w:cs="Calibri"/>
          <w:b/>
          <w:szCs w:val="22"/>
        </w:rPr>
      </w:pPr>
      <w:r>
        <w:rPr>
          <w:rFonts w:cs="Calibri"/>
          <w:b/>
          <w:szCs w:val="22"/>
        </w:rPr>
        <w:t>Electronic</w:t>
      </w:r>
      <w:r w:rsidR="00B4041D" w:rsidRPr="005E3C6E">
        <w:rPr>
          <w:rFonts w:cs="Calibri"/>
          <w:b/>
          <w:szCs w:val="22"/>
        </w:rPr>
        <w:t xml:space="preserve"> </w:t>
      </w:r>
      <w:r w:rsidR="003C78BE" w:rsidRPr="005E3C6E">
        <w:rPr>
          <w:rFonts w:cs="Calibri"/>
          <w:b/>
          <w:szCs w:val="22"/>
        </w:rPr>
        <w:t>Music b</w:t>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r>
      <w:r w:rsidR="003C78BE" w:rsidRPr="005E3C6E">
        <w:rPr>
          <w:rFonts w:cs="Calibri"/>
          <w:b/>
          <w:szCs w:val="22"/>
        </w:rPr>
        <w:tab/>
        <w:t>Value: 0.5</w:t>
      </w:r>
    </w:p>
    <w:p w14:paraId="67674D17" w14:textId="77777777" w:rsidR="00802E75" w:rsidRPr="008319BE" w:rsidRDefault="00802E75" w:rsidP="008319BE"/>
    <w:p w14:paraId="01056112" w14:textId="77777777" w:rsidR="003C78BE" w:rsidRPr="008319BE" w:rsidRDefault="003C78BE" w:rsidP="008319BE">
      <w:pPr>
        <w:pStyle w:val="Heading2"/>
      </w:pPr>
      <w:r w:rsidRPr="008319BE">
        <w:t>Specific Unit Goals</w:t>
      </w:r>
    </w:p>
    <w:p w14:paraId="4669B0BA" w14:textId="77777777" w:rsidR="003C78BE" w:rsidRDefault="00F27862" w:rsidP="007D715B">
      <w:r>
        <w:t>By the end of this unit, students:</w:t>
      </w:r>
    </w:p>
    <w:tbl>
      <w:tblPr>
        <w:tblStyle w:val="TableGrid"/>
        <w:tblW w:w="0" w:type="auto"/>
        <w:tblLook w:val="04A0" w:firstRow="1" w:lastRow="0" w:firstColumn="1" w:lastColumn="0" w:noHBand="0" w:noVBand="1"/>
      </w:tblPr>
      <w:tblGrid>
        <w:gridCol w:w="4621"/>
        <w:gridCol w:w="4621"/>
      </w:tblGrid>
      <w:tr w:rsidR="00D874FC" w14:paraId="2729AC00" w14:textId="77777777" w:rsidTr="00D874FC">
        <w:tc>
          <w:tcPr>
            <w:tcW w:w="4621" w:type="dxa"/>
          </w:tcPr>
          <w:p w14:paraId="5FADAA75"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24713C79"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r>
      <w:tr w:rsidR="00D874FC" w14:paraId="061EC31D" w14:textId="77777777" w:rsidTr="00D874FC">
        <w:tc>
          <w:tcPr>
            <w:tcW w:w="4621" w:type="dxa"/>
          </w:tcPr>
          <w:p w14:paraId="04B83EC4" w14:textId="77777777" w:rsidR="00D874FC" w:rsidRPr="005E3C6E" w:rsidRDefault="00D874FC" w:rsidP="00D874FC">
            <w:pPr>
              <w:pStyle w:val="ListBullets"/>
              <w:ind w:left="397"/>
              <w:rPr>
                <w:color w:val="auto"/>
              </w:rPr>
            </w:pPr>
            <w:r w:rsidRPr="005E3C6E">
              <w:rPr>
                <w:color w:val="auto"/>
              </w:rPr>
              <w:t xml:space="preserve">describe how music elements are used and manipulated across a variety of electronic genres </w:t>
            </w:r>
          </w:p>
          <w:p w14:paraId="2B4C929C" w14:textId="77777777" w:rsidR="00D874FC" w:rsidRPr="005E3C6E" w:rsidRDefault="00D874FC" w:rsidP="00D874FC">
            <w:pPr>
              <w:pStyle w:val="ListBullets"/>
              <w:ind w:left="397"/>
              <w:rPr>
                <w:color w:val="auto"/>
              </w:rPr>
            </w:pPr>
            <w:r w:rsidRPr="005E3C6E">
              <w:rPr>
                <w:color w:val="auto"/>
              </w:rPr>
              <w:t xml:space="preserve">explain how social, historical, technological, cultural, political and/or geographical contexts have influenced early electronic music </w:t>
            </w:r>
          </w:p>
          <w:p w14:paraId="33A1475C" w14:textId="77777777" w:rsidR="00D874FC" w:rsidRPr="005E3C6E" w:rsidRDefault="00D874FC" w:rsidP="00D874FC">
            <w:pPr>
              <w:pStyle w:val="ListBullets"/>
              <w:ind w:left="397"/>
              <w:rPr>
                <w:color w:val="auto"/>
              </w:rPr>
            </w:pPr>
            <w:r w:rsidRPr="005E3C6E">
              <w:rPr>
                <w:color w:val="auto"/>
              </w:rPr>
              <w:t>demonstrate in written and oral form, the knowledge and understanding of key elements relating to acoustics and electronic music</w:t>
            </w:r>
          </w:p>
          <w:p w14:paraId="4D3B6259" w14:textId="77777777" w:rsidR="00D874FC" w:rsidRPr="005E3C6E" w:rsidRDefault="00D874FC" w:rsidP="00D874FC">
            <w:pPr>
              <w:pStyle w:val="ListBullets"/>
              <w:tabs>
                <w:tab w:val="left" w:pos="8133"/>
              </w:tabs>
              <w:ind w:left="397"/>
              <w:rPr>
                <w:color w:val="auto"/>
              </w:rPr>
            </w:pPr>
            <w:r w:rsidRPr="005E3C6E">
              <w:rPr>
                <w:color w:val="auto"/>
              </w:rPr>
              <w:t>demonstrate an understanding of notation, elements of music and sound spectrum through written and/or aural forms</w:t>
            </w:r>
          </w:p>
          <w:p w14:paraId="7A38C692" w14:textId="77777777" w:rsidR="00D874FC" w:rsidRPr="005E3C6E" w:rsidRDefault="00D874FC" w:rsidP="00D874FC">
            <w:pPr>
              <w:pStyle w:val="ListBullets"/>
              <w:ind w:left="397"/>
              <w:rPr>
                <w:color w:val="auto"/>
              </w:rPr>
            </w:pPr>
            <w:r w:rsidRPr="005E3C6E">
              <w:rPr>
                <w:color w:val="auto"/>
              </w:rPr>
              <w:t>demonstrate the ability to use various forms of music notation to communicate music ideas</w:t>
            </w:r>
          </w:p>
          <w:p w14:paraId="6F26D1DC" w14:textId="77777777" w:rsidR="00D874FC" w:rsidRPr="005E3C6E" w:rsidRDefault="00D874FC" w:rsidP="00D874FC">
            <w:pPr>
              <w:pStyle w:val="ListBullets"/>
              <w:ind w:left="397"/>
              <w:rPr>
                <w:color w:val="auto"/>
              </w:rPr>
            </w:pPr>
            <w:r w:rsidRPr="005E3C6E">
              <w:rPr>
                <w:color w:val="auto"/>
              </w:rPr>
              <w:t>create original music works that reflect the key elements of acoustics and electronic music;</w:t>
            </w:r>
          </w:p>
          <w:p w14:paraId="3F4DEAD2" w14:textId="77777777" w:rsidR="00D874FC" w:rsidRPr="00ED4DA5" w:rsidRDefault="00D874FC" w:rsidP="00D874FC">
            <w:pPr>
              <w:pStyle w:val="ListBullets"/>
              <w:ind w:left="397"/>
              <w:rPr>
                <w:color w:val="auto"/>
              </w:rPr>
            </w:pPr>
            <w:r w:rsidRPr="005E3C6E">
              <w:rPr>
                <w:color w:val="auto"/>
              </w:rPr>
              <w:t>create and present performance items th</w:t>
            </w:r>
            <w:r>
              <w:rPr>
                <w:color w:val="auto"/>
              </w:rPr>
              <w:t>at are suitable for an audience</w:t>
            </w:r>
          </w:p>
        </w:tc>
        <w:tc>
          <w:tcPr>
            <w:tcW w:w="4621" w:type="dxa"/>
          </w:tcPr>
          <w:p w14:paraId="2B36448B" w14:textId="77777777" w:rsidR="00D874FC" w:rsidRPr="005E3C6E" w:rsidRDefault="00D874FC" w:rsidP="00D874FC">
            <w:pPr>
              <w:pStyle w:val="ListBullets"/>
              <w:ind w:left="397"/>
              <w:rPr>
                <w:color w:val="auto"/>
              </w:rPr>
            </w:pPr>
            <w:r w:rsidRPr="005E3C6E">
              <w:rPr>
                <w:color w:val="auto"/>
              </w:rPr>
              <w:t>analyse how music elements are used and manipulated across a variety of electronic genres</w:t>
            </w:r>
          </w:p>
          <w:p w14:paraId="5BF0628F" w14:textId="77777777" w:rsidR="00D874FC" w:rsidRPr="005E3C6E" w:rsidRDefault="00D874FC" w:rsidP="00D874FC">
            <w:pPr>
              <w:pStyle w:val="ListBullets"/>
              <w:ind w:left="397"/>
              <w:rPr>
                <w:color w:val="auto"/>
              </w:rPr>
            </w:pPr>
            <w:r w:rsidRPr="005E3C6E">
              <w:rPr>
                <w:color w:val="auto"/>
              </w:rPr>
              <w:t>analyse how social, historical, technological, cultural, political and/or geographical contexts have influenced early electronic music</w:t>
            </w:r>
          </w:p>
          <w:p w14:paraId="3001EE87" w14:textId="77777777" w:rsidR="00D874FC" w:rsidRPr="005E3C6E" w:rsidRDefault="00D874FC" w:rsidP="00D874FC">
            <w:pPr>
              <w:pStyle w:val="ListBullets"/>
              <w:ind w:left="397"/>
              <w:rPr>
                <w:color w:val="auto"/>
              </w:rPr>
            </w:pPr>
            <w:r w:rsidRPr="005E3C6E">
              <w:rPr>
                <w:color w:val="auto"/>
              </w:rPr>
              <w:t>demonstrate in written and oral form, the knowledge and understanding of key elements relating to acoustics and electronic music</w:t>
            </w:r>
          </w:p>
          <w:p w14:paraId="55287E11" w14:textId="77777777" w:rsidR="00D874FC" w:rsidRPr="005E3C6E" w:rsidRDefault="00D874FC" w:rsidP="00D874FC">
            <w:pPr>
              <w:pStyle w:val="ListBullets"/>
              <w:ind w:left="397"/>
              <w:rPr>
                <w:color w:val="auto"/>
              </w:rPr>
            </w:pPr>
            <w:r w:rsidRPr="005E3C6E">
              <w:rPr>
                <w:color w:val="auto"/>
              </w:rPr>
              <w:t>demonstrate the ability to use conventional music notation and waveform in a variety of settings</w:t>
            </w:r>
          </w:p>
          <w:p w14:paraId="0D7947E4" w14:textId="77777777" w:rsidR="00D874FC" w:rsidRPr="005E3C6E" w:rsidRDefault="00D874FC" w:rsidP="00D874FC">
            <w:pPr>
              <w:pStyle w:val="ListBullets"/>
              <w:tabs>
                <w:tab w:val="left" w:pos="8133"/>
              </w:tabs>
              <w:ind w:left="397"/>
              <w:rPr>
                <w:color w:val="auto"/>
              </w:rPr>
            </w:pPr>
            <w:r w:rsidRPr="005E3C6E">
              <w:rPr>
                <w:color w:val="auto"/>
              </w:rPr>
              <w:t>demonstrate an understanding of notation, elements of music and sound spectrum through written and/or aural forms</w:t>
            </w:r>
          </w:p>
          <w:p w14:paraId="00C7B705" w14:textId="77777777" w:rsidR="00D874FC" w:rsidRPr="005E3C6E" w:rsidRDefault="00D874FC" w:rsidP="00D874FC">
            <w:pPr>
              <w:pStyle w:val="ListBullets"/>
              <w:ind w:left="397"/>
              <w:rPr>
                <w:color w:val="auto"/>
              </w:rPr>
            </w:pPr>
            <w:r w:rsidRPr="005E3C6E">
              <w:rPr>
                <w:color w:val="auto"/>
              </w:rPr>
              <w:t>create original music works manipulating key elements that relate to electronic music</w:t>
            </w:r>
          </w:p>
          <w:p w14:paraId="08C4EF58" w14:textId="77777777" w:rsidR="00D874FC" w:rsidRDefault="00D874FC" w:rsidP="005C782C">
            <w:pPr>
              <w:pStyle w:val="ListBullets"/>
              <w:ind w:left="397"/>
              <w:rPr>
                <w:b/>
              </w:rPr>
            </w:pPr>
            <w:r w:rsidRPr="005E3C6E">
              <w:rPr>
                <w:color w:val="auto"/>
              </w:rPr>
              <w:t>create and present performance items that are suitable for a specific audience</w:t>
            </w:r>
          </w:p>
        </w:tc>
      </w:tr>
    </w:tbl>
    <w:p w14:paraId="652FDABB" w14:textId="77777777" w:rsidR="003A3514" w:rsidRPr="008319BE" w:rsidRDefault="003A3514" w:rsidP="008319BE"/>
    <w:p w14:paraId="77E71A0D" w14:textId="77777777" w:rsidR="003A3514" w:rsidRPr="008319BE" w:rsidRDefault="003A3514" w:rsidP="008319BE">
      <w:r w:rsidRPr="008319BE">
        <w:br w:type="page"/>
      </w:r>
    </w:p>
    <w:p w14:paraId="77DF4C45" w14:textId="77777777" w:rsidR="003C78BE" w:rsidRDefault="003C78BE" w:rsidP="003C78BE">
      <w:pPr>
        <w:rPr>
          <w:rStyle w:val="Heading2Char"/>
        </w:rPr>
      </w:pPr>
      <w:r w:rsidRPr="00411D45">
        <w:rPr>
          <w:rStyle w:val="Heading2Char"/>
        </w:rPr>
        <w:lastRenderedPageBreak/>
        <w:t>Content</w:t>
      </w:r>
    </w:p>
    <w:tbl>
      <w:tblPr>
        <w:tblStyle w:val="TableGrid"/>
        <w:tblW w:w="0" w:type="auto"/>
        <w:tblLook w:val="04A0" w:firstRow="1" w:lastRow="0" w:firstColumn="1" w:lastColumn="0" w:noHBand="0" w:noVBand="1"/>
      </w:tblPr>
      <w:tblGrid>
        <w:gridCol w:w="4621"/>
        <w:gridCol w:w="4621"/>
      </w:tblGrid>
      <w:tr w:rsidR="00D874FC" w14:paraId="1F36FD2C" w14:textId="77777777" w:rsidTr="00D874FC">
        <w:tc>
          <w:tcPr>
            <w:tcW w:w="4621" w:type="dxa"/>
          </w:tcPr>
          <w:p w14:paraId="4C7DF478"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4621" w:type="dxa"/>
          </w:tcPr>
          <w:p w14:paraId="17186DBF"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r>
      <w:tr w:rsidR="00D874FC" w14:paraId="7B407CE3" w14:textId="77777777" w:rsidTr="00D874FC">
        <w:tc>
          <w:tcPr>
            <w:tcW w:w="4621" w:type="dxa"/>
          </w:tcPr>
          <w:p w14:paraId="1B9B5116" w14:textId="77777777" w:rsidR="00D874FC" w:rsidRPr="005E3C6E" w:rsidRDefault="00D874FC" w:rsidP="00D874FC">
            <w:pPr>
              <w:pStyle w:val="ListBulletintable"/>
              <w:numPr>
                <w:ilvl w:val="0"/>
                <w:numId w:val="0"/>
              </w:numPr>
              <w:spacing w:before="0"/>
              <w:ind w:left="40"/>
              <w:rPr>
                <w:b/>
              </w:rPr>
            </w:pPr>
            <w:r w:rsidRPr="005E3C6E">
              <w:rPr>
                <w:b/>
              </w:rPr>
              <w:t>Responding (Musicology)</w:t>
            </w:r>
          </w:p>
          <w:p w14:paraId="30827323" w14:textId="77777777" w:rsidR="00D874FC" w:rsidRPr="005E3C6E" w:rsidRDefault="00D874FC" w:rsidP="00D874FC">
            <w:pPr>
              <w:pStyle w:val="ListBullet"/>
              <w:spacing w:before="0"/>
              <w:ind w:left="397" w:hanging="357"/>
            </w:pPr>
            <w:r>
              <w:t>e</w:t>
            </w:r>
            <w:r w:rsidRPr="005E3C6E">
              <w:t>volution, function and importance of Musical DigitaI Instrument Interface (MIDI) within electronic music</w:t>
            </w:r>
          </w:p>
          <w:p w14:paraId="1787DDC2" w14:textId="77777777" w:rsidR="00D874FC" w:rsidRPr="005E3C6E" w:rsidRDefault="00D874FC" w:rsidP="00D874FC">
            <w:pPr>
              <w:pStyle w:val="ListBullet"/>
              <w:spacing w:before="0"/>
              <w:ind w:left="397" w:hanging="357"/>
            </w:pPr>
            <w:r>
              <w:t>c</w:t>
            </w:r>
            <w:r w:rsidRPr="005E3C6E">
              <w:t>ommon effects used to distort and enhance recordings (eg reverberation, echo, panning, ducking techniques, aliasing, EQ filters)</w:t>
            </w:r>
          </w:p>
          <w:p w14:paraId="52531F5C" w14:textId="77777777" w:rsidR="00D874FC" w:rsidRDefault="00D874FC" w:rsidP="00D874FC">
            <w:pPr>
              <w:pStyle w:val="ListBullet"/>
              <w:spacing w:before="0"/>
              <w:ind w:left="397" w:hanging="357"/>
            </w:pPr>
            <w:r>
              <w:t>s</w:t>
            </w:r>
            <w:r w:rsidRPr="005E3C6E">
              <w:t>ocial, historical, technological, cultural, political and or geographical contexts in which electronic music developed</w:t>
            </w:r>
          </w:p>
          <w:p w14:paraId="59E6FBFD" w14:textId="77777777" w:rsidR="00D874FC" w:rsidRPr="005E3C6E" w:rsidRDefault="00D874FC" w:rsidP="00D874FC">
            <w:pPr>
              <w:pStyle w:val="ListBullet"/>
              <w:spacing w:before="0"/>
              <w:ind w:left="397" w:hanging="357"/>
            </w:pPr>
            <w:r>
              <w:t>MIDI Elements  including the reading and manipulation of ‘piano roll’; understanding audio signals</w:t>
            </w:r>
          </w:p>
          <w:p w14:paraId="0D5E0483" w14:textId="77777777" w:rsidR="00D874FC" w:rsidRPr="005E3C6E" w:rsidRDefault="00D874FC" w:rsidP="00D874FC">
            <w:pPr>
              <w:pStyle w:val="ListBullet"/>
              <w:spacing w:before="0"/>
              <w:ind w:left="397" w:hanging="357"/>
            </w:pPr>
            <w:r>
              <w:t>s</w:t>
            </w:r>
            <w:r w:rsidRPr="005E3C6E">
              <w:t>ound manipulation to create mood and atmosphere, audience contexts</w:t>
            </w:r>
          </w:p>
          <w:p w14:paraId="6ADFC2C5" w14:textId="77777777" w:rsidR="00D874FC" w:rsidRPr="005E3C6E" w:rsidRDefault="00D874FC" w:rsidP="00D874FC">
            <w:pPr>
              <w:pStyle w:val="ListBullet"/>
              <w:spacing w:before="0"/>
              <w:ind w:left="397" w:hanging="357"/>
            </w:pPr>
            <w:r>
              <w:t>r</w:t>
            </w:r>
            <w:r w:rsidRPr="005E3C6E">
              <w:t xml:space="preserve">ecording devices, techniques and processes (eg types of microphones, MIDI devices, analogue versus digital techniques, bit-depth, quality of sound, use of A/D converters; </w:t>
            </w:r>
          </w:p>
          <w:p w14:paraId="253FEDB7" w14:textId="77777777" w:rsidR="00D874FC" w:rsidRDefault="00D874FC" w:rsidP="00D874FC">
            <w:pPr>
              <w:pStyle w:val="ListBullet"/>
              <w:spacing w:before="0"/>
              <w:ind w:left="397" w:hanging="357"/>
            </w:pPr>
            <w:r>
              <w:t>u</w:t>
            </w:r>
            <w:r w:rsidRPr="005E3C6E">
              <w:t>sing Digital Audio Workstations (DAWs) to manipulate Music Elements – Pitch, Duration, Structure, Texture, Timbre, Expressive Techniques, Instrumentation, Style, Purpose and Audience</w:t>
            </w:r>
          </w:p>
        </w:tc>
        <w:tc>
          <w:tcPr>
            <w:tcW w:w="4621" w:type="dxa"/>
          </w:tcPr>
          <w:p w14:paraId="208F398F" w14:textId="77777777" w:rsidR="00D874FC" w:rsidRPr="005E3C6E" w:rsidRDefault="00D874FC" w:rsidP="00D874FC">
            <w:pPr>
              <w:pStyle w:val="ListBulletintable"/>
              <w:numPr>
                <w:ilvl w:val="0"/>
                <w:numId w:val="0"/>
              </w:numPr>
              <w:spacing w:before="0"/>
              <w:ind w:left="434" w:hanging="406"/>
              <w:rPr>
                <w:b/>
              </w:rPr>
            </w:pPr>
            <w:r w:rsidRPr="005E3C6E">
              <w:rPr>
                <w:b/>
              </w:rPr>
              <w:t>Responding (Musicology)</w:t>
            </w:r>
          </w:p>
          <w:p w14:paraId="319FDFA4" w14:textId="77777777" w:rsidR="00D874FC" w:rsidRPr="005E3C6E" w:rsidRDefault="00D874FC" w:rsidP="00D874FC">
            <w:pPr>
              <w:pStyle w:val="ListBullet"/>
              <w:spacing w:before="0"/>
              <w:ind w:left="397" w:hanging="357"/>
            </w:pPr>
            <w:r>
              <w:t>e</w:t>
            </w:r>
            <w:r w:rsidRPr="005E3C6E">
              <w:t>volution, function and importance of Musical DigitaI Instrument Interface (MIDI) within electronic music</w:t>
            </w:r>
          </w:p>
          <w:p w14:paraId="5D53755C" w14:textId="77777777" w:rsidR="00D874FC" w:rsidRPr="005E3C6E" w:rsidRDefault="00D874FC" w:rsidP="00D874FC">
            <w:pPr>
              <w:pStyle w:val="ListBullet"/>
              <w:spacing w:before="0"/>
              <w:ind w:left="397" w:hanging="357"/>
            </w:pPr>
            <w:r>
              <w:t>c</w:t>
            </w:r>
            <w:r w:rsidRPr="005E3C6E">
              <w:t>ommon effects used to distort and enhance recordings (eg reverberation, echo, panning, ducking techniques, aliasing, EQ filters)</w:t>
            </w:r>
          </w:p>
          <w:p w14:paraId="65CA4201" w14:textId="77777777" w:rsidR="00D874FC" w:rsidRDefault="00D874FC" w:rsidP="00D874FC">
            <w:pPr>
              <w:pStyle w:val="ListBullet"/>
              <w:spacing w:before="0"/>
              <w:ind w:left="397" w:hanging="357"/>
            </w:pPr>
            <w:r>
              <w:t>s</w:t>
            </w:r>
            <w:r w:rsidRPr="005E3C6E">
              <w:t>ocial, historical, technological, cultural, political and or geographical contexts in which electronic music developed</w:t>
            </w:r>
          </w:p>
          <w:p w14:paraId="1B531CAC" w14:textId="77777777" w:rsidR="00D874FC" w:rsidRPr="005E3C6E" w:rsidRDefault="00D874FC" w:rsidP="00D874FC">
            <w:pPr>
              <w:pStyle w:val="ListBullet"/>
              <w:spacing w:before="0"/>
              <w:ind w:left="397" w:hanging="357"/>
            </w:pPr>
            <w:r>
              <w:t>MIDI Elements  including the reading and manipulation of ‘piano roll’; understanding audio signals</w:t>
            </w:r>
          </w:p>
          <w:p w14:paraId="5E7FB312" w14:textId="77777777" w:rsidR="00D874FC" w:rsidRPr="005E3C6E" w:rsidRDefault="00D874FC" w:rsidP="00D874FC">
            <w:pPr>
              <w:pStyle w:val="ListBullet"/>
              <w:spacing w:before="0"/>
              <w:ind w:left="397" w:hanging="357"/>
            </w:pPr>
            <w:r>
              <w:t>s</w:t>
            </w:r>
            <w:r w:rsidRPr="005E3C6E">
              <w:t>ound manipulation to create mood and atmosphere, audience contexts</w:t>
            </w:r>
          </w:p>
          <w:p w14:paraId="6405A968" w14:textId="77777777" w:rsidR="00D874FC" w:rsidRPr="005E3C6E" w:rsidRDefault="00D874FC" w:rsidP="00D874FC">
            <w:pPr>
              <w:pStyle w:val="ListBullet"/>
              <w:spacing w:before="0"/>
              <w:ind w:left="397" w:hanging="357"/>
            </w:pPr>
            <w:r>
              <w:t>r</w:t>
            </w:r>
            <w:r w:rsidRPr="005E3C6E">
              <w:t xml:space="preserve">ecording devices, techniques and processes (eg types of microphones, MIDI devices, analogue versus digital techniques, bit-depth, quality of sound, use of A/D converters; </w:t>
            </w:r>
          </w:p>
          <w:p w14:paraId="4840DBE3" w14:textId="77777777" w:rsidR="00D874FC" w:rsidRDefault="00D874FC" w:rsidP="00D874FC">
            <w:pPr>
              <w:pStyle w:val="ListBullet"/>
              <w:spacing w:before="0"/>
              <w:ind w:left="397" w:hanging="357"/>
            </w:pPr>
            <w:r>
              <w:t>u</w:t>
            </w:r>
            <w:r w:rsidRPr="005E3C6E">
              <w:t>sing Digital Audio Workstations (DAWs) to manipulate Music Elements – Pitch, Duration, Structure, Texture, Timbre, Expressive Techniques, Instrumentation, Style, Purpose and Audience</w:t>
            </w:r>
          </w:p>
        </w:tc>
      </w:tr>
      <w:tr w:rsidR="00D874FC" w14:paraId="486FF182" w14:textId="77777777" w:rsidTr="00D874FC">
        <w:trPr>
          <w:trHeight w:val="3985"/>
        </w:trPr>
        <w:tc>
          <w:tcPr>
            <w:tcW w:w="4621" w:type="dxa"/>
          </w:tcPr>
          <w:p w14:paraId="7404001B" w14:textId="77777777" w:rsidR="00D874FC" w:rsidRDefault="00D874FC" w:rsidP="00D874FC">
            <w:pPr>
              <w:widowControl w:val="0"/>
              <w:autoSpaceDE w:val="0"/>
              <w:autoSpaceDN w:val="0"/>
              <w:adjustRightInd w:val="0"/>
              <w:spacing w:after="0" w:line="320" w:lineRule="atLeast"/>
              <w:ind w:left="40"/>
              <w:rPr>
                <w:rFonts w:cs="Calibri"/>
                <w:b/>
                <w:bCs/>
                <w:szCs w:val="22"/>
              </w:rPr>
            </w:pPr>
            <w:r w:rsidRPr="00CE3953">
              <w:rPr>
                <w:rFonts w:cs="Calibri"/>
                <w:b/>
                <w:bCs/>
                <w:szCs w:val="22"/>
              </w:rPr>
              <w:t>Making (Creating)</w:t>
            </w:r>
          </w:p>
          <w:p w14:paraId="5884FE86" w14:textId="77777777" w:rsidR="00D874FC" w:rsidRPr="002A7D2D" w:rsidRDefault="00D874FC" w:rsidP="00D874FC">
            <w:pPr>
              <w:pStyle w:val="ListBullet"/>
              <w:numPr>
                <w:ilvl w:val="0"/>
                <w:numId w:val="8"/>
              </w:numPr>
              <w:spacing w:before="0" w:after="0"/>
              <w:ind w:left="397"/>
            </w:pPr>
            <w:r w:rsidRPr="002A7D2D">
              <w:t>creative tasks</w:t>
            </w:r>
          </w:p>
          <w:p w14:paraId="0125381F" w14:textId="77777777" w:rsidR="00D874FC" w:rsidRPr="002A7D2D" w:rsidRDefault="00D874FC" w:rsidP="00D874FC">
            <w:pPr>
              <w:pStyle w:val="ListBullet"/>
              <w:numPr>
                <w:ilvl w:val="0"/>
                <w:numId w:val="8"/>
              </w:numPr>
              <w:spacing w:before="0" w:after="0"/>
              <w:ind w:left="397"/>
            </w:pPr>
            <w:r w:rsidRPr="002A7D2D">
              <w:t>theory exercises</w:t>
            </w:r>
          </w:p>
          <w:p w14:paraId="0BE69DC9" w14:textId="77777777" w:rsidR="00D874FC" w:rsidRPr="002A7D2D" w:rsidRDefault="00D874FC" w:rsidP="00D874FC">
            <w:pPr>
              <w:pStyle w:val="ListBullet"/>
              <w:numPr>
                <w:ilvl w:val="0"/>
                <w:numId w:val="8"/>
              </w:numPr>
              <w:spacing w:before="0" w:after="0"/>
              <w:ind w:left="397"/>
            </w:pPr>
            <w:r w:rsidRPr="002A7D2D">
              <w:t>compositional techniques, processes, self-reflective and editing skills</w:t>
            </w:r>
          </w:p>
          <w:p w14:paraId="293FD50E" w14:textId="77777777" w:rsidR="00D874FC" w:rsidRPr="002A7D2D" w:rsidRDefault="00D874FC" w:rsidP="00D874FC">
            <w:pPr>
              <w:pStyle w:val="ListBullet"/>
              <w:numPr>
                <w:ilvl w:val="0"/>
                <w:numId w:val="8"/>
              </w:numPr>
              <w:spacing w:before="0" w:after="0"/>
              <w:ind w:left="397"/>
            </w:pPr>
            <w:r w:rsidRPr="002A7D2D">
              <w:t>r</w:t>
            </w:r>
            <w:r w:rsidRPr="002A7D2D">
              <w:rPr>
                <w:rFonts w:cs="Calibri"/>
                <w:szCs w:val="22"/>
              </w:rPr>
              <w:t>ecording compositional intentions and processes</w:t>
            </w:r>
          </w:p>
          <w:p w14:paraId="10DD3F6F" w14:textId="77777777" w:rsidR="00D874FC" w:rsidRPr="009669D9" w:rsidRDefault="00D874FC" w:rsidP="00D874FC">
            <w:pPr>
              <w:pStyle w:val="ListBullet"/>
              <w:numPr>
                <w:ilvl w:val="0"/>
                <w:numId w:val="8"/>
              </w:numPr>
              <w:spacing w:before="0" w:after="0"/>
              <w:ind w:left="397"/>
            </w:pPr>
            <w:r w:rsidRPr="002A7D2D">
              <w:rPr>
                <w:rFonts w:cs="Calibri"/>
                <w:szCs w:val="22"/>
              </w:rPr>
              <w:t>presenting creative works using written and/or aural methods</w:t>
            </w:r>
          </w:p>
          <w:p w14:paraId="12D75025" w14:textId="77777777" w:rsidR="00D874FC" w:rsidRDefault="00D874FC" w:rsidP="00D874FC">
            <w:pPr>
              <w:pStyle w:val="ListBullet"/>
              <w:numPr>
                <w:ilvl w:val="0"/>
                <w:numId w:val="0"/>
              </w:numPr>
              <w:spacing w:before="0" w:after="0"/>
              <w:ind w:left="397"/>
            </w:pPr>
          </w:p>
          <w:p w14:paraId="692A49DB" w14:textId="77777777" w:rsidR="00D874FC" w:rsidRPr="005E3C6E" w:rsidRDefault="00D874FC" w:rsidP="00D874FC">
            <w:pPr>
              <w:pStyle w:val="ListBulletintable"/>
              <w:numPr>
                <w:ilvl w:val="0"/>
                <w:numId w:val="0"/>
              </w:numPr>
              <w:spacing w:before="0" w:after="0"/>
              <w:ind w:left="397" w:hanging="406"/>
            </w:pPr>
            <w:r w:rsidRPr="005E3C6E">
              <w:t xml:space="preserve">Elements of MIDI and Digital Music </w:t>
            </w:r>
            <w:r>
              <w:t>may include</w:t>
            </w:r>
            <w:r w:rsidRPr="005E3C6E">
              <w:t>:</w:t>
            </w:r>
          </w:p>
          <w:p w14:paraId="166057C6" w14:textId="77777777" w:rsidR="00D874FC" w:rsidRDefault="00D874FC" w:rsidP="00D874FC">
            <w:pPr>
              <w:pStyle w:val="ListBullet"/>
              <w:spacing w:before="0" w:after="0"/>
              <w:ind w:left="397" w:hanging="357"/>
            </w:pPr>
            <w:r w:rsidRPr="005E3C6E">
              <w:t>recording compositions using graphic, conventional and/or computer generated scores</w:t>
            </w:r>
          </w:p>
        </w:tc>
        <w:tc>
          <w:tcPr>
            <w:tcW w:w="4621" w:type="dxa"/>
          </w:tcPr>
          <w:p w14:paraId="091416CF" w14:textId="77777777" w:rsidR="00D874FC" w:rsidRPr="005E3C6E" w:rsidRDefault="00D874FC" w:rsidP="00D874FC">
            <w:pPr>
              <w:pStyle w:val="ListBulletintable"/>
              <w:numPr>
                <w:ilvl w:val="0"/>
                <w:numId w:val="0"/>
              </w:numPr>
              <w:spacing w:before="0" w:after="0"/>
              <w:ind w:left="434" w:hanging="406"/>
              <w:rPr>
                <w:b/>
              </w:rPr>
            </w:pPr>
            <w:r w:rsidRPr="005E3C6E">
              <w:rPr>
                <w:b/>
              </w:rPr>
              <w:t>Making (Creating)</w:t>
            </w:r>
          </w:p>
          <w:p w14:paraId="62BBA870" w14:textId="77777777" w:rsidR="00D874FC" w:rsidRPr="002A7D2D" w:rsidRDefault="00D874FC" w:rsidP="00D874FC">
            <w:pPr>
              <w:pStyle w:val="ListBullet"/>
              <w:numPr>
                <w:ilvl w:val="0"/>
                <w:numId w:val="8"/>
              </w:numPr>
              <w:spacing w:before="0" w:after="0"/>
              <w:ind w:left="397"/>
            </w:pPr>
            <w:r w:rsidRPr="002A7D2D">
              <w:t>creative tasks</w:t>
            </w:r>
          </w:p>
          <w:p w14:paraId="5439B517" w14:textId="77777777" w:rsidR="00D874FC" w:rsidRPr="002A7D2D" w:rsidRDefault="00D874FC" w:rsidP="00D874FC">
            <w:pPr>
              <w:pStyle w:val="ListBullet"/>
              <w:numPr>
                <w:ilvl w:val="0"/>
                <w:numId w:val="8"/>
              </w:numPr>
              <w:spacing w:before="0" w:after="0"/>
              <w:ind w:left="397"/>
            </w:pPr>
            <w:r w:rsidRPr="002A7D2D">
              <w:t>theory exercises</w:t>
            </w:r>
          </w:p>
          <w:p w14:paraId="44E51C7B" w14:textId="77777777" w:rsidR="00D874FC" w:rsidRPr="002A7D2D" w:rsidRDefault="00D874FC" w:rsidP="00D874FC">
            <w:pPr>
              <w:pStyle w:val="ListBullet"/>
              <w:numPr>
                <w:ilvl w:val="0"/>
                <w:numId w:val="8"/>
              </w:numPr>
              <w:spacing w:before="0" w:after="0"/>
              <w:ind w:left="397"/>
            </w:pPr>
            <w:r w:rsidRPr="002A7D2D">
              <w:t>compositional techniques, processes, self-reflective and editing skills</w:t>
            </w:r>
          </w:p>
          <w:p w14:paraId="24826E75" w14:textId="77777777" w:rsidR="00D874FC" w:rsidRPr="002A7D2D" w:rsidRDefault="00D874FC" w:rsidP="00D874FC">
            <w:pPr>
              <w:pStyle w:val="ListBullet"/>
              <w:numPr>
                <w:ilvl w:val="0"/>
                <w:numId w:val="8"/>
              </w:numPr>
              <w:spacing w:before="0" w:after="0"/>
              <w:ind w:left="397"/>
            </w:pPr>
            <w:r w:rsidRPr="002A7D2D">
              <w:t>r</w:t>
            </w:r>
            <w:r w:rsidRPr="002A7D2D">
              <w:rPr>
                <w:rFonts w:cs="Calibri"/>
                <w:szCs w:val="22"/>
              </w:rPr>
              <w:t>ecording compositional intentions and processes</w:t>
            </w:r>
          </w:p>
          <w:p w14:paraId="3AD434D4" w14:textId="77777777" w:rsidR="00D874FC" w:rsidRPr="00ED4DA5" w:rsidRDefault="00D874FC" w:rsidP="00D874FC">
            <w:pPr>
              <w:pStyle w:val="ListBullet"/>
              <w:numPr>
                <w:ilvl w:val="0"/>
                <w:numId w:val="8"/>
              </w:numPr>
              <w:spacing w:before="0" w:after="0"/>
              <w:ind w:left="397"/>
            </w:pPr>
            <w:r w:rsidRPr="002A7D2D">
              <w:rPr>
                <w:rFonts w:cs="Calibri"/>
                <w:szCs w:val="22"/>
              </w:rPr>
              <w:t>presenting creative works using written and/or aural methods</w:t>
            </w:r>
          </w:p>
          <w:p w14:paraId="79FB76F0" w14:textId="77777777" w:rsidR="00D874FC" w:rsidRDefault="00D874FC" w:rsidP="00D874FC">
            <w:pPr>
              <w:pStyle w:val="ListBullet"/>
              <w:numPr>
                <w:ilvl w:val="0"/>
                <w:numId w:val="0"/>
              </w:numPr>
              <w:spacing w:before="0" w:after="0"/>
              <w:ind w:left="397"/>
            </w:pPr>
          </w:p>
          <w:p w14:paraId="3F0ED1CB" w14:textId="77777777" w:rsidR="00D874FC" w:rsidRPr="005E3C6E" w:rsidRDefault="00D874FC" w:rsidP="00D874FC">
            <w:pPr>
              <w:pStyle w:val="ListBulletintable"/>
              <w:numPr>
                <w:ilvl w:val="0"/>
                <w:numId w:val="0"/>
              </w:numPr>
              <w:spacing w:before="0" w:after="0"/>
              <w:ind w:left="397" w:hanging="406"/>
            </w:pPr>
            <w:r w:rsidRPr="005E3C6E">
              <w:t xml:space="preserve">Elements of MIDI and Digital Music </w:t>
            </w:r>
            <w:r>
              <w:t>may include</w:t>
            </w:r>
            <w:r w:rsidRPr="005E3C6E">
              <w:t>:</w:t>
            </w:r>
          </w:p>
          <w:p w14:paraId="36933549" w14:textId="77777777" w:rsidR="00D874FC" w:rsidRDefault="00D874FC" w:rsidP="00D874FC">
            <w:pPr>
              <w:pStyle w:val="ListBullet"/>
              <w:spacing w:before="0" w:after="0"/>
              <w:ind w:left="397" w:hanging="357"/>
            </w:pPr>
            <w:r w:rsidRPr="005E3C6E">
              <w:t>recording compositions using graphic, conventional and/or computer generated scores</w:t>
            </w:r>
          </w:p>
        </w:tc>
      </w:tr>
    </w:tbl>
    <w:p w14:paraId="0990E6B7" w14:textId="77777777" w:rsidR="003A3514" w:rsidRDefault="003A3514">
      <w:r>
        <w:br w:type="page"/>
      </w:r>
    </w:p>
    <w:tbl>
      <w:tblPr>
        <w:tblStyle w:val="TableGrid"/>
        <w:tblW w:w="0" w:type="auto"/>
        <w:tblLook w:val="04A0" w:firstRow="1" w:lastRow="0" w:firstColumn="1" w:lastColumn="0" w:noHBand="0" w:noVBand="1"/>
      </w:tblPr>
      <w:tblGrid>
        <w:gridCol w:w="4621"/>
        <w:gridCol w:w="4621"/>
      </w:tblGrid>
      <w:tr w:rsidR="00D874FC" w14:paraId="231D5A81" w14:textId="77777777" w:rsidTr="00D874FC">
        <w:trPr>
          <w:trHeight w:val="203"/>
        </w:trPr>
        <w:tc>
          <w:tcPr>
            <w:tcW w:w="4621" w:type="dxa"/>
          </w:tcPr>
          <w:p w14:paraId="16EFAFD5"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4621" w:type="dxa"/>
          </w:tcPr>
          <w:p w14:paraId="04393E72"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r>
      <w:tr w:rsidR="00D874FC" w14:paraId="443A0BF0" w14:textId="77777777" w:rsidTr="00D874FC">
        <w:trPr>
          <w:trHeight w:val="1557"/>
        </w:trPr>
        <w:tc>
          <w:tcPr>
            <w:tcW w:w="4621" w:type="dxa"/>
          </w:tcPr>
          <w:p w14:paraId="3825DE75" w14:textId="77777777" w:rsidR="00D874FC" w:rsidRPr="005E3C6E" w:rsidRDefault="00D874FC" w:rsidP="00D874FC">
            <w:pPr>
              <w:pStyle w:val="ListBullet"/>
              <w:spacing w:before="0" w:after="0"/>
              <w:ind w:left="397" w:hanging="357"/>
            </w:pPr>
            <w:r w:rsidRPr="005E3C6E">
              <w:t>presenting creative works using written and/or aural methods</w:t>
            </w:r>
          </w:p>
          <w:p w14:paraId="1FD3EEF2" w14:textId="77777777" w:rsidR="00D874FC" w:rsidRPr="005E3C6E" w:rsidRDefault="00D874FC" w:rsidP="00D874FC">
            <w:pPr>
              <w:pStyle w:val="ListBullet"/>
              <w:spacing w:before="0" w:after="0"/>
              <w:ind w:left="397" w:hanging="357"/>
            </w:pPr>
            <w:r w:rsidRPr="005E3C6E">
              <w:t>sampling techniques</w:t>
            </w:r>
          </w:p>
          <w:p w14:paraId="2082757C" w14:textId="77777777" w:rsidR="00D874FC" w:rsidRPr="005E3C6E" w:rsidRDefault="00D874FC" w:rsidP="00D874FC">
            <w:pPr>
              <w:pStyle w:val="ListBullet"/>
              <w:spacing w:before="0" w:after="0"/>
              <w:ind w:left="397" w:hanging="357"/>
            </w:pPr>
            <w:r w:rsidRPr="005E3C6E">
              <w:t>sequencing techniques</w:t>
            </w:r>
          </w:p>
          <w:p w14:paraId="47E1D908" w14:textId="77777777" w:rsidR="00D874FC" w:rsidRPr="005E3C6E" w:rsidRDefault="00D874FC" w:rsidP="00D874FC">
            <w:pPr>
              <w:pStyle w:val="ListBullet"/>
              <w:spacing w:before="0" w:after="0"/>
              <w:ind w:left="397" w:hanging="357"/>
            </w:pPr>
            <w:r w:rsidRPr="005E3C6E">
              <w:t>drum mapping</w:t>
            </w:r>
          </w:p>
          <w:p w14:paraId="3E4FF095" w14:textId="77777777" w:rsidR="00D874FC" w:rsidRPr="005E3C6E" w:rsidRDefault="00D874FC" w:rsidP="00D874FC">
            <w:pPr>
              <w:pStyle w:val="ListBullet"/>
              <w:spacing w:before="0" w:after="0"/>
              <w:ind w:left="397" w:hanging="357"/>
            </w:pPr>
            <w:r w:rsidRPr="005E3C6E">
              <w:t>manipulating sound waves</w:t>
            </w:r>
          </w:p>
          <w:p w14:paraId="1BCD5474" w14:textId="77777777" w:rsidR="00D874FC" w:rsidRPr="005E3C6E" w:rsidRDefault="00D874FC" w:rsidP="00D874FC">
            <w:pPr>
              <w:pStyle w:val="ListBullet"/>
              <w:spacing w:before="0" w:after="0"/>
              <w:ind w:left="397" w:hanging="357"/>
            </w:pPr>
            <w:r w:rsidRPr="005E3C6E">
              <w:t>creating drum tracks</w:t>
            </w:r>
          </w:p>
          <w:p w14:paraId="2F2DB531" w14:textId="77777777" w:rsidR="00D874FC" w:rsidRPr="005E3C6E" w:rsidRDefault="00D874FC" w:rsidP="00D874FC">
            <w:pPr>
              <w:pStyle w:val="ListBullet"/>
              <w:spacing w:before="0" w:after="0"/>
              <w:ind w:left="397" w:hanging="357"/>
            </w:pPr>
            <w:r w:rsidRPr="005E3C6E">
              <w:t>capturing, mixing and editing process</w:t>
            </w:r>
          </w:p>
          <w:p w14:paraId="078CE47B" w14:textId="77777777" w:rsidR="00D874FC" w:rsidRPr="005E3C6E" w:rsidRDefault="00D874FC" w:rsidP="00D874FC">
            <w:pPr>
              <w:pStyle w:val="ListBullet"/>
              <w:spacing w:before="0" w:after="0"/>
              <w:ind w:left="397" w:hanging="357"/>
            </w:pPr>
            <w:r w:rsidRPr="005E3C6E">
              <w:t>creating loops</w:t>
            </w:r>
          </w:p>
          <w:p w14:paraId="432607B1" w14:textId="77777777" w:rsidR="00D874FC" w:rsidRPr="005E3C6E" w:rsidRDefault="00D874FC" w:rsidP="00D874FC">
            <w:pPr>
              <w:pStyle w:val="ListBullet"/>
              <w:spacing w:before="0" w:after="0"/>
              <w:ind w:left="397" w:hanging="357"/>
            </w:pPr>
            <w:r w:rsidRPr="005E3C6E">
              <w:t>bounce-down techniques</w:t>
            </w:r>
          </w:p>
          <w:p w14:paraId="2501F64E" w14:textId="77777777" w:rsidR="00D874FC" w:rsidRPr="00CE3953" w:rsidRDefault="00D874FC" w:rsidP="00D874FC">
            <w:pPr>
              <w:pStyle w:val="ListBullet"/>
              <w:ind w:left="397" w:hanging="357"/>
              <w:rPr>
                <w:rFonts w:cs="Calibri"/>
                <w:b/>
                <w:bCs/>
                <w:szCs w:val="22"/>
              </w:rPr>
            </w:pPr>
            <w:r>
              <w:t>pod casting</w:t>
            </w:r>
          </w:p>
        </w:tc>
        <w:tc>
          <w:tcPr>
            <w:tcW w:w="4621" w:type="dxa"/>
          </w:tcPr>
          <w:p w14:paraId="5752E27B" w14:textId="77777777" w:rsidR="00D874FC" w:rsidRPr="005E3C6E" w:rsidRDefault="00D874FC" w:rsidP="00D874FC">
            <w:pPr>
              <w:pStyle w:val="ListBullet"/>
              <w:spacing w:before="0" w:after="0"/>
              <w:ind w:left="397" w:hanging="357"/>
            </w:pPr>
            <w:r w:rsidRPr="005E3C6E">
              <w:t>presenting creative works using written and/or aural methods</w:t>
            </w:r>
          </w:p>
          <w:p w14:paraId="21C761DA" w14:textId="77777777" w:rsidR="00D874FC" w:rsidRPr="005E3C6E" w:rsidRDefault="00D874FC" w:rsidP="00D874FC">
            <w:pPr>
              <w:pStyle w:val="ListBullet"/>
              <w:spacing w:before="0" w:after="0"/>
              <w:ind w:left="397" w:hanging="357"/>
            </w:pPr>
            <w:r w:rsidRPr="005E3C6E">
              <w:t>sampling techniques</w:t>
            </w:r>
          </w:p>
          <w:p w14:paraId="7901A183" w14:textId="77777777" w:rsidR="00D874FC" w:rsidRPr="005E3C6E" w:rsidRDefault="00D874FC" w:rsidP="00D874FC">
            <w:pPr>
              <w:pStyle w:val="ListBullet"/>
              <w:spacing w:before="0" w:after="0"/>
              <w:ind w:left="397" w:hanging="357"/>
            </w:pPr>
            <w:r w:rsidRPr="005E3C6E">
              <w:t>sequencing techniques</w:t>
            </w:r>
          </w:p>
          <w:p w14:paraId="4E9E1D11" w14:textId="77777777" w:rsidR="00D874FC" w:rsidRPr="005E3C6E" w:rsidRDefault="00D874FC" w:rsidP="00D874FC">
            <w:pPr>
              <w:pStyle w:val="ListBullet"/>
              <w:spacing w:before="0" w:after="0"/>
              <w:ind w:left="397" w:hanging="357"/>
            </w:pPr>
            <w:r w:rsidRPr="005E3C6E">
              <w:t>drum mapping</w:t>
            </w:r>
          </w:p>
          <w:p w14:paraId="22CE0665" w14:textId="77777777" w:rsidR="00D874FC" w:rsidRPr="005E3C6E" w:rsidRDefault="00D874FC" w:rsidP="00D874FC">
            <w:pPr>
              <w:pStyle w:val="ListBullet"/>
              <w:spacing w:before="0" w:after="0"/>
              <w:ind w:left="397" w:hanging="357"/>
            </w:pPr>
            <w:r w:rsidRPr="005E3C6E">
              <w:t>manipulating sound waves</w:t>
            </w:r>
          </w:p>
          <w:p w14:paraId="54D815C6" w14:textId="77777777" w:rsidR="00D874FC" w:rsidRPr="005E3C6E" w:rsidRDefault="00D874FC" w:rsidP="00D874FC">
            <w:pPr>
              <w:pStyle w:val="ListBullet"/>
              <w:spacing w:before="0" w:after="0"/>
              <w:ind w:left="397" w:hanging="357"/>
            </w:pPr>
            <w:r w:rsidRPr="005E3C6E">
              <w:t>creating drum tracks</w:t>
            </w:r>
          </w:p>
          <w:p w14:paraId="00C838E8" w14:textId="77777777" w:rsidR="00D874FC" w:rsidRPr="005E3C6E" w:rsidRDefault="00D874FC" w:rsidP="00D874FC">
            <w:pPr>
              <w:pStyle w:val="ListBullet"/>
              <w:spacing w:before="0" w:after="0"/>
              <w:ind w:left="397" w:hanging="357"/>
            </w:pPr>
            <w:r w:rsidRPr="005E3C6E">
              <w:t>capturing, mixing and editing process</w:t>
            </w:r>
          </w:p>
          <w:p w14:paraId="1C3BC5F2" w14:textId="77777777" w:rsidR="00D874FC" w:rsidRPr="005E3C6E" w:rsidRDefault="00D874FC" w:rsidP="00D874FC">
            <w:pPr>
              <w:pStyle w:val="ListBullet"/>
              <w:spacing w:before="0" w:after="0"/>
              <w:ind w:left="397" w:hanging="357"/>
            </w:pPr>
            <w:r w:rsidRPr="005E3C6E">
              <w:t>creating loops</w:t>
            </w:r>
          </w:p>
          <w:p w14:paraId="3C258818" w14:textId="77777777" w:rsidR="00D874FC" w:rsidRPr="005E3C6E" w:rsidRDefault="00D874FC" w:rsidP="00D874FC">
            <w:pPr>
              <w:pStyle w:val="ListBullet"/>
              <w:spacing w:before="0" w:after="0"/>
              <w:ind w:left="397" w:hanging="357"/>
            </w:pPr>
            <w:r w:rsidRPr="005E3C6E">
              <w:t>bounce-down techniques</w:t>
            </w:r>
          </w:p>
          <w:p w14:paraId="06E2C206" w14:textId="77777777" w:rsidR="00D874FC" w:rsidRPr="005E3C6E" w:rsidRDefault="00D874FC" w:rsidP="00D874FC">
            <w:pPr>
              <w:pStyle w:val="ListBullet"/>
              <w:ind w:left="397" w:hanging="357"/>
              <w:rPr>
                <w:b/>
              </w:rPr>
            </w:pPr>
            <w:r>
              <w:t>pod casting</w:t>
            </w:r>
          </w:p>
        </w:tc>
      </w:tr>
      <w:tr w:rsidR="00D874FC" w14:paraId="56F0E3F2" w14:textId="77777777" w:rsidTr="00D874FC">
        <w:tc>
          <w:tcPr>
            <w:tcW w:w="4621" w:type="dxa"/>
          </w:tcPr>
          <w:p w14:paraId="01E8D307" w14:textId="77777777" w:rsidR="00D874FC" w:rsidRPr="003651EF" w:rsidRDefault="00D874FC" w:rsidP="00D874FC">
            <w:pPr>
              <w:pStyle w:val="ListBulletintable"/>
              <w:numPr>
                <w:ilvl w:val="0"/>
                <w:numId w:val="0"/>
              </w:numPr>
              <w:spacing w:before="0" w:after="0"/>
              <w:ind w:left="40"/>
              <w:rPr>
                <w:b/>
              </w:rPr>
            </w:pPr>
            <w:r>
              <w:rPr>
                <w:b/>
              </w:rPr>
              <w:t>Making (Performing)</w:t>
            </w:r>
          </w:p>
          <w:p w14:paraId="5BF4690A" w14:textId="77777777" w:rsidR="00D874FC" w:rsidRDefault="00D874FC" w:rsidP="00D874FC">
            <w:pPr>
              <w:pStyle w:val="ListBullet"/>
              <w:spacing w:before="0" w:after="0"/>
              <w:ind w:left="397" w:hanging="357"/>
            </w:pPr>
            <w:r>
              <w:t>stagecraft practices</w:t>
            </w:r>
          </w:p>
          <w:p w14:paraId="4A6E9900" w14:textId="77777777" w:rsidR="00D874FC" w:rsidRDefault="00D874FC" w:rsidP="00D874FC">
            <w:pPr>
              <w:pStyle w:val="ListBullet"/>
              <w:spacing w:before="0" w:after="0"/>
              <w:ind w:left="397" w:hanging="357"/>
            </w:pPr>
            <w:r>
              <w:t>awareness of audience</w:t>
            </w:r>
          </w:p>
          <w:p w14:paraId="0FF062DB" w14:textId="77777777" w:rsidR="00D874FC" w:rsidRDefault="00D874FC" w:rsidP="00D874FC">
            <w:pPr>
              <w:pStyle w:val="ListBullet"/>
              <w:spacing w:before="0" w:after="0"/>
              <w:ind w:left="397" w:hanging="357"/>
            </w:pPr>
            <w:r>
              <w:t>working with others – e.g. within an ensemble, accompanist, rehearsal techniques</w:t>
            </w:r>
          </w:p>
          <w:p w14:paraId="140D1479" w14:textId="77777777" w:rsidR="00D874FC" w:rsidRDefault="00D874FC" w:rsidP="00D874FC">
            <w:pPr>
              <w:pStyle w:val="ListBullet"/>
              <w:spacing w:before="0" w:after="0"/>
              <w:ind w:left="397" w:hanging="357"/>
            </w:pPr>
            <w:r>
              <w:t>interpretation and purpose of works</w:t>
            </w:r>
          </w:p>
          <w:p w14:paraId="54D7202D" w14:textId="77777777" w:rsidR="00D874FC" w:rsidRPr="006B7943" w:rsidRDefault="00D874FC" w:rsidP="00D874FC">
            <w:pPr>
              <w:pStyle w:val="ListBullet"/>
              <w:spacing w:before="0" w:after="0"/>
              <w:ind w:left="397" w:hanging="357"/>
            </w:pPr>
            <w:r>
              <w:t>degree of technical proficiency</w:t>
            </w:r>
          </w:p>
          <w:p w14:paraId="5BFA3D5B" w14:textId="77777777" w:rsidR="00D874FC" w:rsidRDefault="00D874FC" w:rsidP="00D874FC">
            <w:pPr>
              <w:pStyle w:val="ListBullet"/>
              <w:spacing w:before="0" w:after="0"/>
              <w:ind w:left="397" w:hanging="357"/>
            </w:pPr>
            <w:r>
              <w:t>degree of musicality and stylistic awareness</w:t>
            </w:r>
          </w:p>
          <w:p w14:paraId="2A10B230" w14:textId="77777777" w:rsidR="00D874FC" w:rsidRDefault="00D874FC" w:rsidP="00D874FC">
            <w:pPr>
              <w:pStyle w:val="ListBullet"/>
              <w:spacing w:before="0" w:after="0"/>
              <w:ind w:left="397" w:hanging="357"/>
            </w:pPr>
            <w:r>
              <w:t>WHS practices</w:t>
            </w:r>
          </w:p>
        </w:tc>
        <w:tc>
          <w:tcPr>
            <w:tcW w:w="4621" w:type="dxa"/>
          </w:tcPr>
          <w:p w14:paraId="5D90A504" w14:textId="77777777" w:rsidR="00D874FC" w:rsidRDefault="00D874FC" w:rsidP="00D874FC">
            <w:pPr>
              <w:pStyle w:val="ListBulletintable"/>
              <w:numPr>
                <w:ilvl w:val="0"/>
                <w:numId w:val="0"/>
              </w:numPr>
              <w:spacing w:before="0" w:after="0"/>
              <w:ind w:left="434" w:hanging="406"/>
              <w:rPr>
                <w:b/>
              </w:rPr>
            </w:pPr>
            <w:r>
              <w:rPr>
                <w:b/>
              </w:rPr>
              <w:t>Making (Performing)</w:t>
            </w:r>
          </w:p>
          <w:p w14:paraId="11177288" w14:textId="77777777" w:rsidR="00D874FC" w:rsidRDefault="00D874FC" w:rsidP="00D874FC">
            <w:pPr>
              <w:pStyle w:val="ListBullet"/>
              <w:spacing w:before="0" w:after="0"/>
              <w:ind w:left="397" w:hanging="357"/>
            </w:pPr>
            <w:r>
              <w:t>stagecraft practices</w:t>
            </w:r>
          </w:p>
          <w:p w14:paraId="4B918A58" w14:textId="77777777" w:rsidR="00D874FC" w:rsidRDefault="00D874FC" w:rsidP="00D874FC">
            <w:pPr>
              <w:pStyle w:val="ListBullet"/>
              <w:spacing w:before="0" w:after="0"/>
              <w:ind w:left="397" w:hanging="357"/>
            </w:pPr>
            <w:r>
              <w:t>awareness of audience</w:t>
            </w:r>
          </w:p>
          <w:p w14:paraId="297541FD" w14:textId="77777777" w:rsidR="00D874FC" w:rsidRDefault="00D874FC" w:rsidP="00D874FC">
            <w:pPr>
              <w:pStyle w:val="ListBullet"/>
              <w:spacing w:before="0" w:after="0"/>
              <w:ind w:left="397" w:hanging="357"/>
            </w:pPr>
            <w:r>
              <w:t>working with others – e.g. within an ensemble, accompanist, rehearsal techniques</w:t>
            </w:r>
          </w:p>
          <w:p w14:paraId="12714F98" w14:textId="77777777" w:rsidR="00D874FC" w:rsidRDefault="00D874FC" w:rsidP="00D874FC">
            <w:pPr>
              <w:pStyle w:val="ListBullet"/>
              <w:spacing w:before="0" w:after="0"/>
              <w:ind w:left="397" w:hanging="357"/>
            </w:pPr>
            <w:r>
              <w:t>interpretation and purpose of works</w:t>
            </w:r>
          </w:p>
          <w:p w14:paraId="2007350A" w14:textId="77777777" w:rsidR="00D874FC" w:rsidRPr="006B7943" w:rsidRDefault="00D874FC" w:rsidP="00D874FC">
            <w:pPr>
              <w:pStyle w:val="ListBullet"/>
              <w:spacing w:before="0" w:after="0"/>
              <w:ind w:left="397" w:hanging="357"/>
            </w:pPr>
            <w:r>
              <w:t>degree of technical proficiency</w:t>
            </w:r>
          </w:p>
          <w:p w14:paraId="4F8A8AA9" w14:textId="77777777" w:rsidR="00D874FC" w:rsidRDefault="00D874FC" w:rsidP="00D874FC">
            <w:pPr>
              <w:pStyle w:val="ListBullet"/>
              <w:spacing w:before="0" w:after="0"/>
              <w:ind w:left="397" w:hanging="357"/>
            </w:pPr>
            <w:r>
              <w:t>degree of musicality and stylistic awareness</w:t>
            </w:r>
          </w:p>
          <w:p w14:paraId="10F660EB" w14:textId="77777777" w:rsidR="00D874FC" w:rsidRDefault="00D874FC" w:rsidP="00D874FC">
            <w:pPr>
              <w:pStyle w:val="ListBullet"/>
              <w:spacing w:before="0" w:after="0"/>
              <w:ind w:left="397" w:hanging="357"/>
            </w:pPr>
            <w:r>
              <w:t>WHS practices</w:t>
            </w:r>
          </w:p>
        </w:tc>
      </w:tr>
    </w:tbl>
    <w:p w14:paraId="7265AD2D" w14:textId="77777777" w:rsidR="006C4EE6" w:rsidRPr="00622857" w:rsidRDefault="006C4EE6" w:rsidP="008319BE">
      <w:pPr>
        <w:pStyle w:val="Heading2"/>
        <w:rPr>
          <w:rFonts w:cs="Calibri"/>
          <w:szCs w:val="22"/>
          <w:lang w:val="en-US"/>
        </w:rPr>
      </w:pPr>
      <w:r w:rsidRPr="008319BE">
        <w:t>Assessment</w:t>
      </w:r>
    </w:p>
    <w:p w14:paraId="41B197A0" w14:textId="77777777" w:rsidR="00ED4DA5" w:rsidRPr="00ED4DA5" w:rsidRDefault="006C4EE6" w:rsidP="006C4EE6">
      <w:r w:rsidRPr="00622857">
        <w:rPr>
          <w:rFonts w:cs="Calibri"/>
          <w:szCs w:val="22"/>
          <w:lang w:val="en-US"/>
        </w:rPr>
        <w:t xml:space="preserve">Refer to Assessment Task Types Guide on page </w:t>
      </w:r>
      <w:r w:rsidR="005C782C">
        <w:t>31.</w:t>
      </w:r>
    </w:p>
    <w:p w14:paraId="5512ADC4" w14:textId="77777777" w:rsidR="006C4EE6" w:rsidRDefault="006C4EE6" w:rsidP="008319BE">
      <w:pPr>
        <w:pStyle w:val="Heading2"/>
        <w:rPr>
          <w:rFonts w:cs="Calibri"/>
          <w:szCs w:val="22"/>
        </w:rPr>
      </w:pPr>
      <w:r w:rsidRPr="008319BE">
        <w:t>Resources</w:t>
      </w:r>
    </w:p>
    <w:p w14:paraId="48A10D79" w14:textId="77777777" w:rsidR="00ED4DA5" w:rsidRPr="00ED4DA5" w:rsidRDefault="006C4EE6" w:rsidP="001C5F05">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658EA98E" w14:textId="77777777" w:rsidR="001C5F05" w:rsidRPr="00622857" w:rsidRDefault="001C5F05" w:rsidP="008319BE">
      <w:pPr>
        <w:pStyle w:val="Heading2"/>
      </w:pPr>
      <w:r w:rsidRPr="00622857">
        <w:t>Suggested Works</w:t>
      </w:r>
    </w:p>
    <w:p w14:paraId="2D0B9B2E" w14:textId="77777777" w:rsidR="001C5F05" w:rsidRDefault="001C5F05" w:rsidP="001C5F05">
      <w:pPr>
        <w:rPr>
          <w:rFonts w:cs="Calibri"/>
          <w:szCs w:val="22"/>
        </w:rPr>
      </w:pPr>
      <w:r w:rsidRPr="00622857">
        <w:rPr>
          <w:rFonts w:cs="Calibri"/>
          <w:szCs w:val="22"/>
        </w:rPr>
        <w:t>The suggested works listed below may be used as a guideline for this unit of work:</w:t>
      </w:r>
    </w:p>
    <w:p w14:paraId="314D1173" w14:textId="77777777" w:rsidR="007E5B78" w:rsidRDefault="007E5B78" w:rsidP="008319BE">
      <w:pPr>
        <w:pStyle w:val="ListBullet"/>
        <w:rPr>
          <w:i/>
          <w:iCs/>
        </w:rPr>
      </w:pPr>
      <w:r w:rsidRPr="006623A0">
        <w:t>Stockhausen,</w:t>
      </w:r>
      <w:r>
        <w:rPr>
          <w:color w:val="FF0000"/>
        </w:rPr>
        <w:t xml:space="preserve"> </w:t>
      </w:r>
      <w:r>
        <w:rPr>
          <w:i/>
          <w:iCs/>
        </w:rPr>
        <w:t>Litanei</w:t>
      </w:r>
    </w:p>
    <w:p w14:paraId="74A3252B" w14:textId="77777777" w:rsidR="007E5B78" w:rsidRDefault="006623A0" w:rsidP="008319BE">
      <w:pPr>
        <w:pStyle w:val="ListBullet"/>
        <w:rPr>
          <w:i/>
          <w:iCs/>
        </w:rPr>
      </w:pPr>
      <w:r w:rsidRPr="006623A0">
        <w:rPr>
          <w:iCs/>
        </w:rPr>
        <w:t>Reich</w:t>
      </w:r>
      <w:r w:rsidR="007E5B78" w:rsidRPr="006623A0">
        <w:rPr>
          <w:iCs/>
        </w:rPr>
        <w:t>,</w:t>
      </w:r>
      <w:r w:rsidR="007E5B78">
        <w:rPr>
          <w:i/>
          <w:iCs/>
        </w:rPr>
        <w:t xml:space="preserve"> WTC 9/11</w:t>
      </w:r>
    </w:p>
    <w:p w14:paraId="31D5CBE6" w14:textId="77777777" w:rsidR="007E5B78" w:rsidRDefault="007E5B78" w:rsidP="008319BE">
      <w:pPr>
        <w:pStyle w:val="ListBullet"/>
        <w:rPr>
          <w:i/>
          <w:iCs/>
        </w:rPr>
      </w:pPr>
      <w:r w:rsidRPr="006623A0">
        <w:rPr>
          <w:iCs/>
        </w:rPr>
        <w:t>Gorillaz,</w:t>
      </w:r>
      <w:r w:rsidR="006623A0">
        <w:rPr>
          <w:i/>
          <w:iCs/>
        </w:rPr>
        <w:t xml:space="preserve"> Rock The House</w:t>
      </w:r>
    </w:p>
    <w:p w14:paraId="71FBF1F8" w14:textId="77777777" w:rsidR="007E5B78" w:rsidRDefault="007E5B78" w:rsidP="008319BE">
      <w:pPr>
        <w:pStyle w:val="ListBullet"/>
        <w:rPr>
          <w:i/>
          <w:iCs/>
        </w:rPr>
      </w:pPr>
      <w:r w:rsidRPr="006623A0">
        <w:rPr>
          <w:iCs/>
        </w:rPr>
        <w:t>Boulez,</w:t>
      </w:r>
      <w:r>
        <w:rPr>
          <w:i/>
          <w:iCs/>
        </w:rPr>
        <w:t xml:space="preserve"> Two Studies</w:t>
      </w:r>
      <w:r>
        <w:t xml:space="preserve">, </w:t>
      </w:r>
      <w:r>
        <w:rPr>
          <w:i/>
          <w:iCs/>
        </w:rPr>
        <w:t>Poésie pour pouvoir</w:t>
      </w:r>
    </w:p>
    <w:p w14:paraId="697EB8DE" w14:textId="77777777" w:rsidR="006623A0" w:rsidRDefault="006623A0" w:rsidP="008319BE">
      <w:pPr>
        <w:pStyle w:val="ListBullet"/>
        <w:rPr>
          <w:i/>
          <w:iCs/>
        </w:rPr>
      </w:pPr>
      <w:r w:rsidRPr="006623A0">
        <w:rPr>
          <w:iCs/>
        </w:rPr>
        <w:t>Hatsune Miku (Vocaloid),</w:t>
      </w:r>
      <w:r>
        <w:rPr>
          <w:i/>
          <w:iCs/>
        </w:rPr>
        <w:t xml:space="preserve"> World Is Mine</w:t>
      </w:r>
    </w:p>
    <w:p w14:paraId="3D870D91" w14:textId="77777777" w:rsidR="008319BE" w:rsidRDefault="006623A0" w:rsidP="008319BE">
      <w:pPr>
        <w:pStyle w:val="ListBullet"/>
        <w:rPr>
          <w:i/>
          <w:iCs/>
        </w:rPr>
      </w:pPr>
      <w:r w:rsidRPr="006623A0">
        <w:rPr>
          <w:iCs/>
        </w:rPr>
        <w:t>Eight of Triangle (Virtual Band),</w:t>
      </w:r>
      <w:r>
        <w:rPr>
          <w:i/>
          <w:iCs/>
        </w:rPr>
        <w:t xml:space="preserve"> Heart To Erode</w:t>
      </w:r>
    </w:p>
    <w:p w14:paraId="01204341" w14:textId="77777777" w:rsidR="003C78BE" w:rsidRPr="008319BE" w:rsidRDefault="001C5F05" w:rsidP="008319BE">
      <w:r w:rsidRPr="008319BE">
        <w:br w:type="page"/>
      </w:r>
    </w:p>
    <w:p w14:paraId="4DC0C458" w14:textId="77777777" w:rsidR="00B26455" w:rsidRPr="008319BE" w:rsidRDefault="00B26455" w:rsidP="008319BE">
      <w:pPr>
        <w:pStyle w:val="Heading1"/>
      </w:pPr>
      <w:bookmarkStart w:id="102" w:name="_Toc516662557"/>
      <w:r w:rsidRPr="008319BE">
        <w:lastRenderedPageBreak/>
        <w:t>Australian Music</w:t>
      </w:r>
      <w:r w:rsidRPr="008319BE">
        <w:tab/>
        <w:t>Value: 1.0</w:t>
      </w:r>
      <w:bookmarkEnd w:id="102"/>
    </w:p>
    <w:p w14:paraId="7739327E" w14:textId="77777777" w:rsidR="00B26455" w:rsidRDefault="00B26455" w:rsidP="00B26455">
      <w:pPr>
        <w:rPr>
          <w:rFonts w:cs="Calibri"/>
          <w:b/>
          <w:szCs w:val="22"/>
        </w:rPr>
      </w:pPr>
      <w:r>
        <w:rPr>
          <w:rFonts w:cs="Calibri"/>
          <w:b/>
          <w:szCs w:val="22"/>
        </w:rPr>
        <w:t>Australian Music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6852FEDC" w14:textId="77777777" w:rsidR="00B26455" w:rsidRDefault="00B26455" w:rsidP="00B26455">
      <w:pPr>
        <w:rPr>
          <w:rFonts w:cs="Calibri"/>
          <w:b/>
          <w:szCs w:val="22"/>
        </w:rPr>
      </w:pPr>
      <w:r>
        <w:rPr>
          <w:rFonts w:cs="Calibri"/>
          <w:b/>
          <w:szCs w:val="22"/>
        </w:rPr>
        <w:t>Australian Music 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53083E20" w14:textId="77777777" w:rsidR="00B26455" w:rsidRPr="008319BE" w:rsidRDefault="00B26455" w:rsidP="008319BE"/>
    <w:p w14:paraId="7E44234B" w14:textId="77777777" w:rsidR="003050AF" w:rsidRPr="008319BE" w:rsidRDefault="003050AF" w:rsidP="008319BE">
      <w:pPr>
        <w:pStyle w:val="Heading2"/>
      </w:pPr>
      <w:r w:rsidRPr="008319BE">
        <w:t>Specific Unit Goals</w:t>
      </w:r>
    </w:p>
    <w:p w14:paraId="170AF400" w14:textId="77777777" w:rsidR="003050AF" w:rsidRDefault="00F27862" w:rsidP="007D715B">
      <w:r>
        <w:t>By the end of this unit, students:</w:t>
      </w:r>
    </w:p>
    <w:tbl>
      <w:tblPr>
        <w:tblStyle w:val="TableGrid"/>
        <w:tblW w:w="0" w:type="auto"/>
        <w:tblLook w:val="04A0" w:firstRow="1" w:lastRow="0" w:firstColumn="1" w:lastColumn="0" w:noHBand="0" w:noVBand="1"/>
      </w:tblPr>
      <w:tblGrid>
        <w:gridCol w:w="3081"/>
        <w:gridCol w:w="3079"/>
        <w:gridCol w:w="3079"/>
      </w:tblGrid>
      <w:tr w:rsidR="00D874FC" w14:paraId="44076993" w14:textId="77777777" w:rsidTr="00D874FC">
        <w:tc>
          <w:tcPr>
            <w:tcW w:w="3081" w:type="dxa"/>
          </w:tcPr>
          <w:p w14:paraId="1A3F724D"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79" w:type="dxa"/>
          </w:tcPr>
          <w:p w14:paraId="0F10C6B2"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79" w:type="dxa"/>
          </w:tcPr>
          <w:p w14:paraId="11A36286" w14:textId="77777777" w:rsidR="00D874FC" w:rsidRDefault="00D874FC" w:rsidP="00D874FC">
            <w:pPr>
              <w:jc w:val="center"/>
              <w:rPr>
                <w:rFonts w:cs="Calibri"/>
                <w:b/>
                <w:szCs w:val="22"/>
              </w:rPr>
            </w:pPr>
            <w:r>
              <w:rPr>
                <w:rFonts w:cs="Calibri"/>
                <w:b/>
                <w:szCs w:val="22"/>
              </w:rPr>
              <w:t>M Course</w:t>
            </w:r>
          </w:p>
        </w:tc>
      </w:tr>
      <w:tr w:rsidR="00F25E5A" w14:paraId="1E9F508C" w14:textId="77777777" w:rsidTr="00FC535F">
        <w:trPr>
          <w:trHeight w:val="10590"/>
        </w:trPr>
        <w:tc>
          <w:tcPr>
            <w:tcW w:w="3081" w:type="dxa"/>
          </w:tcPr>
          <w:p w14:paraId="6B69FD66" w14:textId="77777777" w:rsidR="00F25E5A" w:rsidRPr="00913572" w:rsidRDefault="00F25E5A" w:rsidP="00D874FC">
            <w:pPr>
              <w:pStyle w:val="ListBullets"/>
              <w:ind w:left="397"/>
              <w:rPr>
                <w:color w:val="auto"/>
              </w:rPr>
            </w:pPr>
            <w:r w:rsidRPr="00913572">
              <w:rPr>
                <w:color w:val="auto"/>
              </w:rPr>
              <w:t>describe how music elements are used to influence a sense of place and time</w:t>
            </w:r>
          </w:p>
          <w:p w14:paraId="5C2B1974" w14:textId="77777777" w:rsidR="00F25E5A" w:rsidRPr="00913572" w:rsidRDefault="00F25E5A" w:rsidP="00D874FC">
            <w:pPr>
              <w:pStyle w:val="ListBullets"/>
              <w:ind w:left="397"/>
              <w:rPr>
                <w:color w:val="auto"/>
              </w:rPr>
            </w:pPr>
            <w:r w:rsidRPr="00913572">
              <w:rPr>
                <w:color w:val="auto"/>
              </w:rPr>
              <w:t>explain how social, historical, technological, cultural, political and/or geographical contexts have influenced the music of Australia</w:t>
            </w:r>
          </w:p>
          <w:p w14:paraId="7C7C6A74" w14:textId="77777777" w:rsidR="00F25E5A" w:rsidRPr="00913572" w:rsidRDefault="00F25E5A" w:rsidP="00D874FC">
            <w:pPr>
              <w:pStyle w:val="ListBullets"/>
              <w:ind w:left="397"/>
              <w:rPr>
                <w:color w:val="auto"/>
              </w:rPr>
            </w:pPr>
            <w:r w:rsidRPr="00913572">
              <w:rPr>
                <w:color w:val="auto"/>
              </w:rPr>
              <w:t>demonstrate in written and oral form, the knowledge and understanding of key elements relating to a variety of Australian music genres</w:t>
            </w:r>
          </w:p>
          <w:p w14:paraId="4C0CD2E2" w14:textId="77777777" w:rsidR="00F25E5A" w:rsidRPr="00913572" w:rsidRDefault="00F25E5A" w:rsidP="00D874FC">
            <w:pPr>
              <w:pStyle w:val="ListBullets"/>
              <w:tabs>
                <w:tab w:val="left" w:pos="8133"/>
              </w:tabs>
              <w:ind w:left="397"/>
              <w:rPr>
                <w:color w:val="auto"/>
              </w:rPr>
            </w:pPr>
            <w:r w:rsidRPr="00913572">
              <w:rPr>
                <w:color w:val="auto"/>
              </w:rPr>
              <w:t>demonstrate the understanding of notation and elements of music through written and/or aural forms</w:t>
            </w:r>
          </w:p>
          <w:p w14:paraId="0AAEBFD7" w14:textId="77777777" w:rsidR="00F25E5A" w:rsidRPr="00FF4721" w:rsidRDefault="00F25E5A" w:rsidP="00D874FC">
            <w:pPr>
              <w:pStyle w:val="ListBullets"/>
              <w:ind w:left="397"/>
              <w:rPr>
                <w:color w:val="auto"/>
              </w:rPr>
            </w:pPr>
            <w:r w:rsidRPr="00913572">
              <w:rPr>
                <w:color w:val="auto"/>
              </w:rPr>
              <w:t>demonstrate an ability to use graphic, formal and conventional music notation to communicate music ideas</w:t>
            </w:r>
          </w:p>
          <w:p w14:paraId="6D0250AD" w14:textId="77777777" w:rsidR="00F25E5A" w:rsidRPr="00913572" w:rsidRDefault="00F25E5A" w:rsidP="00D874FC">
            <w:pPr>
              <w:pStyle w:val="ListBullets"/>
              <w:ind w:left="397"/>
              <w:rPr>
                <w:color w:val="auto"/>
              </w:rPr>
            </w:pPr>
            <w:r w:rsidRPr="00913572">
              <w:rPr>
                <w:color w:val="auto"/>
              </w:rPr>
              <w:t xml:space="preserve">create original music works that reflect the key elements </w:t>
            </w:r>
            <w:r>
              <w:rPr>
                <w:color w:val="auto"/>
              </w:rPr>
              <w:t>of Australian music and context</w:t>
            </w:r>
          </w:p>
          <w:p w14:paraId="230313ED" w14:textId="0CDDF82F" w:rsidR="00F25E5A" w:rsidRPr="00FF4721" w:rsidRDefault="00F25E5A" w:rsidP="00D874FC">
            <w:pPr>
              <w:pStyle w:val="ListBullets"/>
              <w:ind w:left="397"/>
              <w:rPr>
                <w:color w:val="auto"/>
              </w:rPr>
            </w:pPr>
            <w:r w:rsidRPr="00913572">
              <w:rPr>
                <w:color w:val="auto"/>
              </w:rPr>
              <w:t>create and present performance items th</w:t>
            </w:r>
            <w:r>
              <w:rPr>
                <w:color w:val="auto"/>
              </w:rPr>
              <w:t>at are suitable for an audience</w:t>
            </w:r>
          </w:p>
        </w:tc>
        <w:tc>
          <w:tcPr>
            <w:tcW w:w="3079" w:type="dxa"/>
          </w:tcPr>
          <w:p w14:paraId="48202D2F" w14:textId="77777777" w:rsidR="00F25E5A" w:rsidRPr="00913572" w:rsidRDefault="00F25E5A" w:rsidP="00D874FC">
            <w:pPr>
              <w:pStyle w:val="ListBullets"/>
              <w:ind w:left="397"/>
              <w:rPr>
                <w:color w:val="auto"/>
              </w:rPr>
            </w:pPr>
            <w:r w:rsidRPr="00913572">
              <w:rPr>
                <w:color w:val="auto"/>
              </w:rPr>
              <w:t>analyse how music elements are used to influence a sense of place and time</w:t>
            </w:r>
          </w:p>
          <w:p w14:paraId="157245DC" w14:textId="77777777" w:rsidR="00F25E5A" w:rsidRPr="00913572" w:rsidRDefault="00F25E5A" w:rsidP="00D874FC">
            <w:pPr>
              <w:pStyle w:val="ListBullets"/>
              <w:ind w:left="397"/>
              <w:rPr>
                <w:color w:val="auto"/>
              </w:rPr>
            </w:pPr>
            <w:r w:rsidRPr="00913572">
              <w:rPr>
                <w:color w:val="auto"/>
              </w:rPr>
              <w:t>analyse how social, historical, technological, cultural, political and/or geographical contexts have influenced the music of Australia</w:t>
            </w:r>
          </w:p>
          <w:p w14:paraId="5BEEBDF8" w14:textId="77777777" w:rsidR="00F25E5A" w:rsidRPr="00913572" w:rsidRDefault="00F25E5A" w:rsidP="00D874FC">
            <w:pPr>
              <w:pStyle w:val="ListBullets"/>
              <w:ind w:left="397"/>
              <w:rPr>
                <w:color w:val="auto"/>
              </w:rPr>
            </w:pPr>
            <w:r w:rsidRPr="00913572">
              <w:rPr>
                <w:color w:val="auto"/>
              </w:rPr>
              <w:t>demonstrate in written and oral form, the knowledge and understanding of key elements relating to a variety of Australian music genres</w:t>
            </w:r>
          </w:p>
          <w:p w14:paraId="70FAC402" w14:textId="77777777" w:rsidR="00F25E5A" w:rsidRPr="00913572" w:rsidRDefault="00F25E5A" w:rsidP="00D874FC">
            <w:pPr>
              <w:pStyle w:val="ListBullets"/>
              <w:ind w:left="397"/>
              <w:rPr>
                <w:color w:val="auto"/>
              </w:rPr>
            </w:pPr>
            <w:r w:rsidRPr="00913572">
              <w:rPr>
                <w:color w:val="auto"/>
              </w:rPr>
              <w:t>demonstrate the ability to use graphic, formal and conventional music notation in a variety of settings</w:t>
            </w:r>
          </w:p>
          <w:p w14:paraId="68FF5CA9" w14:textId="77777777" w:rsidR="00F25E5A" w:rsidRPr="00FF4721" w:rsidRDefault="00F25E5A" w:rsidP="00D874FC">
            <w:pPr>
              <w:pStyle w:val="ListBullets"/>
              <w:tabs>
                <w:tab w:val="left" w:pos="8133"/>
              </w:tabs>
              <w:ind w:left="397"/>
              <w:rPr>
                <w:color w:val="auto"/>
              </w:rPr>
            </w:pPr>
            <w:r w:rsidRPr="00913572">
              <w:rPr>
                <w:color w:val="auto"/>
              </w:rPr>
              <w:t>demonstrate an understanding of notation and elements of music through written and/or aural forms</w:t>
            </w:r>
          </w:p>
          <w:p w14:paraId="2792B57C" w14:textId="77777777" w:rsidR="00F25E5A" w:rsidRPr="00913572" w:rsidRDefault="00F25E5A" w:rsidP="00D874FC">
            <w:pPr>
              <w:pStyle w:val="ListBullets"/>
              <w:ind w:left="397"/>
              <w:rPr>
                <w:color w:val="auto"/>
              </w:rPr>
            </w:pPr>
            <w:r w:rsidRPr="00913572">
              <w:rPr>
                <w:color w:val="auto"/>
              </w:rPr>
              <w:t>create original music works manipulating the key elements that relate to Australian music and context</w:t>
            </w:r>
          </w:p>
          <w:p w14:paraId="5F3E76AA" w14:textId="424913B7" w:rsidR="00F25E5A" w:rsidRPr="00FF4721" w:rsidRDefault="00F25E5A" w:rsidP="00D874FC">
            <w:pPr>
              <w:pStyle w:val="ListBullets"/>
              <w:ind w:left="397"/>
              <w:rPr>
                <w:color w:val="auto"/>
              </w:rPr>
            </w:pPr>
            <w:r w:rsidRPr="00913572">
              <w:rPr>
                <w:color w:val="auto"/>
              </w:rPr>
              <w:t>create and present performance items that are suitable for a specific audience</w:t>
            </w:r>
          </w:p>
        </w:tc>
        <w:tc>
          <w:tcPr>
            <w:tcW w:w="3079" w:type="dxa"/>
          </w:tcPr>
          <w:p w14:paraId="7A5B2DFF" w14:textId="77777777" w:rsidR="00F25E5A" w:rsidRPr="0098135E" w:rsidRDefault="00F25E5A" w:rsidP="00D874FC">
            <w:pPr>
              <w:pStyle w:val="ListBullet"/>
              <w:numPr>
                <w:ilvl w:val="0"/>
                <w:numId w:val="10"/>
              </w:numPr>
              <w:spacing w:before="0"/>
              <w:ind w:left="397" w:hanging="284"/>
            </w:pPr>
            <w:r>
              <w:t>identify</w:t>
            </w:r>
            <w:r w:rsidRPr="00CE4433">
              <w:t xml:space="preserve"> </w:t>
            </w:r>
            <w:r w:rsidRPr="00913572">
              <w:t>how music elements are used to influence a sense of place and time</w:t>
            </w:r>
          </w:p>
          <w:p w14:paraId="17009277" w14:textId="77777777" w:rsidR="00F25E5A" w:rsidRDefault="00F25E5A" w:rsidP="00D874FC">
            <w:pPr>
              <w:pStyle w:val="ListBullet"/>
              <w:numPr>
                <w:ilvl w:val="0"/>
                <w:numId w:val="10"/>
              </w:numPr>
              <w:spacing w:before="0"/>
              <w:ind w:left="397" w:hanging="284"/>
            </w:pPr>
            <w:r>
              <w:t>Identify the elements and purpose of  Australian music in a personal context</w:t>
            </w:r>
          </w:p>
          <w:p w14:paraId="0BFF9867" w14:textId="77777777" w:rsidR="00F25E5A" w:rsidRPr="00CE4433" w:rsidRDefault="00F25E5A" w:rsidP="00D874FC">
            <w:pPr>
              <w:pStyle w:val="ListBullet"/>
              <w:numPr>
                <w:ilvl w:val="0"/>
                <w:numId w:val="10"/>
              </w:numPr>
              <w:spacing w:before="0"/>
              <w:ind w:left="397" w:hanging="284"/>
            </w:pPr>
            <w:r>
              <w:t>create</w:t>
            </w:r>
            <w:r w:rsidRPr="00CE4433">
              <w:t xml:space="preserve"> music ideas using appropriate language and symbols</w:t>
            </w:r>
          </w:p>
          <w:p w14:paraId="67867198" w14:textId="77777777" w:rsidR="00F25E5A" w:rsidRPr="00CE4433" w:rsidRDefault="00F25E5A" w:rsidP="00D874FC">
            <w:pPr>
              <w:pStyle w:val="ListBullet"/>
              <w:numPr>
                <w:ilvl w:val="0"/>
                <w:numId w:val="10"/>
              </w:numPr>
              <w:spacing w:before="0"/>
              <w:ind w:left="397" w:hanging="284"/>
            </w:pPr>
            <w:r w:rsidRPr="00CE4433">
              <w:t>create and present performance items that are suitable for an audience</w:t>
            </w:r>
          </w:p>
          <w:p w14:paraId="2BC0CDAE" w14:textId="77777777" w:rsidR="00F25E5A" w:rsidRDefault="00F25E5A" w:rsidP="00D874FC">
            <w:pPr>
              <w:ind w:left="397"/>
              <w:rPr>
                <w:rFonts w:cs="Calibri"/>
                <w:b/>
                <w:szCs w:val="22"/>
              </w:rPr>
            </w:pPr>
          </w:p>
        </w:tc>
      </w:tr>
    </w:tbl>
    <w:p w14:paraId="026EB28C" w14:textId="77777777" w:rsidR="00A576C8" w:rsidRPr="008319BE" w:rsidRDefault="00A576C8" w:rsidP="008319BE">
      <w:r w:rsidRPr="008319BE">
        <w:br w:type="page"/>
      </w:r>
    </w:p>
    <w:p w14:paraId="6BC44A9F" w14:textId="77777777" w:rsidR="003050AF" w:rsidRDefault="003050AF" w:rsidP="003050AF">
      <w:pPr>
        <w:rPr>
          <w:rStyle w:val="Heading2Char"/>
        </w:rPr>
      </w:pPr>
      <w:r w:rsidRPr="00140B9C">
        <w:rPr>
          <w:rStyle w:val="Heading2Char"/>
        </w:rPr>
        <w:lastRenderedPageBreak/>
        <w:t>Content</w:t>
      </w:r>
    </w:p>
    <w:tbl>
      <w:tblPr>
        <w:tblStyle w:val="TableGrid"/>
        <w:tblW w:w="0" w:type="auto"/>
        <w:tblLook w:val="04A0" w:firstRow="1" w:lastRow="0" w:firstColumn="1" w:lastColumn="0" w:noHBand="0" w:noVBand="1"/>
      </w:tblPr>
      <w:tblGrid>
        <w:gridCol w:w="3080"/>
        <w:gridCol w:w="3081"/>
        <w:gridCol w:w="3081"/>
      </w:tblGrid>
      <w:tr w:rsidR="00D874FC" w14:paraId="62620ED0" w14:textId="77777777" w:rsidTr="00D874FC">
        <w:tc>
          <w:tcPr>
            <w:tcW w:w="3080" w:type="dxa"/>
          </w:tcPr>
          <w:p w14:paraId="646FA495"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81" w:type="dxa"/>
          </w:tcPr>
          <w:p w14:paraId="2A09CB69"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54CD4878" w14:textId="77777777" w:rsidR="00D874FC" w:rsidRDefault="00D874FC" w:rsidP="00D874FC">
            <w:pPr>
              <w:jc w:val="center"/>
              <w:rPr>
                <w:rFonts w:cs="Calibri"/>
                <w:b/>
                <w:szCs w:val="22"/>
              </w:rPr>
            </w:pPr>
            <w:r>
              <w:rPr>
                <w:rFonts w:cs="Calibri"/>
                <w:b/>
                <w:szCs w:val="22"/>
              </w:rPr>
              <w:t>M Course</w:t>
            </w:r>
          </w:p>
        </w:tc>
      </w:tr>
      <w:tr w:rsidR="00D874FC" w14:paraId="1F929568" w14:textId="77777777" w:rsidTr="00D874FC">
        <w:tc>
          <w:tcPr>
            <w:tcW w:w="3080" w:type="dxa"/>
          </w:tcPr>
          <w:p w14:paraId="66DF3EFE" w14:textId="77777777" w:rsidR="00D874FC" w:rsidRPr="00913572" w:rsidRDefault="00D874FC" w:rsidP="00D874FC">
            <w:pPr>
              <w:pStyle w:val="ListBulletintable"/>
              <w:numPr>
                <w:ilvl w:val="0"/>
                <w:numId w:val="0"/>
              </w:numPr>
              <w:spacing w:before="0"/>
              <w:rPr>
                <w:b/>
              </w:rPr>
            </w:pPr>
            <w:r w:rsidRPr="00913572">
              <w:rPr>
                <w:b/>
              </w:rPr>
              <w:t>Responding (Musicology)</w:t>
            </w:r>
          </w:p>
          <w:p w14:paraId="1D8072AA" w14:textId="77777777" w:rsidR="00D874FC" w:rsidRPr="00913572" w:rsidRDefault="00D874FC" w:rsidP="00D874FC">
            <w:pPr>
              <w:pStyle w:val="ListBullet"/>
              <w:spacing w:before="0"/>
              <w:ind w:left="397"/>
            </w:pPr>
            <w:r>
              <w:t>e</w:t>
            </w:r>
            <w:r w:rsidRPr="00913572">
              <w:t>volution, function and importance of music within Australian culture and its place on the world stage</w:t>
            </w:r>
          </w:p>
          <w:p w14:paraId="63BB95CF" w14:textId="77777777" w:rsidR="00D874FC" w:rsidRPr="00913572" w:rsidRDefault="00D874FC" w:rsidP="00D874FC">
            <w:pPr>
              <w:pStyle w:val="ListBullet"/>
              <w:spacing w:before="0"/>
              <w:ind w:left="397"/>
            </w:pPr>
            <w:r>
              <w:t>s</w:t>
            </w:r>
            <w:r w:rsidRPr="00913572">
              <w:t>ocial, historical, technological, cultural, political and/ or geographical contexts in which Australian music is created and performed</w:t>
            </w:r>
          </w:p>
          <w:p w14:paraId="2E6F0CED" w14:textId="77777777" w:rsidR="00D874FC" w:rsidRPr="00913572" w:rsidRDefault="00D874FC" w:rsidP="00D874FC">
            <w:pPr>
              <w:pStyle w:val="ListBullet"/>
              <w:spacing w:before="0"/>
              <w:ind w:left="397"/>
            </w:pPr>
            <w:r>
              <w:t>e</w:t>
            </w:r>
            <w:r w:rsidRPr="00913572">
              <w:t>xplore a range (minimum of four) of Australian music genres (eg. Indigenous, Folk, Jazz, Classical, Nationalistic, Rock, Pop, Theatre, Film,  Experimental and Environmental Music), one of which to be studied in depth</w:t>
            </w:r>
          </w:p>
          <w:p w14:paraId="754FBB0F" w14:textId="77777777" w:rsidR="00D874FC" w:rsidRPr="00913572" w:rsidRDefault="00D874FC" w:rsidP="00D874FC">
            <w:pPr>
              <w:pStyle w:val="ListBullet"/>
              <w:spacing w:before="0"/>
              <w:ind w:left="397"/>
            </w:pPr>
            <w:r>
              <w:t>d</w:t>
            </w:r>
            <w:r w:rsidRPr="00913572">
              <w:t>isplay an understanding of origin/history of music and instruments used to create music of the genres studied</w:t>
            </w:r>
          </w:p>
          <w:p w14:paraId="0EC81BEC" w14:textId="77777777" w:rsidR="00D874FC" w:rsidRDefault="00D874FC" w:rsidP="00D874FC">
            <w:pPr>
              <w:pStyle w:val="ListBullet"/>
              <w:spacing w:before="0"/>
              <w:ind w:left="397"/>
            </w:pPr>
            <w:r>
              <w:t>m</w:t>
            </w:r>
            <w:r w:rsidRPr="00913572">
              <w:t>usic Elements – Pitch, Duration, Structure, Texture, Timbre, Expressive Techniques, Instrumentation, Style, Purpose and Audience</w:t>
            </w:r>
          </w:p>
        </w:tc>
        <w:tc>
          <w:tcPr>
            <w:tcW w:w="3081" w:type="dxa"/>
          </w:tcPr>
          <w:p w14:paraId="2DE3EEBF" w14:textId="77777777" w:rsidR="00D874FC" w:rsidRPr="00913572" w:rsidRDefault="00D874FC" w:rsidP="00D874FC">
            <w:pPr>
              <w:pStyle w:val="ListBulletintable"/>
              <w:numPr>
                <w:ilvl w:val="0"/>
                <w:numId w:val="0"/>
              </w:numPr>
              <w:spacing w:before="0"/>
              <w:ind w:left="434" w:hanging="406"/>
              <w:rPr>
                <w:b/>
              </w:rPr>
            </w:pPr>
            <w:r w:rsidRPr="00913572">
              <w:rPr>
                <w:b/>
              </w:rPr>
              <w:t>Responding (Musicology)</w:t>
            </w:r>
          </w:p>
          <w:p w14:paraId="1C4AF034" w14:textId="77777777" w:rsidR="00D874FC" w:rsidRPr="00913572" w:rsidRDefault="00D874FC" w:rsidP="00D874FC">
            <w:pPr>
              <w:pStyle w:val="ListBullet"/>
              <w:spacing w:before="0"/>
              <w:ind w:left="397"/>
            </w:pPr>
            <w:r>
              <w:t>e</w:t>
            </w:r>
            <w:r w:rsidRPr="00913572">
              <w:t>volution, function and importance of music within Australian culture and its place on the world stage</w:t>
            </w:r>
          </w:p>
          <w:p w14:paraId="01EDB411" w14:textId="77777777" w:rsidR="00D874FC" w:rsidRPr="00913572" w:rsidRDefault="00D874FC" w:rsidP="00D874FC">
            <w:pPr>
              <w:pStyle w:val="ListBullet"/>
              <w:spacing w:before="0"/>
              <w:ind w:left="397"/>
            </w:pPr>
            <w:r>
              <w:t>s</w:t>
            </w:r>
            <w:r w:rsidRPr="00913572">
              <w:t>ocial, historical, technological, cultural, political and/ or geographical contexts in which Australian music is created and performed</w:t>
            </w:r>
          </w:p>
          <w:p w14:paraId="172193FF" w14:textId="77777777" w:rsidR="00D874FC" w:rsidRPr="00913572" w:rsidRDefault="00D874FC" w:rsidP="00D874FC">
            <w:pPr>
              <w:pStyle w:val="ListBullet"/>
              <w:spacing w:before="0"/>
              <w:ind w:left="397"/>
            </w:pPr>
            <w:r>
              <w:t>e</w:t>
            </w:r>
            <w:r w:rsidRPr="00913572">
              <w:t>xplore a range (minimum of four) of Australian music genres (eg. Indigenous, Folk, Jazz, Classical, Nationalistic, Rock, Pop, Theatre, Film,  Experimental and Environmental Music), one of which to be studied in depth</w:t>
            </w:r>
          </w:p>
          <w:p w14:paraId="7E374A5E" w14:textId="77777777" w:rsidR="00D874FC" w:rsidRPr="00913572" w:rsidRDefault="00D874FC" w:rsidP="00D874FC">
            <w:pPr>
              <w:pStyle w:val="ListBullet"/>
              <w:spacing w:before="0"/>
              <w:ind w:left="397"/>
            </w:pPr>
            <w:r>
              <w:t>d</w:t>
            </w:r>
            <w:r w:rsidRPr="00913572">
              <w:t>isplay an understanding of origin/history of music and instruments used to create music of the genres studied</w:t>
            </w:r>
          </w:p>
          <w:p w14:paraId="2A2CF9DA" w14:textId="77777777" w:rsidR="00D874FC" w:rsidRDefault="00D874FC" w:rsidP="00D874FC">
            <w:pPr>
              <w:pStyle w:val="ListBullet"/>
              <w:spacing w:before="0"/>
              <w:ind w:left="397"/>
            </w:pPr>
            <w:r>
              <w:t>m</w:t>
            </w:r>
            <w:r w:rsidRPr="00913572">
              <w:t>usic Elements – Pitch, Duration, Structure, Texture, Timbre, Expressive Techniques, Instrumentation, Style, Purpose and Audience</w:t>
            </w:r>
          </w:p>
        </w:tc>
        <w:tc>
          <w:tcPr>
            <w:tcW w:w="3081" w:type="dxa"/>
          </w:tcPr>
          <w:p w14:paraId="1A79E3DC" w14:textId="77777777" w:rsidR="00D874FC" w:rsidRPr="005E3C6E" w:rsidRDefault="00D874FC" w:rsidP="00D874FC">
            <w:pPr>
              <w:pStyle w:val="ListBulletintable"/>
              <w:numPr>
                <w:ilvl w:val="0"/>
                <w:numId w:val="0"/>
              </w:numPr>
              <w:spacing w:before="0"/>
              <w:rPr>
                <w:b/>
              </w:rPr>
            </w:pPr>
            <w:r w:rsidRPr="005E3C6E">
              <w:rPr>
                <w:b/>
              </w:rPr>
              <w:t>Responding (Musicology)</w:t>
            </w:r>
          </w:p>
          <w:p w14:paraId="51272339" w14:textId="77777777" w:rsidR="00D874FC" w:rsidRDefault="00D874FC" w:rsidP="00D874FC">
            <w:pPr>
              <w:pStyle w:val="ListBullet"/>
              <w:spacing w:before="0"/>
              <w:ind w:left="397"/>
            </w:pPr>
            <w:r>
              <w:t xml:space="preserve">importance and function </w:t>
            </w:r>
            <w:r w:rsidRPr="005E3C6E">
              <w:t xml:space="preserve">of </w:t>
            </w:r>
            <w:r>
              <w:t>Australian</w:t>
            </w:r>
            <w:r w:rsidRPr="005E3C6E">
              <w:t xml:space="preserve"> music and </w:t>
            </w:r>
            <w:r>
              <w:t>its place on the world stage</w:t>
            </w:r>
          </w:p>
          <w:p w14:paraId="657F134D" w14:textId="77777777" w:rsidR="00D874FC" w:rsidRDefault="00D874FC" w:rsidP="00D874FC">
            <w:pPr>
              <w:pStyle w:val="ListBullet"/>
              <w:tabs>
                <w:tab w:val="num" w:pos="0"/>
              </w:tabs>
              <w:spacing w:before="0"/>
              <w:ind w:left="397"/>
            </w:pPr>
            <w:r>
              <w:t>c</w:t>
            </w:r>
            <w:r w:rsidRPr="0098135E">
              <w:t xml:space="preserve">ontexts </w:t>
            </w:r>
            <w:r>
              <w:t>in which</w:t>
            </w:r>
            <w:r w:rsidRPr="0098135E">
              <w:t xml:space="preserve"> </w:t>
            </w:r>
            <w:r>
              <w:t>Australian</w:t>
            </w:r>
            <w:r w:rsidRPr="0098135E">
              <w:t xml:space="preserve"> </w:t>
            </w:r>
            <w:r>
              <w:t>music is made and performed</w:t>
            </w:r>
          </w:p>
          <w:p w14:paraId="571469C2" w14:textId="77777777" w:rsidR="00D874FC" w:rsidRDefault="00D874FC" w:rsidP="00D874FC">
            <w:pPr>
              <w:pStyle w:val="ListBullet"/>
              <w:tabs>
                <w:tab w:val="clear" w:pos="1212"/>
                <w:tab w:val="num" w:pos="501"/>
              </w:tabs>
              <w:spacing w:before="0"/>
              <w:ind w:left="397" w:hanging="291"/>
            </w:pPr>
            <w:r>
              <w:t>explore a variety of Australian music genres</w:t>
            </w:r>
          </w:p>
          <w:p w14:paraId="452A09D3" w14:textId="77777777" w:rsidR="00D874FC" w:rsidRPr="005E3C6E" w:rsidRDefault="00D874FC" w:rsidP="00D874FC">
            <w:pPr>
              <w:pStyle w:val="ListBullet"/>
              <w:spacing w:before="0"/>
              <w:ind w:left="397"/>
            </w:pPr>
            <w:r w:rsidRPr="005E3C6E">
              <w:t>Music Elements – Pitch, Duration, Structure, Texture, Timbre, Expressive Techniques, Instrumentation, Style, Purpose and Audience</w:t>
            </w:r>
          </w:p>
          <w:p w14:paraId="78C7AF07" w14:textId="77777777" w:rsidR="00D874FC" w:rsidRDefault="00D874FC" w:rsidP="00D874FC">
            <w:pPr>
              <w:ind w:left="397"/>
            </w:pPr>
          </w:p>
        </w:tc>
      </w:tr>
      <w:tr w:rsidR="00D874FC" w14:paraId="3F09699B" w14:textId="77777777" w:rsidTr="00D874FC">
        <w:trPr>
          <w:trHeight w:val="3450"/>
        </w:trPr>
        <w:tc>
          <w:tcPr>
            <w:tcW w:w="3080" w:type="dxa"/>
          </w:tcPr>
          <w:p w14:paraId="557A85FB" w14:textId="77777777" w:rsidR="00D874FC" w:rsidRDefault="00D874FC" w:rsidP="00D874FC">
            <w:pPr>
              <w:widowControl w:val="0"/>
              <w:autoSpaceDE w:val="0"/>
              <w:autoSpaceDN w:val="0"/>
              <w:adjustRightInd w:val="0"/>
              <w:spacing w:line="320" w:lineRule="atLeast"/>
              <w:ind w:left="37"/>
              <w:rPr>
                <w:rFonts w:cs="Calibri"/>
                <w:b/>
                <w:bCs/>
                <w:szCs w:val="22"/>
              </w:rPr>
            </w:pPr>
            <w:r w:rsidRPr="00CE3953">
              <w:rPr>
                <w:rFonts w:cs="Calibri"/>
                <w:b/>
                <w:bCs/>
                <w:szCs w:val="22"/>
              </w:rPr>
              <w:t>Making (Creating)</w:t>
            </w:r>
          </w:p>
          <w:p w14:paraId="5872C7CC" w14:textId="77777777" w:rsidR="00D874FC" w:rsidRPr="002A7D2D" w:rsidRDefault="00D874FC" w:rsidP="00D874FC">
            <w:pPr>
              <w:pStyle w:val="ListBullet"/>
              <w:spacing w:before="0"/>
              <w:ind w:left="397"/>
            </w:pPr>
            <w:r w:rsidRPr="002A7D2D">
              <w:t>creative tasks</w:t>
            </w:r>
          </w:p>
          <w:p w14:paraId="4667C03D" w14:textId="77777777" w:rsidR="00D874FC" w:rsidRPr="002A7D2D" w:rsidRDefault="00D874FC" w:rsidP="00D874FC">
            <w:pPr>
              <w:pStyle w:val="ListBullet"/>
              <w:spacing w:before="0"/>
              <w:ind w:left="397"/>
            </w:pPr>
            <w:r w:rsidRPr="002A7D2D">
              <w:t>theory exercises</w:t>
            </w:r>
          </w:p>
          <w:p w14:paraId="1546C9EA" w14:textId="77777777" w:rsidR="00D874FC" w:rsidRPr="002A7D2D" w:rsidRDefault="00D874FC" w:rsidP="00D874FC">
            <w:pPr>
              <w:pStyle w:val="ListBullet"/>
              <w:spacing w:before="0"/>
              <w:ind w:left="397"/>
            </w:pPr>
            <w:r w:rsidRPr="002A7D2D">
              <w:t>compositional techniques, processes, self-reflective and editing skills</w:t>
            </w:r>
          </w:p>
          <w:p w14:paraId="57BCE31C" w14:textId="77777777" w:rsidR="00D874FC" w:rsidRPr="002A7D2D" w:rsidRDefault="00D874FC" w:rsidP="00D874FC">
            <w:pPr>
              <w:pStyle w:val="ListBullet"/>
              <w:spacing w:before="0"/>
              <w:ind w:left="397"/>
            </w:pPr>
            <w:r w:rsidRPr="002A7D2D">
              <w:t>recording compositional intentions and processes</w:t>
            </w:r>
          </w:p>
          <w:p w14:paraId="04617F7E" w14:textId="77777777" w:rsidR="00D874FC" w:rsidRDefault="00D874FC" w:rsidP="00D874FC">
            <w:pPr>
              <w:pStyle w:val="ListBullet"/>
              <w:ind w:left="397"/>
            </w:pPr>
            <w:r w:rsidRPr="002A7D2D">
              <w:t>presenting creative works using written and/or aural methods</w:t>
            </w:r>
          </w:p>
        </w:tc>
        <w:tc>
          <w:tcPr>
            <w:tcW w:w="3081" w:type="dxa"/>
          </w:tcPr>
          <w:p w14:paraId="2B64C1D7"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536D305E" w14:textId="77777777" w:rsidR="00D874FC" w:rsidRPr="002A7D2D" w:rsidRDefault="00D874FC" w:rsidP="00D874FC">
            <w:pPr>
              <w:pStyle w:val="ListBullet"/>
              <w:spacing w:before="0"/>
              <w:ind w:left="397"/>
            </w:pPr>
            <w:r w:rsidRPr="002A7D2D">
              <w:t>creative tasks</w:t>
            </w:r>
          </w:p>
          <w:p w14:paraId="1EE56922" w14:textId="77777777" w:rsidR="00D874FC" w:rsidRPr="002A7D2D" w:rsidRDefault="00D874FC" w:rsidP="00D874FC">
            <w:pPr>
              <w:pStyle w:val="ListBullet"/>
              <w:spacing w:before="0"/>
              <w:ind w:left="397"/>
            </w:pPr>
            <w:r w:rsidRPr="002A7D2D">
              <w:t>theory exercises</w:t>
            </w:r>
          </w:p>
          <w:p w14:paraId="61FEEECD" w14:textId="77777777" w:rsidR="00D874FC" w:rsidRPr="002A7D2D" w:rsidRDefault="00D874FC" w:rsidP="00D874FC">
            <w:pPr>
              <w:pStyle w:val="ListBullet"/>
              <w:spacing w:before="0"/>
              <w:ind w:left="397"/>
            </w:pPr>
            <w:r w:rsidRPr="002A7D2D">
              <w:t>compositional techniques, processes, self-reflective and editing skills</w:t>
            </w:r>
          </w:p>
          <w:p w14:paraId="0C1C2A2F" w14:textId="77777777" w:rsidR="00D874FC" w:rsidRPr="002A7D2D" w:rsidRDefault="00D874FC" w:rsidP="00D874FC">
            <w:pPr>
              <w:pStyle w:val="ListBullet"/>
              <w:spacing w:before="0"/>
              <w:ind w:left="397"/>
            </w:pPr>
            <w:r w:rsidRPr="002A7D2D">
              <w:t>recording compositional intentions and processes</w:t>
            </w:r>
          </w:p>
          <w:p w14:paraId="2F8AFC48" w14:textId="77777777" w:rsidR="00D874FC" w:rsidRDefault="00D874FC" w:rsidP="00D874FC">
            <w:pPr>
              <w:pStyle w:val="ListBullet"/>
              <w:ind w:left="397"/>
            </w:pPr>
            <w:r w:rsidRPr="002A7D2D">
              <w:t>presenting creative works using written and/or aural methods</w:t>
            </w:r>
          </w:p>
        </w:tc>
        <w:tc>
          <w:tcPr>
            <w:tcW w:w="3081" w:type="dxa"/>
          </w:tcPr>
          <w:p w14:paraId="01FD1A45" w14:textId="77777777" w:rsidR="00D874FC" w:rsidRDefault="00D874FC" w:rsidP="00D874FC">
            <w:pPr>
              <w:widowControl w:val="0"/>
              <w:autoSpaceDE w:val="0"/>
              <w:autoSpaceDN w:val="0"/>
              <w:adjustRightInd w:val="0"/>
              <w:spacing w:line="320" w:lineRule="atLeast"/>
              <w:ind w:left="37"/>
              <w:rPr>
                <w:rFonts w:cs="Calibri"/>
                <w:b/>
                <w:bCs/>
                <w:szCs w:val="22"/>
              </w:rPr>
            </w:pPr>
            <w:r w:rsidRPr="00CE3953">
              <w:rPr>
                <w:rFonts w:cs="Calibri"/>
                <w:b/>
                <w:bCs/>
                <w:szCs w:val="22"/>
              </w:rPr>
              <w:t>Making (Creating)</w:t>
            </w:r>
          </w:p>
          <w:p w14:paraId="65E580D0" w14:textId="77777777" w:rsidR="00D874FC" w:rsidRPr="002A7D2D" w:rsidRDefault="00D874FC" w:rsidP="00D874FC">
            <w:pPr>
              <w:pStyle w:val="ListBullet"/>
              <w:spacing w:before="0"/>
              <w:ind w:left="397"/>
            </w:pPr>
            <w:r w:rsidRPr="002A7D2D">
              <w:t>creative tasks</w:t>
            </w:r>
          </w:p>
          <w:p w14:paraId="308B8ACD" w14:textId="77777777" w:rsidR="00D874FC" w:rsidRPr="002A7D2D" w:rsidRDefault="00D874FC" w:rsidP="00D874FC">
            <w:pPr>
              <w:pStyle w:val="ListBullet"/>
              <w:spacing w:before="0"/>
              <w:ind w:left="397"/>
            </w:pPr>
            <w:r w:rsidRPr="002A7D2D">
              <w:t>theory exercises</w:t>
            </w:r>
          </w:p>
          <w:p w14:paraId="74589FC7" w14:textId="77777777" w:rsidR="00D874FC" w:rsidRPr="002A7D2D" w:rsidRDefault="00D874FC" w:rsidP="00D874FC">
            <w:pPr>
              <w:pStyle w:val="ListBullet"/>
              <w:spacing w:before="0"/>
              <w:ind w:left="397"/>
            </w:pPr>
            <w:r w:rsidRPr="002A7D2D">
              <w:t>compositional techniques, processes, self-reflective and editing skills</w:t>
            </w:r>
          </w:p>
          <w:p w14:paraId="06F6962C" w14:textId="77777777" w:rsidR="00D874FC" w:rsidRPr="002A7D2D" w:rsidRDefault="00D874FC" w:rsidP="00D874FC">
            <w:pPr>
              <w:pStyle w:val="ListBullet"/>
              <w:spacing w:before="0"/>
              <w:ind w:left="397"/>
            </w:pPr>
            <w:r w:rsidRPr="002A7D2D">
              <w:t>recording compositional intentions and processes</w:t>
            </w:r>
          </w:p>
          <w:p w14:paraId="3CEBD9A5" w14:textId="77777777" w:rsidR="00D874FC" w:rsidRDefault="00D874FC" w:rsidP="00D874FC">
            <w:pPr>
              <w:pStyle w:val="ListBullet"/>
              <w:ind w:left="397"/>
            </w:pPr>
            <w:r w:rsidRPr="002A7D2D">
              <w:t>presenting creative works using written and/or aural methods</w:t>
            </w:r>
          </w:p>
        </w:tc>
      </w:tr>
    </w:tbl>
    <w:p w14:paraId="672530E7" w14:textId="77777777" w:rsidR="00A576C8" w:rsidRDefault="00A576C8">
      <w:r>
        <w:br w:type="page"/>
      </w:r>
    </w:p>
    <w:tbl>
      <w:tblPr>
        <w:tblStyle w:val="TableGrid"/>
        <w:tblW w:w="0" w:type="auto"/>
        <w:tblLook w:val="04A0" w:firstRow="1" w:lastRow="0" w:firstColumn="1" w:lastColumn="0" w:noHBand="0" w:noVBand="1"/>
      </w:tblPr>
      <w:tblGrid>
        <w:gridCol w:w="3081"/>
        <w:gridCol w:w="3080"/>
        <w:gridCol w:w="3080"/>
      </w:tblGrid>
      <w:tr w:rsidR="00D874FC" w14:paraId="3E59B622" w14:textId="77777777" w:rsidTr="00D874FC">
        <w:trPr>
          <w:trHeight w:val="132"/>
        </w:trPr>
        <w:tc>
          <w:tcPr>
            <w:tcW w:w="3081" w:type="dxa"/>
          </w:tcPr>
          <w:p w14:paraId="18D206B5"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080" w:type="dxa"/>
          </w:tcPr>
          <w:p w14:paraId="4C57F9BD"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0" w:type="dxa"/>
          </w:tcPr>
          <w:p w14:paraId="66149309" w14:textId="77777777" w:rsidR="00D874FC" w:rsidRDefault="00D874FC" w:rsidP="00D874FC">
            <w:pPr>
              <w:jc w:val="center"/>
              <w:rPr>
                <w:rFonts w:cs="Calibri"/>
                <w:b/>
                <w:szCs w:val="22"/>
              </w:rPr>
            </w:pPr>
            <w:r>
              <w:rPr>
                <w:rFonts w:cs="Calibri"/>
                <w:b/>
                <w:szCs w:val="22"/>
              </w:rPr>
              <w:t>M Course</w:t>
            </w:r>
          </w:p>
        </w:tc>
      </w:tr>
      <w:tr w:rsidR="00D874FC" w14:paraId="26AFEE27" w14:textId="77777777" w:rsidTr="00D874FC">
        <w:trPr>
          <w:trHeight w:val="623"/>
        </w:trPr>
        <w:tc>
          <w:tcPr>
            <w:tcW w:w="3081" w:type="dxa"/>
          </w:tcPr>
          <w:p w14:paraId="12AD057B" w14:textId="77777777" w:rsidR="00D874FC" w:rsidRPr="00913572" w:rsidRDefault="00D874FC" w:rsidP="00D874FC">
            <w:pPr>
              <w:pStyle w:val="ListBullet"/>
              <w:spacing w:before="0"/>
              <w:ind w:left="397"/>
            </w:pPr>
            <w:r w:rsidRPr="00913572">
              <w:t xml:space="preserve">composition in traditional or </w:t>
            </w:r>
            <w:r>
              <w:t>contemporary idiom based on an A</w:t>
            </w:r>
            <w:r w:rsidRPr="00913572">
              <w:t>ustralian theme (eg political, social, cultural, poem, scenery/landscape)</w:t>
            </w:r>
          </w:p>
          <w:p w14:paraId="12B7EBF8" w14:textId="77777777" w:rsidR="00D874FC" w:rsidRPr="00913572" w:rsidRDefault="00D874FC" w:rsidP="00D874FC">
            <w:pPr>
              <w:pStyle w:val="ListBullet"/>
              <w:spacing w:before="0"/>
              <w:ind w:left="397"/>
            </w:pPr>
            <w:r w:rsidRPr="00913572">
              <w:t>use of instrumentation and ke</w:t>
            </w:r>
            <w:r>
              <w:t>y elements of music to reflect A</w:t>
            </w:r>
            <w:r w:rsidRPr="00913572">
              <w:t>ustralian culture</w:t>
            </w:r>
          </w:p>
          <w:p w14:paraId="34E449FC" w14:textId="77777777" w:rsidR="00D874FC" w:rsidRPr="00CE3953" w:rsidRDefault="00D874FC" w:rsidP="00D874FC">
            <w:pPr>
              <w:pStyle w:val="ListBullet"/>
              <w:ind w:left="397"/>
              <w:rPr>
                <w:rFonts w:cs="Calibri"/>
                <w:b/>
                <w:bCs/>
                <w:szCs w:val="22"/>
              </w:rPr>
            </w:pPr>
            <w:r w:rsidRPr="00913572">
              <w:t>music reflecting mood, imagery and/or character with specific consideration of intende</w:t>
            </w:r>
            <w:r>
              <w:t>d purpose, context and audience</w:t>
            </w:r>
          </w:p>
        </w:tc>
        <w:tc>
          <w:tcPr>
            <w:tcW w:w="3080" w:type="dxa"/>
          </w:tcPr>
          <w:p w14:paraId="34F70790" w14:textId="77777777" w:rsidR="00D874FC" w:rsidRPr="00913572" w:rsidRDefault="00D874FC" w:rsidP="00D874FC">
            <w:pPr>
              <w:pStyle w:val="ListBullet"/>
              <w:spacing w:before="0"/>
              <w:ind w:left="397"/>
            </w:pPr>
            <w:r w:rsidRPr="00913572">
              <w:t>composition in traditional or</w:t>
            </w:r>
            <w:r>
              <w:t xml:space="preserve"> contemporary idiom based on an A</w:t>
            </w:r>
            <w:r w:rsidRPr="00913572">
              <w:t>ustralian theme (eg political, social, cultural, poem, scenery/landscape)</w:t>
            </w:r>
          </w:p>
          <w:p w14:paraId="03E9EFF0" w14:textId="77777777" w:rsidR="00D874FC" w:rsidRPr="00913572" w:rsidRDefault="00D874FC" w:rsidP="00D874FC">
            <w:pPr>
              <w:pStyle w:val="ListBullet"/>
              <w:spacing w:before="0"/>
              <w:ind w:left="397"/>
            </w:pPr>
            <w:r w:rsidRPr="00913572">
              <w:t>use of instrumentation and ke</w:t>
            </w:r>
            <w:r>
              <w:t>y elements of music to reflect A</w:t>
            </w:r>
            <w:r w:rsidRPr="00913572">
              <w:t>ustralian culture</w:t>
            </w:r>
          </w:p>
          <w:p w14:paraId="40A68EBF" w14:textId="77777777" w:rsidR="00D874FC" w:rsidRPr="00CE3953" w:rsidRDefault="00D874FC" w:rsidP="00D874FC">
            <w:pPr>
              <w:pStyle w:val="ListBullet"/>
              <w:ind w:left="397"/>
              <w:rPr>
                <w:rFonts w:cs="Calibri"/>
                <w:b/>
                <w:bCs/>
                <w:szCs w:val="22"/>
              </w:rPr>
            </w:pPr>
            <w:r w:rsidRPr="00913572">
              <w:t>music reflecting mood, imagery and/or character with specific consideration of intende</w:t>
            </w:r>
            <w:r>
              <w:t>d purpose, context and audience</w:t>
            </w:r>
          </w:p>
        </w:tc>
        <w:tc>
          <w:tcPr>
            <w:tcW w:w="3080" w:type="dxa"/>
          </w:tcPr>
          <w:p w14:paraId="50BF16F1" w14:textId="77777777" w:rsidR="00D874FC" w:rsidRDefault="00D874FC" w:rsidP="00D874FC">
            <w:pPr>
              <w:pStyle w:val="ListBullet"/>
              <w:spacing w:before="0"/>
              <w:ind w:left="397"/>
            </w:pPr>
            <w:r>
              <w:t>awareness of  compositional ideas and techniques used in Australian music genres</w:t>
            </w:r>
          </w:p>
          <w:p w14:paraId="4DE0086C" w14:textId="77777777" w:rsidR="00D874FC" w:rsidRPr="00CE3953" w:rsidRDefault="00D874FC" w:rsidP="00D874FC">
            <w:pPr>
              <w:ind w:left="397"/>
              <w:rPr>
                <w:rFonts w:cs="Calibri"/>
                <w:b/>
                <w:bCs/>
                <w:szCs w:val="22"/>
              </w:rPr>
            </w:pPr>
          </w:p>
        </w:tc>
      </w:tr>
      <w:tr w:rsidR="00D874FC" w14:paraId="54041EE0" w14:textId="77777777" w:rsidTr="00D874FC">
        <w:tc>
          <w:tcPr>
            <w:tcW w:w="3081" w:type="dxa"/>
          </w:tcPr>
          <w:p w14:paraId="46501C9E" w14:textId="77777777" w:rsidR="00D874FC" w:rsidRPr="003651EF" w:rsidRDefault="00D874FC" w:rsidP="00D874FC">
            <w:pPr>
              <w:pStyle w:val="ListBulletintable"/>
              <w:numPr>
                <w:ilvl w:val="0"/>
                <w:numId w:val="0"/>
              </w:numPr>
              <w:spacing w:before="0"/>
              <w:ind w:left="40"/>
              <w:rPr>
                <w:b/>
              </w:rPr>
            </w:pPr>
            <w:r>
              <w:rPr>
                <w:b/>
              </w:rPr>
              <w:t>Making (Performing)</w:t>
            </w:r>
          </w:p>
          <w:p w14:paraId="0A66BA0F" w14:textId="77777777" w:rsidR="00D874FC" w:rsidRDefault="00D874FC" w:rsidP="00D874FC">
            <w:pPr>
              <w:pStyle w:val="ListBullet"/>
              <w:spacing w:before="0"/>
              <w:ind w:left="397" w:hanging="357"/>
            </w:pPr>
            <w:r>
              <w:t>stagecraft practices</w:t>
            </w:r>
          </w:p>
          <w:p w14:paraId="21FC9111" w14:textId="77777777" w:rsidR="00D874FC" w:rsidRDefault="00D874FC" w:rsidP="00D874FC">
            <w:pPr>
              <w:pStyle w:val="ListBullet"/>
              <w:spacing w:before="0"/>
              <w:ind w:left="397" w:hanging="357"/>
            </w:pPr>
            <w:r>
              <w:t>awareness of audience</w:t>
            </w:r>
          </w:p>
          <w:p w14:paraId="7155F4D1" w14:textId="77777777" w:rsidR="00D874FC" w:rsidRDefault="00D874FC" w:rsidP="00D874FC">
            <w:pPr>
              <w:pStyle w:val="ListBullet"/>
              <w:spacing w:before="0"/>
              <w:ind w:left="397" w:hanging="357"/>
            </w:pPr>
            <w:r>
              <w:t>working with others – e.g. within an ensemble, accompanist, rehearsal techniques</w:t>
            </w:r>
          </w:p>
          <w:p w14:paraId="099DE63F" w14:textId="77777777" w:rsidR="00D874FC" w:rsidRDefault="00D874FC" w:rsidP="00D874FC">
            <w:pPr>
              <w:pStyle w:val="ListBullet"/>
              <w:spacing w:before="0"/>
              <w:ind w:left="397" w:hanging="357"/>
            </w:pPr>
            <w:r>
              <w:t>interpretation and purpose of works</w:t>
            </w:r>
          </w:p>
          <w:p w14:paraId="0996BD28" w14:textId="77777777" w:rsidR="00D874FC" w:rsidRPr="006B7943" w:rsidRDefault="00D874FC" w:rsidP="00D874FC">
            <w:pPr>
              <w:pStyle w:val="ListBullet"/>
              <w:spacing w:before="0"/>
              <w:ind w:left="397" w:hanging="357"/>
            </w:pPr>
            <w:r>
              <w:t>degree of technical proficiency</w:t>
            </w:r>
          </w:p>
          <w:p w14:paraId="76E358D5" w14:textId="77777777" w:rsidR="00D874FC" w:rsidRDefault="00D874FC" w:rsidP="00D874FC">
            <w:pPr>
              <w:pStyle w:val="ListBullet"/>
              <w:spacing w:before="0"/>
              <w:ind w:left="397" w:hanging="357"/>
            </w:pPr>
            <w:r>
              <w:t>degree of musicality and stylistic awareness</w:t>
            </w:r>
          </w:p>
          <w:p w14:paraId="0AD3D127" w14:textId="77777777" w:rsidR="00D874FC" w:rsidRDefault="00D874FC" w:rsidP="00D874FC">
            <w:pPr>
              <w:pStyle w:val="ListBullet"/>
              <w:spacing w:before="0"/>
              <w:ind w:left="397" w:hanging="357"/>
            </w:pPr>
            <w:r>
              <w:t>WHS practices</w:t>
            </w:r>
          </w:p>
        </w:tc>
        <w:tc>
          <w:tcPr>
            <w:tcW w:w="3080" w:type="dxa"/>
          </w:tcPr>
          <w:p w14:paraId="7B0B7CB0"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02BB5CA2" w14:textId="77777777" w:rsidR="00D874FC" w:rsidRDefault="00D874FC" w:rsidP="00D874FC">
            <w:pPr>
              <w:pStyle w:val="ListBullet"/>
              <w:spacing w:before="0"/>
              <w:ind w:left="397" w:hanging="357"/>
            </w:pPr>
            <w:r>
              <w:t>stagecraft practices</w:t>
            </w:r>
          </w:p>
          <w:p w14:paraId="68DD6D85" w14:textId="77777777" w:rsidR="00D874FC" w:rsidRDefault="00D874FC" w:rsidP="00D874FC">
            <w:pPr>
              <w:pStyle w:val="ListBullet"/>
              <w:spacing w:before="0"/>
              <w:ind w:left="397" w:hanging="357"/>
            </w:pPr>
            <w:r>
              <w:t>awareness of audience</w:t>
            </w:r>
          </w:p>
          <w:p w14:paraId="11BF69C7" w14:textId="77777777" w:rsidR="00D874FC" w:rsidRDefault="00D874FC" w:rsidP="00D874FC">
            <w:pPr>
              <w:pStyle w:val="ListBullet"/>
              <w:spacing w:before="0"/>
              <w:ind w:left="397" w:hanging="357"/>
            </w:pPr>
            <w:r>
              <w:t>working with others – e.g. within an ensemble, accompanist, rehearsal techniques</w:t>
            </w:r>
          </w:p>
          <w:p w14:paraId="7749B555" w14:textId="77777777" w:rsidR="00D874FC" w:rsidRDefault="00D874FC" w:rsidP="00D874FC">
            <w:pPr>
              <w:pStyle w:val="ListBullet"/>
              <w:spacing w:before="0"/>
              <w:ind w:left="397" w:hanging="357"/>
            </w:pPr>
            <w:r>
              <w:t>interpretation and purpose of works</w:t>
            </w:r>
          </w:p>
          <w:p w14:paraId="61BE6700" w14:textId="77777777" w:rsidR="00D874FC" w:rsidRPr="006B7943" w:rsidRDefault="00D874FC" w:rsidP="00D874FC">
            <w:pPr>
              <w:pStyle w:val="ListBullet"/>
              <w:spacing w:before="0"/>
              <w:ind w:left="397" w:hanging="357"/>
            </w:pPr>
            <w:r>
              <w:t>degree of technical proficiency</w:t>
            </w:r>
          </w:p>
          <w:p w14:paraId="60826535" w14:textId="77777777" w:rsidR="00D874FC" w:rsidRDefault="00D874FC" w:rsidP="00D874FC">
            <w:pPr>
              <w:pStyle w:val="ListBullet"/>
              <w:spacing w:before="0"/>
              <w:ind w:left="397" w:hanging="357"/>
            </w:pPr>
            <w:r>
              <w:t>degree of musicality and stylistic awareness</w:t>
            </w:r>
          </w:p>
          <w:p w14:paraId="057185EA" w14:textId="77777777" w:rsidR="00D874FC" w:rsidRDefault="00D874FC" w:rsidP="00D874FC">
            <w:pPr>
              <w:pStyle w:val="ListBullet"/>
              <w:spacing w:before="0"/>
              <w:ind w:left="397" w:hanging="357"/>
            </w:pPr>
            <w:r>
              <w:t>WHS practices</w:t>
            </w:r>
          </w:p>
        </w:tc>
        <w:tc>
          <w:tcPr>
            <w:tcW w:w="3080" w:type="dxa"/>
          </w:tcPr>
          <w:p w14:paraId="6F2B0572" w14:textId="77777777" w:rsidR="00D874FC" w:rsidRPr="003651EF" w:rsidRDefault="00D874FC" w:rsidP="00D874FC">
            <w:pPr>
              <w:pStyle w:val="ListBulletintable"/>
              <w:numPr>
                <w:ilvl w:val="0"/>
                <w:numId w:val="0"/>
              </w:numPr>
              <w:spacing w:before="0"/>
              <w:ind w:left="40"/>
              <w:rPr>
                <w:b/>
              </w:rPr>
            </w:pPr>
            <w:r>
              <w:rPr>
                <w:b/>
              </w:rPr>
              <w:t>Making (Performing)</w:t>
            </w:r>
          </w:p>
          <w:p w14:paraId="607CE365" w14:textId="77777777" w:rsidR="00D874FC" w:rsidRDefault="00D874FC" w:rsidP="00D874FC">
            <w:pPr>
              <w:pStyle w:val="ListBullet"/>
              <w:spacing w:before="0"/>
              <w:ind w:left="397" w:hanging="357"/>
            </w:pPr>
            <w:r>
              <w:t>stagecraft practices</w:t>
            </w:r>
          </w:p>
          <w:p w14:paraId="322C72A2" w14:textId="77777777" w:rsidR="00D874FC" w:rsidRDefault="00D874FC" w:rsidP="00D874FC">
            <w:pPr>
              <w:pStyle w:val="ListBullet"/>
              <w:spacing w:before="0"/>
              <w:ind w:left="397" w:hanging="357"/>
            </w:pPr>
            <w:r>
              <w:t>awareness of audience</w:t>
            </w:r>
          </w:p>
          <w:p w14:paraId="6E367BA1" w14:textId="77777777" w:rsidR="00D874FC" w:rsidRDefault="00D874FC" w:rsidP="00D874FC">
            <w:pPr>
              <w:pStyle w:val="ListBullet"/>
              <w:spacing w:before="0"/>
              <w:ind w:left="397" w:hanging="357"/>
            </w:pPr>
            <w:r>
              <w:t>working with others – e.g. within an ensemble, accompanist, rehearsal techniques</w:t>
            </w:r>
          </w:p>
          <w:p w14:paraId="3B31B3F8" w14:textId="77777777" w:rsidR="00D874FC" w:rsidRDefault="00D874FC" w:rsidP="00D874FC">
            <w:pPr>
              <w:pStyle w:val="ListBullet"/>
              <w:spacing w:before="0"/>
              <w:ind w:left="397" w:hanging="357"/>
            </w:pPr>
            <w:r>
              <w:t>interpretation and purpose of works</w:t>
            </w:r>
          </w:p>
          <w:p w14:paraId="7CD1FAE5" w14:textId="77777777" w:rsidR="00D874FC" w:rsidRPr="006B7943" w:rsidRDefault="00D874FC" w:rsidP="00D874FC">
            <w:pPr>
              <w:pStyle w:val="ListBullet"/>
              <w:spacing w:before="0"/>
              <w:ind w:left="397" w:hanging="357"/>
            </w:pPr>
            <w:r>
              <w:t>degree of technical proficiency</w:t>
            </w:r>
          </w:p>
          <w:p w14:paraId="1E93202D" w14:textId="77777777" w:rsidR="00D874FC" w:rsidRDefault="00D874FC" w:rsidP="00D874FC">
            <w:pPr>
              <w:pStyle w:val="ListBullet"/>
              <w:spacing w:before="0"/>
              <w:ind w:left="397" w:hanging="357"/>
            </w:pPr>
            <w:r>
              <w:t>degree of musicality and stylistic awareness</w:t>
            </w:r>
          </w:p>
          <w:p w14:paraId="0D4610ED" w14:textId="77777777" w:rsidR="00D874FC" w:rsidRDefault="00D874FC" w:rsidP="00D874FC">
            <w:pPr>
              <w:pStyle w:val="ListBullet"/>
              <w:spacing w:before="0"/>
              <w:ind w:left="397" w:hanging="357"/>
            </w:pPr>
            <w:r>
              <w:t>WHS practices</w:t>
            </w:r>
          </w:p>
        </w:tc>
      </w:tr>
    </w:tbl>
    <w:p w14:paraId="3D215BDB" w14:textId="77777777" w:rsidR="00ED4DA5" w:rsidRPr="00622857" w:rsidRDefault="00ED4DA5" w:rsidP="008319BE">
      <w:pPr>
        <w:pStyle w:val="Heading2"/>
        <w:rPr>
          <w:rFonts w:cs="Calibri"/>
          <w:szCs w:val="22"/>
          <w:lang w:val="en-US"/>
        </w:rPr>
      </w:pPr>
      <w:r w:rsidRPr="008319BE">
        <w:t>Assessment</w:t>
      </w:r>
    </w:p>
    <w:p w14:paraId="43CDAA4A" w14:textId="77777777" w:rsidR="00ED4DA5" w:rsidRDefault="00ED4DA5" w:rsidP="00ED4DA5">
      <w:r w:rsidRPr="00622857">
        <w:rPr>
          <w:rFonts w:cs="Calibri"/>
          <w:szCs w:val="22"/>
          <w:lang w:val="en-US"/>
        </w:rPr>
        <w:t xml:space="preserve">Refer to Assessment Task Types Guide on page </w:t>
      </w:r>
      <w:r w:rsidR="005C782C">
        <w:t>31.</w:t>
      </w:r>
    </w:p>
    <w:p w14:paraId="440AA888" w14:textId="77777777" w:rsidR="00ED4DA5" w:rsidRDefault="00ED4DA5" w:rsidP="008319BE">
      <w:pPr>
        <w:pStyle w:val="Heading2"/>
        <w:rPr>
          <w:rFonts w:cs="Calibri"/>
          <w:szCs w:val="22"/>
        </w:rPr>
      </w:pPr>
      <w:r w:rsidRPr="008319BE">
        <w:t>Resources</w:t>
      </w:r>
    </w:p>
    <w:p w14:paraId="67F04677" w14:textId="77777777" w:rsidR="00ED4DA5" w:rsidRDefault="00ED4DA5" w:rsidP="00ED4DA5">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07CC3400" w14:textId="77777777" w:rsidR="00FD3ED2" w:rsidRPr="008319BE" w:rsidRDefault="00FD3ED2" w:rsidP="008319BE"/>
    <w:p w14:paraId="3FF3A5A3" w14:textId="77777777" w:rsidR="00A576C8" w:rsidRPr="008319BE" w:rsidRDefault="00A576C8" w:rsidP="008319BE">
      <w:r w:rsidRPr="008319BE">
        <w:br w:type="page"/>
      </w:r>
    </w:p>
    <w:p w14:paraId="01263C8E" w14:textId="77777777" w:rsidR="00ED1B34" w:rsidRPr="00622857" w:rsidRDefault="00ED1B34" w:rsidP="008319BE">
      <w:pPr>
        <w:pStyle w:val="Heading2"/>
      </w:pPr>
      <w:r w:rsidRPr="00622857">
        <w:lastRenderedPageBreak/>
        <w:t>Suggested Works</w:t>
      </w:r>
    </w:p>
    <w:p w14:paraId="32EDBB00" w14:textId="77777777" w:rsidR="00ED1B34" w:rsidRDefault="00ED1B34" w:rsidP="00ED1B34">
      <w:pPr>
        <w:rPr>
          <w:rFonts w:cs="Calibri"/>
          <w:szCs w:val="22"/>
        </w:rPr>
      </w:pPr>
      <w:r w:rsidRPr="00622857">
        <w:rPr>
          <w:rFonts w:cs="Calibri"/>
          <w:szCs w:val="22"/>
        </w:rPr>
        <w:t>The suggested works listed below may be used as a guideline for this unit of work:</w:t>
      </w:r>
    </w:p>
    <w:p w14:paraId="652BB74E" w14:textId="77777777" w:rsidR="006623A0" w:rsidRPr="006C4677" w:rsidRDefault="006623A0" w:rsidP="008319BE">
      <w:pPr>
        <w:pStyle w:val="ListBullet"/>
      </w:pPr>
      <w:r w:rsidRPr="006C4677">
        <w:t>Click Go the Shears, Boys (trad)</w:t>
      </w:r>
    </w:p>
    <w:p w14:paraId="59241B8A" w14:textId="77777777" w:rsidR="006623A0" w:rsidRPr="006C4677" w:rsidRDefault="006623A0" w:rsidP="008319BE">
      <w:pPr>
        <w:pStyle w:val="ListBullet"/>
      </w:pPr>
      <w:r w:rsidRPr="006C4677">
        <w:t>Lachlan Tigers (trad)</w:t>
      </w:r>
    </w:p>
    <w:p w14:paraId="59416A61" w14:textId="77777777" w:rsidR="006623A0" w:rsidRPr="006C4677" w:rsidRDefault="006623A0" w:rsidP="008319BE">
      <w:pPr>
        <w:pStyle w:val="ListBullet"/>
      </w:pPr>
      <w:r w:rsidRPr="006C4677">
        <w:t>Limejuice Tub (trad)</w:t>
      </w:r>
    </w:p>
    <w:p w14:paraId="3D9ADEA2" w14:textId="77777777" w:rsidR="006623A0" w:rsidRPr="006C4677" w:rsidRDefault="006623A0" w:rsidP="008319BE">
      <w:pPr>
        <w:pStyle w:val="ListBullet"/>
      </w:pPr>
      <w:r w:rsidRPr="006C4677">
        <w:t>A Thousand Miles Away – Charles Flower</w:t>
      </w:r>
    </w:p>
    <w:p w14:paraId="795BCD0E" w14:textId="77777777" w:rsidR="006623A0" w:rsidRPr="006C4677" w:rsidRDefault="006623A0" w:rsidP="008319BE">
      <w:pPr>
        <w:pStyle w:val="ListBullet"/>
      </w:pPr>
      <w:r w:rsidRPr="006C4677">
        <w:t>Under the Milky Way – Steven Kilbey</w:t>
      </w:r>
    </w:p>
    <w:p w14:paraId="51D69AFB" w14:textId="77777777" w:rsidR="006623A0" w:rsidRPr="006C4677" w:rsidRDefault="006623A0" w:rsidP="008319BE">
      <w:pPr>
        <w:pStyle w:val="ListBullet"/>
      </w:pPr>
      <w:r w:rsidRPr="006C4677">
        <w:t>I Still Call Australia Home – Peter Allen</w:t>
      </w:r>
    </w:p>
    <w:p w14:paraId="310463A1" w14:textId="77777777" w:rsidR="006623A0" w:rsidRPr="006C4677" w:rsidRDefault="006623A0" w:rsidP="008319BE">
      <w:pPr>
        <w:pStyle w:val="ListBullet"/>
      </w:pPr>
      <w:r w:rsidRPr="006C4677">
        <w:t>Waltzing Matilda – lyrics by Banjo Patterson</w:t>
      </w:r>
    </w:p>
    <w:p w14:paraId="106EE62B" w14:textId="77777777" w:rsidR="006623A0" w:rsidRPr="006C4677" w:rsidRDefault="006623A0" w:rsidP="008319BE">
      <w:pPr>
        <w:pStyle w:val="ListBullet"/>
      </w:pPr>
      <w:r w:rsidRPr="006C4677">
        <w:t>Better Be Home Soon – Neil Finn</w:t>
      </w:r>
    </w:p>
    <w:p w14:paraId="0980A876" w14:textId="77777777" w:rsidR="006623A0" w:rsidRPr="006C4677" w:rsidRDefault="006623A0" w:rsidP="008319BE">
      <w:pPr>
        <w:pStyle w:val="ListBullet"/>
      </w:pPr>
      <w:r w:rsidRPr="006C4677">
        <w:t xml:space="preserve">Tomorrow – </w:t>
      </w:r>
      <w:r>
        <w:t>S</w:t>
      </w:r>
      <w:r w:rsidRPr="006C4677">
        <w:t>ilverchair</w:t>
      </w:r>
    </w:p>
    <w:p w14:paraId="27CB6A1F" w14:textId="77777777" w:rsidR="006623A0" w:rsidRPr="006C4677" w:rsidRDefault="006623A0" w:rsidP="008319BE">
      <w:pPr>
        <w:pStyle w:val="ListBullet"/>
      </w:pPr>
      <w:r w:rsidRPr="006C4677">
        <w:t>Passenger – Powderfinger</w:t>
      </w:r>
    </w:p>
    <w:p w14:paraId="41B2E407" w14:textId="77777777" w:rsidR="006623A0" w:rsidRPr="006C4677" w:rsidRDefault="006623A0" w:rsidP="008319BE">
      <w:pPr>
        <w:pStyle w:val="ListBullet"/>
      </w:pPr>
      <w:r w:rsidRPr="006C4677">
        <w:t>Blue Sky Mining – Midnight Oil</w:t>
      </w:r>
    </w:p>
    <w:p w14:paraId="06E2C64D" w14:textId="77777777" w:rsidR="006623A0" w:rsidRPr="006C4677" w:rsidRDefault="006623A0" w:rsidP="008319BE">
      <w:pPr>
        <w:pStyle w:val="ListBullet"/>
      </w:pPr>
      <w:r w:rsidRPr="006C4677">
        <w:t>Back In Black - ACDC</w:t>
      </w:r>
    </w:p>
    <w:p w14:paraId="44DE1EB6" w14:textId="77777777" w:rsidR="006623A0" w:rsidRPr="006C4677" w:rsidRDefault="006623A0" w:rsidP="008319BE">
      <w:pPr>
        <w:pStyle w:val="ListBullet"/>
      </w:pPr>
      <w:r w:rsidRPr="006C4677">
        <w:t>In The Head The Fire (1966) – Nigel Butterly</w:t>
      </w:r>
    </w:p>
    <w:p w14:paraId="184D0270" w14:textId="77777777" w:rsidR="006623A0" w:rsidRPr="006C4677" w:rsidRDefault="006623A0" w:rsidP="008319BE">
      <w:pPr>
        <w:pStyle w:val="ListBullet"/>
      </w:pPr>
      <w:r w:rsidRPr="006C4677">
        <w:t>Goldfish Through Summer Rain (1979) – Anne Boyd</w:t>
      </w:r>
    </w:p>
    <w:p w14:paraId="5D633FC1" w14:textId="77777777" w:rsidR="006623A0" w:rsidRPr="006C4677" w:rsidRDefault="006623A0" w:rsidP="008319BE">
      <w:pPr>
        <w:pStyle w:val="ListBullet"/>
      </w:pPr>
      <w:r w:rsidRPr="006C4677">
        <w:t>Oboe Conerto (2002) – Ross Edwards</w:t>
      </w:r>
    </w:p>
    <w:p w14:paraId="4391AA60" w14:textId="77777777" w:rsidR="006623A0" w:rsidRPr="006C4677" w:rsidRDefault="006623A0" w:rsidP="008319BE">
      <w:pPr>
        <w:pStyle w:val="ListBullet"/>
      </w:pPr>
      <w:r w:rsidRPr="006C4677">
        <w:t>Australian Up-Country Song: for unaccompanied mixed chorus – Percy Grainger</w:t>
      </w:r>
    </w:p>
    <w:p w14:paraId="464207DB" w14:textId="77777777" w:rsidR="006623A0" w:rsidRPr="006C4677" w:rsidRDefault="006623A0" w:rsidP="008319BE">
      <w:pPr>
        <w:pStyle w:val="ListBullet"/>
      </w:pPr>
      <w:r w:rsidRPr="006C4677">
        <w:t>Piano Sonata – Dulcie Holland</w:t>
      </w:r>
    </w:p>
    <w:p w14:paraId="6E34345F" w14:textId="77777777" w:rsidR="006623A0" w:rsidRPr="006C4677" w:rsidRDefault="006623A0" w:rsidP="008319BE">
      <w:pPr>
        <w:pStyle w:val="ListBullet"/>
        <w:rPr>
          <w:bCs/>
        </w:rPr>
      </w:pPr>
      <w:r w:rsidRPr="006C4677">
        <w:rPr>
          <w:bCs/>
        </w:rPr>
        <w:t>Fantasia On</w:t>
      </w:r>
      <w:r w:rsidR="00FD3ED2">
        <w:rPr>
          <w:bCs/>
        </w:rPr>
        <w:t xml:space="preserve"> Waltzing Matilda – Miriam Hyde</w:t>
      </w:r>
    </w:p>
    <w:p w14:paraId="63CA1C37" w14:textId="77777777" w:rsidR="006623A0" w:rsidRPr="006C4677" w:rsidRDefault="006623A0" w:rsidP="008319BE">
      <w:pPr>
        <w:pStyle w:val="ListBullet"/>
        <w:rPr>
          <w:bCs/>
        </w:rPr>
      </w:pPr>
      <w:r w:rsidRPr="006C4677">
        <w:rPr>
          <w:bCs/>
        </w:rPr>
        <w:t>Port Essington – Peter Skulthorpe</w:t>
      </w:r>
    </w:p>
    <w:p w14:paraId="5BA965FC" w14:textId="77777777" w:rsidR="006623A0" w:rsidRDefault="006623A0" w:rsidP="008319BE">
      <w:pPr>
        <w:pStyle w:val="ListBullet"/>
        <w:rPr>
          <w:bCs/>
        </w:rPr>
      </w:pPr>
      <w:r w:rsidRPr="006C4677">
        <w:rPr>
          <w:bCs/>
        </w:rPr>
        <w:t>Three Scenes from Aboriginal Life – Larry Sitsky</w:t>
      </w:r>
    </w:p>
    <w:p w14:paraId="0CBA65FE" w14:textId="77777777" w:rsidR="006623A0" w:rsidRPr="006C4677" w:rsidRDefault="006623A0" w:rsidP="008319BE">
      <w:pPr>
        <w:pStyle w:val="ListBullet"/>
        <w:rPr>
          <w:i/>
        </w:rPr>
      </w:pPr>
      <w:r w:rsidRPr="006C4677">
        <w:t xml:space="preserve">Sculthorpe, P, </w:t>
      </w:r>
      <w:r w:rsidRPr="006C4677">
        <w:rPr>
          <w:i/>
        </w:rPr>
        <w:t>Kakadu</w:t>
      </w:r>
    </w:p>
    <w:p w14:paraId="65E774E6" w14:textId="77777777" w:rsidR="006623A0" w:rsidRDefault="006623A0" w:rsidP="008319BE">
      <w:pPr>
        <w:pStyle w:val="ListBullet"/>
      </w:pPr>
      <w:r>
        <w:t>Ross Edwards,</w:t>
      </w:r>
    </w:p>
    <w:p w14:paraId="7B7C7B29" w14:textId="77777777" w:rsidR="008319BE" w:rsidRDefault="006623A0" w:rsidP="008319BE">
      <w:pPr>
        <w:pStyle w:val="ListBullet"/>
        <w:rPr>
          <w:i/>
        </w:rPr>
      </w:pPr>
      <w:r w:rsidRPr="006C4677">
        <w:t xml:space="preserve">Synergy, </w:t>
      </w:r>
      <w:r w:rsidRPr="006C4677">
        <w:rPr>
          <w:i/>
        </w:rPr>
        <w:t>Green Peace</w:t>
      </w:r>
    </w:p>
    <w:p w14:paraId="718DCB67" w14:textId="77777777" w:rsidR="00E16AC1" w:rsidRPr="008319BE" w:rsidRDefault="00E16AC1" w:rsidP="008319BE">
      <w:r w:rsidRPr="008319BE">
        <w:br w:type="page"/>
      </w:r>
    </w:p>
    <w:p w14:paraId="67C123D4" w14:textId="77777777" w:rsidR="00B26455" w:rsidRPr="00BC3D9B" w:rsidRDefault="00B26455" w:rsidP="008319BE">
      <w:pPr>
        <w:pStyle w:val="Heading1"/>
        <w:rPr>
          <w:szCs w:val="32"/>
        </w:rPr>
      </w:pPr>
      <w:bookmarkStart w:id="103" w:name="_Toc516662558"/>
      <w:r w:rsidRPr="008319BE">
        <w:lastRenderedPageBreak/>
        <w:t>World Music</w:t>
      </w:r>
      <w:r>
        <w:rPr>
          <w:szCs w:val="32"/>
        </w:rPr>
        <w:tab/>
      </w:r>
      <w:r w:rsidRPr="008319BE">
        <w:t>Value: 1.0</w:t>
      </w:r>
      <w:bookmarkEnd w:id="103"/>
    </w:p>
    <w:p w14:paraId="77886E21" w14:textId="77777777" w:rsidR="00B26455" w:rsidRDefault="00B26455" w:rsidP="00B26455">
      <w:pPr>
        <w:rPr>
          <w:rFonts w:cs="Calibri"/>
          <w:b/>
          <w:szCs w:val="22"/>
        </w:rPr>
      </w:pPr>
      <w:r>
        <w:rPr>
          <w:rFonts w:cs="Calibri"/>
          <w:b/>
          <w:szCs w:val="22"/>
        </w:rPr>
        <w:t>World Music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47F5DA54" w14:textId="77777777" w:rsidR="00B26455" w:rsidRDefault="00B26455" w:rsidP="00B26455">
      <w:pPr>
        <w:rPr>
          <w:rFonts w:cs="Calibri"/>
          <w:b/>
          <w:szCs w:val="22"/>
        </w:rPr>
      </w:pPr>
      <w:r>
        <w:rPr>
          <w:rFonts w:cs="Calibri"/>
          <w:b/>
          <w:szCs w:val="22"/>
        </w:rPr>
        <w:t>World Music 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3DC5A98C" w14:textId="77777777" w:rsidR="00A576C8" w:rsidRPr="008319BE" w:rsidRDefault="00A576C8" w:rsidP="008319BE"/>
    <w:p w14:paraId="63064250" w14:textId="77777777" w:rsidR="005B2878" w:rsidRPr="008319BE" w:rsidRDefault="005B2878" w:rsidP="008319BE">
      <w:pPr>
        <w:pStyle w:val="Heading2"/>
      </w:pPr>
      <w:r w:rsidRPr="008319BE">
        <w:t>Specific Unit Goals</w:t>
      </w:r>
    </w:p>
    <w:p w14:paraId="022AEAD5" w14:textId="77777777" w:rsidR="005B2878" w:rsidRDefault="00F27862" w:rsidP="007D715B">
      <w:r>
        <w:t>By the end of this unit, students:</w:t>
      </w:r>
    </w:p>
    <w:tbl>
      <w:tblPr>
        <w:tblStyle w:val="TableGrid"/>
        <w:tblW w:w="0" w:type="auto"/>
        <w:tblLook w:val="04A0" w:firstRow="1" w:lastRow="0" w:firstColumn="1" w:lastColumn="0" w:noHBand="0" w:noVBand="1"/>
      </w:tblPr>
      <w:tblGrid>
        <w:gridCol w:w="3081"/>
        <w:gridCol w:w="3079"/>
        <w:gridCol w:w="3079"/>
      </w:tblGrid>
      <w:tr w:rsidR="00D874FC" w14:paraId="508B5A42" w14:textId="77777777" w:rsidTr="00D874FC">
        <w:tc>
          <w:tcPr>
            <w:tcW w:w="3081" w:type="dxa"/>
          </w:tcPr>
          <w:p w14:paraId="437F92D8"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79" w:type="dxa"/>
          </w:tcPr>
          <w:p w14:paraId="10313B6C"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79" w:type="dxa"/>
          </w:tcPr>
          <w:p w14:paraId="4BC14546" w14:textId="77777777" w:rsidR="00D874FC" w:rsidRDefault="00D874FC" w:rsidP="00D874FC">
            <w:pPr>
              <w:jc w:val="center"/>
              <w:rPr>
                <w:rFonts w:cs="Calibri"/>
                <w:b/>
                <w:szCs w:val="22"/>
              </w:rPr>
            </w:pPr>
            <w:r>
              <w:rPr>
                <w:rFonts w:cs="Calibri"/>
                <w:b/>
                <w:szCs w:val="22"/>
              </w:rPr>
              <w:t>M Course</w:t>
            </w:r>
          </w:p>
        </w:tc>
      </w:tr>
      <w:tr w:rsidR="00D874FC" w14:paraId="2BD2EDCF" w14:textId="77777777" w:rsidTr="00D874FC">
        <w:trPr>
          <w:trHeight w:val="7367"/>
        </w:trPr>
        <w:tc>
          <w:tcPr>
            <w:tcW w:w="3081" w:type="dxa"/>
          </w:tcPr>
          <w:p w14:paraId="0D1268ED" w14:textId="77777777" w:rsidR="00D874FC" w:rsidRPr="00913572" w:rsidRDefault="00D874FC" w:rsidP="00D874FC">
            <w:pPr>
              <w:pStyle w:val="ListBullets"/>
              <w:ind w:left="397"/>
              <w:rPr>
                <w:color w:val="auto"/>
              </w:rPr>
            </w:pPr>
            <w:r w:rsidRPr="00913572">
              <w:rPr>
                <w:color w:val="auto"/>
              </w:rPr>
              <w:t>describe how music elements are used to influence a sense of place and time</w:t>
            </w:r>
          </w:p>
          <w:p w14:paraId="16500280" w14:textId="77777777" w:rsidR="00D874FC" w:rsidRPr="00913572" w:rsidRDefault="00D874FC" w:rsidP="00D874FC">
            <w:pPr>
              <w:pStyle w:val="ListBullets"/>
              <w:ind w:left="397"/>
              <w:rPr>
                <w:color w:val="auto"/>
              </w:rPr>
            </w:pPr>
            <w:r w:rsidRPr="00913572">
              <w:rPr>
                <w:color w:val="auto"/>
              </w:rPr>
              <w:t>explain how social, historical, technological, cultural, political and/or geographical contexts have influenced music across a variety of regions</w:t>
            </w:r>
          </w:p>
          <w:p w14:paraId="167C9709" w14:textId="77777777" w:rsidR="00D874FC" w:rsidRPr="00913572" w:rsidRDefault="00D874FC" w:rsidP="00D874FC">
            <w:pPr>
              <w:pStyle w:val="ListBullets"/>
              <w:ind w:left="397"/>
              <w:rPr>
                <w:color w:val="auto"/>
              </w:rPr>
            </w:pPr>
            <w:r w:rsidRPr="00913572">
              <w:rPr>
                <w:color w:val="auto"/>
              </w:rPr>
              <w:t>demonstrate in written and oral form, the knowledge and understanding of key elements relating to music from a variety of cultures</w:t>
            </w:r>
          </w:p>
          <w:p w14:paraId="44BAE007" w14:textId="77777777" w:rsidR="00D874FC" w:rsidRPr="00913572" w:rsidRDefault="00D874FC" w:rsidP="00D874FC">
            <w:pPr>
              <w:pStyle w:val="ListBullets"/>
              <w:tabs>
                <w:tab w:val="left" w:pos="8133"/>
              </w:tabs>
              <w:ind w:left="397"/>
              <w:rPr>
                <w:color w:val="auto"/>
              </w:rPr>
            </w:pPr>
            <w:r w:rsidRPr="00913572">
              <w:rPr>
                <w:color w:val="auto"/>
              </w:rPr>
              <w:t>demonstrate the understanding of notation and elements of music through written and/or aural forms</w:t>
            </w:r>
          </w:p>
          <w:p w14:paraId="50314961" w14:textId="77777777" w:rsidR="00D874FC" w:rsidRDefault="00D874FC" w:rsidP="00D874FC">
            <w:pPr>
              <w:pStyle w:val="ListBullets"/>
              <w:ind w:left="397"/>
              <w:rPr>
                <w:color w:val="auto"/>
              </w:rPr>
            </w:pPr>
            <w:r w:rsidRPr="00913572">
              <w:rPr>
                <w:color w:val="auto"/>
              </w:rPr>
              <w:t>demonstrate an ability to use various forms of music notation to communicate music ideas</w:t>
            </w:r>
          </w:p>
          <w:p w14:paraId="0DD8EA1B" w14:textId="77777777" w:rsidR="00D874FC" w:rsidRDefault="00D874FC" w:rsidP="00D874FC">
            <w:pPr>
              <w:ind w:left="397"/>
              <w:rPr>
                <w:rFonts w:cs="Calibri"/>
                <w:b/>
                <w:szCs w:val="22"/>
              </w:rPr>
            </w:pPr>
          </w:p>
        </w:tc>
        <w:tc>
          <w:tcPr>
            <w:tcW w:w="3079" w:type="dxa"/>
          </w:tcPr>
          <w:p w14:paraId="5599B572" w14:textId="77777777" w:rsidR="00D874FC" w:rsidRPr="00913572" w:rsidRDefault="00D874FC" w:rsidP="00D874FC">
            <w:pPr>
              <w:pStyle w:val="ListBullets"/>
              <w:ind w:left="397"/>
              <w:rPr>
                <w:color w:val="auto"/>
              </w:rPr>
            </w:pPr>
            <w:r w:rsidRPr="00913572">
              <w:rPr>
                <w:color w:val="auto"/>
              </w:rPr>
              <w:t>analyse how music elements are used to influence a sense of place and time</w:t>
            </w:r>
          </w:p>
          <w:p w14:paraId="04D2B3A1" w14:textId="77777777" w:rsidR="00D874FC" w:rsidRPr="00913572" w:rsidRDefault="00D874FC" w:rsidP="00D874FC">
            <w:pPr>
              <w:pStyle w:val="ListBullets"/>
              <w:ind w:left="397"/>
              <w:rPr>
                <w:color w:val="auto"/>
              </w:rPr>
            </w:pPr>
            <w:r w:rsidRPr="00913572">
              <w:rPr>
                <w:color w:val="auto"/>
              </w:rPr>
              <w:t>analyse how social, historical, technological, cultural, political and/or geographical contexts have influenced music across a variety of regions</w:t>
            </w:r>
          </w:p>
          <w:p w14:paraId="2241D978" w14:textId="77777777" w:rsidR="00D874FC" w:rsidRPr="00913572" w:rsidRDefault="00D874FC" w:rsidP="00D874FC">
            <w:pPr>
              <w:pStyle w:val="ListBullets"/>
              <w:ind w:left="397"/>
              <w:rPr>
                <w:color w:val="auto"/>
              </w:rPr>
            </w:pPr>
            <w:r w:rsidRPr="00913572">
              <w:rPr>
                <w:color w:val="auto"/>
              </w:rPr>
              <w:t>demonstrate in written and oral form, the knowledge and understanding of key elements relating to music from a variety of cultures</w:t>
            </w:r>
          </w:p>
          <w:p w14:paraId="534089FD" w14:textId="77777777" w:rsidR="00D874FC" w:rsidRPr="00913572" w:rsidRDefault="00D874FC" w:rsidP="00D874FC">
            <w:pPr>
              <w:pStyle w:val="ListBullets"/>
              <w:ind w:left="397"/>
              <w:rPr>
                <w:color w:val="auto"/>
              </w:rPr>
            </w:pPr>
            <w:r w:rsidRPr="00913572">
              <w:rPr>
                <w:color w:val="auto"/>
              </w:rPr>
              <w:t>demonstrate the ability to use graphic,  formal and conventional music notation in a variety of settings</w:t>
            </w:r>
          </w:p>
          <w:p w14:paraId="6DFA8DFE" w14:textId="77777777" w:rsidR="00D874FC" w:rsidRPr="005A023B" w:rsidRDefault="00D874FC" w:rsidP="00D874FC">
            <w:pPr>
              <w:pStyle w:val="ListBullets"/>
              <w:tabs>
                <w:tab w:val="left" w:pos="8133"/>
              </w:tabs>
              <w:ind w:left="397"/>
              <w:rPr>
                <w:color w:val="auto"/>
              </w:rPr>
            </w:pPr>
            <w:r w:rsidRPr="00913572">
              <w:rPr>
                <w:color w:val="auto"/>
              </w:rPr>
              <w:t>demonstrate an understanding of notation and elements of music through written and/or aural forms</w:t>
            </w:r>
          </w:p>
        </w:tc>
        <w:tc>
          <w:tcPr>
            <w:tcW w:w="3079" w:type="dxa"/>
          </w:tcPr>
          <w:p w14:paraId="4026365F" w14:textId="77777777" w:rsidR="00D874FC" w:rsidRPr="0098135E" w:rsidRDefault="00D874FC" w:rsidP="00D874FC">
            <w:pPr>
              <w:pStyle w:val="ListBullet"/>
              <w:numPr>
                <w:ilvl w:val="0"/>
                <w:numId w:val="10"/>
              </w:numPr>
              <w:spacing w:before="0"/>
              <w:ind w:left="397" w:hanging="284"/>
            </w:pPr>
            <w:r>
              <w:t>identify</w:t>
            </w:r>
            <w:r w:rsidRPr="00CE4433">
              <w:t xml:space="preserve"> </w:t>
            </w:r>
            <w:r w:rsidRPr="00913572">
              <w:t>how music elements are used to influence a sense of place and time</w:t>
            </w:r>
          </w:p>
          <w:p w14:paraId="15009FF9" w14:textId="77777777" w:rsidR="00D874FC" w:rsidRDefault="00D874FC" w:rsidP="00D874FC">
            <w:pPr>
              <w:pStyle w:val="ListBullet"/>
              <w:numPr>
                <w:ilvl w:val="0"/>
                <w:numId w:val="10"/>
              </w:numPr>
              <w:spacing w:before="0"/>
              <w:ind w:left="397" w:hanging="284"/>
            </w:pPr>
            <w:r>
              <w:t>Identify the elements and purpose of  cultural music in a personal context</w:t>
            </w:r>
          </w:p>
          <w:p w14:paraId="5405D58B" w14:textId="77777777" w:rsidR="00D874FC" w:rsidRPr="00CE4433" w:rsidRDefault="00D874FC" w:rsidP="00D874FC">
            <w:pPr>
              <w:pStyle w:val="ListBullet"/>
              <w:numPr>
                <w:ilvl w:val="0"/>
                <w:numId w:val="10"/>
              </w:numPr>
              <w:spacing w:before="0"/>
              <w:ind w:left="397" w:hanging="284"/>
            </w:pPr>
            <w:r>
              <w:t>create</w:t>
            </w:r>
            <w:r w:rsidRPr="00CE4433">
              <w:t xml:space="preserve"> music ideas using appropriate language and symbols</w:t>
            </w:r>
          </w:p>
          <w:p w14:paraId="7EDE1746" w14:textId="77777777" w:rsidR="00D874FC" w:rsidRPr="00CE4433" w:rsidRDefault="00D874FC" w:rsidP="00D874FC">
            <w:pPr>
              <w:pStyle w:val="ListBullet"/>
              <w:numPr>
                <w:ilvl w:val="0"/>
                <w:numId w:val="10"/>
              </w:numPr>
              <w:spacing w:before="0"/>
              <w:ind w:left="397" w:hanging="284"/>
            </w:pPr>
            <w:r w:rsidRPr="00CE4433">
              <w:t>create and present performance items that are suitable for an audience</w:t>
            </w:r>
          </w:p>
          <w:p w14:paraId="292FDA35" w14:textId="77777777" w:rsidR="00D874FC" w:rsidRDefault="00D874FC" w:rsidP="00D874FC">
            <w:pPr>
              <w:ind w:left="397"/>
              <w:rPr>
                <w:rFonts w:cs="Calibri"/>
                <w:b/>
                <w:szCs w:val="22"/>
              </w:rPr>
            </w:pPr>
          </w:p>
        </w:tc>
      </w:tr>
      <w:tr w:rsidR="00D874FC" w14:paraId="21E14BCE" w14:textId="77777777" w:rsidTr="00D874FC">
        <w:trPr>
          <w:trHeight w:val="804"/>
        </w:trPr>
        <w:tc>
          <w:tcPr>
            <w:tcW w:w="3081" w:type="dxa"/>
          </w:tcPr>
          <w:p w14:paraId="55F9EDC6" w14:textId="77777777" w:rsidR="00D874FC" w:rsidRPr="00913572" w:rsidRDefault="00D874FC" w:rsidP="00D874FC">
            <w:pPr>
              <w:pStyle w:val="ListBullets"/>
              <w:ind w:left="397"/>
              <w:rPr>
                <w:color w:val="auto"/>
              </w:rPr>
            </w:pPr>
            <w:r w:rsidRPr="00913572">
              <w:rPr>
                <w:color w:val="auto"/>
              </w:rPr>
              <w:t>create original music works that reflect the key elements of music from a specific culture or region;</w:t>
            </w:r>
          </w:p>
          <w:p w14:paraId="70239B05" w14:textId="77777777" w:rsidR="00D874FC" w:rsidRDefault="00D874FC" w:rsidP="00D874FC">
            <w:pPr>
              <w:pStyle w:val="ListBullets"/>
              <w:ind w:left="397"/>
              <w:rPr>
                <w:color w:val="auto"/>
              </w:rPr>
            </w:pPr>
            <w:r w:rsidRPr="00913572">
              <w:rPr>
                <w:color w:val="auto"/>
              </w:rPr>
              <w:t>create and present performance items that are suitable for an audience;</w:t>
            </w:r>
          </w:p>
          <w:p w14:paraId="20FF03B5" w14:textId="77777777" w:rsidR="00D874FC" w:rsidRPr="00913572" w:rsidRDefault="00D874FC" w:rsidP="00D874FC">
            <w:pPr>
              <w:ind w:left="397"/>
            </w:pPr>
          </w:p>
        </w:tc>
        <w:tc>
          <w:tcPr>
            <w:tcW w:w="3079" w:type="dxa"/>
          </w:tcPr>
          <w:p w14:paraId="723DF804" w14:textId="77777777" w:rsidR="00D874FC" w:rsidRPr="00913572" w:rsidRDefault="00D874FC" w:rsidP="00D874FC">
            <w:pPr>
              <w:pStyle w:val="ListBullets"/>
              <w:ind w:left="397"/>
              <w:rPr>
                <w:color w:val="auto"/>
              </w:rPr>
            </w:pPr>
            <w:r w:rsidRPr="00913572">
              <w:rPr>
                <w:color w:val="auto"/>
              </w:rPr>
              <w:t>create original music works manipulating the key elements that relate to music of a specific culture or region</w:t>
            </w:r>
          </w:p>
          <w:p w14:paraId="4E60934F" w14:textId="77777777" w:rsidR="00D874FC" w:rsidRPr="00913572" w:rsidRDefault="00D874FC" w:rsidP="00D874FC">
            <w:pPr>
              <w:pStyle w:val="ListBullets"/>
              <w:ind w:left="397"/>
              <w:rPr>
                <w:color w:val="auto"/>
              </w:rPr>
            </w:pPr>
            <w:r w:rsidRPr="00913572">
              <w:rPr>
                <w:color w:val="auto"/>
              </w:rPr>
              <w:t>create and present performance items that are suitable for a specific audience</w:t>
            </w:r>
          </w:p>
        </w:tc>
        <w:tc>
          <w:tcPr>
            <w:tcW w:w="3079" w:type="dxa"/>
          </w:tcPr>
          <w:p w14:paraId="6A00203A" w14:textId="77777777" w:rsidR="00D874FC" w:rsidRDefault="00D874FC" w:rsidP="00D874FC">
            <w:pPr>
              <w:ind w:left="397"/>
            </w:pPr>
          </w:p>
        </w:tc>
      </w:tr>
    </w:tbl>
    <w:p w14:paraId="5B25E58A" w14:textId="77777777" w:rsidR="005B2878" w:rsidRPr="008319BE" w:rsidRDefault="005B2878" w:rsidP="008319BE"/>
    <w:p w14:paraId="57E3D8D1" w14:textId="77777777" w:rsidR="00A576C8" w:rsidRPr="008319BE" w:rsidRDefault="00A576C8" w:rsidP="008319BE">
      <w:r w:rsidRPr="008319BE">
        <w:br w:type="page"/>
      </w:r>
    </w:p>
    <w:p w14:paraId="5B01A32A" w14:textId="77777777" w:rsidR="005B2878" w:rsidRDefault="005B2878" w:rsidP="005B2878">
      <w:pPr>
        <w:rPr>
          <w:rStyle w:val="Heading2Char"/>
        </w:rPr>
      </w:pPr>
      <w:r w:rsidRPr="00913572">
        <w:rPr>
          <w:rStyle w:val="Heading2Char"/>
        </w:rPr>
        <w:lastRenderedPageBreak/>
        <w:t>Content</w:t>
      </w:r>
    </w:p>
    <w:tbl>
      <w:tblPr>
        <w:tblStyle w:val="TableGrid"/>
        <w:tblW w:w="9244" w:type="dxa"/>
        <w:tblLook w:val="04A0" w:firstRow="1" w:lastRow="0" w:firstColumn="1" w:lastColumn="0" w:noHBand="0" w:noVBand="1"/>
      </w:tblPr>
      <w:tblGrid>
        <w:gridCol w:w="3080"/>
        <w:gridCol w:w="3082"/>
        <w:gridCol w:w="3082"/>
      </w:tblGrid>
      <w:tr w:rsidR="00D874FC" w14:paraId="1B0822C4" w14:textId="77777777" w:rsidTr="00D874FC">
        <w:tc>
          <w:tcPr>
            <w:tcW w:w="3080" w:type="dxa"/>
            <w:tcBorders>
              <w:bottom w:val="single" w:sz="4" w:space="0" w:color="auto"/>
            </w:tcBorders>
          </w:tcPr>
          <w:p w14:paraId="68DD68E8"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82" w:type="dxa"/>
            <w:tcBorders>
              <w:bottom w:val="single" w:sz="4" w:space="0" w:color="auto"/>
            </w:tcBorders>
          </w:tcPr>
          <w:p w14:paraId="110E86A4"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2" w:type="dxa"/>
            <w:tcBorders>
              <w:bottom w:val="single" w:sz="4" w:space="0" w:color="auto"/>
            </w:tcBorders>
          </w:tcPr>
          <w:p w14:paraId="75500CCE" w14:textId="77777777" w:rsidR="00D874FC" w:rsidRDefault="00D874FC" w:rsidP="00D874FC">
            <w:pPr>
              <w:jc w:val="center"/>
              <w:rPr>
                <w:rFonts w:cs="Calibri"/>
                <w:b/>
                <w:szCs w:val="22"/>
              </w:rPr>
            </w:pPr>
            <w:r>
              <w:rPr>
                <w:rFonts w:cs="Calibri"/>
                <w:b/>
                <w:szCs w:val="22"/>
              </w:rPr>
              <w:t>M Course</w:t>
            </w:r>
          </w:p>
        </w:tc>
      </w:tr>
      <w:tr w:rsidR="00D874FC" w14:paraId="7B5E99F4" w14:textId="77777777" w:rsidTr="00D874FC">
        <w:trPr>
          <w:trHeight w:val="8195"/>
        </w:trPr>
        <w:tc>
          <w:tcPr>
            <w:tcW w:w="3080" w:type="dxa"/>
            <w:tcBorders>
              <w:bottom w:val="nil"/>
            </w:tcBorders>
          </w:tcPr>
          <w:p w14:paraId="222A6A49" w14:textId="77777777" w:rsidR="00D874FC" w:rsidRPr="00913572" w:rsidRDefault="00D874FC" w:rsidP="00D874FC">
            <w:pPr>
              <w:pStyle w:val="ListBulletintable"/>
              <w:numPr>
                <w:ilvl w:val="0"/>
                <w:numId w:val="0"/>
              </w:numPr>
              <w:spacing w:before="0"/>
              <w:ind w:left="434" w:hanging="406"/>
              <w:rPr>
                <w:b/>
              </w:rPr>
            </w:pPr>
            <w:r w:rsidRPr="00913572">
              <w:rPr>
                <w:b/>
              </w:rPr>
              <w:t>Responding (Musicology)</w:t>
            </w:r>
          </w:p>
          <w:p w14:paraId="503C2505" w14:textId="77777777" w:rsidR="00D874FC" w:rsidRPr="00913572" w:rsidRDefault="00D874FC" w:rsidP="00D874FC">
            <w:pPr>
              <w:pStyle w:val="ListBullet"/>
              <w:spacing w:before="0"/>
              <w:ind w:left="397" w:hanging="357"/>
            </w:pPr>
            <w:r>
              <w:t>e</w:t>
            </w:r>
            <w:r w:rsidRPr="00913572">
              <w:t>volution, function and importance of music within a variety of cultures</w:t>
            </w:r>
          </w:p>
          <w:p w14:paraId="2E651AFE" w14:textId="77777777" w:rsidR="00D874FC" w:rsidRPr="00913572" w:rsidRDefault="00D874FC" w:rsidP="00D874FC">
            <w:pPr>
              <w:pStyle w:val="ListBullet"/>
              <w:spacing w:before="0"/>
              <w:ind w:left="397" w:hanging="357"/>
            </w:pPr>
            <w:r>
              <w:t>s</w:t>
            </w:r>
            <w:r w:rsidRPr="00913572">
              <w:t>ocial, historical, technological, cultural, political and/ or geographical contexts in which music of a variety of regions/cultures are created and performed</w:t>
            </w:r>
          </w:p>
          <w:p w14:paraId="77C94482" w14:textId="77777777" w:rsidR="00D874FC" w:rsidRPr="00913572" w:rsidRDefault="00D874FC" w:rsidP="00D874FC">
            <w:pPr>
              <w:pStyle w:val="ListBullet"/>
              <w:spacing w:before="0"/>
              <w:ind w:left="397" w:hanging="357"/>
            </w:pPr>
            <w:r>
              <w:t>d</w:t>
            </w:r>
            <w:r w:rsidRPr="00913572">
              <w:t>isplay an understanding of origin/history of music and instruments used to create music of the cultures studied</w:t>
            </w:r>
          </w:p>
          <w:p w14:paraId="7F561EF1" w14:textId="77777777" w:rsidR="00D874FC" w:rsidRPr="00913572" w:rsidRDefault="00D874FC" w:rsidP="00D874FC">
            <w:pPr>
              <w:pStyle w:val="ListBullet"/>
              <w:spacing w:before="0"/>
              <w:ind w:left="397" w:hanging="357"/>
            </w:pPr>
            <w:r>
              <w:t>e</w:t>
            </w:r>
            <w:r w:rsidRPr="00913572">
              <w:t>xplore a range (minimum of four) contrasting cultures (eg Indigenous Australian Music; African Music; Asian Music, Latin Music, Middle-Eastern Music, Polynesian Music), one of which to be studied in depth</w:t>
            </w:r>
          </w:p>
          <w:p w14:paraId="25EDFD29" w14:textId="77777777" w:rsidR="00D874FC" w:rsidRDefault="00D874FC" w:rsidP="00D874FC">
            <w:pPr>
              <w:pStyle w:val="ListBullet"/>
              <w:spacing w:before="0"/>
              <w:ind w:left="397" w:hanging="357"/>
            </w:pPr>
            <w:r>
              <w:t>e</w:t>
            </w:r>
            <w:r w:rsidRPr="00913572">
              <w:t>xamine the fusion of traditional cultural music elements into Western Music Styles</w:t>
            </w:r>
          </w:p>
        </w:tc>
        <w:tc>
          <w:tcPr>
            <w:tcW w:w="3082" w:type="dxa"/>
            <w:tcBorders>
              <w:bottom w:val="nil"/>
            </w:tcBorders>
          </w:tcPr>
          <w:p w14:paraId="3615E03E" w14:textId="77777777" w:rsidR="00D874FC" w:rsidRPr="00913572" w:rsidRDefault="00D874FC" w:rsidP="00D874FC">
            <w:pPr>
              <w:pStyle w:val="ListBulletintable"/>
              <w:numPr>
                <w:ilvl w:val="0"/>
                <w:numId w:val="0"/>
              </w:numPr>
              <w:spacing w:before="0"/>
              <w:ind w:left="434" w:hanging="406"/>
              <w:rPr>
                <w:b/>
              </w:rPr>
            </w:pPr>
            <w:r w:rsidRPr="00913572">
              <w:rPr>
                <w:b/>
              </w:rPr>
              <w:t>Responding (Musicology)</w:t>
            </w:r>
          </w:p>
          <w:p w14:paraId="004875E8" w14:textId="77777777" w:rsidR="00D874FC" w:rsidRPr="00913572" w:rsidRDefault="00D874FC" w:rsidP="00D874FC">
            <w:pPr>
              <w:pStyle w:val="ListBullet"/>
              <w:spacing w:before="0"/>
              <w:ind w:left="397" w:hanging="357"/>
            </w:pPr>
            <w:r>
              <w:t>e</w:t>
            </w:r>
            <w:r w:rsidRPr="00913572">
              <w:t>volution, function and importance of music within a variety of cultures</w:t>
            </w:r>
          </w:p>
          <w:p w14:paraId="76DFEE6A" w14:textId="77777777" w:rsidR="00D874FC" w:rsidRPr="00913572" w:rsidRDefault="00D874FC" w:rsidP="00D874FC">
            <w:pPr>
              <w:pStyle w:val="ListBullet"/>
              <w:spacing w:before="0"/>
              <w:ind w:left="397" w:hanging="357"/>
            </w:pPr>
            <w:r>
              <w:t>s</w:t>
            </w:r>
            <w:r w:rsidRPr="00913572">
              <w:t>ocial, historical, technological, cultural, political and/ or geographical contexts in which music of a variety of regions/cultures are created and performed</w:t>
            </w:r>
          </w:p>
          <w:p w14:paraId="07CA4E00" w14:textId="77777777" w:rsidR="00D874FC" w:rsidRPr="00913572" w:rsidRDefault="00D874FC" w:rsidP="00D874FC">
            <w:pPr>
              <w:pStyle w:val="ListBullet"/>
              <w:spacing w:before="0"/>
              <w:ind w:left="397" w:hanging="357"/>
            </w:pPr>
            <w:r>
              <w:t>d</w:t>
            </w:r>
            <w:r w:rsidRPr="00913572">
              <w:t>isplay an understanding of origin/history of music and instruments used to create music of the cultures studied</w:t>
            </w:r>
          </w:p>
          <w:p w14:paraId="771F10AA" w14:textId="77777777" w:rsidR="00D874FC" w:rsidRPr="00913572" w:rsidRDefault="00D874FC" w:rsidP="00D874FC">
            <w:pPr>
              <w:pStyle w:val="ListBullet"/>
              <w:spacing w:before="0"/>
              <w:ind w:left="397" w:hanging="357"/>
            </w:pPr>
            <w:r>
              <w:t>e</w:t>
            </w:r>
            <w:r w:rsidRPr="00913572">
              <w:t>xplore a range (minimum of four) contrasting cultures (eg Indigenous Australian Music; African Music; Asian Music, Latin Music, Middle-Eastern Music, Polynesian Music), one of which to be studied in depth</w:t>
            </w:r>
          </w:p>
          <w:p w14:paraId="7DCF5293" w14:textId="77777777" w:rsidR="00D874FC" w:rsidRDefault="00D874FC" w:rsidP="00D874FC">
            <w:pPr>
              <w:pStyle w:val="ListBullet"/>
              <w:spacing w:before="0"/>
              <w:ind w:left="397" w:hanging="357"/>
            </w:pPr>
            <w:r>
              <w:t>e</w:t>
            </w:r>
            <w:r w:rsidRPr="00913572">
              <w:t>xamine the fusion of traditional cultural music elements into Western Music Styles</w:t>
            </w:r>
          </w:p>
        </w:tc>
        <w:tc>
          <w:tcPr>
            <w:tcW w:w="3082" w:type="dxa"/>
            <w:tcBorders>
              <w:bottom w:val="nil"/>
            </w:tcBorders>
          </w:tcPr>
          <w:p w14:paraId="159FC552" w14:textId="77777777" w:rsidR="00D874FC" w:rsidRPr="005E3C6E" w:rsidRDefault="00D874FC" w:rsidP="00D874FC">
            <w:pPr>
              <w:pStyle w:val="ListBulletintable"/>
              <w:numPr>
                <w:ilvl w:val="0"/>
                <w:numId w:val="0"/>
              </w:numPr>
              <w:spacing w:before="0"/>
              <w:ind w:left="434" w:hanging="406"/>
              <w:rPr>
                <w:b/>
              </w:rPr>
            </w:pPr>
            <w:r w:rsidRPr="005E3C6E">
              <w:rPr>
                <w:b/>
              </w:rPr>
              <w:t>Responding (Musicology)</w:t>
            </w:r>
          </w:p>
          <w:p w14:paraId="2D618E44" w14:textId="77777777" w:rsidR="00D874FC" w:rsidRDefault="00D874FC" w:rsidP="00D874FC">
            <w:pPr>
              <w:pStyle w:val="ListBullet"/>
              <w:spacing w:before="0"/>
              <w:ind w:left="397"/>
            </w:pPr>
            <w:r>
              <w:t xml:space="preserve">importance and function </w:t>
            </w:r>
            <w:r w:rsidRPr="005E3C6E">
              <w:t xml:space="preserve">of </w:t>
            </w:r>
            <w:r>
              <w:t xml:space="preserve"> m</w:t>
            </w:r>
            <w:r w:rsidRPr="005E3C6E">
              <w:t xml:space="preserve">usic </w:t>
            </w:r>
            <w:r>
              <w:t>within other cultures</w:t>
            </w:r>
          </w:p>
          <w:p w14:paraId="129B9861" w14:textId="77777777" w:rsidR="00D874FC" w:rsidRDefault="00D874FC" w:rsidP="00D874FC">
            <w:pPr>
              <w:pStyle w:val="ListBullet"/>
              <w:tabs>
                <w:tab w:val="num" w:pos="0"/>
              </w:tabs>
              <w:spacing w:before="0"/>
              <w:ind w:left="397"/>
            </w:pPr>
            <w:r>
              <w:t>c</w:t>
            </w:r>
            <w:r w:rsidRPr="0098135E">
              <w:t xml:space="preserve">ontexts </w:t>
            </w:r>
            <w:r>
              <w:t>in which</w:t>
            </w:r>
            <w:r w:rsidRPr="0098135E">
              <w:t xml:space="preserve"> </w:t>
            </w:r>
            <w:r>
              <w:t>music is made and performed</w:t>
            </w:r>
          </w:p>
          <w:p w14:paraId="76317443" w14:textId="77777777" w:rsidR="00D874FC" w:rsidRDefault="00D874FC" w:rsidP="00D874FC">
            <w:pPr>
              <w:pStyle w:val="ListBullet"/>
              <w:tabs>
                <w:tab w:val="clear" w:pos="1212"/>
                <w:tab w:val="num" w:pos="501"/>
              </w:tabs>
              <w:spacing w:before="0"/>
              <w:ind w:left="397" w:hanging="291"/>
            </w:pPr>
            <w:r>
              <w:t>explore a variety of music genres from other cultures</w:t>
            </w:r>
          </w:p>
          <w:p w14:paraId="624622ED" w14:textId="77777777" w:rsidR="00D874FC" w:rsidRPr="005E3C6E" w:rsidRDefault="00D874FC" w:rsidP="00D874FC">
            <w:pPr>
              <w:pStyle w:val="ListBullet"/>
              <w:spacing w:before="0"/>
              <w:ind w:left="397"/>
            </w:pPr>
            <w:r>
              <w:t>m</w:t>
            </w:r>
            <w:r w:rsidRPr="005E3C6E">
              <w:t>usic Elements – Pitch, Duration, Structure, Texture, Timbre, Expressive Techniques, Instrumentation, Style, Purpose and Audience</w:t>
            </w:r>
          </w:p>
          <w:p w14:paraId="37B6D037" w14:textId="77777777" w:rsidR="00D874FC" w:rsidRDefault="00D874FC" w:rsidP="00D874FC">
            <w:pPr>
              <w:ind w:left="397"/>
            </w:pPr>
          </w:p>
        </w:tc>
      </w:tr>
      <w:tr w:rsidR="00D874FC" w14:paraId="256E75A4" w14:textId="77777777" w:rsidTr="00D874FC">
        <w:trPr>
          <w:trHeight w:val="1289"/>
        </w:trPr>
        <w:tc>
          <w:tcPr>
            <w:tcW w:w="3080" w:type="dxa"/>
            <w:tcBorders>
              <w:top w:val="nil"/>
            </w:tcBorders>
          </w:tcPr>
          <w:p w14:paraId="77452CE2" w14:textId="77777777" w:rsidR="00D874FC" w:rsidRPr="00E16AC1" w:rsidRDefault="00D874FC" w:rsidP="00D874FC">
            <w:pPr>
              <w:pStyle w:val="ListBullet"/>
              <w:spacing w:before="0"/>
              <w:ind w:left="397" w:hanging="357"/>
            </w:pPr>
            <w:r>
              <w:t>m</w:t>
            </w:r>
            <w:r w:rsidRPr="00913572">
              <w:t>usic Elements – Pitch, Duration, Structure, Texture, Timbre, Expressive Techniques, Instrumentati</w:t>
            </w:r>
            <w:r>
              <w:t>on, Style, Purpose and Audience</w:t>
            </w:r>
          </w:p>
        </w:tc>
        <w:tc>
          <w:tcPr>
            <w:tcW w:w="3082" w:type="dxa"/>
            <w:tcBorders>
              <w:top w:val="nil"/>
            </w:tcBorders>
          </w:tcPr>
          <w:p w14:paraId="33D7D50F" w14:textId="77777777" w:rsidR="00D874FC" w:rsidRPr="00913572" w:rsidRDefault="00D874FC" w:rsidP="00D874FC">
            <w:pPr>
              <w:pStyle w:val="ListBullet"/>
              <w:ind w:left="397" w:hanging="357"/>
              <w:rPr>
                <w:b/>
              </w:rPr>
            </w:pPr>
            <w:r>
              <w:t>m</w:t>
            </w:r>
            <w:r w:rsidRPr="00913572">
              <w:t>usic Elements – Pitch, Duration, Structure, Texture, Timbre, Expressive Techniques, Instrumentati</w:t>
            </w:r>
            <w:r>
              <w:t>on, Style, Purpose and Audience</w:t>
            </w:r>
          </w:p>
        </w:tc>
        <w:tc>
          <w:tcPr>
            <w:tcW w:w="3082" w:type="dxa"/>
            <w:tcBorders>
              <w:top w:val="nil"/>
            </w:tcBorders>
          </w:tcPr>
          <w:p w14:paraId="7A157D22" w14:textId="77777777" w:rsidR="00D874FC" w:rsidRPr="005E3C6E" w:rsidRDefault="00D874FC" w:rsidP="00D874FC">
            <w:pPr>
              <w:ind w:left="397"/>
              <w:rPr>
                <w:b/>
              </w:rPr>
            </w:pPr>
          </w:p>
        </w:tc>
      </w:tr>
    </w:tbl>
    <w:p w14:paraId="19A3EAD3" w14:textId="77777777" w:rsidR="00A576C8" w:rsidRDefault="00A576C8">
      <w:r>
        <w:br w:type="page"/>
      </w:r>
    </w:p>
    <w:tbl>
      <w:tblPr>
        <w:tblStyle w:val="TableGrid"/>
        <w:tblW w:w="0" w:type="auto"/>
        <w:tblLook w:val="04A0" w:firstRow="1" w:lastRow="0" w:firstColumn="1" w:lastColumn="0" w:noHBand="0" w:noVBand="1"/>
      </w:tblPr>
      <w:tblGrid>
        <w:gridCol w:w="3080"/>
        <w:gridCol w:w="3081"/>
        <w:gridCol w:w="3081"/>
      </w:tblGrid>
      <w:tr w:rsidR="00D874FC" w14:paraId="50CE9F57" w14:textId="77777777" w:rsidTr="00D874FC">
        <w:trPr>
          <w:trHeight w:val="309"/>
        </w:trPr>
        <w:tc>
          <w:tcPr>
            <w:tcW w:w="3080" w:type="dxa"/>
          </w:tcPr>
          <w:p w14:paraId="407456C0"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081" w:type="dxa"/>
          </w:tcPr>
          <w:p w14:paraId="4A30E322"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508671F5" w14:textId="77777777" w:rsidR="00D874FC" w:rsidRDefault="00D874FC" w:rsidP="00D874FC">
            <w:pPr>
              <w:jc w:val="center"/>
              <w:rPr>
                <w:rFonts w:cs="Calibri"/>
                <w:b/>
                <w:szCs w:val="22"/>
              </w:rPr>
            </w:pPr>
            <w:r>
              <w:rPr>
                <w:rFonts w:cs="Calibri"/>
                <w:b/>
                <w:szCs w:val="22"/>
              </w:rPr>
              <w:t>M Course</w:t>
            </w:r>
          </w:p>
        </w:tc>
      </w:tr>
      <w:tr w:rsidR="00D874FC" w14:paraId="69CD24AB" w14:textId="77777777" w:rsidTr="00D874FC">
        <w:tc>
          <w:tcPr>
            <w:tcW w:w="3080" w:type="dxa"/>
          </w:tcPr>
          <w:p w14:paraId="21C3B68E" w14:textId="77777777" w:rsidR="00D874FC" w:rsidRDefault="00D874FC" w:rsidP="00D874FC">
            <w:pPr>
              <w:widowControl w:val="0"/>
              <w:autoSpaceDE w:val="0"/>
              <w:autoSpaceDN w:val="0"/>
              <w:adjustRightInd w:val="0"/>
              <w:spacing w:line="320" w:lineRule="atLeast"/>
              <w:ind w:left="37"/>
              <w:rPr>
                <w:rFonts w:cs="Calibri"/>
                <w:b/>
                <w:bCs/>
                <w:szCs w:val="22"/>
              </w:rPr>
            </w:pPr>
            <w:r w:rsidRPr="00CE3953">
              <w:rPr>
                <w:rFonts w:cs="Calibri"/>
                <w:b/>
                <w:bCs/>
                <w:szCs w:val="22"/>
              </w:rPr>
              <w:t>Making (Creating)</w:t>
            </w:r>
          </w:p>
          <w:p w14:paraId="6C3F3947" w14:textId="77777777" w:rsidR="00D874FC" w:rsidRPr="002A7D2D" w:rsidRDefault="00D874FC" w:rsidP="00D874FC">
            <w:pPr>
              <w:pStyle w:val="ListBullet"/>
              <w:spacing w:before="0"/>
              <w:ind w:left="397"/>
            </w:pPr>
            <w:r w:rsidRPr="002A7D2D">
              <w:t>creative tasks</w:t>
            </w:r>
          </w:p>
          <w:p w14:paraId="508554E0" w14:textId="77777777" w:rsidR="00D874FC" w:rsidRPr="002A7D2D" w:rsidRDefault="00D874FC" w:rsidP="00D874FC">
            <w:pPr>
              <w:pStyle w:val="ListBullet"/>
              <w:spacing w:before="0"/>
              <w:ind w:left="397"/>
            </w:pPr>
            <w:r w:rsidRPr="002A7D2D">
              <w:t>theory exercises</w:t>
            </w:r>
          </w:p>
          <w:p w14:paraId="2615E76C" w14:textId="77777777" w:rsidR="00D874FC" w:rsidRPr="002A7D2D" w:rsidRDefault="00D874FC" w:rsidP="00D874FC">
            <w:pPr>
              <w:pStyle w:val="ListBullet"/>
              <w:spacing w:before="0"/>
              <w:ind w:left="397"/>
            </w:pPr>
            <w:r w:rsidRPr="002A7D2D">
              <w:t>compositional techniques, processes, self-reflective and editing skills</w:t>
            </w:r>
          </w:p>
          <w:p w14:paraId="315BF01A" w14:textId="77777777" w:rsidR="00D874FC" w:rsidRPr="002A7D2D" w:rsidRDefault="00D874FC" w:rsidP="00D874FC">
            <w:pPr>
              <w:pStyle w:val="ListBullet"/>
              <w:spacing w:before="0"/>
              <w:ind w:left="397"/>
            </w:pPr>
            <w:r w:rsidRPr="002A7D2D">
              <w:t>recording compositional intentions and processes</w:t>
            </w:r>
          </w:p>
          <w:p w14:paraId="2F16F56E" w14:textId="77777777" w:rsidR="00D874FC" w:rsidRPr="002A7D2D" w:rsidRDefault="00D874FC" w:rsidP="00D874FC">
            <w:pPr>
              <w:pStyle w:val="ListBullet"/>
              <w:spacing w:before="0"/>
              <w:ind w:left="397"/>
            </w:pPr>
            <w:r w:rsidRPr="002A7D2D">
              <w:t>presenting creative works using written and/or aural methods</w:t>
            </w:r>
          </w:p>
          <w:p w14:paraId="1ED24A97" w14:textId="77777777" w:rsidR="00D874FC" w:rsidRPr="00913572" w:rsidRDefault="00D874FC" w:rsidP="00D874FC">
            <w:pPr>
              <w:pStyle w:val="ListBullet"/>
              <w:spacing w:before="0"/>
              <w:ind w:left="397"/>
            </w:pPr>
            <w:r w:rsidRPr="00913572">
              <w:t>compositions should show a clear awareness of key music elements of the culture studied and the context for which the music is written</w:t>
            </w:r>
          </w:p>
          <w:p w14:paraId="04843D3B" w14:textId="77777777" w:rsidR="00D874FC" w:rsidRDefault="00D874FC" w:rsidP="00D874FC">
            <w:pPr>
              <w:pStyle w:val="ListBullet"/>
              <w:spacing w:before="0"/>
              <w:ind w:left="397"/>
            </w:pPr>
            <w:r w:rsidRPr="00913572">
              <w:t>creating a work based on rhythmic and/or melodic features from another culture and embedding th</w:t>
            </w:r>
            <w:r>
              <w:t>is into a contemporary ensemble</w:t>
            </w:r>
          </w:p>
        </w:tc>
        <w:tc>
          <w:tcPr>
            <w:tcW w:w="3081" w:type="dxa"/>
          </w:tcPr>
          <w:p w14:paraId="602DA0A7" w14:textId="77777777" w:rsidR="00D874FC" w:rsidRPr="00913572" w:rsidRDefault="00D874FC" w:rsidP="00D874FC">
            <w:pPr>
              <w:pStyle w:val="ListBulletintable"/>
              <w:numPr>
                <w:ilvl w:val="0"/>
                <w:numId w:val="0"/>
              </w:numPr>
              <w:spacing w:before="0"/>
              <w:ind w:left="434" w:hanging="406"/>
              <w:rPr>
                <w:b/>
              </w:rPr>
            </w:pPr>
            <w:r w:rsidRPr="00913572">
              <w:rPr>
                <w:b/>
              </w:rPr>
              <w:t>Making (Creating)</w:t>
            </w:r>
          </w:p>
          <w:p w14:paraId="5179048D" w14:textId="77777777" w:rsidR="00D874FC" w:rsidRPr="002A7D2D" w:rsidRDefault="00D874FC" w:rsidP="00D874FC">
            <w:pPr>
              <w:pStyle w:val="ListBullet"/>
              <w:spacing w:before="0"/>
              <w:ind w:left="397"/>
            </w:pPr>
            <w:r w:rsidRPr="002A7D2D">
              <w:t>creative tasks</w:t>
            </w:r>
          </w:p>
          <w:p w14:paraId="2AB085EB" w14:textId="77777777" w:rsidR="00D874FC" w:rsidRPr="002A7D2D" w:rsidRDefault="00D874FC" w:rsidP="00D874FC">
            <w:pPr>
              <w:pStyle w:val="ListBullet"/>
              <w:spacing w:before="0"/>
              <w:ind w:left="397"/>
            </w:pPr>
            <w:r w:rsidRPr="002A7D2D">
              <w:t>theory exercises</w:t>
            </w:r>
          </w:p>
          <w:p w14:paraId="510E430A" w14:textId="77777777" w:rsidR="00D874FC" w:rsidRPr="002A7D2D" w:rsidRDefault="00D874FC" w:rsidP="00D874FC">
            <w:pPr>
              <w:pStyle w:val="ListBullet"/>
              <w:spacing w:before="0"/>
              <w:ind w:left="397"/>
            </w:pPr>
            <w:r w:rsidRPr="002A7D2D">
              <w:t>compositional techniques, processes, self-reflective and editing skills</w:t>
            </w:r>
          </w:p>
          <w:p w14:paraId="2B2EB917" w14:textId="77777777" w:rsidR="00D874FC" w:rsidRPr="002A7D2D" w:rsidRDefault="00D874FC" w:rsidP="00D874FC">
            <w:pPr>
              <w:pStyle w:val="ListBullet"/>
              <w:spacing w:before="0"/>
              <w:ind w:left="397"/>
            </w:pPr>
            <w:r w:rsidRPr="002A7D2D">
              <w:t>recording compositional intentions and processes</w:t>
            </w:r>
          </w:p>
          <w:p w14:paraId="3A7F74C2" w14:textId="77777777" w:rsidR="00D874FC" w:rsidRPr="002A7D2D" w:rsidRDefault="00D874FC" w:rsidP="00D874FC">
            <w:pPr>
              <w:pStyle w:val="ListBullet"/>
              <w:spacing w:before="0"/>
              <w:ind w:left="397"/>
            </w:pPr>
            <w:r w:rsidRPr="002A7D2D">
              <w:t>presenting creative works using written and/or aural methods</w:t>
            </w:r>
          </w:p>
          <w:p w14:paraId="46AF024E" w14:textId="77777777" w:rsidR="00D874FC" w:rsidRPr="00913572" w:rsidRDefault="00D874FC" w:rsidP="00D874FC">
            <w:pPr>
              <w:pStyle w:val="ListBullet"/>
              <w:spacing w:before="0"/>
              <w:ind w:left="397"/>
            </w:pPr>
            <w:r w:rsidRPr="00913572">
              <w:t>compositions should show a clear awareness of key music elements of the culture studied and the context for which the music is written</w:t>
            </w:r>
          </w:p>
          <w:p w14:paraId="42F83D48" w14:textId="77777777" w:rsidR="00D874FC" w:rsidRDefault="00D874FC" w:rsidP="00D874FC">
            <w:pPr>
              <w:pStyle w:val="ListBullet"/>
              <w:spacing w:before="0"/>
              <w:ind w:left="397"/>
            </w:pPr>
            <w:r w:rsidRPr="00913572">
              <w:t>creating a work based on rhythmic and/or melodic features from another culture and embedding th</w:t>
            </w:r>
            <w:r>
              <w:t>is into a contemporary ensemble</w:t>
            </w:r>
          </w:p>
        </w:tc>
        <w:tc>
          <w:tcPr>
            <w:tcW w:w="3081" w:type="dxa"/>
          </w:tcPr>
          <w:p w14:paraId="4853CFEB" w14:textId="77777777" w:rsidR="00D874FC" w:rsidRDefault="00D874FC" w:rsidP="00D874FC">
            <w:pPr>
              <w:widowControl w:val="0"/>
              <w:autoSpaceDE w:val="0"/>
              <w:autoSpaceDN w:val="0"/>
              <w:adjustRightInd w:val="0"/>
              <w:spacing w:line="320" w:lineRule="atLeast"/>
              <w:ind w:left="37"/>
              <w:rPr>
                <w:rFonts w:cs="Calibri"/>
                <w:b/>
                <w:bCs/>
                <w:szCs w:val="22"/>
              </w:rPr>
            </w:pPr>
            <w:r w:rsidRPr="00CE3953">
              <w:rPr>
                <w:rFonts w:cs="Calibri"/>
                <w:b/>
                <w:bCs/>
                <w:szCs w:val="22"/>
              </w:rPr>
              <w:t>Making (Creating)</w:t>
            </w:r>
          </w:p>
          <w:p w14:paraId="525C3F44" w14:textId="77777777" w:rsidR="00D874FC" w:rsidRPr="002A7D2D" w:rsidRDefault="00D874FC" w:rsidP="00D874FC">
            <w:pPr>
              <w:pStyle w:val="ListBullet"/>
              <w:spacing w:before="0"/>
              <w:ind w:left="397"/>
            </w:pPr>
            <w:r w:rsidRPr="002A7D2D">
              <w:t>creative tasks</w:t>
            </w:r>
          </w:p>
          <w:p w14:paraId="37F3E5D3" w14:textId="77777777" w:rsidR="00D874FC" w:rsidRPr="002A7D2D" w:rsidRDefault="00D874FC" w:rsidP="00D874FC">
            <w:pPr>
              <w:pStyle w:val="ListBullet"/>
              <w:spacing w:before="0"/>
              <w:ind w:left="397"/>
            </w:pPr>
            <w:r w:rsidRPr="002A7D2D">
              <w:t>theory exercises</w:t>
            </w:r>
          </w:p>
          <w:p w14:paraId="22C4AC7E" w14:textId="77777777" w:rsidR="00D874FC" w:rsidRPr="002A7D2D" w:rsidRDefault="00D874FC" w:rsidP="00D874FC">
            <w:pPr>
              <w:pStyle w:val="ListBullet"/>
              <w:spacing w:before="0"/>
              <w:ind w:left="397"/>
            </w:pPr>
            <w:r w:rsidRPr="002A7D2D">
              <w:t>compositional techniques, processes, self-reflective and editing skills</w:t>
            </w:r>
          </w:p>
          <w:p w14:paraId="6E1A1345" w14:textId="77777777" w:rsidR="00D874FC" w:rsidRPr="002A7D2D" w:rsidRDefault="00D874FC" w:rsidP="00D874FC">
            <w:pPr>
              <w:pStyle w:val="ListBullet"/>
              <w:spacing w:before="0"/>
              <w:ind w:left="397"/>
            </w:pPr>
            <w:r w:rsidRPr="002A7D2D">
              <w:t>recording compositional intentions and processes</w:t>
            </w:r>
          </w:p>
          <w:p w14:paraId="7962326D" w14:textId="77777777" w:rsidR="00D874FC" w:rsidRPr="002A7D2D" w:rsidRDefault="00D874FC" w:rsidP="00D874FC">
            <w:pPr>
              <w:pStyle w:val="ListBullet"/>
              <w:spacing w:before="0"/>
              <w:ind w:left="397"/>
            </w:pPr>
            <w:r w:rsidRPr="002A7D2D">
              <w:t>presenting creative works using written and/or aural methods</w:t>
            </w:r>
          </w:p>
          <w:p w14:paraId="4735833F" w14:textId="77777777" w:rsidR="00D874FC" w:rsidRDefault="00D874FC" w:rsidP="00D874FC">
            <w:pPr>
              <w:pStyle w:val="ListBullet"/>
              <w:spacing w:before="0"/>
              <w:ind w:left="397"/>
            </w:pPr>
            <w:r>
              <w:t>awareness of  compositional ideas and techniques used in music from other cultures</w:t>
            </w:r>
          </w:p>
          <w:p w14:paraId="6AF8E745" w14:textId="77777777" w:rsidR="00D874FC" w:rsidRDefault="00D874FC" w:rsidP="00D874FC">
            <w:pPr>
              <w:ind w:left="397"/>
            </w:pPr>
          </w:p>
        </w:tc>
      </w:tr>
      <w:tr w:rsidR="00D874FC" w14:paraId="75A0BB3B" w14:textId="77777777" w:rsidTr="00D874FC">
        <w:tc>
          <w:tcPr>
            <w:tcW w:w="3080" w:type="dxa"/>
          </w:tcPr>
          <w:p w14:paraId="7E04B5D2" w14:textId="77777777" w:rsidR="00D874FC" w:rsidRPr="003651EF" w:rsidRDefault="00D874FC" w:rsidP="00D874FC">
            <w:pPr>
              <w:pStyle w:val="ListBulletintable"/>
              <w:numPr>
                <w:ilvl w:val="0"/>
                <w:numId w:val="0"/>
              </w:numPr>
              <w:spacing w:before="0"/>
              <w:ind w:left="40"/>
              <w:rPr>
                <w:b/>
              </w:rPr>
            </w:pPr>
            <w:r>
              <w:rPr>
                <w:b/>
              </w:rPr>
              <w:t>Making (Performing)</w:t>
            </w:r>
          </w:p>
          <w:p w14:paraId="15C0233E" w14:textId="77777777" w:rsidR="00D874FC" w:rsidRDefault="00D874FC" w:rsidP="00D874FC">
            <w:pPr>
              <w:pStyle w:val="ListBullet"/>
              <w:spacing w:before="0"/>
              <w:ind w:left="397" w:hanging="357"/>
            </w:pPr>
            <w:r>
              <w:t>stagecraft practices</w:t>
            </w:r>
          </w:p>
          <w:p w14:paraId="0714AF02" w14:textId="77777777" w:rsidR="00D874FC" w:rsidRDefault="00D874FC" w:rsidP="00D874FC">
            <w:pPr>
              <w:pStyle w:val="ListBullet"/>
              <w:spacing w:before="0"/>
              <w:ind w:left="397" w:hanging="357"/>
            </w:pPr>
            <w:r>
              <w:t>awareness of audience</w:t>
            </w:r>
          </w:p>
          <w:p w14:paraId="3F8A9D05" w14:textId="77777777" w:rsidR="00D874FC" w:rsidRDefault="00D874FC" w:rsidP="00D874FC">
            <w:pPr>
              <w:pStyle w:val="ListBullet"/>
              <w:spacing w:before="0"/>
              <w:ind w:left="397" w:hanging="357"/>
            </w:pPr>
            <w:r>
              <w:t>working with others – e.g. within an ensemble, accompanist, rehearsal techniques</w:t>
            </w:r>
          </w:p>
          <w:p w14:paraId="43B6929F" w14:textId="77777777" w:rsidR="00D874FC" w:rsidRDefault="00D874FC" w:rsidP="00D874FC">
            <w:pPr>
              <w:pStyle w:val="ListBullet"/>
              <w:spacing w:before="0"/>
              <w:ind w:left="397" w:hanging="357"/>
            </w:pPr>
            <w:r>
              <w:t>interpretation and purpose of works</w:t>
            </w:r>
          </w:p>
          <w:p w14:paraId="4E23B461" w14:textId="77777777" w:rsidR="00D874FC" w:rsidRPr="006B7943" w:rsidRDefault="00D874FC" w:rsidP="00D874FC">
            <w:pPr>
              <w:pStyle w:val="ListBullet"/>
              <w:spacing w:before="0"/>
              <w:ind w:left="397" w:hanging="357"/>
            </w:pPr>
            <w:r>
              <w:t>degree of technical proficiency</w:t>
            </w:r>
          </w:p>
          <w:p w14:paraId="4ACBC62E" w14:textId="77777777" w:rsidR="00D874FC" w:rsidRDefault="00D874FC" w:rsidP="00D874FC">
            <w:pPr>
              <w:pStyle w:val="ListBullet"/>
              <w:spacing w:before="0"/>
              <w:ind w:left="397" w:hanging="357"/>
            </w:pPr>
            <w:r>
              <w:t>degree of musicality and stylistic awareness</w:t>
            </w:r>
          </w:p>
          <w:p w14:paraId="067E9D7E" w14:textId="77777777" w:rsidR="00D874FC" w:rsidRDefault="00D874FC" w:rsidP="00D874FC">
            <w:pPr>
              <w:pStyle w:val="ListBullet"/>
              <w:spacing w:before="0"/>
              <w:ind w:left="397" w:hanging="357"/>
            </w:pPr>
            <w:r>
              <w:t>WHS practices</w:t>
            </w:r>
          </w:p>
        </w:tc>
        <w:tc>
          <w:tcPr>
            <w:tcW w:w="3081" w:type="dxa"/>
          </w:tcPr>
          <w:p w14:paraId="426CA8E4"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5D97FC8E" w14:textId="77777777" w:rsidR="00D874FC" w:rsidRDefault="00D874FC" w:rsidP="00D874FC">
            <w:pPr>
              <w:pStyle w:val="ListBullet"/>
              <w:spacing w:before="0"/>
              <w:ind w:left="397" w:hanging="357"/>
            </w:pPr>
            <w:r>
              <w:t>stagecraft practices</w:t>
            </w:r>
          </w:p>
          <w:p w14:paraId="2AC0C99A" w14:textId="77777777" w:rsidR="00D874FC" w:rsidRDefault="00D874FC" w:rsidP="00D874FC">
            <w:pPr>
              <w:pStyle w:val="ListBullet"/>
              <w:spacing w:before="0"/>
              <w:ind w:left="397" w:hanging="357"/>
            </w:pPr>
            <w:r>
              <w:t>awareness of audience</w:t>
            </w:r>
          </w:p>
          <w:p w14:paraId="4102CFA5" w14:textId="77777777" w:rsidR="00D874FC" w:rsidRDefault="00D874FC" w:rsidP="00D874FC">
            <w:pPr>
              <w:pStyle w:val="ListBullet"/>
              <w:spacing w:before="0"/>
              <w:ind w:left="397" w:hanging="357"/>
            </w:pPr>
            <w:r>
              <w:t>working with others – e.g. within an ensemble, accompanist, rehearsal techniques</w:t>
            </w:r>
          </w:p>
          <w:p w14:paraId="23E4B759" w14:textId="77777777" w:rsidR="00D874FC" w:rsidRDefault="00D874FC" w:rsidP="00D874FC">
            <w:pPr>
              <w:pStyle w:val="ListBullet"/>
              <w:spacing w:before="0"/>
              <w:ind w:left="397" w:hanging="357"/>
            </w:pPr>
            <w:r>
              <w:t>interpretation and purpose of works</w:t>
            </w:r>
          </w:p>
          <w:p w14:paraId="185A92F9" w14:textId="77777777" w:rsidR="00D874FC" w:rsidRPr="006B7943" w:rsidRDefault="00D874FC" w:rsidP="00D874FC">
            <w:pPr>
              <w:pStyle w:val="ListBullet"/>
              <w:spacing w:before="0"/>
              <w:ind w:left="397" w:hanging="357"/>
            </w:pPr>
            <w:r>
              <w:t>degree of technical proficiency</w:t>
            </w:r>
          </w:p>
          <w:p w14:paraId="65C5126D" w14:textId="77777777" w:rsidR="00D874FC" w:rsidRDefault="00D874FC" w:rsidP="00D874FC">
            <w:pPr>
              <w:pStyle w:val="ListBullet"/>
              <w:spacing w:before="0"/>
              <w:ind w:left="397" w:hanging="357"/>
            </w:pPr>
            <w:r>
              <w:t>degree of musicality and stylistic awareness</w:t>
            </w:r>
          </w:p>
          <w:p w14:paraId="5460D3BC" w14:textId="77777777" w:rsidR="00D874FC" w:rsidRDefault="00D874FC" w:rsidP="00D874FC">
            <w:pPr>
              <w:pStyle w:val="ListBullet"/>
              <w:spacing w:before="0"/>
              <w:ind w:left="397" w:hanging="357"/>
            </w:pPr>
            <w:r>
              <w:t>WHS practices</w:t>
            </w:r>
          </w:p>
        </w:tc>
        <w:tc>
          <w:tcPr>
            <w:tcW w:w="3081" w:type="dxa"/>
          </w:tcPr>
          <w:p w14:paraId="21A7C1F8" w14:textId="77777777" w:rsidR="00D874FC" w:rsidRPr="003651EF" w:rsidRDefault="00D874FC" w:rsidP="00D874FC">
            <w:pPr>
              <w:pStyle w:val="ListBulletintable"/>
              <w:numPr>
                <w:ilvl w:val="0"/>
                <w:numId w:val="0"/>
              </w:numPr>
              <w:spacing w:before="0"/>
              <w:ind w:left="40"/>
              <w:rPr>
                <w:b/>
              </w:rPr>
            </w:pPr>
            <w:r>
              <w:rPr>
                <w:b/>
              </w:rPr>
              <w:t>Making (Performing)</w:t>
            </w:r>
          </w:p>
          <w:p w14:paraId="3BC9056F" w14:textId="77777777" w:rsidR="00D874FC" w:rsidRDefault="00D874FC" w:rsidP="00D874FC">
            <w:pPr>
              <w:pStyle w:val="ListBullet"/>
              <w:spacing w:before="0"/>
              <w:ind w:left="397" w:hanging="357"/>
            </w:pPr>
            <w:r>
              <w:t>stagecraft practices</w:t>
            </w:r>
          </w:p>
          <w:p w14:paraId="29E251F6" w14:textId="77777777" w:rsidR="00D874FC" w:rsidRDefault="00D874FC" w:rsidP="00D874FC">
            <w:pPr>
              <w:pStyle w:val="ListBullet"/>
              <w:spacing w:before="0"/>
              <w:ind w:left="397" w:hanging="357"/>
            </w:pPr>
            <w:r>
              <w:t>awareness of audience</w:t>
            </w:r>
          </w:p>
          <w:p w14:paraId="6A6F0DA7" w14:textId="77777777" w:rsidR="00D874FC" w:rsidRDefault="00D874FC" w:rsidP="00D874FC">
            <w:pPr>
              <w:pStyle w:val="ListBullet"/>
              <w:spacing w:before="0"/>
              <w:ind w:left="397" w:hanging="357"/>
            </w:pPr>
            <w:r>
              <w:t>working with others – e.g. within an ensemble, accompanist, rehearsal techniques</w:t>
            </w:r>
          </w:p>
          <w:p w14:paraId="416B9DDA" w14:textId="77777777" w:rsidR="00D874FC" w:rsidRDefault="00D874FC" w:rsidP="00D874FC">
            <w:pPr>
              <w:pStyle w:val="ListBullet"/>
              <w:spacing w:before="0"/>
              <w:ind w:left="397" w:hanging="357"/>
            </w:pPr>
            <w:r>
              <w:t>interpretation and purpose of works</w:t>
            </w:r>
          </w:p>
          <w:p w14:paraId="58939A65" w14:textId="77777777" w:rsidR="00D874FC" w:rsidRPr="006B7943" w:rsidRDefault="00D874FC" w:rsidP="00D874FC">
            <w:pPr>
              <w:pStyle w:val="ListBullet"/>
              <w:spacing w:before="0"/>
              <w:ind w:left="397" w:hanging="357"/>
            </w:pPr>
            <w:r>
              <w:t>degree of technical proficiency</w:t>
            </w:r>
          </w:p>
          <w:p w14:paraId="31970B9B" w14:textId="77777777" w:rsidR="00D874FC" w:rsidRDefault="00D874FC" w:rsidP="00D874FC">
            <w:pPr>
              <w:pStyle w:val="ListBullet"/>
              <w:spacing w:before="0"/>
              <w:ind w:left="397" w:hanging="357"/>
            </w:pPr>
            <w:r>
              <w:t>degree of musicality and stylistic awareness</w:t>
            </w:r>
          </w:p>
          <w:p w14:paraId="0AA4F6E7" w14:textId="77777777" w:rsidR="00D874FC" w:rsidRDefault="00D874FC" w:rsidP="00D874FC">
            <w:pPr>
              <w:pStyle w:val="ListBullet"/>
              <w:spacing w:before="0"/>
              <w:ind w:left="397" w:hanging="357"/>
            </w:pPr>
            <w:r>
              <w:t>WHS practices</w:t>
            </w:r>
          </w:p>
        </w:tc>
      </w:tr>
    </w:tbl>
    <w:p w14:paraId="323BB2EE" w14:textId="77777777" w:rsidR="008319BE" w:rsidRPr="008319BE" w:rsidRDefault="008319BE" w:rsidP="008319BE"/>
    <w:p w14:paraId="374C2EE6" w14:textId="77777777" w:rsidR="008319BE" w:rsidRPr="008319BE" w:rsidRDefault="008319BE" w:rsidP="008319BE">
      <w:r w:rsidRPr="008319BE">
        <w:br w:type="page"/>
      </w:r>
    </w:p>
    <w:p w14:paraId="00B0109D" w14:textId="77777777" w:rsidR="00ED4DA5" w:rsidRPr="00622857" w:rsidRDefault="00ED4DA5" w:rsidP="008319BE">
      <w:pPr>
        <w:pStyle w:val="Heading2"/>
        <w:rPr>
          <w:rFonts w:cs="Calibri"/>
          <w:szCs w:val="22"/>
          <w:lang w:val="en-US"/>
        </w:rPr>
      </w:pPr>
      <w:r w:rsidRPr="008319BE">
        <w:lastRenderedPageBreak/>
        <w:t>Assessment</w:t>
      </w:r>
    </w:p>
    <w:p w14:paraId="7D7A0F74" w14:textId="77777777" w:rsidR="00ED4DA5" w:rsidRDefault="00ED4DA5" w:rsidP="00ED4DA5">
      <w:r w:rsidRPr="00622857">
        <w:rPr>
          <w:rFonts w:cs="Calibri"/>
          <w:szCs w:val="22"/>
          <w:lang w:val="en-US"/>
        </w:rPr>
        <w:t xml:space="preserve">Refer to Assessment Task Types Guide on page </w:t>
      </w:r>
      <w:r w:rsidR="005C782C">
        <w:t>31.</w:t>
      </w:r>
    </w:p>
    <w:p w14:paraId="4EAFCCBA" w14:textId="77777777" w:rsidR="00ED4DA5" w:rsidRDefault="00ED4DA5" w:rsidP="008319BE">
      <w:pPr>
        <w:pStyle w:val="Heading2"/>
        <w:rPr>
          <w:rFonts w:cs="Calibri"/>
          <w:szCs w:val="22"/>
        </w:rPr>
      </w:pPr>
      <w:r w:rsidRPr="008319BE">
        <w:t>Resources</w:t>
      </w:r>
    </w:p>
    <w:p w14:paraId="494DDD0D" w14:textId="77777777" w:rsidR="00ED4DA5" w:rsidRDefault="00ED4DA5" w:rsidP="00ED4DA5">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4B2621A0" w14:textId="77777777" w:rsidR="00ED1B34" w:rsidRPr="00622857" w:rsidRDefault="00ED1B34" w:rsidP="008319BE">
      <w:pPr>
        <w:pStyle w:val="Heading2"/>
      </w:pPr>
      <w:r w:rsidRPr="00622857">
        <w:t>Suggested Works</w:t>
      </w:r>
    </w:p>
    <w:p w14:paraId="10E4D22B" w14:textId="77777777" w:rsidR="00ED1B34" w:rsidRDefault="00ED1B34" w:rsidP="00ED1B34">
      <w:pPr>
        <w:rPr>
          <w:rFonts w:cs="Calibri"/>
          <w:szCs w:val="22"/>
        </w:rPr>
      </w:pPr>
      <w:r w:rsidRPr="00622857">
        <w:rPr>
          <w:rFonts w:cs="Calibri"/>
          <w:szCs w:val="22"/>
        </w:rPr>
        <w:t>The suggested works listed below may be used as a guideline for this unit of work:</w:t>
      </w:r>
    </w:p>
    <w:p w14:paraId="355F6356" w14:textId="77777777" w:rsidR="006623A0" w:rsidRPr="006C4677" w:rsidRDefault="006623A0" w:rsidP="008319BE">
      <w:pPr>
        <w:pStyle w:val="ListBullet"/>
      </w:pPr>
      <w:r w:rsidRPr="006C4677">
        <w:t>Black Magic Women – Carlos Santana</w:t>
      </w:r>
    </w:p>
    <w:p w14:paraId="2772980F" w14:textId="77777777" w:rsidR="006623A0" w:rsidRPr="006C4677" w:rsidRDefault="006623A0" w:rsidP="008319BE">
      <w:pPr>
        <w:pStyle w:val="ListBullet"/>
      </w:pPr>
      <w:r w:rsidRPr="006C4677">
        <w:t>The Buena Vista Club – Ry Cooder, Israel Lopez</w:t>
      </w:r>
    </w:p>
    <w:p w14:paraId="72404BAA" w14:textId="77777777" w:rsidR="006623A0" w:rsidRPr="006C4677" w:rsidRDefault="006623A0" w:rsidP="008319BE">
      <w:pPr>
        <w:pStyle w:val="ListBullet"/>
      </w:pPr>
      <w:r w:rsidRPr="006C4677">
        <w:t>The Story of the Weeping Camel (film) music by Marcel Leniz</w:t>
      </w:r>
    </w:p>
    <w:p w14:paraId="27A3BF42" w14:textId="77777777" w:rsidR="006623A0" w:rsidRPr="006C4677" w:rsidRDefault="006623A0" w:rsidP="008319BE">
      <w:pPr>
        <w:pStyle w:val="ListBullet"/>
      </w:pPr>
      <w:r w:rsidRPr="006C4677">
        <w:t>Sakura – Japanese folksong</w:t>
      </w:r>
    </w:p>
    <w:p w14:paraId="4FECFC40" w14:textId="77777777" w:rsidR="006623A0" w:rsidRPr="006C4677" w:rsidRDefault="006623A0" w:rsidP="008319BE">
      <w:pPr>
        <w:pStyle w:val="ListBullet"/>
      </w:pPr>
      <w:r w:rsidRPr="006C4677">
        <w:t>The Water Is Wide – old Scottish folksong</w:t>
      </w:r>
    </w:p>
    <w:p w14:paraId="519602B5" w14:textId="77777777" w:rsidR="006623A0" w:rsidRPr="006C4677" w:rsidRDefault="006623A0" w:rsidP="008319BE">
      <w:pPr>
        <w:pStyle w:val="ListBullet"/>
      </w:pPr>
      <w:r w:rsidRPr="006C4677">
        <w:t>Down By The Sally Gardens – trad Irish</w:t>
      </w:r>
    </w:p>
    <w:p w14:paraId="02F2C355" w14:textId="77777777" w:rsidR="006623A0" w:rsidRPr="006C4677" w:rsidRDefault="006623A0" w:rsidP="008319BE">
      <w:pPr>
        <w:pStyle w:val="ListBullet"/>
      </w:pPr>
      <w:r w:rsidRPr="006C4677">
        <w:rPr>
          <w:iCs/>
        </w:rPr>
        <w:t>Anavis Foties</w:t>
      </w:r>
      <w:r w:rsidRPr="006C4677">
        <w:t xml:space="preserve"> - </w:t>
      </w:r>
      <w:hyperlink r:id="rId69" w:tooltip="Despina Vandi" w:history="1">
        <w:r w:rsidRPr="006C4677">
          <w:rPr>
            <w:rStyle w:val="Hyperlink"/>
          </w:rPr>
          <w:t>Despina Vandi</w:t>
        </w:r>
      </w:hyperlink>
    </w:p>
    <w:p w14:paraId="363C44BC" w14:textId="77777777" w:rsidR="006623A0" w:rsidRPr="006C4677" w:rsidRDefault="006623A0" w:rsidP="008319BE">
      <w:pPr>
        <w:pStyle w:val="ListBullet"/>
      </w:pPr>
      <w:r w:rsidRPr="006C4677">
        <w:t>Redemption Song – Bob Marley</w:t>
      </w:r>
    </w:p>
    <w:p w14:paraId="4125A442" w14:textId="77777777" w:rsidR="006623A0" w:rsidRPr="00B66940" w:rsidRDefault="006623A0" w:rsidP="008319BE">
      <w:pPr>
        <w:pStyle w:val="ListBullet"/>
        <w:rPr>
          <w:lang w:val="es-CL"/>
        </w:rPr>
      </w:pPr>
      <w:r w:rsidRPr="00B66940">
        <w:rPr>
          <w:lang w:val="es-CL"/>
        </w:rPr>
        <w:t>Katyusha – Matvei Blanter</w:t>
      </w:r>
    </w:p>
    <w:p w14:paraId="5C1B5F27" w14:textId="77777777" w:rsidR="006623A0" w:rsidRPr="00B66940" w:rsidRDefault="006623A0" w:rsidP="008319BE">
      <w:pPr>
        <w:pStyle w:val="ListBullet"/>
        <w:rPr>
          <w:lang w:val="es-CL"/>
        </w:rPr>
      </w:pPr>
      <w:r w:rsidRPr="00B66940">
        <w:rPr>
          <w:lang w:val="es-CL"/>
        </w:rPr>
        <w:t>Canto de Entrada – Paco Pena</w:t>
      </w:r>
    </w:p>
    <w:p w14:paraId="211E3994" w14:textId="77777777" w:rsidR="006623A0" w:rsidRPr="00B66940" w:rsidRDefault="006623A0" w:rsidP="008319BE">
      <w:pPr>
        <w:pStyle w:val="ListBullet"/>
        <w:rPr>
          <w:lang w:val="es-CL"/>
        </w:rPr>
      </w:pPr>
      <w:r w:rsidRPr="00B66940">
        <w:rPr>
          <w:lang w:val="es-CL"/>
        </w:rPr>
        <w:t xml:space="preserve">Suite Andalucia (Movt 6 – Malaguena) – Ernesto Lecuona </w:t>
      </w:r>
    </w:p>
    <w:p w14:paraId="1F93B783" w14:textId="77777777" w:rsidR="006623A0" w:rsidRPr="00B66940" w:rsidRDefault="006623A0" w:rsidP="008319BE">
      <w:pPr>
        <w:pStyle w:val="ListBullet"/>
        <w:rPr>
          <w:lang w:val="es-CL"/>
        </w:rPr>
      </w:pPr>
      <w:r w:rsidRPr="00B66940">
        <w:rPr>
          <w:bCs/>
          <w:lang w:val="es-CL"/>
        </w:rPr>
        <w:t>Jarabe Tapatío (the</w:t>
      </w:r>
      <w:r w:rsidRPr="00B66940">
        <w:rPr>
          <w:lang w:val="es-CL"/>
        </w:rPr>
        <w:t xml:space="preserve"> </w:t>
      </w:r>
      <w:r w:rsidRPr="00B66940">
        <w:rPr>
          <w:bCs/>
          <w:lang w:val="es-CL"/>
        </w:rPr>
        <w:t xml:space="preserve">Mexican hat Dance) - </w:t>
      </w:r>
      <w:hyperlink r:id="rId70" w:tooltip="Jesús González Rubio" w:history="1">
        <w:r w:rsidRPr="00B66940">
          <w:rPr>
            <w:rStyle w:val="Hyperlink"/>
            <w:lang w:val="es-CL"/>
          </w:rPr>
          <w:t>Jesús González Rubio</w:t>
        </w:r>
      </w:hyperlink>
    </w:p>
    <w:p w14:paraId="00F3E0C7" w14:textId="77777777" w:rsidR="006623A0" w:rsidRPr="006C4677" w:rsidRDefault="006623A0" w:rsidP="008319BE">
      <w:pPr>
        <w:pStyle w:val="ListBullet"/>
      </w:pPr>
      <w:r w:rsidRPr="006C4677">
        <w:t xml:space="preserve">Havah Nagila – trad Jewish folksong; lyrics by </w:t>
      </w:r>
      <w:hyperlink r:id="rId71" w:tooltip="Abraham Zevi Idelsohn" w:history="1">
        <w:r w:rsidRPr="006C4677">
          <w:rPr>
            <w:rStyle w:val="Hyperlink"/>
          </w:rPr>
          <w:t>Abraham Zevi (Zvi) Idelsohn</w:t>
        </w:r>
      </w:hyperlink>
    </w:p>
    <w:p w14:paraId="2702F103" w14:textId="77777777" w:rsidR="006623A0" w:rsidRPr="006C4677" w:rsidRDefault="006623A0" w:rsidP="008319BE">
      <w:pPr>
        <w:pStyle w:val="ListBullet"/>
      </w:pPr>
      <w:r w:rsidRPr="006C4677">
        <w:t>Music for the film ‘Ghandi’ – Ravi Shankar</w:t>
      </w:r>
    </w:p>
    <w:p w14:paraId="36E4B4D7" w14:textId="77777777" w:rsidR="006623A0" w:rsidRPr="008319BE" w:rsidRDefault="006623A0" w:rsidP="008319BE"/>
    <w:p w14:paraId="7EFA7CA6" w14:textId="77777777" w:rsidR="002270EE" w:rsidRPr="008319BE" w:rsidRDefault="002270EE" w:rsidP="008319BE"/>
    <w:p w14:paraId="6A8CDB0C" w14:textId="77777777" w:rsidR="00835D54" w:rsidRPr="008319BE" w:rsidRDefault="00835D54" w:rsidP="008319BE">
      <w:r w:rsidRPr="008319BE">
        <w:br w:type="page"/>
      </w:r>
    </w:p>
    <w:p w14:paraId="38BC472F" w14:textId="77777777" w:rsidR="00B26455" w:rsidRPr="00BC3D9B" w:rsidRDefault="00B26455" w:rsidP="008319BE">
      <w:pPr>
        <w:pStyle w:val="Heading1"/>
        <w:rPr>
          <w:szCs w:val="32"/>
        </w:rPr>
      </w:pPr>
      <w:bookmarkStart w:id="104" w:name="_Toc516662559"/>
      <w:r w:rsidRPr="008319BE">
        <w:lastRenderedPageBreak/>
        <w:t>Film Music</w:t>
      </w:r>
      <w:r>
        <w:rPr>
          <w:szCs w:val="32"/>
        </w:rPr>
        <w:tab/>
      </w:r>
      <w:r w:rsidRPr="008319BE">
        <w:t>Value: 1.0</w:t>
      </w:r>
      <w:bookmarkEnd w:id="104"/>
    </w:p>
    <w:p w14:paraId="2A03982A" w14:textId="77777777" w:rsidR="00B26455" w:rsidRDefault="00B26455" w:rsidP="00B26455">
      <w:pPr>
        <w:rPr>
          <w:rFonts w:cs="Calibri"/>
          <w:b/>
          <w:szCs w:val="22"/>
        </w:rPr>
      </w:pPr>
      <w:r>
        <w:rPr>
          <w:rFonts w:cs="Calibri"/>
          <w:b/>
          <w:szCs w:val="22"/>
        </w:rPr>
        <w:t>Film Music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66F13EAD" w14:textId="77777777" w:rsidR="00B26455" w:rsidRDefault="00B26455" w:rsidP="00B26455">
      <w:pPr>
        <w:rPr>
          <w:rFonts w:cs="Calibri"/>
          <w:b/>
          <w:szCs w:val="22"/>
        </w:rPr>
      </w:pPr>
      <w:r>
        <w:rPr>
          <w:rFonts w:cs="Calibri"/>
          <w:b/>
          <w:szCs w:val="22"/>
        </w:rPr>
        <w:t>Film Music 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4FFE4E42" w14:textId="77777777" w:rsidR="00A576C8" w:rsidRPr="008319BE" w:rsidRDefault="00A576C8" w:rsidP="008319BE"/>
    <w:p w14:paraId="6A0D2AE4" w14:textId="77777777" w:rsidR="005B2878" w:rsidRPr="008319BE" w:rsidRDefault="005B2878" w:rsidP="008319BE">
      <w:pPr>
        <w:pStyle w:val="Heading2"/>
      </w:pPr>
      <w:r w:rsidRPr="008319BE">
        <w:t>Specific Unit Goals</w:t>
      </w:r>
    </w:p>
    <w:p w14:paraId="163362C5" w14:textId="77777777" w:rsidR="005B2878" w:rsidRDefault="00F27862" w:rsidP="007D715B">
      <w:r>
        <w:t>By the end of this unit, students:</w:t>
      </w:r>
    </w:p>
    <w:tbl>
      <w:tblPr>
        <w:tblStyle w:val="TableGrid"/>
        <w:tblW w:w="0" w:type="auto"/>
        <w:tblLook w:val="04A0" w:firstRow="1" w:lastRow="0" w:firstColumn="1" w:lastColumn="0" w:noHBand="0" w:noVBand="1"/>
      </w:tblPr>
      <w:tblGrid>
        <w:gridCol w:w="3081"/>
        <w:gridCol w:w="3079"/>
        <w:gridCol w:w="3079"/>
      </w:tblGrid>
      <w:tr w:rsidR="00D874FC" w14:paraId="4A1B48AD" w14:textId="77777777" w:rsidTr="00D874FC">
        <w:tc>
          <w:tcPr>
            <w:tcW w:w="3081" w:type="dxa"/>
          </w:tcPr>
          <w:p w14:paraId="4C60CF4C"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79" w:type="dxa"/>
          </w:tcPr>
          <w:p w14:paraId="38FD6523"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79" w:type="dxa"/>
          </w:tcPr>
          <w:p w14:paraId="6C1DB0FA" w14:textId="77777777" w:rsidR="00D874FC" w:rsidRDefault="00D874FC" w:rsidP="00D874FC">
            <w:pPr>
              <w:jc w:val="center"/>
              <w:rPr>
                <w:rFonts w:cs="Calibri"/>
                <w:b/>
                <w:szCs w:val="22"/>
              </w:rPr>
            </w:pPr>
            <w:r>
              <w:rPr>
                <w:rFonts w:cs="Calibri"/>
                <w:b/>
                <w:szCs w:val="22"/>
              </w:rPr>
              <w:t>M Course</w:t>
            </w:r>
          </w:p>
        </w:tc>
      </w:tr>
      <w:tr w:rsidR="00D874FC" w14:paraId="788098BB" w14:textId="77777777" w:rsidTr="00D874FC">
        <w:trPr>
          <w:trHeight w:val="7149"/>
        </w:trPr>
        <w:tc>
          <w:tcPr>
            <w:tcW w:w="3081" w:type="dxa"/>
          </w:tcPr>
          <w:p w14:paraId="13BFF762" w14:textId="77777777" w:rsidR="00D874FC" w:rsidRPr="00913572" w:rsidRDefault="00D874FC" w:rsidP="00D874FC">
            <w:pPr>
              <w:pStyle w:val="ListBullets"/>
              <w:ind w:left="397"/>
              <w:rPr>
                <w:color w:val="auto"/>
              </w:rPr>
            </w:pPr>
            <w:r w:rsidRPr="00913572">
              <w:rPr>
                <w:color w:val="auto"/>
              </w:rPr>
              <w:t>describe how music elements are used to influence mood and audience across a variety of film genres</w:t>
            </w:r>
          </w:p>
          <w:p w14:paraId="4682189C" w14:textId="77777777" w:rsidR="00D874FC" w:rsidRPr="00913572" w:rsidRDefault="00D874FC" w:rsidP="00D874FC">
            <w:pPr>
              <w:pStyle w:val="ListBullets"/>
              <w:ind w:left="397"/>
              <w:rPr>
                <w:color w:val="auto"/>
              </w:rPr>
            </w:pPr>
            <w:r w:rsidRPr="00913572">
              <w:rPr>
                <w:color w:val="auto"/>
              </w:rPr>
              <w:t>explain how social, historical, technological, cultural, political and/or geographical contexts have influenced film music</w:t>
            </w:r>
          </w:p>
          <w:p w14:paraId="07F6E062" w14:textId="77777777" w:rsidR="00D874FC" w:rsidRPr="00913572" w:rsidRDefault="00D874FC" w:rsidP="00D874FC">
            <w:pPr>
              <w:pStyle w:val="ListBullets"/>
              <w:ind w:left="397"/>
              <w:rPr>
                <w:color w:val="auto"/>
              </w:rPr>
            </w:pPr>
            <w:r w:rsidRPr="00913572">
              <w:rPr>
                <w:color w:val="auto"/>
              </w:rPr>
              <w:t>demonstrate in written and oral form, the knowledge and understanding of key elements relating to film music</w:t>
            </w:r>
          </w:p>
          <w:p w14:paraId="250ABC8F" w14:textId="77777777" w:rsidR="00D874FC" w:rsidRPr="00913572" w:rsidRDefault="00D874FC" w:rsidP="00D874FC">
            <w:pPr>
              <w:pStyle w:val="ListBullets"/>
              <w:tabs>
                <w:tab w:val="left" w:pos="8133"/>
              </w:tabs>
              <w:ind w:left="397"/>
              <w:rPr>
                <w:color w:val="auto"/>
              </w:rPr>
            </w:pPr>
            <w:r w:rsidRPr="00913572">
              <w:rPr>
                <w:color w:val="auto"/>
              </w:rPr>
              <w:t>demonstrate the understanding of notation and elements of music through written and/or aural forms</w:t>
            </w:r>
          </w:p>
          <w:p w14:paraId="27F09331" w14:textId="77777777" w:rsidR="00D874FC" w:rsidRDefault="00D874FC" w:rsidP="00D874FC">
            <w:pPr>
              <w:pStyle w:val="ListBullets"/>
              <w:ind w:left="397"/>
              <w:rPr>
                <w:b/>
              </w:rPr>
            </w:pPr>
            <w:r w:rsidRPr="00913572">
              <w:rPr>
                <w:color w:val="auto"/>
              </w:rPr>
              <w:t>demonstrate an ability to use various forms of music notation to communicate music ideas</w:t>
            </w:r>
          </w:p>
        </w:tc>
        <w:tc>
          <w:tcPr>
            <w:tcW w:w="3079" w:type="dxa"/>
          </w:tcPr>
          <w:p w14:paraId="534B7F17" w14:textId="77777777" w:rsidR="00D874FC" w:rsidRPr="00913572" w:rsidRDefault="00D874FC" w:rsidP="00D874FC">
            <w:pPr>
              <w:pStyle w:val="ListBullets"/>
              <w:ind w:left="397"/>
              <w:rPr>
                <w:color w:val="auto"/>
              </w:rPr>
            </w:pPr>
            <w:r w:rsidRPr="00913572">
              <w:rPr>
                <w:color w:val="auto"/>
              </w:rPr>
              <w:t>analyse how music elements are used to influence mood and audience across a variety of film genres</w:t>
            </w:r>
          </w:p>
          <w:p w14:paraId="1257695A" w14:textId="77777777" w:rsidR="00D874FC" w:rsidRPr="00913572" w:rsidRDefault="00D874FC" w:rsidP="00D874FC">
            <w:pPr>
              <w:pStyle w:val="ListBullets"/>
              <w:ind w:left="397"/>
              <w:rPr>
                <w:color w:val="auto"/>
              </w:rPr>
            </w:pPr>
            <w:r w:rsidRPr="00913572">
              <w:rPr>
                <w:color w:val="auto"/>
              </w:rPr>
              <w:t>analyse how social, historical, technological, cultural, political and/or geographical contexts have influenced film music</w:t>
            </w:r>
          </w:p>
          <w:p w14:paraId="3E716CEC" w14:textId="77777777" w:rsidR="00D874FC" w:rsidRPr="00913572" w:rsidRDefault="00D874FC" w:rsidP="00D874FC">
            <w:pPr>
              <w:pStyle w:val="ListBullets"/>
              <w:ind w:left="397"/>
              <w:rPr>
                <w:color w:val="auto"/>
              </w:rPr>
            </w:pPr>
            <w:r w:rsidRPr="00913572">
              <w:rPr>
                <w:color w:val="auto"/>
              </w:rPr>
              <w:t>demonstrate in written and oral form, the knowledge and understanding of key elements relating to film music</w:t>
            </w:r>
          </w:p>
          <w:p w14:paraId="206C81AA" w14:textId="77777777" w:rsidR="00D874FC" w:rsidRPr="00913572" w:rsidRDefault="00D874FC" w:rsidP="00D874FC">
            <w:pPr>
              <w:pStyle w:val="ListBullets"/>
              <w:ind w:left="397"/>
              <w:rPr>
                <w:color w:val="auto"/>
              </w:rPr>
            </w:pPr>
            <w:r w:rsidRPr="00913572">
              <w:rPr>
                <w:color w:val="auto"/>
              </w:rPr>
              <w:t>demonstrate the ability to use formal and conventional music notation in a variety of settings</w:t>
            </w:r>
          </w:p>
          <w:p w14:paraId="7DB707C2" w14:textId="77777777" w:rsidR="00D874FC" w:rsidRPr="00E52750" w:rsidRDefault="00D874FC" w:rsidP="00D874FC">
            <w:pPr>
              <w:pStyle w:val="ListBullets"/>
              <w:tabs>
                <w:tab w:val="left" w:pos="8133"/>
              </w:tabs>
              <w:ind w:left="397"/>
              <w:rPr>
                <w:color w:val="auto"/>
              </w:rPr>
            </w:pPr>
            <w:r w:rsidRPr="00913572">
              <w:rPr>
                <w:color w:val="auto"/>
              </w:rPr>
              <w:t>demonstrate an understanding of notation and elements of music through written and/or aural forms</w:t>
            </w:r>
          </w:p>
        </w:tc>
        <w:tc>
          <w:tcPr>
            <w:tcW w:w="3079" w:type="dxa"/>
          </w:tcPr>
          <w:p w14:paraId="71B195BC" w14:textId="77777777" w:rsidR="00D874FC" w:rsidRDefault="00D874FC" w:rsidP="00D874FC">
            <w:pPr>
              <w:pStyle w:val="ListBullet"/>
              <w:numPr>
                <w:ilvl w:val="0"/>
                <w:numId w:val="10"/>
              </w:numPr>
              <w:spacing w:before="0"/>
              <w:ind w:left="397" w:hanging="284"/>
            </w:pPr>
            <w:r>
              <w:t>identify</w:t>
            </w:r>
            <w:r w:rsidRPr="00CE4433">
              <w:t xml:space="preserve"> </w:t>
            </w:r>
            <w:r w:rsidRPr="00913572">
              <w:t>how music elements are used to influence mood and audience across a variety of film genres</w:t>
            </w:r>
            <w:r>
              <w:t xml:space="preserve"> </w:t>
            </w:r>
          </w:p>
          <w:p w14:paraId="44CA3BAB" w14:textId="77777777" w:rsidR="00D874FC" w:rsidRDefault="00D874FC" w:rsidP="00D874FC">
            <w:pPr>
              <w:pStyle w:val="ListBullet"/>
              <w:numPr>
                <w:ilvl w:val="0"/>
                <w:numId w:val="10"/>
              </w:numPr>
              <w:spacing w:before="0"/>
              <w:ind w:left="397" w:hanging="284"/>
            </w:pPr>
            <w:r>
              <w:t>Identify the elements and purpose of film music in a personal context</w:t>
            </w:r>
          </w:p>
          <w:p w14:paraId="1D5FD807" w14:textId="77777777" w:rsidR="00D874FC" w:rsidRPr="00CE4433" w:rsidRDefault="00D874FC" w:rsidP="00D874FC">
            <w:pPr>
              <w:pStyle w:val="ListBullet"/>
              <w:numPr>
                <w:ilvl w:val="0"/>
                <w:numId w:val="10"/>
              </w:numPr>
              <w:spacing w:before="0"/>
              <w:ind w:left="397" w:hanging="284"/>
            </w:pPr>
            <w:r>
              <w:t>create</w:t>
            </w:r>
            <w:r w:rsidRPr="00CE4433">
              <w:t xml:space="preserve"> music ideas using appropriate language and symbols</w:t>
            </w:r>
          </w:p>
          <w:p w14:paraId="00EF5445" w14:textId="77777777" w:rsidR="00D874FC" w:rsidRDefault="00D874FC" w:rsidP="00D874FC">
            <w:pPr>
              <w:pStyle w:val="ListBullet"/>
              <w:numPr>
                <w:ilvl w:val="0"/>
                <w:numId w:val="10"/>
              </w:numPr>
              <w:spacing w:before="0"/>
              <w:ind w:left="397" w:hanging="284"/>
              <w:rPr>
                <w:rFonts w:cs="Calibri"/>
                <w:b/>
                <w:szCs w:val="22"/>
              </w:rPr>
            </w:pPr>
            <w:r w:rsidRPr="00CE4433">
              <w:t>create and present performance items that are suitable for an audience</w:t>
            </w:r>
          </w:p>
        </w:tc>
      </w:tr>
      <w:tr w:rsidR="00D874FC" w14:paraId="1CEF5027" w14:textId="77777777" w:rsidTr="00D874FC">
        <w:trPr>
          <w:trHeight w:val="636"/>
        </w:trPr>
        <w:tc>
          <w:tcPr>
            <w:tcW w:w="3081" w:type="dxa"/>
          </w:tcPr>
          <w:p w14:paraId="78702A94" w14:textId="77777777" w:rsidR="00D874FC" w:rsidRPr="00913572" w:rsidRDefault="00D874FC" w:rsidP="00D874FC">
            <w:pPr>
              <w:pStyle w:val="ListBullets"/>
              <w:ind w:left="397"/>
              <w:rPr>
                <w:color w:val="auto"/>
              </w:rPr>
            </w:pPr>
            <w:r w:rsidRPr="00913572">
              <w:rPr>
                <w:color w:val="auto"/>
              </w:rPr>
              <w:t>create original music works that reflect the key elements of film music;</w:t>
            </w:r>
          </w:p>
          <w:p w14:paraId="021E63AF" w14:textId="77777777" w:rsidR="00D874FC" w:rsidRPr="00913572" w:rsidRDefault="00D874FC" w:rsidP="00D874FC">
            <w:pPr>
              <w:pStyle w:val="ListBullets"/>
              <w:ind w:left="397"/>
            </w:pPr>
            <w:r w:rsidRPr="00913572">
              <w:rPr>
                <w:color w:val="auto"/>
              </w:rPr>
              <w:t>create and present performance items that are suitable for an audience;</w:t>
            </w:r>
          </w:p>
        </w:tc>
        <w:tc>
          <w:tcPr>
            <w:tcW w:w="3079" w:type="dxa"/>
          </w:tcPr>
          <w:p w14:paraId="62E2E40C" w14:textId="77777777" w:rsidR="00D874FC" w:rsidRPr="00913572" w:rsidRDefault="00D874FC" w:rsidP="00D874FC">
            <w:pPr>
              <w:pStyle w:val="ListBullets"/>
              <w:ind w:left="397"/>
              <w:rPr>
                <w:color w:val="auto"/>
              </w:rPr>
            </w:pPr>
            <w:r w:rsidRPr="00913572">
              <w:rPr>
                <w:color w:val="auto"/>
              </w:rPr>
              <w:t>create original music works manipulating the key elements that relate to film music</w:t>
            </w:r>
          </w:p>
          <w:p w14:paraId="35539866" w14:textId="77777777" w:rsidR="00D874FC" w:rsidRPr="00913572" w:rsidRDefault="00D874FC" w:rsidP="00D874FC">
            <w:pPr>
              <w:pStyle w:val="ListBullets"/>
              <w:ind w:left="397"/>
              <w:rPr>
                <w:color w:val="auto"/>
              </w:rPr>
            </w:pPr>
            <w:r w:rsidRPr="00913572">
              <w:rPr>
                <w:color w:val="auto"/>
              </w:rPr>
              <w:t>create and present performance items that are suitable for a specific audience</w:t>
            </w:r>
          </w:p>
        </w:tc>
        <w:tc>
          <w:tcPr>
            <w:tcW w:w="3079" w:type="dxa"/>
          </w:tcPr>
          <w:p w14:paraId="630A4B15" w14:textId="77777777" w:rsidR="00D874FC" w:rsidRDefault="00D874FC" w:rsidP="00D874FC">
            <w:pPr>
              <w:ind w:left="397"/>
            </w:pPr>
          </w:p>
        </w:tc>
      </w:tr>
    </w:tbl>
    <w:p w14:paraId="23E2B4BF" w14:textId="77777777" w:rsidR="002929BC" w:rsidRPr="008319BE" w:rsidRDefault="002929BC" w:rsidP="008319BE"/>
    <w:p w14:paraId="4B3CCF4A" w14:textId="77777777" w:rsidR="00A576C8" w:rsidRPr="008319BE" w:rsidRDefault="00A576C8" w:rsidP="008319BE">
      <w:r w:rsidRPr="008319BE">
        <w:br w:type="page"/>
      </w:r>
    </w:p>
    <w:p w14:paraId="76E923CB" w14:textId="77777777" w:rsidR="005B2878" w:rsidRDefault="005B2878" w:rsidP="005B2878">
      <w:pPr>
        <w:rPr>
          <w:rStyle w:val="Heading2Char"/>
        </w:rPr>
      </w:pPr>
      <w:r w:rsidRPr="00EC4E51">
        <w:rPr>
          <w:rStyle w:val="Heading2Char"/>
        </w:rPr>
        <w:lastRenderedPageBreak/>
        <w:t>Content</w:t>
      </w:r>
    </w:p>
    <w:tbl>
      <w:tblPr>
        <w:tblStyle w:val="TableGrid"/>
        <w:tblW w:w="0" w:type="auto"/>
        <w:tblLayout w:type="fixed"/>
        <w:tblLook w:val="04A0" w:firstRow="1" w:lastRow="0" w:firstColumn="1" w:lastColumn="0" w:noHBand="0" w:noVBand="1"/>
      </w:tblPr>
      <w:tblGrid>
        <w:gridCol w:w="3119"/>
        <w:gridCol w:w="2976"/>
        <w:gridCol w:w="2976"/>
      </w:tblGrid>
      <w:tr w:rsidR="00D874FC" w14:paraId="229128FF" w14:textId="77777777" w:rsidTr="00D874FC">
        <w:tc>
          <w:tcPr>
            <w:tcW w:w="3119" w:type="dxa"/>
          </w:tcPr>
          <w:p w14:paraId="690F21BF"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2976" w:type="dxa"/>
          </w:tcPr>
          <w:p w14:paraId="048E9819"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2976" w:type="dxa"/>
          </w:tcPr>
          <w:p w14:paraId="6D6DA649" w14:textId="77777777" w:rsidR="00D874FC" w:rsidRDefault="00D874FC" w:rsidP="00D874FC">
            <w:pPr>
              <w:jc w:val="center"/>
              <w:rPr>
                <w:rFonts w:cs="Calibri"/>
                <w:b/>
                <w:szCs w:val="22"/>
              </w:rPr>
            </w:pPr>
            <w:r>
              <w:rPr>
                <w:rFonts w:cs="Calibri"/>
                <w:b/>
                <w:szCs w:val="22"/>
              </w:rPr>
              <w:t>M Course</w:t>
            </w:r>
          </w:p>
        </w:tc>
      </w:tr>
      <w:tr w:rsidR="00D874FC" w14:paraId="36122CBF" w14:textId="77777777" w:rsidTr="00D874FC">
        <w:tc>
          <w:tcPr>
            <w:tcW w:w="3119" w:type="dxa"/>
          </w:tcPr>
          <w:p w14:paraId="35DE7676" w14:textId="77777777" w:rsidR="00D874FC" w:rsidRPr="00913572" w:rsidRDefault="00D874FC" w:rsidP="00D874FC">
            <w:pPr>
              <w:pStyle w:val="ListBulletintable"/>
              <w:numPr>
                <w:ilvl w:val="0"/>
                <w:numId w:val="0"/>
              </w:numPr>
              <w:spacing w:before="0"/>
              <w:ind w:left="113"/>
              <w:rPr>
                <w:b/>
              </w:rPr>
            </w:pPr>
            <w:r w:rsidRPr="00913572">
              <w:rPr>
                <w:b/>
              </w:rPr>
              <w:t>Responding (Musicology)</w:t>
            </w:r>
          </w:p>
          <w:p w14:paraId="32734CB5" w14:textId="77777777" w:rsidR="00D874FC" w:rsidRPr="00913572" w:rsidRDefault="00D874FC" w:rsidP="00D874FC">
            <w:pPr>
              <w:pStyle w:val="ListBullet"/>
              <w:spacing w:before="0"/>
              <w:ind w:left="397"/>
            </w:pPr>
            <w:r>
              <w:t>e</w:t>
            </w:r>
            <w:r w:rsidRPr="00913572">
              <w:t>volution, function and importance of music within film</w:t>
            </w:r>
          </w:p>
          <w:p w14:paraId="0C528C4E" w14:textId="77777777" w:rsidR="00D874FC" w:rsidRPr="00913572" w:rsidRDefault="00D874FC" w:rsidP="00D874FC">
            <w:pPr>
              <w:pStyle w:val="ListBullet"/>
              <w:spacing w:before="0"/>
              <w:ind w:left="397"/>
            </w:pPr>
            <w:r>
              <w:t>s</w:t>
            </w:r>
            <w:r w:rsidRPr="00913572">
              <w:t>ocial, historical, technological, cultural, political and/ or geographical contexts in which films are made and viewed</w:t>
            </w:r>
          </w:p>
          <w:p w14:paraId="55DD49ED" w14:textId="77777777" w:rsidR="00D874FC" w:rsidRPr="00913572" w:rsidRDefault="00D874FC" w:rsidP="00D874FC">
            <w:pPr>
              <w:pStyle w:val="ListBullet"/>
              <w:spacing w:before="0"/>
              <w:ind w:left="397"/>
            </w:pPr>
            <w:r>
              <w:t>f</w:t>
            </w:r>
            <w:r w:rsidRPr="00913572">
              <w:t>ilm Elements – characterisation and leitmotif, time and place, program music, overture, mood and atmosphere, audience</w:t>
            </w:r>
          </w:p>
          <w:p w14:paraId="2569EEC7" w14:textId="77777777" w:rsidR="00D874FC" w:rsidRPr="00913572" w:rsidRDefault="00D874FC" w:rsidP="00D874FC">
            <w:pPr>
              <w:pStyle w:val="ListBullet"/>
              <w:spacing w:before="0"/>
              <w:ind w:left="397"/>
            </w:pPr>
            <w:r>
              <w:t>m</w:t>
            </w:r>
            <w:r w:rsidRPr="00913572">
              <w:t>usic Elements – Pitch, Duration, Structure, Texture, Timbre, Expressive Techniques, Instrumentation, Style, Purpose and Audience</w:t>
            </w:r>
          </w:p>
          <w:p w14:paraId="6BFA0E6C" w14:textId="77777777" w:rsidR="00D874FC" w:rsidRDefault="00D874FC" w:rsidP="00D874FC">
            <w:pPr>
              <w:pStyle w:val="ListBullet"/>
              <w:spacing w:before="0"/>
              <w:ind w:left="397"/>
            </w:pPr>
            <w:r>
              <w:t>f</w:t>
            </w:r>
            <w:r w:rsidRPr="00913572">
              <w:t>ilm genres may include: suspense, comedy, action, drama, romance,</w:t>
            </w:r>
          </w:p>
        </w:tc>
        <w:tc>
          <w:tcPr>
            <w:tcW w:w="2976" w:type="dxa"/>
          </w:tcPr>
          <w:p w14:paraId="73084609" w14:textId="77777777" w:rsidR="00D874FC" w:rsidRPr="00913572" w:rsidRDefault="00D874FC" w:rsidP="00D874FC">
            <w:pPr>
              <w:pStyle w:val="ListBulletintable"/>
              <w:numPr>
                <w:ilvl w:val="0"/>
                <w:numId w:val="0"/>
              </w:numPr>
              <w:spacing w:before="0"/>
              <w:ind w:left="434" w:hanging="406"/>
              <w:rPr>
                <w:b/>
              </w:rPr>
            </w:pPr>
            <w:r w:rsidRPr="00913572">
              <w:rPr>
                <w:b/>
              </w:rPr>
              <w:t>Responding (Musicology)</w:t>
            </w:r>
          </w:p>
          <w:p w14:paraId="1F73AA67" w14:textId="77777777" w:rsidR="00D874FC" w:rsidRPr="00913572" w:rsidRDefault="00D874FC" w:rsidP="00D874FC">
            <w:pPr>
              <w:pStyle w:val="ListBullet"/>
              <w:spacing w:before="0"/>
              <w:ind w:left="397"/>
            </w:pPr>
            <w:r>
              <w:t>e</w:t>
            </w:r>
            <w:r w:rsidRPr="00913572">
              <w:t>volution, function and importance of music within film</w:t>
            </w:r>
          </w:p>
          <w:p w14:paraId="335CF0E2" w14:textId="77777777" w:rsidR="00D874FC" w:rsidRPr="00913572" w:rsidRDefault="00D874FC" w:rsidP="00D874FC">
            <w:pPr>
              <w:pStyle w:val="ListBullet"/>
              <w:spacing w:before="0"/>
              <w:ind w:left="397"/>
            </w:pPr>
            <w:r>
              <w:t>s</w:t>
            </w:r>
            <w:r w:rsidRPr="00913572">
              <w:t>ocial, historical, technological, cultural, political and/ or geographical contexts in which films are made and viewed</w:t>
            </w:r>
          </w:p>
          <w:p w14:paraId="0F91E22D" w14:textId="77777777" w:rsidR="00D874FC" w:rsidRPr="00913572" w:rsidRDefault="00D874FC" w:rsidP="00D874FC">
            <w:pPr>
              <w:pStyle w:val="ListBullet"/>
              <w:spacing w:before="0"/>
              <w:ind w:left="397"/>
            </w:pPr>
            <w:r>
              <w:t>f</w:t>
            </w:r>
            <w:r w:rsidRPr="00913572">
              <w:t>ilm Elements – characterisation and leitmotif, time and place, program music, overture, mood and atmosphere, audience</w:t>
            </w:r>
          </w:p>
          <w:p w14:paraId="6A9E842E" w14:textId="77777777" w:rsidR="00D874FC" w:rsidRPr="00913572" w:rsidRDefault="00D874FC" w:rsidP="00D874FC">
            <w:pPr>
              <w:pStyle w:val="ListBullet"/>
              <w:spacing w:before="0"/>
              <w:ind w:left="397"/>
            </w:pPr>
            <w:r>
              <w:t>m</w:t>
            </w:r>
            <w:r w:rsidRPr="00913572">
              <w:t>usic Elements – Pitch, Duration, Structure, Texture, Timbre, Expressive Techniques, Instrumentation, Style, Purpose and Audience</w:t>
            </w:r>
          </w:p>
          <w:p w14:paraId="5E41BC84" w14:textId="77777777" w:rsidR="00D874FC" w:rsidRDefault="00D874FC" w:rsidP="00D874FC">
            <w:pPr>
              <w:pStyle w:val="ListBullet"/>
              <w:spacing w:before="0"/>
              <w:ind w:left="397"/>
            </w:pPr>
            <w:r>
              <w:t>f</w:t>
            </w:r>
            <w:r w:rsidRPr="00913572">
              <w:t>ilm genres may include: suspense, comedy, action, drama, romance,</w:t>
            </w:r>
          </w:p>
        </w:tc>
        <w:tc>
          <w:tcPr>
            <w:tcW w:w="2976" w:type="dxa"/>
          </w:tcPr>
          <w:p w14:paraId="1AE9EBB2" w14:textId="77777777" w:rsidR="00D874FC" w:rsidRPr="005E3C6E" w:rsidRDefault="00D874FC" w:rsidP="00D874FC">
            <w:pPr>
              <w:pStyle w:val="ListBulletintable"/>
              <w:numPr>
                <w:ilvl w:val="0"/>
                <w:numId w:val="0"/>
              </w:numPr>
              <w:spacing w:before="0"/>
              <w:ind w:left="113"/>
              <w:rPr>
                <w:b/>
              </w:rPr>
            </w:pPr>
            <w:r w:rsidRPr="005E3C6E">
              <w:rPr>
                <w:b/>
              </w:rPr>
              <w:t>Responding (Musicology)</w:t>
            </w:r>
          </w:p>
          <w:p w14:paraId="1B03DA0B" w14:textId="77777777" w:rsidR="00D874FC" w:rsidRDefault="00D874FC" w:rsidP="00D874FC">
            <w:pPr>
              <w:pStyle w:val="ListBullet"/>
              <w:spacing w:before="0"/>
              <w:ind w:left="397"/>
            </w:pPr>
            <w:r>
              <w:t xml:space="preserve">importance and function </w:t>
            </w:r>
            <w:r w:rsidRPr="005E3C6E">
              <w:t xml:space="preserve">of </w:t>
            </w:r>
            <w:r>
              <w:t xml:space="preserve"> m</w:t>
            </w:r>
            <w:r w:rsidRPr="005E3C6E">
              <w:t xml:space="preserve">usic </w:t>
            </w:r>
            <w:r>
              <w:t>within film</w:t>
            </w:r>
          </w:p>
          <w:p w14:paraId="7DD08B52" w14:textId="77777777" w:rsidR="00D874FC" w:rsidRDefault="00D874FC" w:rsidP="00D874FC">
            <w:pPr>
              <w:pStyle w:val="ListBullet"/>
              <w:tabs>
                <w:tab w:val="num" w:pos="0"/>
              </w:tabs>
              <w:spacing w:before="0"/>
              <w:ind w:left="397"/>
            </w:pPr>
            <w:r>
              <w:t>c</w:t>
            </w:r>
            <w:r w:rsidRPr="0098135E">
              <w:t xml:space="preserve">ontexts </w:t>
            </w:r>
            <w:r>
              <w:t>in which</w:t>
            </w:r>
            <w:r w:rsidRPr="0098135E">
              <w:t xml:space="preserve"> </w:t>
            </w:r>
            <w:r>
              <w:t>music is made and presented</w:t>
            </w:r>
          </w:p>
          <w:p w14:paraId="447DB2E3" w14:textId="77777777" w:rsidR="00D874FC" w:rsidRDefault="00D874FC" w:rsidP="00D874FC">
            <w:pPr>
              <w:pStyle w:val="ListBullet"/>
              <w:tabs>
                <w:tab w:val="clear" w:pos="1212"/>
                <w:tab w:val="num" w:pos="501"/>
              </w:tabs>
              <w:spacing w:before="0"/>
              <w:ind w:left="397" w:hanging="291"/>
            </w:pPr>
            <w:r>
              <w:t>explore a variety of film genres and how music influences mood</w:t>
            </w:r>
          </w:p>
          <w:p w14:paraId="25449019" w14:textId="77777777" w:rsidR="00D874FC" w:rsidRPr="005E3C6E" w:rsidRDefault="00D874FC" w:rsidP="00D874FC">
            <w:pPr>
              <w:pStyle w:val="ListBullet"/>
              <w:spacing w:before="0"/>
              <w:ind w:left="397"/>
            </w:pPr>
            <w:r>
              <w:t>m</w:t>
            </w:r>
            <w:r w:rsidRPr="005E3C6E">
              <w:t>usic Elements – Pitch, Duration, Structure, Texture, Timbre, Expressive Techniques, Instrumentation, Style, Purpose and Audience</w:t>
            </w:r>
          </w:p>
          <w:p w14:paraId="5258DC8F" w14:textId="77777777" w:rsidR="00D874FC" w:rsidRDefault="00D874FC" w:rsidP="00D874FC">
            <w:pPr>
              <w:ind w:left="397"/>
            </w:pPr>
          </w:p>
        </w:tc>
      </w:tr>
      <w:tr w:rsidR="00D874FC" w14:paraId="21CCBD76" w14:textId="77777777" w:rsidTr="00D874FC">
        <w:trPr>
          <w:trHeight w:val="4769"/>
        </w:trPr>
        <w:tc>
          <w:tcPr>
            <w:tcW w:w="3119" w:type="dxa"/>
          </w:tcPr>
          <w:p w14:paraId="724B6A35" w14:textId="77777777" w:rsidR="00D874FC" w:rsidRDefault="00D874FC" w:rsidP="00D874FC">
            <w:pPr>
              <w:widowControl w:val="0"/>
              <w:autoSpaceDE w:val="0"/>
              <w:autoSpaceDN w:val="0"/>
              <w:adjustRightInd w:val="0"/>
              <w:spacing w:line="320" w:lineRule="atLeast"/>
              <w:ind w:left="113"/>
              <w:rPr>
                <w:rFonts w:cs="Calibri"/>
                <w:b/>
                <w:bCs/>
                <w:szCs w:val="22"/>
              </w:rPr>
            </w:pPr>
            <w:r w:rsidRPr="00CE3953">
              <w:rPr>
                <w:rFonts w:cs="Calibri"/>
                <w:b/>
                <w:bCs/>
                <w:szCs w:val="22"/>
              </w:rPr>
              <w:t>Making (Creating)</w:t>
            </w:r>
          </w:p>
          <w:p w14:paraId="523676C1" w14:textId="77777777" w:rsidR="00D874FC" w:rsidRPr="002A7D2D" w:rsidRDefault="00D874FC" w:rsidP="00D874FC">
            <w:pPr>
              <w:pStyle w:val="ListBullet"/>
              <w:numPr>
                <w:ilvl w:val="0"/>
                <w:numId w:val="8"/>
              </w:numPr>
              <w:spacing w:before="0"/>
              <w:ind w:left="397"/>
            </w:pPr>
            <w:r w:rsidRPr="002A7D2D">
              <w:t>creative tasks</w:t>
            </w:r>
          </w:p>
          <w:p w14:paraId="0E769B90" w14:textId="77777777" w:rsidR="00D874FC" w:rsidRPr="002A7D2D" w:rsidRDefault="00D874FC" w:rsidP="00D874FC">
            <w:pPr>
              <w:pStyle w:val="ListBullet"/>
              <w:numPr>
                <w:ilvl w:val="0"/>
                <w:numId w:val="8"/>
              </w:numPr>
              <w:spacing w:before="0"/>
              <w:ind w:left="397"/>
            </w:pPr>
            <w:r w:rsidRPr="002A7D2D">
              <w:t>theory exercises</w:t>
            </w:r>
          </w:p>
          <w:p w14:paraId="773AA7CB"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204417B3" w14:textId="77777777" w:rsidR="00D874FC" w:rsidRPr="002A7D2D" w:rsidRDefault="00D874FC" w:rsidP="00D874FC">
            <w:pPr>
              <w:pStyle w:val="ListBullet"/>
              <w:numPr>
                <w:ilvl w:val="0"/>
                <w:numId w:val="8"/>
              </w:numPr>
              <w:spacing w:before="0"/>
              <w:ind w:left="397"/>
            </w:pPr>
            <w:r w:rsidRPr="002A7D2D">
              <w:t>r</w:t>
            </w:r>
            <w:r w:rsidRPr="002A7D2D">
              <w:rPr>
                <w:rFonts w:cs="Calibri"/>
                <w:szCs w:val="22"/>
              </w:rPr>
              <w:t>ecording compositional intentions and processes</w:t>
            </w:r>
          </w:p>
          <w:p w14:paraId="6F4DF8BA"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1D4BFB72" w14:textId="77777777" w:rsidR="00D874FC" w:rsidRPr="00913572" w:rsidRDefault="00D874FC" w:rsidP="00D874FC">
            <w:pPr>
              <w:pStyle w:val="ListBullet"/>
              <w:numPr>
                <w:ilvl w:val="0"/>
                <w:numId w:val="0"/>
              </w:numPr>
              <w:spacing w:before="0"/>
              <w:ind w:left="397" w:hanging="284"/>
            </w:pPr>
            <w:r w:rsidRPr="00913572">
              <w:t>Task types may include:</w:t>
            </w:r>
          </w:p>
          <w:p w14:paraId="06FA1245" w14:textId="77777777" w:rsidR="00D874FC" w:rsidRDefault="00D874FC" w:rsidP="00D874FC">
            <w:pPr>
              <w:pStyle w:val="ListBullet"/>
              <w:ind w:left="397"/>
            </w:pPr>
            <w:r w:rsidRPr="00913572">
              <w:t>theme song/overture for film</w:t>
            </w:r>
          </w:p>
        </w:tc>
        <w:tc>
          <w:tcPr>
            <w:tcW w:w="2976" w:type="dxa"/>
          </w:tcPr>
          <w:p w14:paraId="429B89FA"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64091C67" w14:textId="77777777" w:rsidR="00D874FC" w:rsidRPr="002A7D2D" w:rsidRDefault="00D874FC" w:rsidP="00D874FC">
            <w:pPr>
              <w:pStyle w:val="ListBullet"/>
              <w:numPr>
                <w:ilvl w:val="0"/>
                <w:numId w:val="8"/>
              </w:numPr>
              <w:spacing w:before="0"/>
              <w:ind w:left="397"/>
            </w:pPr>
            <w:r w:rsidRPr="002A7D2D">
              <w:t>creative tasks</w:t>
            </w:r>
          </w:p>
          <w:p w14:paraId="4C937A6D" w14:textId="77777777" w:rsidR="00D874FC" w:rsidRPr="002A7D2D" w:rsidRDefault="00D874FC" w:rsidP="00D874FC">
            <w:pPr>
              <w:pStyle w:val="ListBullet"/>
              <w:numPr>
                <w:ilvl w:val="0"/>
                <w:numId w:val="8"/>
              </w:numPr>
              <w:spacing w:before="0"/>
              <w:ind w:left="397"/>
            </w:pPr>
            <w:r w:rsidRPr="002A7D2D">
              <w:t>theory exercises</w:t>
            </w:r>
          </w:p>
          <w:p w14:paraId="50CC8DB9"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5265E226" w14:textId="77777777" w:rsidR="00D874FC" w:rsidRPr="002A7D2D" w:rsidRDefault="00D874FC" w:rsidP="00D874FC">
            <w:pPr>
              <w:pStyle w:val="ListBullet"/>
              <w:numPr>
                <w:ilvl w:val="0"/>
                <w:numId w:val="8"/>
              </w:numPr>
              <w:spacing w:before="0"/>
              <w:ind w:left="397"/>
            </w:pPr>
            <w:r w:rsidRPr="002A7D2D">
              <w:t>r</w:t>
            </w:r>
            <w:r w:rsidRPr="002A7D2D">
              <w:rPr>
                <w:rFonts w:cs="Calibri"/>
                <w:szCs w:val="22"/>
              </w:rPr>
              <w:t>ecording compositional intentions and processes</w:t>
            </w:r>
          </w:p>
          <w:p w14:paraId="29A1B3E2"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3B7EA40B" w14:textId="77777777" w:rsidR="00D874FC" w:rsidRPr="00913572" w:rsidRDefault="00D874FC" w:rsidP="00D874FC">
            <w:pPr>
              <w:pStyle w:val="ListBullet"/>
              <w:numPr>
                <w:ilvl w:val="0"/>
                <w:numId w:val="0"/>
              </w:numPr>
              <w:spacing w:before="0"/>
              <w:ind w:left="397" w:hanging="284"/>
            </w:pPr>
            <w:r w:rsidRPr="00913572">
              <w:t>Task types may include:</w:t>
            </w:r>
          </w:p>
          <w:p w14:paraId="046803A8" w14:textId="77777777" w:rsidR="00D874FC" w:rsidRDefault="00D874FC" w:rsidP="00D874FC">
            <w:pPr>
              <w:pStyle w:val="ListBullet"/>
              <w:ind w:left="397"/>
            </w:pPr>
            <w:r w:rsidRPr="00913572">
              <w:t>theme song/overture for film</w:t>
            </w:r>
          </w:p>
        </w:tc>
        <w:tc>
          <w:tcPr>
            <w:tcW w:w="2976" w:type="dxa"/>
          </w:tcPr>
          <w:p w14:paraId="2560E65A" w14:textId="77777777" w:rsidR="00D874FC" w:rsidRDefault="00D874FC" w:rsidP="00D874FC">
            <w:pPr>
              <w:widowControl w:val="0"/>
              <w:autoSpaceDE w:val="0"/>
              <w:autoSpaceDN w:val="0"/>
              <w:adjustRightInd w:val="0"/>
              <w:spacing w:line="320" w:lineRule="atLeast"/>
              <w:ind w:left="113"/>
              <w:rPr>
                <w:rFonts w:cs="Calibri"/>
                <w:b/>
                <w:bCs/>
                <w:szCs w:val="22"/>
              </w:rPr>
            </w:pPr>
            <w:r w:rsidRPr="00CE3953">
              <w:rPr>
                <w:rFonts w:cs="Calibri"/>
                <w:b/>
                <w:bCs/>
                <w:szCs w:val="22"/>
              </w:rPr>
              <w:t>Making (Creating)</w:t>
            </w:r>
          </w:p>
          <w:p w14:paraId="1171C584" w14:textId="77777777" w:rsidR="00D874FC" w:rsidRPr="002A7D2D" w:rsidRDefault="00D874FC" w:rsidP="00D874FC">
            <w:pPr>
              <w:pStyle w:val="ListBullet"/>
              <w:spacing w:before="0"/>
              <w:ind w:left="397"/>
            </w:pPr>
            <w:r w:rsidRPr="002A7D2D">
              <w:t>creative tasks</w:t>
            </w:r>
          </w:p>
          <w:p w14:paraId="54B322FB" w14:textId="77777777" w:rsidR="00D874FC" w:rsidRPr="002A7D2D" w:rsidRDefault="00D874FC" w:rsidP="00D874FC">
            <w:pPr>
              <w:pStyle w:val="ListBullet"/>
              <w:spacing w:before="0"/>
              <w:ind w:left="397"/>
            </w:pPr>
            <w:r w:rsidRPr="002A7D2D">
              <w:t>theory exercises</w:t>
            </w:r>
          </w:p>
          <w:p w14:paraId="7751E2B4" w14:textId="77777777" w:rsidR="00D874FC" w:rsidRPr="002A7D2D" w:rsidRDefault="00D874FC" w:rsidP="00D874FC">
            <w:pPr>
              <w:pStyle w:val="ListBullet"/>
              <w:spacing w:before="0"/>
              <w:ind w:left="397"/>
            </w:pPr>
            <w:r w:rsidRPr="002A7D2D">
              <w:t>compositional techniques, processes, self-reflective and editing skills</w:t>
            </w:r>
          </w:p>
          <w:p w14:paraId="1B730655" w14:textId="77777777" w:rsidR="00D874FC" w:rsidRPr="002A7D2D" w:rsidRDefault="00D874FC" w:rsidP="00D874FC">
            <w:pPr>
              <w:pStyle w:val="ListBullet"/>
              <w:spacing w:before="0"/>
              <w:ind w:left="397"/>
            </w:pPr>
            <w:r w:rsidRPr="002A7D2D">
              <w:t>recording compositional intentions and processes</w:t>
            </w:r>
          </w:p>
          <w:p w14:paraId="26C6B6EF" w14:textId="77777777" w:rsidR="00D874FC" w:rsidRPr="002A7D2D" w:rsidRDefault="00D874FC" w:rsidP="00D874FC">
            <w:pPr>
              <w:pStyle w:val="ListBullet"/>
              <w:spacing w:before="0"/>
              <w:ind w:left="397"/>
            </w:pPr>
            <w:r w:rsidRPr="002A7D2D">
              <w:t>presenting creative works using written and/or aural methods</w:t>
            </w:r>
          </w:p>
          <w:p w14:paraId="3064B050" w14:textId="77777777" w:rsidR="00D874FC" w:rsidRDefault="00D874FC" w:rsidP="00D874FC">
            <w:pPr>
              <w:pStyle w:val="ListBullet"/>
              <w:spacing w:before="0"/>
              <w:ind w:left="397"/>
            </w:pPr>
            <w:r>
              <w:t xml:space="preserve">awareness of  compositional ideas and techniques used in film music </w:t>
            </w:r>
          </w:p>
        </w:tc>
      </w:tr>
    </w:tbl>
    <w:p w14:paraId="468D2DE3" w14:textId="77777777" w:rsidR="00A576C8" w:rsidRDefault="00A576C8">
      <w:r>
        <w:br w:type="page"/>
      </w:r>
    </w:p>
    <w:tbl>
      <w:tblPr>
        <w:tblStyle w:val="TableGrid"/>
        <w:tblW w:w="0" w:type="auto"/>
        <w:tblLayout w:type="fixed"/>
        <w:tblLook w:val="04A0" w:firstRow="1" w:lastRow="0" w:firstColumn="1" w:lastColumn="0" w:noHBand="0" w:noVBand="1"/>
      </w:tblPr>
      <w:tblGrid>
        <w:gridCol w:w="3119"/>
        <w:gridCol w:w="2976"/>
        <w:gridCol w:w="2976"/>
      </w:tblGrid>
      <w:tr w:rsidR="00D874FC" w14:paraId="3FAECEA6" w14:textId="77777777" w:rsidTr="00D874FC">
        <w:trPr>
          <w:trHeight w:val="319"/>
        </w:trPr>
        <w:tc>
          <w:tcPr>
            <w:tcW w:w="3119" w:type="dxa"/>
          </w:tcPr>
          <w:p w14:paraId="31262506"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2976" w:type="dxa"/>
          </w:tcPr>
          <w:p w14:paraId="1F671C91"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2976" w:type="dxa"/>
          </w:tcPr>
          <w:p w14:paraId="51BFA1CB" w14:textId="77777777" w:rsidR="00D874FC" w:rsidRDefault="00D874FC" w:rsidP="00D874FC">
            <w:pPr>
              <w:jc w:val="center"/>
              <w:rPr>
                <w:rFonts w:cs="Calibri"/>
                <w:b/>
                <w:szCs w:val="22"/>
              </w:rPr>
            </w:pPr>
            <w:r>
              <w:rPr>
                <w:rFonts w:cs="Calibri"/>
                <w:b/>
                <w:szCs w:val="22"/>
              </w:rPr>
              <w:t>M Course</w:t>
            </w:r>
          </w:p>
        </w:tc>
      </w:tr>
      <w:tr w:rsidR="00D874FC" w14:paraId="11B43A37" w14:textId="77777777" w:rsidTr="00D874FC">
        <w:trPr>
          <w:trHeight w:val="451"/>
        </w:trPr>
        <w:tc>
          <w:tcPr>
            <w:tcW w:w="3119" w:type="dxa"/>
          </w:tcPr>
          <w:p w14:paraId="303A9158" w14:textId="08596A17" w:rsidR="00D874FC" w:rsidRPr="00913572" w:rsidRDefault="00D874FC" w:rsidP="00D874FC">
            <w:pPr>
              <w:pStyle w:val="ListBullet"/>
              <w:spacing w:before="0"/>
              <w:ind w:left="397"/>
            </w:pPr>
            <w:r w:rsidRPr="00913572">
              <w:t>leitmotifs for at least two characters</w:t>
            </w:r>
          </w:p>
          <w:p w14:paraId="51E6AB0B" w14:textId="77777777" w:rsidR="00D874FC" w:rsidRPr="00913572" w:rsidRDefault="00D874FC" w:rsidP="00D874FC">
            <w:pPr>
              <w:pStyle w:val="ListBullet"/>
              <w:spacing w:before="0"/>
              <w:ind w:left="397"/>
            </w:pPr>
            <w:r w:rsidRPr="00913572">
              <w:t>program music reflecting mood and/or character</w:t>
            </w:r>
          </w:p>
          <w:p w14:paraId="193CA92E" w14:textId="77777777" w:rsidR="00D874FC" w:rsidRPr="00A576C8" w:rsidRDefault="00D874FC" w:rsidP="00D874FC">
            <w:pPr>
              <w:pStyle w:val="ListBullet"/>
              <w:spacing w:before="0"/>
              <w:ind w:left="397"/>
            </w:pPr>
            <w:r w:rsidRPr="00913572">
              <w:t xml:space="preserve">compositions should show a clear awareness of visuals for this unit including </w:t>
            </w:r>
            <w:r>
              <w:t>the use of hitpoints</w:t>
            </w:r>
          </w:p>
        </w:tc>
        <w:tc>
          <w:tcPr>
            <w:tcW w:w="2976" w:type="dxa"/>
          </w:tcPr>
          <w:p w14:paraId="4732F791" w14:textId="77777777" w:rsidR="00D874FC" w:rsidRPr="00913572" w:rsidRDefault="00D874FC" w:rsidP="00D874FC">
            <w:pPr>
              <w:pStyle w:val="ListBullet"/>
              <w:spacing w:before="0"/>
              <w:ind w:left="397"/>
            </w:pPr>
            <w:r w:rsidRPr="00913572">
              <w:t>leitmotifs for at least two characters;</w:t>
            </w:r>
          </w:p>
          <w:p w14:paraId="095055D0" w14:textId="77777777" w:rsidR="00D874FC" w:rsidRPr="00913572" w:rsidRDefault="00D874FC" w:rsidP="00D874FC">
            <w:pPr>
              <w:pStyle w:val="ListBullet"/>
              <w:spacing w:before="0"/>
              <w:ind w:left="397"/>
            </w:pPr>
            <w:r w:rsidRPr="00913572">
              <w:t>program music reflecting mood and/or character</w:t>
            </w:r>
          </w:p>
          <w:p w14:paraId="69F8C1C2" w14:textId="77777777" w:rsidR="00D874FC" w:rsidRPr="00A576C8" w:rsidRDefault="00D874FC" w:rsidP="00D874FC">
            <w:pPr>
              <w:pStyle w:val="ListBullet"/>
              <w:spacing w:before="0"/>
              <w:ind w:left="397"/>
            </w:pPr>
            <w:r w:rsidRPr="00913572">
              <w:t>compositions should show a clear awareness of visuals for this unit including the use of hitpoints</w:t>
            </w:r>
          </w:p>
        </w:tc>
        <w:tc>
          <w:tcPr>
            <w:tcW w:w="2976" w:type="dxa"/>
          </w:tcPr>
          <w:p w14:paraId="072E2E55" w14:textId="77777777" w:rsidR="00D874FC" w:rsidRPr="00CE3953" w:rsidRDefault="00D874FC" w:rsidP="00D874FC">
            <w:pPr>
              <w:ind w:left="397"/>
              <w:rPr>
                <w:rFonts w:cs="Calibri"/>
                <w:b/>
                <w:bCs/>
                <w:szCs w:val="22"/>
              </w:rPr>
            </w:pPr>
          </w:p>
        </w:tc>
      </w:tr>
      <w:tr w:rsidR="00D874FC" w14:paraId="093E154C" w14:textId="77777777" w:rsidTr="00D874FC">
        <w:tc>
          <w:tcPr>
            <w:tcW w:w="3119" w:type="dxa"/>
          </w:tcPr>
          <w:p w14:paraId="4A2A0075" w14:textId="77777777" w:rsidR="00D874FC" w:rsidRPr="003651EF" w:rsidRDefault="00D874FC" w:rsidP="00D874FC">
            <w:pPr>
              <w:pStyle w:val="ListBulletintable"/>
              <w:numPr>
                <w:ilvl w:val="0"/>
                <w:numId w:val="0"/>
              </w:numPr>
              <w:spacing w:before="0"/>
              <w:ind w:left="40"/>
              <w:rPr>
                <w:b/>
              </w:rPr>
            </w:pPr>
            <w:r>
              <w:rPr>
                <w:b/>
              </w:rPr>
              <w:t>Making (Performing)</w:t>
            </w:r>
          </w:p>
          <w:p w14:paraId="48607659" w14:textId="77777777" w:rsidR="00D874FC" w:rsidRDefault="00D874FC" w:rsidP="00D874FC">
            <w:pPr>
              <w:pStyle w:val="ListBullet"/>
              <w:spacing w:before="0"/>
              <w:ind w:left="397" w:hanging="357"/>
            </w:pPr>
            <w:r>
              <w:t>stagecraft practices</w:t>
            </w:r>
          </w:p>
          <w:p w14:paraId="37A9191D" w14:textId="77777777" w:rsidR="00D874FC" w:rsidRDefault="00D874FC" w:rsidP="00D874FC">
            <w:pPr>
              <w:pStyle w:val="ListBullet"/>
              <w:spacing w:before="0"/>
              <w:ind w:left="397" w:hanging="357"/>
            </w:pPr>
            <w:r>
              <w:t>awareness of audience</w:t>
            </w:r>
          </w:p>
          <w:p w14:paraId="6D352CC6" w14:textId="77777777" w:rsidR="00D874FC" w:rsidRDefault="00D874FC" w:rsidP="00D874FC">
            <w:pPr>
              <w:pStyle w:val="ListBullet"/>
              <w:spacing w:before="0"/>
              <w:ind w:left="397" w:hanging="357"/>
            </w:pPr>
            <w:r>
              <w:t>working with others – e.g. within an ensemble, accompanist, rehearsal techniques</w:t>
            </w:r>
          </w:p>
          <w:p w14:paraId="2C038D76" w14:textId="77777777" w:rsidR="00D874FC" w:rsidRDefault="00D874FC" w:rsidP="00D874FC">
            <w:pPr>
              <w:pStyle w:val="ListBullet"/>
              <w:spacing w:before="0"/>
              <w:ind w:left="397" w:hanging="357"/>
            </w:pPr>
            <w:r>
              <w:t>interpretation and purpose of works</w:t>
            </w:r>
          </w:p>
          <w:p w14:paraId="1F56A024" w14:textId="77777777" w:rsidR="00D874FC" w:rsidRPr="006B7943" w:rsidRDefault="00D874FC" w:rsidP="00D874FC">
            <w:pPr>
              <w:pStyle w:val="ListBullet"/>
              <w:spacing w:before="0"/>
              <w:ind w:left="397" w:hanging="357"/>
            </w:pPr>
            <w:r>
              <w:t>degree of technical proficiency</w:t>
            </w:r>
          </w:p>
          <w:p w14:paraId="594A485D" w14:textId="77777777" w:rsidR="00D874FC" w:rsidRDefault="00D874FC" w:rsidP="00D874FC">
            <w:pPr>
              <w:pStyle w:val="ListBullet"/>
              <w:spacing w:before="0"/>
              <w:ind w:left="397" w:hanging="357"/>
            </w:pPr>
            <w:r>
              <w:t>degree of musicality and stylistic awareness</w:t>
            </w:r>
          </w:p>
          <w:p w14:paraId="11C6F5F9" w14:textId="77777777" w:rsidR="00D874FC" w:rsidRDefault="00D874FC" w:rsidP="00D874FC">
            <w:pPr>
              <w:pStyle w:val="ListBullet"/>
              <w:spacing w:before="0"/>
              <w:ind w:left="397" w:hanging="357"/>
            </w:pPr>
            <w:r>
              <w:t>WHS practices</w:t>
            </w:r>
          </w:p>
        </w:tc>
        <w:tc>
          <w:tcPr>
            <w:tcW w:w="2976" w:type="dxa"/>
          </w:tcPr>
          <w:p w14:paraId="18D7114C"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0DBF6129" w14:textId="77777777" w:rsidR="00D874FC" w:rsidRDefault="00D874FC" w:rsidP="00D874FC">
            <w:pPr>
              <w:pStyle w:val="ListBullet"/>
              <w:spacing w:before="0"/>
              <w:ind w:left="397" w:hanging="357"/>
            </w:pPr>
            <w:r>
              <w:t>stagecraft practices</w:t>
            </w:r>
          </w:p>
          <w:p w14:paraId="01FF1F7D" w14:textId="77777777" w:rsidR="00D874FC" w:rsidRDefault="00D874FC" w:rsidP="00D874FC">
            <w:pPr>
              <w:pStyle w:val="ListBullet"/>
              <w:spacing w:before="0"/>
              <w:ind w:left="397" w:hanging="357"/>
            </w:pPr>
            <w:r>
              <w:t>awareness of audience</w:t>
            </w:r>
          </w:p>
          <w:p w14:paraId="3367BDBA" w14:textId="77777777" w:rsidR="00D874FC" w:rsidRDefault="00D874FC" w:rsidP="00D874FC">
            <w:pPr>
              <w:pStyle w:val="ListBullet"/>
              <w:spacing w:before="0"/>
              <w:ind w:left="397" w:hanging="357"/>
            </w:pPr>
            <w:r>
              <w:t>working with others – e.g. within an ensemble, accompanist, rehearsal techniques</w:t>
            </w:r>
          </w:p>
          <w:p w14:paraId="2DE64EB5" w14:textId="77777777" w:rsidR="00D874FC" w:rsidRDefault="00D874FC" w:rsidP="00D874FC">
            <w:pPr>
              <w:pStyle w:val="ListBullet"/>
              <w:spacing w:before="0"/>
              <w:ind w:left="397" w:hanging="357"/>
            </w:pPr>
            <w:r>
              <w:t>interpretation and purpose of works</w:t>
            </w:r>
          </w:p>
          <w:p w14:paraId="776640D4" w14:textId="77777777" w:rsidR="00D874FC" w:rsidRPr="006B7943" w:rsidRDefault="00D874FC" w:rsidP="00D874FC">
            <w:pPr>
              <w:pStyle w:val="ListBullet"/>
              <w:spacing w:before="0"/>
              <w:ind w:left="397" w:hanging="357"/>
            </w:pPr>
            <w:r>
              <w:t>degree of technical proficiency</w:t>
            </w:r>
          </w:p>
          <w:p w14:paraId="28D2055F" w14:textId="77777777" w:rsidR="00D874FC" w:rsidRDefault="00D874FC" w:rsidP="00D874FC">
            <w:pPr>
              <w:pStyle w:val="ListBullet"/>
              <w:spacing w:before="0"/>
              <w:ind w:left="397" w:hanging="357"/>
            </w:pPr>
            <w:r>
              <w:t>degree of musicality and stylistic awareness</w:t>
            </w:r>
          </w:p>
          <w:p w14:paraId="1C24C6D6" w14:textId="77777777" w:rsidR="00D874FC" w:rsidRDefault="00D874FC" w:rsidP="00D874FC">
            <w:pPr>
              <w:pStyle w:val="ListBullet"/>
              <w:spacing w:before="0"/>
              <w:ind w:left="397" w:hanging="357"/>
            </w:pPr>
            <w:r>
              <w:t>WHS practices</w:t>
            </w:r>
          </w:p>
        </w:tc>
        <w:tc>
          <w:tcPr>
            <w:tcW w:w="2976" w:type="dxa"/>
          </w:tcPr>
          <w:p w14:paraId="49ECB17F" w14:textId="77777777" w:rsidR="00D874FC" w:rsidRPr="003651EF" w:rsidRDefault="00D874FC" w:rsidP="00D874FC">
            <w:pPr>
              <w:pStyle w:val="ListBulletintable"/>
              <w:numPr>
                <w:ilvl w:val="0"/>
                <w:numId w:val="0"/>
              </w:numPr>
              <w:spacing w:before="0"/>
              <w:ind w:left="40"/>
              <w:rPr>
                <w:b/>
              </w:rPr>
            </w:pPr>
            <w:r>
              <w:rPr>
                <w:b/>
              </w:rPr>
              <w:t>Making (Performing)</w:t>
            </w:r>
          </w:p>
          <w:p w14:paraId="18621FFE" w14:textId="77777777" w:rsidR="00D874FC" w:rsidRDefault="00D874FC" w:rsidP="00D874FC">
            <w:pPr>
              <w:pStyle w:val="ListBullet"/>
              <w:spacing w:before="0"/>
              <w:ind w:left="397" w:hanging="357"/>
            </w:pPr>
            <w:r>
              <w:t>stagecraft practices</w:t>
            </w:r>
          </w:p>
          <w:p w14:paraId="0772185C" w14:textId="77777777" w:rsidR="00D874FC" w:rsidRDefault="00D874FC" w:rsidP="00D874FC">
            <w:pPr>
              <w:pStyle w:val="ListBullet"/>
              <w:spacing w:before="0"/>
              <w:ind w:left="397" w:hanging="357"/>
            </w:pPr>
            <w:r>
              <w:t>awareness of audience</w:t>
            </w:r>
          </w:p>
          <w:p w14:paraId="3F1D4708" w14:textId="77777777" w:rsidR="00D874FC" w:rsidRDefault="00D874FC" w:rsidP="00D874FC">
            <w:pPr>
              <w:pStyle w:val="ListBullet"/>
              <w:spacing w:before="0"/>
              <w:ind w:left="397" w:hanging="357"/>
            </w:pPr>
            <w:r>
              <w:t>working with others – e.g. within an ensemble, accompanist, rehearsal techniques</w:t>
            </w:r>
          </w:p>
          <w:p w14:paraId="613ACDEE" w14:textId="77777777" w:rsidR="00D874FC" w:rsidRDefault="00D874FC" w:rsidP="00D874FC">
            <w:pPr>
              <w:pStyle w:val="ListBullet"/>
              <w:spacing w:before="0"/>
              <w:ind w:left="397" w:hanging="357"/>
            </w:pPr>
            <w:r>
              <w:t>interpretation and purpose of works</w:t>
            </w:r>
          </w:p>
          <w:p w14:paraId="27FAFD01" w14:textId="77777777" w:rsidR="00D874FC" w:rsidRPr="006B7943" w:rsidRDefault="00D874FC" w:rsidP="00D874FC">
            <w:pPr>
              <w:pStyle w:val="ListBullet"/>
              <w:spacing w:before="0"/>
              <w:ind w:left="397" w:hanging="357"/>
            </w:pPr>
            <w:r>
              <w:t>degree of technical proficiency</w:t>
            </w:r>
          </w:p>
          <w:p w14:paraId="62C8C529" w14:textId="77777777" w:rsidR="00D874FC" w:rsidRDefault="00D874FC" w:rsidP="00D874FC">
            <w:pPr>
              <w:pStyle w:val="ListBullet"/>
              <w:spacing w:before="0"/>
              <w:ind w:left="397" w:hanging="357"/>
            </w:pPr>
            <w:r>
              <w:t>degree of musicality and stylistic awareness</w:t>
            </w:r>
          </w:p>
          <w:p w14:paraId="4B409FC5" w14:textId="77777777" w:rsidR="00D874FC" w:rsidRDefault="00D874FC" w:rsidP="00D874FC">
            <w:pPr>
              <w:pStyle w:val="ListBullet"/>
              <w:spacing w:before="0"/>
              <w:ind w:left="397" w:hanging="357"/>
            </w:pPr>
            <w:r>
              <w:t>WHS practices</w:t>
            </w:r>
          </w:p>
        </w:tc>
      </w:tr>
    </w:tbl>
    <w:p w14:paraId="2DC3B816" w14:textId="77777777" w:rsidR="00ED4DA5" w:rsidRPr="00622857" w:rsidRDefault="00ED4DA5" w:rsidP="008319BE">
      <w:pPr>
        <w:pStyle w:val="Heading2"/>
        <w:rPr>
          <w:rFonts w:cs="Calibri"/>
          <w:szCs w:val="22"/>
          <w:lang w:val="en-US"/>
        </w:rPr>
      </w:pPr>
      <w:r w:rsidRPr="008319BE">
        <w:t>Assessment</w:t>
      </w:r>
    </w:p>
    <w:p w14:paraId="4879F5AA" w14:textId="77777777" w:rsidR="00ED4DA5" w:rsidRDefault="00ED4DA5" w:rsidP="00ED4DA5">
      <w:r w:rsidRPr="00622857">
        <w:rPr>
          <w:rFonts w:cs="Calibri"/>
          <w:szCs w:val="22"/>
          <w:lang w:val="en-US"/>
        </w:rPr>
        <w:t xml:space="preserve">Refer to Assessment Task Types Guide on page </w:t>
      </w:r>
      <w:r w:rsidR="005C782C">
        <w:t>31.</w:t>
      </w:r>
    </w:p>
    <w:p w14:paraId="09D25427" w14:textId="77777777" w:rsidR="00ED4DA5" w:rsidRDefault="00ED4DA5" w:rsidP="008319BE">
      <w:pPr>
        <w:pStyle w:val="Heading2"/>
        <w:rPr>
          <w:rFonts w:cs="Calibri"/>
          <w:szCs w:val="22"/>
        </w:rPr>
      </w:pPr>
      <w:r w:rsidRPr="008319BE">
        <w:t>Resources</w:t>
      </w:r>
    </w:p>
    <w:p w14:paraId="64F30407" w14:textId="77777777" w:rsidR="008319BE" w:rsidRDefault="00ED4DA5" w:rsidP="00ED4DA5">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8319BE">
        <w:rPr>
          <w:rFonts w:cs="Calibri"/>
          <w:szCs w:val="22"/>
        </w:rPr>
        <w:t>.</w:t>
      </w:r>
    </w:p>
    <w:p w14:paraId="59EE72A8" w14:textId="77777777" w:rsidR="008319BE" w:rsidRDefault="008319BE">
      <w:pPr>
        <w:spacing w:after="0"/>
        <w:rPr>
          <w:rFonts w:cs="Calibri"/>
          <w:szCs w:val="22"/>
        </w:rPr>
      </w:pPr>
      <w:r>
        <w:rPr>
          <w:rFonts w:cs="Calibri"/>
          <w:szCs w:val="22"/>
        </w:rPr>
        <w:br w:type="page"/>
      </w:r>
    </w:p>
    <w:p w14:paraId="2BB18960" w14:textId="77777777" w:rsidR="00ED1B34" w:rsidRPr="00622857" w:rsidRDefault="00ED1B34" w:rsidP="008319BE">
      <w:pPr>
        <w:pStyle w:val="Heading2"/>
      </w:pPr>
      <w:r w:rsidRPr="00622857">
        <w:lastRenderedPageBreak/>
        <w:t>Suggested Works</w:t>
      </w:r>
    </w:p>
    <w:p w14:paraId="54EFE265" w14:textId="77777777" w:rsidR="00ED1B34" w:rsidRDefault="00ED1B34" w:rsidP="00ED1B34">
      <w:pPr>
        <w:rPr>
          <w:rFonts w:cs="Calibri"/>
          <w:szCs w:val="22"/>
        </w:rPr>
      </w:pPr>
      <w:r w:rsidRPr="00622857">
        <w:rPr>
          <w:rFonts w:cs="Calibri"/>
          <w:szCs w:val="22"/>
        </w:rPr>
        <w:t>The suggested works listed below may be used as a guideline for this unit of work:</w:t>
      </w:r>
    </w:p>
    <w:p w14:paraId="11CD1137" w14:textId="77777777" w:rsidR="00611D46" w:rsidRDefault="00611D46" w:rsidP="008319BE">
      <w:pPr>
        <w:pStyle w:val="ListBullet"/>
      </w:pPr>
      <w:r>
        <w:t xml:space="preserve">J. Williams, </w:t>
      </w:r>
      <w:r w:rsidRPr="00611D46">
        <w:t>Star Wars Themes</w:t>
      </w:r>
      <w:r>
        <w:t xml:space="preserve"> (Imperial March)</w:t>
      </w:r>
    </w:p>
    <w:p w14:paraId="031A1A44" w14:textId="77777777" w:rsidR="00611D46" w:rsidRPr="00611D46" w:rsidRDefault="00611D46" w:rsidP="008319BE">
      <w:pPr>
        <w:pStyle w:val="ListBullet"/>
      </w:pPr>
      <w:r>
        <w:t xml:space="preserve">F. Chopin, </w:t>
      </w:r>
      <w:r w:rsidRPr="00611D46">
        <w:t>Funeral March</w:t>
      </w:r>
    </w:p>
    <w:p w14:paraId="1B6E476C" w14:textId="77777777" w:rsidR="00611D46" w:rsidRPr="00611D46" w:rsidRDefault="00611D46" w:rsidP="008319BE">
      <w:pPr>
        <w:pStyle w:val="ListBullet"/>
      </w:pPr>
      <w:r>
        <w:t xml:space="preserve">G. Holst, </w:t>
      </w:r>
      <w:r w:rsidRPr="00611D46">
        <w:t>Mas</w:t>
      </w:r>
      <w:r>
        <w:t xml:space="preserve"> from </w:t>
      </w:r>
      <w:r w:rsidRPr="00611D46">
        <w:t>The Planets</w:t>
      </w:r>
    </w:p>
    <w:p w14:paraId="70B6ADDC" w14:textId="77777777" w:rsidR="00611D46" w:rsidRDefault="00611D46" w:rsidP="008319BE">
      <w:pPr>
        <w:pStyle w:val="ListBullet"/>
      </w:pPr>
      <w:r>
        <w:t xml:space="preserve">J. Williams, </w:t>
      </w:r>
      <w:r w:rsidRPr="00611D46">
        <w:t>Indianna Jones Themes</w:t>
      </w:r>
    </w:p>
    <w:p w14:paraId="2B38C789" w14:textId="77777777" w:rsidR="00611D46" w:rsidRDefault="00611D46" w:rsidP="008319BE">
      <w:pPr>
        <w:pStyle w:val="ListBullet"/>
      </w:pPr>
      <w:r>
        <w:t xml:space="preserve">J. Williams, </w:t>
      </w:r>
      <w:r w:rsidRPr="00611D46">
        <w:t>Harry Potter Themes</w:t>
      </w:r>
    </w:p>
    <w:p w14:paraId="3C4B9AED" w14:textId="77777777" w:rsidR="00611D46" w:rsidRDefault="00611D46" w:rsidP="008319BE">
      <w:pPr>
        <w:pStyle w:val="ListBullet"/>
      </w:pPr>
      <w:r>
        <w:t>J. Williams, Jaws Themes</w:t>
      </w:r>
    </w:p>
    <w:p w14:paraId="3B834CDD" w14:textId="77777777" w:rsidR="00611D46" w:rsidRDefault="00611D46" w:rsidP="008319BE">
      <w:pPr>
        <w:pStyle w:val="ListBullet"/>
      </w:pPr>
      <w:r>
        <w:t>B. Herman, Psycho Themes</w:t>
      </w:r>
    </w:p>
    <w:p w14:paraId="3728A12A" w14:textId="77777777" w:rsidR="00611D46" w:rsidRPr="00B35E1B" w:rsidRDefault="00611D46" w:rsidP="008319BE">
      <w:pPr>
        <w:pStyle w:val="ListBullet"/>
      </w:pPr>
      <w:r w:rsidRPr="00B35E1B">
        <w:t>R. Strauss, Thus Spake Zarathustra</w:t>
      </w:r>
    </w:p>
    <w:p w14:paraId="2CBB8ACC" w14:textId="77777777" w:rsidR="005B6EB1" w:rsidRPr="00B35E1B" w:rsidRDefault="00B35E1B" w:rsidP="008319BE">
      <w:pPr>
        <w:pStyle w:val="ListBullet"/>
      </w:pPr>
      <w:r w:rsidRPr="00B35E1B">
        <w:t>B</w:t>
      </w:r>
      <w:r w:rsidR="005B6EB1" w:rsidRPr="00B35E1B">
        <w:t xml:space="preserve"> Rowland </w:t>
      </w:r>
      <w:r w:rsidRPr="00B35E1B">
        <w:t xml:space="preserve"> The Man From Snowy River – The Chase</w:t>
      </w:r>
    </w:p>
    <w:p w14:paraId="31C872FA" w14:textId="77777777" w:rsidR="005B6EB1" w:rsidRPr="00B35E1B" w:rsidRDefault="00B35E1B" w:rsidP="008319BE">
      <w:pPr>
        <w:pStyle w:val="ListBullet"/>
      </w:pPr>
      <w:r w:rsidRPr="00B35E1B">
        <w:t xml:space="preserve">D. Byrne, </w:t>
      </w:r>
      <w:r w:rsidR="005B6EB1" w:rsidRPr="00B35E1B">
        <w:t>The Last Emperor</w:t>
      </w:r>
      <w:r w:rsidRPr="00B35E1B">
        <w:t xml:space="preserve"> Main Title</w:t>
      </w:r>
    </w:p>
    <w:p w14:paraId="71EFA381" w14:textId="77777777" w:rsidR="005B6EB1" w:rsidRPr="00B35E1B" w:rsidRDefault="00B35E1B" w:rsidP="008319BE">
      <w:pPr>
        <w:pStyle w:val="ListBullet"/>
      </w:pPr>
      <w:r w:rsidRPr="00B35E1B">
        <w:t xml:space="preserve">R.R. Bennett, </w:t>
      </w:r>
      <w:r w:rsidR="005B6EB1" w:rsidRPr="00B35E1B">
        <w:t>Murder on the Orient Express</w:t>
      </w:r>
      <w:r w:rsidRPr="00B35E1B">
        <w:t xml:space="preserve"> - Waltz</w:t>
      </w:r>
    </w:p>
    <w:p w14:paraId="11607F08" w14:textId="77777777" w:rsidR="005B6EB1" w:rsidRPr="00B35E1B" w:rsidRDefault="00B35E1B" w:rsidP="008319BE">
      <w:pPr>
        <w:pStyle w:val="ListBullet"/>
      </w:pPr>
      <w:r w:rsidRPr="00B35E1B">
        <w:t xml:space="preserve">John Williamss, </w:t>
      </w:r>
      <w:r w:rsidR="005B6EB1" w:rsidRPr="00B35E1B">
        <w:t>Schindler’s List</w:t>
      </w:r>
      <w:r w:rsidRPr="00B35E1B">
        <w:t xml:space="preserve"> Theme</w:t>
      </w:r>
    </w:p>
    <w:p w14:paraId="3DF6106D" w14:textId="77777777" w:rsidR="005B6EB1" w:rsidRPr="00B35E1B" w:rsidRDefault="00B35E1B" w:rsidP="008319BE">
      <w:pPr>
        <w:pStyle w:val="ListBullet"/>
      </w:pPr>
      <w:r w:rsidRPr="00B35E1B">
        <w:t xml:space="preserve">Rachel Portman, </w:t>
      </w:r>
      <w:r w:rsidR="005B6EB1" w:rsidRPr="00B35E1B">
        <w:t>Emma</w:t>
      </w:r>
      <w:r w:rsidRPr="00B35E1B">
        <w:t xml:space="preserve"> Themes</w:t>
      </w:r>
    </w:p>
    <w:p w14:paraId="23E0FA1E" w14:textId="77777777" w:rsidR="005B6EB1" w:rsidRPr="00B35E1B" w:rsidRDefault="00B35E1B" w:rsidP="008319BE">
      <w:pPr>
        <w:pStyle w:val="ListBullet"/>
      </w:pPr>
      <w:r w:rsidRPr="00B35E1B">
        <w:t xml:space="preserve">Howard Shore </w:t>
      </w:r>
      <w:r w:rsidR="005B6EB1" w:rsidRPr="00B35E1B">
        <w:t>Lord of the Rings</w:t>
      </w:r>
      <w:r w:rsidRPr="00B35E1B">
        <w:t>Themes</w:t>
      </w:r>
    </w:p>
    <w:p w14:paraId="08E8268C" w14:textId="77777777" w:rsidR="005B6EB1" w:rsidRPr="00B35E1B" w:rsidRDefault="00B35E1B" w:rsidP="008319BE">
      <w:pPr>
        <w:pStyle w:val="ListBullet"/>
        <w:rPr>
          <w:bCs/>
        </w:rPr>
      </w:pPr>
      <w:r w:rsidRPr="00B35E1B">
        <w:rPr>
          <w:bCs/>
        </w:rPr>
        <w:t xml:space="preserve">W.A Mozart, Amadeus - </w:t>
      </w:r>
      <w:r w:rsidR="005B6EB1" w:rsidRPr="00B35E1B">
        <w:rPr>
          <w:bCs/>
        </w:rPr>
        <w:t>Symphony No.25 In G Minor, 1</w:t>
      </w:r>
      <w:r w:rsidR="005B6EB1" w:rsidRPr="00B35E1B">
        <w:rPr>
          <w:bCs/>
          <w:vertAlign w:val="superscript"/>
        </w:rPr>
        <w:t xml:space="preserve">st </w:t>
      </w:r>
      <w:r w:rsidRPr="00B35E1B">
        <w:rPr>
          <w:bCs/>
        </w:rPr>
        <w:t>Movement</w:t>
      </w:r>
    </w:p>
    <w:p w14:paraId="4D1B6D93" w14:textId="77777777" w:rsidR="00ED1B34" w:rsidRPr="008319BE" w:rsidRDefault="00ED1B34" w:rsidP="008319BE">
      <w:r w:rsidRPr="008319BE">
        <w:br w:type="page"/>
      </w:r>
    </w:p>
    <w:p w14:paraId="30477A64" w14:textId="77777777" w:rsidR="00B26455" w:rsidRPr="004B5290" w:rsidRDefault="00B26455" w:rsidP="004B5290">
      <w:pPr>
        <w:pStyle w:val="Heading1"/>
      </w:pPr>
      <w:bookmarkStart w:id="105" w:name="_Toc516662560"/>
      <w:r w:rsidRPr="004B5290">
        <w:lastRenderedPageBreak/>
        <w:t>Music in Media</w:t>
      </w:r>
      <w:r w:rsidRPr="004B5290">
        <w:tab/>
        <w:t>Value: 1.0</w:t>
      </w:r>
      <w:bookmarkEnd w:id="105"/>
    </w:p>
    <w:p w14:paraId="412F2DF0" w14:textId="77777777" w:rsidR="00B26455" w:rsidRDefault="00B26455" w:rsidP="00B26455">
      <w:pPr>
        <w:rPr>
          <w:rFonts w:cs="Calibri"/>
          <w:b/>
          <w:szCs w:val="22"/>
        </w:rPr>
      </w:pPr>
      <w:r>
        <w:rPr>
          <w:rFonts w:cs="Calibri"/>
          <w:b/>
          <w:szCs w:val="22"/>
        </w:rPr>
        <w:t>Music in Media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4A022156" w14:textId="77777777" w:rsidR="00B26455" w:rsidRDefault="00B26455" w:rsidP="00B26455">
      <w:pPr>
        <w:rPr>
          <w:rFonts w:cs="Calibri"/>
          <w:b/>
          <w:szCs w:val="22"/>
        </w:rPr>
      </w:pPr>
      <w:r>
        <w:rPr>
          <w:rFonts w:cs="Calibri"/>
          <w:b/>
          <w:szCs w:val="22"/>
        </w:rPr>
        <w:t>Music in Media 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4EC5AF37" w14:textId="77777777" w:rsidR="00A576C8" w:rsidRPr="008319BE" w:rsidRDefault="00A576C8" w:rsidP="008319BE"/>
    <w:p w14:paraId="10DFBC0E" w14:textId="77777777" w:rsidR="005B2878" w:rsidRPr="008319BE" w:rsidRDefault="005B2878" w:rsidP="008319BE">
      <w:pPr>
        <w:pStyle w:val="Heading2"/>
      </w:pPr>
      <w:r w:rsidRPr="008319BE">
        <w:t>Specific Unit Goals</w:t>
      </w:r>
    </w:p>
    <w:p w14:paraId="723E2E37" w14:textId="77777777" w:rsidR="005B2878" w:rsidRDefault="00F27862" w:rsidP="007D715B">
      <w:r>
        <w:t>By the end of this unit, students:</w:t>
      </w:r>
    </w:p>
    <w:tbl>
      <w:tblPr>
        <w:tblStyle w:val="TableGrid"/>
        <w:tblW w:w="0" w:type="auto"/>
        <w:tblLook w:val="04A0" w:firstRow="1" w:lastRow="0" w:firstColumn="1" w:lastColumn="0" w:noHBand="0" w:noVBand="1"/>
      </w:tblPr>
      <w:tblGrid>
        <w:gridCol w:w="3081"/>
        <w:gridCol w:w="3079"/>
        <w:gridCol w:w="3079"/>
      </w:tblGrid>
      <w:tr w:rsidR="00D874FC" w14:paraId="24C1D7CB" w14:textId="77777777" w:rsidTr="00D874FC">
        <w:tc>
          <w:tcPr>
            <w:tcW w:w="3081" w:type="dxa"/>
          </w:tcPr>
          <w:p w14:paraId="567FD89C"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79" w:type="dxa"/>
          </w:tcPr>
          <w:p w14:paraId="01A5B06B"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79" w:type="dxa"/>
          </w:tcPr>
          <w:p w14:paraId="4C6DA0E2" w14:textId="77777777" w:rsidR="00D874FC" w:rsidRDefault="00D874FC" w:rsidP="00D874FC">
            <w:pPr>
              <w:jc w:val="center"/>
              <w:rPr>
                <w:rFonts w:cs="Calibri"/>
                <w:b/>
                <w:szCs w:val="22"/>
              </w:rPr>
            </w:pPr>
            <w:r>
              <w:rPr>
                <w:rFonts w:cs="Calibri"/>
                <w:b/>
                <w:szCs w:val="22"/>
              </w:rPr>
              <w:t>M Course</w:t>
            </w:r>
          </w:p>
        </w:tc>
      </w:tr>
      <w:tr w:rsidR="00605012" w14:paraId="12FCDD54" w14:textId="77777777" w:rsidTr="00C6097F">
        <w:trPr>
          <w:trHeight w:val="10053"/>
        </w:trPr>
        <w:tc>
          <w:tcPr>
            <w:tcW w:w="3081" w:type="dxa"/>
          </w:tcPr>
          <w:p w14:paraId="3B8055F2" w14:textId="77777777" w:rsidR="00605012" w:rsidRPr="00913572" w:rsidRDefault="00605012" w:rsidP="00D874FC">
            <w:pPr>
              <w:pStyle w:val="ListBullets"/>
              <w:ind w:left="397"/>
              <w:rPr>
                <w:color w:val="auto"/>
              </w:rPr>
            </w:pPr>
            <w:r w:rsidRPr="00913572">
              <w:rPr>
                <w:color w:val="auto"/>
              </w:rPr>
              <w:t>describe how music elements are used to influence mood and audience across a variety of media genres</w:t>
            </w:r>
          </w:p>
          <w:p w14:paraId="456DFE87" w14:textId="77777777" w:rsidR="00605012" w:rsidRPr="00913572" w:rsidRDefault="00605012" w:rsidP="00D874FC">
            <w:pPr>
              <w:pStyle w:val="ListBullets"/>
              <w:ind w:left="397"/>
              <w:rPr>
                <w:color w:val="auto"/>
              </w:rPr>
            </w:pPr>
            <w:r w:rsidRPr="00913572">
              <w:rPr>
                <w:color w:val="auto"/>
              </w:rPr>
              <w:t>explain how social, historical, technological, cultural, political and/or geographical contexts have influenced music in media</w:t>
            </w:r>
          </w:p>
          <w:p w14:paraId="27CA642D" w14:textId="77777777" w:rsidR="00605012" w:rsidRPr="00913572" w:rsidRDefault="00605012" w:rsidP="00D874FC">
            <w:pPr>
              <w:pStyle w:val="ListBullets"/>
              <w:ind w:left="397"/>
              <w:rPr>
                <w:color w:val="auto"/>
              </w:rPr>
            </w:pPr>
            <w:r w:rsidRPr="00913572">
              <w:rPr>
                <w:color w:val="auto"/>
              </w:rPr>
              <w:t>demonstrate in written and oral form, the knowledge and understanding of key elements relating to music in media</w:t>
            </w:r>
          </w:p>
          <w:p w14:paraId="1A71D1BD" w14:textId="77777777" w:rsidR="00605012" w:rsidRPr="00913572" w:rsidRDefault="00605012" w:rsidP="00D874FC">
            <w:pPr>
              <w:pStyle w:val="ListBullets"/>
              <w:tabs>
                <w:tab w:val="left" w:pos="8133"/>
              </w:tabs>
              <w:ind w:left="397"/>
              <w:rPr>
                <w:color w:val="auto"/>
              </w:rPr>
            </w:pPr>
            <w:r w:rsidRPr="00913572">
              <w:rPr>
                <w:color w:val="auto"/>
              </w:rPr>
              <w:t>demonstrate an understanding of notation and elements of music through written and/or aural forms</w:t>
            </w:r>
          </w:p>
          <w:p w14:paraId="1B880CC4" w14:textId="77777777" w:rsidR="00605012" w:rsidRDefault="00605012" w:rsidP="00D874FC">
            <w:pPr>
              <w:pStyle w:val="ListBullets"/>
              <w:ind w:left="397"/>
              <w:rPr>
                <w:color w:val="auto"/>
              </w:rPr>
            </w:pPr>
            <w:r w:rsidRPr="00913572">
              <w:rPr>
                <w:color w:val="auto"/>
              </w:rPr>
              <w:t>demonstrate the ability to use various forms of music notation to communicate music ideas</w:t>
            </w:r>
          </w:p>
          <w:p w14:paraId="64492165" w14:textId="7028885E" w:rsidR="00605012" w:rsidRPr="00913572" w:rsidRDefault="00605012" w:rsidP="00D874FC">
            <w:pPr>
              <w:pStyle w:val="ListBullets"/>
              <w:ind w:left="397"/>
              <w:rPr>
                <w:color w:val="auto"/>
              </w:rPr>
            </w:pPr>
            <w:r w:rsidRPr="00913572">
              <w:rPr>
                <w:color w:val="auto"/>
              </w:rPr>
              <w:t>create original music works that reflect the key elements of music in media</w:t>
            </w:r>
          </w:p>
          <w:p w14:paraId="6493019F" w14:textId="5E0469BE" w:rsidR="00605012" w:rsidRPr="00913572" w:rsidRDefault="00605012" w:rsidP="00D874FC">
            <w:pPr>
              <w:pStyle w:val="ListBullets"/>
              <w:ind w:left="397"/>
              <w:rPr>
                <w:color w:val="auto"/>
              </w:rPr>
            </w:pPr>
            <w:r w:rsidRPr="00913572">
              <w:rPr>
                <w:color w:val="auto"/>
              </w:rPr>
              <w:t>create and present performance items that are suitable for an audience</w:t>
            </w:r>
          </w:p>
          <w:p w14:paraId="4D5E6B28" w14:textId="77777777" w:rsidR="00605012" w:rsidRDefault="00605012" w:rsidP="00D874FC">
            <w:pPr>
              <w:ind w:left="397"/>
              <w:rPr>
                <w:rFonts w:cs="Calibri"/>
                <w:b/>
                <w:szCs w:val="22"/>
              </w:rPr>
            </w:pPr>
          </w:p>
        </w:tc>
        <w:tc>
          <w:tcPr>
            <w:tcW w:w="3079" w:type="dxa"/>
          </w:tcPr>
          <w:p w14:paraId="3A41C0F6" w14:textId="77777777" w:rsidR="00605012" w:rsidRPr="00913572" w:rsidRDefault="00605012" w:rsidP="00D874FC">
            <w:pPr>
              <w:pStyle w:val="ListBullets"/>
              <w:ind w:left="397"/>
              <w:rPr>
                <w:color w:val="auto"/>
              </w:rPr>
            </w:pPr>
            <w:r w:rsidRPr="00913572">
              <w:rPr>
                <w:color w:val="auto"/>
              </w:rPr>
              <w:t>analyse how music elements are used to influence mood and audience across a variety of media genres</w:t>
            </w:r>
          </w:p>
          <w:p w14:paraId="079478A2" w14:textId="77777777" w:rsidR="00605012" w:rsidRPr="00913572" w:rsidRDefault="00605012" w:rsidP="00D874FC">
            <w:pPr>
              <w:pStyle w:val="ListBullets"/>
              <w:ind w:left="397"/>
              <w:rPr>
                <w:color w:val="auto"/>
              </w:rPr>
            </w:pPr>
            <w:r w:rsidRPr="00913572">
              <w:rPr>
                <w:color w:val="auto"/>
              </w:rPr>
              <w:t>analyse how social, historical, technological, cultural, political and/or geographical contexts have influenced music in media</w:t>
            </w:r>
          </w:p>
          <w:p w14:paraId="65E49B77" w14:textId="77777777" w:rsidR="00605012" w:rsidRPr="00913572" w:rsidRDefault="00605012" w:rsidP="00D874FC">
            <w:pPr>
              <w:pStyle w:val="ListBullets"/>
              <w:ind w:left="397"/>
              <w:rPr>
                <w:color w:val="auto"/>
              </w:rPr>
            </w:pPr>
            <w:r w:rsidRPr="00913572">
              <w:rPr>
                <w:color w:val="auto"/>
              </w:rPr>
              <w:t>demonstrate in written and oral form, the knowledge and understanding of key elements relating to music in media</w:t>
            </w:r>
          </w:p>
          <w:p w14:paraId="0E2D226A" w14:textId="77777777" w:rsidR="00605012" w:rsidRPr="00913572" w:rsidRDefault="00605012" w:rsidP="00D874FC">
            <w:pPr>
              <w:pStyle w:val="ListBullets"/>
              <w:ind w:left="397"/>
              <w:rPr>
                <w:color w:val="auto"/>
              </w:rPr>
            </w:pPr>
            <w:r w:rsidRPr="00913572">
              <w:rPr>
                <w:color w:val="auto"/>
              </w:rPr>
              <w:t>demonstrate the ability to use formal and conventional music notation in a variety of settings</w:t>
            </w:r>
          </w:p>
          <w:p w14:paraId="78E3A806" w14:textId="77777777" w:rsidR="00605012" w:rsidRPr="00196C9C" w:rsidRDefault="00605012" w:rsidP="00D874FC">
            <w:pPr>
              <w:pStyle w:val="ListBullets"/>
              <w:tabs>
                <w:tab w:val="left" w:pos="8133"/>
              </w:tabs>
              <w:ind w:left="397"/>
              <w:rPr>
                <w:color w:val="auto"/>
              </w:rPr>
            </w:pPr>
            <w:r w:rsidRPr="00913572">
              <w:rPr>
                <w:color w:val="auto"/>
              </w:rPr>
              <w:t>demonstrate an understanding of notation and elements of music through written and/or aural forms</w:t>
            </w:r>
          </w:p>
          <w:p w14:paraId="50B1EF95" w14:textId="77777777" w:rsidR="00605012" w:rsidRPr="00913572" w:rsidRDefault="00605012" w:rsidP="00D874FC">
            <w:pPr>
              <w:pStyle w:val="ListBullets"/>
              <w:ind w:left="397"/>
              <w:rPr>
                <w:color w:val="auto"/>
              </w:rPr>
            </w:pPr>
            <w:r w:rsidRPr="00913572">
              <w:rPr>
                <w:color w:val="auto"/>
              </w:rPr>
              <w:t>create original music works manipulating the key elements that relate to music in media</w:t>
            </w:r>
          </w:p>
          <w:p w14:paraId="748DEB7C" w14:textId="5540F547" w:rsidR="00605012" w:rsidRPr="00196C9C" w:rsidRDefault="00605012" w:rsidP="00D874FC">
            <w:pPr>
              <w:pStyle w:val="ListBullets"/>
              <w:ind w:left="397"/>
              <w:rPr>
                <w:color w:val="auto"/>
              </w:rPr>
            </w:pPr>
            <w:r w:rsidRPr="00913572">
              <w:rPr>
                <w:color w:val="auto"/>
              </w:rPr>
              <w:t>create and present performance items that are suitable for a specific audience</w:t>
            </w:r>
          </w:p>
        </w:tc>
        <w:tc>
          <w:tcPr>
            <w:tcW w:w="3079" w:type="dxa"/>
          </w:tcPr>
          <w:p w14:paraId="038FEFFB" w14:textId="77777777" w:rsidR="00605012" w:rsidRDefault="00605012" w:rsidP="00D874FC">
            <w:pPr>
              <w:pStyle w:val="ListBullet"/>
              <w:numPr>
                <w:ilvl w:val="0"/>
                <w:numId w:val="10"/>
              </w:numPr>
              <w:spacing w:before="0"/>
              <w:ind w:left="397" w:hanging="284"/>
            </w:pPr>
            <w:r>
              <w:t>identify</w:t>
            </w:r>
            <w:r w:rsidRPr="00CE4433">
              <w:t xml:space="preserve"> </w:t>
            </w:r>
            <w:r w:rsidRPr="00913572">
              <w:t xml:space="preserve">how music elements are used to influence mood and audience across a variety of </w:t>
            </w:r>
            <w:r>
              <w:t>media</w:t>
            </w:r>
            <w:r w:rsidRPr="00913572">
              <w:t xml:space="preserve"> genres</w:t>
            </w:r>
            <w:r>
              <w:t xml:space="preserve"> </w:t>
            </w:r>
          </w:p>
          <w:p w14:paraId="43F63471" w14:textId="77777777" w:rsidR="00605012" w:rsidRDefault="00605012" w:rsidP="00D874FC">
            <w:pPr>
              <w:pStyle w:val="ListBullet"/>
              <w:numPr>
                <w:ilvl w:val="0"/>
                <w:numId w:val="10"/>
              </w:numPr>
              <w:spacing w:before="0"/>
              <w:ind w:left="397" w:hanging="284"/>
            </w:pPr>
            <w:r>
              <w:t>Identify the elements and purpose of media music in a personal context</w:t>
            </w:r>
          </w:p>
          <w:p w14:paraId="5746BF19" w14:textId="77777777" w:rsidR="00605012" w:rsidRPr="00CE4433" w:rsidRDefault="00605012" w:rsidP="00D874FC">
            <w:pPr>
              <w:pStyle w:val="ListBullet"/>
              <w:numPr>
                <w:ilvl w:val="0"/>
                <w:numId w:val="10"/>
              </w:numPr>
              <w:spacing w:before="0"/>
              <w:ind w:left="397" w:hanging="284"/>
            </w:pPr>
            <w:r>
              <w:t>create</w:t>
            </w:r>
            <w:r w:rsidRPr="00CE4433">
              <w:t xml:space="preserve"> music ideas using appropriate language and symbols</w:t>
            </w:r>
          </w:p>
          <w:p w14:paraId="501DF913" w14:textId="77777777" w:rsidR="00605012" w:rsidRPr="00CE4433" w:rsidRDefault="00605012" w:rsidP="00D874FC">
            <w:pPr>
              <w:pStyle w:val="ListBullet"/>
              <w:numPr>
                <w:ilvl w:val="0"/>
                <w:numId w:val="10"/>
              </w:numPr>
              <w:spacing w:before="0"/>
              <w:ind w:left="397" w:hanging="284"/>
            </w:pPr>
            <w:r w:rsidRPr="00CE4433">
              <w:t>create and present performance items that are suitable for an audience</w:t>
            </w:r>
          </w:p>
          <w:p w14:paraId="28E92353" w14:textId="77777777" w:rsidR="00605012" w:rsidRDefault="00605012" w:rsidP="00D874FC">
            <w:pPr>
              <w:ind w:left="397"/>
              <w:rPr>
                <w:rFonts w:cs="Calibri"/>
                <w:b/>
                <w:szCs w:val="22"/>
              </w:rPr>
            </w:pPr>
          </w:p>
        </w:tc>
      </w:tr>
    </w:tbl>
    <w:p w14:paraId="28DDBC9B" w14:textId="77777777" w:rsidR="00196C9C" w:rsidRPr="008319BE" w:rsidRDefault="00196C9C" w:rsidP="008319BE"/>
    <w:p w14:paraId="5D9945C5" w14:textId="77777777" w:rsidR="00A576C8" w:rsidRPr="008319BE" w:rsidRDefault="00A576C8" w:rsidP="008319BE">
      <w:r w:rsidRPr="008319BE">
        <w:br w:type="page"/>
      </w:r>
    </w:p>
    <w:p w14:paraId="5C1690FF" w14:textId="77777777" w:rsidR="005B2878" w:rsidRDefault="005B2878" w:rsidP="005B2878">
      <w:pPr>
        <w:rPr>
          <w:rStyle w:val="Heading2Char"/>
        </w:rPr>
      </w:pPr>
      <w:r w:rsidRPr="00EC4E51">
        <w:rPr>
          <w:rStyle w:val="Heading2Char"/>
        </w:rPr>
        <w:lastRenderedPageBreak/>
        <w:t>Content</w:t>
      </w:r>
    </w:p>
    <w:tbl>
      <w:tblPr>
        <w:tblStyle w:val="TableGrid"/>
        <w:tblW w:w="9554" w:type="dxa"/>
        <w:tblLayout w:type="fixed"/>
        <w:tblLook w:val="04A0" w:firstRow="1" w:lastRow="0" w:firstColumn="1" w:lastColumn="0" w:noHBand="0" w:noVBand="1"/>
      </w:tblPr>
      <w:tblGrid>
        <w:gridCol w:w="3034"/>
        <w:gridCol w:w="3260"/>
        <w:gridCol w:w="3260"/>
      </w:tblGrid>
      <w:tr w:rsidR="00D874FC" w14:paraId="1A2DE132" w14:textId="77777777" w:rsidTr="00D874FC">
        <w:tc>
          <w:tcPr>
            <w:tcW w:w="3034" w:type="dxa"/>
          </w:tcPr>
          <w:p w14:paraId="68C57F32"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260" w:type="dxa"/>
          </w:tcPr>
          <w:p w14:paraId="7BAD84F7"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260" w:type="dxa"/>
          </w:tcPr>
          <w:p w14:paraId="4AD2F5D6" w14:textId="77777777" w:rsidR="00D874FC" w:rsidRDefault="00D874FC" w:rsidP="00D874FC">
            <w:pPr>
              <w:jc w:val="center"/>
              <w:rPr>
                <w:rFonts w:cs="Calibri"/>
                <w:b/>
                <w:szCs w:val="22"/>
              </w:rPr>
            </w:pPr>
            <w:r>
              <w:rPr>
                <w:rFonts w:cs="Calibri"/>
                <w:b/>
                <w:szCs w:val="22"/>
              </w:rPr>
              <w:t>M Course</w:t>
            </w:r>
          </w:p>
        </w:tc>
      </w:tr>
      <w:tr w:rsidR="00605012" w14:paraId="201015EE" w14:textId="77777777" w:rsidTr="001438CB">
        <w:trPr>
          <w:trHeight w:val="12447"/>
        </w:trPr>
        <w:tc>
          <w:tcPr>
            <w:tcW w:w="3034" w:type="dxa"/>
          </w:tcPr>
          <w:p w14:paraId="6D24F575" w14:textId="77777777" w:rsidR="00605012" w:rsidRPr="00913572" w:rsidRDefault="00605012" w:rsidP="00D874FC">
            <w:pPr>
              <w:pStyle w:val="ListBulletintable"/>
              <w:numPr>
                <w:ilvl w:val="0"/>
                <w:numId w:val="0"/>
              </w:numPr>
              <w:spacing w:before="0"/>
              <w:ind w:left="434" w:hanging="406"/>
              <w:rPr>
                <w:b/>
              </w:rPr>
            </w:pPr>
            <w:r w:rsidRPr="00913572">
              <w:rPr>
                <w:b/>
              </w:rPr>
              <w:t>Responding (Musicology)</w:t>
            </w:r>
          </w:p>
          <w:p w14:paraId="3DE96F7B" w14:textId="77777777" w:rsidR="00605012" w:rsidRPr="00913572" w:rsidRDefault="00605012" w:rsidP="00D874FC">
            <w:pPr>
              <w:pStyle w:val="ListBullet"/>
              <w:spacing w:before="0"/>
              <w:ind w:left="397"/>
            </w:pPr>
            <w:r>
              <w:t>e</w:t>
            </w:r>
            <w:r w:rsidRPr="00913572">
              <w:t>volution, function and importance of music within various forms of media</w:t>
            </w:r>
          </w:p>
          <w:p w14:paraId="3F66A3C4" w14:textId="77777777" w:rsidR="00605012" w:rsidRPr="00913572" w:rsidRDefault="00605012" w:rsidP="00D874FC">
            <w:pPr>
              <w:pStyle w:val="ListBullet"/>
              <w:spacing w:before="0"/>
              <w:ind w:left="397"/>
            </w:pPr>
            <w:r>
              <w:t>s</w:t>
            </w:r>
            <w:r w:rsidRPr="00913572">
              <w:t>ocial, historical, technological, cultural, political and/ or geographical contexts in which media is made and viewed/heard</w:t>
            </w:r>
          </w:p>
          <w:p w14:paraId="5FA56720" w14:textId="77777777" w:rsidR="00605012" w:rsidRPr="00913572" w:rsidRDefault="00605012" w:rsidP="00D874FC">
            <w:pPr>
              <w:pStyle w:val="ListBullet"/>
              <w:spacing w:before="0"/>
              <w:ind w:left="397"/>
            </w:pPr>
            <w:r>
              <w:t>e</w:t>
            </w:r>
            <w:r w:rsidRPr="00913572">
              <w:t>xplore a range (minimum of four) of contrasting forms of media (eg Radio; Television; Podcasting; Gaming; Apps and Software; short film; online multimedia sources; music videos), one of which to be studied in depth</w:t>
            </w:r>
          </w:p>
          <w:p w14:paraId="240F2586" w14:textId="77777777" w:rsidR="00605012" w:rsidRDefault="00605012" w:rsidP="00D874FC">
            <w:pPr>
              <w:pStyle w:val="ListBullet"/>
              <w:ind w:left="397"/>
            </w:pPr>
            <w:r>
              <w:t>e</w:t>
            </w:r>
            <w:r w:rsidRPr="00913572">
              <w:t>xplore a range of functions that music has performed in various media forums throughout the history of recorded sound (</w:t>
            </w:r>
            <w:proofErr w:type="gramStart"/>
            <w:r w:rsidRPr="00913572">
              <w:t>eg</w:t>
            </w:r>
            <w:proofErr w:type="gramEnd"/>
            <w:r w:rsidRPr="00913572">
              <w:t xml:space="preserve"> Advertising and Jingles; Character Leitmotif; Theme Songs; development of mood, atmosphere and tension; use of sound effects; time and place)</w:t>
            </w:r>
          </w:p>
          <w:p w14:paraId="741F4704" w14:textId="77777777" w:rsidR="00605012" w:rsidRDefault="00605012" w:rsidP="00D874FC">
            <w:pPr>
              <w:pStyle w:val="ListBullet"/>
              <w:spacing w:before="0"/>
              <w:ind w:left="397"/>
            </w:pPr>
            <w:r>
              <w:t>m</w:t>
            </w:r>
            <w:r w:rsidRPr="00913572">
              <w:t>usic Elements – Pitch, Duration, Structure, Texture, Timbre, Expressive Techniques, Instrumentation, Style, Purpose and Audience</w:t>
            </w:r>
          </w:p>
          <w:p w14:paraId="6772170E" w14:textId="6EF44D46" w:rsidR="00605012" w:rsidRDefault="00605012" w:rsidP="00D874FC">
            <w:pPr>
              <w:pStyle w:val="ListBullet"/>
              <w:ind w:left="397"/>
            </w:pPr>
            <w:r>
              <w:t>m</w:t>
            </w:r>
            <w:r w:rsidRPr="00913572">
              <w:t xml:space="preserve">edia genres may </w:t>
            </w:r>
            <w:proofErr w:type="gramStart"/>
            <w:r w:rsidRPr="00913572">
              <w:t>include:</w:t>
            </w:r>
            <w:proofErr w:type="gramEnd"/>
            <w:r w:rsidRPr="00913572">
              <w:t xml:space="preserve"> suspense, comedy, action, drama, romance, reality shows, mini-series, game-show; news report</w:t>
            </w:r>
          </w:p>
        </w:tc>
        <w:tc>
          <w:tcPr>
            <w:tcW w:w="3260" w:type="dxa"/>
          </w:tcPr>
          <w:p w14:paraId="1EEB6B86" w14:textId="77777777" w:rsidR="00605012" w:rsidRPr="00913572" w:rsidRDefault="00605012" w:rsidP="00D874FC">
            <w:pPr>
              <w:pStyle w:val="ListBulletintable"/>
              <w:numPr>
                <w:ilvl w:val="0"/>
                <w:numId w:val="0"/>
              </w:numPr>
              <w:spacing w:before="0"/>
              <w:ind w:left="434" w:right="-250" w:hanging="406"/>
              <w:rPr>
                <w:b/>
              </w:rPr>
            </w:pPr>
            <w:r w:rsidRPr="00913572">
              <w:rPr>
                <w:b/>
              </w:rPr>
              <w:t>Responding (Musicology)</w:t>
            </w:r>
          </w:p>
          <w:p w14:paraId="4888BBB0" w14:textId="77777777" w:rsidR="00605012" w:rsidRPr="00913572" w:rsidRDefault="00605012" w:rsidP="00D874FC">
            <w:pPr>
              <w:pStyle w:val="ListBullet"/>
              <w:tabs>
                <w:tab w:val="clear" w:pos="1212"/>
              </w:tabs>
              <w:spacing w:before="0"/>
              <w:ind w:left="341"/>
            </w:pPr>
            <w:r>
              <w:t>e</w:t>
            </w:r>
            <w:r w:rsidRPr="00913572">
              <w:t>volution, function and importance of music within various forms of media</w:t>
            </w:r>
          </w:p>
          <w:p w14:paraId="409517C5" w14:textId="77777777" w:rsidR="00605012" w:rsidRPr="00913572" w:rsidRDefault="00605012" w:rsidP="00D874FC">
            <w:pPr>
              <w:pStyle w:val="ListBullet"/>
              <w:tabs>
                <w:tab w:val="clear" w:pos="1212"/>
              </w:tabs>
              <w:spacing w:before="0"/>
              <w:ind w:left="341"/>
            </w:pPr>
            <w:r>
              <w:t>s</w:t>
            </w:r>
            <w:r w:rsidRPr="00913572">
              <w:t>ocial, historical, technological, cultural, political and/ or geographical contexts in which media is made and viewed/heard</w:t>
            </w:r>
          </w:p>
          <w:p w14:paraId="32BDA953" w14:textId="77777777" w:rsidR="00605012" w:rsidRPr="00913572" w:rsidRDefault="00605012" w:rsidP="00D874FC">
            <w:pPr>
              <w:pStyle w:val="ListBullet"/>
              <w:tabs>
                <w:tab w:val="clear" w:pos="1212"/>
              </w:tabs>
              <w:spacing w:before="0"/>
              <w:ind w:left="341"/>
            </w:pPr>
            <w:r>
              <w:t>e</w:t>
            </w:r>
            <w:r w:rsidRPr="00913572">
              <w:t>xplore a range (minimum of four) of contrasting forms of media (eg Radio; Television; Podcasting; Gaming; Apps and Software; short film; online multimedia sources; music videos), one of which to be studied in depth</w:t>
            </w:r>
          </w:p>
          <w:p w14:paraId="4E4102FD" w14:textId="6878F5AE" w:rsidR="00605012" w:rsidRDefault="00605012" w:rsidP="00D874FC">
            <w:pPr>
              <w:pStyle w:val="ListBullet"/>
              <w:tabs>
                <w:tab w:val="clear" w:pos="1212"/>
              </w:tabs>
              <w:spacing w:before="0"/>
              <w:ind w:left="341"/>
            </w:pPr>
            <w:r>
              <w:t>e</w:t>
            </w:r>
            <w:r w:rsidRPr="00913572">
              <w:t>xplore a range of functions that music has performed in various media forums throughout the history of recorded sound (</w:t>
            </w:r>
            <w:proofErr w:type="gramStart"/>
            <w:r w:rsidRPr="00913572">
              <w:t>eg</w:t>
            </w:r>
            <w:proofErr w:type="gramEnd"/>
            <w:r w:rsidRPr="00913572">
              <w:t xml:space="preserve"> Advertising and Jingles; Character Leitmotif; Theme Songs; development of mood, atmosphere and tension; use of sound effects; time and place)</w:t>
            </w:r>
          </w:p>
          <w:p w14:paraId="0375FB3E" w14:textId="603423A2" w:rsidR="00605012" w:rsidRDefault="00605012" w:rsidP="00605012">
            <w:pPr>
              <w:pStyle w:val="ListBullet"/>
              <w:numPr>
                <w:ilvl w:val="0"/>
                <w:numId w:val="0"/>
              </w:numPr>
              <w:spacing w:before="0"/>
              <w:ind w:left="1212" w:hanging="360"/>
            </w:pPr>
          </w:p>
          <w:p w14:paraId="4B47DAD6" w14:textId="1EA32D8B" w:rsidR="00605012" w:rsidRDefault="00605012" w:rsidP="00605012">
            <w:pPr>
              <w:pStyle w:val="ListBullet"/>
              <w:numPr>
                <w:ilvl w:val="0"/>
                <w:numId w:val="0"/>
              </w:numPr>
              <w:spacing w:before="0"/>
              <w:ind w:left="1212" w:hanging="360"/>
            </w:pPr>
          </w:p>
          <w:p w14:paraId="7516F340" w14:textId="0C7EE294" w:rsidR="00605012" w:rsidRDefault="00605012" w:rsidP="00605012">
            <w:pPr>
              <w:pStyle w:val="ListBullet"/>
              <w:numPr>
                <w:ilvl w:val="0"/>
                <w:numId w:val="0"/>
              </w:numPr>
              <w:spacing w:before="0"/>
              <w:ind w:left="1212" w:hanging="360"/>
            </w:pPr>
          </w:p>
          <w:p w14:paraId="7AC6F2D9" w14:textId="77777777" w:rsidR="00605012" w:rsidRDefault="00605012" w:rsidP="00605012">
            <w:pPr>
              <w:pStyle w:val="ListBullet"/>
              <w:numPr>
                <w:ilvl w:val="0"/>
                <w:numId w:val="0"/>
              </w:numPr>
              <w:spacing w:before="0"/>
              <w:ind w:left="1212" w:hanging="360"/>
            </w:pPr>
          </w:p>
          <w:p w14:paraId="2F1C944E" w14:textId="77777777" w:rsidR="00605012" w:rsidRDefault="00605012" w:rsidP="00D874FC">
            <w:pPr>
              <w:pStyle w:val="ListBullet"/>
              <w:tabs>
                <w:tab w:val="clear" w:pos="1212"/>
              </w:tabs>
              <w:spacing w:before="0"/>
              <w:ind w:left="341"/>
            </w:pPr>
            <w:r>
              <w:t>m</w:t>
            </w:r>
            <w:r w:rsidRPr="00913572">
              <w:t>usic Elements – Pitch, Duration, Structure, Texture, Timbre, Expressive Techniques, Instrumentation, Style, Purpose and Audience</w:t>
            </w:r>
          </w:p>
          <w:p w14:paraId="311596F1" w14:textId="7672397E" w:rsidR="00605012" w:rsidRDefault="00605012" w:rsidP="00D874FC">
            <w:pPr>
              <w:pStyle w:val="ListBullet"/>
              <w:ind w:left="397"/>
            </w:pPr>
            <w:r>
              <w:t>m</w:t>
            </w:r>
            <w:r w:rsidRPr="00913572">
              <w:t xml:space="preserve">edia genres may </w:t>
            </w:r>
            <w:proofErr w:type="gramStart"/>
            <w:r w:rsidRPr="00913572">
              <w:t>include:</w:t>
            </w:r>
            <w:proofErr w:type="gramEnd"/>
            <w:r w:rsidRPr="00913572">
              <w:t xml:space="preserve"> suspense, comedy, action, drama, romance, reality shows, mini-series, game-show; news report</w:t>
            </w:r>
          </w:p>
        </w:tc>
        <w:tc>
          <w:tcPr>
            <w:tcW w:w="3260" w:type="dxa"/>
          </w:tcPr>
          <w:p w14:paraId="244C6176" w14:textId="77777777" w:rsidR="00605012" w:rsidRPr="005E3C6E" w:rsidRDefault="00605012" w:rsidP="00D874FC">
            <w:pPr>
              <w:pStyle w:val="ListBulletintable"/>
              <w:numPr>
                <w:ilvl w:val="0"/>
                <w:numId w:val="0"/>
              </w:numPr>
              <w:spacing w:before="0"/>
              <w:ind w:left="113"/>
              <w:rPr>
                <w:b/>
              </w:rPr>
            </w:pPr>
            <w:r w:rsidRPr="005E3C6E">
              <w:rPr>
                <w:b/>
              </w:rPr>
              <w:t>Responding (Musicology)</w:t>
            </w:r>
          </w:p>
          <w:p w14:paraId="2143B167" w14:textId="77777777" w:rsidR="00605012" w:rsidRDefault="00605012" w:rsidP="00D874FC">
            <w:pPr>
              <w:pStyle w:val="ListBullet"/>
              <w:spacing w:before="0"/>
              <w:ind w:left="397"/>
            </w:pPr>
            <w:r>
              <w:t xml:space="preserve">importance and function </w:t>
            </w:r>
            <w:r w:rsidRPr="005E3C6E">
              <w:t xml:space="preserve">of </w:t>
            </w:r>
            <w:r>
              <w:t xml:space="preserve"> m</w:t>
            </w:r>
            <w:r w:rsidRPr="005E3C6E">
              <w:t xml:space="preserve">usic </w:t>
            </w:r>
            <w:r>
              <w:t>within media genres</w:t>
            </w:r>
          </w:p>
          <w:p w14:paraId="3CF98579" w14:textId="77777777" w:rsidR="00605012" w:rsidRDefault="00605012" w:rsidP="00D874FC">
            <w:pPr>
              <w:pStyle w:val="ListBullet"/>
              <w:tabs>
                <w:tab w:val="num" w:pos="0"/>
              </w:tabs>
              <w:spacing w:before="0"/>
              <w:ind w:left="397"/>
            </w:pPr>
            <w:r>
              <w:t>c</w:t>
            </w:r>
            <w:r w:rsidRPr="0098135E">
              <w:t xml:space="preserve">ontexts </w:t>
            </w:r>
            <w:r>
              <w:t>in which</w:t>
            </w:r>
            <w:r w:rsidRPr="0098135E">
              <w:t xml:space="preserve"> </w:t>
            </w:r>
            <w:r>
              <w:t>music is made and presented</w:t>
            </w:r>
          </w:p>
          <w:p w14:paraId="4B82509E" w14:textId="77777777" w:rsidR="00605012" w:rsidRDefault="00605012" w:rsidP="00D874FC">
            <w:pPr>
              <w:pStyle w:val="ListBullet"/>
              <w:tabs>
                <w:tab w:val="clear" w:pos="1212"/>
                <w:tab w:val="num" w:pos="501"/>
              </w:tabs>
              <w:spacing w:before="0"/>
              <w:ind w:left="397" w:hanging="291"/>
            </w:pPr>
            <w:r>
              <w:t>explore a variety of media genres and how music influences audience</w:t>
            </w:r>
          </w:p>
          <w:p w14:paraId="615B992F" w14:textId="77777777" w:rsidR="00605012" w:rsidRPr="005E3C6E" w:rsidRDefault="00605012" w:rsidP="00D874FC">
            <w:pPr>
              <w:pStyle w:val="ListBullet"/>
              <w:spacing w:before="0"/>
              <w:ind w:left="397"/>
            </w:pPr>
            <w:r>
              <w:t>m</w:t>
            </w:r>
            <w:r w:rsidRPr="005E3C6E">
              <w:t>usic Elements – Pitch, Duration, Structure, Texture, Timbre, Expressive Techniques, Instrumentation, Style, Purpose and Audience</w:t>
            </w:r>
          </w:p>
          <w:p w14:paraId="12108D79" w14:textId="77777777" w:rsidR="00605012" w:rsidRDefault="00605012" w:rsidP="00D874FC">
            <w:pPr>
              <w:ind w:left="397"/>
            </w:pPr>
          </w:p>
        </w:tc>
      </w:tr>
    </w:tbl>
    <w:p w14:paraId="405529D2" w14:textId="77777777" w:rsidR="00A576C8" w:rsidRDefault="00A576C8">
      <w:r>
        <w:br w:type="page"/>
      </w:r>
    </w:p>
    <w:tbl>
      <w:tblPr>
        <w:tblStyle w:val="TableGrid"/>
        <w:tblW w:w="9554" w:type="dxa"/>
        <w:tblLayout w:type="fixed"/>
        <w:tblLook w:val="04A0" w:firstRow="1" w:lastRow="0" w:firstColumn="1" w:lastColumn="0" w:noHBand="0" w:noVBand="1"/>
      </w:tblPr>
      <w:tblGrid>
        <w:gridCol w:w="3034"/>
        <w:gridCol w:w="3260"/>
        <w:gridCol w:w="3260"/>
      </w:tblGrid>
      <w:tr w:rsidR="00D874FC" w14:paraId="5BB2FA1E" w14:textId="77777777" w:rsidTr="00D874FC">
        <w:trPr>
          <w:trHeight w:val="319"/>
        </w:trPr>
        <w:tc>
          <w:tcPr>
            <w:tcW w:w="3034" w:type="dxa"/>
          </w:tcPr>
          <w:p w14:paraId="1E324405"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260" w:type="dxa"/>
          </w:tcPr>
          <w:p w14:paraId="0968286B"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260" w:type="dxa"/>
          </w:tcPr>
          <w:p w14:paraId="7BE357FA" w14:textId="77777777" w:rsidR="00D874FC" w:rsidRDefault="00D874FC" w:rsidP="00D874FC">
            <w:pPr>
              <w:jc w:val="center"/>
              <w:rPr>
                <w:rFonts w:cs="Calibri"/>
                <w:b/>
                <w:szCs w:val="22"/>
              </w:rPr>
            </w:pPr>
            <w:r>
              <w:rPr>
                <w:rFonts w:cs="Calibri"/>
                <w:b/>
                <w:szCs w:val="22"/>
              </w:rPr>
              <w:t>M Course</w:t>
            </w:r>
          </w:p>
        </w:tc>
      </w:tr>
      <w:tr w:rsidR="00D874FC" w14:paraId="33166ED2" w14:textId="77777777" w:rsidTr="00D874FC">
        <w:trPr>
          <w:trHeight w:val="8813"/>
        </w:trPr>
        <w:tc>
          <w:tcPr>
            <w:tcW w:w="3034" w:type="dxa"/>
          </w:tcPr>
          <w:p w14:paraId="7C324B1A" w14:textId="77777777" w:rsidR="00D874FC" w:rsidRDefault="00D874FC" w:rsidP="00D874FC">
            <w:pPr>
              <w:widowControl w:val="0"/>
              <w:autoSpaceDE w:val="0"/>
              <w:autoSpaceDN w:val="0"/>
              <w:adjustRightInd w:val="0"/>
              <w:spacing w:line="320" w:lineRule="atLeast"/>
              <w:ind w:left="113"/>
              <w:rPr>
                <w:rFonts w:cs="Calibri"/>
                <w:b/>
                <w:bCs/>
                <w:szCs w:val="22"/>
              </w:rPr>
            </w:pPr>
            <w:r w:rsidRPr="00CE3953">
              <w:rPr>
                <w:rFonts w:cs="Calibri"/>
                <w:b/>
                <w:bCs/>
                <w:szCs w:val="22"/>
              </w:rPr>
              <w:t>Making (Creating)</w:t>
            </w:r>
          </w:p>
          <w:p w14:paraId="30782E77" w14:textId="77777777" w:rsidR="00D874FC" w:rsidRPr="002A7D2D" w:rsidRDefault="00D874FC" w:rsidP="00D874FC">
            <w:pPr>
              <w:pStyle w:val="ListBullet"/>
              <w:numPr>
                <w:ilvl w:val="0"/>
                <w:numId w:val="8"/>
              </w:numPr>
              <w:spacing w:before="0"/>
              <w:ind w:left="397"/>
            </w:pPr>
            <w:r w:rsidRPr="002A7D2D">
              <w:t>creative tasks</w:t>
            </w:r>
          </w:p>
          <w:p w14:paraId="0D9B5530" w14:textId="77777777" w:rsidR="00D874FC" w:rsidRPr="002A7D2D" w:rsidRDefault="00D874FC" w:rsidP="00D874FC">
            <w:pPr>
              <w:pStyle w:val="ListBullet"/>
              <w:numPr>
                <w:ilvl w:val="0"/>
                <w:numId w:val="8"/>
              </w:numPr>
              <w:spacing w:before="0"/>
              <w:ind w:left="397"/>
            </w:pPr>
            <w:r w:rsidRPr="002A7D2D">
              <w:t>theory exercises</w:t>
            </w:r>
          </w:p>
          <w:p w14:paraId="1B1FD0A1"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2E938130" w14:textId="77777777" w:rsidR="00D874FC" w:rsidRPr="002A7D2D" w:rsidRDefault="00D874FC" w:rsidP="00D874FC">
            <w:pPr>
              <w:pStyle w:val="ListBullet"/>
              <w:numPr>
                <w:ilvl w:val="0"/>
                <w:numId w:val="8"/>
              </w:numPr>
              <w:spacing w:before="0"/>
              <w:ind w:left="397"/>
            </w:pPr>
            <w:r w:rsidRPr="002A7D2D">
              <w:t>r</w:t>
            </w:r>
            <w:r w:rsidRPr="002A7D2D">
              <w:rPr>
                <w:rFonts w:cs="Calibri"/>
                <w:szCs w:val="22"/>
              </w:rPr>
              <w:t>ecording compositional intentions and processes</w:t>
            </w:r>
          </w:p>
          <w:p w14:paraId="6BCFD9F6"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1FE9B62B" w14:textId="77777777" w:rsidR="00D874FC" w:rsidRDefault="00D874FC" w:rsidP="00D874FC">
            <w:pPr>
              <w:pStyle w:val="ListBulletintable"/>
              <w:numPr>
                <w:ilvl w:val="0"/>
                <w:numId w:val="0"/>
              </w:numPr>
              <w:spacing w:before="0"/>
              <w:ind w:left="397" w:hanging="284"/>
            </w:pPr>
          </w:p>
          <w:p w14:paraId="63FE5694" w14:textId="77777777" w:rsidR="00D874FC" w:rsidRPr="00913572" w:rsidRDefault="00D874FC" w:rsidP="00D874FC">
            <w:pPr>
              <w:pStyle w:val="ListBulletintable"/>
              <w:numPr>
                <w:ilvl w:val="0"/>
                <w:numId w:val="0"/>
              </w:numPr>
              <w:spacing w:before="0"/>
              <w:ind w:left="91"/>
            </w:pPr>
            <w:r w:rsidRPr="00913572">
              <w:t>Media Music composition tasks may include:</w:t>
            </w:r>
          </w:p>
          <w:p w14:paraId="2F4C4621" w14:textId="77777777" w:rsidR="00D874FC" w:rsidRPr="00913572" w:rsidRDefault="00D874FC" w:rsidP="00D874FC">
            <w:pPr>
              <w:pStyle w:val="ListBullet"/>
              <w:spacing w:before="0"/>
              <w:ind w:left="397"/>
            </w:pPr>
            <w:r>
              <w:t>t</w:t>
            </w:r>
            <w:r w:rsidRPr="00913572">
              <w:t>heme Song for TV/Radio show or computer/video game</w:t>
            </w:r>
          </w:p>
          <w:p w14:paraId="1C2B3C14" w14:textId="77777777" w:rsidR="00D874FC" w:rsidRPr="00913572" w:rsidRDefault="00D874FC" w:rsidP="00D874FC">
            <w:pPr>
              <w:pStyle w:val="ListBullet"/>
              <w:spacing w:before="0"/>
              <w:ind w:left="397"/>
            </w:pPr>
            <w:r w:rsidRPr="00913572">
              <w:t>Leitmotifs for at least two characters;</w:t>
            </w:r>
          </w:p>
          <w:p w14:paraId="41AC87CF" w14:textId="77777777" w:rsidR="00D874FC" w:rsidRPr="00913572" w:rsidRDefault="00D874FC" w:rsidP="00D874FC">
            <w:pPr>
              <w:pStyle w:val="ListBullet"/>
              <w:spacing w:before="0"/>
              <w:ind w:left="397"/>
            </w:pPr>
            <w:r>
              <w:t>p</w:t>
            </w:r>
            <w:r w:rsidRPr="00913572">
              <w:t>rogram music reflecting mood and/or character</w:t>
            </w:r>
          </w:p>
          <w:p w14:paraId="12E2E10D" w14:textId="77777777" w:rsidR="00D874FC" w:rsidRDefault="00D874FC" w:rsidP="00D874FC">
            <w:pPr>
              <w:pStyle w:val="ListBullet"/>
              <w:ind w:left="397"/>
            </w:pPr>
            <w:r>
              <w:t>c</w:t>
            </w:r>
            <w:r w:rsidRPr="00913572">
              <w:t>ompositions for small screen compositions</w:t>
            </w:r>
            <w:r>
              <w:t xml:space="preserve"> (ie TV/ Games/Multimedia/Online</w:t>
            </w:r>
            <w:r w:rsidRPr="00913572">
              <w:t xml:space="preserve"> should show a clear awareness and use of visuals including use of hitpoints</w:t>
            </w:r>
          </w:p>
        </w:tc>
        <w:tc>
          <w:tcPr>
            <w:tcW w:w="3260" w:type="dxa"/>
          </w:tcPr>
          <w:p w14:paraId="24E062D3"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4F3C0DD8" w14:textId="77777777" w:rsidR="00D874FC" w:rsidRPr="002A7D2D" w:rsidRDefault="00D874FC" w:rsidP="00D874FC">
            <w:pPr>
              <w:pStyle w:val="ListBullet"/>
              <w:numPr>
                <w:ilvl w:val="0"/>
                <w:numId w:val="8"/>
              </w:numPr>
              <w:spacing w:before="0"/>
              <w:ind w:left="397"/>
            </w:pPr>
            <w:r w:rsidRPr="002A7D2D">
              <w:t>creative tasks</w:t>
            </w:r>
          </w:p>
          <w:p w14:paraId="4DEC0577" w14:textId="77777777" w:rsidR="00D874FC" w:rsidRPr="002A7D2D" w:rsidRDefault="00D874FC" w:rsidP="00D874FC">
            <w:pPr>
              <w:pStyle w:val="ListBullet"/>
              <w:numPr>
                <w:ilvl w:val="0"/>
                <w:numId w:val="8"/>
              </w:numPr>
              <w:spacing w:before="0"/>
              <w:ind w:left="397"/>
            </w:pPr>
            <w:r w:rsidRPr="002A7D2D">
              <w:t>theory exercises</w:t>
            </w:r>
          </w:p>
          <w:p w14:paraId="729A7294"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2A2A9B7E" w14:textId="77777777" w:rsidR="00D874FC" w:rsidRPr="002A7D2D" w:rsidRDefault="00D874FC" w:rsidP="00D874FC">
            <w:pPr>
              <w:pStyle w:val="ListBullet"/>
              <w:numPr>
                <w:ilvl w:val="0"/>
                <w:numId w:val="8"/>
              </w:numPr>
              <w:spacing w:before="0"/>
              <w:ind w:left="397"/>
            </w:pPr>
            <w:r w:rsidRPr="002A7D2D">
              <w:t>r</w:t>
            </w:r>
            <w:r w:rsidRPr="002A7D2D">
              <w:rPr>
                <w:rFonts w:cs="Calibri"/>
                <w:szCs w:val="22"/>
              </w:rPr>
              <w:t>ecording compositional intentions and processes</w:t>
            </w:r>
          </w:p>
          <w:p w14:paraId="3F9BF0D6"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5C732732" w14:textId="77777777" w:rsidR="00D874FC" w:rsidRDefault="00D874FC" w:rsidP="00D874FC">
            <w:pPr>
              <w:pStyle w:val="ListBulletintable"/>
              <w:numPr>
                <w:ilvl w:val="0"/>
                <w:numId w:val="0"/>
              </w:numPr>
              <w:spacing w:before="0"/>
              <w:ind w:left="397" w:hanging="284"/>
            </w:pPr>
          </w:p>
          <w:p w14:paraId="48B380C1" w14:textId="77777777" w:rsidR="00D874FC" w:rsidRPr="00913572" w:rsidRDefault="00D874FC" w:rsidP="00D874FC">
            <w:pPr>
              <w:pStyle w:val="ListBulletintable"/>
              <w:numPr>
                <w:ilvl w:val="0"/>
                <w:numId w:val="0"/>
              </w:numPr>
              <w:spacing w:before="0"/>
              <w:ind w:left="142"/>
            </w:pPr>
            <w:r w:rsidRPr="00913572">
              <w:t>Media Music composition tasks may include:</w:t>
            </w:r>
          </w:p>
          <w:p w14:paraId="295F52EB" w14:textId="77777777" w:rsidR="00D874FC" w:rsidRPr="00913572" w:rsidRDefault="00D874FC" w:rsidP="00D874FC">
            <w:pPr>
              <w:pStyle w:val="ListBullet"/>
              <w:spacing w:before="0"/>
              <w:ind w:left="397"/>
            </w:pPr>
            <w:r>
              <w:t>t</w:t>
            </w:r>
            <w:r w:rsidRPr="00913572">
              <w:t>heme Song for TV/Radio show or computer/video game</w:t>
            </w:r>
          </w:p>
          <w:p w14:paraId="48FCBCF0" w14:textId="77777777" w:rsidR="00D874FC" w:rsidRPr="00913572" w:rsidRDefault="00D874FC" w:rsidP="00D874FC">
            <w:pPr>
              <w:pStyle w:val="ListBullet"/>
              <w:spacing w:before="0"/>
              <w:ind w:left="397"/>
            </w:pPr>
            <w:r w:rsidRPr="00913572">
              <w:t>Leitmotifs for at least two characters;</w:t>
            </w:r>
          </w:p>
          <w:p w14:paraId="22E92C8A" w14:textId="77777777" w:rsidR="00D874FC" w:rsidRPr="00913572" w:rsidRDefault="00D874FC" w:rsidP="00D874FC">
            <w:pPr>
              <w:pStyle w:val="ListBullet"/>
              <w:spacing w:before="0"/>
              <w:ind w:left="397"/>
            </w:pPr>
            <w:r>
              <w:t>p</w:t>
            </w:r>
            <w:r w:rsidRPr="00913572">
              <w:t>rogram music reflecting mood and/or character</w:t>
            </w:r>
          </w:p>
          <w:p w14:paraId="665E6C71" w14:textId="77777777" w:rsidR="00D874FC" w:rsidRDefault="00D874FC" w:rsidP="00D874FC">
            <w:pPr>
              <w:pStyle w:val="ListBullet"/>
              <w:spacing w:before="0"/>
              <w:ind w:left="397"/>
            </w:pPr>
            <w:r>
              <w:t>c</w:t>
            </w:r>
            <w:r w:rsidRPr="00913572">
              <w:t>ompositions for small screen compositions (ie TV/ Games/Multimedia/Online) should show a clear awareness and use of visuals including use of hitpoints</w:t>
            </w:r>
          </w:p>
          <w:p w14:paraId="4F7321BD" w14:textId="77777777" w:rsidR="00D874FC" w:rsidRDefault="00D874FC" w:rsidP="00D874FC">
            <w:pPr>
              <w:pStyle w:val="ListBullet"/>
              <w:numPr>
                <w:ilvl w:val="0"/>
                <w:numId w:val="0"/>
              </w:numPr>
              <w:spacing w:before="0"/>
              <w:ind w:left="397"/>
            </w:pPr>
          </w:p>
        </w:tc>
        <w:tc>
          <w:tcPr>
            <w:tcW w:w="3260" w:type="dxa"/>
          </w:tcPr>
          <w:p w14:paraId="0EE21EB6" w14:textId="77777777" w:rsidR="00D874FC" w:rsidRDefault="00D874FC" w:rsidP="00D874FC">
            <w:pPr>
              <w:widowControl w:val="0"/>
              <w:autoSpaceDE w:val="0"/>
              <w:autoSpaceDN w:val="0"/>
              <w:adjustRightInd w:val="0"/>
              <w:spacing w:line="320" w:lineRule="atLeast"/>
              <w:ind w:left="113"/>
              <w:rPr>
                <w:rFonts w:cs="Calibri"/>
                <w:b/>
                <w:bCs/>
                <w:szCs w:val="22"/>
              </w:rPr>
            </w:pPr>
            <w:r w:rsidRPr="00CE3953">
              <w:rPr>
                <w:rFonts w:cs="Calibri"/>
                <w:b/>
                <w:bCs/>
                <w:szCs w:val="22"/>
              </w:rPr>
              <w:t>Making (Creating)</w:t>
            </w:r>
          </w:p>
          <w:p w14:paraId="13C0F7CC" w14:textId="77777777" w:rsidR="00D874FC" w:rsidRPr="002A7D2D" w:rsidRDefault="00D874FC" w:rsidP="00D874FC">
            <w:pPr>
              <w:pStyle w:val="ListBullet"/>
              <w:spacing w:before="0"/>
              <w:ind w:left="397"/>
            </w:pPr>
            <w:r w:rsidRPr="002A7D2D">
              <w:t>creative tasks</w:t>
            </w:r>
          </w:p>
          <w:p w14:paraId="6CEF121E" w14:textId="77777777" w:rsidR="00D874FC" w:rsidRPr="002A7D2D" w:rsidRDefault="00D874FC" w:rsidP="00D874FC">
            <w:pPr>
              <w:pStyle w:val="ListBullet"/>
              <w:spacing w:before="0"/>
              <w:ind w:left="397"/>
            </w:pPr>
            <w:r w:rsidRPr="002A7D2D">
              <w:t>theory exercises</w:t>
            </w:r>
          </w:p>
          <w:p w14:paraId="2A96EDE7" w14:textId="77777777" w:rsidR="00D874FC" w:rsidRPr="002A7D2D" w:rsidRDefault="00D874FC" w:rsidP="00D874FC">
            <w:pPr>
              <w:pStyle w:val="ListBullet"/>
              <w:spacing w:before="0"/>
              <w:ind w:left="397"/>
            </w:pPr>
            <w:r w:rsidRPr="002A7D2D">
              <w:t>compositional techniques, processes, self-reflective and editing skills</w:t>
            </w:r>
          </w:p>
          <w:p w14:paraId="7B318B0F" w14:textId="77777777" w:rsidR="00D874FC" w:rsidRPr="002A7D2D" w:rsidRDefault="00D874FC" w:rsidP="00D874FC">
            <w:pPr>
              <w:pStyle w:val="ListBullet"/>
              <w:spacing w:before="0"/>
              <w:ind w:left="397"/>
            </w:pPr>
            <w:r w:rsidRPr="002A7D2D">
              <w:t>recording compositional intentions and processes</w:t>
            </w:r>
          </w:p>
          <w:p w14:paraId="36B0BDFA" w14:textId="77777777" w:rsidR="00D874FC" w:rsidRPr="002A7D2D" w:rsidRDefault="00D874FC" w:rsidP="00D874FC">
            <w:pPr>
              <w:pStyle w:val="ListBullet"/>
              <w:spacing w:before="0"/>
              <w:ind w:left="397"/>
            </w:pPr>
            <w:r w:rsidRPr="002A7D2D">
              <w:t>presenting creative works using written and/or aural methods</w:t>
            </w:r>
          </w:p>
          <w:p w14:paraId="3574FFA8" w14:textId="77777777" w:rsidR="00D874FC" w:rsidRDefault="00D874FC" w:rsidP="00D874FC">
            <w:pPr>
              <w:pStyle w:val="ListBullet"/>
              <w:spacing w:before="0"/>
              <w:ind w:left="397"/>
            </w:pPr>
            <w:r>
              <w:t xml:space="preserve">awareness of  compositional ideas and techniques used in media genres </w:t>
            </w:r>
          </w:p>
          <w:p w14:paraId="64808FB8" w14:textId="77777777" w:rsidR="00D874FC" w:rsidRDefault="00D874FC" w:rsidP="00D874FC">
            <w:pPr>
              <w:ind w:left="397"/>
            </w:pPr>
          </w:p>
        </w:tc>
      </w:tr>
      <w:tr w:rsidR="00D874FC" w14:paraId="4664A5FA" w14:textId="77777777" w:rsidTr="00D874FC">
        <w:trPr>
          <w:trHeight w:val="1239"/>
        </w:trPr>
        <w:tc>
          <w:tcPr>
            <w:tcW w:w="3034" w:type="dxa"/>
          </w:tcPr>
          <w:p w14:paraId="7EA6341E" w14:textId="77777777" w:rsidR="00D874FC" w:rsidRPr="00CE3953" w:rsidRDefault="00D874FC" w:rsidP="00D874FC">
            <w:pPr>
              <w:pStyle w:val="ListBullet"/>
              <w:ind w:left="397"/>
              <w:rPr>
                <w:rFonts w:cs="Calibri"/>
                <w:b/>
                <w:bCs/>
                <w:szCs w:val="22"/>
              </w:rPr>
            </w:pPr>
            <w:r>
              <w:t>c</w:t>
            </w:r>
            <w:r w:rsidRPr="00913572">
              <w:t>ompositions for audio-based compositions (ie Radio/Podcasts) should show a clear awareness and use o</w:t>
            </w:r>
            <w:r>
              <w:t>f voice-overs and sound effects</w:t>
            </w:r>
          </w:p>
        </w:tc>
        <w:tc>
          <w:tcPr>
            <w:tcW w:w="3260" w:type="dxa"/>
          </w:tcPr>
          <w:p w14:paraId="492A6E31" w14:textId="77777777" w:rsidR="00D874FC" w:rsidRPr="00CE3953" w:rsidRDefault="00D874FC" w:rsidP="00D874FC">
            <w:pPr>
              <w:pStyle w:val="ListBullet"/>
              <w:ind w:left="397"/>
              <w:rPr>
                <w:rFonts w:cs="Calibri"/>
                <w:b/>
                <w:bCs/>
                <w:szCs w:val="22"/>
              </w:rPr>
            </w:pPr>
            <w:r>
              <w:t>c</w:t>
            </w:r>
            <w:r w:rsidRPr="00913572">
              <w:t>ompositions for audio-based compositions (ie Radio/Podcasts) should show a clear awareness and use o</w:t>
            </w:r>
            <w:r>
              <w:t>f voice-overs and sound effects</w:t>
            </w:r>
          </w:p>
        </w:tc>
        <w:tc>
          <w:tcPr>
            <w:tcW w:w="3260" w:type="dxa"/>
          </w:tcPr>
          <w:p w14:paraId="7BD21B0C" w14:textId="77777777" w:rsidR="00D874FC" w:rsidRPr="00CE3953" w:rsidRDefault="00D874FC" w:rsidP="00D874FC">
            <w:pPr>
              <w:ind w:left="397"/>
              <w:rPr>
                <w:rFonts w:cs="Calibri"/>
                <w:b/>
                <w:bCs/>
                <w:szCs w:val="22"/>
              </w:rPr>
            </w:pPr>
          </w:p>
        </w:tc>
      </w:tr>
    </w:tbl>
    <w:p w14:paraId="1E404329" w14:textId="77777777" w:rsidR="00A576C8" w:rsidRDefault="00A576C8">
      <w:r>
        <w:br w:type="page"/>
      </w:r>
    </w:p>
    <w:tbl>
      <w:tblPr>
        <w:tblStyle w:val="TableGrid"/>
        <w:tblW w:w="9554" w:type="dxa"/>
        <w:tblLayout w:type="fixed"/>
        <w:tblLook w:val="04A0" w:firstRow="1" w:lastRow="0" w:firstColumn="1" w:lastColumn="0" w:noHBand="0" w:noVBand="1"/>
      </w:tblPr>
      <w:tblGrid>
        <w:gridCol w:w="3034"/>
        <w:gridCol w:w="3260"/>
        <w:gridCol w:w="3260"/>
      </w:tblGrid>
      <w:tr w:rsidR="00D874FC" w14:paraId="1365BC0E" w14:textId="77777777" w:rsidTr="00D874FC">
        <w:trPr>
          <w:trHeight w:val="460"/>
        </w:trPr>
        <w:tc>
          <w:tcPr>
            <w:tcW w:w="3034" w:type="dxa"/>
          </w:tcPr>
          <w:p w14:paraId="225D3F7B"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260" w:type="dxa"/>
          </w:tcPr>
          <w:p w14:paraId="6E592560"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260" w:type="dxa"/>
          </w:tcPr>
          <w:p w14:paraId="6CFBCFF4" w14:textId="77777777" w:rsidR="00D874FC" w:rsidRDefault="00D874FC" w:rsidP="00D874FC">
            <w:pPr>
              <w:jc w:val="center"/>
              <w:rPr>
                <w:rFonts w:cs="Calibri"/>
                <w:b/>
                <w:szCs w:val="22"/>
              </w:rPr>
            </w:pPr>
            <w:r>
              <w:rPr>
                <w:rFonts w:cs="Calibri"/>
                <w:b/>
                <w:szCs w:val="22"/>
              </w:rPr>
              <w:t>M Course</w:t>
            </w:r>
          </w:p>
        </w:tc>
      </w:tr>
      <w:tr w:rsidR="00D874FC" w14:paraId="4ED7728B" w14:textId="77777777" w:rsidTr="00D874FC">
        <w:tc>
          <w:tcPr>
            <w:tcW w:w="3034" w:type="dxa"/>
          </w:tcPr>
          <w:p w14:paraId="40EC14AA" w14:textId="77777777" w:rsidR="00D874FC" w:rsidRPr="003651EF" w:rsidRDefault="00D874FC" w:rsidP="00D874FC">
            <w:pPr>
              <w:pStyle w:val="ListBulletintable"/>
              <w:numPr>
                <w:ilvl w:val="0"/>
                <w:numId w:val="0"/>
              </w:numPr>
              <w:spacing w:before="0" w:after="0"/>
              <w:ind w:left="40"/>
              <w:rPr>
                <w:b/>
              </w:rPr>
            </w:pPr>
            <w:r>
              <w:rPr>
                <w:b/>
              </w:rPr>
              <w:t>Making (Performing)</w:t>
            </w:r>
          </w:p>
          <w:p w14:paraId="3BE1A4B6" w14:textId="77777777" w:rsidR="00D874FC" w:rsidRDefault="00D874FC" w:rsidP="00D874FC">
            <w:pPr>
              <w:pStyle w:val="ListBullet"/>
              <w:spacing w:before="0" w:after="0"/>
              <w:ind w:left="397" w:hanging="357"/>
            </w:pPr>
            <w:r>
              <w:t>stagecraft practices</w:t>
            </w:r>
          </w:p>
          <w:p w14:paraId="5A78A39F" w14:textId="77777777" w:rsidR="00D874FC" w:rsidRDefault="00D874FC" w:rsidP="00D874FC">
            <w:pPr>
              <w:pStyle w:val="ListBullet"/>
              <w:spacing w:before="0" w:after="0"/>
              <w:ind w:left="397" w:hanging="357"/>
            </w:pPr>
            <w:r>
              <w:t>awareness of audience</w:t>
            </w:r>
          </w:p>
          <w:p w14:paraId="6129EBDE" w14:textId="77777777" w:rsidR="00D874FC" w:rsidRDefault="00D874FC" w:rsidP="00D874FC">
            <w:pPr>
              <w:pStyle w:val="ListBullet"/>
              <w:spacing w:before="0" w:after="0"/>
              <w:ind w:left="397" w:hanging="357"/>
            </w:pPr>
            <w:r>
              <w:t>working with others – e.g. within an ensemble, accompanist, rehearsal techniques</w:t>
            </w:r>
          </w:p>
          <w:p w14:paraId="204A8D13" w14:textId="77777777" w:rsidR="00D874FC" w:rsidRDefault="00D874FC" w:rsidP="00D874FC">
            <w:pPr>
              <w:pStyle w:val="ListBullet"/>
              <w:spacing w:before="0" w:after="0"/>
              <w:ind w:left="397" w:hanging="357"/>
            </w:pPr>
            <w:r>
              <w:t>interpretation and purpose of works</w:t>
            </w:r>
          </w:p>
          <w:p w14:paraId="6712DB2E" w14:textId="77777777" w:rsidR="00D874FC" w:rsidRPr="006B7943" w:rsidRDefault="00D874FC" w:rsidP="00D874FC">
            <w:pPr>
              <w:pStyle w:val="ListBullet"/>
              <w:spacing w:before="0" w:after="0"/>
              <w:ind w:left="397" w:hanging="357"/>
            </w:pPr>
            <w:r>
              <w:t>degree of technical proficiency</w:t>
            </w:r>
          </w:p>
          <w:p w14:paraId="596F6646" w14:textId="77777777" w:rsidR="00D874FC" w:rsidRDefault="00D874FC" w:rsidP="00D874FC">
            <w:pPr>
              <w:pStyle w:val="ListBullet"/>
              <w:spacing w:before="0" w:after="0"/>
              <w:ind w:left="397" w:hanging="357"/>
            </w:pPr>
            <w:r>
              <w:t>degree of musicality and stylistic awareness</w:t>
            </w:r>
          </w:p>
          <w:p w14:paraId="21B38138" w14:textId="77777777" w:rsidR="00D874FC" w:rsidRPr="00E52750" w:rsidRDefault="00D874FC" w:rsidP="00D874FC">
            <w:pPr>
              <w:pStyle w:val="ListBullet"/>
              <w:spacing w:before="0" w:after="0"/>
              <w:ind w:left="397" w:hanging="357"/>
            </w:pPr>
            <w:r>
              <w:t>WHS practices</w:t>
            </w:r>
          </w:p>
        </w:tc>
        <w:tc>
          <w:tcPr>
            <w:tcW w:w="3260" w:type="dxa"/>
          </w:tcPr>
          <w:p w14:paraId="7E71097F" w14:textId="77777777" w:rsidR="00D874FC" w:rsidRPr="003651EF" w:rsidRDefault="00D874FC" w:rsidP="00D874FC">
            <w:pPr>
              <w:pStyle w:val="ListBulletintable"/>
              <w:numPr>
                <w:ilvl w:val="0"/>
                <w:numId w:val="0"/>
              </w:numPr>
              <w:spacing w:before="0" w:after="0"/>
              <w:ind w:left="434" w:hanging="406"/>
              <w:rPr>
                <w:b/>
              </w:rPr>
            </w:pPr>
            <w:r>
              <w:rPr>
                <w:b/>
              </w:rPr>
              <w:t>Making (Performing)</w:t>
            </w:r>
          </w:p>
          <w:p w14:paraId="51864A44" w14:textId="77777777" w:rsidR="00D874FC" w:rsidRDefault="00D874FC" w:rsidP="00D874FC">
            <w:pPr>
              <w:pStyle w:val="ListBullet"/>
              <w:spacing w:before="0" w:after="0"/>
              <w:ind w:left="397" w:hanging="357"/>
            </w:pPr>
            <w:r>
              <w:t>stagecraft practices</w:t>
            </w:r>
          </w:p>
          <w:p w14:paraId="27DBF9BB" w14:textId="77777777" w:rsidR="00D874FC" w:rsidRDefault="00D874FC" w:rsidP="00D874FC">
            <w:pPr>
              <w:pStyle w:val="ListBullet"/>
              <w:spacing w:before="0" w:after="0"/>
              <w:ind w:left="397" w:hanging="357"/>
            </w:pPr>
            <w:r>
              <w:t>awareness of audience</w:t>
            </w:r>
          </w:p>
          <w:p w14:paraId="3D084B68" w14:textId="77777777" w:rsidR="00D874FC" w:rsidRDefault="00D874FC" w:rsidP="00D874FC">
            <w:pPr>
              <w:pStyle w:val="ListBullet"/>
              <w:spacing w:before="0" w:after="0"/>
              <w:ind w:left="397" w:hanging="357"/>
            </w:pPr>
            <w:r>
              <w:t>working with others – e.g. within an ensemble, accompanist, rehearsal techniques</w:t>
            </w:r>
          </w:p>
          <w:p w14:paraId="0241B1C5" w14:textId="77777777" w:rsidR="00D874FC" w:rsidRDefault="00D874FC" w:rsidP="00D874FC">
            <w:pPr>
              <w:pStyle w:val="ListBullet"/>
              <w:spacing w:before="0" w:after="0"/>
              <w:ind w:left="397" w:hanging="357"/>
            </w:pPr>
            <w:r>
              <w:t>interpretation and purpose of works</w:t>
            </w:r>
          </w:p>
          <w:p w14:paraId="2D4D9601" w14:textId="77777777" w:rsidR="00D874FC" w:rsidRPr="006B7943" w:rsidRDefault="00D874FC" w:rsidP="00D874FC">
            <w:pPr>
              <w:pStyle w:val="ListBullet"/>
              <w:spacing w:before="0" w:after="0"/>
              <w:ind w:left="397" w:hanging="357"/>
            </w:pPr>
            <w:r>
              <w:t>degree of technical proficiency</w:t>
            </w:r>
          </w:p>
          <w:p w14:paraId="14806A20" w14:textId="77777777" w:rsidR="00D874FC" w:rsidRDefault="00D874FC" w:rsidP="00D874FC">
            <w:pPr>
              <w:pStyle w:val="ListBullet"/>
              <w:spacing w:before="0" w:after="0"/>
              <w:ind w:left="397" w:hanging="357"/>
            </w:pPr>
            <w:r>
              <w:t>degree of musicality and stylistic awareness</w:t>
            </w:r>
          </w:p>
          <w:p w14:paraId="1D741C3A" w14:textId="77777777" w:rsidR="00D874FC" w:rsidRPr="00E52750" w:rsidRDefault="00D874FC" w:rsidP="00D874FC">
            <w:pPr>
              <w:pStyle w:val="ListBullet"/>
              <w:spacing w:before="0" w:after="0"/>
              <w:ind w:left="397" w:hanging="357"/>
            </w:pPr>
            <w:r>
              <w:t>WHS practices</w:t>
            </w:r>
          </w:p>
        </w:tc>
        <w:tc>
          <w:tcPr>
            <w:tcW w:w="3260" w:type="dxa"/>
          </w:tcPr>
          <w:p w14:paraId="0A6BA54E" w14:textId="77777777" w:rsidR="00D874FC" w:rsidRPr="003651EF" w:rsidRDefault="00D874FC" w:rsidP="00D874FC">
            <w:pPr>
              <w:pStyle w:val="ListBulletintable"/>
              <w:numPr>
                <w:ilvl w:val="0"/>
                <w:numId w:val="0"/>
              </w:numPr>
              <w:spacing w:before="0" w:after="0"/>
              <w:ind w:left="40"/>
              <w:rPr>
                <w:b/>
              </w:rPr>
            </w:pPr>
            <w:r>
              <w:rPr>
                <w:b/>
              </w:rPr>
              <w:t>Making (Performing)</w:t>
            </w:r>
          </w:p>
          <w:p w14:paraId="5EB158B5" w14:textId="77777777" w:rsidR="00D874FC" w:rsidRDefault="00D874FC" w:rsidP="00D874FC">
            <w:pPr>
              <w:pStyle w:val="ListBullet"/>
              <w:spacing w:before="0" w:after="0"/>
              <w:ind w:left="397" w:hanging="357"/>
            </w:pPr>
            <w:r>
              <w:t>stagecraft practices</w:t>
            </w:r>
          </w:p>
          <w:p w14:paraId="54A4FA82" w14:textId="77777777" w:rsidR="00D874FC" w:rsidRDefault="00D874FC" w:rsidP="00D874FC">
            <w:pPr>
              <w:pStyle w:val="ListBullet"/>
              <w:spacing w:before="0" w:after="0"/>
              <w:ind w:left="397" w:hanging="357"/>
            </w:pPr>
            <w:r>
              <w:t>awareness of audience</w:t>
            </w:r>
          </w:p>
          <w:p w14:paraId="582B3680" w14:textId="77777777" w:rsidR="00D874FC" w:rsidRDefault="00D874FC" w:rsidP="00D874FC">
            <w:pPr>
              <w:pStyle w:val="ListBullet"/>
              <w:spacing w:before="0" w:after="0"/>
              <w:ind w:left="397" w:hanging="357"/>
            </w:pPr>
            <w:r>
              <w:t>working with others – e.g. within an ensemble, accompanist, rehearsal techniques</w:t>
            </w:r>
          </w:p>
          <w:p w14:paraId="0CD6AE36" w14:textId="77777777" w:rsidR="00D874FC" w:rsidRDefault="00D874FC" w:rsidP="00D874FC">
            <w:pPr>
              <w:pStyle w:val="ListBullet"/>
              <w:spacing w:before="0" w:after="0"/>
              <w:ind w:left="397" w:hanging="357"/>
            </w:pPr>
            <w:r>
              <w:t>interpretation and purpose of works</w:t>
            </w:r>
          </w:p>
          <w:p w14:paraId="22E5FBB3" w14:textId="77777777" w:rsidR="00D874FC" w:rsidRPr="006B7943" w:rsidRDefault="00D874FC" w:rsidP="00D874FC">
            <w:pPr>
              <w:pStyle w:val="ListBullet"/>
              <w:spacing w:before="0" w:after="0"/>
              <w:ind w:left="397" w:hanging="357"/>
            </w:pPr>
            <w:r>
              <w:t>degree of technical proficiency</w:t>
            </w:r>
          </w:p>
          <w:p w14:paraId="6BF5D0B3" w14:textId="77777777" w:rsidR="00D874FC" w:rsidRDefault="00D874FC" w:rsidP="00D874FC">
            <w:pPr>
              <w:pStyle w:val="ListBullet"/>
              <w:spacing w:before="0" w:after="0"/>
              <w:ind w:left="397" w:hanging="357"/>
            </w:pPr>
            <w:r>
              <w:t>degree of musicality and stylistic awareness</w:t>
            </w:r>
          </w:p>
          <w:p w14:paraId="50545897" w14:textId="77777777" w:rsidR="00D874FC" w:rsidRPr="00E52750" w:rsidRDefault="00D874FC" w:rsidP="00D874FC">
            <w:pPr>
              <w:pStyle w:val="ListBullet"/>
              <w:spacing w:before="0" w:after="0"/>
              <w:ind w:left="397" w:hanging="357"/>
            </w:pPr>
            <w:r>
              <w:t>WHS practices</w:t>
            </w:r>
          </w:p>
        </w:tc>
      </w:tr>
    </w:tbl>
    <w:p w14:paraId="3A522898" w14:textId="77777777" w:rsidR="00ED4DA5" w:rsidRPr="00622857" w:rsidRDefault="00ED4DA5" w:rsidP="00A5482C">
      <w:pPr>
        <w:pStyle w:val="Heading2"/>
        <w:rPr>
          <w:rFonts w:cs="Calibri"/>
          <w:szCs w:val="22"/>
          <w:lang w:val="en-US"/>
        </w:rPr>
      </w:pPr>
      <w:r w:rsidRPr="00A5482C">
        <w:t>Assessment</w:t>
      </w:r>
    </w:p>
    <w:p w14:paraId="7CEC30D9" w14:textId="77777777" w:rsidR="00ED4DA5" w:rsidRDefault="00ED4DA5" w:rsidP="00ED4DA5">
      <w:r w:rsidRPr="00622857">
        <w:rPr>
          <w:rFonts w:cs="Calibri"/>
          <w:szCs w:val="22"/>
          <w:lang w:val="en-US"/>
        </w:rPr>
        <w:t xml:space="preserve">Refer to Assessment Task Types Guide on page </w:t>
      </w:r>
      <w:r w:rsidR="005C782C">
        <w:t>31.</w:t>
      </w:r>
    </w:p>
    <w:p w14:paraId="0C1AE8AD" w14:textId="77777777" w:rsidR="00ED4DA5" w:rsidRDefault="00ED4DA5" w:rsidP="00A5482C">
      <w:pPr>
        <w:pStyle w:val="Heading2"/>
        <w:rPr>
          <w:rFonts w:cs="Calibri"/>
          <w:szCs w:val="22"/>
        </w:rPr>
      </w:pPr>
      <w:r w:rsidRPr="00A5482C">
        <w:t>Resources</w:t>
      </w:r>
    </w:p>
    <w:p w14:paraId="7F5CE16D" w14:textId="77777777" w:rsidR="00ED4DA5" w:rsidRDefault="00ED4DA5" w:rsidP="00ED4DA5">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294115B9" w14:textId="77777777" w:rsidR="00E52750" w:rsidRPr="00622857" w:rsidRDefault="00E52750" w:rsidP="00A5482C">
      <w:pPr>
        <w:pStyle w:val="Heading2"/>
      </w:pPr>
      <w:r>
        <w:t>Suggested Works</w:t>
      </w:r>
    </w:p>
    <w:p w14:paraId="40EB2F40" w14:textId="77777777" w:rsidR="00ED1B34" w:rsidRDefault="00ED1B34" w:rsidP="00ED1B34">
      <w:pPr>
        <w:rPr>
          <w:rFonts w:cs="Calibri"/>
          <w:szCs w:val="22"/>
        </w:rPr>
      </w:pPr>
      <w:r w:rsidRPr="00622857">
        <w:rPr>
          <w:rFonts w:cs="Calibri"/>
          <w:szCs w:val="22"/>
        </w:rPr>
        <w:t>The suggested works listed below may be used as a guideline for this unit of work:</w:t>
      </w:r>
    </w:p>
    <w:p w14:paraId="19808A50" w14:textId="77777777" w:rsidR="005B6EB1" w:rsidRDefault="005B6EB1" w:rsidP="00A5482C">
      <w:pPr>
        <w:pStyle w:val="ListBullet"/>
      </w:pPr>
      <w:r>
        <w:t>Pixar</w:t>
      </w:r>
      <w:r w:rsidR="00BA1CB3">
        <w:t xml:space="preserve"> and Tropfest</w:t>
      </w:r>
      <w:r>
        <w:t xml:space="preserve"> Short films</w:t>
      </w:r>
    </w:p>
    <w:p w14:paraId="7346CD4A" w14:textId="77777777" w:rsidR="005B6EB1" w:rsidRDefault="005B6EB1" w:rsidP="00A5482C">
      <w:pPr>
        <w:pStyle w:val="ListBullet"/>
      </w:pPr>
      <w:r>
        <w:t>Neighbours Theme</w:t>
      </w:r>
    </w:p>
    <w:p w14:paraId="7E3E92DB" w14:textId="77777777" w:rsidR="00B35E1B" w:rsidRDefault="005B6EB1" w:rsidP="00A5482C">
      <w:pPr>
        <w:pStyle w:val="ListBullet"/>
      </w:pPr>
      <w:r>
        <w:t>Home an</w:t>
      </w:r>
      <w:r w:rsidR="00B35E1B">
        <w:t>d Away Them</w:t>
      </w:r>
    </w:p>
    <w:p w14:paraId="4194C8E1" w14:textId="77777777" w:rsidR="005B6EB1" w:rsidRDefault="00B35E1B" w:rsidP="00A5482C">
      <w:pPr>
        <w:pStyle w:val="ListBullet"/>
      </w:pPr>
      <w:r>
        <w:t>Reality Show Music (eg Masterchef)</w:t>
      </w:r>
    </w:p>
    <w:p w14:paraId="03EB3A2E" w14:textId="77777777" w:rsidR="00B35E1B" w:rsidRDefault="00B35E1B" w:rsidP="00A5482C">
      <w:pPr>
        <w:pStyle w:val="ListBullet"/>
      </w:pPr>
      <w:r>
        <w:t>News Broadcast Themes</w:t>
      </w:r>
    </w:p>
    <w:p w14:paraId="7223B366" w14:textId="77777777" w:rsidR="00B35E1B" w:rsidRDefault="00B35E1B" w:rsidP="00A5482C">
      <w:pPr>
        <w:pStyle w:val="ListBullet"/>
      </w:pPr>
      <w:r>
        <w:t>Advertising Jingles</w:t>
      </w:r>
    </w:p>
    <w:p w14:paraId="5EA65533" w14:textId="77777777" w:rsidR="00B35E1B" w:rsidRDefault="00B35E1B" w:rsidP="00A5482C">
      <w:pPr>
        <w:pStyle w:val="ListBullet"/>
      </w:pPr>
      <w:r>
        <w:t>Podcast Background Music</w:t>
      </w:r>
    </w:p>
    <w:p w14:paraId="2E1F7D30" w14:textId="77777777" w:rsidR="00B35E1B" w:rsidRDefault="00B35E1B" w:rsidP="00A5482C">
      <w:pPr>
        <w:pStyle w:val="ListBullet"/>
      </w:pPr>
      <w:r>
        <w:t>Video Games (eg Zelda)</w:t>
      </w:r>
    </w:p>
    <w:p w14:paraId="0912775A" w14:textId="77777777" w:rsidR="00B35E1B" w:rsidRDefault="00B35E1B" w:rsidP="00A5482C">
      <w:pPr>
        <w:pStyle w:val="ListBullet"/>
      </w:pPr>
      <w:r>
        <w:t>Arcade App Games (eg Tetris/Pacman)</w:t>
      </w:r>
    </w:p>
    <w:p w14:paraId="2479742A" w14:textId="77777777" w:rsidR="00B35E1B" w:rsidRDefault="00B35E1B" w:rsidP="00A5482C">
      <w:pPr>
        <w:pStyle w:val="ListBullet"/>
      </w:pPr>
      <w:r>
        <w:t>Radio Advertising and Soap Operas</w:t>
      </w:r>
    </w:p>
    <w:p w14:paraId="626A3923" w14:textId="77777777" w:rsidR="00BA1CB3" w:rsidRDefault="00BA1CB3" w:rsidP="00A5482C">
      <w:pPr>
        <w:pStyle w:val="ListBullet"/>
      </w:pPr>
      <w:r w:rsidRPr="006C4677">
        <w:t>John Williams, Lost in Space</w:t>
      </w:r>
      <w:r w:rsidRPr="006C4677">
        <w:rPr>
          <w:i/>
        </w:rPr>
        <w:t xml:space="preserve">, </w:t>
      </w:r>
      <w:r w:rsidRPr="006C4677">
        <w:rPr>
          <w:bCs/>
          <w:i/>
          <w:color w:val="000000"/>
        </w:rPr>
        <w:t>Lost In Space: Original Television Soundtrack</w:t>
      </w:r>
      <w:r w:rsidRPr="003A5722">
        <w:t>, Volume One, Gnp Crescendo, B000001P1R, (1997)</w:t>
      </w:r>
    </w:p>
    <w:p w14:paraId="201ED14D" w14:textId="77777777" w:rsidR="00BA1CB3" w:rsidRDefault="00BA1CB3" w:rsidP="00A5482C">
      <w:pPr>
        <w:pStyle w:val="ListBullet"/>
      </w:pPr>
      <w:r w:rsidRPr="006C4677">
        <w:t xml:space="preserve">Laurie Johnson, The Avengers Theme, </w:t>
      </w:r>
      <w:r w:rsidRPr="006C4677">
        <w:rPr>
          <w:bCs/>
          <w:i/>
          <w:color w:val="000000"/>
        </w:rPr>
        <w:t xml:space="preserve">The Avengers &amp; other 60's TV Themes, </w:t>
      </w:r>
      <w:r w:rsidRPr="003A5722">
        <w:t>Sbme Castle Us, B00005Y1MW, (2002)</w:t>
      </w:r>
    </w:p>
    <w:p w14:paraId="59504BCA" w14:textId="77777777" w:rsidR="00ED4DA5" w:rsidRPr="00A5482C" w:rsidRDefault="00ED4DA5" w:rsidP="00A5482C"/>
    <w:p w14:paraId="787875E5" w14:textId="77777777" w:rsidR="00ED4DA5" w:rsidRPr="00A5482C" w:rsidRDefault="00ED4DA5" w:rsidP="00A5482C"/>
    <w:p w14:paraId="404FD983" w14:textId="77777777" w:rsidR="003537FB" w:rsidRPr="00A5482C" w:rsidRDefault="003537FB" w:rsidP="00A5482C">
      <w:r w:rsidRPr="00A5482C">
        <w:br w:type="page"/>
      </w:r>
    </w:p>
    <w:p w14:paraId="5258523A" w14:textId="77777777" w:rsidR="00B26455" w:rsidRPr="00A5482C" w:rsidRDefault="00B26455" w:rsidP="00A5482C">
      <w:pPr>
        <w:pStyle w:val="Heading1"/>
      </w:pPr>
      <w:bookmarkStart w:id="106" w:name="_Toc516662561"/>
      <w:r w:rsidRPr="00A5482C">
        <w:lastRenderedPageBreak/>
        <w:t xml:space="preserve">Music for Theatre </w:t>
      </w:r>
      <w:r w:rsidRPr="00A5482C">
        <w:tab/>
        <w:t>Value: 1.0</w:t>
      </w:r>
      <w:bookmarkEnd w:id="106"/>
    </w:p>
    <w:p w14:paraId="21575A88" w14:textId="77777777" w:rsidR="00B26455" w:rsidRDefault="00B26455" w:rsidP="00B26455">
      <w:pPr>
        <w:rPr>
          <w:rFonts w:cs="Calibri"/>
          <w:b/>
          <w:szCs w:val="22"/>
        </w:rPr>
      </w:pPr>
      <w:r>
        <w:rPr>
          <w:rFonts w:cs="Calibri"/>
          <w:b/>
          <w:szCs w:val="22"/>
        </w:rPr>
        <w:t>Music for Theatre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2F38D69E" w14:textId="77777777" w:rsidR="00B26455" w:rsidRDefault="00B26455" w:rsidP="00B26455">
      <w:pPr>
        <w:rPr>
          <w:rFonts w:cs="Calibri"/>
          <w:b/>
          <w:szCs w:val="22"/>
        </w:rPr>
      </w:pPr>
      <w:r>
        <w:rPr>
          <w:rFonts w:cs="Calibri"/>
          <w:b/>
          <w:szCs w:val="22"/>
        </w:rPr>
        <w:t>Music for Theatre b</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328E429E" w14:textId="77777777" w:rsidR="00A5482C" w:rsidRPr="00A5482C" w:rsidRDefault="00A5482C" w:rsidP="00A5482C"/>
    <w:p w14:paraId="169E6B5C" w14:textId="77777777" w:rsidR="00A105B5" w:rsidRPr="00A5482C" w:rsidRDefault="00A105B5" w:rsidP="00A5482C">
      <w:pPr>
        <w:pStyle w:val="Heading2"/>
      </w:pPr>
      <w:r w:rsidRPr="00A5482C">
        <w:t>Specific Unit Goals</w:t>
      </w:r>
    </w:p>
    <w:p w14:paraId="56897898" w14:textId="77777777" w:rsidR="00E04AFA" w:rsidRDefault="00F27862" w:rsidP="007D715B">
      <w:r>
        <w:t>By the end of this unit, students:</w:t>
      </w:r>
    </w:p>
    <w:tbl>
      <w:tblPr>
        <w:tblStyle w:val="TableGrid"/>
        <w:tblW w:w="0" w:type="auto"/>
        <w:tblLook w:val="04A0" w:firstRow="1" w:lastRow="0" w:firstColumn="1" w:lastColumn="0" w:noHBand="0" w:noVBand="1"/>
      </w:tblPr>
      <w:tblGrid>
        <w:gridCol w:w="3081"/>
        <w:gridCol w:w="3080"/>
        <w:gridCol w:w="3080"/>
      </w:tblGrid>
      <w:tr w:rsidR="00D874FC" w14:paraId="74D415CB" w14:textId="77777777" w:rsidTr="00D874FC">
        <w:tc>
          <w:tcPr>
            <w:tcW w:w="3081" w:type="dxa"/>
          </w:tcPr>
          <w:p w14:paraId="72E446B1"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80" w:type="dxa"/>
          </w:tcPr>
          <w:p w14:paraId="3A78EE96"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0" w:type="dxa"/>
          </w:tcPr>
          <w:p w14:paraId="4C65B4C0" w14:textId="77777777" w:rsidR="00D874FC" w:rsidRDefault="00D874FC" w:rsidP="00D874FC">
            <w:pPr>
              <w:jc w:val="center"/>
              <w:rPr>
                <w:rFonts w:cs="Calibri"/>
                <w:b/>
                <w:szCs w:val="22"/>
              </w:rPr>
            </w:pPr>
            <w:r>
              <w:rPr>
                <w:rFonts w:cs="Calibri"/>
                <w:b/>
                <w:szCs w:val="22"/>
              </w:rPr>
              <w:t>M Course</w:t>
            </w:r>
          </w:p>
        </w:tc>
      </w:tr>
      <w:tr w:rsidR="00604958" w14:paraId="5A43CE1C" w14:textId="77777777" w:rsidTr="006E70FF">
        <w:trPr>
          <w:trHeight w:val="10053"/>
        </w:trPr>
        <w:tc>
          <w:tcPr>
            <w:tcW w:w="3081" w:type="dxa"/>
          </w:tcPr>
          <w:p w14:paraId="07550A1B" w14:textId="77777777" w:rsidR="00604958" w:rsidRPr="005E3C6E" w:rsidRDefault="00604958" w:rsidP="00D874FC">
            <w:pPr>
              <w:pStyle w:val="ListBullets"/>
              <w:ind w:left="397"/>
              <w:rPr>
                <w:color w:val="auto"/>
              </w:rPr>
            </w:pPr>
            <w:r w:rsidRPr="005E3C6E">
              <w:rPr>
                <w:color w:val="auto"/>
              </w:rPr>
              <w:t>describe how music elements are used to create mood and communicate with the audience across a variety of theatre genres</w:t>
            </w:r>
          </w:p>
          <w:p w14:paraId="64715CF0" w14:textId="77777777" w:rsidR="00604958" w:rsidRPr="005E3C6E" w:rsidRDefault="00604958" w:rsidP="00D874FC">
            <w:pPr>
              <w:pStyle w:val="ListBullets"/>
              <w:ind w:left="397"/>
              <w:rPr>
                <w:color w:val="auto"/>
              </w:rPr>
            </w:pPr>
            <w:r w:rsidRPr="005E3C6E">
              <w:rPr>
                <w:color w:val="auto"/>
              </w:rPr>
              <w:t xml:space="preserve">explain how social, historical, technological, cultural, political and/or geographical contexts have influenced theatre music </w:t>
            </w:r>
          </w:p>
          <w:p w14:paraId="6C0746B1" w14:textId="77777777" w:rsidR="00604958" w:rsidRPr="005E3C6E" w:rsidRDefault="00604958" w:rsidP="00D874FC">
            <w:pPr>
              <w:pStyle w:val="ListBullets"/>
              <w:ind w:left="397"/>
              <w:rPr>
                <w:color w:val="auto"/>
              </w:rPr>
            </w:pPr>
            <w:r w:rsidRPr="005E3C6E">
              <w:rPr>
                <w:color w:val="auto"/>
              </w:rPr>
              <w:t>demonstrate in written and oral form, the knowledge and understanding of key elements relating to theatre music</w:t>
            </w:r>
          </w:p>
          <w:p w14:paraId="153B69F9" w14:textId="77777777" w:rsidR="00604958" w:rsidRPr="00A105B5" w:rsidRDefault="00604958" w:rsidP="00D874FC">
            <w:pPr>
              <w:pStyle w:val="ListBullets"/>
              <w:tabs>
                <w:tab w:val="left" w:pos="8133"/>
              </w:tabs>
              <w:ind w:left="397"/>
              <w:rPr>
                <w:color w:val="auto"/>
              </w:rPr>
            </w:pPr>
            <w:r w:rsidRPr="005E3C6E">
              <w:rPr>
                <w:color w:val="auto"/>
              </w:rPr>
              <w:t>demonstrate an understanding of notation and elements of music through written and/or aural forms</w:t>
            </w:r>
          </w:p>
          <w:p w14:paraId="235D3C31" w14:textId="77777777" w:rsidR="00604958" w:rsidRPr="005E3C6E" w:rsidRDefault="00604958" w:rsidP="00D874FC">
            <w:pPr>
              <w:pStyle w:val="ListBullets"/>
              <w:ind w:left="397"/>
              <w:rPr>
                <w:color w:val="auto"/>
              </w:rPr>
            </w:pPr>
            <w:r w:rsidRPr="005E3C6E">
              <w:rPr>
                <w:color w:val="auto"/>
              </w:rPr>
              <w:t>demonstrate the ability to use various forms of music notation to communicate music ideas</w:t>
            </w:r>
          </w:p>
          <w:p w14:paraId="4ADAE942" w14:textId="77777777" w:rsidR="00604958" w:rsidRPr="005E3C6E" w:rsidRDefault="00604958" w:rsidP="00D874FC">
            <w:pPr>
              <w:pStyle w:val="ListBullets"/>
              <w:ind w:left="397"/>
              <w:rPr>
                <w:color w:val="auto"/>
              </w:rPr>
            </w:pPr>
            <w:r w:rsidRPr="005E3C6E">
              <w:rPr>
                <w:color w:val="auto"/>
              </w:rPr>
              <w:t xml:space="preserve">create original music works that reflect the key elements of theatre </w:t>
            </w:r>
            <w:proofErr w:type="gramStart"/>
            <w:r w:rsidRPr="005E3C6E">
              <w:rPr>
                <w:color w:val="auto"/>
              </w:rPr>
              <w:t>music;</w:t>
            </w:r>
            <w:proofErr w:type="gramEnd"/>
          </w:p>
          <w:p w14:paraId="6E2FD687" w14:textId="4B33716D" w:rsidR="00604958" w:rsidRPr="00A105B5" w:rsidRDefault="00604958" w:rsidP="00D874FC">
            <w:pPr>
              <w:pStyle w:val="ListBullets"/>
              <w:ind w:left="397"/>
              <w:rPr>
                <w:color w:val="auto"/>
              </w:rPr>
            </w:pPr>
            <w:r w:rsidRPr="005E3C6E">
              <w:rPr>
                <w:color w:val="auto"/>
              </w:rPr>
              <w:t>create and present performance items that are suitable for an audience;</w:t>
            </w:r>
          </w:p>
        </w:tc>
        <w:tc>
          <w:tcPr>
            <w:tcW w:w="3080" w:type="dxa"/>
          </w:tcPr>
          <w:p w14:paraId="3C45FE57" w14:textId="77777777" w:rsidR="00604958" w:rsidRPr="005E3C6E" w:rsidRDefault="00604958" w:rsidP="00D874FC">
            <w:pPr>
              <w:pStyle w:val="ListBullets"/>
              <w:ind w:left="397"/>
              <w:rPr>
                <w:color w:val="auto"/>
              </w:rPr>
            </w:pPr>
            <w:r w:rsidRPr="005E3C6E">
              <w:rPr>
                <w:color w:val="auto"/>
              </w:rPr>
              <w:t>analyse how music elements are used to create mood and communicate with the audience across a variety of theatre genres</w:t>
            </w:r>
          </w:p>
          <w:p w14:paraId="643B2ED6" w14:textId="77777777" w:rsidR="00604958" w:rsidRPr="005E3C6E" w:rsidRDefault="00604958" w:rsidP="00D874FC">
            <w:pPr>
              <w:pStyle w:val="ListBullets"/>
              <w:ind w:left="397"/>
              <w:rPr>
                <w:color w:val="auto"/>
              </w:rPr>
            </w:pPr>
            <w:r w:rsidRPr="005E3C6E">
              <w:rPr>
                <w:color w:val="auto"/>
              </w:rPr>
              <w:t>analyse how social, historical, technological, cultural, political and/or geographical contexts have influenced theatre music</w:t>
            </w:r>
          </w:p>
          <w:p w14:paraId="4D80C2C6" w14:textId="77777777" w:rsidR="00604958" w:rsidRPr="005E3C6E" w:rsidRDefault="00604958" w:rsidP="00D874FC">
            <w:pPr>
              <w:pStyle w:val="ListBullets"/>
              <w:ind w:left="397"/>
              <w:rPr>
                <w:color w:val="auto"/>
              </w:rPr>
            </w:pPr>
            <w:r w:rsidRPr="005E3C6E">
              <w:rPr>
                <w:color w:val="auto"/>
              </w:rPr>
              <w:t>demonstrate in written and oral form, the knowledge and understanding of key elements relating to theatre music</w:t>
            </w:r>
          </w:p>
          <w:p w14:paraId="6ABDC17F" w14:textId="77777777" w:rsidR="00604958" w:rsidRPr="00A105B5" w:rsidRDefault="00604958" w:rsidP="00D874FC">
            <w:pPr>
              <w:pStyle w:val="ListBullets"/>
              <w:ind w:left="397"/>
              <w:rPr>
                <w:color w:val="auto"/>
              </w:rPr>
            </w:pPr>
            <w:r w:rsidRPr="005E3C6E">
              <w:rPr>
                <w:color w:val="auto"/>
              </w:rPr>
              <w:t>demonstrate the ability to use formal and conventional music notation in a variety of settings</w:t>
            </w:r>
          </w:p>
          <w:p w14:paraId="0CB51336" w14:textId="77777777" w:rsidR="00604958" w:rsidRPr="005E3C6E" w:rsidRDefault="00604958" w:rsidP="00D874FC">
            <w:pPr>
              <w:pStyle w:val="ListBullets"/>
              <w:tabs>
                <w:tab w:val="left" w:pos="8133"/>
              </w:tabs>
              <w:ind w:left="397"/>
              <w:rPr>
                <w:color w:val="auto"/>
              </w:rPr>
            </w:pPr>
            <w:r w:rsidRPr="005E3C6E">
              <w:rPr>
                <w:color w:val="auto"/>
              </w:rPr>
              <w:t>demonstrate an understanding of notation and elements of music through written and/or aural forms</w:t>
            </w:r>
          </w:p>
          <w:p w14:paraId="19AEAB94" w14:textId="77777777" w:rsidR="00604958" w:rsidRPr="005E3C6E" w:rsidRDefault="00604958" w:rsidP="00D874FC">
            <w:pPr>
              <w:pStyle w:val="ListBullets"/>
              <w:ind w:left="397"/>
              <w:rPr>
                <w:color w:val="auto"/>
              </w:rPr>
            </w:pPr>
            <w:r w:rsidRPr="005E3C6E">
              <w:rPr>
                <w:color w:val="auto"/>
              </w:rPr>
              <w:t>create original music works manipulating the key elements that relate to theatre music</w:t>
            </w:r>
          </w:p>
          <w:p w14:paraId="5FBD0982" w14:textId="5CF8FFA4" w:rsidR="00604958" w:rsidRPr="00A105B5" w:rsidRDefault="00604958" w:rsidP="00D874FC">
            <w:pPr>
              <w:pStyle w:val="ListBullets"/>
              <w:ind w:left="397"/>
              <w:rPr>
                <w:color w:val="auto"/>
              </w:rPr>
            </w:pPr>
            <w:r w:rsidRPr="005E3C6E">
              <w:rPr>
                <w:color w:val="auto"/>
              </w:rPr>
              <w:t>create and present performance items that are suitable for a specific audience</w:t>
            </w:r>
          </w:p>
        </w:tc>
        <w:tc>
          <w:tcPr>
            <w:tcW w:w="3080" w:type="dxa"/>
          </w:tcPr>
          <w:p w14:paraId="7222A96C" w14:textId="77777777" w:rsidR="00604958" w:rsidRDefault="00604958" w:rsidP="00D874FC">
            <w:pPr>
              <w:pStyle w:val="ListBullet"/>
              <w:numPr>
                <w:ilvl w:val="0"/>
                <w:numId w:val="10"/>
              </w:numPr>
              <w:spacing w:before="0"/>
              <w:ind w:left="397" w:hanging="284"/>
            </w:pPr>
            <w:r>
              <w:t>identify</w:t>
            </w:r>
            <w:r w:rsidRPr="00CE4433">
              <w:t xml:space="preserve"> </w:t>
            </w:r>
            <w:r w:rsidRPr="005E3C6E">
              <w:t>how music elements are used to create mood and communicate with the audience across a variety of theatre genres</w:t>
            </w:r>
          </w:p>
          <w:p w14:paraId="36CA9556" w14:textId="77777777" w:rsidR="00604958" w:rsidRDefault="00604958" w:rsidP="00D874FC">
            <w:pPr>
              <w:pStyle w:val="ListBullet"/>
              <w:numPr>
                <w:ilvl w:val="0"/>
                <w:numId w:val="10"/>
              </w:numPr>
              <w:spacing w:before="0"/>
              <w:ind w:left="397" w:hanging="284"/>
            </w:pPr>
            <w:r>
              <w:t>Identify the elements and purpose of theatre music in a personal context</w:t>
            </w:r>
          </w:p>
          <w:p w14:paraId="14CFDCE3" w14:textId="77777777" w:rsidR="00604958" w:rsidRPr="00CE4433" w:rsidRDefault="00604958" w:rsidP="00D874FC">
            <w:pPr>
              <w:pStyle w:val="ListBullet"/>
              <w:numPr>
                <w:ilvl w:val="0"/>
                <w:numId w:val="10"/>
              </w:numPr>
              <w:spacing w:before="0"/>
              <w:ind w:left="397" w:hanging="284"/>
            </w:pPr>
            <w:r>
              <w:t>create</w:t>
            </w:r>
            <w:r w:rsidRPr="00CE4433">
              <w:t xml:space="preserve"> music ideas using appropriate language and symbols</w:t>
            </w:r>
          </w:p>
          <w:p w14:paraId="05599F60" w14:textId="77777777" w:rsidR="00604958" w:rsidRDefault="00604958" w:rsidP="00D874FC">
            <w:pPr>
              <w:pStyle w:val="ListBullet"/>
              <w:numPr>
                <w:ilvl w:val="0"/>
                <w:numId w:val="10"/>
              </w:numPr>
              <w:spacing w:before="0"/>
              <w:ind w:left="397" w:hanging="284"/>
              <w:rPr>
                <w:rFonts w:cs="Calibri"/>
                <w:b/>
                <w:szCs w:val="22"/>
              </w:rPr>
            </w:pPr>
            <w:r w:rsidRPr="00CE4433">
              <w:t>create and present performance items that are suitable for an audience</w:t>
            </w:r>
          </w:p>
        </w:tc>
      </w:tr>
    </w:tbl>
    <w:p w14:paraId="66F5D676" w14:textId="77777777" w:rsidR="00A105B5" w:rsidRDefault="00A105B5" w:rsidP="00A105B5"/>
    <w:p w14:paraId="003164C2" w14:textId="77777777" w:rsidR="00A576C8" w:rsidRPr="00A5482C" w:rsidRDefault="00A576C8" w:rsidP="00A5482C">
      <w:r w:rsidRPr="00A5482C">
        <w:br w:type="page"/>
      </w:r>
    </w:p>
    <w:p w14:paraId="01F30B92" w14:textId="77777777" w:rsidR="00A105B5" w:rsidRDefault="00A105B5" w:rsidP="00A105B5">
      <w:pPr>
        <w:rPr>
          <w:rStyle w:val="Heading2Char"/>
        </w:rPr>
      </w:pPr>
      <w:r w:rsidRPr="005A5E95">
        <w:rPr>
          <w:rStyle w:val="Heading2Char"/>
        </w:rPr>
        <w:lastRenderedPageBreak/>
        <w:t>Content</w:t>
      </w:r>
    </w:p>
    <w:tbl>
      <w:tblPr>
        <w:tblStyle w:val="TableGrid"/>
        <w:tblW w:w="0" w:type="auto"/>
        <w:tblLook w:val="04A0" w:firstRow="1" w:lastRow="0" w:firstColumn="1" w:lastColumn="0" w:noHBand="0" w:noVBand="1"/>
      </w:tblPr>
      <w:tblGrid>
        <w:gridCol w:w="3080"/>
        <w:gridCol w:w="3081"/>
        <w:gridCol w:w="3081"/>
      </w:tblGrid>
      <w:tr w:rsidR="00D874FC" w14:paraId="4AAF3593" w14:textId="77777777" w:rsidTr="00D874FC">
        <w:tc>
          <w:tcPr>
            <w:tcW w:w="3080" w:type="dxa"/>
          </w:tcPr>
          <w:p w14:paraId="640F9025"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81" w:type="dxa"/>
          </w:tcPr>
          <w:p w14:paraId="4419B4D2"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293AAA97" w14:textId="77777777" w:rsidR="00D874FC" w:rsidRDefault="00D874FC" w:rsidP="00D874FC">
            <w:pPr>
              <w:jc w:val="center"/>
              <w:rPr>
                <w:rFonts w:cs="Calibri"/>
                <w:b/>
                <w:szCs w:val="22"/>
              </w:rPr>
            </w:pPr>
            <w:r>
              <w:rPr>
                <w:rFonts w:cs="Calibri"/>
                <w:b/>
                <w:szCs w:val="22"/>
              </w:rPr>
              <w:t>M Course</w:t>
            </w:r>
          </w:p>
        </w:tc>
      </w:tr>
      <w:tr w:rsidR="00D874FC" w14:paraId="4B9F4D5A" w14:textId="77777777" w:rsidTr="00D874FC">
        <w:trPr>
          <w:trHeight w:val="118"/>
        </w:trPr>
        <w:tc>
          <w:tcPr>
            <w:tcW w:w="3080" w:type="dxa"/>
          </w:tcPr>
          <w:p w14:paraId="3EA7369F" w14:textId="77777777" w:rsidR="00D874FC" w:rsidRPr="005E3C6E" w:rsidRDefault="00D874FC" w:rsidP="00D874FC">
            <w:pPr>
              <w:pStyle w:val="ListBulletintable"/>
              <w:numPr>
                <w:ilvl w:val="0"/>
                <w:numId w:val="0"/>
              </w:numPr>
              <w:ind w:left="434" w:hanging="406"/>
              <w:rPr>
                <w:b/>
              </w:rPr>
            </w:pPr>
            <w:r w:rsidRPr="005E3C6E">
              <w:rPr>
                <w:b/>
              </w:rPr>
              <w:t>Responding (Musicology)</w:t>
            </w:r>
          </w:p>
          <w:p w14:paraId="2FE75305" w14:textId="77777777" w:rsidR="00D874FC" w:rsidRPr="005E3C6E" w:rsidRDefault="00D874FC" w:rsidP="00D874FC">
            <w:pPr>
              <w:pStyle w:val="ListBullet"/>
              <w:spacing w:before="0" w:after="0"/>
              <w:ind w:left="338" w:hanging="357"/>
            </w:pPr>
            <w:r w:rsidRPr="005E3C6E">
              <w:t>evolution, function and importance of music for the theatre and stage</w:t>
            </w:r>
          </w:p>
          <w:p w14:paraId="5868B7D0" w14:textId="77777777" w:rsidR="00D874FC" w:rsidRPr="005E3C6E" w:rsidRDefault="00D874FC" w:rsidP="00D874FC">
            <w:pPr>
              <w:pStyle w:val="ListBullet"/>
              <w:spacing w:before="0" w:after="0"/>
              <w:ind w:left="338" w:hanging="357"/>
            </w:pPr>
            <w:r w:rsidRPr="005E3C6E">
              <w:t>social, historical, technological, cultural, political and/ or geographical contexts in which music for the theatre and stage is created and viewed</w:t>
            </w:r>
          </w:p>
          <w:p w14:paraId="44608DF7" w14:textId="77777777" w:rsidR="00D874FC" w:rsidRPr="005E3C6E" w:rsidRDefault="00D874FC" w:rsidP="00D874FC">
            <w:pPr>
              <w:pStyle w:val="ListBullet"/>
              <w:spacing w:before="0" w:after="0"/>
              <w:ind w:left="338" w:hanging="357"/>
            </w:pPr>
            <w:r>
              <w:t>e</w:t>
            </w:r>
            <w:r w:rsidRPr="005E3C6E">
              <w:t>xplore a range (minimum of four) of contrasting forms of theatre (genres may include: musical theatre; operetta; opera; ballet; dance; vaudeville; Chinese opera; Kabuki theatre), one of which to be studied in depth</w:t>
            </w:r>
          </w:p>
          <w:p w14:paraId="473309AF" w14:textId="77777777" w:rsidR="00D874FC" w:rsidRDefault="00D874FC" w:rsidP="00D874FC">
            <w:pPr>
              <w:pStyle w:val="ListBullet"/>
              <w:spacing w:before="0" w:after="0"/>
              <w:ind w:left="338" w:hanging="357"/>
              <w:rPr>
                <w:rStyle w:val="Heading2Char"/>
              </w:rPr>
            </w:pPr>
            <w:r>
              <w:t>t</w:t>
            </w:r>
            <w:r w:rsidRPr="005E3C6E">
              <w:t xml:space="preserve">heatre Music Elements – characterisation and leitmotif, time and place, overture, mood and atmosphere, audience; scenery, lighting, song; recitative (secco/accompagnato); aria; chorus; repetition; stagecraft; libretto; orchestration; vocal ranges and capabilities; </w:t>
            </w:r>
          </w:p>
        </w:tc>
        <w:tc>
          <w:tcPr>
            <w:tcW w:w="3081" w:type="dxa"/>
          </w:tcPr>
          <w:p w14:paraId="0C0746F5" w14:textId="77777777" w:rsidR="00D874FC" w:rsidRPr="005E3C6E" w:rsidRDefault="00D874FC" w:rsidP="00D874FC">
            <w:pPr>
              <w:pStyle w:val="ListBulletintable"/>
              <w:numPr>
                <w:ilvl w:val="0"/>
                <w:numId w:val="0"/>
              </w:numPr>
              <w:ind w:left="434" w:hanging="406"/>
              <w:rPr>
                <w:b/>
              </w:rPr>
            </w:pPr>
            <w:r w:rsidRPr="005E3C6E">
              <w:rPr>
                <w:b/>
              </w:rPr>
              <w:t>Responding (Musicology)</w:t>
            </w:r>
          </w:p>
          <w:p w14:paraId="0E39EA51" w14:textId="77777777" w:rsidR="00D874FC" w:rsidRPr="005E3C6E" w:rsidRDefault="00D874FC" w:rsidP="00D874FC">
            <w:pPr>
              <w:pStyle w:val="ListBullet"/>
              <w:spacing w:before="0" w:after="0"/>
              <w:ind w:left="338" w:hanging="357"/>
            </w:pPr>
            <w:r w:rsidRPr="005E3C6E">
              <w:t>evolution, function and importance of music for the theatre and stage</w:t>
            </w:r>
          </w:p>
          <w:p w14:paraId="5EDED993" w14:textId="77777777" w:rsidR="00D874FC" w:rsidRPr="005E3C6E" w:rsidRDefault="00D874FC" w:rsidP="00D874FC">
            <w:pPr>
              <w:pStyle w:val="ListBullet"/>
              <w:spacing w:before="0" w:after="0"/>
              <w:ind w:left="338" w:hanging="357"/>
            </w:pPr>
            <w:r w:rsidRPr="005E3C6E">
              <w:t>social, historical, technological, cultural, political and/ or geographical contexts in which music for the theatre and stage is created and viewed</w:t>
            </w:r>
          </w:p>
          <w:p w14:paraId="264DC66E" w14:textId="77777777" w:rsidR="00D874FC" w:rsidRPr="005E3C6E" w:rsidRDefault="00D874FC" w:rsidP="00D874FC">
            <w:pPr>
              <w:pStyle w:val="ListBullet"/>
              <w:spacing w:before="0" w:after="0"/>
              <w:ind w:left="338" w:hanging="357"/>
            </w:pPr>
            <w:r>
              <w:t>e</w:t>
            </w:r>
            <w:r w:rsidRPr="005E3C6E">
              <w:t>xplore a range (minimum of four) of contrasting forms of theatre (genres may include: musical theatre; operetta; opera; ballet; dance; vaudeville; Chinese opera; Kabuki theatre), one of which to be studied in depth</w:t>
            </w:r>
          </w:p>
          <w:p w14:paraId="10C21E44" w14:textId="77777777" w:rsidR="00D874FC" w:rsidRPr="009B7DD4" w:rsidRDefault="00D874FC" w:rsidP="00D874FC">
            <w:pPr>
              <w:pStyle w:val="ListBullet"/>
              <w:spacing w:before="0" w:after="0"/>
              <w:ind w:left="338" w:hanging="357"/>
              <w:rPr>
                <w:rStyle w:val="Heading2Char"/>
                <w:b w:val="0"/>
                <w:bCs w:val="0"/>
                <w:iCs w:val="0"/>
                <w:sz w:val="22"/>
                <w:szCs w:val="24"/>
              </w:rPr>
            </w:pPr>
            <w:r>
              <w:t>t</w:t>
            </w:r>
            <w:r w:rsidRPr="005E3C6E">
              <w:t xml:space="preserve">heatre Music Elements – characterisation and leitmotif, time and place, overture, mood and atmosphere, audience; scenery, lighting, song; recitative (secco/accompagnato); aria; chorus; repetition; stagecraft; libretto; orchestration; vocal ranges and capabilities; </w:t>
            </w:r>
          </w:p>
        </w:tc>
        <w:tc>
          <w:tcPr>
            <w:tcW w:w="3081" w:type="dxa"/>
          </w:tcPr>
          <w:p w14:paraId="020FC1F1" w14:textId="77777777" w:rsidR="00D874FC" w:rsidRPr="005E3C6E" w:rsidRDefault="00D874FC" w:rsidP="00D874FC">
            <w:pPr>
              <w:pStyle w:val="ListBulletintable"/>
              <w:numPr>
                <w:ilvl w:val="0"/>
                <w:numId w:val="0"/>
              </w:numPr>
              <w:ind w:left="28"/>
              <w:rPr>
                <w:b/>
              </w:rPr>
            </w:pPr>
            <w:r w:rsidRPr="005E3C6E">
              <w:rPr>
                <w:b/>
              </w:rPr>
              <w:t>Responding (Musicology)</w:t>
            </w:r>
          </w:p>
          <w:p w14:paraId="318FE69C" w14:textId="77777777" w:rsidR="00D874FC" w:rsidRDefault="00D874FC" w:rsidP="00D874FC">
            <w:pPr>
              <w:pStyle w:val="ListBullet"/>
              <w:spacing w:before="0" w:after="0"/>
              <w:ind w:left="510"/>
            </w:pPr>
            <w:r>
              <w:t xml:space="preserve">importance and function </w:t>
            </w:r>
            <w:r w:rsidRPr="005E3C6E">
              <w:t xml:space="preserve">of </w:t>
            </w:r>
            <w:r>
              <w:t xml:space="preserve"> m</w:t>
            </w:r>
            <w:r w:rsidRPr="005E3C6E">
              <w:t xml:space="preserve">usic </w:t>
            </w:r>
            <w:r>
              <w:t>within theatre genres</w:t>
            </w:r>
          </w:p>
          <w:p w14:paraId="788EC104" w14:textId="77777777" w:rsidR="00D874FC" w:rsidRDefault="00D874FC" w:rsidP="00D874FC">
            <w:pPr>
              <w:pStyle w:val="ListBullet"/>
              <w:tabs>
                <w:tab w:val="num" w:pos="0"/>
              </w:tabs>
              <w:spacing w:before="0" w:after="0"/>
              <w:ind w:left="510"/>
            </w:pPr>
            <w:r>
              <w:t>c</w:t>
            </w:r>
            <w:r w:rsidRPr="0098135E">
              <w:t xml:space="preserve">ontexts </w:t>
            </w:r>
            <w:r>
              <w:t>in which</w:t>
            </w:r>
            <w:r w:rsidRPr="0098135E">
              <w:t xml:space="preserve"> </w:t>
            </w:r>
            <w:r>
              <w:t>music is made and presented</w:t>
            </w:r>
          </w:p>
          <w:p w14:paraId="178FBF33" w14:textId="77777777" w:rsidR="00D874FC" w:rsidRDefault="00D874FC" w:rsidP="00D874FC">
            <w:pPr>
              <w:pStyle w:val="ListBullet"/>
              <w:tabs>
                <w:tab w:val="clear" w:pos="1212"/>
                <w:tab w:val="num" w:pos="501"/>
              </w:tabs>
              <w:ind w:left="501" w:hanging="291"/>
            </w:pPr>
            <w:r>
              <w:t>explore a variety of musical theatre genres and how music influences audience</w:t>
            </w:r>
          </w:p>
          <w:p w14:paraId="00A6CE0A" w14:textId="77777777" w:rsidR="00D874FC" w:rsidRDefault="00D874FC" w:rsidP="00D874FC"/>
          <w:p w14:paraId="1A3B0630" w14:textId="77777777" w:rsidR="00D874FC" w:rsidRDefault="00D874FC" w:rsidP="00D874FC">
            <w:r>
              <w:t xml:space="preserve">Genres may include: </w:t>
            </w:r>
            <w:r w:rsidRPr="005E3C6E">
              <w:t>musical theatre; operetta; opera; ballet; dance; vaudeville; Chinese opera; Kabuki theatre</w:t>
            </w:r>
          </w:p>
          <w:p w14:paraId="65692DE3" w14:textId="77777777" w:rsidR="00D874FC" w:rsidRPr="005E3C6E" w:rsidRDefault="00D874FC" w:rsidP="00D874FC">
            <w:pPr>
              <w:pStyle w:val="ListBullet"/>
              <w:spacing w:before="0" w:after="0"/>
              <w:ind w:left="338" w:hanging="357"/>
            </w:pPr>
            <w:r>
              <w:t xml:space="preserve">theatre Music Elements may include: </w:t>
            </w:r>
            <w:r w:rsidRPr="005E3C6E">
              <w:t xml:space="preserve">characterisation and leitmotif, time and place, overture, mood and atmosphere, audience; scenery, lighting, song; recitative (secco/accompagnato); aria; chorus; repetition; stagecraft; libretto; orchestration; vocal ranges and capabilities; </w:t>
            </w:r>
          </w:p>
          <w:p w14:paraId="0F1249A1" w14:textId="77777777" w:rsidR="00D874FC" w:rsidRDefault="00D874FC" w:rsidP="00D874FC">
            <w:pPr>
              <w:rPr>
                <w:rStyle w:val="Heading2Char"/>
              </w:rPr>
            </w:pPr>
          </w:p>
        </w:tc>
      </w:tr>
      <w:tr w:rsidR="00D874FC" w14:paraId="3934EB28" w14:textId="77777777" w:rsidTr="00D874FC">
        <w:trPr>
          <w:trHeight w:val="1744"/>
        </w:trPr>
        <w:tc>
          <w:tcPr>
            <w:tcW w:w="3080" w:type="dxa"/>
          </w:tcPr>
          <w:p w14:paraId="39674173" w14:textId="77777777" w:rsidR="00D874FC" w:rsidRPr="005E3C6E" w:rsidRDefault="00D874FC" w:rsidP="00D874FC">
            <w:pPr>
              <w:pStyle w:val="ListBullet"/>
              <w:spacing w:before="0" w:after="0"/>
              <w:ind w:left="338" w:hanging="357"/>
              <w:rPr>
                <w:b/>
              </w:rPr>
            </w:pPr>
            <w:r w:rsidRPr="005E3C6E">
              <w:t>Music Elements – Pitch, Duration, Structure, Texture, Timbre, Expressive Techniques, Instrumentation, Style, Purpose and Audience</w:t>
            </w:r>
          </w:p>
        </w:tc>
        <w:tc>
          <w:tcPr>
            <w:tcW w:w="3081" w:type="dxa"/>
          </w:tcPr>
          <w:p w14:paraId="4946A4C1" w14:textId="77777777" w:rsidR="00D874FC" w:rsidRPr="005E3C6E" w:rsidRDefault="00D874FC" w:rsidP="00D874FC">
            <w:pPr>
              <w:pStyle w:val="ListBullet"/>
              <w:spacing w:before="0" w:after="0"/>
              <w:ind w:left="338" w:hanging="357"/>
              <w:rPr>
                <w:b/>
              </w:rPr>
            </w:pPr>
            <w:r w:rsidRPr="005E3C6E">
              <w:t>Music Elements – Pitch, Duration, Structure, Texture, Timbre, Expressive Techniques, Instrumentation, Style, Purpose and Audience</w:t>
            </w:r>
          </w:p>
        </w:tc>
        <w:tc>
          <w:tcPr>
            <w:tcW w:w="3081" w:type="dxa"/>
          </w:tcPr>
          <w:p w14:paraId="362B60FF" w14:textId="77777777" w:rsidR="00D874FC" w:rsidRPr="009B7DD4" w:rsidRDefault="00D874FC" w:rsidP="00D874FC">
            <w:pPr>
              <w:pStyle w:val="ListBullet"/>
              <w:spacing w:before="0" w:after="0"/>
              <w:ind w:left="338" w:hanging="357"/>
            </w:pPr>
            <w:r w:rsidRPr="005E3C6E">
              <w:t>Music Elements – Pitch, Duration, Structure, Texture, Timbre, Expressive Techniques, Instrumentation, Style, Purpose and Audience</w:t>
            </w:r>
          </w:p>
        </w:tc>
      </w:tr>
      <w:tr w:rsidR="00D874FC" w14:paraId="702EE5B7" w14:textId="77777777" w:rsidTr="00D874FC">
        <w:trPr>
          <w:trHeight w:val="161"/>
        </w:trPr>
        <w:tc>
          <w:tcPr>
            <w:tcW w:w="3080" w:type="dxa"/>
          </w:tcPr>
          <w:p w14:paraId="3E2E332D" w14:textId="77777777" w:rsidR="00D874FC" w:rsidRDefault="00D874FC" w:rsidP="00D874FC">
            <w:pPr>
              <w:widowControl w:val="0"/>
              <w:autoSpaceDE w:val="0"/>
              <w:autoSpaceDN w:val="0"/>
              <w:adjustRightInd w:val="0"/>
              <w:spacing w:after="0" w:line="320" w:lineRule="atLeast"/>
              <w:ind w:left="37"/>
              <w:rPr>
                <w:rFonts w:cs="Calibri"/>
                <w:b/>
                <w:bCs/>
                <w:szCs w:val="22"/>
              </w:rPr>
            </w:pPr>
            <w:r w:rsidRPr="00CE3953">
              <w:rPr>
                <w:rFonts w:cs="Calibri"/>
                <w:b/>
                <w:bCs/>
                <w:szCs w:val="22"/>
              </w:rPr>
              <w:t>Making (Creating)</w:t>
            </w:r>
          </w:p>
          <w:p w14:paraId="0D6E106E" w14:textId="77777777" w:rsidR="00D874FC" w:rsidRPr="002A7D2D" w:rsidRDefault="00D874FC" w:rsidP="00D874FC">
            <w:pPr>
              <w:pStyle w:val="ListBullet"/>
              <w:numPr>
                <w:ilvl w:val="0"/>
                <w:numId w:val="8"/>
              </w:numPr>
              <w:spacing w:before="0"/>
              <w:ind w:left="397"/>
            </w:pPr>
            <w:r w:rsidRPr="002A7D2D">
              <w:t>creative tasks</w:t>
            </w:r>
          </w:p>
          <w:p w14:paraId="5278FF96" w14:textId="77777777" w:rsidR="00D874FC" w:rsidRPr="002A7D2D" w:rsidRDefault="00D874FC" w:rsidP="00D874FC">
            <w:pPr>
              <w:pStyle w:val="ListBullet"/>
              <w:numPr>
                <w:ilvl w:val="0"/>
                <w:numId w:val="8"/>
              </w:numPr>
              <w:spacing w:before="0"/>
              <w:ind w:left="397"/>
            </w:pPr>
            <w:r w:rsidRPr="002A7D2D">
              <w:t>theory exercises</w:t>
            </w:r>
          </w:p>
          <w:p w14:paraId="06F1FD1B" w14:textId="77777777" w:rsidR="00D874FC" w:rsidRPr="00E52BF9" w:rsidRDefault="00D874FC" w:rsidP="00D874FC">
            <w:pPr>
              <w:pStyle w:val="ListBullet"/>
              <w:numPr>
                <w:ilvl w:val="0"/>
                <w:numId w:val="8"/>
              </w:numPr>
              <w:spacing w:before="0"/>
              <w:ind w:left="397"/>
              <w:rPr>
                <w:rStyle w:val="Heading2Char"/>
                <w:b w:val="0"/>
                <w:bCs w:val="0"/>
                <w:iCs w:val="0"/>
                <w:sz w:val="22"/>
                <w:szCs w:val="24"/>
              </w:rPr>
            </w:pPr>
            <w:r w:rsidRPr="002A7D2D">
              <w:t>compositional techniques, processes, self-reflective and editing skills</w:t>
            </w:r>
          </w:p>
        </w:tc>
        <w:tc>
          <w:tcPr>
            <w:tcW w:w="3081" w:type="dxa"/>
          </w:tcPr>
          <w:p w14:paraId="0C879F99" w14:textId="77777777" w:rsidR="00D874FC" w:rsidRDefault="00D874FC" w:rsidP="00D874FC">
            <w:pPr>
              <w:widowControl w:val="0"/>
              <w:autoSpaceDE w:val="0"/>
              <w:autoSpaceDN w:val="0"/>
              <w:adjustRightInd w:val="0"/>
              <w:spacing w:after="0" w:line="320" w:lineRule="atLeast"/>
              <w:rPr>
                <w:rFonts w:cs="Calibri"/>
                <w:b/>
                <w:bCs/>
                <w:szCs w:val="22"/>
              </w:rPr>
            </w:pPr>
            <w:r w:rsidRPr="00CE3953">
              <w:rPr>
                <w:rFonts w:cs="Calibri"/>
                <w:b/>
                <w:bCs/>
                <w:szCs w:val="22"/>
              </w:rPr>
              <w:t>Making (Creating)</w:t>
            </w:r>
          </w:p>
          <w:p w14:paraId="4A025931" w14:textId="77777777" w:rsidR="00D874FC" w:rsidRPr="002A7D2D" w:rsidRDefault="00D874FC" w:rsidP="00D874FC">
            <w:pPr>
              <w:pStyle w:val="ListBullet"/>
              <w:ind w:left="397"/>
            </w:pPr>
            <w:r w:rsidRPr="002A7D2D">
              <w:t>creative tasks</w:t>
            </w:r>
          </w:p>
          <w:p w14:paraId="572497DF" w14:textId="77777777" w:rsidR="00D874FC" w:rsidRPr="002A7D2D" w:rsidRDefault="00D874FC" w:rsidP="00D874FC">
            <w:pPr>
              <w:pStyle w:val="ListBullet"/>
              <w:ind w:left="397"/>
            </w:pPr>
            <w:r w:rsidRPr="002A7D2D">
              <w:t>theory exercises</w:t>
            </w:r>
          </w:p>
          <w:p w14:paraId="31E33582" w14:textId="77777777" w:rsidR="00D874FC" w:rsidRPr="006C4FA9" w:rsidRDefault="00D874FC" w:rsidP="00D874FC">
            <w:pPr>
              <w:pStyle w:val="ListBullet"/>
              <w:ind w:left="397"/>
              <w:rPr>
                <w:rStyle w:val="Heading2Char"/>
                <w:b w:val="0"/>
                <w:bCs w:val="0"/>
                <w:iCs w:val="0"/>
                <w:sz w:val="22"/>
                <w:szCs w:val="24"/>
              </w:rPr>
            </w:pPr>
            <w:r w:rsidRPr="002A7D2D">
              <w:t>compositional techniques, processes, self-reflective and editing skills</w:t>
            </w:r>
          </w:p>
        </w:tc>
        <w:tc>
          <w:tcPr>
            <w:tcW w:w="3081" w:type="dxa"/>
          </w:tcPr>
          <w:p w14:paraId="74887A7D" w14:textId="77777777" w:rsidR="00D874FC" w:rsidRDefault="00D874FC" w:rsidP="00D874FC">
            <w:pPr>
              <w:widowControl w:val="0"/>
              <w:autoSpaceDE w:val="0"/>
              <w:autoSpaceDN w:val="0"/>
              <w:adjustRightInd w:val="0"/>
              <w:spacing w:after="0" w:line="320" w:lineRule="atLeast"/>
              <w:ind w:left="40"/>
              <w:rPr>
                <w:rFonts w:cs="Calibri"/>
                <w:b/>
                <w:bCs/>
                <w:szCs w:val="22"/>
              </w:rPr>
            </w:pPr>
            <w:r w:rsidRPr="00CE3953">
              <w:rPr>
                <w:rFonts w:cs="Calibri"/>
                <w:b/>
                <w:bCs/>
                <w:szCs w:val="22"/>
              </w:rPr>
              <w:t>Making (Creating)</w:t>
            </w:r>
          </w:p>
          <w:p w14:paraId="32D00B71" w14:textId="77777777" w:rsidR="00D874FC" w:rsidRPr="002A7D2D" w:rsidRDefault="00D874FC" w:rsidP="00D874FC">
            <w:pPr>
              <w:pStyle w:val="ListBullet"/>
              <w:numPr>
                <w:ilvl w:val="0"/>
                <w:numId w:val="8"/>
              </w:numPr>
              <w:spacing w:before="0"/>
              <w:ind w:left="397"/>
            </w:pPr>
            <w:r w:rsidRPr="002A7D2D">
              <w:t>creative tasks</w:t>
            </w:r>
          </w:p>
          <w:p w14:paraId="7253B59B" w14:textId="77777777" w:rsidR="00D874FC" w:rsidRPr="002A7D2D" w:rsidRDefault="00D874FC" w:rsidP="00D874FC">
            <w:pPr>
              <w:pStyle w:val="ListBullet"/>
              <w:numPr>
                <w:ilvl w:val="0"/>
                <w:numId w:val="8"/>
              </w:numPr>
              <w:spacing w:before="0"/>
              <w:ind w:left="397"/>
            </w:pPr>
            <w:r w:rsidRPr="002A7D2D">
              <w:t>theory exercises</w:t>
            </w:r>
          </w:p>
          <w:p w14:paraId="106AE70F" w14:textId="77777777" w:rsidR="00D874FC" w:rsidRDefault="00D874FC" w:rsidP="00D874FC">
            <w:pPr>
              <w:pStyle w:val="ListBullet"/>
              <w:numPr>
                <w:ilvl w:val="0"/>
                <w:numId w:val="8"/>
              </w:numPr>
              <w:spacing w:before="0"/>
              <w:ind w:left="397"/>
              <w:rPr>
                <w:rStyle w:val="Heading2Char"/>
              </w:rPr>
            </w:pPr>
            <w:r w:rsidRPr="002A7D2D">
              <w:t>compositional techniques, processes, self-reflective and editing skills</w:t>
            </w:r>
          </w:p>
        </w:tc>
      </w:tr>
    </w:tbl>
    <w:p w14:paraId="522F9152" w14:textId="77777777" w:rsidR="00A5482C" w:rsidRDefault="00A5482C">
      <w:pPr>
        <w:spacing w:after="0"/>
      </w:pPr>
      <w:r>
        <w:br w:type="page"/>
      </w:r>
    </w:p>
    <w:tbl>
      <w:tblPr>
        <w:tblStyle w:val="TableGrid"/>
        <w:tblW w:w="0" w:type="auto"/>
        <w:tblLook w:val="04A0" w:firstRow="1" w:lastRow="0" w:firstColumn="1" w:lastColumn="0" w:noHBand="0" w:noVBand="1"/>
      </w:tblPr>
      <w:tblGrid>
        <w:gridCol w:w="3080"/>
        <w:gridCol w:w="3081"/>
        <w:gridCol w:w="3081"/>
      </w:tblGrid>
      <w:tr w:rsidR="00D874FC" w14:paraId="17F34418" w14:textId="77777777" w:rsidTr="00D874FC">
        <w:trPr>
          <w:trHeight w:val="161"/>
        </w:trPr>
        <w:tc>
          <w:tcPr>
            <w:tcW w:w="3080" w:type="dxa"/>
          </w:tcPr>
          <w:p w14:paraId="05E6C9BD"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081" w:type="dxa"/>
          </w:tcPr>
          <w:p w14:paraId="01D60E10"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1" w:type="dxa"/>
          </w:tcPr>
          <w:p w14:paraId="0BE62A59" w14:textId="77777777" w:rsidR="00D874FC" w:rsidRDefault="00D874FC" w:rsidP="00D874FC">
            <w:pPr>
              <w:jc w:val="center"/>
              <w:rPr>
                <w:rFonts w:cs="Calibri"/>
                <w:b/>
                <w:szCs w:val="22"/>
              </w:rPr>
            </w:pPr>
            <w:r>
              <w:rPr>
                <w:rFonts w:cs="Calibri"/>
                <w:b/>
                <w:szCs w:val="22"/>
              </w:rPr>
              <w:t>M Course</w:t>
            </w:r>
          </w:p>
        </w:tc>
      </w:tr>
      <w:tr w:rsidR="00D874FC" w14:paraId="2641044A" w14:textId="77777777" w:rsidTr="00D874FC">
        <w:trPr>
          <w:trHeight w:val="7537"/>
        </w:trPr>
        <w:tc>
          <w:tcPr>
            <w:tcW w:w="3080" w:type="dxa"/>
            <w:tcBorders>
              <w:bottom w:val="single" w:sz="4" w:space="0" w:color="auto"/>
            </w:tcBorders>
          </w:tcPr>
          <w:p w14:paraId="6A881A2F" w14:textId="77777777" w:rsidR="00D874FC" w:rsidRPr="002A7D2D" w:rsidRDefault="00D874FC" w:rsidP="00D874FC">
            <w:pPr>
              <w:pStyle w:val="ListBullet"/>
              <w:numPr>
                <w:ilvl w:val="0"/>
                <w:numId w:val="8"/>
              </w:numPr>
              <w:spacing w:before="0"/>
              <w:ind w:left="397"/>
            </w:pPr>
            <w:r w:rsidRPr="002A7D2D">
              <w:t>r</w:t>
            </w:r>
            <w:r w:rsidRPr="002A7D2D">
              <w:rPr>
                <w:rFonts w:cs="Calibri"/>
                <w:szCs w:val="22"/>
              </w:rPr>
              <w:t>ecording compositional intentions and processes</w:t>
            </w:r>
          </w:p>
          <w:p w14:paraId="026166FD"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6DB8B4E6" w14:textId="77777777" w:rsidR="00D874FC" w:rsidRDefault="00D874FC" w:rsidP="00D874FC">
            <w:pPr>
              <w:pStyle w:val="ListBullet"/>
              <w:numPr>
                <w:ilvl w:val="0"/>
                <w:numId w:val="0"/>
              </w:numPr>
              <w:spacing w:before="0"/>
              <w:ind w:left="397"/>
            </w:pPr>
          </w:p>
          <w:p w14:paraId="6200D636" w14:textId="77777777" w:rsidR="00D874FC" w:rsidRPr="00100C3B" w:rsidRDefault="00D874FC" w:rsidP="00D874FC">
            <w:pPr>
              <w:pStyle w:val="ListBullet"/>
              <w:numPr>
                <w:ilvl w:val="0"/>
                <w:numId w:val="0"/>
              </w:numPr>
              <w:spacing w:before="0"/>
              <w:ind w:left="397"/>
            </w:pPr>
            <w:r w:rsidRPr="005E3C6E">
              <w:t>Composition tasks may include:</w:t>
            </w:r>
          </w:p>
          <w:p w14:paraId="5526D3B8" w14:textId="77777777" w:rsidR="00D874FC" w:rsidRPr="005E3C6E" w:rsidRDefault="00D874FC" w:rsidP="00D874FC">
            <w:pPr>
              <w:pStyle w:val="ListBullet"/>
              <w:spacing w:before="0"/>
              <w:ind w:left="397" w:hanging="357"/>
            </w:pPr>
            <w:r>
              <w:t>o</w:t>
            </w:r>
            <w:r w:rsidRPr="005E3C6E">
              <w:t xml:space="preserve">verture; Ballet/Dance;  </w:t>
            </w:r>
            <w:r w:rsidRPr="005E3C6E">
              <w:rPr>
                <w:b/>
              </w:rPr>
              <w:t>and/or</w:t>
            </w:r>
            <w:r w:rsidRPr="005E3C6E">
              <w:t xml:space="preserve"> Interlude</w:t>
            </w:r>
          </w:p>
          <w:p w14:paraId="4D952E95" w14:textId="77777777" w:rsidR="00D874FC" w:rsidRPr="005E3C6E" w:rsidRDefault="00D874FC" w:rsidP="00D874FC">
            <w:pPr>
              <w:pStyle w:val="ListBullet"/>
              <w:spacing w:before="0"/>
              <w:ind w:left="397" w:hanging="357"/>
            </w:pPr>
            <w:r>
              <w:t>r</w:t>
            </w:r>
            <w:r w:rsidRPr="005E3C6E">
              <w:t>ecitative and Aria</w:t>
            </w:r>
          </w:p>
          <w:p w14:paraId="6F28E3D1" w14:textId="77777777" w:rsidR="00D874FC" w:rsidRPr="005E3C6E" w:rsidRDefault="00D874FC" w:rsidP="00D874FC">
            <w:pPr>
              <w:pStyle w:val="ListBullet"/>
              <w:spacing w:before="0"/>
              <w:ind w:left="397" w:hanging="357"/>
            </w:pPr>
            <w:r>
              <w:t>a</w:t>
            </w:r>
            <w:r w:rsidRPr="005E3C6E">
              <w:t>rrangement of musical score</w:t>
            </w:r>
          </w:p>
          <w:p w14:paraId="0EB8B307" w14:textId="77777777" w:rsidR="00D874FC" w:rsidRDefault="00D874FC" w:rsidP="00D874FC">
            <w:pPr>
              <w:pStyle w:val="ListBullet"/>
              <w:spacing w:before="0"/>
              <w:ind w:left="397" w:hanging="357"/>
            </w:pPr>
            <w:r w:rsidRPr="005E3C6E">
              <w:t>program music reflecting mood and/or character</w:t>
            </w:r>
          </w:p>
          <w:p w14:paraId="5EB8CECF" w14:textId="77777777" w:rsidR="00D874FC" w:rsidRPr="00CE3953" w:rsidRDefault="00D874FC" w:rsidP="00D874FC">
            <w:pPr>
              <w:pStyle w:val="ListBullet"/>
              <w:ind w:left="397" w:hanging="357"/>
              <w:rPr>
                <w:rFonts w:cs="Calibri"/>
                <w:b/>
                <w:bCs/>
                <w:szCs w:val="22"/>
              </w:rPr>
            </w:pPr>
            <w:r w:rsidRPr="005E3C6E">
              <w:t>compositions should show a clear awareness of lyric content for this unit (ie setting words to music; vocal capabilities; melodic structure); as well as the importance of instrumentation (including instrument ranges and timbres used for dramatic purpose)</w:t>
            </w:r>
          </w:p>
        </w:tc>
        <w:tc>
          <w:tcPr>
            <w:tcW w:w="3081" w:type="dxa"/>
            <w:tcBorders>
              <w:bottom w:val="single" w:sz="4" w:space="0" w:color="auto"/>
            </w:tcBorders>
          </w:tcPr>
          <w:p w14:paraId="72E2CF09" w14:textId="77777777" w:rsidR="00D874FC" w:rsidRPr="002A7D2D" w:rsidRDefault="00D874FC" w:rsidP="00D874FC">
            <w:pPr>
              <w:pStyle w:val="ListBullet"/>
              <w:ind w:left="397"/>
            </w:pPr>
            <w:r w:rsidRPr="002A7D2D">
              <w:t>recording compositional intentions and processes</w:t>
            </w:r>
          </w:p>
          <w:p w14:paraId="022D856F" w14:textId="77777777" w:rsidR="00D874FC" w:rsidRDefault="00D874FC" w:rsidP="00D874FC">
            <w:pPr>
              <w:pStyle w:val="ListBullet"/>
              <w:ind w:left="397"/>
            </w:pPr>
            <w:r w:rsidRPr="002A7D2D">
              <w:t>presenting creative works using written and/or aural methods</w:t>
            </w:r>
          </w:p>
          <w:p w14:paraId="27649BDD" w14:textId="77777777" w:rsidR="00D874FC" w:rsidRDefault="00D874FC" w:rsidP="00D874FC">
            <w:pPr>
              <w:pStyle w:val="ListBullet"/>
              <w:numPr>
                <w:ilvl w:val="0"/>
                <w:numId w:val="0"/>
              </w:numPr>
              <w:spacing w:before="0" w:after="0"/>
              <w:ind w:left="397"/>
            </w:pPr>
          </w:p>
          <w:p w14:paraId="59BC2B07" w14:textId="77777777" w:rsidR="00D874FC" w:rsidRPr="00100C3B" w:rsidRDefault="00D874FC" w:rsidP="00D874FC">
            <w:pPr>
              <w:pStyle w:val="ListBullet"/>
              <w:numPr>
                <w:ilvl w:val="0"/>
                <w:numId w:val="0"/>
              </w:numPr>
              <w:spacing w:before="0" w:after="0"/>
              <w:ind w:left="397"/>
            </w:pPr>
            <w:r w:rsidRPr="005E3C6E">
              <w:t>Composition tasks may include:</w:t>
            </w:r>
          </w:p>
          <w:p w14:paraId="22CB8FCD" w14:textId="77777777" w:rsidR="00D874FC" w:rsidRPr="005E3C6E" w:rsidRDefault="00D874FC" w:rsidP="00D874FC">
            <w:pPr>
              <w:pStyle w:val="ListBullet"/>
              <w:ind w:left="397"/>
            </w:pPr>
            <w:r>
              <w:t>o</w:t>
            </w:r>
            <w:r w:rsidRPr="005E3C6E">
              <w:t xml:space="preserve">verture; Ballet/Dance;  </w:t>
            </w:r>
            <w:r w:rsidRPr="005E3C6E">
              <w:rPr>
                <w:b/>
              </w:rPr>
              <w:t>and/or</w:t>
            </w:r>
            <w:r w:rsidRPr="005E3C6E">
              <w:t xml:space="preserve"> Interlude</w:t>
            </w:r>
          </w:p>
          <w:p w14:paraId="7658604B" w14:textId="77777777" w:rsidR="00D874FC" w:rsidRPr="005E3C6E" w:rsidRDefault="00D874FC" w:rsidP="00D874FC">
            <w:pPr>
              <w:pStyle w:val="ListBullet"/>
              <w:ind w:left="397"/>
            </w:pPr>
            <w:r>
              <w:t>r</w:t>
            </w:r>
            <w:r w:rsidRPr="005E3C6E">
              <w:t>ecitative and Aria</w:t>
            </w:r>
          </w:p>
          <w:p w14:paraId="37731F9F" w14:textId="77777777" w:rsidR="00D874FC" w:rsidRPr="005E3C6E" w:rsidRDefault="00D874FC" w:rsidP="00D874FC">
            <w:pPr>
              <w:pStyle w:val="ListBullet"/>
              <w:ind w:left="397"/>
            </w:pPr>
            <w:r>
              <w:t>a</w:t>
            </w:r>
            <w:r w:rsidRPr="005E3C6E">
              <w:t>rrangement of musical score</w:t>
            </w:r>
          </w:p>
          <w:p w14:paraId="5690F2B3" w14:textId="77777777" w:rsidR="00D874FC" w:rsidRPr="005E3C6E" w:rsidRDefault="00D874FC" w:rsidP="00D874FC">
            <w:pPr>
              <w:pStyle w:val="ListBullet"/>
              <w:ind w:left="397"/>
            </w:pPr>
            <w:r w:rsidRPr="005E3C6E">
              <w:t>program music reflecting mood and/or character</w:t>
            </w:r>
          </w:p>
          <w:p w14:paraId="11BB9200" w14:textId="77777777" w:rsidR="00D874FC" w:rsidRPr="00CE3953" w:rsidRDefault="00D874FC" w:rsidP="00D874FC">
            <w:pPr>
              <w:pStyle w:val="ListBullet"/>
              <w:ind w:left="397"/>
              <w:rPr>
                <w:rFonts w:cs="Calibri"/>
                <w:b/>
                <w:bCs/>
                <w:szCs w:val="22"/>
              </w:rPr>
            </w:pPr>
            <w:r w:rsidRPr="005E3C6E">
              <w:t>compositions should show a clear awareness of lyric content for this unit (ie setting words to music; vocal capabilities; melodic structure); as well as the importance of instrumentation (including instrument ranges and timbres used for dramatic purpose)</w:t>
            </w:r>
          </w:p>
        </w:tc>
        <w:tc>
          <w:tcPr>
            <w:tcW w:w="3081" w:type="dxa"/>
            <w:tcBorders>
              <w:bottom w:val="single" w:sz="4" w:space="0" w:color="auto"/>
            </w:tcBorders>
          </w:tcPr>
          <w:p w14:paraId="63DCBCB9" w14:textId="77777777" w:rsidR="00D874FC" w:rsidRPr="00CE3953" w:rsidRDefault="00D874FC" w:rsidP="00D874FC">
            <w:pPr>
              <w:pStyle w:val="ListBullet"/>
              <w:numPr>
                <w:ilvl w:val="0"/>
                <w:numId w:val="8"/>
              </w:numPr>
              <w:spacing w:before="0"/>
              <w:ind w:left="397"/>
              <w:rPr>
                <w:rFonts w:cs="Calibri"/>
                <w:b/>
                <w:bCs/>
                <w:szCs w:val="22"/>
              </w:rPr>
            </w:pPr>
            <w:r>
              <w:t>r</w:t>
            </w:r>
            <w:r w:rsidRPr="002A7D2D">
              <w:t>ecording compositional</w:t>
            </w:r>
          </w:p>
        </w:tc>
      </w:tr>
      <w:tr w:rsidR="00D874FC" w14:paraId="32096324" w14:textId="77777777" w:rsidTr="00D874FC">
        <w:tc>
          <w:tcPr>
            <w:tcW w:w="3080" w:type="dxa"/>
          </w:tcPr>
          <w:p w14:paraId="274E40C2" w14:textId="77777777" w:rsidR="00D874FC" w:rsidRPr="003651EF" w:rsidRDefault="00D874FC" w:rsidP="00D874FC">
            <w:pPr>
              <w:pStyle w:val="ListBulletintable"/>
              <w:numPr>
                <w:ilvl w:val="0"/>
                <w:numId w:val="0"/>
              </w:numPr>
              <w:spacing w:before="0"/>
              <w:ind w:left="40"/>
              <w:rPr>
                <w:b/>
              </w:rPr>
            </w:pPr>
            <w:r>
              <w:rPr>
                <w:b/>
              </w:rPr>
              <w:t>Making (Performing)</w:t>
            </w:r>
          </w:p>
          <w:p w14:paraId="00171CF6" w14:textId="77777777" w:rsidR="00D874FC" w:rsidRDefault="00D874FC" w:rsidP="00D874FC">
            <w:pPr>
              <w:pStyle w:val="ListBullet"/>
              <w:spacing w:before="0"/>
              <w:ind w:left="397" w:hanging="357"/>
            </w:pPr>
            <w:r>
              <w:t>stagecraft practices</w:t>
            </w:r>
          </w:p>
          <w:p w14:paraId="11BEAB9D" w14:textId="77777777" w:rsidR="00D874FC" w:rsidRDefault="00D874FC" w:rsidP="00D874FC">
            <w:pPr>
              <w:pStyle w:val="ListBullet"/>
              <w:spacing w:before="0"/>
              <w:ind w:left="397" w:hanging="357"/>
            </w:pPr>
            <w:r>
              <w:t>awareness of audience</w:t>
            </w:r>
          </w:p>
          <w:p w14:paraId="5ACA59E3" w14:textId="77777777" w:rsidR="00D874FC" w:rsidRDefault="00D874FC" w:rsidP="00D874FC">
            <w:pPr>
              <w:pStyle w:val="ListBullet"/>
              <w:spacing w:before="0"/>
              <w:ind w:left="397" w:hanging="357"/>
            </w:pPr>
            <w:r>
              <w:t>working with others – e.g. within an ensemble, accompanist, rehearsal techniques</w:t>
            </w:r>
          </w:p>
          <w:p w14:paraId="1FE73546" w14:textId="77777777" w:rsidR="00D874FC" w:rsidRDefault="00D874FC" w:rsidP="00D874FC">
            <w:pPr>
              <w:pStyle w:val="ListBullet"/>
              <w:spacing w:before="0"/>
              <w:ind w:left="397" w:hanging="357"/>
            </w:pPr>
            <w:r>
              <w:t>interpretation and purpose of works</w:t>
            </w:r>
          </w:p>
          <w:p w14:paraId="03F37D99" w14:textId="77777777" w:rsidR="00D874FC" w:rsidRPr="006B7943" w:rsidRDefault="00D874FC" w:rsidP="00D874FC">
            <w:pPr>
              <w:pStyle w:val="ListBullet"/>
              <w:spacing w:before="0"/>
              <w:ind w:left="397" w:hanging="357"/>
            </w:pPr>
            <w:r>
              <w:t>degree of technical proficiency</w:t>
            </w:r>
          </w:p>
          <w:p w14:paraId="2F260EC8" w14:textId="77777777" w:rsidR="00D874FC" w:rsidRDefault="00D874FC" w:rsidP="00D874FC">
            <w:pPr>
              <w:pStyle w:val="ListBullet"/>
              <w:spacing w:before="0"/>
              <w:ind w:left="397" w:hanging="357"/>
            </w:pPr>
            <w:r>
              <w:t>degree of musicality and stylistic awareness</w:t>
            </w:r>
          </w:p>
          <w:p w14:paraId="6211CAF9" w14:textId="77777777" w:rsidR="00D874FC" w:rsidRPr="006C4FA9" w:rsidRDefault="00D874FC" w:rsidP="00D874FC">
            <w:pPr>
              <w:pStyle w:val="ListBullet"/>
              <w:spacing w:before="0"/>
              <w:ind w:left="397" w:hanging="357"/>
              <w:rPr>
                <w:rStyle w:val="Heading2Char"/>
                <w:b w:val="0"/>
                <w:bCs w:val="0"/>
                <w:iCs w:val="0"/>
                <w:sz w:val="22"/>
                <w:szCs w:val="24"/>
              </w:rPr>
            </w:pPr>
            <w:r>
              <w:t>WHS practices</w:t>
            </w:r>
          </w:p>
        </w:tc>
        <w:tc>
          <w:tcPr>
            <w:tcW w:w="3081" w:type="dxa"/>
          </w:tcPr>
          <w:p w14:paraId="5FA494C3"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47EBE2AB" w14:textId="77777777" w:rsidR="00D874FC" w:rsidRDefault="00D874FC" w:rsidP="00D874FC">
            <w:pPr>
              <w:pStyle w:val="ListBullet"/>
              <w:spacing w:before="0"/>
              <w:ind w:left="397" w:hanging="357"/>
            </w:pPr>
            <w:r>
              <w:t>stagecraft practices</w:t>
            </w:r>
          </w:p>
          <w:p w14:paraId="3F638E31" w14:textId="77777777" w:rsidR="00D874FC" w:rsidRDefault="00D874FC" w:rsidP="00D874FC">
            <w:pPr>
              <w:pStyle w:val="ListBullet"/>
              <w:spacing w:before="0"/>
              <w:ind w:left="397" w:hanging="357"/>
            </w:pPr>
            <w:r>
              <w:t>awareness of audience</w:t>
            </w:r>
          </w:p>
          <w:p w14:paraId="6952BFFF" w14:textId="77777777" w:rsidR="00D874FC" w:rsidRDefault="00D874FC" w:rsidP="00D874FC">
            <w:pPr>
              <w:pStyle w:val="ListBullet"/>
              <w:spacing w:before="0"/>
              <w:ind w:left="397" w:hanging="357"/>
            </w:pPr>
            <w:r>
              <w:t>working with others – e.g. within an ensemble, accompanist, rehearsal techniques</w:t>
            </w:r>
          </w:p>
          <w:p w14:paraId="269C7D71" w14:textId="77777777" w:rsidR="00D874FC" w:rsidRDefault="00D874FC" w:rsidP="00D874FC">
            <w:pPr>
              <w:pStyle w:val="ListBullet"/>
              <w:spacing w:before="0"/>
              <w:ind w:left="397" w:hanging="357"/>
            </w:pPr>
            <w:r>
              <w:t>interpretation and purpose of works</w:t>
            </w:r>
          </w:p>
          <w:p w14:paraId="5C852FCA" w14:textId="77777777" w:rsidR="00D874FC" w:rsidRPr="006B7943" w:rsidRDefault="00D874FC" w:rsidP="00D874FC">
            <w:pPr>
              <w:pStyle w:val="ListBullet"/>
              <w:spacing w:before="0"/>
              <w:ind w:left="397" w:hanging="357"/>
            </w:pPr>
            <w:r>
              <w:t>degree of technical proficiency</w:t>
            </w:r>
          </w:p>
          <w:p w14:paraId="7C874D1E" w14:textId="77777777" w:rsidR="00D874FC" w:rsidRDefault="00D874FC" w:rsidP="00D874FC">
            <w:pPr>
              <w:pStyle w:val="ListBullet"/>
              <w:spacing w:before="0"/>
              <w:ind w:left="397" w:hanging="357"/>
            </w:pPr>
            <w:r>
              <w:t>degree of musicality and stylistic awareness</w:t>
            </w:r>
          </w:p>
          <w:p w14:paraId="6DA677F3" w14:textId="77777777" w:rsidR="00D874FC" w:rsidRPr="006C4FA9" w:rsidRDefault="00D874FC" w:rsidP="00D874FC">
            <w:pPr>
              <w:pStyle w:val="ListBullet"/>
              <w:spacing w:before="0"/>
              <w:ind w:left="397" w:hanging="357"/>
              <w:rPr>
                <w:rStyle w:val="Heading2Char"/>
                <w:b w:val="0"/>
                <w:bCs w:val="0"/>
                <w:iCs w:val="0"/>
                <w:sz w:val="22"/>
                <w:szCs w:val="24"/>
              </w:rPr>
            </w:pPr>
            <w:r>
              <w:t>WHS practices</w:t>
            </w:r>
          </w:p>
        </w:tc>
        <w:tc>
          <w:tcPr>
            <w:tcW w:w="3081" w:type="dxa"/>
          </w:tcPr>
          <w:p w14:paraId="26548F74" w14:textId="77777777" w:rsidR="00D874FC" w:rsidRPr="003651EF" w:rsidRDefault="00D874FC" w:rsidP="00D874FC">
            <w:pPr>
              <w:pStyle w:val="ListBulletintable"/>
              <w:numPr>
                <w:ilvl w:val="0"/>
                <w:numId w:val="0"/>
              </w:numPr>
              <w:spacing w:before="0"/>
              <w:ind w:left="40"/>
              <w:rPr>
                <w:b/>
              </w:rPr>
            </w:pPr>
            <w:r>
              <w:rPr>
                <w:b/>
              </w:rPr>
              <w:t>Making (Performing)</w:t>
            </w:r>
          </w:p>
          <w:p w14:paraId="15101775" w14:textId="77777777" w:rsidR="00D874FC" w:rsidRDefault="00D874FC" w:rsidP="00D874FC">
            <w:pPr>
              <w:pStyle w:val="ListBullet"/>
              <w:spacing w:before="0"/>
              <w:ind w:left="397" w:hanging="357"/>
            </w:pPr>
            <w:r>
              <w:t>stagecraft practices</w:t>
            </w:r>
          </w:p>
          <w:p w14:paraId="25608D77" w14:textId="77777777" w:rsidR="00D874FC" w:rsidRDefault="00D874FC" w:rsidP="00D874FC">
            <w:pPr>
              <w:pStyle w:val="ListBullet"/>
              <w:spacing w:before="0"/>
              <w:ind w:left="397" w:hanging="357"/>
            </w:pPr>
            <w:r>
              <w:t>awareness of audience</w:t>
            </w:r>
          </w:p>
          <w:p w14:paraId="041FDD49" w14:textId="77777777" w:rsidR="00D874FC" w:rsidRDefault="00D874FC" w:rsidP="00D874FC">
            <w:pPr>
              <w:pStyle w:val="ListBullet"/>
              <w:spacing w:before="0"/>
              <w:ind w:left="397" w:hanging="357"/>
            </w:pPr>
            <w:r>
              <w:t>working with others – e.g. within an ensemble, accompanist, rehearsal techniques</w:t>
            </w:r>
          </w:p>
          <w:p w14:paraId="5578DED5" w14:textId="77777777" w:rsidR="00D874FC" w:rsidRDefault="00D874FC" w:rsidP="00D874FC">
            <w:pPr>
              <w:pStyle w:val="ListBullet"/>
              <w:spacing w:before="0"/>
              <w:ind w:left="397" w:hanging="357"/>
            </w:pPr>
            <w:r>
              <w:t>interpretation and purpose of works</w:t>
            </w:r>
          </w:p>
          <w:p w14:paraId="19097CC1" w14:textId="77777777" w:rsidR="00D874FC" w:rsidRPr="006B7943" w:rsidRDefault="00D874FC" w:rsidP="00D874FC">
            <w:pPr>
              <w:pStyle w:val="ListBullet"/>
              <w:spacing w:before="0"/>
              <w:ind w:left="397" w:hanging="357"/>
            </w:pPr>
            <w:r>
              <w:t>degree of technical proficiency</w:t>
            </w:r>
          </w:p>
          <w:p w14:paraId="1C03B6C1" w14:textId="77777777" w:rsidR="00D874FC" w:rsidRDefault="00D874FC" w:rsidP="00D874FC">
            <w:pPr>
              <w:pStyle w:val="ListBullet"/>
              <w:spacing w:before="0"/>
              <w:ind w:left="397" w:hanging="357"/>
            </w:pPr>
            <w:r>
              <w:t>degree of musicality and stylistic awareness</w:t>
            </w:r>
          </w:p>
          <w:p w14:paraId="5586DE42" w14:textId="77777777" w:rsidR="00D874FC" w:rsidRPr="006C4FA9" w:rsidRDefault="00D874FC" w:rsidP="00D874FC">
            <w:pPr>
              <w:pStyle w:val="ListBullet"/>
              <w:spacing w:before="0"/>
              <w:ind w:left="397" w:hanging="357"/>
              <w:rPr>
                <w:rStyle w:val="Heading2Char"/>
                <w:b w:val="0"/>
                <w:bCs w:val="0"/>
                <w:iCs w:val="0"/>
                <w:sz w:val="22"/>
                <w:szCs w:val="24"/>
              </w:rPr>
            </w:pPr>
            <w:r>
              <w:t>WHS practices</w:t>
            </w:r>
          </w:p>
        </w:tc>
      </w:tr>
    </w:tbl>
    <w:p w14:paraId="2D2D3BC3" w14:textId="77777777" w:rsidR="00ED4DA5" w:rsidRPr="00A5482C" w:rsidRDefault="00ED4DA5" w:rsidP="00A5482C"/>
    <w:p w14:paraId="3B5A7FF5" w14:textId="77777777" w:rsidR="00BB46F8" w:rsidRPr="00A5482C" w:rsidRDefault="00BB46F8" w:rsidP="00A5482C">
      <w:r w:rsidRPr="00A5482C">
        <w:br w:type="page"/>
      </w:r>
    </w:p>
    <w:p w14:paraId="19EBA4DC" w14:textId="77777777" w:rsidR="00ED4DA5" w:rsidRPr="00622857" w:rsidRDefault="00ED4DA5" w:rsidP="00A5482C">
      <w:pPr>
        <w:pStyle w:val="Heading2"/>
        <w:rPr>
          <w:rFonts w:cs="Calibri"/>
          <w:szCs w:val="22"/>
          <w:lang w:val="en-US"/>
        </w:rPr>
      </w:pPr>
      <w:r w:rsidRPr="00A5482C">
        <w:lastRenderedPageBreak/>
        <w:t>Assessment</w:t>
      </w:r>
    </w:p>
    <w:p w14:paraId="00205103" w14:textId="77777777" w:rsidR="00ED4DA5" w:rsidRDefault="00ED4DA5" w:rsidP="00ED4DA5">
      <w:r w:rsidRPr="00622857">
        <w:rPr>
          <w:rFonts w:cs="Calibri"/>
          <w:szCs w:val="22"/>
          <w:lang w:val="en-US"/>
        </w:rPr>
        <w:t xml:space="preserve">Refer to Assessment Task Types Guide on page </w:t>
      </w:r>
      <w:r w:rsidR="005C782C">
        <w:t>31.</w:t>
      </w:r>
    </w:p>
    <w:p w14:paraId="72D07F55" w14:textId="77777777" w:rsidR="00ED4DA5" w:rsidRDefault="00ED4DA5" w:rsidP="00A5482C">
      <w:pPr>
        <w:pStyle w:val="Heading2"/>
        <w:rPr>
          <w:rFonts w:cs="Calibri"/>
          <w:szCs w:val="22"/>
        </w:rPr>
      </w:pPr>
      <w:r w:rsidRPr="00A5482C">
        <w:t>Resources</w:t>
      </w:r>
    </w:p>
    <w:p w14:paraId="43B1D644" w14:textId="77777777" w:rsidR="00ED4DA5" w:rsidRDefault="00ED4DA5" w:rsidP="00ED4DA5">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1875D6A2" w14:textId="77777777" w:rsidR="00ED1B34" w:rsidRPr="00622857" w:rsidRDefault="00ED1B34" w:rsidP="00A5482C">
      <w:pPr>
        <w:pStyle w:val="Heading2"/>
      </w:pPr>
      <w:r w:rsidRPr="00622857">
        <w:t>Suggested Works</w:t>
      </w:r>
    </w:p>
    <w:p w14:paraId="7BB7B5DA" w14:textId="77777777" w:rsidR="00ED1B34" w:rsidRDefault="00ED1B34" w:rsidP="00ED1B34">
      <w:pPr>
        <w:rPr>
          <w:rFonts w:cs="Calibri"/>
          <w:szCs w:val="22"/>
        </w:rPr>
      </w:pPr>
      <w:r w:rsidRPr="00622857">
        <w:rPr>
          <w:rFonts w:cs="Calibri"/>
          <w:szCs w:val="22"/>
        </w:rPr>
        <w:t>The suggested works listed below may be used as a guideline for this unit of work:</w:t>
      </w:r>
    </w:p>
    <w:p w14:paraId="51C86474" w14:textId="77777777" w:rsidR="006C4FA9" w:rsidRPr="006C4FA9" w:rsidRDefault="006C4FA9" w:rsidP="00A5482C">
      <w:pPr>
        <w:pStyle w:val="ListBullet"/>
      </w:pPr>
      <w:r w:rsidRPr="006C4FA9">
        <w:t>Mozart, The Magic Flute</w:t>
      </w:r>
    </w:p>
    <w:p w14:paraId="0FC2A483" w14:textId="77777777" w:rsidR="006C4FA9" w:rsidRPr="006C4FA9" w:rsidRDefault="006C4FA9" w:rsidP="00A5482C">
      <w:pPr>
        <w:pStyle w:val="ListBullet"/>
      </w:pPr>
      <w:r w:rsidRPr="006C4FA9">
        <w:t>Gilbert and Sullivan</w:t>
      </w:r>
      <w:r w:rsidRPr="006C4FA9">
        <w:rPr>
          <w:i/>
        </w:rPr>
        <w:t>, The Mikado</w:t>
      </w:r>
    </w:p>
    <w:p w14:paraId="392DFE6C" w14:textId="77777777" w:rsidR="006C4FA9" w:rsidRPr="006C4FA9" w:rsidRDefault="006C4FA9" w:rsidP="00A5482C">
      <w:pPr>
        <w:pStyle w:val="ListBullet"/>
      </w:pPr>
      <w:r w:rsidRPr="006C4FA9">
        <w:t>Rogers and Hammerstein</w:t>
      </w:r>
      <w:r w:rsidRPr="006C4FA9">
        <w:rPr>
          <w:i/>
        </w:rPr>
        <w:t>, South Pacific</w:t>
      </w:r>
    </w:p>
    <w:p w14:paraId="34863DFE" w14:textId="77777777" w:rsidR="006C4FA9" w:rsidRPr="006C4FA9" w:rsidRDefault="006C4FA9" w:rsidP="00A5482C">
      <w:pPr>
        <w:pStyle w:val="ListBullet"/>
      </w:pPr>
      <w:r w:rsidRPr="006C4FA9">
        <w:t>Frank Loesser</w:t>
      </w:r>
      <w:r w:rsidRPr="006C4FA9">
        <w:rPr>
          <w:i/>
        </w:rPr>
        <w:t>, Guys and Dolls</w:t>
      </w:r>
    </w:p>
    <w:p w14:paraId="1D04FB10" w14:textId="77777777" w:rsidR="006C4FA9" w:rsidRPr="006C4FA9" w:rsidRDefault="006C4FA9" w:rsidP="00A5482C">
      <w:pPr>
        <w:pStyle w:val="ListBullet"/>
      </w:pPr>
      <w:r w:rsidRPr="006C4FA9">
        <w:t>Bart</w:t>
      </w:r>
      <w:r w:rsidRPr="006C4FA9">
        <w:rPr>
          <w:i/>
        </w:rPr>
        <w:t>, Oliver</w:t>
      </w:r>
    </w:p>
    <w:p w14:paraId="63205AB8" w14:textId="77777777" w:rsidR="006C4FA9" w:rsidRPr="006C4FA9" w:rsidRDefault="006C4FA9" w:rsidP="00A5482C">
      <w:pPr>
        <w:pStyle w:val="ListBullet"/>
      </w:pPr>
      <w:r w:rsidRPr="006C4FA9">
        <w:t>Bernstein and Sondheim</w:t>
      </w:r>
      <w:r w:rsidRPr="006C4FA9">
        <w:rPr>
          <w:i/>
        </w:rPr>
        <w:t>, Westside Story</w:t>
      </w:r>
    </w:p>
    <w:p w14:paraId="6B4530BD" w14:textId="77777777" w:rsidR="006C4FA9" w:rsidRPr="006C4FA9" w:rsidRDefault="006C4FA9" w:rsidP="00A5482C">
      <w:pPr>
        <w:pStyle w:val="ListBullet"/>
      </w:pPr>
      <w:r w:rsidRPr="006C4FA9">
        <w:t>Sondheim and Lapine</w:t>
      </w:r>
      <w:r w:rsidRPr="006C4FA9">
        <w:rPr>
          <w:i/>
        </w:rPr>
        <w:t>, Into The Woods</w:t>
      </w:r>
    </w:p>
    <w:p w14:paraId="586BB214" w14:textId="77777777" w:rsidR="006C4FA9" w:rsidRPr="006C4FA9" w:rsidRDefault="006C4FA9" w:rsidP="00A5482C">
      <w:pPr>
        <w:pStyle w:val="ListBullet"/>
      </w:pPr>
      <w:r w:rsidRPr="006C4FA9">
        <w:t>Sondheim</w:t>
      </w:r>
      <w:r w:rsidRPr="006C4FA9">
        <w:rPr>
          <w:i/>
        </w:rPr>
        <w:t>, Sweeney Todd</w:t>
      </w:r>
    </w:p>
    <w:p w14:paraId="369B8700" w14:textId="77777777" w:rsidR="006C4FA9" w:rsidRPr="006C4FA9" w:rsidRDefault="006C4FA9" w:rsidP="00A5482C">
      <w:pPr>
        <w:pStyle w:val="ListBullet"/>
      </w:pPr>
      <w:r w:rsidRPr="006C4FA9">
        <w:t>Gershwin and Gershwin</w:t>
      </w:r>
      <w:r w:rsidRPr="006C4FA9">
        <w:rPr>
          <w:i/>
        </w:rPr>
        <w:t>, Porgy and Bess</w:t>
      </w:r>
    </w:p>
    <w:p w14:paraId="0796EDC2" w14:textId="77777777" w:rsidR="006C4FA9" w:rsidRPr="006C4FA9" w:rsidRDefault="006C4FA9" w:rsidP="00A5482C">
      <w:pPr>
        <w:pStyle w:val="ListBullet"/>
      </w:pPr>
      <w:r w:rsidRPr="006C4FA9">
        <w:t>Rice &amp; Webber</w:t>
      </w:r>
      <w:r w:rsidRPr="006C4FA9">
        <w:rPr>
          <w:i/>
        </w:rPr>
        <w:t>,Jesus Christ Superstar</w:t>
      </w:r>
    </w:p>
    <w:p w14:paraId="442BEE63" w14:textId="77777777" w:rsidR="006C4FA9" w:rsidRPr="006C4FA9" w:rsidRDefault="006C4FA9" w:rsidP="00A5482C">
      <w:pPr>
        <w:pStyle w:val="ListBullet"/>
      </w:pPr>
      <w:r w:rsidRPr="006C4FA9">
        <w:t>Lloyd-Webber and Strouse</w:t>
      </w:r>
      <w:r w:rsidRPr="006C4FA9">
        <w:rPr>
          <w:i/>
        </w:rPr>
        <w:t>, The Phantom of the Opera</w:t>
      </w:r>
    </w:p>
    <w:p w14:paraId="64652DAB" w14:textId="77777777" w:rsidR="006C4FA9" w:rsidRPr="006C4FA9" w:rsidRDefault="006C4FA9" w:rsidP="00A5482C">
      <w:pPr>
        <w:pStyle w:val="ListBullet"/>
      </w:pPr>
      <w:r w:rsidRPr="006C4FA9">
        <w:t>Schwartz</w:t>
      </w:r>
      <w:r w:rsidRPr="006C4FA9">
        <w:rPr>
          <w:i/>
        </w:rPr>
        <w:t>, Wicked</w:t>
      </w:r>
      <w:r w:rsidRPr="006C4FA9">
        <w:t xml:space="preserve"> </w:t>
      </w:r>
    </w:p>
    <w:p w14:paraId="1895F3EE" w14:textId="77777777" w:rsidR="006C4FA9" w:rsidRDefault="006C4FA9" w:rsidP="00A5482C">
      <w:pPr>
        <w:pStyle w:val="ListBullet"/>
        <w:rPr>
          <w:i/>
        </w:rPr>
      </w:pPr>
      <w:r w:rsidRPr="006C4FA9">
        <w:t xml:space="preserve">Kelly and Minchin, </w:t>
      </w:r>
      <w:r w:rsidRPr="006C4FA9">
        <w:rPr>
          <w:i/>
        </w:rPr>
        <w:t>Roald Dahl’s Matilda</w:t>
      </w:r>
    </w:p>
    <w:p w14:paraId="4BBBC023" w14:textId="77777777" w:rsidR="006C4FA9" w:rsidRPr="006C4FA9" w:rsidRDefault="006C4FA9" w:rsidP="00A5482C">
      <w:pPr>
        <w:pStyle w:val="ListBullet"/>
      </w:pPr>
      <w:r w:rsidRPr="006C4FA9">
        <w:t>Tchaikovsky,</w:t>
      </w:r>
      <w:r>
        <w:rPr>
          <w:i/>
        </w:rPr>
        <w:t xml:space="preserve"> Swan Lake</w:t>
      </w:r>
    </w:p>
    <w:p w14:paraId="7CC6CDE9" w14:textId="77777777" w:rsidR="009B7DD4" w:rsidRPr="00A5482C" w:rsidRDefault="009B7DD4" w:rsidP="00A5482C">
      <w:r w:rsidRPr="00A5482C">
        <w:br w:type="page"/>
      </w:r>
    </w:p>
    <w:p w14:paraId="71D6639F" w14:textId="77777777" w:rsidR="00B26455" w:rsidRPr="00BC3D9B" w:rsidRDefault="00B26455" w:rsidP="00A5482C">
      <w:pPr>
        <w:pStyle w:val="Heading1"/>
        <w:rPr>
          <w:szCs w:val="32"/>
        </w:rPr>
      </w:pPr>
      <w:bookmarkStart w:id="107" w:name="_Toc516662562"/>
      <w:r w:rsidRPr="00A5482C">
        <w:lastRenderedPageBreak/>
        <w:t>Ensembles</w:t>
      </w:r>
      <w:r>
        <w:rPr>
          <w:szCs w:val="32"/>
        </w:rPr>
        <w:tab/>
      </w:r>
      <w:r w:rsidRPr="00A5482C">
        <w:t>Value: 1.0</w:t>
      </w:r>
      <w:bookmarkEnd w:id="107"/>
    </w:p>
    <w:p w14:paraId="48B8ADE4" w14:textId="77777777" w:rsidR="00B26455" w:rsidRDefault="00B26455" w:rsidP="00B26455">
      <w:pPr>
        <w:rPr>
          <w:rFonts w:cs="Calibri"/>
          <w:b/>
          <w:szCs w:val="22"/>
        </w:rPr>
      </w:pPr>
      <w:r>
        <w:rPr>
          <w:rFonts w:cs="Calibri"/>
          <w:b/>
          <w:szCs w:val="22"/>
        </w:rPr>
        <w:t>Ensembles a</w:t>
      </w:r>
      <w:r>
        <w:rPr>
          <w:rFonts w:cs="Calibri"/>
          <w:b/>
          <w:szCs w:val="22"/>
        </w:rPr>
        <w:tab/>
      </w:r>
      <w:r w:rsidR="007F1433">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6FF3E9A7" w14:textId="77777777" w:rsidR="00B26455" w:rsidRDefault="00B26455" w:rsidP="00B26455">
      <w:pPr>
        <w:rPr>
          <w:rFonts w:cs="Calibri"/>
          <w:b/>
          <w:szCs w:val="22"/>
        </w:rPr>
      </w:pPr>
      <w:r>
        <w:rPr>
          <w:rFonts w:cs="Calibri"/>
          <w:b/>
          <w:szCs w:val="22"/>
        </w:rPr>
        <w:t>Ensembles b</w:t>
      </w:r>
      <w:r>
        <w:rPr>
          <w:rFonts w:cs="Calibri"/>
          <w:b/>
          <w:szCs w:val="22"/>
        </w:rPr>
        <w:tab/>
      </w:r>
      <w:r>
        <w:rPr>
          <w:rFonts w:cs="Calibri"/>
          <w:b/>
          <w:szCs w:val="22"/>
        </w:rPr>
        <w:tab/>
      </w:r>
      <w:r w:rsidR="007F1433">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p>
    <w:p w14:paraId="7B57A619" w14:textId="77777777" w:rsidR="00A5482C" w:rsidRPr="00A5482C" w:rsidRDefault="00A5482C" w:rsidP="00A5482C"/>
    <w:p w14:paraId="6C8C05CA" w14:textId="77777777" w:rsidR="003D535F" w:rsidRPr="00A5482C" w:rsidRDefault="003D535F" w:rsidP="00A5482C">
      <w:pPr>
        <w:pStyle w:val="Heading2"/>
      </w:pPr>
      <w:r w:rsidRPr="00A5482C">
        <w:t>Specific Unit Goals</w:t>
      </w:r>
    </w:p>
    <w:p w14:paraId="52C70833" w14:textId="77777777" w:rsidR="003D535F" w:rsidRPr="0004037C" w:rsidRDefault="00F27862" w:rsidP="007D715B">
      <w:r>
        <w:t>By the end of this unit, students:</w:t>
      </w:r>
    </w:p>
    <w:tbl>
      <w:tblPr>
        <w:tblStyle w:val="TableGrid"/>
        <w:tblW w:w="9007" w:type="dxa"/>
        <w:tblLook w:val="04A0" w:firstRow="1" w:lastRow="0" w:firstColumn="1" w:lastColumn="0" w:noHBand="0" w:noVBand="1"/>
      </w:tblPr>
      <w:tblGrid>
        <w:gridCol w:w="3037"/>
        <w:gridCol w:w="2985"/>
        <w:gridCol w:w="2985"/>
      </w:tblGrid>
      <w:tr w:rsidR="00D874FC" w14:paraId="075EE285" w14:textId="77777777" w:rsidTr="00D874FC">
        <w:tc>
          <w:tcPr>
            <w:tcW w:w="3037" w:type="dxa"/>
            <w:tcBorders>
              <w:bottom w:val="single" w:sz="4" w:space="0" w:color="auto"/>
            </w:tcBorders>
          </w:tcPr>
          <w:p w14:paraId="38926312"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2985" w:type="dxa"/>
            <w:tcBorders>
              <w:bottom w:val="single" w:sz="4" w:space="0" w:color="auto"/>
            </w:tcBorders>
          </w:tcPr>
          <w:p w14:paraId="62EF7B82"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2985" w:type="dxa"/>
            <w:tcBorders>
              <w:bottom w:val="single" w:sz="4" w:space="0" w:color="auto"/>
            </w:tcBorders>
          </w:tcPr>
          <w:p w14:paraId="18621F7E" w14:textId="77777777" w:rsidR="00D874FC" w:rsidRDefault="00D874FC" w:rsidP="00D874FC">
            <w:pPr>
              <w:jc w:val="center"/>
              <w:rPr>
                <w:rFonts w:cs="Calibri"/>
                <w:b/>
                <w:szCs w:val="22"/>
              </w:rPr>
            </w:pPr>
            <w:r>
              <w:rPr>
                <w:rFonts w:cs="Calibri"/>
                <w:b/>
                <w:szCs w:val="22"/>
              </w:rPr>
              <w:t>M Course</w:t>
            </w:r>
          </w:p>
        </w:tc>
      </w:tr>
      <w:tr w:rsidR="00D874FC" w14:paraId="3C8A68E6" w14:textId="77777777" w:rsidTr="00D874FC">
        <w:trPr>
          <w:trHeight w:val="6723"/>
        </w:trPr>
        <w:tc>
          <w:tcPr>
            <w:tcW w:w="3037" w:type="dxa"/>
            <w:tcBorders>
              <w:bottom w:val="nil"/>
            </w:tcBorders>
          </w:tcPr>
          <w:p w14:paraId="5E24AF34" w14:textId="77777777" w:rsidR="00D874FC" w:rsidRPr="005E3C6E" w:rsidRDefault="00D874FC" w:rsidP="00D874FC">
            <w:pPr>
              <w:pStyle w:val="ListBullets"/>
              <w:ind w:left="397"/>
              <w:rPr>
                <w:color w:val="auto"/>
              </w:rPr>
            </w:pPr>
            <w:r w:rsidRPr="005E3C6E">
              <w:rPr>
                <w:color w:val="auto"/>
              </w:rPr>
              <w:t>describe how music elements are used within a variety of instrumental and vocal ensembles genres</w:t>
            </w:r>
          </w:p>
          <w:p w14:paraId="40624225" w14:textId="77777777" w:rsidR="00D874FC" w:rsidRPr="005E3C6E" w:rsidRDefault="00D874FC" w:rsidP="00D874FC">
            <w:pPr>
              <w:pStyle w:val="ListBullets"/>
              <w:ind w:left="397"/>
              <w:rPr>
                <w:color w:val="auto"/>
              </w:rPr>
            </w:pPr>
            <w:r w:rsidRPr="005E3C6E">
              <w:rPr>
                <w:color w:val="auto"/>
              </w:rPr>
              <w:t>explain how social, historical, technological, cultural, political and/or geographical contexts have influenced the development of instrumental and vocal ensemble music</w:t>
            </w:r>
          </w:p>
          <w:p w14:paraId="149060A2" w14:textId="77777777" w:rsidR="00D874FC" w:rsidRPr="005E3C6E" w:rsidRDefault="00D874FC" w:rsidP="00D874FC">
            <w:pPr>
              <w:pStyle w:val="ListBullets"/>
              <w:ind w:left="397"/>
              <w:rPr>
                <w:color w:val="auto"/>
              </w:rPr>
            </w:pPr>
            <w:r w:rsidRPr="005E3C6E">
              <w:rPr>
                <w:color w:val="auto"/>
              </w:rPr>
              <w:t>demonstrate in written and oral form, the knowledge and understanding of key elements relating to film music</w:t>
            </w:r>
          </w:p>
          <w:p w14:paraId="01D7DC81" w14:textId="77777777" w:rsidR="00D874FC" w:rsidRPr="00027791" w:rsidRDefault="00D874FC" w:rsidP="00D874FC">
            <w:pPr>
              <w:pStyle w:val="ListBullets"/>
              <w:tabs>
                <w:tab w:val="left" w:pos="8133"/>
              </w:tabs>
              <w:ind w:left="397"/>
              <w:rPr>
                <w:color w:val="auto"/>
              </w:rPr>
            </w:pPr>
            <w:r w:rsidRPr="005E3C6E">
              <w:rPr>
                <w:color w:val="auto"/>
              </w:rPr>
              <w:t>demonstrate an understanding of notation and elements of music through written and/or aural forms</w:t>
            </w:r>
          </w:p>
        </w:tc>
        <w:tc>
          <w:tcPr>
            <w:tcW w:w="2985" w:type="dxa"/>
            <w:tcBorders>
              <w:bottom w:val="nil"/>
            </w:tcBorders>
          </w:tcPr>
          <w:p w14:paraId="5132F670" w14:textId="77777777" w:rsidR="00D874FC" w:rsidRPr="005E3C6E" w:rsidRDefault="00D874FC" w:rsidP="00D874FC">
            <w:pPr>
              <w:pStyle w:val="ListBullets"/>
              <w:ind w:left="397"/>
              <w:rPr>
                <w:color w:val="auto"/>
              </w:rPr>
            </w:pPr>
            <w:r w:rsidRPr="005E3C6E">
              <w:rPr>
                <w:color w:val="auto"/>
              </w:rPr>
              <w:t>analyse how music elements are used within a variety of instrumental and vocal ensembles genres</w:t>
            </w:r>
          </w:p>
          <w:p w14:paraId="2B24FBA9" w14:textId="77777777" w:rsidR="00D874FC" w:rsidRPr="005E3C6E" w:rsidRDefault="00D874FC" w:rsidP="00D874FC">
            <w:pPr>
              <w:pStyle w:val="ListBullets"/>
              <w:ind w:left="397"/>
              <w:rPr>
                <w:color w:val="auto"/>
              </w:rPr>
            </w:pPr>
            <w:r w:rsidRPr="005E3C6E">
              <w:rPr>
                <w:color w:val="auto"/>
              </w:rPr>
              <w:t>analyse how social, historical, technological, cultural, political and/or geographical contexts have influenced the development of instrumental and vocal ensemble music</w:t>
            </w:r>
          </w:p>
          <w:p w14:paraId="44D74C20" w14:textId="77777777" w:rsidR="00D874FC" w:rsidRPr="005E3C6E" w:rsidRDefault="00D874FC" w:rsidP="00D874FC">
            <w:pPr>
              <w:pStyle w:val="ListBullets"/>
              <w:ind w:left="397"/>
              <w:rPr>
                <w:color w:val="auto"/>
              </w:rPr>
            </w:pPr>
            <w:r w:rsidRPr="005E3C6E">
              <w:rPr>
                <w:color w:val="auto"/>
              </w:rPr>
              <w:t>demonstrate in written and oral form, a knowledge and understanding of key elements relating to ensemble music</w:t>
            </w:r>
          </w:p>
          <w:p w14:paraId="12903747" w14:textId="77777777" w:rsidR="00D874FC" w:rsidRPr="00027791" w:rsidRDefault="00D874FC" w:rsidP="00D874FC">
            <w:pPr>
              <w:pStyle w:val="ListBullets"/>
              <w:ind w:left="397"/>
              <w:rPr>
                <w:color w:val="auto"/>
              </w:rPr>
            </w:pPr>
            <w:r w:rsidRPr="005E3C6E">
              <w:rPr>
                <w:color w:val="auto"/>
              </w:rPr>
              <w:t>demonstrate the ability to use formal and conventional music notation in a variety of settings</w:t>
            </w:r>
          </w:p>
        </w:tc>
        <w:tc>
          <w:tcPr>
            <w:tcW w:w="2985" w:type="dxa"/>
            <w:tcBorders>
              <w:bottom w:val="nil"/>
            </w:tcBorders>
          </w:tcPr>
          <w:p w14:paraId="41A5557E" w14:textId="77777777" w:rsidR="00D874FC" w:rsidRDefault="00D874FC" w:rsidP="00D874FC">
            <w:pPr>
              <w:pStyle w:val="ListBullet"/>
              <w:numPr>
                <w:ilvl w:val="0"/>
                <w:numId w:val="10"/>
              </w:numPr>
              <w:spacing w:before="0"/>
              <w:ind w:left="397" w:hanging="284"/>
            </w:pPr>
            <w:r>
              <w:t>identify</w:t>
            </w:r>
            <w:r w:rsidRPr="00CE4433">
              <w:t xml:space="preserve"> </w:t>
            </w:r>
            <w:r w:rsidRPr="005E3C6E">
              <w:t>how music elements are used within a variety of instrumental and vocal ensembles genres</w:t>
            </w:r>
          </w:p>
          <w:p w14:paraId="7ECD8D2C" w14:textId="77777777" w:rsidR="00D874FC" w:rsidRDefault="00D874FC" w:rsidP="00D874FC">
            <w:pPr>
              <w:pStyle w:val="ListBullet"/>
              <w:numPr>
                <w:ilvl w:val="0"/>
                <w:numId w:val="10"/>
              </w:numPr>
              <w:spacing w:before="0"/>
              <w:ind w:left="397" w:hanging="284"/>
            </w:pPr>
            <w:r>
              <w:t>Identify the elements and purpose of ensemble music in a personal context</w:t>
            </w:r>
          </w:p>
          <w:p w14:paraId="2EADDF59" w14:textId="77777777" w:rsidR="00D874FC" w:rsidRPr="00CE4433" w:rsidRDefault="00D874FC" w:rsidP="00D874FC">
            <w:pPr>
              <w:pStyle w:val="ListBullet"/>
              <w:numPr>
                <w:ilvl w:val="0"/>
                <w:numId w:val="10"/>
              </w:numPr>
              <w:spacing w:before="0"/>
              <w:ind w:left="397" w:hanging="284"/>
            </w:pPr>
            <w:r>
              <w:t>create</w:t>
            </w:r>
            <w:r w:rsidRPr="00CE4433">
              <w:t xml:space="preserve"> music ideas using appropriate language and symbols</w:t>
            </w:r>
          </w:p>
          <w:p w14:paraId="5F5E37AA" w14:textId="77777777" w:rsidR="00D874FC" w:rsidRDefault="00D874FC" w:rsidP="00D874FC">
            <w:pPr>
              <w:pStyle w:val="ListBullet"/>
              <w:numPr>
                <w:ilvl w:val="0"/>
                <w:numId w:val="10"/>
              </w:numPr>
              <w:spacing w:before="0"/>
              <w:ind w:left="397" w:hanging="284"/>
              <w:rPr>
                <w:rFonts w:cs="Calibri"/>
                <w:b/>
                <w:szCs w:val="22"/>
              </w:rPr>
            </w:pPr>
            <w:r w:rsidRPr="00CE4433">
              <w:t>create and present performance items that are suitable for an audience</w:t>
            </w:r>
          </w:p>
        </w:tc>
      </w:tr>
      <w:tr w:rsidR="00D874FC" w14:paraId="74E75DC2" w14:textId="77777777" w:rsidTr="00D874FC">
        <w:trPr>
          <w:trHeight w:val="3573"/>
        </w:trPr>
        <w:tc>
          <w:tcPr>
            <w:tcW w:w="3037" w:type="dxa"/>
            <w:tcBorders>
              <w:top w:val="nil"/>
            </w:tcBorders>
          </w:tcPr>
          <w:p w14:paraId="24E707DD" w14:textId="77777777" w:rsidR="00D874FC" w:rsidRDefault="00D874FC" w:rsidP="00D874FC">
            <w:pPr>
              <w:pStyle w:val="ListBullets"/>
              <w:tabs>
                <w:tab w:val="left" w:pos="8133"/>
              </w:tabs>
              <w:ind w:left="397"/>
              <w:rPr>
                <w:color w:val="auto"/>
              </w:rPr>
            </w:pPr>
            <w:r w:rsidRPr="005E3C6E">
              <w:rPr>
                <w:color w:val="auto"/>
              </w:rPr>
              <w:t>demonstrate the ability to use various forms of music notation to communicate music ideas</w:t>
            </w:r>
          </w:p>
          <w:p w14:paraId="4E2567A0" w14:textId="77777777" w:rsidR="00D874FC" w:rsidRPr="005E3C6E" w:rsidRDefault="00D874FC" w:rsidP="00D874FC">
            <w:pPr>
              <w:pStyle w:val="ListBullets"/>
              <w:tabs>
                <w:tab w:val="left" w:pos="8133"/>
              </w:tabs>
              <w:ind w:left="397"/>
              <w:rPr>
                <w:color w:val="auto"/>
              </w:rPr>
            </w:pPr>
            <w:r w:rsidRPr="005E3C6E">
              <w:rPr>
                <w:color w:val="auto"/>
              </w:rPr>
              <w:t>create original music works that reflect the</w:t>
            </w:r>
            <w:r>
              <w:rPr>
                <w:color w:val="auto"/>
              </w:rPr>
              <w:t xml:space="preserve"> key elements of ensemble music</w:t>
            </w:r>
          </w:p>
          <w:p w14:paraId="0C0543C3" w14:textId="77777777" w:rsidR="00D874FC" w:rsidRPr="005E3C6E" w:rsidRDefault="00D874FC" w:rsidP="00D874FC">
            <w:pPr>
              <w:pStyle w:val="ListBullets"/>
              <w:tabs>
                <w:tab w:val="left" w:pos="8133"/>
              </w:tabs>
              <w:ind w:left="397"/>
              <w:rPr>
                <w:color w:val="auto"/>
              </w:rPr>
            </w:pPr>
            <w:r w:rsidRPr="005E3C6E">
              <w:rPr>
                <w:color w:val="auto"/>
              </w:rPr>
              <w:t>create and present performance items th</w:t>
            </w:r>
            <w:r>
              <w:rPr>
                <w:color w:val="auto"/>
              </w:rPr>
              <w:t>at are suitable for an audience</w:t>
            </w:r>
          </w:p>
        </w:tc>
        <w:tc>
          <w:tcPr>
            <w:tcW w:w="2985" w:type="dxa"/>
            <w:tcBorders>
              <w:top w:val="nil"/>
            </w:tcBorders>
          </w:tcPr>
          <w:p w14:paraId="41055320" w14:textId="77777777" w:rsidR="00D874FC" w:rsidRPr="005E3C6E" w:rsidRDefault="00D874FC" w:rsidP="00D874FC">
            <w:pPr>
              <w:pStyle w:val="ListBullets"/>
              <w:tabs>
                <w:tab w:val="left" w:pos="8133"/>
              </w:tabs>
              <w:ind w:left="397"/>
              <w:rPr>
                <w:color w:val="auto"/>
              </w:rPr>
            </w:pPr>
            <w:r w:rsidRPr="005E3C6E">
              <w:rPr>
                <w:color w:val="auto"/>
              </w:rPr>
              <w:t>demonstrate an understanding of notation and elements of music through written and/or aural forms</w:t>
            </w:r>
          </w:p>
          <w:p w14:paraId="0452D0D0" w14:textId="77777777" w:rsidR="00D874FC" w:rsidRPr="005E3C6E" w:rsidRDefault="00D874FC" w:rsidP="00D874FC">
            <w:pPr>
              <w:pStyle w:val="ListBullets"/>
              <w:ind w:left="397"/>
              <w:rPr>
                <w:color w:val="auto"/>
              </w:rPr>
            </w:pPr>
            <w:r w:rsidRPr="005E3C6E">
              <w:rPr>
                <w:color w:val="auto"/>
              </w:rPr>
              <w:t>create original music works manipulating the key elements that relate to ensemble music</w:t>
            </w:r>
          </w:p>
          <w:p w14:paraId="78217B66" w14:textId="77777777" w:rsidR="00D874FC" w:rsidRPr="005E3C6E" w:rsidRDefault="00D874FC" w:rsidP="00D874FC">
            <w:pPr>
              <w:pStyle w:val="ListBullets"/>
              <w:ind w:left="397"/>
              <w:rPr>
                <w:color w:val="auto"/>
              </w:rPr>
            </w:pPr>
            <w:r w:rsidRPr="005E3C6E">
              <w:rPr>
                <w:color w:val="auto"/>
              </w:rPr>
              <w:t>create and present performance items that are suitable for a specific audience</w:t>
            </w:r>
          </w:p>
        </w:tc>
        <w:tc>
          <w:tcPr>
            <w:tcW w:w="2985" w:type="dxa"/>
            <w:tcBorders>
              <w:top w:val="nil"/>
            </w:tcBorders>
          </w:tcPr>
          <w:p w14:paraId="3787EEF7" w14:textId="77777777" w:rsidR="00D874FC" w:rsidRDefault="00D874FC" w:rsidP="00D874FC">
            <w:pPr>
              <w:ind w:left="397"/>
            </w:pPr>
          </w:p>
        </w:tc>
      </w:tr>
    </w:tbl>
    <w:p w14:paraId="6B04C81F" w14:textId="77777777" w:rsidR="003D535F" w:rsidRDefault="003D535F" w:rsidP="003D535F">
      <w:pPr>
        <w:rPr>
          <w:rStyle w:val="Heading2Char"/>
        </w:rPr>
      </w:pPr>
      <w:r w:rsidRPr="00A377E7">
        <w:rPr>
          <w:rStyle w:val="Heading2Char"/>
        </w:rPr>
        <w:lastRenderedPageBreak/>
        <w:t>Content</w:t>
      </w:r>
    </w:p>
    <w:tbl>
      <w:tblPr>
        <w:tblStyle w:val="TableGrid"/>
        <w:tblW w:w="9244" w:type="dxa"/>
        <w:tblLook w:val="04A0" w:firstRow="1" w:lastRow="0" w:firstColumn="1" w:lastColumn="0" w:noHBand="0" w:noVBand="1"/>
      </w:tblPr>
      <w:tblGrid>
        <w:gridCol w:w="3080"/>
        <w:gridCol w:w="3082"/>
        <w:gridCol w:w="3082"/>
      </w:tblGrid>
      <w:tr w:rsidR="00D874FC" w14:paraId="435220BE" w14:textId="77777777" w:rsidTr="00D874FC">
        <w:tc>
          <w:tcPr>
            <w:tcW w:w="3080" w:type="dxa"/>
            <w:tcBorders>
              <w:bottom w:val="single" w:sz="4" w:space="0" w:color="auto"/>
            </w:tcBorders>
          </w:tcPr>
          <w:p w14:paraId="317E35CA" w14:textId="77777777" w:rsidR="00D874FC" w:rsidRPr="006C76FA" w:rsidRDefault="00D874FC" w:rsidP="00D874FC">
            <w:pPr>
              <w:jc w:val="center"/>
              <w:rPr>
                <w:rFonts w:cs="Calibri"/>
                <w:b/>
                <w:szCs w:val="22"/>
              </w:rPr>
            </w:pPr>
            <w:r w:rsidRPr="006C76FA">
              <w:rPr>
                <w:rFonts w:cs="Calibri"/>
                <w:b/>
                <w:szCs w:val="22"/>
              </w:rPr>
              <w:t>A</w:t>
            </w:r>
            <w:r>
              <w:rPr>
                <w:rFonts w:cs="Calibri"/>
                <w:b/>
                <w:szCs w:val="22"/>
              </w:rPr>
              <w:t xml:space="preserve"> Course</w:t>
            </w:r>
          </w:p>
        </w:tc>
        <w:tc>
          <w:tcPr>
            <w:tcW w:w="3082" w:type="dxa"/>
            <w:tcBorders>
              <w:bottom w:val="single" w:sz="4" w:space="0" w:color="auto"/>
            </w:tcBorders>
          </w:tcPr>
          <w:p w14:paraId="51E248D8"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82" w:type="dxa"/>
            <w:tcBorders>
              <w:bottom w:val="single" w:sz="4" w:space="0" w:color="auto"/>
            </w:tcBorders>
          </w:tcPr>
          <w:p w14:paraId="711164BA" w14:textId="77777777" w:rsidR="00D874FC" w:rsidRDefault="00D874FC" w:rsidP="00D874FC">
            <w:pPr>
              <w:jc w:val="center"/>
              <w:rPr>
                <w:rFonts w:cs="Calibri"/>
                <w:b/>
                <w:szCs w:val="22"/>
              </w:rPr>
            </w:pPr>
            <w:r>
              <w:rPr>
                <w:rFonts w:cs="Calibri"/>
                <w:b/>
                <w:szCs w:val="22"/>
              </w:rPr>
              <w:t>M Course</w:t>
            </w:r>
          </w:p>
        </w:tc>
      </w:tr>
      <w:tr w:rsidR="00D874FC" w14:paraId="4D2450F4" w14:textId="77777777" w:rsidTr="00D874FC">
        <w:trPr>
          <w:trHeight w:val="7629"/>
        </w:trPr>
        <w:tc>
          <w:tcPr>
            <w:tcW w:w="3080" w:type="dxa"/>
            <w:tcBorders>
              <w:bottom w:val="nil"/>
            </w:tcBorders>
          </w:tcPr>
          <w:p w14:paraId="40BEE587" w14:textId="77777777" w:rsidR="00D874FC" w:rsidRPr="005E3C6E" w:rsidRDefault="00D874FC" w:rsidP="00D874FC">
            <w:pPr>
              <w:pStyle w:val="ListBulletintable"/>
              <w:numPr>
                <w:ilvl w:val="0"/>
                <w:numId w:val="0"/>
              </w:numPr>
              <w:ind w:left="213" w:hanging="213"/>
              <w:rPr>
                <w:b/>
              </w:rPr>
            </w:pPr>
            <w:r w:rsidRPr="005E3C6E">
              <w:rPr>
                <w:b/>
              </w:rPr>
              <w:t>Responding (Musicology)</w:t>
            </w:r>
          </w:p>
          <w:p w14:paraId="767830F9" w14:textId="77777777" w:rsidR="00D874FC" w:rsidRPr="005E3C6E" w:rsidRDefault="00D874FC" w:rsidP="00D874FC">
            <w:pPr>
              <w:pStyle w:val="ListBullet"/>
              <w:spacing w:before="0" w:after="0"/>
              <w:ind w:left="213" w:hanging="213"/>
            </w:pPr>
            <w:r>
              <w:t>e</w:t>
            </w:r>
            <w:r w:rsidRPr="005E3C6E">
              <w:t>volution, function and importance of ensemble music across a range of eras and cultural contexts</w:t>
            </w:r>
          </w:p>
          <w:p w14:paraId="7BFBC4DA" w14:textId="77777777" w:rsidR="00D874FC" w:rsidRPr="005E3C6E" w:rsidRDefault="00D874FC" w:rsidP="00D874FC">
            <w:pPr>
              <w:pStyle w:val="ListBullet"/>
              <w:spacing w:before="0" w:after="0"/>
              <w:ind w:left="213" w:hanging="213"/>
            </w:pPr>
            <w:r>
              <w:t>s</w:t>
            </w:r>
            <w:r w:rsidRPr="005E3C6E">
              <w:t xml:space="preserve">ocial, historical, technological, cultural, political and/ or geographical contexts in which ensemble music is created and performed </w:t>
            </w:r>
          </w:p>
          <w:p w14:paraId="04BBDDE7" w14:textId="77777777" w:rsidR="00D874FC" w:rsidRPr="005E3C6E" w:rsidRDefault="00D874FC" w:rsidP="00D874FC">
            <w:pPr>
              <w:pStyle w:val="ListBullet"/>
              <w:spacing w:before="0" w:after="0"/>
              <w:ind w:left="213" w:hanging="213"/>
            </w:pPr>
            <w:r>
              <w:t>e</w:t>
            </w:r>
            <w:r w:rsidRPr="005E3C6E">
              <w:t>xplore a range (minimum of four) of contrasting types of ensembles (eg Orchestral; Jazz; Duets and Trios; Quartets and Quintets; Choirs; Soloist and Accompaniment; Bands), one of which to be studied in depth</w:t>
            </w:r>
          </w:p>
          <w:p w14:paraId="363CA064" w14:textId="77777777" w:rsidR="00D874FC" w:rsidRPr="005E3C6E" w:rsidRDefault="00D874FC" w:rsidP="00D874FC">
            <w:pPr>
              <w:pStyle w:val="ListBullet"/>
              <w:spacing w:before="0" w:after="0"/>
              <w:ind w:left="213" w:hanging="213"/>
            </w:pPr>
            <w:r>
              <w:t>m</w:t>
            </w:r>
            <w:r w:rsidRPr="005E3C6E">
              <w:t>usic Elements – Pitch, Duration, Structure, Texture, Timbre, Expressive Techniques, Instrumentation, Style, Purpose and Audience</w:t>
            </w:r>
          </w:p>
          <w:p w14:paraId="4EE1DC04" w14:textId="77777777" w:rsidR="00D874FC" w:rsidRPr="00F01194" w:rsidRDefault="00D874FC" w:rsidP="00D874FC">
            <w:pPr>
              <w:pStyle w:val="ListBullet"/>
              <w:ind w:left="213" w:hanging="213"/>
              <w:rPr>
                <w:rStyle w:val="Heading2Char"/>
                <w:b w:val="0"/>
                <w:bCs w:val="0"/>
                <w:iCs w:val="0"/>
                <w:sz w:val="22"/>
                <w:szCs w:val="24"/>
              </w:rPr>
            </w:pPr>
            <w:r>
              <w:t>g</w:t>
            </w:r>
            <w:r w:rsidRPr="005E3C6E">
              <w:t>enres may include: Classical; Jazz; Contemporary; Electronic styles of music</w:t>
            </w:r>
          </w:p>
        </w:tc>
        <w:tc>
          <w:tcPr>
            <w:tcW w:w="3082" w:type="dxa"/>
            <w:tcBorders>
              <w:bottom w:val="nil"/>
            </w:tcBorders>
          </w:tcPr>
          <w:p w14:paraId="49C26E6D" w14:textId="77777777" w:rsidR="00D874FC" w:rsidRPr="005E3C6E" w:rsidRDefault="00D874FC" w:rsidP="00D874FC">
            <w:pPr>
              <w:pStyle w:val="ListBulletintable"/>
              <w:numPr>
                <w:ilvl w:val="0"/>
                <w:numId w:val="0"/>
              </w:numPr>
              <w:ind w:left="213" w:hanging="213"/>
              <w:rPr>
                <w:b/>
              </w:rPr>
            </w:pPr>
            <w:r w:rsidRPr="005E3C6E">
              <w:rPr>
                <w:b/>
              </w:rPr>
              <w:t>Responding (Musicology)</w:t>
            </w:r>
          </w:p>
          <w:p w14:paraId="431337CB" w14:textId="77777777" w:rsidR="00D874FC" w:rsidRPr="005E3C6E" w:rsidRDefault="00D874FC" w:rsidP="00D874FC">
            <w:pPr>
              <w:pStyle w:val="ListBullet"/>
              <w:spacing w:before="0" w:after="0"/>
              <w:ind w:left="213" w:hanging="213"/>
            </w:pPr>
            <w:r>
              <w:t>e</w:t>
            </w:r>
            <w:r w:rsidRPr="005E3C6E">
              <w:t>volution, function and importance of ensemble music across a range of eras and cultural contexts</w:t>
            </w:r>
          </w:p>
          <w:p w14:paraId="53504BAC" w14:textId="77777777" w:rsidR="00D874FC" w:rsidRPr="005E3C6E" w:rsidRDefault="00D874FC" w:rsidP="00D874FC">
            <w:pPr>
              <w:pStyle w:val="ListBullet"/>
              <w:spacing w:before="0" w:after="0"/>
              <w:ind w:left="213" w:hanging="213"/>
            </w:pPr>
            <w:r>
              <w:t>s</w:t>
            </w:r>
            <w:r w:rsidRPr="005E3C6E">
              <w:t xml:space="preserve">ocial, historical, technological, cultural, political and/ or geographical contexts in which ensemble music is created and performed </w:t>
            </w:r>
          </w:p>
          <w:p w14:paraId="4A73F906" w14:textId="77777777" w:rsidR="00D874FC" w:rsidRPr="005E3C6E" w:rsidRDefault="00D874FC" w:rsidP="00D874FC">
            <w:pPr>
              <w:pStyle w:val="ListBullet"/>
              <w:spacing w:before="0" w:after="0"/>
              <w:ind w:left="213" w:hanging="213"/>
            </w:pPr>
            <w:r>
              <w:t>e</w:t>
            </w:r>
            <w:r w:rsidRPr="005E3C6E">
              <w:t>xplore a range (minimum of four) of contrasting types of ensembles (eg Orchestral; Jazz; Duets and Trios; Quartets and Quintets; Choirs; Soloist and Accompaniment; Bands), one of which to be studied in depth</w:t>
            </w:r>
          </w:p>
          <w:p w14:paraId="5E253877" w14:textId="77777777" w:rsidR="00D874FC" w:rsidRPr="005E3C6E" w:rsidRDefault="00D874FC" w:rsidP="00D874FC">
            <w:pPr>
              <w:pStyle w:val="ListBullet"/>
              <w:spacing w:before="0" w:after="0"/>
              <w:ind w:left="213" w:hanging="213"/>
            </w:pPr>
            <w:r>
              <w:t>m</w:t>
            </w:r>
            <w:r w:rsidRPr="005E3C6E">
              <w:t>usic Elements – Pitch, Duration, Structure, Texture, Timbre, Expressive Techniques, Instrumentation, Style, Purpose and Audience</w:t>
            </w:r>
          </w:p>
          <w:p w14:paraId="54F40C8A" w14:textId="77777777" w:rsidR="00D874FC" w:rsidRPr="00F01194" w:rsidRDefault="00D874FC" w:rsidP="00D874FC">
            <w:pPr>
              <w:pStyle w:val="ListBullet"/>
              <w:ind w:left="213" w:hanging="213"/>
              <w:rPr>
                <w:rStyle w:val="Heading2Char"/>
                <w:b w:val="0"/>
                <w:bCs w:val="0"/>
                <w:iCs w:val="0"/>
                <w:sz w:val="22"/>
                <w:szCs w:val="24"/>
              </w:rPr>
            </w:pPr>
            <w:r>
              <w:t>g</w:t>
            </w:r>
            <w:r w:rsidRPr="005E3C6E">
              <w:t>enres may include: Classical; Jazz; Contemporary; Electronic styles of music</w:t>
            </w:r>
          </w:p>
        </w:tc>
        <w:tc>
          <w:tcPr>
            <w:tcW w:w="3082" w:type="dxa"/>
            <w:tcBorders>
              <w:bottom w:val="nil"/>
            </w:tcBorders>
          </w:tcPr>
          <w:p w14:paraId="3191E5C5" w14:textId="77777777" w:rsidR="00D874FC" w:rsidRPr="005E3C6E" w:rsidRDefault="00D874FC" w:rsidP="00D874FC">
            <w:pPr>
              <w:pStyle w:val="ListBulletintable"/>
              <w:numPr>
                <w:ilvl w:val="0"/>
                <w:numId w:val="0"/>
              </w:numPr>
              <w:ind w:left="28"/>
              <w:rPr>
                <w:b/>
              </w:rPr>
            </w:pPr>
            <w:r w:rsidRPr="005E3C6E">
              <w:rPr>
                <w:b/>
              </w:rPr>
              <w:t>Responding (Musicology)</w:t>
            </w:r>
          </w:p>
          <w:p w14:paraId="45289606" w14:textId="77777777" w:rsidR="00D874FC" w:rsidRDefault="00D874FC" w:rsidP="00D874FC">
            <w:pPr>
              <w:pStyle w:val="ListBullet"/>
              <w:spacing w:before="0" w:after="0"/>
              <w:ind w:left="213" w:hanging="213"/>
            </w:pPr>
            <w:r>
              <w:t xml:space="preserve">importance and function </w:t>
            </w:r>
            <w:r w:rsidRPr="005E3C6E">
              <w:t xml:space="preserve">of </w:t>
            </w:r>
            <w:r>
              <w:t xml:space="preserve"> ensemble music</w:t>
            </w:r>
          </w:p>
          <w:p w14:paraId="41104DC1" w14:textId="77777777" w:rsidR="00D874FC" w:rsidRDefault="00D874FC" w:rsidP="00D874FC">
            <w:pPr>
              <w:pStyle w:val="ListBullet"/>
              <w:spacing w:before="0" w:after="0"/>
              <w:ind w:left="213" w:hanging="213"/>
            </w:pPr>
            <w:r>
              <w:t>c</w:t>
            </w:r>
            <w:r w:rsidRPr="0098135E">
              <w:t xml:space="preserve">ontexts </w:t>
            </w:r>
            <w:r>
              <w:t>in which</w:t>
            </w:r>
            <w:r w:rsidRPr="0098135E">
              <w:t xml:space="preserve"> </w:t>
            </w:r>
            <w:r>
              <w:t>ensemble music is made and presented</w:t>
            </w:r>
          </w:p>
          <w:p w14:paraId="2983BC55" w14:textId="77777777" w:rsidR="00D874FC" w:rsidRDefault="00D874FC" w:rsidP="00D874FC">
            <w:pPr>
              <w:pStyle w:val="ListBullet"/>
              <w:spacing w:before="0" w:after="0"/>
              <w:ind w:left="213" w:hanging="213"/>
            </w:pPr>
            <w:r>
              <w:t>explore a variety of ensemble types</w:t>
            </w:r>
          </w:p>
          <w:p w14:paraId="3DDCCCD7" w14:textId="77777777" w:rsidR="00D874FC" w:rsidRPr="005E3C6E" w:rsidRDefault="00D874FC" w:rsidP="00D874FC">
            <w:pPr>
              <w:pStyle w:val="ListBullet"/>
              <w:spacing w:before="0" w:after="0"/>
              <w:ind w:left="213" w:hanging="213"/>
            </w:pPr>
            <w:r>
              <w:t>m</w:t>
            </w:r>
            <w:r w:rsidRPr="005E3C6E">
              <w:t>usic Elements – Pitch, Duration, Structure, Texture, Timbre, Expressive Techniques, Instrumentation, Style, Purpose and Audience</w:t>
            </w:r>
          </w:p>
          <w:p w14:paraId="5AAB2447" w14:textId="77777777" w:rsidR="00D874FC" w:rsidRDefault="00D874FC" w:rsidP="00D874FC"/>
          <w:p w14:paraId="729B9F44" w14:textId="77777777" w:rsidR="00D874FC" w:rsidRPr="005E3C6E" w:rsidRDefault="00D874FC" w:rsidP="00D874FC">
            <w:r>
              <w:t>Ensemble types may include:</w:t>
            </w:r>
          </w:p>
          <w:p w14:paraId="5739EDFC" w14:textId="77777777" w:rsidR="00D874FC" w:rsidRDefault="00D874FC" w:rsidP="00D874FC">
            <w:pPr>
              <w:pStyle w:val="ListBullet"/>
              <w:spacing w:before="0" w:after="0"/>
              <w:ind w:left="213" w:hanging="213"/>
            </w:pPr>
            <w:r>
              <w:t>o</w:t>
            </w:r>
            <w:r w:rsidRPr="005E3C6E">
              <w:t>rchestral; Jazz; Duets and Trios; Quartets and Quintets; Choirs; Soloist and Accompaniment; Bands</w:t>
            </w:r>
          </w:p>
          <w:p w14:paraId="646BC72B" w14:textId="77777777" w:rsidR="00D874FC" w:rsidRDefault="00D874FC" w:rsidP="00D874FC">
            <w:pPr>
              <w:pStyle w:val="ListBullet"/>
              <w:numPr>
                <w:ilvl w:val="0"/>
                <w:numId w:val="0"/>
              </w:numPr>
              <w:spacing w:before="0" w:after="0"/>
              <w:ind w:left="213"/>
            </w:pPr>
          </w:p>
          <w:p w14:paraId="15C4A8AC" w14:textId="77777777" w:rsidR="00D874FC" w:rsidRPr="005E3C6E" w:rsidRDefault="00D874FC" w:rsidP="00D874FC">
            <w:pPr>
              <w:pStyle w:val="ListBullet"/>
              <w:spacing w:before="0" w:after="0"/>
              <w:ind w:left="213" w:hanging="213"/>
            </w:pPr>
            <w:r>
              <w:t>g</w:t>
            </w:r>
            <w:r w:rsidRPr="005E3C6E">
              <w:t>enres may include: Classical; Jazz; Contemporary; Electronic styles of music</w:t>
            </w:r>
          </w:p>
          <w:p w14:paraId="34877F1D" w14:textId="77777777" w:rsidR="00D874FC" w:rsidRDefault="00D874FC" w:rsidP="00D874FC">
            <w:pPr>
              <w:rPr>
                <w:rStyle w:val="Heading2Char"/>
              </w:rPr>
            </w:pPr>
          </w:p>
        </w:tc>
      </w:tr>
      <w:tr w:rsidR="00D874FC" w14:paraId="0E45FF4E" w14:textId="77777777" w:rsidTr="00D874FC">
        <w:trPr>
          <w:trHeight w:val="787"/>
        </w:trPr>
        <w:tc>
          <w:tcPr>
            <w:tcW w:w="3080" w:type="dxa"/>
            <w:tcBorders>
              <w:top w:val="nil"/>
            </w:tcBorders>
          </w:tcPr>
          <w:p w14:paraId="05427D2E" w14:textId="77777777" w:rsidR="00D874FC" w:rsidRPr="005E3C6E" w:rsidRDefault="00D874FC" w:rsidP="00D874FC">
            <w:pPr>
              <w:pStyle w:val="ListBullet"/>
              <w:ind w:left="213" w:hanging="213"/>
              <w:rPr>
                <w:b/>
              </w:rPr>
            </w:pPr>
            <w:r>
              <w:t>a</w:t>
            </w:r>
            <w:r w:rsidRPr="005E3C6E">
              <w:t>wareness of purpose and audience including performance spaces/forums (eg Arenas; Concert Halls; Opera Houses; Chamber/Small Venues; Online/Cyber)</w:t>
            </w:r>
          </w:p>
        </w:tc>
        <w:tc>
          <w:tcPr>
            <w:tcW w:w="3082" w:type="dxa"/>
            <w:tcBorders>
              <w:top w:val="nil"/>
            </w:tcBorders>
          </w:tcPr>
          <w:p w14:paraId="62C90DB3" w14:textId="77777777" w:rsidR="00D874FC" w:rsidRPr="005E3C6E" w:rsidRDefault="00D874FC" w:rsidP="00D874FC">
            <w:pPr>
              <w:pStyle w:val="ListBullet"/>
              <w:ind w:left="213" w:hanging="213"/>
              <w:rPr>
                <w:b/>
              </w:rPr>
            </w:pPr>
            <w:r>
              <w:t>a</w:t>
            </w:r>
            <w:r w:rsidRPr="005E3C6E">
              <w:t>wareness of purpose and audience including performance spaces/forums (eg Arenas; Concert Halls; Opera Houses; Chamber/Small Venues; Online/Cyber)</w:t>
            </w:r>
          </w:p>
        </w:tc>
        <w:tc>
          <w:tcPr>
            <w:tcW w:w="3082" w:type="dxa"/>
            <w:tcBorders>
              <w:top w:val="nil"/>
            </w:tcBorders>
          </w:tcPr>
          <w:p w14:paraId="561F6A83" w14:textId="77777777" w:rsidR="00D874FC" w:rsidRPr="005E3C6E" w:rsidRDefault="00D874FC" w:rsidP="00D874FC">
            <w:pPr>
              <w:rPr>
                <w:b/>
              </w:rPr>
            </w:pPr>
          </w:p>
        </w:tc>
      </w:tr>
      <w:tr w:rsidR="00D874FC" w14:paraId="5A3F37CA" w14:textId="77777777" w:rsidTr="00D874FC">
        <w:trPr>
          <w:trHeight w:val="2794"/>
        </w:trPr>
        <w:tc>
          <w:tcPr>
            <w:tcW w:w="3080" w:type="dxa"/>
          </w:tcPr>
          <w:p w14:paraId="2E601367"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36D51582" w14:textId="77777777" w:rsidR="00D874FC" w:rsidRPr="002A7D2D" w:rsidRDefault="00D874FC" w:rsidP="00D874FC">
            <w:pPr>
              <w:pStyle w:val="ListBullet"/>
              <w:numPr>
                <w:ilvl w:val="0"/>
                <w:numId w:val="8"/>
              </w:numPr>
              <w:spacing w:before="0"/>
              <w:ind w:left="397"/>
            </w:pPr>
            <w:r w:rsidRPr="002A7D2D">
              <w:t>creative tasks</w:t>
            </w:r>
          </w:p>
          <w:p w14:paraId="27A6F3D2" w14:textId="77777777" w:rsidR="00D874FC" w:rsidRPr="002A7D2D" w:rsidRDefault="00D874FC" w:rsidP="00D874FC">
            <w:pPr>
              <w:pStyle w:val="ListBullet"/>
              <w:numPr>
                <w:ilvl w:val="0"/>
                <w:numId w:val="8"/>
              </w:numPr>
              <w:spacing w:before="0"/>
              <w:ind w:left="397"/>
            </w:pPr>
            <w:r w:rsidRPr="002A7D2D">
              <w:t>theory exercises</w:t>
            </w:r>
          </w:p>
          <w:p w14:paraId="4AE47FBA"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3B04E481" w14:textId="77777777" w:rsidR="00D874FC" w:rsidRDefault="00D874FC" w:rsidP="00D874FC">
            <w:pPr>
              <w:pStyle w:val="ListBullet"/>
              <w:numPr>
                <w:ilvl w:val="0"/>
                <w:numId w:val="8"/>
              </w:numPr>
              <w:ind w:left="397"/>
              <w:rPr>
                <w:rStyle w:val="Heading2Char"/>
              </w:rPr>
            </w:pPr>
            <w:r w:rsidRPr="002A7D2D">
              <w:t>r</w:t>
            </w:r>
            <w:r w:rsidRPr="002A7D2D">
              <w:rPr>
                <w:rFonts w:cs="Calibri"/>
                <w:szCs w:val="22"/>
              </w:rPr>
              <w:t>ecording compositional intentions and processes</w:t>
            </w:r>
          </w:p>
        </w:tc>
        <w:tc>
          <w:tcPr>
            <w:tcW w:w="3082" w:type="dxa"/>
          </w:tcPr>
          <w:p w14:paraId="45BEEBD9"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486ACC82" w14:textId="77777777" w:rsidR="00D874FC" w:rsidRPr="002A7D2D" w:rsidRDefault="00D874FC" w:rsidP="00D874FC">
            <w:pPr>
              <w:pStyle w:val="ListBullet"/>
              <w:numPr>
                <w:ilvl w:val="0"/>
                <w:numId w:val="8"/>
              </w:numPr>
              <w:spacing w:before="0"/>
              <w:ind w:left="397"/>
            </w:pPr>
            <w:r w:rsidRPr="002A7D2D">
              <w:t>creative tasks</w:t>
            </w:r>
          </w:p>
          <w:p w14:paraId="4434678D" w14:textId="77777777" w:rsidR="00D874FC" w:rsidRPr="002A7D2D" w:rsidRDefault="00D874FC" w:rsidP="00D874FC">
            <w:pPr>
              <w:pStyle w:val="ListBullet"/>
              <w:numPr>
                <w:ilvl w:val="0"/>
                <w:numId w:val="8"/>
              </w:numPr>
              <w:spacing w:before="0"/>
              <w:ind w:left="397"/>
            </w:pPr>
            <w:r w:rsidRPr="002A7D2D">
              <w:t>theory exercises</w:t>
            </w:r>
          </w:p>
          <w:p w14:paraId="29755B46" w14:textId="77777777" w:rsidR="00D874FC" w:rsidRPr="002A7D2D" w:rsidRDefault="00D874FC" w:rsidP="00D874FC">
            <w:pPr>
              <w:pStyle w:val="ListBullet"/>
              <w:numPr>
                <w:ilvl w:val="0"/>
                <w:numId w:val="8"/>
              </w:numPr>
              <w:spacing w:before="0"/>
              <w:ind w:left="397"/>
            </w:pPr>
            <w:r w:rsidRPr="002A7D2D">
              <w:t>compositional techniques, processes, self-reflective and editing skills</w:t>
            </w:r>
          </w:p>
          <w:p w14:paraId="163B581C" w14:textId="77777777" w:rsidR="00D874FC" w:rsidRDefault="00D874FC" w:rsidP="00D874FC">
            <w:pPr>
              <w:pStyle w:val="ListBullet"/>
              <w:numPr>
                <w:ilvl w:val="0"/>
                <w:numId w:val="8"/>
              </w:numPr>
              <w:ind w:left="397"/>
              <w:rPr>
                <w:rStyle w:val="Heading2Char"/>
              </w:rPr>
            </w:pPr>
            <w:r w:rsidRPr="002A7D2D">
              <w:t>r</w:t>
            </w:r>
            <w:r w:rsidRPr="002A7D2D">
              <w:rPr>
                <w:rFonts w:cs="Calibri"/>
                <w:szCs w:val="22"/>
              </w:rPr>
              <w:t>ecording compositional intentions and processes</w:t>
            </w:r>
          </w:p>
        </w:tc>
        <w:tc>
          <w:tcPr>
            <w:tcW w:w="3082" w:type="dxa"/>
          </w:tcPr>
          <w:p w14:paraId="7DAFEF2D" w14:textId="77777777" w:rsidR="00D874FC" w:rsidRDefault="00D874FC" w:rsidP="00D874FC">
            <w:pPr>
              <w:widowControl w:val="0"/>
              <w:autoSpaceDE w:val="0"/>
              <w:autoSpaceDN w:val="0"/>
              <w:adjustRightInd w:val="0"/>
              <w:spacing w:after="0" w:line="320" w:lineRule="atLeast"/>
              <w:rPr>
                <w:rFonts w:cs="Calibri"/>
                <w:b/>
                <w:bCs/>
                <w:szCs w:val="22"/>
              </w:rPr>
            </w:pPr>
            <w:r w:rsidRPr="00CE3953">
              <w:rPr>
                <w:rFonts w:cs="Calibri"/>
                <w:b/>
                <w:bCs/>
                <w:szCs w:val="22"/>
              </w:rPr>
              <w:t>Making (Creating)</w:t>
            </w:r>
          </w:p>
          <w:p w14:paraId="61779CB6" w14:textId="77777777" w:rsidR="00D874FC" w:rsidRPr="002A7D2D" w:rsidRDefault="00D874FC" w:rsidP="00D874FC">
            <w:pPr>
              <w:pStyle w:val="ListBullet"/>
              <w:ind w:left="397"/>
            </w:pPr>
            <w:r w:rsidRPr="002A7D2D">
              <w:t>creative tasks</w:t>
            </w:r>
          </w:p>
          <w:p w14:paraId="44C3ECA0" w14:textId="77777777" w:rsidR="00D874FC" w:rsidRPr="002A7D2D" w:rsidRDefault="00D874FC" w:rsidP="00D874FC">
            <w:pPr>
              <w:pStyle w:val="ListBullet"/>
              <w:ind w:left="397"/>
            </w:pPr>
            <w:r w:rsidRPr="002A7D2D">
              <w:t>theory exercises</w:t>
            </w:r>
          </w:p>
          <w:p w14:paraId="2B598F4B" w14:textId="77777777" w:rsidR="00D874FC" w:rsidRPr="002A7D2D" w:rsidRDefault="00D874FC" w:rsidP="00D874FC">
            <w:pPr>
              <w:pStyle w:val="ListBullet"/>
              <w:ind w:left="397"/>
            </w:pPr>
            <w:r w:rsidRPr="002A7D2D">
              <w:t>compositional techniques, processes, self-reflective and editing skills</w:t>
            </w:r>
          </w:p>
          <w:p w14:paraId="25DAE991" w14:textId="77777777" w:rsidR="00D874FC" w:rsidRDefault="00D874FC" w:rsidP="00D874FC">
            <w:pPr>
              <w:pStyle w:val="ListBullet"/>
              <w:ind w:left="397"/>
              <w:rPr>
                <w:rStyle w:val="Heading2Char"/>
              </w:rPr>
            </w:pPr>
            <w:r w:rsidRPr="002A7D2D">
              <w:t>recording compositional intentions and processes</w:t>
            </w:r>
          </w:p>
        </w:tc>
      </w:tr>
    </w:tbl>
    <w:p w14:paraId="464C3199" w14:textId="77777777" w:rsidR="004E5E0A" w:rsidRDefault="004E5E0A">
      <w:r>
        <w:br w:type="page"/>
      </w:r>
    </w:p>
    <w:tbl>
      <w:tblPr>
        <w:tblStyle w:val="TableGrid"/>
        <w:tblW w:w="0" w:type="auto"/>
        <w:tblLook w:val="04A0" w:firstRow="1" w:lastRow="0" w:firstColumn="1" w:lastColumn="0" w:noHBand="0" w:noVBand="1"/>
      </w:tblPr>
      <w:tblGrid>
        <w:gridCol w:w="3083"/>
        <w:gridCol w:w="3076"/>
        <w:gridCol w:w="3076"/>
      </w:tblGrid>
      <w:tr w:rsidR="00D874FC" w14:paraId="72AC013A" w14:textId="77777777" w:rsidTr="00D874FC">
        <w:trPr>
          <w:trHeight w:val="461"/>
        </w:trPr>
        <w:tc>
          <w:tcPr>
            <w:tcW w:w="3083" w:type="dxa"/>
          </w:tcPr>
          <w:p w14:paraId="7417A607" w14:textId="77777777" w:rsidR="00D874FC" w:rsidRPr="006C76FA" w:rsidRDefault="00D874FC" w:rsidP="00D874FC">
            <w:pPr>
              <w:jc w:val="center"/>
              <w:rPr>
                <w:rFonts w:cs="Calibri"/>
                <w:b/>
                <w:szCs w:val="22"/>
              </w:rPr>
            </w:pPr>
            <w:r w:rsidRPr="006C76FA">
              <w:rPr>
                <w:rFonts w:cs="Calibri"/>
                <w:b/>
                <w:szCs w:val="22"/>
              </w:rPr>
              <w:lastRenderedPageBreak/>
              <w:t>A</w:t>
            </w:r>
            <w:r>
              <w:rPr>
                <w:rFonts w:cs="Calibri"/>
                <w:b/>
                <w:szCs w:val="22"/>
              </w:rPr>
              <w:t xml:space="preserve"> Course</w:t>
            </w:r>
          </w:p>
        </w:tc>
        <w:tc>
          <w:tcPr>
            <w:tcW w:w="3076" w:type="dxa"/>
          </w:tcPr>
          <w:p w14:paraId="4A494684" w14:textId="77777777" w:rsidR="00D874FC" w:rsidRPr="006C76FA" w:rsidRDefault="00D874FC" w:rsidP="00D874FC">
            <w:pPr>
              <w:jc w:val="center"/>
              <w:rPr>
                <w:rFonts w:cs="Calibri"/>
                <w:b/>
                <w:szCs w:val="22"/>
              </w:rPr>
            </w:pPr>
            <w:r w:rsidRPr="006C76FA">
              <w:rPr>
                <w:rFonts w:cs="Calibri"/>
                <w:b/>
                <w:szCs w:val="22"/>
              </w:rPr>
              <w:t>T</w:t>
            </w:r>
            <w:r>
              <w:rPr>
                <w:rFonts w:cs="Calibri"/>
                <w:b/>
                <w:szCs w:val="22"/>
              </w:rPr>
              <w:t xml:space="preserve"> Course</w:t>
            </w:r>
          </w:p>
        </w:tc>
        <w:tc>
          <w:tcPr>
            <w:tcW w:w="3076" w:type="dxa"/>
          </w:tcPr>
          <w:p w14:paraId="7823060C" w14:textId="77777777" w:rsidR="00D874FC" w:rsidRDefault="00D874FC" w:rsidP="00D874FC">
            <w:pPr>
              <w:jc w:val="center"/>
              <w:rPr>
                <w:rFonts w:cs="Calibri"/>
                <w:b/>
                <w:szCs w:val="22"/>
              </w:rPr>
            </w:pPr>
            <w:r>
              <w:rPr>
                <w:rFonts w:cs="Calibri"/>
                <w:b/>
                <w:szCs w:val="22"/>
              </w:rPr>
              <w:t>M Course</w:t>
            </w:r>
          </w:p>
        </w:tc>
      </w:tr>
      <w:tr w:rsidR="00D874FC" w14:paraId="64840143" w14:textId="77777777" w:rsidTr="00D874FC">
        <w:trPr>
          <w:trHeight w:val="731"/>
        </w:trPr>
        <w:tc>
          <w:tcPr>
            <w:tcW w:w="3083" w:type="dxa"/>
          </w:tcPr>
          <w:p w14:paraId="4BB80C79"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6EC36847" w14:textId="77777777" w:rsidR="00D874FC" w:rsidRDefault="00D874FC" w:rsidP="00D874FC">
            <w:pPr>
              <w:pStyle w:val="ListBulletintable"/>
              <w:numPr>
                <w:ilvl w:val="0"/>
                <w:numId w:val="0"/>
              </w:numPr>
              <w:spacing w:before="0"/>
              <w:ind w:left="397" w:hanging="213"/>
            </w:pPr>
          </w:p>
          <w:p w14:paraId="59846254" w14:textId="77777777" w:rsidR="00D874FC" w:rsidRPr="005E3C6E" w:rsidRDefault="00D874FC" w:rsidP="00D874FC">
            <w:pPr>
              <w:pStyle w:val="ListBulletintable"/>
              <w:numPr>
                <w:ilvl w:val="0"/>
                <w:numId w:val="0"/>
              </w:numPr>
              <w:spacing w:before="0"/>
              <w:ind w:left="397" w:hanging="213"/>
            </w:pPr>
            <w:r w:rsidRPr="005E3C6E">
              <w:t>Ensemble Music compositions may include:</w:t>
            </w:r>
          </w:p>
          <w:p w14:paraId="46BD1824" w14:textId="77777777" w:rsidR="00D874FC" w:rsidRPr="005E3C6E" w:rsidRDefault="00D874FC" w:rsidP="00D874FC">
            <w:pPr>
              <w:pStyle w:val="ListBullet"/>
              <w:spacing w:before="0"/>
              <w:ind w:left="397" w:hanging="213"/>
            </w:pPr>
            <w:r>
              <w:t>s</w:t>
            </w:r>
            <w:r w:rsidRPr="005E3C6E">
              <w:t>coring/arranging music for several instruments based on an original melodic line</w:t>
            </w:r>
          </w:p>
          <w:p w14:paraId="5F53FEEF" w14:textId="77777777" w:rsidR="00D874FC" w:rsidRPr="005E3C6E" w:rsidRDefault="00D874FC" w:rsidP="00D874FC">
            <w:pPr>
              <w:pStyle w:val="ListBullet"/>
              <w:spacing w:before="0"/>
              <w:ind w:left="397" w:hanging="213"/>
            </w:pPr>
            <w:r>
              <w:t>u</w:t>
            </w:r>
            <w:r w:rsidRPr="005E3C6E">
              <w:t>nderstanding of instrument ranges, groupings and performance capabilities; use of appropriate notation devices</w:t>
            </w:r>
          </w:p>
          <w:p w14:paraId="3467F935" w14:textId="77777777" w:rsidR="00D874FC" w:rsidRPr="00CE3953" w:rsidRDefault="00D874FC" w:rsidP="00D874FC">
            <w:pPr>
              <w:pStyle w:val="ListBullet"/>
              <w:ind w:left="397" w:hanging="213"/>
              <w:rPr>
                <w:rFonts w:cs="Calibri"/>
                <w:b/>
                <w:bCs/>
                <w:szCs w:val="22"/>
              </w:rPr>
            </w:pPr>
            <w:r>
              <w:t>c</w:t>
            </w:r>
            <w:r w:rsidRPr="005E3C6E">
              <w:t>ompositions should show a clear awareness of structures such as (eg Sonata Form; Theme and V</w:t>
            </w:r>
            <w:r>
              <w:t>ariation; Verse/Chorus/Bridge)</w:t>
            </w:r>
          </w:p>
        </w:tc>
        <w:tc>
          <w:tcPr>
            <w:tcW w:w="3076" w:type="dxa"/>
          </w:tcPr>
          <w:p w14:paraId="13D02CB1" w14:textId="77777777" w:rsidR="00D874FC" w:rsidRPr="002A7D2D" w:rsidRDefault="00D874FC" w:rsidP="00D874FC">
            <w:pPr>
              <w:pStyle w:val="ListBullet"/>
              <w:numPr>
                <w:ilvl w:val="0"/>
                <w:numId w:val="8"/>
              </w:numPr>
              <w:spacing w:before="0"/>
              <w:ind w:left="397"/>
            </w:pPr>
            <w:r w:rsidRPr="002A7D2D">
              <w:rPr>
                <w:rFonts w:cs="Calibri"/>
                <w:szCs w:val="22"/>
              </w:rPr>
              <w:t>presenting creative works using written and/or aural methods</w:t>
            </w:r>
          </w:p>
          <w:p w14:paraId="344F2BE3" w14:textId="77777777" w:rsidR="00D874FC" w:rsidRDefault="00D874FC" w:rsidP="00D874FC">
            <w:pPr>
              <w:pStyle w:val="ListBulletintable"/>
              <w:numPr>
                <w:ilvl w:val="0"/>
                <w:numId w:val="0"/>
              </w:numPr>
              <w:spacing w:before="0"/>
              <w:ind w:left="397" w:hanging="213"/>
            </w:pPr>
          </w:p>
          <w:p w14:paraId="5C537609" w14:textId="77777777" w:rsidR="00D874FC" w:rsidRPr="005E3C6E" w:rsidRDefault="00D874FC" w:rsidP="00D874FC">
            <w:pPr>
              <w:pStyle w:val="ListBulletintable"/>
              <w:numPr>
                <w:ilvl w:val="0"/>
                <w:numId w:val="0"/>
              </w:numPr>
              <w:spacing w:before="0"/>
              <w:ind w:left="397" w:hanging="213"/>
            </w:pPr>
            <w:r w:rsidRPr="005E3C6E">
              <w:t>Ensemble Music compositions may include:</w:t>
            </w:r>
          </w:p>
          <w:p w14:paraId="08E4178E" w14:textId="77777777" w:rsidR="00D874FC" w:rsidRPr="005E3C6E" w:rsidRDefault="00D874FC" w:rsidP="00D874FC">
            <w:pPr>
              <w:pStyle w:val="ListBullet"/>
              <w:spacing w:before="0"/>
              <w:ind w:left="397" w:hanging="213"/>
            </w:pPr>
            <w:r>
              <w:t>s</w:t>
            </w:r>
            <w:r w:rsidRPr="005E3C6E">
              <w:t>coring/arranging music for several instruments based on an original melodic line</w:t>
            </w:r>
          </w:p>
          <w:p w14:paraId="316865B9" w14:textId="77777777" w:rsidR="00D874FC" w:rsidRPr="005E3C6E" w:rsidRDefault="00D874FC" w:rsidP="00D874FC">
            <w:pPr>
              <w:pStyle w:val="ListBullet"/>
              <w:spacing w:before="0"/>
              <w:ind w:left="397" w:hanging="213"/>
            </w:pPr>
            <w:r>
              <w:t>u</w:t>
            </w:r>
            <w:r w:rsidRPr="005E3C6E">
              <w:t>nderstanding of instrument ranges, groupings and performance capabilities; use of appropriate notation devices</w:t>
            </w:r>
          </w:p>
          <w:p w14:paraId="0D133A75" w14:textId="77777777" w:rsidR="00D874FC" w:rsidRPr="00CE3953" w:rsidRDefault="00D874FC" w:rsidP="00D874FC">
            <w:pPr>
              <w:pStyle w:val="ListBullet"/>
              <w:ind w:left="397" w:hanging="213"/>
              <w:rPr>
                <w:rFonts w:cs="Calibri"/>
                <w:b/>
                <w:bCs/>
                <w:szCs w:val="22"/>
              </w:rPr>
            </w:pPr>
            <w:r>
              <w:t>c</w:t>
            </w:r>
            <w:r w:rsidRPr="005E3C6E">
              <w:t>ompositions should show a clear awareness of structures such as (eg Sonata Form; Theme and V</w:t>
            </w:r>
            <w:r>
              <w:t>ariation; Verse/Chorus/Bridge)</w:t>
            </w:r>
          </w:p>
        </w:tc>
        <w:tc>
          <w:tcPr>
            <w:tcW w:w="3076" w:type="dxa"/>
          </w:tcPr>
          <w:p w14:paraId="35B66296" w14:textId="77777777" w:rsidR="00D874FC" w:rsidRPr="002A7D2D" w:rsidRDefault="00D874FC" w:rsidP="00D874FC">
            <w:pPr>
              <w:pStyle w:val="ListBullet"/>
              <w:ind w:left="397"/>
            </w:pPr>
            <w:r w:rsidRPr="002A7D2D">
              <w:t>presenting creative works using written and/or aural methods</w:t>
            </w:r>
          </w:p>
          <w:p w14:paraId="30F0E44B" w14:textId="77777777" w:rsidR="00D874FC" w:rsidRDefault="00D874FC" w:rsidP="00D874FC">
            <w:pPr>
              <w:pStyle w:val="ListBullet"/>
              <w:ind w:left="397"/>
            </w:pPr>
            <w:r>
              <w:t xml:space="preserve">awareness of  compositional ideas and techniques used in ensemble music </w:t>
            </w:r>
          </w:p>
          <w:p w14:paraId="2472D5E2" w14:textId="77777777" w:rsidR="00D874FC" w:rsidRPr="00CE3953" w:rsidRDefault="00D874FC" w:rsidP="00D874FC">
            <w:pPr>
              <w:ind w:left="397"/>
              <w:rPr>
                <w:rFonts w:cs="Calibri"/>
                <w:b/>
                <w:bCs/>
                <w:szCs w:val="22"/>
              </w:rPr>
            </w:pPr>
          </w:p>
        </w:tc>
      </w:tr>
      <w:tr w:rsidR="00D874FC" w14:paraId="3C26EFD3" w14:textId="77777777" w:rsidTr="00D874FC">
        <w:tc>
          <w:tcPr>
            <w:tcW w:w="3083" w:type="dxa"/>
          </w:tcPr>
          <w:p w14:paraId="37315017"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79DA59A5" w14:textId="77777777" w:rsidR="00D874FC" w:rsidRDefault="00D874FC" w:rsidP="00D874FC">
            <w:pPr>
              <w:pStyle w:val="ListBullet"/>
              <w:spacing w:before="0"/>
              <w:ind w:left="397" w:hanging="357"/>
            </w:pPr>
            <w:r>
              <w:t>stagecraft practices</w:t>
            </w:r>
          </w:p>
          <w:p w14:paraId="48AE003C" w14:textId="77777777" w:rsidR="00D874FC" w:rsidRDefault="00D874FC" w:rsidP="00D874FC">
            <w:pPr>
              <w:pStyle w:val="ListBullet"/>
              <w:spacing w:before="0"/>
              <w:ind w:left="397" w:hanging="357"/>
            </w:pPr>
            <w:r>
              <w:t>awareness of audience</w:t>
            </w:r>
          </w:p>
          <w:p w14:paraId="564BC9D9" w14:textId="77777777" w:rsidR="00D874FC" w:rsidRDefault="00D874FC" w:rsidP="00D874FC">
            <w:pPr>
              <w:pStyle w:val="ListBullet"/>
              <w:spacing w:before="0"/>
              <w:ind w:left="397" w:hanging="357"/>
            </w:pPr>
            <w:r>
              <w:t>working with others – e.g. within an ensemble, accompanist, rehearsal techniques</w:t>
            </w:r>
          </w:p>
          <w:p w14:paraId="348B71AF" w14:textId="77777777" w:rsidR="00D874FC" w:rsidRDefault="00D874FC" w:rsidP="00D874FC">
            <w:pPr>
              <w:pStyle w:val="ListBullet"/>
              <w:spacing w:before="0"/>
              <w:ind w:left="397" w:hanging="357"/>
            </w:pPr>
            <w:r>
              <w:t>interpretation and purpose of works</w:t>
            </w:r>
          </w:p>
          <w:p w14:paraId="649516F8" w14:textId="77777777" w:rsidR="00D874FC" w:rsidRPr="006B7943" w:rsidRDefault="00D874FC" w:rsidP="00D874FC">
            <w:pPr>
              <w:pStyle w:val="ListBullet"/>
              <w:spacing w:before="0"/>
              <w:ind w:left="397" w:hanging="357"/>
            </w:pPr>
            <w:r>
              <w:t>degree of technical proficiency</w:t>
            </w:r>
          </w:p>
          <w:p w14:paraId="469F247A" w14:textId="77777777" w:rsidR="00D874FC" w:rsidRDefault="00D874FC" w:rsidP="00D874FC">
            <w:pPr>
              <w:pStyle w:val="ListBullet"/>
              <w:spacing w:before="0"/>
              <w:ind w:left="397" w:hanging="357"/>
            </w:pPr>
            <w:r>
              <w:t>degree of musicality and stylistic awareness</w:t>
            </w:r>
          </w:p>
          <w:p w14:paraId="624723E0" w14:textId="77777777" w:rsidR="00D874FC" w:rsidRDefault="00D874FC" w:rsidP="00D874FC">
            <w:pPr>
              <w:pStyle w:val="ListBullet"/>
              <w:spacing w:before="0"/>
              <w:ind w:left="397" w:hanging="357"/>
              <w:rPr>
                <w:rStyle w:val="Heading2Char"/>
              </w:rPr>
            </w:pPr>
            <w:r>
              <w:t>WHS practices</w:t>
            </w:r>
          </w:p>
        </w:tc>
        <w:tc>
          <w:tcPr>
            <w:tcW w:w="3076" w:type="dxa"/>
          </w:tcPr>
          <w:p w14:paraId="5E38341F"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2D346ABF" w14:textId="77777777" w:rsidR="00D874FC" w:rsidRDefault="00D874FC" w:rsidP="00D874FC">
            <w:pPr>
              <w:pStyle w:val="ListBullet"/>
              <w:spacing w:before="0"/>
              <w:ind w:left="397" w:hanging="357"/>
            </w:pPr>
            <w:r>
              <w:t>stagecraft practices</w:t>
            </w:r>
          </w:p>
          <w:p w14:paraId="4EEFE0ED" w14:textId="77777777" w:rsidR="00D874FC" w:rsidRDefault="00D874FC" w:rsidP="00D874FC">
            <w:pPr>
              <w:pStyle w:val="ListBullet"/>
              <w:spacing w:before="0"/>
              <w:ind w:left="397" w:hanging="357"/>
            </w:pPr>
            <w:r>
              <w:t>awareness of audience</w:t>
            </w:r>
          </w:p>
          <w:p w14:paraId="6394BF22" w14:textId="77777777" w:rsidR="00D874FC" w:rsidRDefault="00D874FC" w:rsidP="00D874FC">
            <w:pPr>
              <w:pStyle w:val="ListBullet"/>
              <w:spacing w:before="0"/>
              <w:ind w:left="397" w:hanging="357"/>
            </w:pPr>
            <w:r>
              <w:t>working with others – e.g. within an ensemble, accompanist, rehearsal techniques</w:t>
            </w:r>
          </w:p>
          <w:p w14:paraId="5C756FCA" w14:textId="77777777" w:rsidR="00D874FC" w:rsidRDefault="00D874FC" w:rsidP="00D874FC">
            <w:pPr>
              <w:pStyle w:val="ListBullet"/>
              <w:spacing w:before="0"/>
              <w:ind w:left="397" w:hanging="357"/>
            </w:pPr>
            <w:r>
              <w:t>interpretation and purpose of works</w:t>
            </w:r>
          </w:p>
          <w:p w14:paraId="204E7C90" w14:textId="77777777" w:rsidR="00D874FC" w:rsidRPr="006B7943" w:rsidRDefault="00D874FC" w:rsidP="00D874FC">
            <w:pPr>
              <w:pStyle w:val="ListBullet"/>
              <w:spacing w:before="0"/>
              <w:ind w:left="397" w:hanging="357"/>
            </w:pPr>
            <w:r>
              <w:t>degree of technical proficiency</w:t>
            </w:r>
          </w:p>
          <w:p w14:paraId="7E0D7487" w14:textId="77777777" w:rsidR="00D874FC" w:rsidRDefault="00D874FC" w:rsidP="00D874FC">
            <w:pPr>
              <w:pStyle w:val="ListBullet"/>
              <w:spacing w:before="0"/>
              <w:ind w:left="397" w:hanging="357"/>
            </w:pPr>
            <w:r>
              <w:t>degree of musicality and stylistic awareness</w:t>
            </w:r>
          </w:p>
          <w:p w14:paraId="653C658A" w14:textId="77777777" w:rsidR="00D874FC" w:rsidRDefault="00D874FC" w:rsidP="00D874FC">
            <w:pPr>
              <w:pStyle w:val="ListBullet"/>
              <w:spacing w:before="0"/>
              <w:ind w:left="397" w:hanging="357"/>
              <w:rPr>
                <w:rStyle w:val="Heading2Char"/>
              </w:rPr>
            </w:pPr>
            <w:r>
              <w:t>WHS practices</w:t>
            </w:r>
          </w:p>
        </w:tc>
        <w:tc>
          <w:tcPr>
            <w:tcW w:w="3076" w:type="dxa"/>
          </w:tcPr>
          <w:p w14:paraId="59103AC5"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5EAB7706" w14:textId="77777777" w:rsidR="00D874FC" w:rsidRDefault="00D874FC" w:rsidP="00D874FC">
            <w:pPr>
              <w:pStyle w:val="ListBullet"/>
              <w:spacing w:before="0"/>
              <w:ind w:left="397" w:hanging="357"/>
            </w:pPr>
            <w:r>
              <w:t>stagecraft practices</w:t>
            </w:r>
          </w:p>
          <w:p w14:paraId="73020AC0" w14:textId="77777777" w:rsidR="00D874FC" w:rsidRDefault="00D874FC" w:rsidP="00D874FC">
            <w:pPr>
              <w:pStyle w:val="ListBullet"/>
              <w:spacing w:before="0"/>
              <w:ind w:left="397" w:hanging="357"/>
            </w:pPr>
            <w:r>
              <w:t>awareness of audience</w:t>
            </w:r>
          </w:p>
          <w:p w14:paraId="30636555" w14:textId="77777777" w:rsidR="00D874FC" w:rsidRDefault="00D874FC" w:rsidP="00D874FC">
            <w:pPr>
              <w:pStyle w:val="ListBullet"/>
              <w:spacing w:before="0"/>
              <w:ind w:left="397" w:hanging="357"/>
            </w:pPr>
            <w:r>
              <w:t>working with others – e.g. within an ensemble, accompanist, rehearsal techniques</w:t>
            </w:r>
          </w:p>
          <w:p w14:paraId="703331D6" w14:textId="77777777" w:rsidR="00D874FC" w:rsidRDefault="00D874FC" w:rsidP="00D874FC">
            <w:pPr>
              <w:pStyle w:val="ListBullet"/>
              <w:spacing w:before="0"/>
              <w:ind w:left="397" w:hanging="357"/>
            </w:pPr>
            <w:r>
              <w:t>interpretation and purpose of works</w:t>
            </w:r>
          </w:p>
          <w:p w14:paraId="770BD547" w14:textId="77777777" w:rsidR="00D874FC" w:rsidRPr="006B7943" w:rsidRDefault="00D874FC" w:rsidP="00D874FC">
            <w:pPr>
              <w:pStyle w:val="ListBullet"/>
              <w:spacing w:before="0"/>
              <w:ind w:left="397" w:hanging="357"/>
            </w:pPr>
            <w:r>
              <w:t>degree of technical proficiency</w:t>
            </w:r>
          </w:p>
          <w:p w14:paraId="1C01EC6C" w14:textId="77777777" w:rsidR="00D874FC" w:rsidRDefault="00D874FC" w:rsidP="00D874FC">
            <w:pPr>
              <w:pStyle w:val="ListBullet"/>
              <w:spacing w:before="0"/>
              <w:ind w:left="397" w:hanging="357"/>
            </w:pPr>
            <w:r>
              <w:t>degree of musicality and stylistic awareness</w:t>
            </w:r>
          </w:p>
          <w:p w14:paraId="10D7A6CE" w14:textId="77777777" w:rsidR="00D874FC" w:rsidRDefault="00D874FC" w:rsidP="00D874FC">
            <w:pPr>
              <w:pStyle w:val="ListBullet"/>
              <w:spacing w:before="0"/>
              <w:ind w:left="397" w:hanging="357"/>
              <w:rPr>
                <w:rStyle w:val="Heading2Char"/>
              </w:rPr>
            </w:pPr>
            <w:r>
              <w:t>WHS practices</w:t>
            </w:r>
          </w:p>
        </w:tc>
      </w:tr>
    </w:tbl>
    <w:p w14:paraId="3CCB33F7" w14:textId="77777777" w:rsidR="002841F0" w:rsidRPr="00622857" w:rsidRDefault="002841F0" w:rsidP="00A5482C">
      <w:pPr>
        <w:pStyle w:val="Heading2"/>
        <w:rPr>
          <w:rFonts w:cs="Calibri"/>
          <w:szCs w:val="22"/>
          <w:lang w:val="en-US"/>
        </w:rPr>
      </w:pPr>
      <w:r w:rsidRPr="00A5482C">
        <w:t>Assessment</w:t>
      </w:r>
    </w:p>
    <w:p w14:paraId="5A955B0D" w14:textId="77777777" w:rsidR="002841F0" w:rsidRDefault="002841F0" w:rsidP="002841F0">
      <w:r w:rsidRPr="00622857">
        <w:rPr>
          <w:rFonts w:cs="Calibri"/>
          <w:szCs w:val="22"/>
          <w:lang w:val="en-US"/>
        </w:rPr>
        <w:t xml:space="preserve">Refer to Assessment Task Types Guide on page </w:t>
      </w:r>
      <w:r w:rsidR="005C782C">
        <w:t>31.</w:t>
      </w:r>
    </w:p>
    <w:p w14:paraId="2ED2F723" w14:textId="77777777" w:rsidR="002841F0" w:rsidRDefault="002841F0" w:rsidP="00A5482C">
      <w:pPr>
        <w:pStyle w:val="Heading2"/>
        <w:rPr>
          <w:rFonts w:cs="Calibri"/>
          <w:szCs w:val="22"/>
        </w:rPr>
      </w:pPr>
      <w:r w:rsidRPr="00A5482C">
        <w:t>Resources</w:t>
      </w:r>
    </w:p>
    <w:p w14:paraId="6E5FC564" w14:textId="77777777" w:rsidR="002841F0" w:rsidRDefault="002841F0" w:rsidP="002841F0">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6B2478B3" w14:textId="77777777" w:rsidR="00A5482C" w:rsidRDefault="00A5482C">
      <w:pPr>
        <w:spacing w:after="0"/>
      </w:pPr>
      <w:r>
        <w:br w:type="page"/>
      </w:r>
    </w:p>
    <w:p w14:paraId="7137501A" w14:textId="77777777" w:rsidR="00ED1B34" w:rsidRPr="00622857" w:rsidRDefault="00ED1B34" w:rsidP="00A5482C">
      <w:pPr>
        <w:pStyle w:val="Heading2"/>
      </w:pPr>
      <w:r w:rsidRPr="00622857">
        <w:lastRenderedPageBreak/>
        <w:t>Suggested Works</w:t>
      </w:r>
    </w:p>
    <w:p w14:paraId="7208F6FE" w14:textId="77777777" w:rsidR="006623A0" w:rsidRDefault="00ED1B34" w:rsidP="00ED1B34">
      <w:pPr>
        <w:rPr>
          <w:rFonts w:cs="Calibri"/>
          <w:szCs w:val="22"/>
        </w:rPr>
      </w:pPr>
      <w:r w:rsidRPr="00622857">
        <w:rPr>
          <w:rFonts w:cs="Calibri"/>
          <w:szCs w:val="22"/>
        </w:rPr>
        <w:t>The suggested works listed below may be used as a guideline for this unit of work</w:t>
      </w:r>
      <w:r w:rsidR="006623A0">
        <w:rPr>
          <w:rFonts w:cs="Calibri"/>
          <w:szCs w:val="22"/>
        </w:rPr>
        <w:t xml:space="preserve"> (please note this unit is not limited to western art music ensembles; selected works from </w:t>
      </w:r>
      <w:r w:rsidR="00BB46F8">
        <w:rPr>
          <w:rFonts w:cs="Calibri"/>
          <w:szCs w:val="22"/>
        </w:rPr>
        <w:t>j</w:t>
      </w:r>
      <w:r w:rsidR="006623A0">
        <w:rPr>
          <w:rFonts w:cs="Calibri"/>
          <w:szCs w:val="22"/>
        </w:rPr>
        <w:t>azz and contemporary genres may be substituted)</w:t>
      </w:r>
      <w:r w:rsidRPr="00622857">
        <w:rPr>
          <w:rFonts w:cs="Calibri"/>
          <w:szCs w:val="22"/>
        </w:rPr>
        <w:t>:</w:t>
      </w:r>
    </w:p>
    <w:p w14:paraId="5CF870B9" w14:textId="77777777" w:rsidR="006623A0" w:rsidRDefault="006623A0" w:rsidP="00A5482C">
      <w:pPr>
        <w:pStyle w:val="ListBullet"/>
      </w:pPr>
      <w:r w:rsidRPr="006C4677">
        <w:t>Trio for Piano, Violin and Cello Bb Major, D 898 – Schubert</w:t>
      </w:r>
    </w:p>
    <w:p w14:paraId="42094C30" w14:textId="77777777" w:rsidR="006623A0" w:rsidRDefault="006623A0" w:rsidP="00A5482C">
      <w:pPr>
        <w:pStyle w:val="ListBullet"/>
      </w:pPr>
      <w:r w:rsidRPr="006C4677">
        <w:t>String Quartet Op. 76, No. 3 ‘Emperor’ – Haydn</w:t>
      </w:r>
    </w:p>
    <w:p w14:paraId="79BCA540" w14:textId="77777777" w:rsidR="006623A0" w:rsidRPr="006C4677" w:rsidRDefault="006623A0" w:rsidP="00A5482C">
      <w:pPr>
        <w:pStyle w:val="ListBullet"/>
      </w:pPr>
      <w:r w:rsidRPr="006C4677">
        <w:t>White Cockatoo Sprit D</w:t>
      </w:r>
      <w:r>
        <w:t xml:space="preserve">ance for String quartet - Ross </w:t>
      </w:r>
      <w:r w:rsidRPr="006C4677">
        <w:t>Edwards</w:t>
      </w:r>
    </w:p>
    <w:p w14:paraId="551C83F5" w14:textId="77777777" w:rsidR="006623A0" w:rsidRPr="006C4677" w:rsidRDefault="006623A0" w:rsidP="00A5482C">
      <w:pPr>
        <w:pStyle w:val="ListBullet"/>
      </w:pPr>
      <w:r w:rsidRPr="006C4677">
        <w:t>Trout Piano Quintet – Schubert</w:t>
      </w:r>
    </w:p>
    <w:p w14:paraId="41FF23A6" w14:textId="77777777" w:rsidR="006623A0" w:rsidRDefault="006623A0" w:rsidP="00A5482C">
      <w:pPr>
        <w:pStyle w:val="ListBullet"/>
      </w:pPr>
      <w:r w:rsidRPr="006C4677">
        <w:t>Octet in E flat, Op. 20 – Mendelssohn</w:t>
      </w:r>
    </w:p>
    <w:p w14:paraId="74076261" w14:textId="77777777" w:rsidR="00A5482C" w:rsidRDefault="006623A0" w:rsidP="00A5482C">
      <w:pPr>
        <w:pStyle w:val="ListBullet"/>
        <w:rPr>
          <w:bCs/>
        </w:rPr>
      </w:pPr>
      <w:r w:rsidRPr="00633F90">
        <w:rPr>
          <w:bCs/>
        </w:rPr>
        <w:t>Carl Orff, Carmina Burana (Choir and Orchestra)</w:t>
      </w:r>
    </w:p>
    <w:p w14:paraId="5A562397" w14:textId="77777777" w:rsidR="009B7DD4" w:rsidRPr="0012507D" w:rsidRDefault="009B7DD4" w:rsidP="0012507D">
      <w:r w:rsidRPr="0012507D">
        <w:br w:type="page"/>
      </w:r>
    </w:p>
    <w:p w14:paraId="35A0378A" w14:textId="77777777" w:rsidR="00B26455" w:rsidRPr="00BC3D9B" w:rsidRDefault="00B26455" w:rsidP="0012507D">
      <w:pPr>
        <w:pStyle w:val="Heading1"/>
        <w:rPr>
          <w:szCs w:val="32"/>
        </w:rPr>
      </w:pPr>
      <w:bookmarkStart w:id="108" w:name="_Toc516662563"/>
      <w:r w:rsidRPr="0012507D">
        <w:lastRenderedPageBreak/>
        <w:t>Self-Directed Studies in Music</w:t>
      </w:r>
      <w:r>
        <w:rPr>
          <w:szCs w:val="32"/>
        </w:rPr>
        <w:tab/>
      </w:r>
      <w:r w:rsidRPr="0012507D">
        <w:t>Value: 1.0</w:t>
      </w:r>
      <w:bookmarkEnd w:id="108"/>
    </w:p>
    <w:p w14:paraId="5E7F813F" w14:textId="77777777" w:rsidR="00B26455" w:rsidRDefault="003D11A1" w:rsidP="00B26455">
      <w:pPr>
        <w:rPr>
          <w:rFonts w:cs="Calibri"/>
          <w:b/>
          <w:szCs w:val="22"/>
        </w:rPr>
      </w:pPr>
      <w:r>
        <w:rPr>
          <w:rFonts w:cs="Calibri"/>
          <w:b/>
          <w:szCs w:val="22"/>
        </w:rPr>
        <w:t xml:space="preserve">Self-Directed </w:t>
      </w:r>
      <w:r w:rsidR="002270EE">
        <w:rPr>
          <w:rFonts w:cs="Calibri"/>
          <w:b/>
          <w:szCs w:val="22"/>
        </w:rPr>
        <w:t>Studies</w:t>
      </w:r>
      <w:r w:rsidR="00B26455">
        <w:rPr>
          <w:rFonts w:cs="Calibri"/>
          <w:b/>
          <w:szCs w:val="22"/>
        </w:rPr>
        <w:t xml:space="preserve"> a</w:t>
      </w:r>
      <w:r>
        <w:rPr>
          <w:rFonts w:cs="Calibri"/>
          <w:b/>
          <w:szCs w:val="22"/>
        </w:rPr>
        <w:tab/>
      </w:r>
      <w:r>
        <w:rPr>
          <w:rFonts w:cs="Calibri"/>
          <w:b/>
          <w:szCs w:val="22"/>
        </w:rPr>
        <w:tab/>
      </w:r>
      <w:r w:rsidR="00B26455">
        <w:rPr>
          <w:rFonts w:cs="Calibri"/>
          <w:b/>
          <w:szCs w:val="22"/>
        </w:rPr>
        <w:tab/>
      </w:r>
      <w:r w:rsidR="00B26455">
        <w:rPr>
          <w:rFonts w:cs="Calibri"/>
          <w:b/>
          <w:szCs w:val="22"/>
        </w:rPr>
        <w:tab/>
      </w:r>
      <w:r w:rsidR="00B26455">
        <w:rPr>
          <w:rFonts w:cs="Calibri"/>
          <w:b/>
          <w:szCs w:val="22"/>
        </w:rPr>
        <w:tab/>
      </w:r>
      <w:r w:rsidR="00B26455">
        <w:rPr>
          <w:rFonts w:cs="Calibri"/>
          <w:b/>
          <w:szCs w:val="22"/>
        </w:rPr>
        <w:tab/>
      </w:r>
      <w:r w:rsidR="00B26455">
        <w:rPr>
          <w:rFonts w:cs="Calibri"/>
          <w:b/>
          <w:szCs w:val="22"/>
        </w:rPr>
        <w:tab/>
      </w:r>
      <w:r w:rsidR="00B26455">
        <w:rPr>
          <w:rFonts w:cs="Calibri"/>
          <w:b/>
          <w:szCs w:val="22"/>
        </w:rPr>
        <w:tab/>
      </w:r>
      <w:r w:rsidR="00B26455">
        <w:rPr>
          <w:rFonts w:cs="Calibri"/>
          <w:b/>
          <w:szCs w:val="22"/>
        </w:rPr>
        <w:tab/>
        <w:t>Value: 0.5</w:t>
      </w:r>
      <w:r w:rsidR="00B26455" w:rsidRPr="00FF4836">
        <w:rPr>
          <w:rFonts w:cs="Calibri"/>
          <w:b/>
          <w:szCs w:val="22"/>
        </w:rPr>
        <w:t xml:space="preserve"> </w:t>
      </w:r>
    </w:p>
    <w:p w14:paraId="5C8E3F1A" w14:textId="77777777" w:rsidR="00B26455" w:rsidRDefault="003D11A1" w:rsidP="00B26455">
      <w:pPr>
        <w:rPr>
          <w:rFonts w:cs="Calibri"/>
          <w:b/>
          <w:szCs w:val="22"/>
        </w:rPr>
      </w:pPr>
      <w:r>
        <w:rPr>
          <w:rFonts w:cs="Calibri"/>
          <w:b/>
          <w:szCs w:val="22"/>
        </w:rPr>
        <w:t xml:space="preserve">Self-Directed </w:t>
      </w:r>
      <w:r w:rsidR="002270EE">
        <w:rPr>
          <w:rFonts w:cs="Calibri"/>
          <w:b/>
          <w:szCs w:val="22"/>
        </w:rPr>
        <w:t xml:space="preserve">Studies </w:t>
      </w:r>
      <w:r w:rsidR="00B26455">
        <w:rPr>
          <w:rFonts w:cs="Calibri"/>
          <w:b/>
          <w:szCs w:val="22"/>
        </w:rPr>
        <w:t>b</w:t>
      </w:r>
      <w:r>
        <w:rPr>
          <w:rFonts w:cs="Calibri"/>
          <w:b/>
          <w:szCs w:val="22"/>
        </w:rPr>
        <w:tab/>
      </w:r>
      <w:r>
        <w:rPr>
          <w:rFonts w:cs="Calibri"/>
          <w:b/>
          <w:szCs w:val="22"/>
        </w:rPr>
        <w:tab/>
      </w:r>
      <w:r>
        <w:rPr>
          <w:rFonts w:cs="Calibri"/>
          <w:b/>
          <w:szCs w:val="22"/>
        </w:rPr>
        <w:tab/>
      </w:r>
      <w:r w:rsidR="00B26455">
        <w:rPr>
          <w:rFonts w:cs="Calibri"/>
          <w:b/>
          <w:szCs w:val="22"/>
        </w:rPr>
        <w:tab/>
      </w:r>
      <w:r w:rsidR="00B26455">
        <w:rPr>
          <w:rFonts w:cs="Calibri"/>
          <w:b/>
          <w:szCs w:val="22"/>
        </w:rPr>
        <w:tab/>
      </w:r>
      <w:r w:rsidR="00B26455">
        <w:rPr>
          <w:rFonts w:cs="Calibri"/>
          <w:b/>
          <w:szCs w:val="22"/>
        </w:rPr>
        <w:tab/>
      </w:r>
      <w:r w:rsidR="00B26455">
        <w:rPr>
          <w:rFonts w:cs="Calibri"/>
          <w:b/>
          <w:szCs w:val="22"/>
        </w:rPr>
        <w:tab/>
      </w:r>
      <w:r w:rsidR="00B26455">
        <w:rPr>
          <w:rFonts w:cs="Calibri"/>
          <w:b/>
          <w:szCs w:val="22"/>
        </w:rPr>
        <w:tab/>
      </w:r>
      <w:r w:rsidR="00B26455">
        <w:rPr>
          <w:rFonts w:cs="Calibri"/>
          <w:b/>
          <w:szCs w:val="22"/>
        </w:rPr>
        <w:tab/>
        <w:t>Value: 0.5</w:t>
      </w:r>
    </w:p>
    <w:p w14:paraId="5817B3E4" w14:textId="77777777" w:rsidR="00D82717" w:rsidRPr="0012507D" w:rsidRDefault="00D82717" w:rsidP="0012507D"/>
    <w:p w14:paraId="205D1DCD" w14:textId="77777777" w:rsidR="00B26455" w:rsidRPr="0012507D" w:rsidRDefault="00B26455" w:rsidP="0012507D">
      <w:pPr>
        <w:pStyle w:val="Heading2"/>
      </w:pPr>
      <w:r w:rsidRPr="0012507D">
        <w:t>Prerequisites</w:t>
      </w:r>
    </w:p>
    <w:p w14:paraId="2F4D117F" w14:textId="77777777" w:rsidR="00B26455" w:rsidRPr="004B5290" w:rsidRDefault="0004037C" w:rsidP="004B5290">
      <w:r w:rsidRPr="004B5290">
        <w:t>Students need to have successfully completed t</w:t>
      </w:r>
      <w:r w:rsidR="00251BEE" w:rsidRPr="004B5290">
        <w:t>wo</w:t>
      </w:r>
      <w:r w:rsidRPr="004B5290">
        <w:t xml:space="preserve"> Music units prior to undertaking this unit of work</w:t>
      </w:r>
    </w:p>
    <w:p w14:paraId="3AA50EAD" w14:textId="77777777" w:rsidR="00B26455" w:rsidRPr="004B5290" w:rsidRDefault="00B26455" w:rsidP="004B5290">
      <w:pPr>
        <w:pStyle w:val="Heading2"/>
      </w:pPr>
      <w:r w:rsidRPr="004B5290">
        <w:t>Specific Unit Goals</w:t>
      </w:r>
    </w:p>
    <w:p w14:paraId="6930DF02" w14:textId="77777777" w:rsidR="00D82717" w:rsidRPr="0004037C" w:rsidRDefault="00D82717" w:rsidP="007D715B">
      <w:r>
        <w:t>By the end of this unit, students:</w:t>
      </w:r>
    </w:p>
    <w:tbl>
      <w:tblPr>
        <w:tblStyle w:val="TableGrid"/>
        <w:tblW w:w="0" w:type="auto"/>
        <w:tblLook w:val="04A0" w:firstRow="1" w:lastRow="0" w:firstColumn="1" w:lastColumn="0" w:noHBand="0" w:noVBand="1"/>
      </w:tblPr>
      <w:tblGrid>
        <w:gridCol w:w="4621"/>
        <w:gridCol w:w="4621"/>
      </w:tblGrid>
      <w:tr w:rsidR="00D874FC" w14:paraId="1BD8C153" w14:textId="77777777" w:rsidTr="00D874FC">
        <w:tc>
          <w:tcPr>
            <w:tcW w:w="4621" w:type="dxa"/>
          </w:tcPr>
          <w:p w14:paraId="12E8399A"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4621" w:type="dxa"/>
          </w:tcPr>
          <w:p w14:paraId="71F695AB"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r>
      <w:tr w:rsidR="00D874FC" w14:paraId="7E091998" w14:textId="77777777" w:rsidTr="00D874FC">
        <w:tc>
          <w:tcPr>
            <w:tcW w:w="4621" w:type="dxa"/>
          </w:tcPr>
          <w:p w14:paraId="657D5EE6" w14:textId="77777777" w:rsidR="00D874FC" w:rsidRPr="005E3C6E" w:rsidRDefault="00D874FC" w:rsidP="00D874FC">
            <w:pPr>
              <w:pStyle w:val="ListBullets"/>
              <w:ind w:left="397"/>
              <w:rPr>
                <w:color w:val="auto"/>
              </w:rPr>
            </w:pPr>
            <w:r w:rsidRPr="0004037C">
              <w:rPr>
                <w:color w:val="auto"/>
              </w:rPr>
              <w:t xml:space="preserve">describe how music elements are used </w:t>
            </w:r>
            <w:r>
              <w:rPr>
                <w:color w:val="auto"/>
              </w:rPr>
              <w:t xml:space="preserve">to </w:t>
            </w:r>
            <w:r w:rsidRPr="005E3C6E">
              <w:rPr>
                <w:color w:val="auto"/>
              </w:rPr>
              <w:t>influence mood and audience in the chosen area of study</w:t>
            </w:r>
          </w:p>
          <w:p w14:paraId="15AE7DEA" w14:textId="77777777" w:rsidR="00D874FC" w:rsidRPr="0004037C" w:rsidRDefault="00D874FC" w:rsidP="00D874FC">
            <w:pPr>
              <w:pStyle w:val="ListBullets"/>
              <w:ind w:left="397"/>
              <w:rPr>
                <w:color w:val="auto"/>
              </w:rPr>
            </w:pPr>
            <w:r w:rsidRPr="0004037C">
              <w:rPr>
                <w:color w:val="auto"/>
              </w:rPr>
              <w:t>explain how social, historical, technological, cultural, political and/or geographical contexts influence</w:t>
            </w:r>
            <w:r>
              <w:rPr>
                <w:color w:val="auto"/>
              </w:rPr>
              <w:t xml:space="preserve"> </w:t>
            </w:r>
            <w:r w:rsidRPr="005E3C6E">
              <w:rPr>
                <w:color w:val="auto"/>
              </w:rPr>
              <w:t>the music of the chosen area of study</w:t>
            </w:r>
          </w:p>
          <w:p w14:paraId="6221441C" w14:textId="77777777" w:rsidR="00D874FC" w:rsidRPr="005E3C6E" w:rsidRDefault="00D874FC" w:rsidP="00D874FC">
            <w:pPr>
              <w:pStyle w:val="ListBullets"/>
              <w:ind w:left="397"/>
              <w:rPr>
                <w:color w:val="auto"/>
              </w:rPr>
            </w:pPr>
            <w:r w:rsidRPr="005E3C6E">
              <w:rPr>
                <w:color w:val="auto"/>
              </w:rPr>
              <w:t>demonstrate in written and oral form, the knowledge and understanding of key elements relating to the music of the chosen area of study</w:t>
            </w:r>
          </w:p>
          <w:p w14:paraId="313ED8AA" w14:textId="77777777" w:rsidR="00D874FC" w:rsidRPr="005E3C6E" w:rsidRDefault="00D874FC" w:rsidP="00D874FC">
            <w:pPr>
              <w:pStyle w:val="ListBullets"/>
              <w:tabs>
                <w:tab w:val="left" w:pos="8133"/>
              </w:tabs>
              <w:ind w:left="397"/>
              <w:rPr>
                <w:color w:val="auto"/>
              </w:rPr>
            </w:pPr>
            <w:r w:rsidRPr="005E3C6E">
              <w:rPr>
                <w:color w:val="auto"/>
              </w:rPr>
              <w:t>demonstrate an understanding of notation and elements of music through written and/or aural forms</w:t>
            </w:r>
          </w:p>
          <w:p w14:paraId="530ABA36" w14:textId="77777777" w:rsidR="00D874FC" w:rsidRPr="005E3C6E" w:rsidRDefault="00D874FC" w:rsidP="00D874FC">
            <w:pPr>
              <w:pStyle w:val="ListBullets"/>
              <w:ind w:left="397"/>
              <w:rPr>
                <w:color w:val="auto"/>
              </w:rPr>
            </w:pPr>
            <w:r w:rsidRPr="005E3C6E">
              <w:rPr>
                <w:color w:val="auto"/>
              </w:rPr>
              <w:t>demonstrate the ability to use various forms of music notation to communicate music ideas</w:t>
            </w:r>
          </w:p>
          <w:p w14:paraId="5D969C42" w14:textId="77777777" w:rsidR="00D874FC" w:rsidRPr="005E3C6E" w:rsidRDefault="00D874FC" w:rsidP="00D874FC">
            <w:pPr>
              <w:pStyle w:val="ListBullets"/>
              <w:ind w:left="397"/>
              <w:rPr>
                <w:color w:val="auto"/>
              </w:rPr>
            </w:pPr>
            <w:r w:rsidRPr="005E3C6E">
              <w:rPr>
                <w:color w:val="auto"/>
              </w:rPr>
              <w:t>create original music works that reflect the</w:t>
            </w:r>
            <w:r>
              <w:rPr>
                <w:color w:val="auto"/>
              </w:rPr>
              <w:t xml:space="preserve"> key elements of </w:t>
            </w:r>
            <w:r w:rsidRPr="005E3C6E">
              <w:rPr>
                <w:color w:val="auto"/>
              </w:rPr>
              <w:t>the chosen area of study</w:t>
            </w:r>
          </w:p>
          <w:p w14:paraId="75F5665E" w14:textId="77777777" w:rsidR="00D874FC" w:rsidRPr="0004037C" w:rsidRDefault="00D874FC" w:rsidP="00D874FC">
            <w:pPr>
              <w:pStyle w:val="ListBullets"/>
              <w:ind w:left="397"/>
              <w:rPr>
                <w:color w:val="auto"/>
              </w:rPr>
            </w:pPr>
            <w:r w:rsidRPr="005E3C6E">
              <w:rPr>
                <w:color w:val="auto"/>
              </w:rPr>
              <w:t>create and present performance items th</w:t>
            </w:r>
            <w:r>
              <w:rPr>
                <w:color w:val="auto"/>
              </w:rPr>
              <w:t>at are suitable for an audience</w:t>
            </w:r>
          </w:p>
          <w:p w14:paraId="62650E8B" w14:textId="77777777" w:rsidR="00D874FC" w:rsidRDefault="00D874FC" w:rsidP="00D874FC">
            <w:pPr>
              <w:ind w:left="397"/>
              <w:rPr>
                <w:rFonts w:cs="Calibri"/>
                <w:szCs w:val="22"/>
              </w:rPr>
            </w:pPr>
          </w:p>
        </w:tc>
        <w:tc>
          <w:tcPr>
            <w:tcW w:w="4621" w:type="dxa"/>
          </w:tcPr>
          <w:p w14:paraId="59EBE800" w14:textId="77777777" w:rsidR="00D874FC" w:rsidRPr="005E3C6E" w:rsidRDefault="00D874FC" w:rsidP="00D874FC">
            <w:pPr>
              <w:pStyle w:val="ListBullets"/>
              <w:ind w:left="397"/>
              <w:rPr>
                <w:color w:val="auto"/>
              </w:rPr>
            </w:pPr>
            <w:r w:rsidRPr="005E3C6E">
              <w:rPr>
                <w:color w:val="auto"/>
              </w:rPr>
              <w:t>analyse how music elements are used to influence mood and audience in the chosen area of study</w:t>
            </w:r>
          </w:p>
          <w:p w14:paraId="4A302B5B" w14:textId="77777777" w:rsidR="00D874FC" w:rsidRPr="005E3C6E" w:rsidRDefault="00D874FC" w:rsidP="00D874FC">
            <w:pPr>
              <w:pStyle w:val="ListBullets"/>
              <w:ind w:left="397"/>
              <w:rPr>
                <w:color w:val="auto"/>
              </w:rPr>
            </w:pPr>
            <w:r w:rsidRPr="005E3C6E">
              <w:rPr>
                <w:color w:val="auto"/>
              </w:rPr>
              <w:t xml:space="preserve">analyse how social, historical, technological, cultural, political and/or geographical contexts </w:t>
            </w:r>
            <w:r>
              <w:rPr>
                <w:color w:val="auto"/>
              </w:rPr>
              <w:t xml:space="preserve">influence </w:t>
            </w:r>
            <w:r w:rsidRPr="005E3C6E">
              <w:rPr>
                <w:color w:val="auto"/>
              </w:rPr>
              <w:t>the music of the chosen area of study</w:t>
            </w:r>
          </w:p>
          <w:p w14:paraId="34FC165B" w14:textId="77777777" w:rsidR="00D874FC" w:rsidRPr="005E3C6E" w:rsidRDefault="00D874FC" w:rsidP="00D874FC">
            <w:pPr>
              <w:pStyle w:val="ListBullets"/>
              <w:ind w:left="397"/>
              <w:rPr>
                <w:color w:val="auto"/>
              </w:rPr>
            </w:pPr>
            <w:r w:rsidRPr="005E3C6E">
              <w:rPr>
                <w:color w:val="auto"/>
              </w:rPr>
              <w:t>demonstrate in written and oral form, the knowledge and understanding of key elements relating to the music of the chosen area of study</w:t>
            </w:r>
          </w:p>
          <w:p w14:paraId="45F261CC" w14:textId="77777777" w:rsidR="00D874FC" w:rsidRPr="005E3C6E" w:rsidRDefault="00D874FC" w:rsidP="00D874FC">
            <w:pPr>
              <w:pStyle w:val="ListBullets"/>
              <w:ind w:left="397"/>
              <w:rPr>
                <w:color w:val="auto"/>
              </w:rPr>
            </w:pPr>
            <w:r w:rsidRPr="005E3C6E">
              <w:rPr>
                <w:color w:val="auto"/>
              </w:rPr>
              <w:t>demonstrate the ability to use formal and conventional music notation in a variety of settings</w:t>
            </w:r>
          </w:p>
          <w:p w14:paraId="7E9EA68C" w14:textId="77777777" w:rsidR="00D874FC" w:rsidRPr="005E3C6E" w:rsidRDefault="00D874FC" w:rsidP="00D874FC">
            <w:pPr>
              <w:pStyle w:val="ListBullets"/>
              <w:tabs>
                <w:tab w:val="left" w:pos="8133"/>
              </w:tabs>
              <w:ind w:left="397"/>
              <w:rPr>
                <w:color w:val="auto"/>
              </w:rPr>
            </w:pPr>
            <w:r w:rsidRPr="005E3C6E">
              <w:rPr>
                <w:color w:val="auto"/>
              </w:rPr>
              <w:t>demonstrate an understanding of notation and elements of music through written and/or aural forms</w:t>
            </w:r>
          </w:p>
          <w:p w14:paraId="27684817" w14:textId="77777777" w:rsidR="00D874FC" w:rsidRPr="005E3C6E" w:rsidRDefault="00D874FC" w:rsidP="00D874FC">
            <w:pPr>
              <w:pStyle w:val="ListBullets"/>
              <w:ind w:left="397"/>
              <w:rPr>
                <w:color w:val="auto"/>
              </w:rPr>
            </w:pPr>
            <w:r w:rsidRPr="005E3C6E">
              <w:rPr>
                <w:color w:val="auto"/>
              </w:rPr>
              <w:t>create original music works manipulating the key elements that relate to the music of the chosen area of study</w:t>
            </w:r>
          </w:p>
          <w:p w14:paraId="66A25E50" w14:textId="77777777" w:rsidR="00D874FC" w:rsidRDefault="00D874FC" w:rsidP="00D874FC">
            <w:pPr>
              <w:pStyle w:val="ListBullets"/>
              <w:ind w:left="397"/>
            </w:pPr>
            <w:r w:rsidRPr="005E3C6E">
              <w:rPr>
                <w:color w:val="auto"/>
              </w:rPr>
              <w:t>create and present performance items that are suitable for a specific audience</w:t>
            </w:r>
          </w:p>
        </w:tc>
      </w:tr>
    </w:tbl>
    <w:p w14:paraId="3E27EA0F" w14:textId="77777777" w:rsidR="009B7DD4" w:rsidRPr="0012507D" w:rsidRDefault="009B7DD4" w:rsidP="0012507D"/>
    <w:p w14:paraId="1C4B1572" w14:textId="77777777" w:rsidR="009B7DD4" w:rsidRPr="0012507D" w:rsidRDefault="009B7DD4" w:rsidP="0012507D">
      <w:r w:rsidRPr="0012507D">
        <w:br w:type="page"/>
      </w:r>
    </w:p>
    <w:p w14:paraId="078281A5" w14:textId="77777777" w:rsidR="00B26455" w:rsidRPr="005E3C6E" w:rsidRDefault="00B26455" w:rsidP="0012507D">
      <w:pPr>
        <w:pStyle w:val="Heading2"/>
      </w:pPr>
      <w:r w:rsidRPr="0012507D">
        <w:lastRenderedPageBreak/>
        <w:t>Content</w:t>
      </w:r>
    </w:p>
    <w:tbl>
      <w:tblPr>
        <w:tblStyle w:val="TableGrid"/>
        <w:tblW w:w="0" w:type="auto"/>
        <w:tblLook w:val="04A0" w:firstRow="1" w:lastRow="0" w:firstColumn="1" w:lastColumn="0" w:noHBand="0" w:noVBand="1"/>
      </w:tblPr>
      <w:tblGrid>
        <w:gridCol w:w="4621"/>
        <w:gridCol w:w="4621"/>
      </w:tblGrid>
      <w:tr w:rsidR="00D874FC" w14:paraId="6ADEBD54" w14:textId="77777777" w:rsidTr="00D874FC">
        <w:tc>
          <w:tcPr>
            <w:tcW w:w="4621" w:type="dxa"/>
          </w:tcPr>
          <w:p w14:paraId="34B45881"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4621" w:type="dxa"/>
          </w:tcPr>
          <w:p w14:paraId="05B4243C"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r>
      <w:tr w:rsidR="00D874FC" w14:paraId="49AE9B13" w14:textId="77777777" w:rsidTr="00D874FC">
        <w:tc>
          <w:tcPr>
            <w:tcW w:w="4621" w:type="dxa"/>
          </w:tcPr>
          <w:p w14:paraId="7E122DCE" w14:textId="77777777" w:rsidR="00D874FC" w:rsidRPr="005E3C6E" w:rsidRDefault="00D874FC" w:rsidP="00D874FC">
            <w:pPr>
              <w:pStyle w:val="ListBulletintable"/>
              <w:numPr>
                <w:ilvl w:val="0"/>
                <w:numId w:val="0"/>
              </w:numPr>
              <w:ind w:left="40"/>
              <w:rPr>
                <w:b/>
              </w:rPr>
            </w:pPr>
            <w:r w:rsidRPr="005E3C6E">
              <w:rPr>
                <w:b/>
              </w:rPr>
              <w:t>Responding (Musicology)</w:t>
            </w:r>
          </w:p>
          <w:p w14:paraId="1A74466D" w14:textId="77777777" w:rsidR="00D874FC" w:rsidRPr="005E3C6E" w:rsidRDefault="00D874FC" w:rsidP="00D874FC">
            <w:pPr>
              <w:pStyle w:val="ListBullet"/>
              <w:spacing w:before="0" w:after="0"/>
              <w:ind w:left="397" w:hanging="357"/>
            </w:pPr>
            <w:r>
              <w:t>e</w:t>
            </w:r>
            <w:r w:rsidRPr="005E3C6E">
              <w:t>volution, function and importance of music within the chosen field of study</w:t>
            </w:r>
          </w:p>
          <w:p w14:paraId="79BE908C" w14:textId="77777777" w:rsidR="00D874FC" w:rsidRPr="005E3C6E" w:rsidRDefault="00D874FC" w:rsidP="00D874FC">
            <w:pPr>
              <w:pStyle w:val="ListBullet"/>
              <w:spacing w:before="0" w:after="0"/>
              <w:ind w:left="397" w:hanging="357"/>
            </w:pPr>
            <w:r>
              <w:t>s</w:t>
            </w:r>
            <w:r w:rsidRPr="005E3C6E">
              <w:t>ocial, historical, technological, cultural, political and/ or geographical contexts in which the music of the chosen field of study is made and viewed</w:t>
            </w:r>
          </w:p>
          <w:p w14:paraId="1EBC399B" w14:textId="77777777" w:rsidR="00D874FC" w:rsidRPr="005E3C6E" w:rsidRDefault="00D874FC" w:rsidP="00D874FC">
            <w:pPr>
              <w:pStyle w:val="ListBullet"/>
              <w:spacing w:before="0" w:after="0"/>
              <w:ind w:left="397" w:hanging="357"/>
            </w:pPr>
            <w:r>
              <w:t>f</w:t>
            </w:r>
            <w:r w:rsidRPr="005E3C6E">
              <w:t>ield of Study Elements</w:t>
            </w:r>
          </w:p>
          <w:p w14:paraId="35FAB4C5" w14:textId="77777777" w:rsidR="00D874FC" w:rsidRPr="005E3C6E" w:rsidRDefault="00D874FC" w:rsidP="00D874FC">
            <w:pPr>
              <w:pStyle w:val="ListBullet"/>
              <w:spacing w:before="0" w:after="0"/>
              <w:ind w:left="397" w:hanging="357"/>
            </w:pPr>
            <w:r>
              <w:t>m</w:t>
            </w:r>
            <w:r w:rsidRPr="005E3C6E">
              <w:t>usic Elements – Pitch, Duration, Structure, Texture, Timbre, Expressive Techniques, Instrumentation, Style, Purpose and Audience</w:t>
            </w:r>
          </w:p>
          <w:p w14:paraId="6DF5ABA7" w14:textId="77777777" w:rsidR="00D874FC" w:rsidRDefault="00D874FC" w:rsidP="00D874FC">
            <w:pPr>
              <w:pStyle w:val="ListBullet"/>
              <w:spacing w:before="0" w:after="0"/>
              <w:ind w:left="397" w:hanging="357"/>
            </w:pPr>
            <w:r w:rsidRPr="005E3C6E">
              <w:t>identification and exploration of the genres within the chosen field of study</w:t>
            </w:r>
          </w:p>
          <w:p w14:paraId="04C70774" w14:textId="77777777" w:rsidR="00D874FC" w:rsidRDefault="00D874FC" w:rsidP="00D874FC">
            <w:pPr>
              <w:pStyle w:val="ListBullet"/>
              <w:numPr>
                <w:ilvl w:val="0"/>
                <w:numId w:val="0"/>
              </w:numPr>
              <w:spacing w:before="0" w:after="0"/>
              <w:ind w:left="397"/>
            </w:pPr>
          </w:p>
        </w:tc>
        <w:tc>
          <w:tcPr>
            <w:tcW w:w="4621" w:type="dxa"/>
          </w:tcPr>
          <w:p w14:paraId="6275A243" w14:textId="77777777" w:rsidR="00D874FC" w:rsidRPr="005E3C6E" w:rsidRDefault="00D874FC" w:rsidP="00D874FC">
            <w:pPr>
              <w:pStyle w:val="ListBulletintable"/>
              <w:numPr>
                <w:ilvl w:val="0"/>
                <w:numId w:val="0"/>
              </w:numPr>
              <w:ind w:left="434" w:hanging="406"/>
              <w:rPr>
                <w:b/>
              </w:rPr>
            </w:pPr>
            <w:r w:rsidRPr="005E3C6E">
              <w:rPr>
                <w:b/>
              </w:rPr>
              <w:t>Responding (Musicology)</w:t>
            </w:r>
          </w:p>
          <w:p w14:paraId="55DEDC39" w14:textId="77777777" w:rsidR="00D874FC" w:rsidRPr="005E3C6E" w:rsidRDefault="00D874FC" w:rsidP="00D874FC">
            <w:pPr>
              <w:pStyle w:val="ListBullet"/>
              <w:spacing w:before="0" w:after="0"/>
              <w:ind w:left="397" w:hanging="357"/>
            </w:pPr>
            <w:r>
              <w:t>e</w:t>
            </w:r>
            <w:r w:rsidRPr="005E3C6E">
              <w:t>volution, function and importance of music within the chosen field of study</w:t>
            </w:r>
          </w:p>
          <w:p w14:paraId="61B36885" w14:textId="77777777" w:rsidR="00D874FC" w:rsidRPr="005E3C6E" w:rsidRDefault="00D874FC" w:rsidP="00D874FC">
            <w:pPr>
              <w:pStyle w:val="ListBullet"/>
              <w:spacing w:before="0" w:after="0"/>
              <w:ind w:left="397" w:hanging="357"/>
            </w:pPr>
            <w:r>
              <w:t>s</w:t>
            </w:r>
            <w:r w:rsidRPr="005E3C6E">
              <w:t>ocial, historical, technological, cultural, political and/ or geographical contexts in which the music of the chosen field of study is made and viewed</w:t>
            </w:r>
          </w:p>
          <w:p w14:paraId="3ABDB326" w14:textId="77777777" w:rsidR="00D874FC" w:rsidRPr="005E3C6E" w:rsidRDefault="00D874FC" w:rsidP="00D874FC">
            <w:pPr>
              <w:pStyle w:val="ListBullet"/>
              <w:spacing w:before="0" w:after="0"/>
              <w:ind w:left="397" w:hanging="357"/>
            </w:pPr>
            <w:r w:rsidRPr="005E3C6E">
              <w:t>Field of Study Elements</w:t>
            </w:r>
          </w:p>
          <w:p w14:paraId="1A8E83CF" w14:textId="77777777" w:rsidR="00D874FC" w:rsidRPr="005E3C6E" w:rsidRDefault="00D874FC" w:rsidP="00D874FC">
            <w:pPr>
              <w:pStyle w:val="ListBullet"/>
              <w:spacing w:before="0" w:after="0"/>
              <w:ind w:left="397" w:hanging="357"/>
            </w:pPr>
            <w:r>
              <w:t>m</w:t>
            </w:r>
            <w:r w:rsidRPr="005E3C6E">
              <w:t>usic Elements – Pitch, Duration, Structure, Texture, Timbre, Expressive Techniques, Instrumentation, Style, Purpose and Audience</w:t>
            </w:r>
          </w:p>
          <w:p w14:paraId="68636F38" w14:textId="77777777" w:rsidR="00D874FC" w:rsidRDefault="00D874FC" w:rsidP="00D874FC">
            <w:pPr>
              <w:pStyle w:val="ListBullet"/>
              <w:spacing w:before="0" w:after="0"/>
              <w:ind w:left="397" w:hanging="357"/>
            </w:pPr>
            <w:r w:rsidRPr="005E3C6E">
              <w:t>identification and exploration of the genres within the chosen field of study</w:t>
            </w:r>
          </w:p>
        </w:tc>
      </w:tr>
      <w:tr w:rsidR="00D874FC" w14:paraId="79A5CE25" w14:textId="77777777" w:rsidTr="00D874FC">
        <w:tc>
          <w:tcPr>
            <w:tcW w:w="4621" w:type="dxa"/>
          </w:tcPr>
          <w:p w14:paraId="4A7FF8AD" w14:textId="77777777" w:rsidR="00D874FC" w:rsidRDefault="00D874FC" w:rsidP="00D874FC">
            <w:pPr>
              <w:widowControl w:val="0"/>
              <w:autoSpaceDE w:val="0"/>
              <w:autoSpaceDN w:val="0"/>
              <w:adjustRightInd w:val="0"/>
              <w:spacing w:line="320" w:lineRule="atLeast"/>
              <w:rPr>
                <w:rFonts w:cs="Calibri"/>
                <w:b/>
                <w:bCs/>
                <w:szCs w:val="22"/>
              </w:rPr>
            </w:pPr>
            <w:r w:rsidRPr="00CE3953">
              <w:rPr>
                <w:rFonts w:cs="Calibri"/>
                <w:b/>
                <w:bCs/>
                <w:szCs w:val="22"/>
              </w:rPr>
              <w:t>Making (Creating)</w:t>
            </w:r>
          </w:p>
          <w:p w14:paraId="2A73D758" w14:textId="77777777" w:rsidR="00D874FC" w:rsidRPr="002A7D2D" w:rsidRDefault="00D874FC" w:rsidP="00D874FC">
            <w:pPr>
              <w:pStyle w:val="ListBullet"/>
              <w:spacing w:before="0"/>
              <w:ind w:left="397"/>
            </w:pPr>
            <w:r w:rsidRPr="002A7D2D">
              <w:t>creative tasks</w:t>
            </w:r>
          </w:p>
          <w:p w14:paraId="39192449" w14:textId="77777777" w:rsidR="00D874FC" w:rsidRPr="002A7D2D" w:rsidRDefault="00D874FC" w:rsidP="00D874FC">
            <w:pPr>
              <w:pStyle w:val="ListBullet"/>
              <w:spacing w:before="0"/>
              <w:ind w:left="397"/>
            </w:pPr>
            <w:r w:rsidRPr="002A7D2D">
              <w:t>theory exercises</w:t>
            </w:r>
          </w:p>
          <w:p w14:paraId="1491CBC8" w14:textId="77777777" w:rsidR="00D874FC" w:rsidRPr="002A7D2D" w:rsidRDefault="00D874FC" w:rsidP="00D874FC">
            <w:pPr>
              <w:pStyle w:val="ListBullet"/>
              <w:spacing w:before="0"/>
              <w:ind w:left="397"/>
            </w:pPr>
            <w:r w:rsidRPr="002A7D2D">
              <w:t>compositional techniques, processes, self-reflective and editing skills</w:t>
            </w:r>
          </w:p>
          <w:p w14:paraId="3843612B" w14:textId="77777777" w:rsidR="00D874FC" w:rsidRPr="002A7D2D" w:rsidRDefault="00D874FC" w:rsidP="00D874FC">
            <w:pPr>
              <w:pStyle w:val="ListBullet"/>
              <w:spacing w:before="0"/>
              <w:ind w:left="397"/>
            </w:pPr>
            <w:r w:rsidRPr="002A7D2D">
              <w:t>recording compositional intentions and processes</w:t>
            </w:r>
          </w:p>
          <w:p w14:paraId="0BF37A3A" w14:textId="77777777" w:rsidR="00D874FC" w:rsidRPr="002A7D2D" w:rsidRDefault="00D874FC" w:rsidP="00D874FC">
            <w:pPr>
              <w:pStyle w:val="ListBullet"/>
              <w:spacing w:before="0"/>
              <w:ind w:left="397"/>
            </w:pPr>
            <w:r w:rsidRPr="002A7D2D">
              <w:t>presenting creative works using written and/or aural methods</w:t>
            </w:r>
          </w:p>
          <w:p w14:paraId="16A4C11D" w14:textId="77777777" w:rsidR="00D874FC" w:rsidRPr="005E3C6E" w:rsidRDefault="00D874FC" w:rsidP="00D874FC">
            <w:pPr>
              <w:pStyle w:val="ListBullet"/>
              <w:spacing w:before="0"/>
              <w:ind w:left="397"/>
            </w:pPr>
            <w:r w:rsidRPr="005E3C6E">
              <w:t>understanding of instrumentation including ranges, groupings and performance capabilities; use of appropriate notation devices</w:t>
            </w:r>
          </w:p>
          <w:p w14:paraId="4991384C" w14:textId="77777777" w:rsidR="00D874FC" w:rsidRPr="005E3C6E" w:rsidRDefault="00D874FC" w:rsidP="00D874FC">
            <w:pPr>
              <w:pStyle w:val="ListBullet"/>
              <w:spacing w:before="0"/>
              <w:ind w:left="397"/>
            </w:pPr>
            <w:r w:rsidRPr="005E3C6E">
              <w:t xml:space="preserve">compositions should show a clear awareness of structure/s specific to the chosen field of study </w:t>
            </w:r>
          </w:p>
          <w:p w14:paraId="63298F61" w14:textId="77777777" w:rsidR="00D874FC" w:rsidRPr="005E3C6E" w:rsidRDefault="00D874FC" w:rsidP="00D874FC">
            <w:pPr>
              <w:pStyle w:val="ListBullet"/>
              <w:spacing w:before="0"/>
              <w:ind w:left="397"/>
            </w:pPr>
            <w:r w:rsidRPr="005E3C6E">
              <w:t>compositions should show a clear awareness of the influences and techniqu</w:t>
            </w:r>
            <w:r>
              <w:t>es of the chosen field of study</w:t>
            </w:r>
          </w:p>
          <w:p w14:paraId="4C6E58ED" w14:textId="77777777" w:rsidR="00D874FC" w:rsidRPr="005E3C6E" w:rsidRDefault="00D874FC" w:rsidP="00D874FC">
            <w:pPr>
              <w:pStyle w:val="ListBullet"/>
              <w:spacing w:before="0"/>
              <w:ind w:left="397"/>
            </w:pPr>
            <w:r w:rsidRPr="005E3C6E">
              <w:t>compositions may include:</w:t>
            </w:r>
          </w:p>
          <w:p w14:paraId="40564A06" w14:textId="77777777" w:rsidR="00D874FC" w:rsidRDefault="00D874FC" w:rsidP="00D874FC">
            <w:pPr>
              <w:pStyle w:val="ListBullet"/>
              <w:numPr>
                <w:ilvl w:val="0"/>
                <w:numId w:val="0"/>
              </w:numPr>
              <w:spacing w:before="0"/>
              <w:ind w:left="397"/>
            </w:pPr>
            <w:r w:rsidRPr="005E3C6E">
              <w:t>scoring/arranging music for several inst</w:t>
            </w:r>
            <w:r>
              <w:t>ruments based on a melodic line</w:t>
            </w:r>
          </w:p>
        </w:tc>
        <w:tc>
          <w:tcPr>
            <w:tcW w:w="4621" w:type="dxa"/>
          </w:tcPr>
          <w:p w14:paraId="49629E6C" w14:textId="77777777" w:rsidR="00D874FC" w:rsidRPr="005E3C6E" w:rsidRDefault="00D874FC" w:rsidP="00D874FC">
            <w:pPr>
              <w:pStyle w:val="ListBulletintable"/>
              <w:numPr>
                <w:ilvl w:val="0"/>
                <w:numId w:val="0"/>
              </w:numPr>
              <w:spacing w:before="0"/>
              <w:ind w:left="434" w:hanging="406"/>
              <w:rPr>
                <w:b/>
              </w:rPr>
            </w:pPr>
            <w:r w:rsidRPr="005E3C6E">
              <w:rPr>
                <w:b/>
              </w:rPr>
              <w:t>Making (Creating)</w:t>
            </w:r>
          </w:p>
          <w:p w14:paraId="676471B2" w14:textId="77777777" w:rsidR="00D874FC" w:rsidRPr="002A7D2D" w:rsidRDefault="00D874FC" w:rsidP="00D874FC">
            <w:pPr>
              <w:pStyle w:val="ListBullet"/>
              <w:spacing w:before="0"/>
              <w:ind w:left="397"/>
            </w:pPr>
            <w:r w:rsidRPr="002A7D2D">
              <w:t>creative tasks</w:t>
            </w:r>
          </w:p>
          <w:p w14:paraId="136A990D" w14:textId="77777777" w:rsidR="00D874FC" w:rsidRPr="002A7D2D" w:rsidRDefault="00D874FC" w:rsidP="00D874FC">
            <w:pPr>
              <w:pStyle w:val="ListBullet"/>
              <w:spacing w:before="0"/>
              <w:ind w:left="397"/>
            </w:pPr>
            <w:r w:rsidRPr="002A7D2D">
              <w:t>theory exercises</w:t>
            </w:r>
          </w:p>
          <w:p w14:paraId="7B7E43F6" w14:textId="77777777" w:rsidR="00D874FC" w:rsidRPr="002A7D2D" w:rsidRDefault="00D874FC" w:rsidP="00D874FC">
            <w:pPr>
              <w:pStyle w:val="ListBullet"/>
              <w:spacing w:before="0"/>
              <w:ind w:left="397"/>
            </w:pPr>
            <w:r w:rsidRPr="002A7D2D">
              <w:t>compositional techniques, processes, self-reflective and editing skills</w:t>
            </w:r>
          </w:p>
          <w:p w14:paraId="36023612" w14:textId="77777777" w:rsidR="00D874FC" w:rsidRPr="002A7D2D" w:rsidRDefault="00D874FC" w:rsidP="00D874FC">
            <w:pPr>
              <w:pStyle w:val="ListBullet"/>
              <w:spacing w:before="0"/>
              <w:ind w:left="397"/>
            </w:pPr>
            <w:r w:rsidRPr="002A7D2D">
              <w:t>recording compositional intentions and processes</w:t>
            </w:r>
          </w:p>
          <w:p w14:paraId="0DE11434" w14:textId="77777777" w:rsidR="00D874FC" w:rsidRPr="002A7D2D" w:rsidRDefault="00D874FC" w:rsidP="00D874FC">
            <w:pPr>
              <w:pStyle w:val="ListBullet"/>
              <w:spacing w:before="0"/>
              <w:ind w:left="397"/>
            </w:pPr>
            <w:r w:rsidRPr="002A7D2D">
              <w:t>presenting creative works using written and/or aural methods</w:t>
            </w:r>
          </w:p>
          <w:p w14:paraId="0ED0C332" w14:textId="77777777" w:rsidR="00D874FC" w:rsidRPr="005E3C6E" w:rsidRDefault="00D874FC" w:rsidP="00D874FC">
            <w:pPr>
              <w:pStyle w:val="ListBullet"/>
              <w:spacing w:before="0"/>
              <w:ind w:left="397"/>
            </w:pPr>
            <w:r w:rsidRPr="005E3C6E">
              <w:t>understanding of instrumentation including ranges, groupings and performance capabilities; use of appropriate notation devices</w:t>
            </w:r>
          </w:p>
          <w:p w14:paraId="79DD0065" w14:textId="77777777" w:rsidR="00D874FC" w:rsidRPr="005E3C6E" w:rsidRDefault="00D874FC" w:rsidP="00D874FC">
            <w:pPr>
              <w:pStyle w:val="ListBullet"/>
              <w:spacing w:before="0"/>
              <w:ind w:left="397"/>
            </w:pPr>
            <w:r w:rsidRPr="005E3C6E">
              <w:t xml:space="preserve">compositions should show a clear awareness of structure/s specific to the chosen field of study </w:t>
            </w:r>
          </w:p>
          <w:p w14:paraId="2E651B7A" w14:textId="77777777" w:rsidR="00D874FC" w:rsidRPr="005E3C6E" w:rsidRDefault="00D874FC" w:rsidP="00D874FC">
            <w:pPr>
              <w:pStyle w:val="ListBullet"/>
              <w:spacing w:before="0"/>
              <w:ind w:left="397"/>
            </w:pPr>
            <w:r w:rsidRPr="005E3C6E">
              <w:t>compositions should show a clear awareness of the influences and techniqu</w:t>
            </w:r>
            <w:r>
              <w:t>es of the chosen field of study</w:t>
            </w:r>
          </w:p>
          <w:p w14:paraId="77DBE9AA" w14:textId="77777777" w:rsidR="00D874FC" w:rsidRPr="005E3C6E" w:rsidRDefault="00D874FC" w:rsidP="00D874FC">
            <w:pPr>
              <w:pStyle w:val="ListBullet"/>
              <w:spacing w:before="0"/>
              <w:ind w:left="397"/>
            </w:pPr>
            <w:r w:rsidRPr="005E3C6E">
              <w:t>compositions may include:</w:t>
            </w:r>
          </w:p>
          <w:p w14:paraId="4AA01080" w14:textId="77777777" w:rsidR="00D874FC" w:rsidRDefault="00D874FC" w:rsidP="00D874FC">
            <w:pPr>
              <w:pStyle w:val="ListBullet"/>
              <w:numPr>
                <w:ilvl w:val="0"/>
                <w:numId w:val="0"/>
              </w:numPr>
              <w:spacing w:before="0"/>
              <w:ind w:left="397"/>
            </w:pPr>
            <w:r w:rsidRPr="005E3C6E">
              <w:t>Scoring/arranging music for several inst</w:t>
            </w:r>
            <w:r>
              <w:t>ruments based on a melodic line</w:t>
            </w:r>
          </w:p>
        </w:tc>
      </w:tr>
    </w:tbl>
    <w:p w14:paraId="68E264DD" w14:textId="77777777" w:rsidR="009B7DD4" w:rsidRDefault="009B7DD4">
      <w:r>
        <w:br w:type="page"/>
      </w:r>
    </w:p>
    <w:tbl>
      <w:tblPr>
        <w:tblStyle w:val="TableGrid"/>
        <w:tblW w:w="0" w:type="auto"/>
        <w:tblLook w:val="04A0" w:firstRow="1" w:lastRow="0" w:firstColumn="1" w:lastColumn="0" w:noHBand="0" w:noVBand="1"/>
      </w:tblPr>
      <w:tblGrid>
        <w:gridCol w:w="4621"/>
        <w:gridCol w:w="4621"/>
      </w:tblGrid>
      <w:tr w:rsidR="00D874FC" w14:paraId="603F5852" w14:textId="77777777" w:rsidTr="00D874FC">
        <w:tc>
          <w:tcPr>
            <w:tcW w:w="4621" w:type="dxa"/>
          </w:tcPr>
          <w:p w14:paraId="50446334" w14:textId="77777777" w:rsidR="00D874FC" w:rsidRPr="008248F7" w:rsidRDefault="00D874FC" w:rsidP="00D874FC">
            <w:pPr>
              <w:jc w:val="center"/>
              <w:rPr>
                <w:rFonts w:cs="Calibri"/>
                <w:b/>
                <w:szCs w:val="22"/>
              </w:rPr>
            </w:pPr>
            <w:r w:rsidRPr="008248F7">
              <w:rPr>
                <w:rFonts w:cs="Calibri"/>
                <w:b/>
                <w:szCs w:val="22"/>
              </w:rPr>
              <w:lastRenderedPageBreak/>
              <w:t>A</w:t>
            </w:r>
            <w:r>
              <w:rPr>
                <w:rFonts w:cs="Calibri"/>
                <w:b/>
                <w:szCs w:val="22"/>
              </w:rPr>
              <w:t xml:space="preserve"> Course</w:t>
            </w:r>
          </w:p>
        </w:tc>
        <w:tc>
          <w:tcPr>
            <w:tcW w:w="4621" w:type="dxa"/>
          </w:tcPr>
          <w:p w14:paraId="6A9E9176"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r>
      <w:tr w:rsidR="00D874FC" w14:paraId="0EA76444" w14:textId="77777777" w:rsidTr="00D874FC">
        <w:tc>
          <w:tcPr>
            <w:tcW w:w="4621" w:type="dxa"/>
          </w:tcPr>
          <w:p w14:paraId="792C36AD" w14:textId="77777777" w:rsidR="00D874FC" w:rsidRPr="003651EF" w:rsidRDefault="00D874FC" w:rsidP="00D874FC">
            <w:pPr>
              <w:pStyle w:val="ListBulletintable"/>
              <w:numPr>
                <w:ilvl w:val="0"/>
                <w:numId w:val="0"/>
              </w:numPr>
              <w:spacing w:before="0"/>
              <w:ind w:left="40"/>
              <w:rPr>
                <w:b/>
              </w:rPr>
            </w:pPr>
            <w:r>
              <w:rPr>
                <w:b/>
              </w:rPr>
              <w:t>Making (Performing)</w:t>
            </w:r>
          </w:p>
          <w:p w14:paraId="303A727A" w14:textId="77777777" w:rsidR="00D874FC" w:rsidRDefault="00D874FC" w:rsidP="00D874FC">
            <w:pPr>
              <w:pStyle w:val="ListBullet"/>
              <w:spacing w:before="0"/>
              <w:ind w:left="397" w:hanging="357"/>
            </w:pPr>
            <w:r>
              <w:t>stagecraft practices</w:t>
            </w:r>
          </w:p>
          <w:p w14:paraId="4D466DE3" w14:textId="77777777" w:rsidR="00D874FC" w:rsidRDefault="00D874FC" w:rsidP="00D874FC">
            <w:pPr>
              <w:pStyle w:val="ListBullet"/>
              <w:spacing w:before="0"/>
              <w:ind w:left="397" w:hanging="357"/>
            </w:pPr>
            <w:r>
              <w:t>awareness of audience</w:t>
            </w:r>
          </w:p>
          <w:p w14:paraId="21F286D1" w14:textId="77777777" w:rsidR="00D874FC" w:rsidRDefault="00D874FC" w:rsidP="00D874FC">
            <w:pPr>
              <w:pStyle w:val="ListBullet"/>
              <w:spacing w:before="0"/>
              <w:ind w:left="397" w:hanging="357"/>
            </w:pPr>
            <w:r>
              <w:t>working with others – e.g. within an ensemble, accompanist, rehearsal techniques</w:t>
            </w:r>
          </w:p>
          <w:p w14:paraId="702AC23C" w14:textId="77777777" w:rsidR="00D874FC" w:rsidRDefault="00D874FC" w:rsidP="00D874FC">
            <w:pPr>
              <w:pStyle w:val="ListBullet"/>
              <w:spacing w:before="0"/>
              <w:ind w:left="397" w:hanging="357"/>
            </w:pPr>
            <w:r>
              <w:t>interpretation and purpose of works</w:t>
            </w:r>
          </w:p>
          <w:p w14:paraId="336A6E7C" w14:textId="77777777" w:rsidR="00D874FC" w:rsidRPr="006B7943" w:rsidRDefault="00D874FC" w:rsidP="00D874FC">
            <w:pPr>
              <w:pStyle w:val="ListBullet"/>
              <w:spacing w:before="0"/>
              <w:ind w:left="397" w:hanging="357"/>
            </w:pPr>
            <w:r>
              <w:t>degree of technical proficiency</w:t>
            </w:r>
          </w:p>
          <w:p w14:paraId="151D5A19" w14:textId="77777777" w:rsidR="00D874FC" w:rsidRDefault="00D874FC" w:rsidP="00D874FC">
            <w:pPr>
              <w:pStyle w:val="ListBullet"/>
              <w:spacing w:before="0"/>
              <w:ind w:left="397" w:hanging="357"/>
            </w:pPr>
            <w:r>
              <w:t>degree of musicality and stylistic awareness</w:t>
            </w:r>
          </w:p>
          <w:p w14:paraId="22163CC3" w14:textId="77777777" w:rsidR="00D874FC" w:rsidRPr="00FB46E0" w:rsidRDefault="00D874FC" w:rsidP="00D874FC">
            <w:pPr>
              <w:pStyle w:val="ListBullet"/>
              <w:spacing w:before="0"/>
              <w:ind w:left="397" w:hanging="357"/>
              <w:rPr>
                <w:b/>
              </w:rPr>
            </w:pPr>
            <w:r>
              <w:t>WHS practices</w:t>
            </w:r>
          </w:p>
        </w:tc>
        <w:tc>
          <w:tcPr>
            <w:tcW w:w="4621" w:type="dxa"/>
          </w:tcPr>
          <w:p w14:paraId="4A25C9D9"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26BD6ED6" w14:textId="77777777" w:rsidR="00D874FC" w:rsidRDefault="00D874FC" w:rsidP="00D874FC">
            <w:pPr>
              <w:pStyle w:val="ListBullet"/>
              <w:spacing w:before="0"/>
              <w:ind w:left="397" w:hanging="357"/>
            </w:pPr>
            <w:r>
              <w:t>stagecraft practices</w:t>
            </w:r>
          </w:p>
          <w:p w14:paraId="4C51DBE3" w14:textId="77777777" w:rsidR="00D874FC" w:rsidRDefault="00D874FC" w:rsidP="00D874FC">
            <w:pPr>
              <w:pStyle w:val="ListBullet"/>
              <w:spacing w:before="0"/>
              <w:ind w:left="397" w:hanging="357"/>
            </w:pPr>
            <w:r>
              <w:t>awareness of audience</w:t>
            </w:r>
          </w:p>
          <w:p w14:paraId="7B6D6CA0" w14:textId="77777777" w:rsidR="00D874FC" w:rsidRDefault="00D874FC" w:rsidP="00D874FC">
            <w:pPr>
              <w:pStyle w:val="ListBullet"/>
              <w:spacing w:before="0"/>
              <w:ind w:left="397" w:hanging="357"/>
            </w:pPr>
            <w:r>
              <w:t>working with others – e.g. within an ensemble, accompanist, rehearsal techniques</w:t>
            </w:r>
          </w:p>
          <w:p w14:paraId="2FED3C2C" w14:textId="77777777" w:rsidR="00D874FC" w:rsidRDefault="00D874FC" w:rsidP="00D874FC">
            <w:pPr>
              <w:pStyle w:val="ListBullet"/>
              <w:spacing w:before="0"/>
              <w:ind w:left="397" w:hanging="357"/>
            </w:pPr>
            <w:r>
              <w:t>interpretation and purpose of works</w:t>
            </w:r>
          </w:p>
          <w:p w14:paraId="3B2A3C2D" w14:textId="77777777" w:rsidR="00D874FC" w:rsidRPr="006B7943" w:rsidRDefault="00D874FC" w:rsidP="00D874FC">
            <w:pPr>
              <w:pStyle w:val="ListBullet"/>
              <w:spacing w:before="0"/>
              <w:ind w:left="397" w:hanging="357"/>
            </w:pPr>
            <w:r>
              <w:t>degree of technical proficiency</w:t>
            </w:r>
          </w:p>
          <w:p w14:paraId="5E535C2B" w14:textId="77777777" w:rsidR="00D874FC" w:rsidRDefault="00D874FC" w:rsidP="00D874FC">
            <w:pPr>
              <w:pStyle w:val="ListBullet"/>
              <w:spacing w:before="0"/>
              <w:ind w:left="397" w:hanging="357"/>
            </w:pPr>
            <w:r>
              <w:t>degree of musicality and stylistic awareness</w:t>
            </w:r>
          </w:p>
          <w:p w14:paraId="3F03C4F3" w14:textId="77777777" w:rsidR="00D874FC" w:rsidRPr="00FB46E0" w:rsidRDefault="00D874FC" w:rsidP="00D874FC">
            <w:pPr>
              <w:pStyle w:val="ListBullet"/>
              <w:spacing w:before="0"/>
              <w:ind w:left="397" w:hanging="357"/>
              <w:rPr>
                <w:b/>
              </w:rPr>
            </w:pPr>
            <w:r>
              <w:t>WHS practices</w:t>
            </w:r>
          </w:p>
        </w:tc>
      </w:tr>
    </w:tbl>
    <w:p w14:paraId="46BE2AD7" w14:textId="77777777" w:rsidR="00ED1B34" w:rsidRPr="00622857" w:rsidRDefault="00ED1B34" w:rsidP="0012507D">
      <w:pPr>
        <w:pStyle w:val="Heading2"/>
        <w:rPr>
          <w:rFonts w:cs="Calibri"/>
          <w:szCs w:val="22"/>
          <w:lang w:val="en-US"/>
        </w:rPr>
      </w:pPr>
      <w:r w:rsidRPr="0012507D">
        <w:t>Assessment</w:t>
      </w:r>
    </w:p>
    <w:p w14:paraId="087E6568" w14:textId="77777777" w:rsidR="00ED1B34" w:rsidRPr="00622857" w:rsidRDefault="00ED1B34" w:rsidP="00ED1B34">
      <w:r w:rsidRPr="00622857">
        <w:rPr>
          <w:rFonts w:cs="Calibri"/>
          <w:szCs w:val="22"/>
          <w:lang w:val="en-US"/>
        </w:rPr>
        <w:t xml:space="preserve">Refer to Assessment Task Types Guide on page </w:t>
      </w:r>
      <w:r w:rsidR="005C782C">
        <w:t>31.</w:t>
      </w:r>
    </w:p>
    <w:p w14:paraId="7404FE73" w14:textId="77777777" w:rsidR="00ED1B34" w:rsidRPr="00622857" w:rsidRDefault="00ED1B34" w:rsidP="0012507D">
      <w:pPr>
        <w:pStyle w:val="Heading2"/>
        <w:rPr>
          <w:rFonts w:cs="Calibri"/>
          <w:szCs w:val="22"/>
        </w:rPr>
      </w:pPr>
      <w:r w:rsidRPr="0012507D">
        <w:t>Resources</w:t>
      </w:r>
    </w:p>
    <w:p w14:paraId="7EA28067" w14:textId="77777777" w:rsidR="00ED1B34" w:rsidRPr="00622857" w:rsidRDefault="00ED1B34" w:rsidP="00ED1B34">
      <w:pPr>
        <w:rPr>
          <w:rFonts w:cs="Calibri"/>
          <w:szCs w:val="22"/>
        </w:rPr>
      </w:pPr>
      <w:r w:rsidRPr="00622857">
        <w:rPr>
          <w:rFonts w:cs="Calibri"/>
          <w:szCs w:val="22"/>
        </w:rPr>
        <w:t>Refer to references on page 4</w:t>
      </w:r>
      <w:r w:rsidR="005C782C">
        <w:rPr>
          <w:rFonts w:cs="Calibri"/>
          <w:szCs w:val="22"/>
        </w:rPr>
        <w:t>0</w:t>
      </w:r>
      <w:r w:rsidRPr="00622857">
        <w:rPr>
          <w:rFonts w:cs="Calibri"/>
          <w:szCs w:val="22"/>
        </w:rPr>
        <w:t xml:space="preserve"> for suggested teaching resources suitable for this unit of work</w:t>
      </w:r>
      <w:r w:rsidR="005C782C">
        <w:rPr>
          <w:rFonts w:cs="Calibri"/>
          <w:szCs w:val="22"/>
        </w:rPr>
        <w:t>.</w:t>
      </w:r>
    </w:p>
    <w:p w14:paraId="3B24EEB9" w14:textId="77777777" w:rsidR="00ED1B34" w:rsidRPr="00622857" w:rsidRDefault="00ED1B34" w:rsidP="0012507D">
      <w:pPr>
        <w:pStyle w:val="Heading2"/>
      </w:pPr>
      <w:r w:rsidRPr="00622857">
        <w:t>Suggested Works</w:t>
      </w:r>
    </w:p>
    <w:p w14:paraId="12E6FA10" w14:textId="77777777" w:rsidR="00ED1B34" w:rsidRPr="00622857" w:rsidRDefault="00F01194" w:rsidP="00ED1B34">
      <w:pPr>
        <w:rPr>
          <w:rFonts w:cs="Calibri"/>
          <w:szCs w:val="22"/>
        </w:rPr>
      </w:pPr>
      <w:r>
        <w:rPr>
          <w:rFonts w:cs="Calibri"/>
          <w:szCs w:val="22"/>
        </w:rPr>
        <w:t>Works for study</w:t>
      </w:r>
      <w:r w:rsidR="0038087B">
        <w:rPr>
          <w:rFonts w:cs="Calibri"/>
          <w:szCs w:val="22"/>
        </w:rPr>
        <w:t xml:space="preserve"> in this unit are</w:t>
      </w:r>
      <w:r>
        <w:rPr>
          <w:rFonts w:cs="Calibri"/>
          <w:szCs w:val="22"/>
        </w:rPr>
        <w:t xml:space="preserve"> to be negotiated between the student and their teacher. However, it is expected that a range of listening extracts are selected </w:t>
      </w:r>
      <w:r w:rsidR="0038087B">
        <w:rPr>
          <w:rFonts w:cs="Calibri"/>
          <w:szCs w:val="22"/>
        </w:rPr>
        <w:t>and set at a</w:t>
      </w:r>
      <w:r>
        <w:rPr>
          <w:rFonts w:cs="Calibri"/>
          <w:szCs w:val="22"/>
        </w:rPr>
        <w:t xml:space="preserve"> similar</w:t>
      </w:r>
      <w:r w:rsidR="0038087B">
        <w:rPr>
          <w:rFonts w:cs="Calibri"/>
          <w:szCs w:val="22"/>
        </w:rPr>
        <w:t xml:space="preserve"> level to those provided in other BSSS Music Course Unit’s Suggested Works lists</w:t>
      </w:r>
    </w:p>
    <w:p w14:paraId="4213FCE6" w14:textId="77777777" w:rsidR="00B26455" w:rsidRPr="0012507D" w:rsidRDefault="00B26455" w:rsidP="0012507D"/>
    <w:p w14:paraId="13D9C92B" w14:textId="77777777" w:rsidR="005E3C6E" w:rsidRPr="0012507D" w:rsidRDefault="005E3C6E" w:rsidP="0012507D">
      <w:r w:rsidRPr="0012507D">
        <w:br w:type="page"/>
      </w:r>
    </w:p>
    <w:p w14:paraId="25072048" w14:textId="77777777" w:rsidR="00041E90" w:rsidRPr="0012507D" w:rsidRDefault="00041E90" w:rsidP="0012507D">
      <w:pPr>
        <w:pStyle w:val="Heading1"/>
      </w:pPr>
      <w:bookmarkStart w:id="109" w:name="_Toc516662564"/>
      <w:bookmarkStart w:id="110" w:name="_Toc397929497"/>
      <w:r w:rsidRPr="0012507D">
        <w:lastRenderedPageBreak/>
        <w:t>House and Techno</w:t>
      </w:r>
      <w:r>
        <w:rPr>
          <w:szCs w:val="32"/>
        </w:rPr>
        <w:tab/>
      </w:r>
      <w:r w:rsidRPr="0012507D">
        <w:t>Value: 1.0</w:t>
      </w:r>
      <w:bookmarkEnd w:id="109"/>
    </w:p>
    <w:p w14:paraId="1D6E43B3" w14:textId="77777777" w:rsidR="00041E90" w:rsidRDefault="00041E90" w:rsidP="00041E90">
      <w:pPr>
        <w:rPr>
          <w:rFonts w:cs="Calibri"/>
          <w:b/>
          <w:szCs w:val="22"/>
        </w:rPr>
      </w:pPr>
      <w:r>
        <w:rPr>
          <w:rFonts w:cs="Calibri"/>
          <w:b/>
          <w:szCs w:val="22"/>
        </w:rPr>
        <w:t>House</w:t>
      </w:r>
      <w:r w:rsidR="00D82717">
        <w:rPr>
          <w:rFonts w:cs="Calibri"/>
          <w:b/>
          <w:szCs w:val="22"/>
        </w:rPr>
        <w:t xml:space="preserve"> and Techno</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2A27DFD4" w14:textId="77777777" w:rsidR="00041E90" w:rsidRDefault="00D82717" w:rsidP="00041E90">
      <w:pPr>
        <w:rPr>
          <w:rFonts w:cs="Calibri"/>
          <w:b/>
          <w:szCs w:val="22"/>
        </w:rPr>
      </w:pPr>
      <w:r>
        <w:rPr>
          <w:rFonts w:cs="Calibri"/>
          <w:b/>
          <w:szCs w:val="22"/>
        </w:rPr>
        <w:t>House</w:t>
      </w:r>
      <w:r w:rsidR="00041E90">
        <w:rPr>
          <w:rFonts w:cs="Calibri"/>
          <w:b/>
          <w:szCs w:val="22"/>
        </w:rPr>
        <w:t xml:space="preserve"> and Techno </w:t>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t>Value</w:t>
      </w:r>
      <w:r w:rsidR="001F47B1">
        <w:rPr>
          <w:rFonts w:cs="Calibri"/>
          <w:b/>
          <w:szCs w:val="22"/>
        </w:rPr>
        <w:t>:</w:t>
      </w:r>
      <w:r w:rsidR="00041E90">
        <w:rPr>
          <w:rFonts w:cs="Calibri"/>
          <w:b/>
          <w:szCs w:val="22"/>
        </w:rPr>
        <w:t xml:space="preserve"> 0.5</w:t>
      </w:r>
    </w:p>
    <w:p w14:paraId="56C28B86" w14:textId="77777777" w:rsidR="00D82717" w:rsidRPr="0012507D" w:rsidRDefault="00D82717" w:rsidP="0012507D"/>
    <w:p w14:paraId="006F86C6" w14:textId="77777777" w:rsidR="00041E90" w:rsidRPr="004B5290" w:rsidRDefault="00041E90" w:rsidP="004B5290">
      <w:pPr>
        <w:pStyle w:val="Heading2"/>
      </w:pPr>
      <w:r w:rsidRPr="004B5290">
        <w:t>Specific Unit Goals</w:t>
      </w:r>
    </w:p>
    <w:p w14:paraId="51920D68" w14:textId="77777777" w:rsidR="00041E90" w:rsidRPr="004D2C1B" w:rsidRDefault="00F27862" w:rsidP="007D715B">
      <w:r>
        <w:t>By the end of this unit, students:</w:t>
      </w:r>
    </w:p>
    <w:tbl>
      <w:tblPr>
        <w:tblStyle w:val="TableGrid"/>
        <w:tblW w:w="0" w:type="auto"/>
        <w:tblLook w:val="04A0" w:firstRow="1" w:lastRow="0" w:firstColumn="1" w:lastColumn="0" w:noHBand="0" w:noVBand="1"/>
      </w:tblPr>
      <w:tblGrid>
        <w:gridCol w:w="3081"/>
        <w:gridCol w:w="3080"/>
        <w:gridCol w:w="3080"/>
      </w:tblGrid>
      <w:tr w:rsidR="00D874FC" w14:paraId="0511219F" w14:textId="77777777" w:rsidTr="00D874FC">
        <w:tc>
          <w:tcPr>
            <w:tcW w:w="3081" w:type="dxa"/>
            <w:tcBorders>
              <w:bottom w:val="single" w:sz="4" w:space="0" w:color="auto"/>
            </w:tcBorders>
          </w:tcPr>
          <w:p w14:paraId="6B192074"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3080" w:type="dxa"/>
            <w:tcBorders>
              <w:bottom w:val="single" w:sz="4" w:space="0" w:color="auto"/>
            </w:tcBorders>
          </w:tcPr>
          <w:p w14:paraId="3DFEE6FF"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80" w:type="dxa"/>
            <w:tcBorders>
              <w:bottom w:val="single" w:sz="4" w:space="0" w:color="auto"/>
            </w:tcBorders>
          </w:tcPr>
          <w:p w14:paraId="76F08AFE" w14:textId="77777777" w:rsidR="00D874FC" w:rsidRPr="001E4914" w:rsidRDefault="00D874FC" w:rsidP="00D874FC">
            <w:pPr>
              <w:jc w:val="center"/>
              <w:rPr>
                <w:b/>
              </w:rPr>
            </w:pPr>
            <w:r w:rsidRPr="00E62EE8">
              <w:rPr>
                <w:rFonts w:cs="Calibri"/>
                <w:b/>
                <w:szCs w:val="22"/>
              </w:rPr>
              <w:t>M Course</w:t>
            </w:r>
          </w:p>
        </w:tc>
      </w:tr>
      <w:tr w:rsidR="00D874FC" w14:paraId="45B3E26C" w14:textId="77777777" w:rsidTr="00D874FC">
        <w:trPr>
          <w:trHeight w:val="7133"/>
        </w:trPr>
        <w:tc>
          <w:tcPr>
            <w:tcW w:w="3081" w:type="dxa"/>
            <w:tcBorders>
              <w:bottom w:val="nil"/>
            </w:tcBorders>
          </w:tcPr>
          <w:p w14:paraId="7D43813D" w14:textId="77777777" w:rsidR="00D874FC" w:rsidRPr="005677B6" w:rsidRDefault="00D874FC" w:rsidP="00D874FC">
            <w:pPr>
              <w:pStyle w:val="ListBullets"/>
              <w:ind w:left="307" w:hanging="283"/>
              <w:rPr>
                <w:color w:val="auto"/>
              </w:rPr>
            </w:pPr>
            <w:r w:rsidRPr="00913572">
              <w:rPr>
                <w:color w:val="auto"/>
              </w:rPr>
              <w:t xml:space="preserve">describe how music elements are used to influence mood and audience </w:t>
            </w:r>
            <w:r>
              <w:rPr>
                <w:color w:val="auto"/>
              </w:rPr>
              <w:t>in</w:t>
            </w:r>
            <w:r w:rsidRPr="00913572">
              <w:rPr>
                <w:color w:val="auto"/>
              </w:rPr>
              <w:t xml:space="preserve"> </w:t>
            </w:r>
            <w:r>
              <w:rPr>
                <w:color w:val="auto"/>
              </w:rPr>
              <w:t>House and Techno genres</w:t>
            </w:r>
          </w:p>
          <w:p w14:paraId="21C1EF02" w14:textId="77777777" w:rsidR="00D874FC" w:rsidRPr="00535F89" w:rsidRDefault="00D874FC" w:rsidP="00D874FC">
            <w:pPr>
              <w:pStyle w:val="ListBullets"/>
              <w:ind w:left="307" w:hanging="283"/>
              <w:rPr>
                <w:color w:val="auto"/>
              </w:rPr>
            </w:pPr>
            <w:r w:rsidRPr="00913572">
              <w:rPr>
                <w:color w:val="auto"/>
              </w:rPr>
              <w:t>explain how social, historical, technological, cultural, political and/or geographic</w:t>
            </w:r>
            <w:r>
              <w:rPr>
                <w:color w:val="auto"/>
              </w:rPr>
              <w:t>al contexts have influenced House and Techno genres</w:t>
            </w:r>
          </w:p>
          <w:p w14:paraId="27FADE4B" w14:textId="77777777" w:rsidR="00D874FC" w:rsidRPr="00913572" w:rsidRDefault="00D874FC" w:rsidP="00D874FC">
            <w:pPr>
              <w:pStyle w:val="ListBullets"/>
              <w:ind w:left="307" w:hanging="283"/>
              <w:rPr>
                <w:color w:val="auto"/>
              </w:rPr>
            </w:pPr>
            <w:r w:rsidRPr="00913572">
              <w:rPr>
                <w:color w:val="auto"/>
              </w:rPr>
              <w:t xml:space="preserve">demonstrate in written and oral form, the knowledge and understanding of key elements </w:t>
            </w:r>
            <w:r>
              <w:rPr>
                <w:color w:val="auto"/>
              </w:rPr>
              <w:t>relating to House and Techno genres</w:t>
            </w:r>
          </w:p>
          <w:p w14:paraId="5E2EB06C" w14:textId="77777777" w:rsidR="00D874FC" w:rsidRPr="00913572" w:rsidRDefault="00D874FC" w:rsidP="00D874FC">
            <w:pPr>
              <w:pStyle w:val="ListBullets"/>
              <w:tabs>
                <w:tab w:val="left" w:pos="8133"/>
              </w:tabs>
              <w:ind w:left="307" w:hanging="283"/>
              <w:rPr>
                <w:color w:val="auto"/>
              </w:rPr>
            </w:pPr>
            <w:r w:rsidRPr="00913572">
              <w:rPr>
                <w:color w:val="auto"/>
              </w:rPr>
              <w:t xml:space="preserve">demonstrate </w:t>
            </w:r>
            <w:r>
              <w:rPr>
                <w:color w:val="auto"/>
              </w:rPr>
              <w:t>an</w:t>
            </w:r>
            <w:r w:rsidRPr="00913572">
              <w:rPr>
                <w:color w:val="auto"/>
              </w:rPr>
              <w:t xml:space="preserve"> understanding of notation and elements of music through </w:t>
            </w:r>
            <w:r>
              <w:rPr>
                <w:color w:val="auto"/>
              </w:rPr>
              <w:t xml:space="preserve">graphic, </w:t>
            </w:r>
            <w:r w:rsidRPr="00913572">
              <w:rPr>
                <w:color w:val="auto"/>
              </w:rPr>
              <w:t>written and/or aural forms</w:t>
            </w:r>
            <w:r>
              <w:rPr>
                <w:color w:val="auto"/>
              </w:rPr>
              <w:t xml:space="preserve"> </w:t>
            </w:r>
          </w:p>
          <w:p w14:paraId="4032FC85" w14:textId="77777777" w:rsidR="00D874FC" w:rsidRPr="00027791" w:rsidRDefault="00D874FC" w:rsidP="00D874FC">
            <w:pPr>
              <w:pStyle w:val="ListBullets"/>
              <w:ind w:left="307" w:hanging="283"/>
              <w:rPr>
                <w:color w:val="auto"/>
              </w:rPr>
            </w:pPr>
            <w:r w:rsidRPr="00913572">
              <w:rPr>
                <w:color w:val="auto"/>
              </w:rPr>
              <w:t>demonstrate an ability to use various forms of music notation to communicate music ideas</w:t>
            </w:r>
          </w:p>
        </w:tc>
        <w:tc>
          <w:tcPr>
            <w:tcW w:w="3080" w:type="dxa"/>
            <w:tcBorders>
              <w:bottom w:val="nil"/>
            </w:tcBorders>
          </w:tcPr>
          <w:p w14:paraId="7F0E599F" w14:textId="77777777" w:rsidR="00D874FC" w:rsidRPr="00913572" w:rsidRDefault="00D874FC" w:rsidP="00D874FC">
            <w:pPr>
              <w:pStyle w:val="ListBullets"/>
              <w:ind w:left="284" w:hanging="284"/>
              <w:rPr>
                <w:color w:val="auto"/>
              </w:rPr>
            </w:pPr>
            <w:r w:rsidRPr="00913572">
              <w:rPr>
                <w:color w:val="auto"/>
              </w:rPr>
              <w:t xml:space="preserve">analyse </w:t>
            </w:r>
            <w:r>
              <w:rPr>
                <w:color w:val="auto"/>
              </w:rPr>
              <w:t xml:space="preserve">and evaluate </w:t>
            </w:r>
            <w:r w:rsidRPr="00913572">
              <w:rPr>
                <w:color w:val="auto"/>
              </w:rPr>
              <w:t>how music elements are used to influence mood</w:t>
            </w:r>
            <w:r>
              <w:rPr>
                <w:color w:val="auto"/>
              </w:rPr>
              <w:t>, stylistic features</w:t>
            </w:r>
            <w:r w:rsidRPr="00913572">
              <w:rPr>
                <w:color w:val="auto"/>
              </w:rPr>
              <w:t xml:space="preserve"> and a</w:t>
            </w:r>
            <w:r>
              <w:rPr>
                <w:color w:val="auto"/>
              </w:rPr>
              <w:t>udience in House and Techno genres</w:t>
            </w:r>
          </w:p>
          <w:p w14:paraId="64912AC3" w14:textId="77777777" w:rsidR="00D874FC" w:rsidRPr="00913572" w:rsidRDefault="00D874FC" w:rsidP="00D874FC">
            <w:pPr>
              <w:pStyle w:val="ListBullets"/>
              <w:ind w:left="284" w:hanging="284"/>
              <w:rPr>
                <w:color w:val="auto"/>
              </w:rPr>
            </w:pPr>
            <w:r w:rsidRPr="00913572">
              <w:rPr>
                <w:color w:val="auto"/>
              </w:rPr>
              <w:t>analyse how social, historical, technological, cultural, political and/or geographic</w:t>
            </w:r>
            <w:r>
              <w:rPr>
                <w:color w:val="auto"/>
              </w:rPr>
              <w:t>al contexts have influenced House and Techno Genres</w:t>
            </w:r>
          </w:p>
          <w:p w14:paraId="30225A60" w14:textId="77777777" w:rsidR="00D874FC" w:rsidRPr="00913572" w:rsidRDefault="00D874FC" w:rsidP="00D874FC">
            <w:pPr>
              <w:pStyle w:val="ListBullets"/>
              <w:ind w:left="284" w:hanging="284"/>
              <w:rPr>
                <w:color w:val="auto"/>
              </w:rPr>
            </w:pPr>
            <w:r w:rsidRPr="005677B6">
              <w:rPr>
                <w:color w:val="auto"/>
              </w:rPr>
              <w:t xml:space="preserve">demonstrate in written and oral form, the knowledge and understanding of key elements relating to </w:t>
            </w:r>
            <w:r>
              <w:rPr>
                <w:color w:val="auto"/>
              </w:rPr>
              <w:t>House and Techno genres</w:t>
            </w:r>
          </w:p>
          <w:p w14:paraId="30F1DF0E" w14:textId="77777777" w:rsidR="00D874FC" w:rsidRPr="005677B6" w:rsidRDefault="00D874FC" w:rsidP="00D874FC">
            <w:pPr>
              <w:pStyle w:val="ListBullets"/>
              <w:ind w:left="284" w:hanging="284"/>
              <w:rPr>
                <w:color w:val="auto"/>
              </w:rPr>
            </w:pPr>
            <w:r w:rsidRPr="005677B6">
              <w:rPr>
                <w:color w:val="auto"/>
              </w:rPr>
              <w:t xml:space="preserve">demonstrate the ability to use </w:t>
            </w:r>
            <w:r>
              <w:rPr>
                <w:color w:val="auto"/>
              </w:rPr>
              <w:t xml:space="preserve">graphic, </w:t>
            </w:r>
            <w:r w:rsidRPr="005677B6">
              <w:rPr>
                <w:color w:val="auto"/>
              </w:rPr>
              <w:t>formal and conventional music notation in a variety of settings</w:t>
            </w:r>
          </w:p>
          <w:p w14:paraId="4A06EF2E" w14:textId="77777777" w:rsidR="00D874FC" w:rsidRPr="00027791" w:rsidRDefault="00D874FC" w:rsidP="00D874FC">
            <w:pPr>
              <w:pStyle w:val="ListBullets"/>
              <w:tabs>
                <w:tab w:val="left" w:pos="8133"/>
              </w:tabs>
              <w:ind w:left="284" w:hanging="284"/>
              <w:rPr>
                <w:color w:val="auto"/>
              </w:rPr>
            </w:pPr>
            <w:r w:rsidRPr="00913572">
              <w:rPr>
                <w:color w:val="auto"/>
              </w:rPr>
              <w:t>demonstrate an understanding of notation and elements of music through written and/or aural forms</w:t>
            </w:r>
          </w:p>
        </w:tc>
        <w:tc>
          <w:tcPr>
            <w:tcW w:w="3080" w:type="dxa"/>
            <w:tcBorders>
              <w:bottom w:val="nil"/>
            </w:tcBorders>
          </w:tcPr>
          <w:p w14:paraId="0712A26A" w14:textId="77777777" w:rsidR="00D874FC" w:rsidRPr="00C86679" w:rsidRDefault="00D874FC" w:rsidP="00D874FC">
            <w:pPr>
              <w:pStyle w:val="ListBullets"/>
              <w:ind w:left="331" w:hanging="284"/>
              <w:rPr>
                <w:color w:val="auto"/>
              </w:rPr>
            </w:pPr>
            <w:r w:rsidRPr="00C86679">
              <w:rPr>
                <w:color w:val="auto"/>
              </w:rPr>
              <w:t xml:space="preserve">identify how music elements are used to influence audience in </w:t>
            </w:r>
            <w:r>
              <w:rPr>
                <w:color w:val="auto"/>
              </w:rPr>
              <w:t>House and Techno genres</w:t>
            </w:r>
          </w:p>
          <w:p w14:paraId="70ED62CB" w14:textId="77777777" w:rsidR="00D874FC" w:rsidRPr="00C86679" w:rsidRDefault="00D874FC" w:rsidP="00D874FC">
            <w:pPr>
              <w:pStyle w:val="ListBullets"/>
              <w:ind w:left="331" w:hanging="284"/>
              <w:rPr>
                <w:color w:val="auto"/>
              </w:rPr>
            </w:pPr>
            <w:r w:rsidRPr="00C86679">
              <w:rPr>
                <w:color w:val="auto"/>
              </w:rPr>
              <w:t xml:space="preserve">identify the elements and purpose of </w:t>
            </w:r>
            <w:r>
              <w:rPr>
                <w:color w:val="auto"/>
              </w:rPr>
              <w:t xml:space="preserve">House and Techno </w:t>
            </w:r>
            <w:r w:rsidRPr="00C86679">
              <w:rPr>
                <w:color w:val="auto"/>
              </w:rPr>
              <w:t>music in a personal context</w:t>
            </w:r>
          </w:p>
          <w:p w14:paraId="5DF3FEFB" w14:textId="77777777" w:rsidR="00D874FC" w:rsidRDefault="00D874FC" w:rsidP="00D874FC">
            <w:pPr>
              <w:pStyle w:val="ListBullets"/>
              <w:ind w:left="331" w:hanging="284"/>
              <w:rPr>
                <w:color w:val="auto"/>
              </w:rPr>
            </w:pPr>
            <w:r w:rsidRPr="00C86679">
              <w:rPr>
                <w:color w:val="auto"/>
              </w:rPr>
              <w:t xml:space="preserve">create music ideas using appropriate language and symbols relating to </w:t>
            </w:r>
            <w:r>
              <w:rPr>
                <w:color w:val="auto"/>
              </w:rPr>
              <w:t>House and Techno genres</w:t>
            </w:r>
            <w:r w:rsidRPr="00C86679">
              <w:rPr>
                <w:color w:val="auto"/>
              </w:rPr>
              <w:t xml:space="preserve"> </w:t>
            </w:r>
          </w:p>
          <w:p w14:paraId="7489B920" w14:textId="77777777" w:rsidR="00D874FC" w:rsidRPr="00C86679" w:rsidRDefault="00D874FC" w:rsidP="00D874FC">
            <w:pPr>
              <w:pStyle w:val="ListBullets"/>
              <w:ind w:left="331" w:hanging="284"/>
              <w:rPr>
                <w:color w:val="auto"/>
              </w:rPr>
            </w:pPr>
            <w:r w:rsidRPr="00C86679">
              <w:rPr>
                <w:color w:val="auto"/>
              </w:rPr>
              <w:t>create and present performance items that are suitable for an audience</w:t>
            </w:r>
          </w:p>
          <w:p w14:paraId="628FE793" w14:textId="77777777" w:rsidR="00D874FC" w:rsidRDefault="00D874FC" w:rsidP="00D874FC">
            <w:pPr>
              <w:rPr>
                <w:rFonts w:cs="Calibri"/>
                <w:b/>
                <w:szCs w:val="22"/>
              </w:rPr>
            </w:pPr>
          </w:p>
        </w:tc>
      </w:tr>
      <w:tr w:rsidR="00D874FC" w14:paraId="64888805" w14:textId="77777777" w:rsidTr="00D874FC">
        <w:trPr>
          <w:trHeight w:val="1423"/>
        </w:trPr>
        <w:tc>
          <w:tcPr>
            <w:tcW w:w="3081" w:type="dxa"/>
            <w:tcBorders>
              <w:top w:val="nil"/>
            </w:tcBorders>
          </w:tcPr>
          <w:p w14:paraId="210211EB" w14:textId="77777777" w:rsidR="00D874FC" w:rsidRDefault="00D874FC" w:rsidP="00D874FC">
            <w:pPr>
              <w:pStyle w:val="ListBullets"/>
              <w:ind w:left="307" w:hanging="283"/>
              <w:rPr>
                <w:color w:val="auto"/>
              </w:rPr>
            </w:pPr>
            <w:r w:rsidRPr="00913572">
              <w:rPr>
                <w:color w:val="auto"/>
              </w:rPr>
              <w:t>create original music works that reflect the key elements</w:t>
            </w:r>
            <w:r>
              <w:rPr>
                <w:color w:val="auto"/>
              </w:rPr>
              <w:t xml:space="preserve"> of electronic</w:t>
            </w:r>
            <w:r w:rsidRPr="00913572">
              <w:rPr>
                <w:color w:val="auto"/>
              </w:rPr>
              <w:t xml:space="preserve"> music</w:t>
            </w:r>
            <w:r w:rsidRPr="003C2EC3">
              <w:rPr>
                <w:color w:val="auto"/>
              </w:rPr>
              <w:t xml:space="preserve"> </w:t>
            </w:r>
            <w:r>
              <w:rPr>
                <w:color w:val="auto"/>
              </w:rPr>
              <w:t>that uses MIDI and Synthesis</w:t>
            </w:r>
          </w:p>
          <w:p w14:paraId="67761F30" w14:textId="77777777" w:rsidR="00D874FC" w:rsidRPr="00913572" w:rsidRDefault="00D874FC" w:rsidP="00D874FC">
            <w:pPr>
              <w:pStyle w:val="ListBullets"/>
              <w:ind w:left="307" w:hanging="283"/>
              <w:rPr>
                <w:color w:val="auto"/>
              </w:rPr>
            </w:pPr>
            <w:r w:rsidRPr="009505E9">
              <w:rPr>
                <w:color w:val="auto"/>
              </w:rPr>
              <w:t>create and present performance items that are suitable for an audience</w:t>
            </w:r>
          </w:p>
        </w:tc>
        <w:tc>
          <w:tcPr>
            <w:tcW w:w="3080" w:type="dxa"/>
            <w:tcBorders>
              <w:top w:val="nil"/>
            </w:tcBorders>
          </w:tcPr>
          <w:p w14:paraId="399764D5" w14:textId="77777777" w:rsidR="00D874FC" w:rsidRPr="005677B6" w:rsidRDefault="00D874FC" w:rsidP="00D874FC">
            <w:pPr>
              <w:pStyle w:val="ListBullets"/>
              <w:ind w:left="284" w:hanging="284"/>
              <w:rPr>
                <w:color w:val="auto"/>
              </w:rPr>
            </w:pPr>
            <w:r>
              <w:rPr>
                <w:color w:val="auto"/>
              </w:rPr>
              <w:t xml:space="preserve">create original </w:t>
            </w:r>
            <w:r w:rsidRPr="00913572">
              <w:rPr>
                <w:color w:val="auto"/>
              </w:rPr>
              <w:t xml:space="preserve">works manipulating the </w:t>
            </w:r>
            <w:r>
              <w:rPr>
                <w:color w:val="auto"/>
              </w:rPr>
              <w:t>key elements that relate to MIDI and synthesis</w:t>
            </w:r>
          </w:p>
          <w:p w14:paraId="0004048B" w14:textId="77777777" w:rsidR="00D874FC" w:rsidRPr="00913572" w:rsidRDefault="00D874FC" w:rsidP="00D874FC">
            <w:pPr>
              <w:pStyle w:val="ListBullets"/>
              <w:ind w:left="284" w:hanging="284"/>
              <w:rPr>
                <w:color w:val="auto"/>
              </w:rPr>
            </w:pPr>
            <w:r w:rsidRPr="00913572">
              <w:rPr>
                <w:color w:val="auto"/>
              </w:rPr>
              <w:t>create and present performance items that are suitable for a specific audience</w:t>
            </w:r>
            <w:r w:rsidRPr="001E4551">
              <w:rPr>
                <w:color w:val="auto"/>
              </w:rPr>
              <w:t xml:space="preserve"> </w:t>
            </w:r>
          </w:p>
        </w:tc>
        <w:tc>
          <w:tcPr>
            <w:tcW w:w="3080" w:type="dxa"/>
            <w:tcBorders>
              <w:top w:val="nil"/>
            </w:tcBorders>
          </w:tcPr>
          <w:p w14:paraId="352EEEB6" w14:textId="77777777" w:rsidR="00D874FC" w:rsidRPr="00C86679" w:rsidRDefault="00D874FC" w:rsidP="00D874FC"/>
        </w:tc>
      </w:tr>
    </w:tbl>
    <w:p w14:paraId="64D70F8D" w14:textId="77777777" w:rsidR="00041E90" w:rsidRPr="0012507D" w:rsidRDefault="00041E90" w:rsidP="0012507D"/>
    <w:p w14:paraId="297C93C1" w14:textId="77777777" w:rsidR="00D82717" w:rsidRPr="0012507D" w:rsidRDefault="00D82717" w:rsidP="0012507D">
      <w:r w:rsidRPr="0012507D">
        <w:br w:type="page"/>
      </w:r>
    </w:p>
    <w:p w14:paraId="2B3D0C6F" w14:textId="77777777" w:rsidR="00041E90" w:rsidRPr="004746BC" w:rsidRDefault="00041E90" w:rsidP="0012507D">
      <w:pPr>
        <w:pStyle w:val="Heading2"/>
      </w:pPr>
      <w:r w:rsidRPr="0012507D">
        <w:lastRenderedPageBreak/>
        <w:t>Content</w:t>
      </w:r>
    </w:p>
    <w:tbl>
      <w:tblPr>
        <w:tblStyle w:val="TableGrid"/>
        <w:tblW w:w="0" w:type="auto"/>
        <w:tblLook w:val="04A0" w:firstRow="1" w:lastRow="0" w:firstColumn="1" w:lastColumn="0" w:noHBand="0" w:noVBand="1"/>
      </w:tblPr>
      <w:tblGrid>
        <w:gridCol w:w="3081"/>
        <w:gridCol w:w="3080"/>
        <w:gridCol w:w="3080"/>
      </w:tblGrid>
      <w:tr w:rsidR="00D874FC" w14:paraId="462F0FC2" w14:textId="77777777" w:rsidTr="00D874FC">
        <w:tc>
          <w:tcPr>
            <w:tcW w:w="3081" w:type="dxa"/>
          </w:tcPr>
          <w:p w14:paraId="6012D670"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3080" w:type="dxa"/>
          </w:tcPr>
          <w:p w14:paraId="4DB977E7"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80" w:type="dxa"/>
          </w:tcPr>
          <w:p w14:paraId="5F39C45D" w14:textId="77777777" w:rsidR="00D874FC" w:rsidRPr="001E4914" w:rsidRDefault="00D874FC" w:rsidP="00D874FC">
            <w:pPr>
              <w:jc w:val="center"/>
              <w:rPr>
                <w:b/>
              </w:rPr>
            </w:pPr>
            <w:r w:rsidRPr="00E62EE8">
              <w:rPr>
                <w:rFonts w:cs="Calibri"/>
                <w:b/>
                <w:szCs w:val="22"/>
              </w:rPr>
              <w:t>M Course</w:t>
            </w:r>
          </w:p>
        </w:tc>
      </w:tr>
      <w:tr w:rsidR="00A14915" w14:paraId="414FB1C1" w14:textId="77777777" w:rsidTr="00166E5B">
        <w:trPr>
          <w:trHeight w:val="12242"/>
        </w:trPr>
        <w:tc>
          <w:tcPr>
            <w:tcW w:w="3081" w:type="dxa"/>
          </w:tcPr>
          <w:p w14:paraId="167C5581" w14:textId="77777777" w:rsidR="00A14915" w:rsidRPr="004213B0" w:rsidRDefault="00A14915" w:rsidP="00D874FC">
            <w:pPr>
              <w:pStyle w:val="ListBulletintable"/>
              <w:numPr>
                <w:ilvl w:val="0"/>
                <w:numId w:val="0"/>
              </w:numPr>
              <w:ind w:left="356" w:hanging="284"/>
              <w:rPr>
                <w:b/>
              </w:rPr>
            </w:pPr>
            <w:r w:rsidRPr="004213B0">
              <w:rPr>
                <w:b/>
              </w:rPr>
              <w:t>Responding (Musicology)</w:t>
            </w:r>
          </w:p>
          <w:p w14:paraId="3AE8E90A" w14:textId="77777777" w:rsidR="00A14915" w:rsidRDefault="00A14915" w:rsidP="00D874FC">
            <w:pPr>
              <w:pStyle w:val="ListBullet"/>
              <w:tabs>
                <w:tab w:val="num" w:pos="720"/>
              </w:tabs>
              <w:spacing w:before="0" w:after="0"/>
              <w:ind w:left="356"/>
            </w:pPr>
            <w:r w:rsidRPr="004213B0">
              <w:t>evolution, function and importance of midi</w:t>
            </w:r>
            <w:r>
              <w:t xml:space="preserve"> and synthesis within house and techno genres</w:t>
            </w:r>
          </w:p>
          <w:p w14:paraId="144100CC" w14:textId="77777777" w:rsidR="00A14915" w:rsidRDefault="00A14915" w:rsidP="00D874FC">
            <w:pPr>
              <w:pStyle w:val="ListBullet"/>
              <w:spacing w:before="0" w:after="0"/>
              <w:ind w:left="356"/>
            </w:pPr>
            <w:r w:rsidRPr="00913572">
              <w:t xml:space="preserve">social, historical, technological, cultural, political and/ or geographical contexts in which </w:t>
            </w:r>
            <w:r>
              <w:t>House and Techno music is</w:t>
            </w:r>
            <w:r w:rsidRPr="00913572">
              <w:t xml:space="preserve"> made and viewed</w:t>
            </w:r>
          </w:p>
          <w:p w14:paraId="1CC8559F" w14:textId="77777777" w:rsidR="00A14915" w:rsidRDefault="00A14915" w:rsidP="00D874FC">
            <w:pPr>
              <w:pStyle w:val="ListBullet"/>
              <w:tabs>
                <w:tab w:val="num" w:pos="720"/>
              </w:tabs>
              <w:spacing w:before="0" w:after="0"/>
              <w:ind w:left="356"/>
            </w:pPr>
            <w:r>
              <w:t xml:space="preserve">the </w:t>
            </w:r>
            <w:r w:rsidRPr="004213B0">
              <w:t xml:space="preserve">Musical Elements (Pitch, Duration, Structure, Texture, Timbre, Expressive Techniques, Instrumentation, Style, Purpose and Audience) </w:t>
            </w:r>
            <w:r>
              <w:t>and how they are used to characterise House and Techno music</w:t>
            </w:r>
            <w:r w:rsidRPr="004213B0">
              <w:t xml:space="preserve"> </w:t>
            </w:r>
            <w:r>
              <w:t>genres</w:t>
            </w:r>
          </w:p>
          <w:p w14:paraId="4C89817D" w14:textId="77777777" w:rsidR="00A14915" w:rsidRPr="001B0C97" w:rsidRDefault="00A14915" w:rsidP="00D874FC">
            <w:pPr>
              <w:pStyle w:val="ListBullet"/>
              <w:tabs>
                <w:tab w:val="num" w:pos="720"/>
              </w:tabs>
              <w:spacing w:before="0" w:after="0"/>
              <w:ind w:left="356"/>
            </w:pPr>
            <w:r>
              <w:t>c</w:t>
            </w:r>
            <w:r w:rsidRPr="001B0C97">
              <w:t xml:space="preserve">omposers, performers and instrument manufacturers may include: </w:t>
            </w:r>
            <w:r w:rsidRPr="001B0C97">
              <w:rPr>
                <w:rFonts w:cs="Calibri"/>
                <w:szCs w:val="22"/>
              </w:rPr>
              <w:t>Mr Fingers,</w:t>
            </w:r>
            <w:r w:rsidRPr="001B0C97">
              <w:t xml:space="preserve"> </w:t>
            </w:r>
            <w:r w:rsidRPr="001B0C97">
              <w:rPr>
                <w:rFonts w:cs="Calibri"/>
                <w:szCs w:val="22"/>
              </w:rPr>
              <w:t>Frankie Knuckles, The Belleville Three</w:t>
            </w:r>
          </w:p>
          <w:p w14:paraId="52397240" w14:textId="77777777" w:rsidR="00A14915" w:rsidRDefault="00A14915" w:rsidP="00D874FC">
            <w:pPr>
              <w:pStyle w:val="ListBullet"/>
              <w:tabs>
                <w:tab w:val="num" w:pos="720"/>
              </w:tabs>
              <w:spacing w:before="0" w:after="0"/>
              <w:ind w:left="356"/>
            </w:pPr>
            <w:r>
              <w:t>origins of synthesis</w:t>
            </w:r>
          </w:p>
          <w:p w14:paraId="2D0CEFA0" w14:textId="77777777" w:rsidR="00A14915" w:rsidRDefault="00A14915" w:rsidP="00D874FC">
            <w:pPr>
              <w:pStyle w:val="ListBullet"/>
              <w:tabs>
                <w:tab w:val="num" w:pos="720"/>
              </w:tabs>
              <w:ind w:left="356"/>
            </w:pPr>
            <w:r>
              <w:t xml:space="preserve">understanding of waveform and signal flow of synthesisers, and the impact on music elements, (including pitch, </w:t>
            </w:r>
            <w:proofErr w:type="gramStart"/>
            <w:r>
              <w:t>duration</w:t>
            </w:r>
            <w:proofErr w:type="gramEnd"/>
            <w:r>
              <w:t xml:space="preserve"> and timbre) </w:t>
            </w:r>
          </w:p>
          <w:p w14:paraId="6451913C" w14:textId="77777777" w:rsidR="00A14915" w:rsidRPr="004213B0" w:rsidRDefault="00A14915" w:rsidP="00D874FC">
            <w:pPr>
              <w:pStyle w:val="ListBullet"/>
              <w:tabs>
                <w:tab w:val="num" w:pos="720"/>
              </w:tabs>
              <w:spacing w:before="0" w:after="0"/>
              <w:ind w:left="356"/>
            </w:pPr>
            <w:r>
              <w:t>origins of MIDI</w:t>
            </w:r>
          </w:p>
          <w:p w14:paraId="283D88E9" w14:textId="77777777" w:rsidR="00A14915" w:rsidRDefault="00A14915" w:rsidP="00D874FC">
            <w:pPr>
              <w:pStyle w:val="ListBullet"/>
              <w:tabs>
                <w:tab w:val="num" w:pos="720"/>
              </w:tabs>
              <w:spacing w:before="0" w:after="0"/>
              <w:ind w:left="356"/>
            </w:pPr>
            <w:r w:rsidRPr="004213B0">
              <w:t xml:space="preserve">production Elements – sound spectrum, </w:t>
            </w:r>
            <w:r>
              <w:t xml:space="preserve">sequencing, and other </w:t>
            </w:r>
            <w:r w:rsidRPr="004213B0">
              <w:t>functions and features of (MIDI)</w:t>
            </w:r>
          </w:p>
          <w:p w14:paraId="00E0D2ED" w14:textId="5BBA0B84" w:rsidR="00A14915" w:rsidRDefault="00A14915" w:rsidP="00D874FC">
            <w:pPr>
              <w:pStyle w:val="ListBullet"/>
              <w:tabs>
                <w:tab w:val="num" w:pos="720"/>
              </w:tabs>
              <w:spacing w:before="0" w:after="0"/>
              <w:ind w:left="356"/>
            </w:pPr>
            <w:r>
              <w:t>house Music Elements – parallel harmonic structure, use of 7</w:t>
            </w:r>
            <w:r w:rsidRPr="00B315EF">
              <w:rPr>
                <w:vertAlign w:val="superscript"/>
              </w:rPr>
              <w:t>th</w:t>
            </w:r>
            <w:r>
              <w:t xml:space="preserve"> chords, kicks on all </w:t>
            </w:r>
            <w:proofErr w:type="gramStart"/>
            <w:r>
              <w:t>beats</w:t>
            </w:r>
            <w:proofErr w:type="gramEnd"/>
            <w:r>
              <w:t xml:space="preserve"> of 4/4 bars, sampling techniques, influences of Disco Music</w:t>
            </w:r>
          </w:p>
        </w:tc>
        <w:tc>
          <w:tcPr>
            <w:tcW w:w="3080" w:type="dxa"/>
          </w:tcPr>
          <w:p w14:paraId="4C088120" w14:textId="77777777" w:rsidR="00A14915" w:rsidRPr="004213B0" w:rsidRDefault="00A14915" w:rsidP="00D874FC">
            <w:pPr>
              <w:pStyle w:val="ListBulletintable"/>
              <w:numPr>
                <w:ilvl w:val="0"/>
                <w:numId w:val="0"/>
              </w:numPr>
              <w:ind w:left="356" w:hanging="284"/>
              <w:rPr>
                <w:b/>
              </w:rPr>
            </w:pPr>
            <w:r w:rsidRPr="004213B0">
              <w:rPr>
                <w:b/>
              </w:rPr>
              <w:t>Responding (Musicology)</w:t>
            </w:r>
          </w:p>
          <w:p w14:paraId="7D4E76D9" w14:textId="77777777" w:rsidR="00A14915" w:rsidRDefault="00A14915" w:rsidP="00D874FC">
            <w:pPr>
              <w:pStyle w:val="ListBullet"/>
              <w:tabs>
                <w:tab w:val="num" w:pos="720"/>
              </w:tabs>
              <w:spacing w:before="0" w:after="0"/>
              <w:ind w:left="356"/>
            </w:pPr>
            <w:r>
              <w:t>e</w:t>
            </w:r>
            <w:r w:rsidRPr="004213B0">
              <w:t>volution, function and importance of MIDI</w:t>
            </w:r>
            <w:r>
              <w:t xml:space="preserve"> and Synthesis within House and Techno genres</w:t>
            </w:r>
          </w:p>
          <w:p w14:paraId="46326069" w14:textId="77777777" w:rsidR="00A14915" w:rsidRDefault="00A14915" w:rsidP="00D874FC">
            <w:pPr>
              <w:pStyle w:val="ListBullet"/>
              <w:spacing w:before="0" w:after="0"/>
              <w:ind w:left="356"/>
            </w:pPr>
            <w:r w:rsidRPr="00913572">
              <w:t xml:space="preserve">social, historical, technological, cultural, political and/ or geographical contexts in which </w:t>
            </w:r>
            <w:r>
              <w:t>House and Techno music is</w:t>
            </w:r>
            <w:r w:rsidRPr="00913572">
              <w:t xml:space="preserve"> made and viewed</w:t>
            </w:r>
          </w:p>
          <w:p w14:paraId="15A98678" w14:textId="77777777" w:rsidR="00A14915" w:rsidRDefault="00A14915" w:rsidP="00D874FC">
            <w:pPr>
              <w:pStyle w:val="ListBullet"/>
              <w:tabs>
                <w:tab w:val="num" w:pos="720"/>
              </w:tabs>
              <w:spacing w:before="0" w:after="0"/>
              <w:ind w:left="356"/>
            </w:pPr>
            <w:r>
              <w:t xml:space="preserve">the </w:t>
            </w:r>
            <w:r w:rsidRPr="004213B0">
              <w:t xml:space="preserve">Musical Elements (Pitch, Duration, Structure, Texture, Timbre, Expressive Techniques, Instrumentation, Style, Purpose and Audience) </w:t>
            </w:r>
            <w:r>
              <w:t>and how they are used to characterise House and Techno music</w:t>
            </w:r>
            <w:r w:rsidRPr="004213B0">
              <w:t xml:space="preserve"> </w:t>
            </w:r>
            <w:r>
              <w:t>genres</w:t>
            </w:r>
          </w:p>
          <w:p w14:paraId="239879C5" w14:textId="77777777" w:rsidR="00A14915" w:rsidRPr="001B0C97" w:rsidRDefault="00A14915" w:rsidP="00D874FC">
            <w:pPr>
              <w:pStyle w:val="ListBullet"/>
              <w:tabs>
                <w:tab w:val="num" w:pos="720"/>
              </w:tabs>
              <w:spacing w:before="0" w:after="0"/>
              <w:ind w:left="356"/>
            </w:pPr>
            <w:r w:rsidRPr="001B0C97">
              <w:t xml:space="preserve">composers, performers and instrument manufacturers may include: </w:t>
            </w:r>
            <w:r w:rsidRPr="001B0C97">
              <w:rPr>
                <w:rFonts w:cs="Calibri"/>
                <w:szCs w:val="22"/>
              </w:rPr>
              <w:t>Mr Fingers,</w:t>
            </w:r>
            <w:r w:rsidRPr="001B0C97">
              <w:t xml:space="preserve"> </w:t>
            </w:r>
            <w:r w:rsidRPr="001B0C97">
              <w:rPr>
                <w:rFonts w:cs="Calibri"/>
                <w:szCs w:val="22"/>
              </w:rPr>
              <w:t>Frankie Knuckles, The Belleville Three</w:t>
            </w:r>
          </w:p>
          <w:p w14:paraId="2B843BAE" w14:textId="77777777" w:rsidR="00A14915" w:rsidRDefault="00A14915" w:rsidP="00D874FC">
            <w:pPr>
              <w:pStyle w:val="ListBullet"/>
              <w:tabs>
                <w:tab w:val="num" w:pos="720"/>
              </w:tabs>
              <w:spacing w:before="0" w:after="0"/>
              <w:ind w:left="356"/>
            </w:pPr>
            <w:r>
              <w:t>origins of synthesis</w:t>
            </w:r>
          </w:p>
          <w:p w14:paraId="4451FA33" w14:textId="77777777" w:rsidR="00A14915" w:rsidRDefault="00A14915" w:rsidP="00D874FC">
            <w:pPr>
              <w:pStyle w:val="ListBullet"/>
              <w:tabs>
                <w:tab w:val="num" w:pos="720"/>
              </w:tabs>
              <w:ind w:left="356"/>
            </w:pPr>
            <w:r>
              <w:t xml:space="preserve">understanding of waveform and signal flow of synthesisers, and the impact on music elements, (including pitch, </w:t>
            </w:r>
            <w:proofErr w:type="gramStart"/>
            <w:r>
              <w:t>duration</w:t>
            </w:r>
            <w:proofErr w:type="gramEnd"/>
            <w:r>
              <w:t xml:space="preserve"> and timbre) </w:t>
            </w:r>
          </w:p>
          <w:p w14:paraId="17F84355" w14:textId="77777777" w:rsidR="00A14915" w:rsidRPr="004213B0" w:rsidRDefault="00A14915" w:rsidP="00D874FC">
            <w:pPr>
              <w:pStyle w:val="ListBullet"/>
              <w:tabs>
                <w:tab w:val="num" w:pos="720"/>
              </w:tabs>
              <w:spacing w:before="0" w:after="0"/>
              <w:ind w:left="356"/>
            </w:pPr>
            <w:r>
              <w:t>origins of MIDI</w:t>
            </w:r>
          </w:p>
          <w:p w14:paraId="2A3BE554" w14:textId="77777777" w:rsidR="00A14915" w:rsidRDefault="00A14915" w:rsidP="00D874FC">
            <w:pPr>
              <w:pStyle w:val="ListBullet"/>
              <w:tabs>
                <w:tab w:val="num" w:pos="720"/>
              </w:tabs>
              <w:spacing w:before="0" w:after="0"/>
              <w:ind w:left="356"/>
            </w:pPr>
            <w:r w:rsidRPr="004213B0">
              <w:t xml:space="preserve">production Elements – sound spectrum, </w:t>
            </w:r>
            <w:r>
              <w:t xml:space="preserve">sequencing, and other </w:t>
            </w:r>
            <w:r w:rsidRPr="004213B0">
              <w:t>functions and features of (MIDI)</w:t>
            </w:r>
          </w:p>
          <w:p w14:paraId="0AF25622" w14:textId="56D98C00" w:rsidR="00A14915" w:rsidRDefault="00A14915" w:rsidP="00D874FC">
            <w:pPr>
              <w:pStyle w:val="ListBullet"/>
              <w:tabs>
                <w:tab w:val="num" w:pos="720"/>
              </w:tabs>
              <w:spacing w:before="0" w:after="0"/>
              <w:ind w:left="356"/>
            </w:pPr>
            <w:r>
              <w:t>house Music Elements – parallel harmonic structure, use of 7</w:t>
            </w:r>
            <w:r w:rsidRPr="00B315EF">
              <w:rPr>
                <w:vertAlign w:val="superscript"/>
              </w:rPr>
              <w:t>th</w:t>
            </w:r>
            <w:r>
              <w:t xml:space="preserve"> chords, kicks on all </w:t>
            </w:r>
            <w:proofErr w:type="gramStart"/>
            <w:r>
              <w:t>beats</w:t>
            </w:r>
            <w:proofErr w:type="gramEnd"/>
            <w:r>
              <w:t xml:space="preserve"> of 4/4 bars, sampling techniques, influences of Disco Music</w:t>
            </w:r>
          </w:p>
        </w:tc>
        <w:tc>
          <w:tcPr>
            <w:tcW w:w="3080" w:type="dxa"/>
          </w:tcPr>
          <w:p w14:paraId="0DDF1A9D" w14:textId="77777777" w:rsidR="00A14915" w:rsidRPr="004213B0" w:rsidRDefault="00A14915" w:rsidP="00D874FC">
            <w:pPr>
              <w:pStyle w:val="ListBulletintable"/>
              <w:numPr>
                <w:ilvl w:val="0"/>
                <w:numId w:val="0"/>
              </w:numPr>
              <w:ind w:left="356" w:hanging="284"/>
              <w:rPr>
                <w:b/>
              </w:rPr>
            </w:pPr>
            <w:r w:rsidRPr="004213B0">
              <w:rPr>
                <w:b/>
              </w:rPr>
              <w:t>Responding (Musicology)</w:t>
            </w:r>
          </w:p>
          <w:p w14:paraId="430CBEB8" w14:textId="77777777" w:rsidR="00A14915" w:rsidRDefault="00A14915" w:rsidP="00D874FC">
            <w:pPr>
              <w:pStyle w:val="ListBullet"/>
              <w:spacing w:before="0"/>
              <w:ind w:left="397" w:hanging="357"/>
            </w:pPr>
            <w:r>
              <w:t xml:space="preserve">importance and function </w:t>
            </w:r>
            <w:r w:rsidRPr="00434288">
              <w:t xml:space="preserve">of </w:t>
            </w:r>
            <w:r>
              <w:t>House and Techno</w:t>
            </w:r>
            <w:r w:rsidRPr="00434288">
              <w:t xml:space="preserve"> artists </w:t>
            </w:r>
          </w:p>
          <w:p w14:paraId="5AFD6FD6" w14:textId="77777777" w:rsidR="00A14915" w:rsidRDefault="00A14915" w:rsidP="00D874FC">
            <w:pPr>
              <w:pStyle w:val="ListBullet"/>
              <w:numPr>
                <w:ilvl w:val="0"/>
                <w:numId w:val="0"/>
              </w:numPr>
              <w:spacing w:before="0"/>
              <w:ind w:left="397"/>
            </w:pPr>
          </w:p>
          <w:p w14:paraId="47B83A29" w14:textId="77777777" w:rsidR="00A14915" w:rsidRPr="00045039" w:rsidRDefault="00A14915" w:rsidP="00D874FC">
            <w:pPr>
              <w:pStyle w:val="ListBullet"/>
              <w:tabs>
                <w:tab w:val="num" w:pos="720"/>
              </w:tabs>
              <w:spacing w:before="0"/>
              <w:ind w:left="397" w:hanging="357"/>
            </w:pPr>
            <w:r>
              <w:t>contexts</w:t>
            </w:r>
            <w:r w:rsidRPr="00045039">
              <w:t xml:space="preserve"> in which </w:t>
            </w:r>
            <w:r>
              <w:t>House and Techno music is made and performed</w:t>
            </w:r>
          </w:p>
          <w:p w14:paraId="019C136F" w14:textId="77777777" w:rsidR="00A14915" w:rsidRPr="00434288" w:rsidRDefault="00A14915" w:rsidP="00D874FC">
            <w:pPr>
              <w:pStyle w:val="ListBullet"/>
              <w:numPr>
                <w:ilvl w:val="0"/>
                <w:numId w:val="0"/>
              </w:numPr>
              <w:spacing w:before="0"/>
              <w:ind w:left="397"/>
            </w:pPr>
          </w:p>
          <w:p w14:paraId="5BA24950" w14:textId="77777777" w:rsidR="00A14915" w:rsidRDefault="00A14915" w:rsidP="00D874FC">
            <w:pPr>
              <w:pStyle w:val="ListBullet"/>
              <w:spacing w:before="0"/>
              <w:ind w:left="397" w:hanging="357"/>
            </w:pPr>
            <w:r>
              <w:t>explore</w:t>
            </w:r>
            <w:r w:rsidRPr="00434288">
              <w:t xml:space="preserve"> </w:t>
            </w:r>
            <w:r>
              <w:t>the</w:t>
            </w:r>
            <w:r w:rsidRPr="00434288">
              <w:t xml:space="preserve"> origin of </w:t>
            </w:r>
            <w:r>
              <w:t>House and Techno music</w:t>
            </w:r>
          </w:p>
          <w:p w14:paraId="7BE3608B" w14:textId="77777777" w:rsidR="00A14915" w:rsidRDefault="00A14915" w:rsidP="00D874FC">
            <w:pPr>
              <w:pStyle w:val="ListBullet"/>
              <w:numPr>
                <w:ilvl w:val="0"/>
                <w:numId w:val="0"/>
              </w:numPr>
              <w:spacing w:before="0"/>
            </w:pPr>
          </w:p>
          <w:p w14:paraId="5CFBC209" w14:textId="77777777" w:rsidR="00A14915" w:rsidRDefault="00A14915" w:rsidP="00D874FC">
            <w:pPr>
              <w:pStyle w:val="ListBullet"/>
              <w:tabs>
                <w:tab w:val="num" w:pos="720"/>
              </w:tabs>
              <w:spacing w:before="0" w:after="0"/>
              <w:ind w:left="356"/>
            </w:pPr>
            <w:r>
              <w:t>m</w:t>
            </w:r>
            <w:r w:rsidRPr="00434288">
              <w:t>usic Elements – Pitch, Duration, Structure, Texture, Timbre, Expressive Techniques, Instrumentation, Style, Purpose and Audience</w:t>
            </w:r>
            <w:r>
              <w:t xml:space="preserve"> relating to House and Techno music</w:t>
            </w:r>
            <w:r w:rsidRPr="004213B0">
              <w:t xml:space="preserve"> </w:t>
            </w:r>
            <w:r>
              <w:t>genres</w:t>
            </w:r>
          </w:p>
        </w:tc>
      </w:tr>
    </w:tbl>
    <w:p w14:paraId="113E00D4" w14:textId="77777777" w:rsidR="00D82717" w:rsidRDefault="00D82717">
      <w:r>
        <w:br w:type="page"/>
      </w:r>
    </w:p>
    <w:tbl>
      <w:tblPr>
        <w:tblStyle w:val="TableGrid"/>
        <w:tblW w:w="9244" w:type="dxa"/>
        <w:tblLook w:val="04A0" w:firstRow="1" w:lastRow="0" w:firstColumn="1" w:lastColumn="0" w:noHBand="0" w:noVBand="1"/>
      </w:tblPr>
      <w:tblGrid>
        <w:gridCol w:w="3080"/>
        <w:gridCol w:w="3082"/>
        <w:gridCol w:w="3082"/>
      </w:tblGrid>
      <w:tr w:rsidR="00D874FC" w14:paraId="7EB8E8DC" w14:textId="77777777" w:rsidTr="00D874FC">
        <w:trPr>
          <w:trHeight w:val="301"/>
        </w:trPr>
        <w:tc>
          <w:tcPr>
            <w:tcW w:w="3080" w:type="dxa"/>
          </w:tcPr>
          <w:p w14:paraId="12B26DB4" w14:textId="77777777" w:rsidR="00D874FC" w:rsidRPr="008248F7" w:rsidRDefault="00D874FC" w:rsidP="00D874FC">
            <w:pPr>
              <w:jc w:val="center"/>
              <w:rPr>
                <w:rFonts w:cs="Calibri"/>
                <w:b/>
                <w:szCs w:val="22"/>
              </w:rPr>
            </w:pPr>
            <w:r w:rsidRPr="008248F7">
              <w:rPr>
                <w:rFonts w:cs="Calibri"/>
                <w:b/>
                <w:szCs w:val="22"/>
              </w:rPr>
              <w:lastRenderedPageBreak/>
              <w:t>A</w:t>
            </w:r>
            <w:r>
              <w:rPr>
                <w:rFonts w:cs="Calibri"/>
                <w:b/>
                <w:szCs w:val="22"/>
              </w:rPr>
              <w:t xml:space="preserve"> Course</w:t>
            </w:r>
          </w:p>
        </w:tc>
        <w:tc>
          <w:tcPr>
            <w:tcW w:w="3082" w:type="dxa"/>
          </w:tcPr>
          <w:p w14:paraId="62275E11"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82" w:type="dxa"/>
          </w:tcPr>
          <w:p w14:paraId="1B509D8D" w14:textId="77777777" w:rsidR="00D874FC" w:rsidRPr="001E4914" w:rsidRDefault="00D874FC" w:rsidP="00D874FC">
            <w:pPr>
              <w:jc w:val="center"/>
              <w:rPr>
                <w:b/>
              </w:rPr>
            </w:pPr>
            <w:r w:rsidRPr="00E62EE8">
              <w:rPr>
                <w:rFonts w:cs="Calibri"/>
                <w:b/>
                <w:szCs w:val="22"/>
              </w:rPr>
              <w:t>M Course</w:t>
            </w:r>
          </w:p>
        </w:tc>
      </w:tr>
      <w:tr w:rsidR="00D874FC" w14:paraId="3BB5CD1C" w14:textId="77777777" w:rsidTr="00D874FC">
        <w:trPr>
          <w:trHeight w:val="3852"/>
        </w:trPr>
        <w:tc>
          <w:tcPr>
            <w:tcW w:w="3080" w:type="dxa"/>
            <w:tcBorders>
              <w:bottom w:val="single" w:sz="4" w:space="0" w:color="auto"/>
            </w:tcBorders>
          </w:tcPr>
          <w:p w14:paraId="16CA3A6F" w14:textId="77777777" w:rsidR="00D874FC" w:rsidRDefault="00D874FC" w:rsidP="00D874FC">
            <w:pPr>
              <w:pStyle w:val="ListBullet"/>
              <w:tabs>
                <w:tab w:val="num" w:pos="720"/>
              </w:tabs>
              <w:spacing w:before="0" w:after="0"/>
              <w:ind w:left="356"/>
            </w:pPr>
            <w:r>
              <w:t>techno Music Elements may include: specific tempo range of 120-150 bpm, use of retro hardware or samples that emulate timbres of 1980s drum machines, minimalistic approach to texture and instrumentation</w:t>
            </w:r>
          </w:p>
          <w:p w14:paraId="67306733" w14:textId="77777777" w:rsidR="00D874FC" w:rsidRDefault="00D874FC" w:rsidP="00D874FC">
            <w:pPr>
              <w:pStyle w:val="ListBullet"/>
              <w:tabs>
                <w:tab w:val="num" w:pos="720"/>
              </w:tabs>
              <w:ind w:left="356"/>
            </w:pPr>
            <w:r>
              <w:t>Influences of Funk Music, Hip Hop and Electropop may include groups such as Yellow Magic Orchestra and Kraftwerk</w:t>
            </w:r>
          </w:p>
        </w:tc>
        <w:tc>
          <w:tcPr>
            <w:tcW w:w="3082" w:type="dxa"/>
            <w:tcBorders>
              <w:bottom w:val="single" w:sz="4" w:space="0" w:color="auto"/>
            </w:tcBorders>
          </w:tcPr>
          <w:p w14:paraId="46F3F62E" w14:textId="77777777" w:rsidR="00D874FC" w:rsidRDefault="00D874FC" w:rsidP="00D874FC">
            <w:pPr>
              <w:pStyle w:val="ListBullet"/>
              <w:tabs>
                <w:tab w:val="num" w:pos="720"/>
              </w:tabs>
              <w:spacing w:before="0" w:after="0"/>
              <w:ind w:left="356"/>
            </w:pPr>
            <w:r>
              <w:t>techno Music Elements may include: specific tempo range of 120-150 bpm, use of retro hardware or samples that emulate timbres of 1980s drum machines, minimalistic approach to texture and instrumentation</w:t>
            </w:r>
          </w:p>
          <w:p w14:paraId="183816B5" w14:textId="77777777" w:rsidR="00D874FC" w:rsidRDefault="00D874FC" w:rsidP="00D874FC">
            <w:pPr>
              <w:pStyle w:val="ListBullet"/>
              <w:tabs>
                <w:tab w:val="num" w:pos="720"/>
              </w:tabs>
              <w:ind w:left="356"/>
            </w:pPr>
            <w:r>
              <w:t>Influences of Funk Music, Hip Hop and Electropop may include groups such as Yellow Magic Orchestra and Kraftwerk</w:t>
            </w:r>
          </w:p>
        </w:tc>
        <w:tc>
          <w:tcPr>
            <w:tcW w:w="3082" w:type="dxa"/>
            <w:tcBorders>
              <w:bottom w:val="single" w:sz="4" w:space="0" w:color="auto"/>
            </w:tcBorders>
          </w:tcPr>
          <w:p w14:paraId="3ACBE8FC" w14:textId="77777777" w:rsidR="00D874FC" w:rsidRPr="004213B0" w:rsidRDefault="00D874FC" w:rsidP="00D874FC">
            <w:pPr>
              <w:pStyle w:val="ListBullet"/>
              <w:numPr>
                <w:ilvl w:val="0"/>
                <w:numId w:val="0"/>
              </w:numPr>
              <w:tabs>
                <w:tab w:val="num" w:pos="720"/>
              </w:tabs>
              <w:ind w:left="1212" w:hanging="360"/>
              <w:rPr>
                <w:b/>
              </w:rPr>
            </w:pPr>
          </w:p>
        </w:tc>
      </w:tr>
      <w:tr w:rsidR="00D874FC" w14:paraId="0B819BAB" w14:textId="77777777" w:rsidTr="00D874FC">
        <w:trPr>
          <w:trHeight w:val="4843"/>
        </w:trPr>
        <w:tc>
          <w:tcPr>
            <w:tcW w:w="3080" w:type="dxa"/>
            <w:tcBorders>
              <w:bottom w:val="nil"/>
            </w:tcBorders>
          </w:tcPr>
          <w:p w14:paraId="488A828A" w14:textId="77777777" w:rsidR="00D874FC" w:rsidRDefault="00D874FC" w:rsidP="00D874FC">
            <w:pPr>
              <w:pStyle w:val="ListBulletintable"/>
              <w:numPr>
                <w:ilvl w:val="0"/>
                <w:numId w:val="0"/>
              </w:numPr>
              <w:ind w:left="356" w:hanging="284"/>
              <w:rPr>
                <w:b/>
              </w:rPr>
            </w:pPr>
            <w:r w:rsidRPr="004213B0">
              <w:rPr>
                <w:b/>
              </w:rPr>
              <w:t>Making (Creating)</w:t>
            </w:r>
          </w:p>
          <w:p w14:paraId="04BEBA09" w14:textId="77777777" w:rsidR="00D874FC" w:rsidRPr="00913572" w:rsidRDefault="00D874FC" w:rsidP="00D874FC">
            <w:pPr>
              <w:pStyle w:val="ListBullet"/>
              <w:spacing w:before="0" w:after="0"/>
              <w:ind w:left="356"/>
            </w:pPr>
            <w:r>
              <w:t>creative tasks</w:t>
            </w:r>
          </w:p>
          <w:p w14:paraId="23F38CD7" w14:textId="77777777" w:rsidR="00D874FC" w:rsidRDefault="00D874FC" w:rsidP="00D874FC">
            <w:pPr>
              <w:pStyle w:val="ListBullet"/>
              <w:spacing w:before="0" w:after="0"/>
              <w:ind w:left="356"/>
            </w:pPr>
            <w:r>
              <w:t xml:space="preserve">theory exercises </w:t>
            </w:r>
          </w:p>
          <w:p w14:paraId="516ED5F7" w14:textId="77777777" w:rsidR="00D874FC" w:rsidRDefault="00D874FC" w:rsidP="00D874FC">
            <w:pPr>
              <w:pStyle w:val="ListBullet"/>
              <w:spacing w:before="0" w:after="0"/>
              <w:ind w:left="356"/>
            </w:pPr>
            <w:r>
              <w:t>compositional techniques, processes, reflective and editing skills</w:t>
            </w:r>
          </w:p>
          <w:p w14:paraId="241357F9" w14:textId="77777777" w:rsidR="00D874FC" w:rsidRPr="00913572" w:rsidRDefault="00D874FC" w:rsidP="00D874FC">
            <w:pPr>
              <w:pStyle w:val="ListBullet"/>
              <w:spacing w:before="0" w:after="0"/>
              <w:ind w:left="356"/>
            </w:pPr>
            <w:r>
              <w:t>recording compositional intentions and processes</w:t>
            </w:r>
          </w:p>
          <w:p w14:paraId="1522ACDF" w14:textId="77777777" w:rsidR="00D874FC" w:rsidRPr="009505E9" w:rsidRDefault="00D874FC" w:rsidP="00D874FC">
            <w:pPr>
              <w:pStyle w:val="ListBullet"/>
              <w:spacing w:before="0" w:after="0"/>
              <w:ind w:left="356"/>
            </w:pPr>
            <w:r w:rsidRPr="00913572">
              <w:t>presenting creative works using written and/or aural methods</w:t>
            </w:r>
          </w:p>
          <w:p w14:paraId="6E4EB070" w14:textId="77777777" w:rsidR="00D874FC" w:rsidRDefault="00D874FC" w:rsidP="00D874FC">
            <w:pPr>
              <w:pStyle w:val="ListBullet"/>
              <w:tabs>
                <w:tab w:val="num" w:pos="720"/>
              </w:tabs>
              <w:spacing w:before="0" w:after="0"/>
              <w:ind w:left="358"/>
            </w:pPr>
            <w:r w:rsidRPr="004213B0">
              <w:t xml:space="preserve">basic MIDI sequencing techniques </w:t>
            </w:r>
          </w:p>
          <w:p w14:paraId="5BD3B930" w14:textId="77777777" w:rsidR="00D874FC" w:rsidRDefault="00D874FC" w:rsidP="00D874FC">
            <w:pPr>
              <w:pStyle w:val="ListBullet"/>
              <w:tabs>
                <w:tab w:val="num" w:pos="720"/>
              </w:tabs>
              <w:spacing w:before="0" w:after="0"/>
              <w:ind w:left="358"/>
            </w:pPr>
            <w:r w:rsidRPr="00735D24">
              <w:t>basic recording and effecting techniques using a Digital Audio Workstation (DAW)</w:t>
            </w:r>
          </w:p>
        </w:tc>
        <w:tc>
          <w:tcPr>
            <w:tcW w:w="3082" w:type="dxa"/>
            <w:tcBorders>
              <w:bottom w:val="nil"/>
            </w:tcBorders>
          </w:tcPr>
          <w:p w14:paraId="6474540E" w14:textId="77777777" w:rsidR="00D874FC" w:rsidRDefault="00D874FC" w:rsidP="00D874FC">
            <w:pPr>
              <w:pStyle w:val="ListBulletintable"/>
              <w:numPr>
                <w:ilvl w:val="0"/>
                <w:numId w:val="0"/>
              </w:numPr>
              <w:ind w:left="356" w:hanging="284"/>
              <w:rPr>
                <w:b/>
              </w:rPr>
            </w:pPr>
            <w:r w:rsidRPr="004213B0">
              <w:rPr>
                <w:b/>
              </w:rPr>
              <w:t>Making (Creating)</w:t>
            </w:r>
          </w:p>
          <w:p w14:paraId="5DC99352" w14:textId="77777777" w:rsidR="00D874FC" w:rsidRPr="00913572" w:rsidRDefault="00D874FC" w:rsidP="00D874FC">
            <w:pPr>
              <w:pStyle w:val="ListBullet"/>
              <w:spacing w:before="0" w:after="0"/>
              <w:ind w:left="356"/>
            </w:pPr>
            <w:r>
              <w:t>creative tasks</w:t>
            </w:r>
          </w:p>
          <w:p w14:paraId="1925A2C2" w14:textId="77777777" w:rsidR="00D874FC" w:rsidRDefault="00D874FC" w:rsidP="00D874FC">
            <w:pPr>
              <w:pStyle w:val="ListBullet"/>
              <w:spacing w:before="0" w:after="0"/>
              <w:ind w:left="356"/>
            </w:pPr>
            <w:r>
              <w:t xml:space="preserve">theory exercises </w:t>
            </w:r>
          </w:p>
          <w:p w14:paraId="53E1AA84" w14:textId="77777777" w:rsidR="00D874FC" w:rsidRDefault="00D874FC" w:rsidP="00D874FC">
            <w:pPr>
              <w:pStyle w:val="ListBullet"/>
              <w:spacing w:before="0" w:after="0"/>
              <w:ind w:left="356"/>
            </w:pPr>
            <w:r>
              <w:t>compositional techniques, processes, reflective and editing skills</w:t>
            </w:r>
          </w:p>
          <w:p w14:paraId="13577315" w14:textId="77777777" w:rsidR="00D874FC" w:rsidRPr="00913572" w:rsidRDefault="00D874FC" w:rsidP="00D874FC">
            <w:pPr>
              <w:pStyle w:val="ListBullet"/>
              <w:spacing w:before="0" w:after="0"/>
              <w:ind w:left="356"/>
            </w:pPr>
            <w:r>
              <w:t>recording compositional intentions and processes</w:t>
            </w:r>
          </w:p>
          <w:p w14:paraId="1CE69A0A" w14:textId="77777777" w:rsidR="00D874FC" w:rsidRPr="009505E9" w:rsidRDefault="00D874FC" w:rsidP="00D874FC">
            <w:pPr>
              <w:pStyle w:val="ListBullet"/>
              <w:spacing w:before="0" w:after="0"/>
              <w:ind w:left="356"/>
            </w:pPr>
            <w:r w:rsidRPr="00913572">
              <w:t>presenting creative works using written and/or aural methods</w:t>
            </w:r>
          </w:p>
          <w:p w14:paraId="55B027F4" w14:textId="77777777" w:rsidR="00D874FC" w:rsidRDefault="00D874FC" w:rsidP="00D874FC">
            <w:pPr>
              <w:pStyle w:val="ListBullet"/>
              <w:tabs>
                <w:tab w:val="num" w:pos="720"/>
              </w:tabs>
              <w:spacing w:before="0" w:after="0"/>
              <w:ind w:left="358"/>
            </w:pPr>
            <w:r w:rsidRPr="004213B0">
              <w:t xml:space="preserve">basic MIDI sequencing techniques </w:t>
            </w:r>
          </w:p>
          <w:p w14:paraId="61F9AFED" w14:textId="77777777" w:rsidR="00D874FC" w:rsidRDefault="00D874FC" w:rsidP="00D874FC">
            <w:pPr>
              <w:pStyle w:val="ListBullet"/>
              <w:tabs>
                <w:tab w:val="num" w:pos="720"/>
              </w:tabs>
              <w:spacing w:before="0" w:after="0"/>
              <w:ind w:left="358"/>
            </w:pPr>
            <w:r w:rsidRPr="00735D24">
              <w:t>basic recording and effecting techniques using a Digital Audio Workstation (DAW)</w:t>
            </w:r>
          </w:p>
        </w:tc>
        <w:tc>
          <w:tcPr>
            <w:tcW w:w="3082" w:type="dxa"/>
            <w:tcBorders>
              <w:bottom w:val="nil"/>
            </w:tcBorders>
          </w:tcPr>
          <w:p w14:paraId="42DF13B4" w14:textId="77777777" w:rsidR="00D874FC" w:rsidRPr="00EA19D9" w:rsidRDefault="00D874FC" w:rsidP="00D874FC">
            <w:pPr>
              <w:pStyle w:val="ListBulletintable"/>
              <w:numPr>
                <w:ilvl w:val="0"/>
                <w:numId w:val="0"/>
              </w:numPr>
              <w:spacing w:before="0"/>
              <w:ind w:left="37"/>
              <w:rPr>
                <w:b/>
              </w:rPr>
            </w:pPr>
            <w:r w:rsidRPr="00EA19D9">
              <w:rPr>
                <w:b/>
              </w:rPr>
              <w:t>Making (Creating)</w:t>
            </w:r>
          </w:p>
          <w:p w14:paraId="0303BCDB" w14:textId="77777777" w:rsidR="00D874FC" w:rsidRPr="002A7D2D" w:rsidRDefault="00D874FC" w:rsidP="00D874FC">
            <w:pPr>
              <w:pStyle w:val="ListBullet"/>
              <w:spacing w:before="0"/>
              <w:ind w:left="397"/>
            </w:pPr>
            <w:r w:rsidRPr="002A7D2D">
              <w:t>creative tasks</w:t>
            </w:r>
          </w:p>
          <w:p w14:paraId="4170D694" w14:textId="77777777" w:rsidR="00D874FC" w:rsidRPr="002A7D2D" w:rsidRDefault="00D874FC" w:rsidP="00D874FC">
            <w:pPr>
              <w:pStyle w:val="ListBullet"/>
              <w:spacing w:before="0"/>
              <w:ind w:left="397"/>
            </w:pPr>
            <w:r w:rsidRPr="002A7D2D">
              <w:t>theory exercises</w:t>
            </w:r>
          </w:p>
          <w:p w14:paraId="20E4CE60" w14:textId="77777777" w:rsidR="00D874FC" w:rsidRPr="002A7D2D" w:rsidRDefault="00D874FC" w:rsidP="00D874FC">
            <w:pPr>
              <w:pStyle w:val="ListBullet"/>
              <w:spacing w:before="0"/>
              <w:ind w:left="397"/>
            </w:pPr>
            <w:r w:rsidRPr="002A7D2D">
              <w:t>compositional techniques, processes, self-reflective and editing skills</w:t>
            </w:r>
          </w:p>
          <w:p w14:paraId="04CE04DB" w14:textId="77777777" w:rsidR="00D874FC" w:rsidRPr="002A7D2D" w:rsidRDefault="00D874FC" w:rsidP="00D874FC">
            <w:pPr>
              <w:pStyle w:val="ListBullet"/>
              <w:spacing w:before="0"/>
              <w:ind w:left="397"/>
            </w:pPr>
            <w:r w:rsidRPr="002A7D2D">
              <w:t>recording compositional intentions and processes</w:t>
            </w:r>
          </w:p>
          <w:p w14:paraId="6E9D0013" w14:textId="77777777" w:rsidR="00D874FC" w:rsidRPr="002A7D2D" w:rsidRDefault="00D874FC" w:rsidP="00D874FC">
            <w:pPr>
              <w:pStyle w:val="ListBullet"/>
              <w:spacing w:before="0"/>
              <w:ind w:left="397"/>
            </w:pPr>
            <w:r w:rsidRPr="002A7D2D">
              <w:t>presenting creative works using written and/or aural methods</w:t>
            </w:r>
          </w:p>
          <w:p w14:paraId="1818D3CA" w14:textId="77777777" w:rsidR="00D874FC" w:rsidRDefault="00D874FC" w:rsidP="00D874FC">
            <w:pPr>
              <w:pStyle w:val="ListBullet"/>
              <w:spacing w:before="0"/>
              <w:ind w:left="397"/>
            </w:pPr>
            <w:r>
              <w:t>awareness of  compositional ideas and instrumentation used in house and techno genres</w:t>
            </w:r>
          </w:p>
        </w:tc>
      </w:tr>
      <w:tr w:rsidR="00D874FC" w14:paraId="4CAA1323" w14:textId="77777777" w:rsidTr="00D874FC">
        <w:trPr>
          <w:trHeight w:val="2600"/>
        </w:trPr>
        <w:tc>
          <w:tcPr>
            <w:tcW w:w="3080" w:type="dxa"/>
            <w:tcBorders>
              <w:top w:val="nil"/>
            </w:tcBorders>
          </w:tcPr>
          <w:p w14:paraId="063D93D7" w14:textId="77777777" w:rsidR="00D874FC" w:rsidRPr="00735D24" w:rsidRDefault="00D874FC" w:rsidP="00D874FC">
            <w:pPr>
              <w:pStyle w:val="ListBullet"/>
              <w:tabs>
                <w:tab w:val="num" w:pos="720"/>
              </w:tabs>
              <w:spacing w:before="0" w:after="0"/>
              <w:ind w:left="358"/>
            </w:pPr>
            <w:r w:rsidRPr="00735D24">
              <w:t>analogue synthesis processes</w:t>
            </w:r>
          </w:p>
          <w:p w14:paraId="035D52BC" w14:textId="77777777" w:rsidR="00D874FC" w:rsidRPr="00735D24" w:rsidRDefault="00D874FC" w:rsidP="00D874FC">
            <w:pPr>
              <w:pStyle w:val="ListBullet"/>
              <w:tabs>
                <w:tab w:val="num" w:pos="720"/>
              </w:tabs>
              <w:spacing w:before="0" w:after="0"/>
              <w:ind w:left="358"/>
            </w:pPr>
            <w:r>
              <w:t>f</w:t>
            </w:r>
            <w:r w:rsidRPr="00735D24">
              <w:t>requency Modulation</w:t>
            </w:r>
          </w:p>
          <w:p w14:paraId="2E3BAF8B" w14:textId="77777777" w:rsidR="00D874FC" w:rsidRPr="00735D24" w:rsidRDefault="00D874FC" w:rsidP="00D874FC">
            <w:pPr>
              <w:pStyle w:val="ListBullet"/>
              <w:tabs>
                <w:tab w:val="num" w:pos="720"/>
              </w:tabs>
              <w:spacing w:before="0" w:after="0"/>
              <w:ind w:left="358"/>
            </w:pPr>
            <w:r>
              <w:t>manipulation of</w:t>
            </w:r>
            <w:r w:rsidRPr="00735D24">
              <w:t xml:space="preserve"> waveforms</w:t>
            </w:r>
          </w:p>
          <w:p w14:paraId="42CA38A5" w14:textId="77777777" w:rsidR="00D874FC" w:rsidRPr="004213B0" w:rsidRDefault="00D874FC" w:rsidP="00D874FC">
            <w:pPr>
              <w:pStyle w:val="ListBullet"/>
              <w:tabs>
                <w:tab w:val="num" w:pos="720"/>
              </w:tabs>
              <w:spacing w:before="0" w:after="0"/>
              <w:ind w:left="358"/>
            </w:pPr>
            <w:r w:rsidRPr="00735D24">
              <w:t xml:space="preserve">modification of signal flow of oscillators </w:t>
            </w:r>
            <w:r>
              <w:t>via synthesis and automation</w:t>
            </w:r>
          </w:p>
          <w:p w14:paraId="62EBE0EA" w14:textId="77777777" w:rsidR="00D874FC" w:rsidRDefault="00D874FC" w:rsidP="00D874FC">
            <w:pPr>
              <w:pStyle w:val="ListBullet"/>
              <w:tabs>
                <w:tab w:val="num" w:pos="720"/>
              </w:tabs>
              <w:spacing w:before="0" w:after="0"/>
              <w:ind w:left="358"/>
            </w:pPr>
            <w:r w:rsidRPr="004213B0">
              <w:t xml:space="preserve">use of </w:t>
            </w:r>
            <w:r>
              <w:t>VST synthesisers and analogue synthesisers</w:t>
            </w:r>
            <w:r w:rsidRPr="004213B0">
              <w:t xml:space="preserve"> </w:t>
            </w:r>
          </w:p>
          <w:p w14:paraId="0E205C15" w14:textId="77777777" w:rsidR="00D874FC" w:rsidRPr="004213B0" w:rsidRDefault="00D874FC" w:rsidP="00D874FC">
            <w:pPr>
              <w:pStyle w:val="ListBullet"/>
              <w:numPr>
                <w:ilvl w:val="0"/>
                <w:numId w:val="0"/>
              </w:numPr>
              <w:ind w:left="358"/>
              <w:rPr>
                <w:b/>
              </w:rPr>
            </w:pPr>
          </w:p>
        </w:tc>
        <w:tc>
          <w:tcPr>
            <w:tcW w:w="3082" w:type="dxa"/>
            <w:tcBorders>
              <w:top w:val="nil"/>
            </w:tcBorders>
          </w:tcPr>
          <w:p w14:paraId="0A795AC3" w14:textId="77777777" w:rsidR="00D874FC" w:rsidRPr="00735D24" w:rsidRDefault="00D874FC" w:rsidP="00D874FC">
            <w:pPr>
              <w:pStyle w:val="ListBullet"/>
              <w:tabs>
                <w:tab w:val="num" w:pos="720"/>
              </w:tabs>
              <w:spacing w:before="0" w:after="0"/>
              <w:ind w:left="358"/>
            </w:pPr>
            <w:r w:rsidRPr="00735D24">
              <w:t>analogue synthesis processes</w:t>
            </w:r>
          </w:p>
          <w:p w14:paraId="6C9BA91A" w14:textId="77777777" w:rsidR="00D874FC" w:rsidRPr="00735D24" w:rsidRDefault="00D874FC" w:rsidP="00D874FC">
            <w:pPr>
              <w:pStyle w:val="ListBullet"/>
              <w:tabs>
                <w:tab w:val="num" w:pos="720"/>
              </w:tabs>
              <w:spacing w:before="0" w:after="0"/>
              <w:ind w:left="358"/>
            </w:pPr>
            <w:r>
              <w:t>f</w:t>
            </w:r>
            <w:r w:rsidRPr="00735D24">
              <w:t>requency Modulation</w:t>
            </w:r>
          </w:p>
          <w:p w14:paraId="2AB3487A" w14:textId="77777777" w:rsidR="00D874FC" w:rsidRPr="00735D24" w:rsidRDefault="00D874FC" w:rsidP="00D874FC">
            <w:pPr>
              <w:pStyle w:val="ListBullet"/>
              <w:tabs>
                <w:tab w:val="num" w:pos="720"/>
              </w:tabs>
              <w:spacing w:before="0" w:after="0"/>
              <w:ind w:left="358"/>
            </w:pPr>
            <w:r>
              <w:t>manipulation of</w:t>
            </w:r>
            <w:r w:rsidRPr="00735D24">
              <w:t xml:space="preserve"> waveforms</w:t>
            </w:r>
          </w:p>
          <w:p w14:paraId="3AF037E1" w14:textId="77777777" w:rsidR="00D874FC" w:rsidRPr="004213B0" w:rsidRDefault="00D874FC" w:rsidP="00D874FC">
            <w:pPr>
              <w:pStyle w:val="ListBullet"/>
              <w:tabs>
                <w:tab w:val="num" w:pos="720"/>
              </w:tabs>
              <w:spacing w:before="0" w:after="0"/>
              <w:ind w:left="358"/>
            </w:pPr>
            <w:r w:rsidRPr="00735D24">
              <w:t xml:space="preserve">modification of signal flow of oscillators </w:t>
            </w:r>
            <w:r>
              <w:t>via synthesis and automation</w:t>
            </w:r>
          </w:p>
          <w:p w14:paraId="2C9C7820" w14:textId="77777777" w:rsidR="00D874FC" w:rsidRDefault="00D874FC" w:rsidP="00D874FC">
            <w:pPr>
              <w:pStyle w:val="ListBullet"/>
              <w:tabs>
                <w:tab w:val="num" w:pos="720"/>
              </w:tabs>
              <w:spacing w:before="0" w:after="0"/>
              <w:ind w:left="358"/>
            </w:pPr>
            <w:r w:rsidRPr="004213B0">
              <w:t xml:space="preserve">use of </w:t>
            </w:r>
            <w:r>
              <w:t>VST synthesisers and analogue synthesisers</w:t>
            </w:r>
            <w:r w:rsidRPr="004213B0">
              <w:t xml:space="preserve"> </w:t>
            </w:r>
          </w:p>
          <w:p w14:paraId="09B91EBF" w14:textId="77777777" w:rsidR="00D874FC" w:rsidRPr="004213B0" w:rsidRDefault="00D874FC" w:rsidP="00D874FC">
            <w:pPr>
              <w:pStyle w:val="ListBullet"/>
              <w:numPr>
                <w:ilvl w:val="0"/>
                <w:numId w:val="0"/>
              </w:numPr>
              <w:ind w:left="358"/>
              <w:rPr>
                <w:b/>
              </w:rPr>
            </w:pPr>
          </w:p>
        </w:tc>
        <w:tc>
          <w:tcPr>
            <w:tcW w:w="3082" w:type="dxa"/>
            <w:tcBorders>
              <w:top w:val="nil"/>
            </w:tcBorders>
          </w:tcPr>
          <w:p w14:paraId="1DDD44EE" w14:textId="77777777" w:rsidR="00D874FC" w:rsidRPr="00EA19D9" w:rsidRDefault="00D874FC" w:rsidP="00D874FC">
            <w:pPr>
              <w:pStyle w:val="ListBullet"/>
              <w:numPr>
                <w:ilvl w:val="0"/>
                <w:numId w:val="0"/>
              </w:numPr>
              <w:ind w:left="397"/>
              <w:rPr>
                <w:b/>
              </w:rPr>
            </w:pPr>
          </w:p>
        </w:tc>
      </w:tr>
    </w:tbl>
    <w:p w14:paraId="33ACF3CB" w14:textId="77777777" w:rsidR="00D82717" w:rsidRDefault="00D82717">
      <w:r>
        <w:br w:type="page"/>
      </w:r>
    </w:p>
    <w:tbl>
      <w:tblPr>
        <w:tblStyle w:val="TableGrid"/>
        <w:tblW w:w="9244" w:type="dxa"/>
        <w:tblLook w:val="04A0" w:firstRow="1" w:lastRow="0" w:firstColumn="1" w:lastColumn="0" w:noHBand="0" w:noVBand="1"/>
      </w:tblPr>
      <w:tblGrid>
        <w:gridCol w:w="3080"/>
        <w:gridCol w:w="3082"/>
        <w:gridCol w:w="3082"/>
      </w:tblGrid>
      <w:tr w:rsidR="00D874FC" w14:paraId="637EFEC5" w14:textId="77777777" w:rsidTr="00D874FC">
        <w:trPr>
          <w:trHeight w:val="319"/>
        </w:trPr>
        <w:tc>
          <w:tcPr>
            <w:tcW w:w="3080" w:type="dxa"/>
          </w:tcPr>
          <w:p w14:paraId="0D117091" w14:textId="77777777" w:rsidR="00D874FC" w:rsidRPr="008248F7" w:rsidRDefault="00D874FC" w:rsidP="00D874FC">
            <w:pPr>
              <w:jc w:val="center"/>
              <w:rPr>
                <w:rFonts w:cs="Calibri"/>
                <w:b/>
                <w:szCs w:val="22"/>
              </w:rPr>
            </w:pPr>
            <w:r w:rsidRPr="008248F7">
              <w:rPr>
                <w:rFonts w:cs="Calibri"/>
                <w:b/>
                <w:szCs w:val="22"/>
              </w:rPr>
              <w:lastRenderedPageBreak/>
              <w:t>A</w:t>
            </w:r>
            <w:r>
              <w:rPr>
                <w:rFonts w:cs="Calibri"/>
                <w:b/>
                <w:szCs w:val="22"/>
              </w:rPr>
              <w:t xml:space="preserve"> Course</w:t>
            </w:r>
          </w:p>
        </w:tc>
        <w:tc>
          <w:tcPr>
            <w:tcW w:w="3082" w:type="dxa"/>
          </w:tcPr>
          <w:p w14:paraId="71181887"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82" w:type="dxa"/>
          </w:tcPr>
          <w:p w14:paraId="4471F98A" w14:textId="77777777" w:rsidR="00D874FC" w:rsidRPr="001E4914" w:rsidRDefault="00D874FC" w:rsidP="00D874FC">
            <w:pPr>
              <w:jc w:val="center"/>
              <w:rPr>
                <w:b/>
              </w:rPr>
            </w:pPr>
            <w:r w:rsidRPr="00E62EE8">
              <w:rPr>
                <w:rFonts w:cs="Calibri"/>
                <w:b/>
                <w:szCs w:val="22"/>
              </w:rPr>
              <w:t>M Course</w:t>
            </w:r>
          </w:p>
        </w:tc>
      </w:tr>
      <w:tr w:rsidR="00D874FC" w14:paraId="4C2E6CE9" w14:textId="77777777" w:rsidTr="00D874FC">
        <w:trPr>
          <w:trHeight w:val="3302"/>
        </w:trPr>
        <w:tc>
          <w:tcPr>
            <w:tcW w:w="3080" w:type="dxa"/>
          </w:tcPr>
          <w:p w14:paraId="1A00AB07" w14:textId="77777777" w:rsidR="00D874FC" w:rsidRDefault="00D874FC" w:rsidP="00D874FC">
            <w:pPr>
              <w:pStyle w:val="ListBullet"/>
              <w:numPr>
                <w:ilvl w:val="0"/>
                <w:numId w:val="0"/>
              </w:numPr>
              <w:spacing w:before="0" w:after="0"/>
              <w:ind w:left="356" w:hanging="284"/>
            </w:pPr>
            <w:r>
              <w:t>Composition</w:t>
            </w:r>
            <w:r w:rsidRPr="004213B0">
              <w:t xml:space="preserve"> </w:t>
            </w:r>
            <w:r>
              <w:t>tasks may</w:t>
            </w:r>
            <w:r w:rsidRPr="004213B0">
              <w:t xml:space="preserve"> include:</w:t>
            </w:r>
          </w:p>
          <w:p w14:paraId="26ADEEC1" w14:textId="77777777" w:rsidR="00D874FC" w:rsidRDefault="00D874FC" w:rsidP="00D874FC">
            <w:pPr>
              <w:pStyle w:val="ListBullet"/>
              <w:tabs>
                <w:tab w:val="num" w:pos="720"/>
              </w:tabs>
              <w:spacing w:before="0" w:after="0"/>
              <w:ind w:left="358"/>
            </w:pPr>
            <w:r>
              <w:t>use of a reference track to support structure and texture</w:t>
            </w:r>
          </w:p>
          <w:p w14:paraId="79AD3954" w14:textId="77777777" w:rsidR="00D874FC" w:rsidRDefault="00D874FC" w:rsidP="00D874FC">
            <w:pPr>
              <w:pStyle w:val="ListBullet"/>
              <w:tabs>
                <w:tab w:val="num" w:pos="720"/>
              </w:tabs>
              <w:spacing w:before="0" w:after="0"/>
              <w:ind w:left="358"/>
            </w:pPr>
            <w:r>
              <w:t xml:space="preserve">a minimum of 4 MIDI instruments and 4 </w:t>
            </w:r>
            <w:r w:rsidRPr="00735D24">
              <w:t xml:space="preserve">different </w:t>
            </w:r>
            <w:r>
              <w:t>synthesised and modified sounds (texture and timbre)</w:t>
            </w:r>
          </w:p>
          <w:p w14:paraId="057D35D8" w14:textId="77777777" w:rsidR="00D874FC" w:rsidRPr="00735D24" w:rsidRDefault="00D874FC" w:rsidP="00D874FC">
            <w:pPr>
              <w:pStyle w:val="ListBullet"/>
              <w:tabs>
                <w:tab w:val="num" w:pos="720"/>
              </w:tabs>
              <w:ind w:left="358"/>
            </w:pPr>
            <w:r>
              <w:t>Timbre production through manipulation of waveforms</w:t>
            </w:r>
          </w:p>
        </w:tc>
        <w:tc>
          <w:tcPr>
            <w:tcW w:w="3082" w:type="dxa"/>
          </w:tcPr>
          <w:p w14:paraId="2F87495B" w14:textId="77777777" w:rsidR="00D874FC" w:rsidRDefault="00D874FC" w:rsidP="00D874FC">
            <w:pPr>
              <w:pStyle w:val="ListBullet"/>
              <w:numPr>
                <w:ilvl w:val="0"/>
                <w:numId w:val="0"/>
              </w:numPr>
              <w:spacing w:before="0" w:after="0"/>
              <w:ind w:left="356" w:hanging="284"/>
            </w:pPr>
            <w:r>
              <w:t>Composition</w:t>
            </w:r>
            <w:r w:rsidRPr="004213B0">
              <w:t xml:space="preserve"> </w:t>
            </w:r>
            <w:r>
              <w:t>tasks may</w:t>
            </w:r>
            <w:r w:rsidRPr="004213B0">
              <w:t xml:space="preserve"> include:</w:t>
            </w:r>
          </w:p>
          <w:p w14:paraId="7415F023" w14:textId="77777777" w:rsidR="00D874FC" w:rsidRDefault="00D874FC" w:rsidP="00D874FC">
            <w:pPr>
              <w:pStyle w:val="ListBullet"/>
              <w:tabs>
                <w:tab w:val="num" w:pos="720"/>
              </w:tabs>
              <w:spacing w:before="0" w:after="0"/>
              <w:ind w:left="358"/>
            </w:pPr>
            <w:r>
              <w:t>use of a reference track to support structure and texture</w:t>
            </w:r>
          </w:p>
          <w:p w14:paraId="08AA64E1" w14:textId="77777777" w:rsidR="00D874FC" w:rsidRDefault="00D874FC" w:rsidP="00D874FC">
            <w:pPr>
              <w:pStyle w:val="ListBullet"/>
              <w:tabs>
                <w:tab w:val="num" w:pos="720"/>
              </w:tabs>
              <w:spacing w:before="0" w:after="0"/>
              <w:ind w:left="358"/>
            </w:pPr>
            <w:r>
              <w:t xml:space="preserve">a minimum of 4 MIDI instruments and 4 </w:t>
            </w:r>
            <w:r w:rsidRPr="00735D24">
              <w:t xml:space="preserve">different </w:t>
            </w:r>
            <w:r>
              <w:t>synthesised and modified sounds (texture and timbre)</w:t>
            </w:r>
          </w:p>
          <w:p w14:paraId="0BECD073" w14:textId="77777777" w:rsidR="00D874FC" w:rsidRPr="00735D24" w:rsidRDefault="00D874FC" w:rsidP="00D874FC">
            <w:pPr>
              <w:pStyle w:val="ListBullet"/>
              <w:tabs>
                <w:tab w:val="num" w:pos="720"/>
              </w:tabs>
              <w:ind w:left="358"/>
            </w:pPr>
            <w:r>
              <w:t>Timbre production through manipulation of waveforms</w:t>
            </w:r>
          </w:p>
        </w:tc>
        <w:tc>
          <w:tcPr>
            <w:tcW w:w="3082" w:type="dxa"/>
          </w:tcPr>
          <w:p w14:paraId="170594E9" w14:textId="77777777" w:rsidR="00D874FC" w:rsidRPr="00EA19D9" w:rsidRDefault="00D874FC" w:rsidP="00D874FC">
            <w:pPr>
              <w:pStyle w:val="ListBullet"/>
              <w:numPr>
                <w:ilvl w:val="0"/>
                <w:numId w:val="0"/>
              </w:numPr>
              <w:ind w:left="397"/>
              <w:rPr>
                <w:b/>
              </w:rPr>
            </w:pPr>
          </w:p>
        </w:tc>
      </w:tr>
      <w:tr w:rsidR="00D874FC" w14:paraId="3F0DCDB6" w14:textId="77777777" w:rsidTr="00D874FC">
        <w:tc>
          <w:tcPr>
            <w:tcW w:w="3080" w:type="dxa"/>
          </w:tcPr>
          <w:p w14:paraId="2C14FE50" w14:textId="77777777" w:rsidR="00D874FC" w:rsidRPr="007D715B" w:rsidRDefault="00D874FC" w:rsidP="00D874FC">
            <w:pPr>
              <w:pStyle w:val="ListBulletintable"/>
              <w:numPr>
                <w:ilvl w:val="0"/>
                <w:numId w:val="0"/>
              </w:numPr>
              <w:ind w:left="356" w:hanging="284"/>
              <w:rPr>
                <w:b/>
              </w:rPr>
            </w:pPr>
            <w:r w:rsidRPr="007D715B">
              <w:rPr>
                <w:b/>
              </w:rPr>
              <w:t>Making (Performing)</w:t>
            </w:r>
          </w:p>
          <w:p w14:paraId="3C6D0A78" w14:textId="77777777" w:rsidR="00D874FC" w:rsidRPr="007D715B" w:rsidRDefault="00D874FC" w:rsidP="00D874FC">
            <w:pPr>
              <w:pStyle w:val="ListBullet"/>
              <w:tabs>
                <w:tab w:val="num" w:pos="720"/>
              </w:tabs>
              <w:spacing w:before="0" w:after="0"/>
              <w:ind w:left="307"/>
            </w:pPr>
            <w:r w:rsidRPr="007D715B">
              <w:t xml:space="preserve">live manipulation of sounds </w:t>
            </w:r>
          </w:p>
          <w:p w14:paraId="3E377B68" w14:textId="77777777" w:rsidR="00D874FC" w:rsidRPr="007D715B" w:rsidRDefault="00D874FC" w:rsidP="00D874FC">
            <w:pPr>
              <w:pStyle w:val="ListBullet"/>
              <w:tabs>
                <w:tab w:val="num" w:pos="720"/>
              </w:tabs>
              <w:spacing w:before="0" w:after="0"/>
              <w:ind w:left="307"/>
            </w:pPr>
            <w:r w:rsidRPr="007D715B">
              <w:t xml:space="preserve">use of relevant, industry standard electronic instruments </w:t>
            </w:r>
          </w:p>
          <w:p w14:paraId="71860824" w14:textId="77777777" w:rsidR="00D874FC" w:rsidRPr="007D715B" w:rsidRDefault="00D874FC" w:rsidP="00D874FC">
            <w:pPr>
              <w:pStyle w:val="ListBullet"/>
              <w:spacing w:before="0" w:after="0"/>
              <w:ind w:left="307"/>
            </w:pPr>
            <w:r w:rsidRPr="007D715B">
              <w:t>stagecraft practices</w:t>
            </w:r>
          </w:p>
          <w:p w14:paraId="3DF3323B" w14:textId="77777777" w:rsidR="00D874FC" w:rsidRPr="007D715B" w:rsidRDefault="00D874FC" w:rsidP="00D874FC">
            <w:pPr>
              <w:pStyle w:val="ListBullet"/>
              <w:spacing w:before="0" w:after="0"/>
              <w:ind w:left="307"/>
            </w:pPr>
            <w:r w:rsidRPr="007D715B">
              <w:t>awareness of audience</w:t>
            </w:r>
          </w:p>
          <w:p w14:paraId="35DAE3AA" w14:textId="77777777" w:rsidR="00D874FC" w:rsidRPr="007D715B" w:rsidRDefault="00D874FC" w:rsidP="00D874FC">
            <w:pPr>
              <w:pStyle w:val="ListBullet"/>
              <w:spacing w:before="0" w:after="0"/>
              <w:ind w:left="307"/>
            </w:pPr>
            <w:r w:rsidRPr="007D715B">
              <w:t>working with others – eg within an ensemble, accompanist, rehearsal techniques</w:t>
            </w:r>
          </w:p>
          <w:p w14:paraId="295CCF9E" w14:textId="77777777" w:rsidR="00D874FC" w:rsidRPr="007D715B" w:rsidRDefault="00D874FC" w:rsidP="00D874FC">
            <w:pPr>
              <w:pStyle w:val="ListBullet"/>
              <w:spacing w:before="0" w:after="0"/>
              <w:ind w:left="307"/>
            </w:pPr>
            <w:r w:rsidRPr="007D715B">
              <w:t>interpretation and purpose of works</w:t>
            </w:r>
          </w:p>
          <w:p w14:paraId="6895B896" w14:textId="77777777" w:rsidR="00D874FC" w:rsidRPr="007D715B" w:rsidRDefault="00D874FC" w:rsidP="00D874FC">
            <w:pPr>
              <w:pStyle w:val="ListBullet"/>
              <w:spacing w:before="0" w:after="0"/>
              <w:ind w:left="307"/>
            </w:pPr>
            <w:r w:rsidRPr="007D715B">
              <w:t>degree of technical proficiency</w:t>
            </w:r>
          </w:p>
          <w:p w14:paraId="52D74AAD" w14:textId="77777777" w:rsidR="00D874FC" w:rsidRPr="007D715B" w:rsidRDefault="00D874FC" w:rsidP="00D874FC">
            <w:pPr>
              <w:pStyle w:val="ListBullet"/>
              <w:spacing w:before="0" w:after="0"/>
              <w:ind w:left="307"/>
            </w:pPr>
            <w:r w:rsidRPr="007D715B">
              <w:t>degree of musicality and stylistic awareness</w:t>
            </w:r>
          </w:p>
          <w:p w14:paraId="2858B62D" w14:textId="77777777" w:rsidR="00D874FC" w:rsidRPr="007D715B" w:rsidRDefault="00D874FC" w:rsidP="00D874FC">
            <w:pPr>
              <w:pStyle w:val="ListBullet"/>
              <w:spacing w:before="0" w:after="0"/>
              <w:ind w:left="307"/>
            </w:pPr>
            <w:r w:rsidRPr="007D715B">
              <w:t>WHS practices</w:t>
            </w:r>
          </w:p>
        </w:tc>
        <w:tc>
          <w:tcPr>
            <w:tcW w:w="3082" w:type="dxa"/>
          </w:tcPr>
          <w:p w14:paraId="6E51A254" w14:textId="77777777" w:rsidR="00D874FC" w:rsidRPr="007D715B" w:rsidRDefault="00D874FC" w:rsidP="00D874FC">
            <w:pPr>
              <w:pStyle w:val="ListBulletintable"/>
              <w:numPr>
                <w:ilvl w:val="0"/>
                <w:numId w:val="0"/>
              </w:numPr>
              <w:ind w:left="356" w:hanging="284"/>
              <w:rPr>
                <w:b/>
              </w:rPr>
            </w:pPr>
            <w:r w:rsidRPr="007D715B">
              <w:rPr>
                <w:b/>
              </w:rPr>
              <w:t>Making (Performing)</w:t>
            </w:r>
          </w:p>
          <w:p w14:paraId="4CCD6361" w14:textId="77777777" w:rsidR="00D874FC" w:rsidRPr="007D715B" w:rsidRDefault="00D874FC" w:rsidP="00D874FC">
            <w:pPr>
              <w:pStyle w:val="ListBullet"/>
              <w:tabs>
                <w:tab w:val="num" w:pos="720"/>
              </w:tabs>
              <w:spacing w:before="0" w:after="0"/>
              <w:ind w:left="284"/>
            </w:pPr>
            <w:r w:rsidRPr="007D715B">
              <w:t xml:space="preserve">live manipulation of sounds </w:t>
            </w:r>
          </w:p>
          <w:p w14:paraId="7E6A6B9B" w14:textId="77777777" w:rsidR="00D874FC" w:rsidRPr="007D715B" w:rsidRDefault="00D874FC" w:rsidP="00D874FC">
            <w:pPr>
              <w:pStyle w:val="ListBullet"/>
              <w:tabs>
                <w:tab w:val="num" w:pos="720"/>
              </w:tabs>
              <w:spacing w:before="0" w:after="0"/>
              <w:ind w:left="284"/>
            </w:pPr>
            <w:r w:rsidRPr="007D715B">
              <w:t xml:space="preserve">use of relevant, industry standard electronic instruments </w:t>
            </w:r>
          </w:p>
          <w:p w14:paraId="53AF24AD" w14:textId="77777777" w:rsidR="00D874FC" w:rsidRPr="007D715B" w:rsidRDefault="00D874FC" w:rsidP="00D874FC">
            <w:pPr>
              <w:pStyle w:val="ListBullet"/>
              <w:spacing w:before="0" w:after="0"/>
              <w:ind w:left="284"/>
            </w:pPr>
            <w:r w:rsidRPr="007D715B">
              <w:t>stagecraft practices</w:t>
            </w:r>
          </w:p>
          <w:p w14:paraId="011ED4FF" w14:textId="77777777" w:rsidR="00D874FC" w:rsidRPr="007D715B" w:rsidRDefault="00D874FC" w:rsidP="00D874FC">
            <w:pPr>
              <w:pStyle w:val="ListBullet"/>
              <w:spacing w:before="0" w:after="0"/>
              <w:ind w:left="284"/>
            </w:pPr>
            <w:r w:rsidRPr="007D715B">
              <w:t>awareness of audience</w:t>
            </w:r>
          </w:p>
          <w:p w14:paraId="16DDED71" w14:textId="77777777" w:rsidR="00D874FC" w:rsidRPr="007D715B" w:rsidRDefault="00D874FC" w:rsidP="00D874FC">
            <w:pPr>
              <w:pStyle w:val="ListBullet"/>
              <w:spacing w:before="0" w:after="0"/>
              <w:ind w:left="284"/>
            </w:pPr>
            <w:r w:rsidRPr="007D715B">
              <w:t>working with others – eg within an ensemble, accompanist, rehearsal techniques</w:t>
            </w:r>
          </w:p>
          <w:p w14:paraId="5AEAC15F" w14:textId="77777777" w:rsidR="00D874FC" w:rsidRPr="007D715B" w:rsidRDefault="00D874FC" w:rsidP="00D874FC">
            <w:pPr>
              <w:pStyle w:val="ListBullet"/>
              <w:spacing w:before="0" w:after="0"/>
              <w:ind w:left="284"/>
            </w:pPr>
            <w:r w:rsidRPr="007D715B">
              <w:t>interpretation and purpose of works</w:t>
            </w:r>
          </w:p>
          <w:p w14:paraId="7B093D20" w14:textId="77777777" w:rsidR="00D874FC" w:rsidRPr="007D715B" w:rsidRDefault="00D874FC" w:rsidP="00D874FC">
            <w:pPr>
              <w:pStyle w:val="ListBullet"/>
              <w:spacing w:before="0" w:after="0"/>
              <w:ind w:left="284"/>
            </w:pPr>
            <w:r w:rsidRPr="007D715B">
              <w:t>degree of technical proficiency</w:t>
            </w:r>
          </w:p>
          <w:p w14:paraId="2C7AF474" w14:textId="77777777" w:rsidR="00D874FC" w:rsidRPr="007D715B" w:rsidRDefault="00D874FC" w:rsidP="00D874FC">
            <w:pPr>
              <w:pStyle w:val="ListBullet"/>
              <w:spacing w:before="0" w:after="0"/>
              <w:ind w:left="284"/>
            </w:pPr>
            <w:r w:rsidRPr="007D715B">
              <w:t>degree of musicality and stylistic awareness</w:t>
            </w:r>
          </w:p>
          <w:p w14:paraId="0400DB7D" w14:textId="77777777" w:rsidR="00D874FC" w:rsidRPr="007D715B" w:rsidRDefault="00D874FC" w:rsidP="00D874FC">
            <w:pPr>
              <w:pStyle w:val="ListBullet"/>
              <w:spacing w:before="0" w:after="0"/>
              <w:ind w:left="284"/>
            </w:pPr>
            <w:r w:rsidRPr="007D715B">
              <w:t>WHS practices</w:t>
            </w:r>
          </w:p>
        </w:tc>
        <w:tc>
          <w:tcPr>
            <w:tcW w:w="3082" w:type="dxa"/>
          </w:tcPr>
          <w:p w14:paraId="2FF0F99E"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4AA4E682" w14:textId="77777777" w:rsidR="00D874FC" w:rsidRDefault="00D874FC" w:rsidP="00D874FC">
            <w:pPr>
              <w:pStyle w:val="ListBullet"/>
              <w:spacing w:before="0"/>
              <w:ind w:left="397" w:hanging="357"/>
            </w:pPr>
            <w:r>
              <w:t>stagecraft practices</w:t>
            </w:r>
          </w:p>
          <w:p w14:paraId="332BE756" w14:textId="77777777" w:rsidR="00D874FC" w:rsidRDefault="00D874FC" w:rsidP="00D874FC">
            <w:pPr>
              <w:pStyle w:val="ListBullet"/>
              <w:spacing w:before="0"/>
              <w:ind w:left="397" w:hanging="357"/>
            </w:pPr>
            <w:r>
              <w:t>awareness of audience</w:t>
            </w:r>
          </w:p>
          <w:p w14:paraId="3656AD7A" w14:textId="77777777" w:rsidR="00D874FC" w:rsidRDefault="00D874FC" w:rsidP="00D874FC">
            <w:pPr>
              <w:pStyle w:val="ListBullet"/>
              <w:spacing w:before="0"/>
              <w:ind w:left="397" w:hanging="357"/>
            </w:pPr>
            <w:r>
              <w:t>working with others – e.g. within an ensemble, accompanist, rehearsal techniques</w:t>
            </w:r>
          </w:p>
          <w:p w14:paraId="3649F5FD" w14:textId="77777777" w:rsidR="00D874FC" w:rsidRDefault="00D874FC" w:rsidP="00D874FC">
            <w:pPr>
              <w:pStyle w:val="ListBullet"/>
              <w:spacing w:before="0"/>
              <w:ind w:left="397" w:hanging="357"/>
            </w:pPr>
            <w:r>
              <w:t>interpretation and purpose of works</w:t>
            </w:r>
          </w:p>
          <w:p w14:paraId="4E6ECE7D" w14:textId="77777777" w:rsidR="00D874FC" w:rsidRPr="006B7943" w:rsidRDefault="00D874FC" w:rsidP="00D874FC">
            <w:pPr>
              <w:pStyle w:val="ListBullet"/>
              <w:spacing w:before="0"/>
              <w:ind w:left="397" w:hanging="357"/>
            </w:pPr>
            <w:r>
              <w:t>degree of technical proficiency</w:t>
            </w:r>
          </w:p>
          <w:p w14:paraId="0BF47A9D" w14:textId="77777777" w:rsidR="00D874FC" w:rsidRDefault="00D874FC" w:rsidP="00D874FC">
            <w:pPr>
              <w:pStyle w:val="ListBullet"/>
              <w:spacing w:before="0"/>
              <w:ind w:left="397" w:hanging="357"/>
            </w:pPr>
            <w:r>
              <w:t>degree of musicality and stylistic awareness</w:t>
            </w:r>
          </w:p>
          <w:p w14:paraId="3D108D69" w14:textId="77777777" w:rsidR="00D874FC" w:rsidRDefault="00D874FC" w:rsidP="00D874FC">
            <w:pPr>
              <w:pStyle w:val="ListBullet"/>
              <w:spacing w:before="0"/>
              <w:ind w:left="397" w:hanging="357"/>
            </w:pPr>
            <w:r>
              <w:t>WHS practices</w:t>
            </w:r>
          </w:p>
        </w:tc>
      </w:tr>
    </w:tbl>
    <w:p w14:paraId="0F998D6C" w14:textId="77777777" w:rsidR="002841F0" w:rsidRPr="00622857" w:rsidRDefault="002841F0" w:rsidP="0012507D">
      <w:pPr>
        <w:pStyle w:val="Heading2"/>
        <w:rPr>
          <w:rFonts w:cs="Calibri"/>
          <w:szCs w:val="22"/>
          <w:lang w:val="en-US"/>
        </w:rPr>
      </w:pPr>
      <w:r w:rsidRPr="0012507D">
        <w:t>Assessment</w:t>
      </w:r>
    </w:p>
    <w:p w14:paraId="10D31498" w14:textId="77777777" w:rsidR="002841F0" w:rsidRDefault="002841F0" w:rsidP="002841F0">
      <w:r w:rsidRPr="00622857">
        <w:rPr>
          <w:rFonts w:cs="Calibri"/>
          <w:szCs w:val="22"/>
          <w:lang w:val="en-US"/>
        </w:rPr>
        <w:t xml:space="preserve">Refer to Assessment Task Types Guide on page </w:t>
      </w:r>
      <w:r w:rsidR="005C782C">
        <w:t>31.</w:t>
      </w:r>
    </w:p>
    <w:p w14:paraId="0CC9D314" w14:textId="77777777" w:rsidR="002841F0" w:rsidRDefault="002841F0" w:rsidP="0012507D">
      <w:pPr>
        <w:pStyle w:val="Heading2"/>
        <w:rPr>
          <w:rFonts w:cs="Calibri"/>
          <w:szCs w:val="22"/>
        </w:rPr>
      </w:pPr>
      <w:r w:rsidRPr="0012507D">
        <w:t>Resources</w:t>
      </w:r>
    </w:p>
    <w:p w14:paraId="35B36129" w14:textId="77777777" w:rsidR="002841F0" w:rsidRDefault="002841F0" w:rsidP="0012507D">
      <w:r>
        <w:t>Refer to references on page 40</w:t>
      </w:r>
      <w:r w:rsidRPr="00622857">
        <w:t xml:space="preserve"> for suggested teaching resources suitable for this unit of work</w:t>
      </w:r>
    </w:p>
    <w:p w14:paraId="3DA332E4" w14:textId="77777777" w:rsidR="00041E90" w:rsidRDefault="00041E90" w:rsidP="0012507D">
      <w:pPr>
        <w:rPr>
          <w:color w:val="000000" w:themeColor="text1"/>
        </w:rPr>
      </w:pPr>
      <w:r>
        <w:rPr>
          <w:color w:val="000000" w:themeColor="text1"/>
        </w:rPr>
        <w:t>In order to teach units of work in the electronic music stream, appropriate equipment will be required. This will include:</w:t>
      </w:r>
    </w:p>
    <w:p w14:paraId="38E43C3B" w14:textId="77777777" w:rsidR="00041E90" w:rsidRDefault="00041E90" w:rsidP="0012507D">
      <w:pPr>
        <w:pStyle w:val="ListBullet"/>
      </w:pPr>
      <w:r w:rsidRPr="00207DDD">
        <w:t>access to Digital Audio Workstations (DAWs) for example:</w:t>
      </w:r>
      <w:r>
        <w:t xml:space="preserve"> Ableton, Logic Pro or Protools</w:t>
      </w:r>
    </w:p>
    <w:p w14:paraId="26E77063" w14:textId="77777777" w:rsidR="00041E90" w:rsidRDefault="00041E90" w:rsidP="0012507D">
      <w:pPr>
        <w:pStyle w:val="ListBullet"/>
      </w:pPr>
      <w:r w:rsidRPr="00207DDD">
        <w:t>Electronic musical instruments for example Theremins and</w:t>
      </w:r>
      <w:r>
        <w:t xml:space="preserve"> Telharmoniums</w:t>
      </w:r>
    </w:p>
    <w:p w14:paraId="17CF4E59" w14:textId="77777777" w:rsidR="00041E90" w:rsidRDefault="00041E90" w:rsidP="0012507D">
      <w:pPr>
        <w:pStyle w:val="ListBullet"/>
      </w:pPr>
      <w:r w:rsidRPr="00207DDD">
        <w:t xml:space="preserve">MIDI controlling instruments such as MIDI Keyboards, foot and pad </w:t>
      </w:r>
      <w:r>
        <w:t>controllers</w:t>
      </w:r>
    </w:p>
    <w:p w14:paraId="06FD71A5" w14:textId="77777777" w:rsidR="00041E90" w:rsidRDefault="00041E90" w:rsidP="0012507D">
      <w:pPr>
        <w:pStyle w:val="ListBullet"/>
      </w:pPr>
      <w:r w:rsidRPr="00207DDD">
        <w:t>Analogue and Digital VST (Virtual St</w:t>
      </w:r>
      <w:r>
        <w:t>udio Technology) Synthesisers</w:t>
      </w:r>
    </w:p>
    <w:p w14:paraId="43FD7B17" w14:textId="77777777" w:rsidR="00041E90" w:rsidRDefault="00041E90" w:rsidP="0012507D">
      <w:pPr>
        <w:pStyle w:val="ListBullet"/>
      </w:pPr>
      <w:r>
        <w:t>S</w:t>
      </w:r>
      <w:r w:rsidRPr="00207DDD">
        <w:t>amplers such as the Korg Electribe Sampler or VST samplers</w:t>
      </w:r>
    </w:p>
    <w:p w14:paraId="6E680B60" w14:textId="77777777" w:rsidR="00041E90" w:rsidRPr="00207DDD" w:rsidRDefault="00041E90" w:rsidP="0012507D">
      <w:pPr>
        <w:pStyle w:val="ListBullet"/>
      </w:pPr>
      <w:r w:rsidRPr="00207DDD">
        <w:t>PA (Public Announcement System)</w:t>
      </w:r>
    </w:p>
    <w:p w14:paraId="288962E7" w14:textId="77777777" w:rsidR="00041E90" w:rsidRPr="0012507D" w:rsidRDefault="00041E90" w:rsidP="0012507D">
      <w:pPr>
        <w:pStyle w:val="Heading2"/>
      </w:pPr>
      <w:r w:rsidRPr="0012507D">
        <w:lastRenderedPageBreak/>
        <w:t>Suggested Works</w:t>
      </w:r>
    </w:p>
    <w:p w14:paraId="39A409AA" w14:textId="77777777" w:rsidR="00041E90" w:rsidRDefault="00041E90" w:rsidP="00041E90">
      <w:pPr>
        <w:tabs>
          <w:tab w:val="right" w:pos="9072"/>
        </w:tabs>
        <w:rPr>
          <w:rFonts w:cs="Calibri"/>
          <w:szCs w:val="22"/>
        </w:rPr>
      </w:pPr>
      <w:r>
        <w:rPr>
          <w:rFonts w:cs="Calibri"/>
          <w:szCs w:val="22"/>
        </w:rPr>
        <w:t>The suggested works listed below may be used as a guideline for this unit of work:</w:t>
      </w:r>
    </w:p>
    <w:p w14:paraId="65139F1D" w14:textId="77777777" w:rsidR="00041E90" w:rsidRPr="00A412AA" w:rsidRDefault="00041E90" w:rsidP="0012507D">
      <w:pPr>
        <w:pStyle w:val="Heading4"/>
      </w:pPr>
      <w:r w:rsidRPr="00A412AA">
        <w:t xml:space="preserve">House music: </w:t>
      </w:r>
    </w:p>
    <w:p w14:paraId="3CCC0C01" w14:textId="77777777" w:rsidR="00041E90" w:rsidRDefault="00041E90" w:rsidP="0012507D">
      <w:pPr>
        <w:pStyle w:val="ListBullet"/>
      </w:pPr>
      <w:r>
        <w:t xml:space="preserve">Mr Fingers, </w:t>
      </w:r>
      <w:r w:rsidRPr="00A412AA">
        <w:t>Can You Feel It</w:t>
      </w:r>
    </w:p>
    <w:p w14:paraId="7AF54E7D" w14:textId="77777777" w:rsidR="00041E90" w:rsidRDefault="00041E90" w:rsidP="0012507D">
      <w:pPr>
        <w:pStyle w:val="ListBullet"/>
      </w:pPr>
      <w:r>
        <w:t xml:space="preserve">Frankie Knuckles, </w:t>
      </w:r>
      <w:r w:rsidRPr="00A412AA">
        <w:t>The Whistle Song</w:t>
      </w:r>
    </w:p>
    <w:p w14:paraId="2FD1003B" w14:textId="77777777" w:rsidR="00041E90" w:rsidRDefault="00041E90" w:rsidP="0012507D">
      <w:pPr>
        <w:pStyle w:val="ListBullet"/>
      </w:pPr>
      <w:r>
        <w:t xml:space="preserve">Yothu Yindi, </w:t>
      </w:r>
      <w:r w:rsidRPr="00A412AA">
        <w:t>Treaty</w:t>
      </w:r>
      <w:r>
        <w:t xml:space="preserve"> (Filty Lucre Remix) </w:t>
      </w:r>
    </w:p>
    <w:p w14:paraId="0002A3CA" w14:textId="77777777" w:rsidR="00041E90" w:rsidRPr="00A412AA" w:rsidRDefault="00041E90" w:rsidP="0012507D">
      <w:pPr>
        <w:pStyle w:val="Heading4"/>
      </w:pPr>
      <w:r w:rsidRPr="00A412AA">
        <w:t xml:space="preserve">Techno Music: </w:t>
      </w:r>
    </w:p>
    <w:p w14:paraId="00523362" w14:textId="77777777" w:rsidR="00041E90" w:rsidRDefault="00041E90" w:rsidP="0012507D">
      <w:pPr>
        <w:pStyle w:val="ListBullet"/>
      </w:pPr>
      <w:r>
        <w:t xml:space="preserve">Juan Atkins, </w:t>
      </w:r>
      <w:r w:rsidRPr="00A412AA">
        <w:rPr>
          <w:i/>
        </w:rPr>
        <w:t>Techno City</w:t>
      </w:r>
    </w:p>
    <w:p w14:paraId="6C89F684" w14:textId="77777777" w:rsidR="00041E90" w:rsidRPr="00207DDD" w:rsidRDefault="00041E90" w:rsidP="0012507D">
      <w:pPr>
        <w:pStyle w:val="ListBullet"/>
        <w:rPr>
          <w:b/>
          <w:color w:val="7030A0"/>
        </w:rPr>
      </w:pPr>
      <w:r>
        <w:t xml:space="preserve">Aril Brikha, </w:t>
      </w:r>
      <w:r w:rsidRPr="00A412AA">
        <w:rPr>
          <w:i/>
        </w:rPr>
        <w:t>Prey For Peace</w:t>
      </w:r>
    </w:p>
    <w:p w14:paraId="03C30B4F" w14:textId="77777777" w:rsidR="00041E90" w:rsidRPr="00E547B5" w:rsidRDefault="001F47B1" w:rsidP="0012507D">
      <w:pPr>
        <w:pStyle w:val="ListBullet"/>
        <w:rPr>
          <w:i/>
        </w:rPr>
      </w:pPr>
      <w:r w:rsidRPr="00E547B5">
        <w:t xml:space="preserve">Carl Cox, </w:t>
      </w:r>
      <w:r w:rsidR="00E547B5" w:rsidRPr="00E547B5">
        <w:rPr>
          <w:i/>
        </w:rPr>
        <w:t>Your Light Shines On</w:t>
      </w:r>
    </w:p>
    <w:p w14:paraId="6C9586ED" w14:textId="77777777" w:rsidR="00041E90" w:rsidRPr="0012507D" w:rsidRDefault="00041E90" w:rsidP="0012507D">
      <w:r w:rsidRPr="0012507D">
        <w:br w:type="page"/>
      </w:r>
    </w:p>
    <w:p w14:paraId="3F6618E6" w14:textId="77777777" w:rsidR="00041E90" w:rsidRPr="0012507D" w:rsidRDefault="002841F0" w:rsidP="0012507D">
      <w:pPr>
        <w:pStyle w:val="Heading1"/>
      </w:pPr>
      <w:bookmarkStart w:id="111" w:name="_Toc516662565"/>
      <w:r w:rsidRPr="0012507D">
        <w:lastRenderedPageBreak/>
        <w:t xml:space="preserve">IDM </w:t>
      </w:r>
      <w:r w:rsidR="00041E90" w:rsidRPr="0012507D">
        <w:t>and Hip Hop</w:t>
      </w:r>
      <w:r w:rsidR="00041E90">
        <w:rPr>
          <w:szCs w:val="32"/>
        </w:rPr>
        <w:tab/>
      </w:r>
      <w:r w:rsidR="00041E90" w:rsidRPr="0012507D">
        <w:t>Value: 1.0</w:t>
      </w:r>
      <w:bookmarkEnd w:id="111"/>
    </w:p>
    <w:p w14:paraId="4AD6117C" w14:textId="77777777" w:rsidR="00041E90" w:rsidRDefault="00041E90" w:rsidP="00041E90">
      <w:pPr>
        <w:rPr>
          <w:rFonts w:cs="Calibri"/>
          <w:b/>
          <w:szCs w:val="22"/>
        </w:rPr>
      </w:pPr>
      <w:r>
        <w:rPr>
          <w:rFonts w:cs="Calibri"/>
          <w:b/>
          <w:szCs w:val="22"/>
        </w:rPr>
        <w:t xml:space="preserve">IDM and </w:t>
      </w:r>
      <w:r w:rsidR="00D82717">
        <w:rPr>
          <w:rFonts w:cs="Calibri"/>
          <w:b/>
          <w:szCs w:val="22"/>
        </w:rPr>
        <w:t>Hip Hop a</w:t>
      </w:r>
      <w:r w:rsidR="00D82717">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1169AB66" w14:textId="77777777" w:rsidR="00041E90" w:rsidRPr="005B758F" w:rsidRDefault="00D82717" w:rsidP="00041E90">
      <w:pPr>
        <w:rPr>
          <w:rFonts w:cs="Calibri"/>
          <w:b/>
          <w:szCs w:val="22"/>
        </w:rPr>
      </w:pPr>
      <w:r>
        <w:rPr>
          <w:rFonts w:cs="Calibri"/>
          <w:b/>
          <w:szCs w:val="22"/>
        </w:rPr>
        <w:t>IDM and Hip Hop b</w:t>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t>Value</w:t>
      </w:r>
      <w:r w:rsidR="001F47B1">
        <w:rPr>
          <w:rFonts w:cs="Calibri"/>
          <w:b/>
          <w:szCs w:val="22"/>
        </w:rPr>
        <w:t>:</w:t>
      </w:r>
      <w:r w:rsidR="00041E90">
        <w:rPr>
          <w:rFonts w:cs="Calibri"/>
          <w:b/>
          <w:szCs w:val="22"/>
        </w:rPr>
        <w:t xml:space="preserve"> 0.5</w:t>
      </w:r>
    </w:p>
    <w:p w14:paraId="1DE12A5E" w14:textId="77777777" w:rsidR="00D82717" w:rsidRPr="0012507D" w:rsidRDefault="00D82717" w:rsidP="0012507D"/>
    <w:p w14:paraId="62232878" w14:textId="77777777" w:rsidR="00041E90" w:rsidRPr="0012507D" w:rsidRDefault="00041E90" w:rsidP="0012507D">
      <w:pPr>
        <w:pStyle w:val="Heading2"/>
      </w:pPr>
      <w:r w:rsidRPr="0012507D">
        <w:t>Specific Unit Goals</w:t>
      </w:r>
    </w:p>
    <w:p w14:paraId="79D47901" w14:textId="77777777" w:rsidR="00041E90" w:rsidRDefault="00F27862" w:rsidP="007D715B">
      <w:r>
        <w:t>By the end of this unit, students:</w:t>
      </w:r>
    </w:p>
    <w:tbl>
      <w:tblPr>
        <w:tblStyle w:val="TableGrid"/>
        <w:tblW w:w="0" w:type="auto"/>
        <w:tblLook w:val="04A0" w:firstRow="1" w:lastRow="0" w:firstColumn="1" w:lastColumn="0" w:noHBand="0" w:noVBand="1"/>
      </w:tblPr>
      <w:tblGrid>
        <w:gridCol w:w="3081"/>
        <w:gridCol w:w="3080"/>
        <w:gridCol w:w="3080"/>
      </w:tblGrid>
      <w:tr w:rsidR="00D874FC" w14:paraId="396EAAE4" w14:textId="77777777" w:rsidTr="00D874FC">
        <w:tc>
          <w:tcPr>
            <w:tcW w:w="3081" w:type="dxa"/>
            <w:tcBorders>
              <w:bottom w:val="single" w:sz="4" w:space="0" w:color="auto"/>
            </w:tcBorders>
          </w:tcPr>
          <w:p w14:paraId="67330D67"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3080" w:type="dxa"/>
            <w:tcBorders>
              <w:bottom w:val="single" w:sz="4" w:space="0" w:color="auto"/>
            </w:tcBorders>
          </w:tcPr>
          <w:p w14:paraId="2C9613F1"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80" w:type="dxa"/>
            <w:tcBorders>
              <w:bottom w:val="single" w:sz="4" w:space="0" w:color="auto"/>
            </w:tcBorders>
          </w:tcPr>
          <w:p w14:paraId="1487D121" w14:textId="77777777" w:rsidR="00D874FC" w:rsidRPr="001E4914" w:rsidRDefault="00D874FC" w:rsidP="00D874FC">
            <w:pPr>
              <w:jc w:val="center"/>
              <w:rPr>
                <w:b/>
              </w:rPr>
            </w:pPr>
            <w:r w:rsidRPr="001E4914">
              <w:rPr>
                <w:rFonts w:cs="Calibri"/>
                <w:b/>
                <w:szCs w:val="22"/>
              </w:rPr>
              <w:t>M Course</w:t>
            </w:r>
          </w:p>
        </w:tc>
      </w:tr>
      <w:tr w:rsidR="00D874FC" w14:paraId="669EB537" w14:textId="77777777" w:rsidTr="00D874FC">
        <w:trPr>
          <w:trHeight w:val="6298"/>
        </w:trPr>
        <w:tc>
          <w:tcPr>
            <w:tcW w:w="3081" w:type="dxa"/>
            <w:tcBorders>
              <w:bottom w:val="nil"/>
            </w:tcBorders>
          </w:tcPr>
          <w:p w14:paraId="659EC6BD" w14:textId="77777777" w:rsidR="00D874FC" w:rsidRPr="005677B6" w:rsidRDefault="00D874FC" w:rsidP="00D874FC">
            <w:pPr>
              <w:pStyle w:val="ListBullets"/>
              <w:ind w:left="307" w:hanging="283"/>
              <w:rPr>
                <w:color w:val="auto"/>
              </w:rPr>
            </w:pPr>
            <w:r w:rsidRPr="00913572">
              <w:rPr>
                <w:color w:val="auto"/>
              </w:rPr>
              <w:t xml:space="preserve">describe how music elements are used to influence mood and audience </w:t>
            </w:r>
            <w:r>
              <w:rPr>
                <w:color w:val="auto"/>
              </w:rPr>
              <w:t>in</w:t>
            </w:r>
            <w:r w:rsidRPr="00913572">
              <w:rPr>
                <w:color w:val="auto"/>
              </w:rPr>
              <w:t xml:space="preserve"> </w:t>
            </w:r>
            <w:r>
              <w:rPr>
                <w:color w:val="auto"/>
              </w:rPr>
              <w:t>IDM (Intelligent Dance Music) and Hip Hop Production</w:t>
            </w:r>
          </w:p>
          <w:p w14:paraId="173B3FAB" w14:textId="77777777" w:rsidR="00D874FC" w:rsidRPr="00535F89" w:rsidRDefault="00D874FC" w:rsidP="00D874FC">
            <w:pPr>
              <w:pStyle w:val="ListBullets"/>
              <w:ind w:left="307" w:hanging="283"/>
              <w:rPr>
                <w:color w:val="auto"/>
              </w:rPr>
            </w:pPr>
            <w:r w:rsidRPr="00913572">
              <w:rPr>
                <w:color w:val="auto"/>
              </w:rPr>
              <w:t>explain how social, historical, technological, cultural, political and/or geographic</w:t>
            </w:r>
            <w:r>
              <w:rPr>
                <w:color w:val="auto"/>
              </w:rPr>
              <w:t>al contexts have influenced IDM and Hip Hop Production</w:t>
            </w:r>
          </w:p>
          <w:p w14:paraId="57063206" w14:textId="77777777" w:rsidR="00D874FC" w:rsidRPr="00913572" w:rsidRDefault="00D874FC" w:rsidP="00D874FC">
            <w:pPr>
              <w:pStyle w:val="ListBullets"/>
              <w:ind w:left="307" w:hanging="283"/>
              <w:rPr>
                <w:color w:val="auto"/>
              </w:rPr>
            </w:pPr>
            <w:r w:rsidRPr="00913572">
              <w:rPr>
                <w:color w:val="auto"/>
              </w:rPr>
              <w:t xml:space="preserve">demonstrate in written and oral form, the knowledge and understanding of key elements </w:t>
            </w:r>
            <w:r>
              <w:rPr>
                <w:color w:val="auto"/>
              </w:rPr>
              <w:t>relating to IDM and Hip Hop Production</w:t>
            </w:r>
          </w:p>
          <w:p w14:paraId="23BA0525" w14:textId="77777777" w:rsidR="00D874FC" w:rsidRPr="001579C5" w:rsidRDefault="00D874FC" w:rsidP="00D874FC">
            <w:pPr>
              <w:pStyle w:val="ListBullets"/>
              <w:tabs>
                <w:tab w:val="left" w:pos="8133"/>
              </w:tabs>
              <w:ind w:left="307" w:hanging="283"/>
              <w:rPr>
                <w:color w:val="auto"/>
              </w:rPr>
            </w:pPr>
            <w:r w:rsidRPr="00913572">
              <w:rPr>
                <w:color w:val="auto"/>
              </w:rPr>
              <w:t xml:space="preserve">demonstrate </w:t>
            </w:r>
            <w:r>
              <w:rPr>
                <w:color w:val="auto"/>
              </w:rPr>
              <w:t>an</w:t>
            </w:r>
            <w:r w:rsidRPr="00913572">
              <w:rPr>
                <w:color w:val="auto"/>
              </w:rPr>
              <w:t xml:space="preserve"> understanding of notation and elements of music through </w:t>
            </w:r>
            <w:r>
              <w:rPr>
                <w:color w:val="auto"/>
              </w:rPr>
              <w:t xml:space="preserve">graphic, </w:t>
            </w:r>
            <w:r w:rsidRPr="00913572">
              <w:rPr>
                <w:color w:val="auto"/>
              </w:rPr>
              <w:t>written and/or aural forms</w:t>
            </w:r>
            <w:r>
              <w:rPr>
                <w:color w:val="auto"/>
              </w:rPr>
              <w:t xml:space="preserve"> </w:t>
            </w:r>
          </w:p>
        </w:tc>
        <w:tc>
          <w:tcPr>
            <w:tcW w:w="3080" w:type="dxa"/>
            <w:tcBorders>
              <w:bottom w:val="nil"/>
            </w:tcBorders>
          </w:tcPr>
          <w:p w14:paraId="326424AC" w14:textId="77777777" w:rsidR="00D874FC" w:rsidRPr="00913572" w:rsidRDefault="00D874FC" w:rsidP="00D874FC">
            <w:pPr>
              <w:pStyle w:val="ListBullets"/>
              <w:ind w:left="284" w:hanging="284"/>
              <w:rPr>
                <w:color w:val="auto"/>
              </w:rPr>
            </w:pPr>
            <w:r w:rsidRPr="00913572">
              <w:rPr>
                <w:color w:val="auto"/>
              </w:rPr>
              <w:t xml:space="preserve">analyse </w:t>
            </w:r>
            <w:r>
              <w:rPr>
                <w:color w:val="auto"/>
              </w:rPr>
              <w:t xml:space="preserve">and evaluate </w:t>
            </w:r>
            <w:r w:rsidRPr="00913572">
              <w:rPr>
                <w:color w:val="auto"/>
              </w:rPr>
              <w:t>how music elements are used to influence mood</w:t>
            </w:r>
            <w:r>
              <w:rPr>
                <w:color w:val="auto"/>
              </w:rPr>
              <w:t>, stylistic features</w:t>
            </w:r>
            <w:r w:rsidRPr="00913572">
              <w:rPr>
                <w:color w:val="auto"/>
              </w:rPr>
              <w:t xml:space="preserve"> and a</w:t>
            </w:r>
            <w:r>
              <w:rPr>
                <w:color w:val="auto"/>
              </w:rPr>
              <w:t xml:space="preserve">udience in IDM (Intelligent Dance Music) and Hip Hop Production </w:t>
            </w:r>
          </w:p>
          <w:p w14:paraId="46DFB838" w14:textId="77777777" w:rsidR="00D874FC" w:rsidRPr="00913572" w:rsidRDefault="00D874FC" w:rsidP="00D874FC">
            <w:pPr>
              <w:pStyle w:val="ListBullets"/>
              <w:ind w:left="284" w:hanging="284"/>
              <w:rPr>
                <w:color w:val="auto"/>
              </w:rPr>
            </w:pPr>
            <w:r w:rsidRPr="00913572">
              <w:rPr>
                <w:color w:val="auto"/>
              </w:rPr>
              <w:t>analyse how social, historical, technological, cultural, political and/or geographic</w:t>
            </w:r>
            <w:r>
              <w:rPr>
                <w:color w:val="auto"/>
              </w:rPr>
              <w:t>al contexts have influenced IDM and Hip Hop Production</w:t>
            </w:r>
          </w:p>
          <w:p w14:paraId="0FAB1F1A" w14:textId="77777777" w:rsidR="00D874FC" w:rsidRPr="00913572" w:rsidRDefault="00D874FC" w:rsidP="00D874FC">
            <w:pPr>
              <w:pStyle w:val="ListBullets"/>
              <w:ind w:left="284" w:hanging="284"/>
              <w:rPr>
                <w:color w:val="auto"/>
              </w:rPr>
            </w:pPr>
            <w:r w:rsidRPr="005677B6">
              <w:rPr>
                <w:color w:val="auto"/>
              </w:rPr>
              <w:t xml:space="preserve">demonstrate in written and oral form, the knowledge and understanding of key elements relating to </w:t>
            </w:r>
            <w:r>
              <w:rPr>
                <w:color w:val="auto"/>
              </w:rPr>
              <w:t xml:space="preserve">IDM and Hip Hop Production </w:t>
            </w:r>
          </w:p>
          <w:p w14:paraId="32D4EB5B" w14:textId="77777777" w:rsidR="00D874FC" w:rsidRPr="001579C5" w:rsidRDefault="00D874FC" w:rsidP="00D874FC">
            <w:pPr>
              <w:pStyle w:val="ListBullets"/>
              <w:ind w:left="284" w:hanging="284"/>
              <w:rPr>
                <w:color w:val="auto"/>
              </w:rPr>
            </w:pPr>
            <w:r w:rsidRPr="005677B6">
              <w:rPr>
                <w:color w:val="auto"/>
              </w:rPr>
              <w:t xml:space="preserve">demonstrate the ability to use </w:t>
            </w:r>
            <w:r>
              <w:rPr>
                <w:color w:val="auto"/>
              </w:rPr>
              <w:t xml:space="preserve">graphic, </w:t>
            </w:r>
            <w:r w:rsidRPr="005677B6">
              <w:rPr>
                <w:color w:val="auto"/>
              </w:rPr>
              <w:t>formal and conventional music notation in a variety of settings</w:t>
            </w:r>
          </w:p>
        </w:tc>
        <w:tc>
          <w:tcPr>
            <w:tcW w:w="3080" w:type="dxa"/>
            <w:tcBorders>
              <w:bottom w:val="nil"/>
            </w:tcBorders>
          </w:tcPr>
          <w:p w14:paraId="2D55E3C4" w14:textId="77777777" w:rsidR="00D874FC" w:rsidRPr="00C86679" w:rsidRDefault="00D874FC" w:rsidP="00D874FC">
            <w:pPr>
              <w:pStyle w:val="ListBullets"/>
              <w:ind w:left="331" w:hanging="284"/>
              <w:rPr>
                <w:color w:val="auto"/>
              </w:rPr>
            </w:pPr>
            <w:r w:rsidRPr="00C86679">
              <w:rPr>
                <w:color w:val="auto"/>
              </w:rPr>
              <w:t xml:space="preserve">identify how music elements are used to influence audience in </w:t>
            </w:r>
            <w:r>
              <w:rPr>
                <w:color w:val="auto"/>
              </w:rPr>
              <w:t>IDM and Hip Hop genres</w:t>
            </w:r>
          </w:p>
          <w:p w14:paraId="530FAAA5" w14:textId="77777777" w:rsidR="00D874FC" w:rsidRPr="00C86679" w:rsidRDefault="00D874FC" w:rsidP="00D874FC">
            <w:pPr>
              <w:pStyle w:val="ListBullets"/>
              <w:ind w:left="331" w:hanging="284"/>
              <w:rPr>
                <w:color w:val="auto"/>
              </w:rPr>
            </w:pPr>
            <w:r w:rsidRPr="00C86679">
              <w:rPr>
                <w:color w:val="auto"/>
              </w:rPr>
              <w:t xml:space="preserve">identify the elements and purpose of </w:t>
            </w:r>
            <w:r>
              <w:rPr>
                <w:color w:val="auto"/>
              </w:rPr>
              <w:t xml:space="preserve">IDM and Hip Hop </w:t>
            </w:r>
            <w:r w:rsidRPr="00C86679">
              <w:rPr>
                <w:color w:val="auto"/>
              </w:rPr>
              <w:t>music in a personal context</w:t>
            </w:r>
          </w:p>
          <w:p w14:paraId="1B1270FB" w14:textId="77777777" w:rsidR="00D874FC" w:rsidRDefault="00D874FC" w:rsidP="00D874FC">
            <w:pPr>
              <w:pStyle w:val="ListBullets"/>
              <w:ind w:left="331" w:hanging="284"/>
              <w:rPr>
                <w:color w:val="auto"/>
              </w:rPr>
            </w:pPr>
            <w:r w:rsidRPr="00C86679">
              <w:rPr>
                <w:color w:val="auto"/>
              </w:rPr>
              <w:t xml:space="preserve">create music ideas using appropriate language and symbols relating to </w:t>
            </w:r>
            <w:r>
              <w:rPr>
                <w:color w:val="auto"/>
              </w:rPr>
              <w:t>IDM and Hip Hop genres</w:t>
            </w:r>
            <w:r w:rsidRPr="00C86679">
              <w:rPr>
                <w:color w:val="auto"/>
              </w:rPr>
              <w:t xml:space="preserve"> </w:t>
            </w:r>
          </w:p>
          <w:p w14:paraId="2D851C62" w14:textId="77777777" w:rsidR="00D874FC" w:rsidRPr="00DF08AF" w:rsidRDefault="00D874FC" w:rsidP="00D874FC">
            <w:pPr>
              <w:pStyle w:val="ListBullets"/>
              <w:ind w:left="331" w:hanging="284"/>
              <w:rPr>
                <w:color w:val="auto"/>
              </w:rPr>
            </w:pPr>
            <w:r w:rsidRPr="00C86679">
              <w:rPr>
                <w:color w:val="auto"/>
              </w:rPr>
              <w:t>create and present performance items that are suitable for an audience</w:t>
            </w:r>
          </w:p>
        </w:tc>
      </w:tr>
      <w:tr w:rsidR="00D874FC" w14:paraId="6BF10CE8" w14:textId="77777777" w:rsidTr="00D874FC">
        <w:trPr>
          <w:trHeight w:val="1407"/>
        </w:trPr>
        <w:tc>
          <w:tcPr>
            <w:tcW w:w="3081" w:type="dxa"/>
            <w:tcBorders>
              <w:top w:val="nil"/>
            </w:tcBorders>
          </w:tcPr>
          <w:p w14:paraId="719AE21C" w14:textId="77777777" w:rsidR="00D874FC" w:rsidRPr="00913572" w:rsidRDefault="00D874FC" w:rsidP="00D874FC">
            <w:pPr>
              <w:pStyle w:val="ListBullets"/>
              <w:ind w:left="307" w:hanging="283"/>
              <w:rPr>
                <w:color w:val="auto"/>
              </w:rPr>
            </w:pPr>
            <w:r w:rsidRPr="00913572">
              <w:rPr>
                <w:color w:val="auto"/>
              </w:rPr>
              <w:t>demonstrate an ability to use various forms of music notation to communicate music ideas</w:t>
            </w:r>
          </w:p>
          <w:p w14:paraId="5DE131EC" w14:textId="77777777" w:rsidR="00D874FC" w:rsidRDefault="00D874FC" w:rsidP="00D874FC">
            <w:pPr>
              <w:pStyle w:val="ListBullets"/>
              <w:ind w:left="307" w:hanging="283"/>
              <w:rPr>
                <w:color w:val="auto"/>
              </w:rPr>
            </w:pPr>
            <w:r w:rsidRPr="00913572">
              <w:rPr>
                <w:color w:val="auto"/>
              </w:rPr>
              <w:t>create original music works that reflect the key elements</w:t>
            </w:r>
            <w:r>
              <w:rPr>
                <w:color w:val="auto"/>
              </w:rPr>
              <w:t xml:space="preserve"> of electronic</w:t>
            </w:r>
            <w:r w:rsidRPr="00913572">
              <w:rPr>
                <w:color w:val="auto"/>
              </w:rPr>
              <w:t xml:space="preserve"> music</w:t>
            </w:r>
            <w:r w:rsidRPr="003C2EC3">
              <w:rPr>
                <w:color w:val="auto"/>
              </w:rPr>
              <w:t xml:space="preserve"> </w:t>
            </w:r>
            <w:r>
              <w:rPr>
                <w:color w:val="auto"/>
              </w:rPr>
              <w:t>that uses vocal treatment and sampling</w:t>
            </w:r>
          </w:p>
          <w:p w14:paraId="23451E5A" w14:textId="77777777" w:rsidR="00D874FC" w:rsidRPr="00913572" w:rsidRDefault="00D874FC" w:rsidP="00D874FC">
            <w:pPr>
              <w:pStyle w:val="ListBullets"/>
              <w:ind w:left="307" w:hanging="283"/>
              <w:rPr>
                <w:color w:val="auto"/>
              </w:rPr>
            </w:pPr>
            <w:r w:rsidRPr="009505E9">
              <w:rPr>
                <w:color w:val="auto"/>
              </w:rPr>
              <w:t>create and present performance items that are suitable for an audience</w:t>
            </w:r>
          </w:p>
        </w:tc>
        <w:tc>
          <w:tcPr>
            <w:tcW w:w="3080" w:type="dxa"/>
            <w:tcBorders>
              <w:top w:val="nil"/>
            </w:tcBorders>
          </w:tcPr>
          <w:p w14:paraId="2DAA2096" w14:textId="77777777" w:rsidR="00D874FC" w:rsidRPr="00913572" w:rsidRDefault="00D874FC" w:rsidP="00D874FC">
            <w:pPr>
              <w:pStyle w:val="ListBullets"/>
              <w:tabs>
                <w:tab w:val="left" w:pos="8133"/>
              </w:tabs>
              <w:ind w:left="284" w:hanging="284"/>
              <w:rPr>
                <w:color w:val="auto"/>
              </w:rPr>
            </w:pPr>
            <w:r w:rsidRPr="00913572">
              <w:rPr>
                <w:color w:val="auto"/>
              </w:rPr>
              <w:t>demonstrate an understanding of notation and elements of music through written and/or aural forms</w:t>
            </w:r>
          </w:p>
          <w:p w14:paraId="72B0F5AD" w14:textId="77777777" w:rsidR="00D874FC" w:rsidRPr="005677B6" w:rsidRDefault="00D874FC" w:rsidP="00D874FC">
            <w:pPr>
              <w:pStyle w:val="ListBullets"/>
              <w:ind w:left="284" w:hanging="284"/>
              <w:rPr>
                <w:color w:val="auto"/>
              </w:rPr>
            </w:pPr>
            <w:r>
              <w:rPr>
                <w:color w:val="auto"/>
              </w:rPr>
              <w:t xml:space="preserve">create original </w:t>
            </w:r>
            <w:r w:rsidRPr="00913572">
              <w:rPr>
                <w:color w:val="auto"/>
              </w:rPr>
              <w:t xml:space="preserve">works manipulating the </w:t>
            </w:r>
            <w:r>
              <w:rPr>
                <w:color w:val="auto"/>
              </w:rPr>
              <w:t>key elements that relate vocal treatment and sampling</w:t>
            </w:r>
          </w:p>
          <w:p w14:paraId="09CDF03A" w14:textId="77777777" w:rsidR="00D874FC" w:rsidRPr="00913572" w:rsidRDefault="00D874FC" w:rsidP="00D874FC">
            <w:pPr>
              <w:pStyle w:val="ListBullets"/>
              <w:ind w:left="284" w:hanging="284"/>
              <w:rPr>
                <w:color w:val="auto"/>
              </w:rPr>
            </w:pPr>
            <w:r w:rsidRPr="00913572">
              <w:rPr>
                <w:color w:val="auto"/>
              </w:rPr>
              <w:t>create and present performance items that are suitable for a specific audience</w:t>
            </w:r>
            <w:r w:rsidRPr="001E4551">
              <w:rPr>
                <w:color w:val="auto"/>
              </w:rPr>
              <w:t xml:space="preserve"> </w:t>
            </w:r>
          </w:p>
        </w:tc>
        <w:tc>
          <w:tcPr>
            <w:tcW w:w="3080" w:type="dxa"/>
            <w:tcBorders>
              <w:top w:val="nil"/>
            </w:tcBorders>
          </w:tcPr>
          <w:p w14:paraId="3C8596A5" w14:textId="77777777" w:rsidR="00D874FC" w:rsidRPr="00C86679" w:rsidRDefault="00D874FC" w:rsidP="00D874FC"/>
        </w:tc>
      </w:tr>
    </w:tbl>
    <w:p w14:paraId="19891FBD" w14:textId="77777777" w:rsidR="00041E90" w:rsidRPr="004D2C1B" w:rsidRDefault="00041E90" w:rsidP="00041E90">
      <w:pPr>
        <w:rPr>
          <w:rFonts w:cs="Calibri"/>
          <w:b/>
          <w:szCs w:val="22"/>
        </w:rPr>
      </w:pPr>
    </w:p>
    <w:p w14:paraId="3C934816" w14:textId="77777777" w:rsidR="00D874FC" w:rsidRDefault="00D874FC" w:rsidP="0012507D">
      <w:pPr>
        <w:sectPr w:rsidR="00D874FC" w:rsidSect="00D63806">
          <w:headerReference w:type="even" r:id="rId72"/>
          <w:headerReference w:type="default" r:id="rId73"/>
          <w:footerReference w:type="default" r:id="rId74"/>
          <w:headerReference w:type="first" r:id="rId75"/>
          <w:pgSz w:w="11906" w:h="16838"/>
          <w:pgMar w:top="1440" w:right="1440" w:bottom="1276" w:left="1440" w:header="709" w:footer="454" w:gutter="0"/>
          <w:cols w:space="708"/>
          <w:docGrid w:linePitch="360"/>
        </w:sectPr>
      </w:pPr>
    </w:p>
    <w:p w14:paraId="79415732" w14:textId="77777777" w:rsidR="00041E90" w:rsidRPr="00DB1607" w:rsidRDefault="00041E90" w:rsidP="00D874FC">
      <w:pPr>
        <w:pStyle w:val="Heading2"/>
      </w:pPr>
      <w:r w:rsidRPr="00D874FC">
        <w:lastRenderedPageBreak/>
        <w:t>Content</w:t>
      </w:r>
    </w:p>
    <w:tbl>
      <w:tblPr>
        <w:tblStyle w:val="TableGrid"/>
        <w:tblW w:w="9498" w:type="dxa"/>
        <w:tblLook w:val="04A0" w:firstRow="1" w:lastRow="0" w:firstColumn="1" w:lastColumn="0" w:noHBand="0" w:noVBand="1"/>
      </w:tblPr>
      <w:tblGrid>
        <w:gridCol w:w="3260"/>
        <w:gridCol w:w="3119"/>
        <w:gridCol w:w="3119"/>
      </w:tblGrid>
      <w:tr w:rsidR="00D874FC" w14:paraId="2CE51F9C" w14:textId="77777777" w:rsidTr="00D874FC">
        <w:tc>
          <w:tcPr>
            <w:tcW w:w="3260" w:type="dxa"/>
            <w:tcBorders>
              <w:bottom w:val="single" w:sz="4" w:space="0" w:color="auto"/>
            </w:tcBorders>
          </w:tcPr>
          <w:p w14:paraId="5ABB05E2"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3119" w:type="dxa"/>
            <w:tcBorders>
              <w:bottom w:val="single" w:sz="4" w:space="0" w:color="auto"/>
            </w:tcBorders>
          </w:tcPr>
          <w:p w14:paraId="53DD9E85"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119" w:type="dxa"/>
            <w:tcBorders>
              <w:bottom w:val="single" w:sz="4" w:space="0" w:color="auto"/>
            </w:tcBorders>
          </w:tcPr>
          <w:p w14:paraId="781731F9" w14:textId="77777777" w:rsidR="00D874FC" w:rsidRPr="001E4914" w:rsidRDefault="00D874FC" w:rsidP="00D874FC">
            <w:pPr>
              <w:jc w:val="center"/>
              <w:rPr>
                <w:b/>
              </w:rPr>
            </w:pPr>
            <w:r w:rsidRPr="001E4914">
              <w:rPr>
                <w:rFonts w:cs="Calibri"/>
                <w:b/>
                <w:szCs w:val="22"/>
              </w:rPr>
              <w:t>M Course</w:t>
            </w:r>
          </w:p>
        </w:tc>
      </w:tr>
      <w:tr w:rsidR="00D874FC" w14:paraId="4B78E64E" w14:textId="77777777" w:rsidTr="00D874FC">
        <w:trPr>
          <w:trHeight w:val="7719"/>
        </w:trPr>
        <w:tc>
          <w:tcPr>
            <w:tcW w:w="3260" w:type="dxa"/>
            <w:tcBorders>
              <w:bottom w:val="nil"/>
            </w:tcBorders>
          </w:tcPr>
          <w:p w14:paraId="6CFA6AC7" w14:textId="77777777" w:rsidR="00D874FC" w:rsidRPr="004213B0" w:rsidRDefault="00D874FC" w:rsidP="00D874FC">
            <w:pPr>
              <w:pStyle w:val="ListBulletintable"/>
              <w:numPr>
                <w:ilvl w:val="0"/>
                <w:numId w:val="0"/>
              </w:numPr>
              <w:ind w:left="356" w:hanging="284"/>
              <w:rPr>
                <w:b/>
              </w:rPr>
            </w:pPr>
            <w:r w:rsidRPr="004213B0">
              <w:rPr>
                <w:b/>
              </w:rPr>
              <w:t>Responding (Musicology)</w:t>
            </w:r>
          </w:p>
          <w:p w14:paraId="5DDF3C97" w14:textId="77777777" w:rsidR="00D874FC" w:rsidRDefault="00D874FC" w:rsidP="00D874FC">
            <w:pPr>
              <w:pStyle w:val="ListBullet"/>
              <w:tabs>
                <w:tab w:val="num" w:pos="720"/>
              </w:tabs>
              <w:spacing w:before="0" w:after="0"/>
              <w:ind w:left="356"/>
            </w:pPr>
            <w:r>
              <w:t>e</w:t>
            </w:r>
            <w:r w:rsidRPr="004213B0">
              <w:t xml:space="preserve">volution, function and importance of </w:t>
            </w:r>
            <w:r>
              <w:t>Vocal Treatment and Sampling within IDM and Hip Hop Production</w:t>
            </w:r>
          </w:p>
          <w:p w14:paraId="58246710" w14:textId="77777777" w:rsidR="00D874FC" w:rsidRDefault="00D874FC" w:rsidP="00D874FC">
            <w:pPr>
              <w:pStyle w:val="ListBullet"/>
              <w:spacing w:before="0" w:after="0"/>
              <w:ind w:left="356"/>
            </w:pPr>
            <w:r>
              <w:t>s</w:t>
            </w:r>
            <w:r w:rsidRPr="00913572">
              <w:t xml:space="preserve">ocial, historical, technological, cultural, political and/ or geographical contexts in which </w:t>
            </w:r>
            <w:r>
              <w:t>IDM and Hip Hop is</w:t>
            </w:r>
            <w:r w:rsidRPr="00913572">
              <w:t xml:space="preserve"> made and viewed</w:t>
            </w:r>
          </w:p>
          <w:p w14:paraId="0792B479" w14:textId="77777777" w:rsidR="00D874FC" w:rsidRDefault="00D874FC" w:rsidP="00D874FC">
            <w:pPr>
              <w:pStyle w:val="ListBullet"/>
              <w:tabs>
                <w:tab w:val="num" w:pos="720"/>
              </w:tabs>
              <w:spacing w:before="0" w:after="0"/>
              <w:ind w:left="356"/>
            </w:pPr>
            <w:r>
              <w:t xml:space="preserve">the </w:t>
            </w:r>
            <w:r w:rsidRPr="004213B0">
              <w:t xml:space="preserve">Musical Elements (Pitch, Duration, Structure, Texture, Timbre, Expressive Techniques, Instrumentation, Style, Purpose and Audience) </w:t>
            </w:r>
            <w:r>
              <w:t xml:space="preserve">and how they are used to characterise IDM and Hip Hop music </w:t>
            </w:r>
          </w:p>
          <w:p w14:paraId="22222966" w14:textId="77777777" w:rsidR="00D874FC" w:rsidRDefault="00D874FC" w:rsidP="00D874FC">
            <w:pPr>
              <w:pStyle w:val="ListBullet"/>
              <w:tabs>
                <w:tab w:val="num" w:pos="720"/>
              </w:tabs>
              <w:spacing w:before="0" w:after="0"/>
              <w:ind w:left="356"/>
            </w:pPr>
            <w:r>
              <w:t>composers, performers and instrument manufacturers may include Afrika Bambaata, Sylvia Robinson, Grandmaster Flash, Die Antwoord, Aphex Twin, Autechre</w:t>
            </w:r>
          </w:p>
          <w:p w14:paraId="139B04AD" w14:textId="77777777" w:rsidR="00D874FC" w:rsidRDefault="00D874FC" w:rsidP="00D874FC">
            <w:pPr>
              <w:pStyle w:val="ListBullet"/>
              <w:numPr>
                <w:ilvl w:val="0"/>
                <w:numId w:val="0"/>
              </w:numPr>
              <w:spacing w:before="0" w:after="0"/>
              <w:ind w:left="356"/>
            </w:pPr>
          </w:p>
          <w:p w14:paraId="3D0F136D" w14:textId="77777777" w:rsidR="00D874FC" w:rsidRDefault="00D874FC" w:rsidP="00D874FC">
            <w:pPr>
              <w:pStyle w:val="ListBullet"/>
              <w:numPr>
                <w:ilvl w:val="0"/>
                <w:numId w:val="0"/>
              </w:numPr>
              <w:spacing w:before="0" w:after="0"/>
              <w:ind w:left="356"/>
            </w:pPr>
          </w:p>
          <w:p w14:paraId="06690761" w14:textId="77777777" w:rsidR="00D874FC" w:rsidRDefault="00D874FC" w:rsidP="00D874FC">
            <w:pPr>
              <w:pStyle w:val="ListBullet"/>
              <w:numPr>
                <w:ilvl w:val="0"/>
                <w:numId w:val="0"/>
              </w:numPr>
              <w:spacing w:before="0" w:after="0"/>
              <w:ind w:left="356"/>
            </w:pPr>
          </w:p>
          <w:p w14:paraId="064CD25C" w14:textId="77777777" w:rsidR="00D874FC" w:rsidRDefault="00D874FC" w:rsidP="00D874FC">
            <w:pPr>
              <w:pStyle w:val="ListBullet"/>
              <w:tabs>
                <w:tab w:val="num" w:pos="720"/>
              </w:tabs>
              <w:spacing w:before="0" w:after="0"/>
              <w:ind w:left="356"/>
            </w:pPr>
            <w:r>
              <w:t>origins of sampling</w:t>
            </w:r>
          </w:p>
        </w:tc>
        <w:tc>
          <w:tcPr>
            <w:tcW w:w="3119" w:type="dxa"/>
            <w:tcBorders>
              <w:bottom w:val="nil"/>
            </w:tcBorders>
          </w:tcPr>
          <w:p w14:paraId="4C2EB6CA" w14:textId="77777777" w:rsidR="00D874FC" w:rsidRPr="004213B0" w:rsidRDefault="00D874FC" w:rsidP="00D874FC">
            <w:pPr>
              <w:pStyle w:val="ListBulletintable"/>
              <w:numPr>
                <w:ilvl w:val="0"/>
                <w:numId w:val="0"/>
              </w:numPr>
              <w:ind w:left="356" w:hanging="284"/>
              <w:rPr>
                <w:b/>
              </w:rPr>
            </w:pPr>
            <w:r w:rsidRPr="004213B0">
              <w:rPr>
                <w:b/>
              </w:rPr>
              <w:t>Responding (Musicology)</w:t>
            </w:r>
          </w:p>
          <w:p w14:paraId="37273308" w14:textId="77777777" w:rsidR="00D874FC" w:rsidRDefault="00D874FC" w:rsidP="00D874FC">
            <w:pPr>
              <w:pStyle w:val="ListBullet"/>
              <w:tabs>
                <w:tab w:val="num" w:pos="720"/>
              </w:tabs>
              <w:spacing w:before="0" w:after="0"/>
              <w:ind w:left="356"/>
            </w:pPr>
            <w:r>
              <w:t>ev</w:t>
            </w:r>
            <w:r w:rsidRPr="004213B0">
              <w:t xml:space="preserve">olution, function and importance of </w:t>
            </w:r>
            <w:r>
              <w:t xml:space="preserve">Vocal Treatment and Sampling within IDM and Hip Hop Production </w:t>
            </w:r>
          </w:p>
          <w:p w14:paraId="75DD96F7" w14:textId="77777777" w:rsidR="00D874FC" w:rsidRDefault="00D874FC" w:rsidP="00D874FC">
            <w:pPr>
              <w:pStyle w:val="ListBullet"/>
              <w:spacing w:before="0" w:after="0"/>
              <w:ind w:left="356"/>
            </w:pPr>
            <w:r>
              <w:t>s</w:t>
            </w:r>
            <w:r w:rsidRPr="00913572">
              <w:t xml:space="preserve">ocial, historical, technological, cultural, political and/ or geographical contexts in which </w:t>
            </w:r>
            <w:r>
              <w:t>IDM and Hip Hop is</w:t>
            </w:r>
            <w:r w:rsidRPr="00913572">
              <w:t xml:space="preserve"> made and viewed</w:t>
            </w:r>
          </w:p>
          <w:p w14:paraId="50F5727F" w14:textId="77777777" w:rsidR="00D874FC" w:rsidRDefault="00D874FC" w:rsidP="00D874FC">
            <w:pPr>
              <w:pStyle w:val="ListBullet"/>
              <w:tabs>
                <w:tab w:val="num" w:pos="720"/>
              </w:tabs>
              <w:spacing w:before="0" w:after="0"/>
              <w:ind w:left="356"/>
            </w:pPr>
            <w:r>
              <w:t xml:space="preserve">the </w:t>
            </w:r>
            <w:r w:rsidRPr="004213B0">
              <w:t xml:space="preserve">Musical Elements (Pitch, Duration, Structure, Texture, Timbre, Expressive Techniques, Instrumentation, Style, Purpose and Audience) </w:t>
            </w:r>
            <w:r>
              <w:t xml:space="preserve">and how they are used to characterise IDM and Hip Hop music </w:t>
            </w:r>
          </w:p>
          <w:p w14:paraId="73365A36" w14:textId="77777777" w:rsidR="00D874FC" w:rsidRDefault="00D874FC" w:rsidP="00D874FC">
            <w:pPr>
              <w:pStyle w:val="ListBullet"/>
              <w:tabs>
                <w:tab w:val="num" w:pos="720"/>
              </w:tabs>
              <w:spacing w:before="0" w:after="0"/>
              <w:ind w:left="356"/>
            </w:pPr>
            <w:r>
              <w:t>composers, performers and instrument manufacturers may include Afrika Bambaata, Sylvia Robinson, Grandmaster Flash, Die Antwoord, Aphex Twin, Autechre</w:t>
            </w:r>
          </w:p>
          <w:p w14:paraId="072FAEED" w14:textId="77777777" w:rsidR="00D874FC" w:rsidRDefault="00D874FC" w:rsidP="00D874FC">
            <w:pPr>
              <w:pStyle w:val="ListBullet"/>
              <w:tabs>
                <w:tab w:val="num" w:pos="720"/>
              </w:tabs>
              <w:spacing w:before="0" w:after="0"/>
              <w:ind w:left="356"/>
            </w:pPr>
            <w:r>
              <w:t xml:space="preserve">origins of sampling </w:t>
            </w:r>
          </w:p>
        </w:tc>
        <w:tc>
          <w:tcPr>
            <w:tcW w:w="3119" w:type="dxa"/>
            <w:tcBorders>
              <w:bottom w:val="nil"/>
            </w:tcBorders>
          </w:tcPr>
          <w:p w14:paraId="4B565D63" w14:textId="77777777" w:rsidR="00D874FC" w:rsidRPr="004213B0" w:rsidRDefault="00D874FC" w:rsidP="00D874FC">
            <w:pPr>
              <w:pStyle w:val="ListBulletintable"/>
              <w:numPr>
                <w:ilvl w:val="0"/>
                <w:numId w:val="0"/>
              </w:numPr>
              <w:ind w:left="356" w:hanging="284"/>
              <w:rPr>
                <w:b/>
              </w:rPr>
            </w:pPr>
            <w:r w:rsidRPr="004213B0">
              <w:rPr>
                <w:b/>
              </w:rPr>
              <w:t>Responding (Musicology)</w:t>
            </w:r>
          </w:p>
          <w:p w14:paraId="4B498E02" w14:textId="77777777" w:rsidR="00D874FC" w:rsidRDefault="00D874FC" w:rsidP="00D874FC">
            <w:pPr>
              <w:pStyle w:val="ListBullet"/>
              <w:spacing w:before="0"/>
              <w:ind w:left="397" w:hanging="357"/>
            </w:pPr>
            <w:r>
              <w:t xml:space="preserve">importance and function </w:t>
            </w:r>
            <w:r w:rsidRPr="00434288">
              <w:t xml:space="preserve">of </w:t>
            </w:r>
            <w:r>
              <w:t>IDM and Hip Hop Production</w:t>
            </w:r>
            <w:r w:rsidRPr="00434288">
              <w:t xml:space="preserve"> artists </w:t>
            </w:r>
          </w:p>
          <w:p w14:paraId="5FD9C3E8" w14:textId="77777777" w:rsidR="00D874FC" w:rsidRPr="00434288" w:rsidRDefault="00D874FC" w:rsidP="00D874FC">
            <w:pPr>
              <w:pStyle w:val="ListBullet"/>
              <w:tabs>
                <w:tab w:val="num" w:pos="720"/>
              </w:tabs>
              <w:spacing w:before="0"/>
              <w:ind w:left="397" w:hanging="357"/>
            </w:pPr>
            <w:r>
              <w:t>contexts</w:t>
            </w:r>
            <w:r w:rsidRPr="00045039">
              <w:t xml:space="preserve"> in which </w:t>
            </w:r>
            <w:r>
              <w:t>IDM and Hip Hop artists create</w:t>
            </w:r>
            <w:r w:rsidRPr="00045039">
              <w:t xml:space="preserve"> and </w:t>
            </w:r>
            <w:r>
              <w:t>perform</w:t>
            </w:r>
          </w:p>
          <w:p w14:paraId="403D8BAD" w14:textId="77777777" w:rsidR="00D874FC" w:rsidRDefault="00D874FC" w:rsidP="00D874FC">
            <w:pPr>
              <w:pStyle w:val="ListBullet"/>
              <w:spacing w:before="0"/>
              <w:ind w:left="397" w:hanging="357"/>
            </w:pPr>
            <w:r>
              <w:t>explore a variety of IDM and Hip Hop music and influences on audience</w:t>
            </w:r>
          </w:p>
          <w:p w14:paraId="14243102" w14:textId="77777777" w:rsidR="00D874FC" w:rsidRDefault="00D874FC" w:rsidP="00D874FC">
            <w:pPr>
              <w:pStyle w:val="ListBullet"/>
              <w:spacing w:before="0"/>
              <w:ind w:left="397" w:hanging="357"/>
            </w:pPr>
            <w:r>
              <w:t>m</w:t>
            </w:r>
            <w:r w:rsidRPr="00434288">
              <w:t>usic Elements – Pitch, Duration, Structure, Texture, Timbre, Expressive Techniques, Instrumentation, Style, Purpose and Audience</w:t>
            </w:r>
            <w:r>
              <w:t xml:space="preserve"> relating to IDM and Hip Hop music</w:t>
            </w:r>
          </w:p>
        </w:tc>
      </w:tr>
      <w:tr w:rsidR="00D874FC" w14:paraId="4B0F09F7" w14:textId="77777777" w:rsidTr="00D874FC">
        <w:trPr>
          <w:trHeight w:val="284"/>
        </w:trPr>
        <w:tc>
          <w:tcPr>
            <w:tcW w:w="3260" w:type="dxa"/>
            <w:tcBorders>
              <w:top w:val="nil"/>
            </w:tcBorders>
          </w:tcPr>
          <w:p w14:paraId="78280A3C" w14:textId="77777777" w:rsidR="00D874FC" w:rsidRDefault="00D874FC" w:rsidP="00D874FC">
            <w:pPr>
              <w:pStyle w:val="ListBullet"/>
              <w:tabs>
                <w:tab w:val="num" w:pos="720"/>
              </w:tabs>
              <w:spacing w:before="0" w:after="0"/>
              <w:ind w:left="356"/>
            </w:pPr>
            <w:r>
              <w:t xml:space="preserve">understanding of sampling and vocal treatment, and  its impact on music elements, (including pitch, duration and timbre) </w:t>
            </w:r>
          </w:p>
          <w:p w14:paraId="331DA013" w14:textId="77777777" w:rsidR="00D874FC" w:rsidRPr="004213B0" w:rsidRDefault="00D874FC" w:rsidP="00D874FC">
            <w:pPr>
              <w:pStyle w:val="ListBullet"/>
              <w:tabs>
                <w:tab w:val="num" w:pos="720"/>
              </w:tabs>
              <w:spacing w:before="0" w:after="0"/>
              <w:ind w:left="356"/>
            </w:pPr>
            <w:r>
              <w:t>origins of vocal treatment</w:t>
            </w:r>
          </w:p>
          <w:p w14:paraId="1292D18C" w14:textId="77777777" w:rsidR="00D874FC" w:rsidRDefault="00D874FC" w:rsidP="00D874FC">
            <w:pPr>
              <w:pStyle w:val="ListBullet"/>
              <w:tabs>
                <w:tab w:val="num" w:pos="720"/>
              </w:tabs>
              <w:spacing w:before="0" w:after="0"/>
              <w:ind w:left="356"/>
            </w:pPr>
            <w:r>
              <w:t>production Elements may include:</w:t>
            </w:r>
            <w:r w:rsidRPr="004213B0">
              <w:t xml:space="preserve"> </w:t>
            </w:r>
            <w:r>
              <w:t>vocal chopping</w:t>
            </w:r>
            <w:r w:rsidRPr="004213B0">
              <w:t>,</w:t>
            </w:r>
            <w:r>
              <w:t xml:space="preserve"> equalizing and compressing vocals,</w:t>
            </w:r>
            <w:r w:rsidRPr="004213B0">
              <w:t xml:space="preserve"> </w:t>
            </w:r>
            <w:r>
              <w:t>sampling and treating vocals with software and hardware instruments</w:t>
            </w:r>
          </w:p>
          <w:p w14:paraId="257D96C4" w14:textId="77777777" w:rsidR="00D874FC" w:rsidRPr="004213B0" w:rsidRDefault="00D874FC" w:rsidP="00D874FC">
            <w:pPr>
              <w:pStyle w:val="ListBullet"/>
              <w:tabs>
                <w:tab w:val="num" w:pos="720"/>
              </w:tabs>
              <w:ind w:left="356"/>
              <w:rPr>
                <w:b/>
              </w:rPr>
            </w:pPr>
            <w:r>
              <w:t xml:space="preserve">IDM Elements may include: use of code programs to make music, erratic use of duration, the role of early 90s social networking and file sharing to shape IDM </w:t>
            </w:r>
          </w:p>
        </w:tc>
        <w:tc>
          <w:tcPr>
            <w:tcW w:w="3119" w:type="dxa"/>
            <w:tcBorders>
              <w:top w:val="nil"/>
            </w:tcBorders>
          </w:tcPr>
          <w:p w14:paraId="5E0DABCD" w14:textId="77777777" w:rsidR="00D874FC" w:rsidRDefault="00D874FC" w:rsidP="00D874FC">
            <w:pPr>
              <w:pStyle w:val="ListBullet"/>
              <w:tabs>
                <w:tab w:val="num" w:pos="720"/>
              </w:tabs>
              <w:spacing w:before="0" w:after="0"/>
              <w:ind w:left="356"/>
            </w:pPr>
            <w:r>
              <w:t xml:space="preserve">understanding of sampling and vocal treatment, and its impact on music elements, (including pitch, duration and timbre) </w:t>
            </w:r>
          </w:p>
          <w:p w14:paraId="4D84C611" w14:textId="77777777" w:rsidR="00D874FC" w:rsidRPr="004213B0" w:rsidRDefault="00D874FC" w:rsidP="00D874FC">
            <w:pPr>
              <w:pStyle w:val="ListBullet"/>
              <w:tabs>
                <w:tab w:val="num" w:pos="720"/>
              </w:tabs>
              <w:spacing w:before="0" w:after="0"/>
              <w:ind w:left="356"/>
            </w:pPr>
            <w:r>
              <w:t>origins of vocal treatment</w:t>
            </w:r>
          </w:p>
          <w:p w14:paraId="79AF57E8" w14:textId="77777777" w:rsidR="00D874FC" w:rsidRDefault="00D874FC" w:rsidP="00D874FC">
            <w:pPr>
              <w:pStyle w:val="ListBullet"/>
              <w:tabs>
                <w:tab w:val="num" w:pos="720"/>
              </w:tabs>
              <w:spacing w:before="0" w:after="0"/>
              <w:ind w:left="356"/>
            </w:pPr>
            <w:r>
              <w:t>production Elements may include:</w:t>
            </w:r>
            <w:r w:rsidRPr="004213B0">
              <w:t xml:space="preserve"> </w:t>
            </w:r>
            <w:r>
              <w:t>vocal chopping</w:t>
            </w:r>
            <w:r w:rsidRPr="004213B0">
              <w:t>,</w:t>
            </w:r>
            <w:r>
              <w:t xml:space="preserve"> equalizing and compressing vocals,</w:t>
            </w:r>
            <w:r w:rsidRPr="004213B0">
              <w:t xml:space="preserve"> </w:t>
            </w:r>
            <w:r>
              <w:t>sampling and treating vocals with software and hardware instruments</w:t>
            </w:r>
          </w:p>
          <w:p w14:paraId="56CC6866" w14:textId="77777777" w:rsidR="00D874FC" w:rsidRPr="004213B0" w:rsidRDefault="00D874FC" w:rsidP="00D874FC">
            <w:pPr>
              <w:pStyle w:val="ListBullet"/>
              <w:tabs>
                <w:tab w:val="num" w:pos="720"/>
              </w:tabs>
              <w:ind w:left="356"/>
              <w:rPr>
                <w:b/>
              </w:rPr>
            </w:pPr>
            <w:r>
              <w:t xml:space="preserve">IDM Elements may include: use of code programs to make music, erratic use of duration, the role of early 90s social networking and file sharing to shape IDM </w:t>
            </w:r>
          </w:p>
        </w:tc>
        <w:tc>
          <w:tcPr>
            <w:tcW w:w="3119" w:type="dxa"/>
            <w:tcBorders>
              <w:top w:val="nil"/>
            </w:tcBorders>
          </w:tcPr>
          <w:p w14:paraId="7ACDFA7A" w14:textId="77777777" w:rsidR="00D874FC" w:rsidRPr="004213B0" w:rsidRDefault="00D874FC" w:rsidP="00D874FC">
            <w:pPr>
              <w:pStyle w:val="ListBullet"/>
              <w:numPr>
                <w:ilvl w:val="0"/>
                <w:numId w:val="0"/>
              </w:numPr>
              <w:ind w:left="397"/>
              <w:rPr>
                <w:b/>
              </w:rPr>
            </w:pPr>
          </w:p>
        </w:tc>
      </w:tr>
    </w:tbl>
    <w:p w14:paraId="1AFE1516" w14:textId="77777777" w:rsidR="00D874FC" w:rsidRDefault="00D874FC">
      <w:pPr>
        <w:sectPr w:rsidR="00D874FC" w:rsidSect="00D874FC">
          <w:pgSz w:w="11906" w:h="16838"/>
          <w:pgMar w:top="1440" w:right="1440" w:bottom="993" w:left="1440" w:header="709" w:footer="454" w:gutter="0"/>
          <w:cols w:space="708"/>
          <w:docGrid w:linePitch="360"/>
        </w:sectPr>
      </w:pPr>
    </w:p>
    <w:tbl>
      <w:tblPr>
        <w:tblStyle w:val="TableGrid"/>
        <w:tblW w:w="9498" w:type="dxa"/>
        <w:tblLook w:val="04A0" w:firstRow="1" w:lastRow="0" w:firstColumn="1" w:lastColumn="0" w:noHBand="0" w:noVBand="1"/>
      </w:tblPr>
      <w:tblGrid>
        <w:gridCol w:w="3260"/>
        <w:gridCol w:w="3119"/>
        <w:gridCol w:w="3119"/>
      </w:tblGrid>
      <w:tr w:rsidR="00D874FC" w14:paraId="0BDFD77A" w14:textId="77777777" w:rsidTr="00D874FC">
        <w:trPr>
          <w:trHeight w:val="319"/>
        </w:trPr>
        <w:tc>
          <w:tcPr>
            <w:tcW w:w="3260" w:type="dxa"/>
          </w:tcPr>
          <w:p w14:paraId="207BA3FE" w14:textId="77777777" w:rsidR="00D874FC" w:rsidRPr="008248F7" w:rsidRDefault="00D874FC" w:rsidP="00D874FC">
            <w:pPr>
              <w:jc w:val="center"/>
              <w:rPr>
                <w:rFonts w:cs="Calibri"/>
                <w:b/>
                <w:szCs w:val="22"/>
              </w:rPr>
            </w:pPr>
            <w:r w:rsidRPr="008248F7">
              <w:rPr>
                <w:rFonts w:cs="Calibri"/>
                <w:b/>
                <w:szCs w:val="22"/>
              </w:rPr>
              <w:lastRenderedPageBreak/>
              <w:t>A</w:t>
            </w:r>
            <w:r>
              <w:rPr>
                <w:rFonts w:cs="Calibri"/>
                <w:b/>
                <w:szCs w:val="22"/>
              </w:rPr>
              <w:t xml:space="preserve"> Course</w:t>
            </w:r>
          </w:p>
        </w:tc>
        <w:tc>
          <w:tcPr>
            <w:tcW w:w="3119" w:type="dxa"/>
          </w:tcPr>
          <w:p w14:paraId="424F0730"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119" w:type="dxa"/>
          </w:tcPr>
          <w:p w14:paraId="6CD393F4" w14:textId="77777777" w:rsidR="00D874FC" w:rsidRPr="001E4914" w:rsidRDefault="00D874FC" w:rsidP="00D874FC">
            <w:pPr>
              <w:jc w:val="center"/>
              <w:rPr>
                <w:b/>
              </w:rPr>
            </w:pPr>
            <w:r w:rsidRPr="00E62EE8">
              <w:rPr>
                <w:rFonts w:cs="Calibri"/>
                <w:b/>
                <w:szCs w:val="22"/>
              </w:rPr>
              <w:t>M Course</w:t>
            </w:r>
          </w:p>
        </w:tc>
      </w:tr>
      <w:tr w:rsidR="00D874FC" w14:paraId="69C66ED6" w14:textId="77777777" w:rsidTr="00D874FC">
        <w:trPr>
          <w:trHeight w:val="2607"/>
        </w:trPr>
        <w:tc>
          <w:tcPr>
            <w:tcW w:w="3260" w:type="dxa"/>
            <w:tcBorders>
              <w:bottom w:val="single" w:sz="4" w:space="0" w:color="auto"/>
            </w:tcBorders>
          </w:tcPr>
          <w:p w14:paraId="255A2316" w14:textId="77777777" w:rsidR="00D874FC" w:rsidRDefault="00D874FC" w:rsidP="00D874FC">
            <w:pPr>
              <w:pStyle w:val="ListBullet"/>
              <w:tabs>
                <w:tab w:val="num" w:pos="720"/>
              </w:tabs>
              <w:ind w:left="356"/>
            </w:pPr>
            <w:r>
              <w:t>Hip Hop Production Elements may include: sampling from vinyl and tape, instrumental/non-vocal forms, its relationship to genres such as Breakbeats, Dubstep and Trap in terms of structure, duration and timbre.</w:t>
            </w:r>
          </w:p>
        </w:tc>
        <w:tc>
          <w:tcPr>
            <w:tcW w:w="3119" w:type="dxa"/>
            <w:tcBorders>
              <w:bottom w:val="single" w:sz="4" w:space="0" w:color="auto"/>
            </w:tcBorders>
          </w:tcPr>
          <w:p w14:paraId="0E00CC93" w14:textId="77777777" w:rsidR="00D874FC" w:rsidRDefault="00D874FC" w:rsidP="00D874FC">
            <w:pPr>
              <w:pStyle w:val="ListBullet"/>
              <w:tabs>
                <w:tab w:val="num" w:pos="720"/>
              </w:tabs>
              <w:ind w:left="356"/>
            </w:pPr>
            <w:r>
              <w:t>Hip Hop Production Elements may include: sampling from vinyl and tape, instrumental/non-vocal forms, its relationship to genres such as Breakbeats, Dubstep and Trap in terms of structure, duration and timbre.</w:t>
            </w:r>
          </w:p>
        </w:tc>
        <w:tc>
          <w:tcPr>
            <w:tcW w:w="3119" w:type="dxa"/>
            <w:tcBorders>
              <w:bottom w:val="single" w:sz="4" w:space="0" w:color="auto"/>
            </w:tcBorders>
          </w:tcPr>
          <w:p w14:paraId="4FB4E51D" w14:textId="77777777" w:rsidR="00D874FC" w:rsidRPr="004213B0" w:rsidRDefault="00D874FC" w:rsidP="00D874FC">
            <w:pPr>
              <w:pStyle w:val="ListBullet"/>
              <w:numPr>
                <w:ilvl w:val="0"/>
                <w:numId w:val="0"/>
              </w:numPr>
              <w:ind w:left="397"/>
              <w:rPr>
                <w:b/>
              </w:rPr>
            </w:pPr>
          </w:p>
        </w:tc>
      </w:tr>
      <w:tr w:rsidR="00D874FC" w14:paraId="0783033F" w14:textId="77777777" w:rsidTr="00D874FC">
        <w:trPr>
          <w:trHeight w:val="5776"/>
        </w:trPr>
        <w:tc>
          <w:tcPr>
            <w:tcW w:w="3260" w:type="dxa"/>
            <w:tcBorders>
              <w:bottom w:val="nil"/>
            </w:tcBorders>
          </w:tcPr>
          <w:p w14:paraId="7C96F7C2" w14:textId="77777777" w:rsidR="00D874FC" w:rsidRDefault="00D874FC" w:rsidP="00D874FC">
            <w:pPr>
              <w:pStyle w:val="ListBulletintable"/>
              <w:numPr>
                <w:ilvl w:val="0"/>
                <w:numId w:val="0"/>
              </w:numPr>
              <w:ind w:left="356" w:hanging="284"/>
              <w:rPr>
                <w:b/>
              </w:rPr>
            </w:pPr>
            <w:r w:rsidRPr="004213B0">
              <w:rPr>
                <w:b/>
              </w:rPr>
              <w:t>Making (Creating)</w:t>
            </w:r>
          </w:p>
          <w:p w14:paraId="46ABBC85" w14:textId="77777777" w:rsidR="00D874FC" w:rsidRPr="00913572" w:rsidRDefault="00D874FC" w:rsidP="00D874FC">
            <w:pPr>
              <w:pStyle w:val="ListBullet"/>
              <w:spacing w:before="0" w:after="0"/>
              <w:ind w:left="356"/>
            </w:pPr>
            <w:r>
              <w:t>creative tasks</w:t>
            </w:r>
          </w:p>
          <w:p w14:paraId="456C1BA6" w14:textId="77777777" w:rsidR="00D874FC" w:rsidRDefault="00D874FC" w:rsidP="00D874FC">
            <w:pPr>
              <w:pStyle w:val="ListBullet"/>
              <w:spacing w:before="0" w:after="0"/>
              <w:ind w:left="356"/>
            </w:pPr>
            <w:r>
              <w:t xml:space="preserve">theory exercises </w:t>
            </w:r>
          </w:p>
          <w:p w14:paraId="5F6D8745" w14:textId="77777777" w:rsidR="00D874FC" w:rsidRDefault="00D874FC" w:rsidP="00D874FC">
            <w:pPr>
              <w:pStyle w:val="ListBullet"/>
              <w:spacing w:before="0" w:after="0"/>
              <w:ind w:left="356"/>
            </w:pPr>
            <w:r>
              <w:t>compositional techniques, processes, reflective and editing skills</w:t>
            </w:r>
          </w:p>
          <w:p w14:paraId="07EB455A" w14:textId="77777777" w:rsidR="00D874FC" w:rsidRPr="00913572" w:rsidRDefault="00D874FC" w:rsidP="00D874FC">
            <w:pPr>
              <w:pStyle w:val="ListBullet"/>
              <w:spacing w:before="0" w:after="0"/>
              <w:ind w:left="356"/>
            </w:pPr>
            <w:r>
              <w:t>recording compositional intentions and processes</w:t>
            </w:r>
          </w:p>
          <w:p w14:paraId="67D034A8" w14:textId="77777777" w:rsidR="00D874FC" w:rsidRPr="009505E9" w:rsidRDefault="00D874FC" w:rsidP="00D874FC">
            <w:pPr>
              <w:pStyle w:val="ListBullet"/>
              <w:spacing w:before="0" w:after="0"/>
              <w:ind w:left="356"/>
            </w:pPr>
            <w:r w:rsidRPr="00913572">
              <w:t>presenting creative works using written and/or aural methods</w:t>
            </w:r>
          </w:p>
          <w:p w14:paraId="3980FC41" w14:textId="77777777" w:rsidR="00D874FC" w:rsidRDefault="00D874FC" w:rsidP="00D874FC">
            <w:pPr>
              <w:pStyle w:val="ListBullet"/>
              <w:tabs>
                <w:tab w:val="num" w:pos="720"/>
              </w:tabs>
              <w:spacing w:before="0" w:after="0"/>
              <w:ind w:left="358"/>
            </w:pPr>
            <w:r>
              <w:t>b</w:t>
            </w:r>
            <w:r w:rsidRPr="004213B0">
              <w:t xml:space="preserve">asic </w:t>
            </w:r>
            <w:r>
              <w:t>sampling</w:t>
            </w:r>
            <w:r w:rsidRPr="004213B0">
              <w:t xml:space="preserve"> techniques </w:t>
            </w:r>
          </w:p>
          <w:p w14:paraId="245A20AF" w14:textId="77777777" w:rsidR="00D874FC" w:rsidRDefault="00D874FC" w:rsidP="00D874FC">
            <w:pPr>
              <w:pStyle w:val="ListBullet"/>
              <w:tabs>
                <w:tab w:val="num" w:pos="720"/>
              </w:tabs>
              <w:spacing w:before="0" w:after="0"/>
              <w:ind w:left="358"/>
            </w:pPr>
            <w:r>
              <w:t>b</w:t>
            </w:r>
            <w:r w:rsidRPr="00735D24">
              <w:t>asic recording and effecting techniques using a Digital Audio Workstation (DAW)</w:t>
            </w:r>
          </w:p>
          <w:p w14:paraId="30A48F99" w14:textId="77777777" w:rsidR="00D874FC" w:rsidRPr="00735D24" w:rsidRDefault="00D874FC" w:rsidP="00D874FC">
            <w:pPr>
              <w:pStyle w:val="ListBullet"/>
              <w:tabs>
                <w:tab w:val="num" w:pos="720"/>
              </w:tabs>
              <w:spacing w:before="0" w:after="0"/>
              <w:ind w:left="358"/>
            </w:pPr>
            <w:r>
              <w:t>vocal treatment</w:t>
            </w:r>
            <w:r w:rsidRPr="00735D24">
              <w:t xml:space="preserve"> processes</w:t>
            </w:r>
          </w:p>
          <w:p w14:paraId="3425B900" w14:textId="77777777" w:rsidR="00D874FC" w:rsidRPr="00735D24" w:rsidRDefault="00D874FC" w:rsidP="00D874FC">
            <w:pPr>
              <w:pStyle w:val="ListBullet"/>
              <w:tabs>
                <w:tab w:val="num" w:pos="720"/>
              </w:tabs>
              <w:spacing w:before="0" w:after="0"/>
              <w:ind w:left="358"/>
            </w:pPr>
            <w:r>
              <w:t>vocal chopping</w:t>
            </w:r>
          </w:p>
          <w:p w14:paraId="2636F55E" w14:textId="77777777" w:rsidR="00D874FC" w:rsidRDefault="00D874FC" w:rsidP="00D874FC">
            <w:pPr>
              <w:pStyle w:val="ListBullet"/>
              <w:tabs>
                <w:tab w:val="num" w:pos="720"/>
              </w:tabs>
              <w:spacing w:before="0" w:after="0"/>
              <w:ind w:left="358"/>
            </w:pPr>
            <w:r>
              <w:t>applying effects to vocals such as equalisation and compression</w:t>
            </w:r>
          </w:p>
          <w:p w14:paraId="256FCBC0" w14:textId="77777777" w:rsidR="00D874FC" w:rsidRDefault="00D874FC" w:rsidP="00D874FC">
            <w:pPr>
              <w:pStyle w:val="ListBullet"/>
              <w:numPr>
                <w:ilvl w:val="0"/>
                <w:numId w:val="0"/>
              </w:numPr>
              <w:spacing w:before="0" w:after="0"/>
              <w:ind w:left="356"/>
            </w:pPr>
          </w:p>
        </w:tc>
        <w:tc>
          <w:tcPr>
            <w:tcW w:w="3119" w:type="dxa"/>
            <w:tcBorders>
              <w:bottom w:val="nil"/>
            </w:tcBorders>
          </w:tcPr>
          <w:p w14:paraId="4CE84BDB" w14:textId="77777777" w:rsidR="00D874FC" w:rsidRDefault="00D874FC" w:rsidP="00D874FC">
            <w:pPr>
              <w:pStyle w:val="ListBulletintable"/>
              <w:numPr>
                <w:ilvl w:val="0"/>
                <w:numId w:val="0"/>
              </w:numPr>
              <w:ind w:left="356" w:hanging="284"/>
              <w:rPr>
                <w:b/>
              </w:rPr>
            </w:pPr>
            <w:r w:rsidRPr="004213B0">
              <w:rPr>
                <w:b/>
              </w:rPr>
              <w:t>Making (Creating)</w:t>
            </w:r>
          </w:p>
          <w:p w14:paraId="06B2F8DD" w14:textId="77777777" w:rsidR="00D874FC" w:rsidRPr="00913572" w:rsidRDefault="00D874FC" w:rsidP="00D874FC">
            <w:pPr>
              <w:pStyle w:val="ListBullet"/>
              <w:spacing w:before="0" w:after="0"/>
              <w:ind w:left="356"/>
            </w:pPr>
            <w:r>
              <w:t>creative tasks</w:t>
            </w:r>
          </w:p>
          <w:p w14:paraId="1B01E3C5" w14:textId="77777777" w:rsidR="00D874FC" w:rsidRDefault="00D874FC" w:rsidP="00D874FC">
            <w:pPr>
              <w:pStyle w:val="ListBullet"/>
              <w:spacing w:before="0" w:after="0"/>
              <w:ind w:left="356"/>
            </w:pPr>
            <w:r>
              <w:t xml:space="preserve">theory exercises </w:t>
            </w:r>
          </w:p>
          <w:p w14:paraId="328BB9DC" w14:textId="77777777" w:rsidR="00D874FC" w:rsidRDefault="00D874FC" w:rsidP="00D874FC">
            <w:pPr>
              <w:pStyle w:val="ListBullet"/>
              <w:spacing w:before="0" w:after="0"/>
              <w:ind w:left="356"/>
            </w:pPr>
            <w:r>
              <w:t>compositional techniques, processes, reflective and editing skills</w:t>
            </w:r>
          </w:p>
          <w:p w14:paraId="3565F6BA" w14:textId="77777777" w:rsidR="00D874FC" w:rsidRPr="00913572" w:rsidRDefault="00D874FC" w:rsidP="00D874FC">
            <w:pPr>
              <w:pStyle w:val="ListBullet"/>
              <w:spacing w:before="0" w:after="0"/>
              <w:ind w:left="356"/>
            </w:pPr>
            <w:r>
              <w:t>recording compositional intentions and processes</w:t>
            </w:r>
          </w:p>
          <w:p w14:paraId="23B71431" w14:textId="77777777" w:rsidR="00D874FC" w:rsidRPr="009505E9" w:rsidRDefault="00D874FC" w:rsidP="00D874FC">
            <w:pPr>
              <w:pStyle w:val="ListBullet"/>
              <w:spacing w:before="0" w:after="0"/>
              <w:ind w:left="356"/>
            </w:pPr>
            <w:r w:rsidRPr="00913572">
              <w:t>presenting creative works using written and/or aural methods</w:t>
            </w:r>
          </w:p>
          <w:p w14:paraId="418E4E61" w14:textId="77777777" w:rsidR="00D874FC" w:rsidRDefault="00D874FC" w:rsidP="00D874FC">
            <w:pPr>
              <w:pStyle w:val="ListBullet"/>
              <w:tabs>
                <w:tab w:val="num" w:pos="720"/>
              </w:tabs>
              <w:spacing w:before="0" w:after="0"/>
              <w:ind w:left="358"/>
            </w:pPr>
            <w:r>
              <w:t>b</w:t>
            </w:r>
            <w:r w:rsidRPr="004213B0">
              <w:t xml:space="preserve">asic </w:t>
            </w:r>
            <w:r>
              <w:t>sampling</w:t>
            </w:r>
            <w:r w:rsidRPr="004213B0">
              <w:t xml:space="preserve"> techniques </w:t>
            </w:r>
          </w:p>
          <w:p w14:paraId="0B61AA05" w14:textId="77777777" w:rsidR="00D874FC" w:rsidRDefault="00D874FC" w:rsidP="00D874FC">
            <w:pPr>
              <w:pStyle w:val="ListBullet"/>
              <w:tabs>
                <w:tab w:val="num" w:pos="720"/>
              </w:tabs>
              <w:spacing w:before="0" w:after="0"/>
              <w:ind w:left="358"/>
            </w:pPr>
            <w:r>
              <w:t>b</w:t>
            </w:r>
            <w:r w:rsidRPr="00735D24">
              <w:t>asic recording and effecting techniques using a Digital Audio Workstation (DAW)</w:t>
            </w:r>
          </w:p>
          <w:p w14:paraId="3CC43FEF" w14:textId="77777777" w:rsidR="00D874FC" w:rsidRPr="00735D24" w:rsidRDefault="00D874FC" w:rsidP="00D874FC">
            <w:pPr>
              <w:pStyle w:val="ListBullet"/>
              <w:tabs>
                <w:tab w:val="num" w:pos="720"/>
              </w:tabs>
              <w:spacing w:before="0" w:after="0"/>
              <w:ind w:left="358"/>
            </w:pPr>
            <w:r>
              <w:t>vocal treatment</w:t>
            </w:r>
            <w:r w:rsidRPr="00735D24">
              <w:t xml:space="preserve"> processes</w:t>
            </w:r>
          </w:p>
          <w:p w14:paraId="4FD57D8E" w14:textId="77777777" w:rsidR="00D874FC" w:rsidRPr="00735D24" w:rsidRDefault="00D874FC" w:rsidP="00D874FC">
            <w:pPr>
              <w:pStyle w:val="ListBullet"/>
              <w:tabs>
                <w:tab w:val="num" w:pos="720"/>
              </w:tabs>
              <w:spacing w:before="0" w:after="0"/>
              <w:ind w:left="358"/>
            </w:pPr>
            <w:r>
              <w:t>vocal chopping</w:t>
            </w:r>
          </w:p>
          <w:p w14:paraId="4C3E803C" w14:textId="77777777" w:rsidR="00D874FC" w:rsidRDefault="00D874FC" w:rsidP="00D874FC">
            <w:pPr>
              <w:pStyle w:val="ListBullet"/>
              <w:tabs>
                <w:tab w:val="num" w:pos="720"/>
              </w:tabs>
              <w:spacing w:before="0" w:after="0"/>
              <w:ind w:left="358"/>
            </w:pPr>
            <w:r>
              <w:t>applying effects to vocals such as equalisation and compression</w:t>
            </w:r>
          </w:p>
        </w:tc>
        <w:tc>
          <w:tcPr>
            <w:tcW w:w="3119" w:type="dxa"/>
            <w:tcBorders>
              <w:bottom w:val="nil"/>
            </w:tcBorders>
          </w:tcPr>
          <w:p w14:paraId="14CA5ADC" w14:textId="77777777" w:rsidR="00D874FC" w:rsidRPr="00EA19D9" w:rsidRDefault="00D874FC" w:rsidP="00D874FC">
            <w:pPr>
              <w:pStyle w:val="ListBulletintable"/>
              <w:numPr>
                <w:ilvl w:val="0"/>
                <w:numId w:val="0"/>
              </w:numPr>
              <w:spacing w:before="0"/>
              <w:ind w:left="37"/>
              <w:rPr>
                <w:b/>
              </w:rPr>
            </w:pPr>
            <w:r w:rsidRPr="00EA19D9">
              <w:rPr>
                <w:b/>
              </w:rPr>
              <w:t>Making (Creating)</w:t>
            </w:r>
          </w:p>
          <w:p w14:paraId="320C7454" w14:textId="77777777" w:rsidR="00D874FC" w:rsidRPr="002A7D2D" w:rsidRDefault="00D874FC" w:rsidP="00D874FC">
            <w:pPr>
              <w:pStyle w:val="ListBullet"/>
              <w:spacing w:before="0"/>
              <w:ind w:left="397"/>
            </w:pPr>
            <w:r w:rsidRPr="002A7D2D">
              <w:t>creative tasks</w:t>
            </w:r>
          </w:p>
          <w:p w14:paraId="22D77C28" w14:textId="77777777" w:rsidR="00D874FC" w:rsidRPr="002A7D2D" w:rsidRDefault="00D874FC" w:rsidP="00D874FC">
            <w:pPr>
              <w:pStyle w:val="ListBullet"/>
              <w:spacing w:before="0"/>
              <w:ind w:left="397"/>
            </w:pPr>
            <w:r w:rsidRPr="002A7D2D">
              <w:t>theory exercises</w:t>
            </w:r>
          </w:p>
          <w:p w14:paraId="3FC2C281" w14:textId="77777777" w:rsidR="00D874FC" w:rsidRPr="002A7D2D" w:rsidRDefault="00D874FC" w:rsidP="00D874FC">
            <w:pPr>
              <w:pStyle w:val="ListBullet"/>
              <w:spacing w:before="0"/>
              <w:ind w:left="397"/>
            </w:pPr>
            <w:r w:rsidRPr="002A7D2D">
              <w:t>compositional techniques, processes, self-reflective and editing skills</w:t>
            </w:r>
          </w:p>
          <w:p w14:paraId="2DAC9CA4" w14:textId="77777777" w:rsidR="00D874FC" w:rsidRPr="002A7D2D" w:rsidRDefault="00D874FC" w:rsidP="00D874FC">
            <w:pPr>
              <w:pStyle w:val="ListBullet"/>
              <w:spacing w:before="0"/>
              <w:ind w:left="397"/>
            </w:pPr>
            <w:r w:rsidRPr="002A7D2D">
              <w:t>recording compositional intentions and processes</w:t>
            </w:r>
          </w:p>
          <w:p w14:paraId="520207E2" w14:textId="77777777" w:rsidR="00D874FC" w:rsidRPr="002A7D2D" w:rsidRDefault="00D874FC" w:rsidP="00D874FC">
            <w:pPr>
              <w:pStyle w:val="ListBullet"/>
              <w:spacing w:before="0"/>
              <w:ind w:left="397"/>
            </w:pPr>
            <w:r w:rsidRPr="002A7D2D">
              <w:t>presenting creative works using written and/or aural methods</w:t>
            </w:r>
          </w:p>
          <w:p w14:paraId="32F54DCE" w14:textId="77777777" w:rsidR="00D874FC" w:rsidRDefault="00D874FC" w:rsidP="00D874FC">
            <w:pPr>
              <w:pStyle w:val="ListBullet"/>
              <w:spacing w:before="0"/>
              <w:ind w:left="397"/>
            </w:pPr>
            <w:r>
              <w:t>awareness of  compositional ideas and techniques used in IDM and Hip Hop music</w:t>
            </w:r>
          </w:p>
          <w:p w14:paraId="07B6B679" w14:textId="77777777" w:rsidR="00D874FC" w:rsidRDefault="00D874FC" w:rsidP="00D874FC">
            <w:pPr>
              <w:pStyle w:val="ListBullet"/>
              <w:numPr>
                <w:ilvl w:val="0"/>
                <w:numId w:val="0"/>
              </w:numPr>
              <w:spacing w:before="0"/>
              <w:ind w:left="1212" w:hanging="360"/>
            </w:pPr>
          </w:p>
        </w:tc>
      </w:tr>
      <w:tr w:rsidR="00D874FC" w14:paraId="5B15CEFD" w14:textId="77777777" w:rsidTr="00D874FC">
        <w:trPr>
          <w:trHeight w:val="720"/>
        </w:trPr>
        <w:tc>
          <w:tcPr>
            <w:tcW w:w="3260" w:type="dxa"/>
            <w:tcBorders>
              <w:top w:val="nil"/>
            </w:tcBorders>
          </w:tcPr>
          <w:p w14:paraId="48203FB5" w14:textId="77777777" w:rsidR="00D874FC" w:rsidRDefault="00D874FC" w:rsidP="00D874FC">
            <w:pPr>
              <w:pStyle w:val="ListBullet"/>
              <w:tabs>
                <w:tab w:val="num" w:pos="720"/>
              </w:tabs>
              <w:spacing w:before="0" w:after="0"/>
              <w:ind w:left="358"/>
            </w:pPr>
            <w:r>
              <w:t>u</w:t>
            </w:r>
            <w:r w:rsidRPr="004213B0">
              <w:t xml:space="preserve">se of a piano roll, drum matrix, automation and effecting via auxiliary sends </w:t>
            </w:r>
          </w:p>
          <w:p w14:paraId="1838E8F5" w14:textId="77777777" w:rsidR="00D874FC" w:rsidRDefault="00D874FC" w:rsidP="00D874FC">
            <w:pPr>
              <w:pStyle w:val="ListBullet"/>
              <w:numPr>
                <w:ilvl w:val="0"/>
                <w:numId w:val="0"/>
              </w:numPr>
              <w:spacing w:before="0" w:after="0"/>
              <w:ind w:left="356" w:hanging="284"/>
            </w:pPr>
          </w:p>
          <w:p w14:paraId="5A4DCF8D" w14:textId="77777777" w:rsidR="00D874FC" w:rsidRDefault="00D874FC" w:rsidP="00D874FC">
            <w:pPr>
              <w:pStyle w:val="ListBullet"/>
              <w:numPr>
                <w:ilvl w:val="0"/>
                <w:numId w:val="0"/>
              </w:numPr>
              <w:spacing w:before="0" w:after="0"/>
              <w:ind w:left="356" w:hanging="284"/>
            </w:pPr>
            <w:r>
              <w:t>Composition</w:t>
            </w:r>
            <w:r w:rsidRPr="004213B0">
              <w:t xml:space="preserve"> </w:t>
            </w:r>
            <w:r>
              <w:t>tasks may</w:t>
            </w:r>
            <w:r w:rsidRPr="004213B0">
              <w:t xml:space="preserve"> include:</w:t>
            </w:r>
          </w:p>
          <w:p w14:paraId="7620382D" w14:textId="77777777" w:rsidR="00D874FC" w:rsidRDefault="00D874FC" w:rsidP="00D874FC">
            <w:pPr>
              <w:pStyle w:val="ListBullet"/>
              <w:tabs>
                <w:tab w:val="num" w:pos="720"/>
              </w:tabs>
              <w:spacing w:before="0" w:after="0"/>
              <w:ind w:left="358"/>
            </w:pPr>
            <w:r>
              <w:t>use of a reference track to support structure</w:t>
            </w:r>
          </w:p>
          <w:p w14:paraId="4D17FC06" w14:textId="77777777" w:rsidR="00D874FC" w:rsidRDefault="00D874FC" w:rsidP="00D874FC">
            <w:pPr>
              <w:pStyle w:val="ListBullet"/>
              <w:tabs>
                <w:tab w:val="num" w:pos="720"/>
              </w:tabs>
              <w:spacing w:before="0" w:after="0"/>
              <w:ind w:left="358"/>
            </w:pPr>
            <w:r>
              <w:t xml:space="preserve">a minimum of 4 recorded and treated vocal sounds and 4 </w:t>
            </w:r>
            <w:r w:rsidRPr="00735D24">
              <w:t xml:space="preserve">different </w:t>
            </w:r>
            <w:r>
              <w:t>sampled and modified sounds (texture, structure and timbre)</w:t>
            </w:r>
          </w:p>
          <w:p w14:paraId="2C2C5EC1" w14:textId="77777777" w:rsidR="00D874FC" w:rsidRPr="004213B0" w:rsidRDefault="00D874FC" w:rsidP="00D874FC">
            <w:pPr>
              <w:pStyle w:val="ListBullet"/>
              <w:tabs>
                <w:tab w:val="num" w:pos="720"/>
              </w:tabs>
              <w:ind w:left="356"/>
              <w:rPr>
                <w:b/>
              </w:rPr>
            </w:pPr>
            <w:r>
              <w:t>timbre production through manipulation of recorded vocals and sampled audio</w:t>
            </w:r>
          </w:p>
        </w:tc>
        <w:tc>
          <w:tcPr>
            <w:tcW w:w="3119" w:type="dxa"/>
            <w:tcBorders>
              <w:top w:val="nil"/>
            </w:tcBorders>
          </w:tcPr>
          <w:p w14:paraId="3D3BCD28" w14:textId="77777777" w:rsidR="00D874FC" w:rsidRDefault="00D874FC" w:rsidP="00D874FC">
            <w:pPr>
              <w:pStyle w:val="ListBullet"/>
              <w:tabs>
                <w:tab w:val="num" w:pos="720"/>
              </w:tabs>
              <w:spacing w:before="0" w:after="0"/>
              <w:ind w:left="358"/>
            </w:pPr>
            <w:r>
              <w:t>u</w:t>
            </w:r>
            <w:r w:rsidRPr="004213B0">
              <w:t xml:space="preserve">se of a piano roll, drum matrix, automation and effecting via auxiliary sends </w:t>
            </w:r>
          </w:p>
          <w:p w14:paraId="3A3A5677" w14:textId="77777777" w:rsidR="00D874FC" w:rsidRDefault="00D874FC" w:rsidP="00D874FC">
            <w:pPr>
              <w:pStyle w:val="ListBullet"/>
              <w:numPr>
                <w:ilvl w:val="0"/>
                <w:numId w:val="0"/>
              </w:numPr>
              <w:spacing w:before="0" w:after="0"/>
              <w:ind w:left="356" w:hanging="284"/>
            </w:pPr>
          </w:p>
          <w:p w14:paraId="6B13F263" w14:textId="77777777" w:rsidR="00D874FC" w:rsidRDefault="00D874FC" w:rsidP="00D874FC">
            <w:pPr>
              <w:pStyle w:val="ListBullet"/>
              <w:numPr>
                <w:ilvl w:val="0"/>
                <w:numId w:val="0"/>
              </w:numPr>
              <w:spacing w:before="0" w:after="0"/>
              <w:ind w:left="356" w:hanging="284"/>
            </w:pPr>
            <w:r>
              <w:t>Composition</w:t>
            </w:r>
            <w:r w:rsidRPr="004213B0">
              <w:t xml:space="preserve"> </w:t>
            </w:r>
            <w:r>
              <w:t>tasks may</w:t>
            </w:r>
            <w:r w:rsidRPr="004213B0">
              <w:t xml:space="preserve"> include:</w:t>
            </w:r>
          </w:p>
          <w:p w14:paraId="7746B407" w14:textId="77777777" w:rsidR="00D874FC" w:rsidRDefault="00D874FC" w:rsidP="00D874FC">
            <w:pPr>
              <w:pStyle w:val="ListBullet"/>
              <w:tabs>
                <w:tab w:val="num" w:pos="720"/>
              </w:tabs>
              <w:spacing w:before="0" w:after="0"/>
              <w:ind w:left="358"/>
            </w:pPr>
            <w:r>
              <w:t>use of a reference track to support structure</w:t>
            </w:r>
          </w:p>
          <w:p w14:paraId="6E755851" w14:textId="77777777" w:rsidR="00D874FC" w:rsidRDefault="00D874FC" w:rsidP="00D874FC">
            <w:pPr>
              <w:pStyle w:val="ListBullet"/>
              <w:tabs>
                <w:tab w:val="num" w:pos="720"/>
              </w:tabs>
              <w:spacing w:before="0" w:after="0"/>
              <w:ind w:left="358"/>
            </w:pPr>
            <w:r>
              <w:t xml:space="preserve">a minimum of 4 recorded and treated vocal sounds and 4 </w:t>
            </w:r>
            <w:r w:rsidRPr="00735D24">
              <w:t xml:space="preserve">different </w:t>
            </w:r>
            <w:r>
              <w:t>sampled and modified sounds (texture, structure and timbre)</w:t>
            </w:r>
          </w:p>
          <w:p w14:paraId="26CA0B4C" w14:textId="77777777" w:rsidR="00D874FC" w:rsidRPr="004213B0" w:rsidRDefault="00D874FC" w:rsidP="00D874FC">
            <w:pPr>
              <w:pStyle w:val="ListBullet"/>
              <w:tabs>
                <w:tab w:val="num" w:pos="720"/>
              </w:tabs>
              <w:ind w:left="356"/>
              <w:rPr>
                <w:b/>
              </w:rPr>
            </w:pPr>
            <w:r>
              <w:t>timbre production through manipulation of recorded vocals and sampled audio</w:t>
            </w:r>
          </w:p>
        </w:tc>
        <w:tc>
          <w:tcPr>
            <w:tcW w:w="3119" w:type="dxa"/>
            <w:tcBorders>
              <w:top w:val="nil"/>
            </w:tcBorders>
          </w:tcPr>
          <w:p w14:paraId="30201D6E" w14:textId="77777777" w:rsidR="00D874FC" w:rsidRPr="00EA19D9" w:rsidRDefault="00D874FC" w:rsidP="00D874FC">
            <w:pPr>
              <w:pStyle w:val="ListBullet"/>
              <w:numPr>
                <w:ilvl w:val="0"/>
                <w:numId w:val="0"/>
              </w:numPr>
              <w:ind w:left="1212" w:hanging="360"/>
              <w:rPr>
                <w:b/>
              </w:rPr>
            </w:pPr>
          </w:p>
        </w:tc>
      </w:tr>
    </w:tbl>
    <w:p w14:paraId="6EB2AB6E" w14:textId="77777777" w:rsidR="00D82717" w:rsidRDefault="00D82717">
      <w:r>
        <w:br w:type="page"/>
      </w:r>
    </w:p>
    <w:tbl>
      <w:tblPr>
        <w:tblStyle w:val="TableGrid"/>
        <w:tblW w:w="9498" w:type="dxa"/>
        <w:tblLook w:val="04A0" w:firstRow="1" w:lastRow="0" w:firstColumn="1" w:lastColumn="0" w:noHBand="0" w:noVBand="1"/>
      </w:tblPr>
      <w:tblGrid>
        <w:gridCol w:w="3260"/>
        <w:gridCol w:w="3119"/>
        <w:gridCol w:w="3119"/>
      </w:tblGrid>
      <w:tr w:rsidR="00D874FC" w14:paraId="6CD3734F" w14:textId="77777777" w:rsidTr="00D874FC">
        <w:trPr>
          <w:trHeight w:val="319"/>
        </w:trPr>
        <w:tc>
          <w:tcPr>
            <w:tcW w:w="3260" w:type="dxa"/>
          </w:tcPr>
          <w:p w14:paraId="57678DE6" w14:textId="77777777" w:rsidR="00D874FC" w:rsidRPr="008248F7" w:rsidRDefault="00D874FC" w:rsidP="00D874FC">
            <w:pPr>
              <w:jc w:val="center"/>
              <w:rPr>
                <w:rFonts w:cs="Calibri"/>
                <w:b/>
                <w:szCs w:val="22"/>
              </w:rPr>
            </w:pPr>
            <w:r w:rsidRPr="008248F7">
              <w:rPr>
                <w:rFonts w:cs="Calibri"/>
                <w:b/>
                <w:szCs w:val="22"/>
              </w:rPr>
              <w:lastRenderedPageBreak/>
              <w:t>A</w:t>
            </w:r>
            <w:r>
              <w:rPr>
                <w:rFonts w:cs="Calibri"/>
                <w:b/>
                <w:szCs w:val="22"/>
              </w:rPr>
              <w:t xml:space="preserve"> Course</w:t>
            </w:r>
          </w:p>
        </w:tc>
        <w:tc>
          <w:tcPr>
            <w:tcW w:w="3119" w:type="dxa"/>
          </w:tcPr>
          <w:p w14:paraId="3ABBA2F9"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119" w:type="dxa"/>
          </w:tcPr>
          <w:p w14:paraId="4B67EBF2" w14:textId="77777777" w:rsidR="00D874FC" w:rsidRPr="001E4914" w:rsidRDefault="00D874FC" w:rsidP="00D874FC">
            <w:pPr>
              <w:jc w:val="center"/>
              <w:rPr>
                <w:b/>
              </w:rPr>
            </w:pPr>
            <w:r w:rsidRPr="00E62EE8">
              <w:rPr>
                <w:rFonts w:cs="Calibri"/>
                <w:b/>
                <w:szCs w:val="22"/>
              </w:rPr>
              <w:t>M Course</w:t>
            </w:r>
          </w:p>
        </w:tc>
      </w:tr>
      <w:tr w:rsidR="00D874FC" w14:paraId="6724513C" w14:textId="77777777" w:rsidTr="00D874FC">
        <w:tc>
          <w:tcPr>
            <w:tcW w:w="3260" w:type="dxa"/>
          </w:tcPr>
          <w:p w14:paraId="06FB9A16" w14:textId="77777777" w:rsidR="00D874FC" w:rsidRPr="0012507D" w:rsidRDefault="00D874FC" w:rsidP="00D874FC">
            <w:pPr>
              <w:pStyle w:val="ListBulletintable"/>
              <w:numPr>
                <w:ilvl w:val="0"/>
                <w:numId w:val="0"/>
              </w:numPr>
              <w:ind w:left="356" w:hanging="284"/>
              <w:rPr>
                <w:b/>
              </w:rPr>
            </w:pPr>
            <w:r w:rsidRPr="0012507D">
              <w:rPr>
                <w:b/>
              </w:rPr>
              <w:t>Making (Performing)</w:t>
            </w:r>
          </w:p>
          <w:p w14:paraId="7D52DF2F" w14:textId="77777777" w:rsidR="00D874FC" w:rsidRPr="0012507D" w:rsidRDefault="00D874FC" w:rsidP="00D874FC">
            <w:pPr>
              <w:pStyle w:val="ListBullet"/>
              <w:tabs>
                <w:tab w:val="num" w:pos="720"/>
              </w:tabs>
              <w:spacing w:before="0" w:after="0"/>
              <w:ind w:left="356"/>
            </w:pPr>
            <w:r w:rsidRPr="0012507D">
              <w:t xml:space="preserve">live manipulation and sampling of sounds </w:t>
            </w:r>
          </w:p>
          <w:p w14:paraId="6F48F9D2" w14:textId="77777777" w:rsidR="00D874FC" w:rsidRPr="0012507D" w:rsidRDefault="00D874FC" w:rsidP="00D874FC">
            <w:pPr>
              <w:pStyle w:val="ListBullet"/>
              <w:tabs>
                <w:tab w:val="num" w:pos="720"/>
              </w:tabs>
              <w:spacing w:before="0" w:after="0"/>
              <w:ind w:left="285" w:hanging="257"/>
            </w:pPr>
            <w:r w:rsidRPr="0012507D">
              <w:t xml:space="preserve">use of relevant, industry standard electronic instruments </w:t>
            </w:r>
          </w:p>
          <w:p w14:paraId="5DA4CEEB" w14:textId="77777777" w:rsidR="00D874FC" w:rsidRPr="0012507D" w:rsidRDefault="00D874FC" w:rsidP="00D874FC">
            <w:pPr>
              <w:pStyle w:val="ListBullet"/>
              <w:spacing w:before="0" w:after="0"/>
              <w:ind w:left="356"/>
            </w:pPr>
            <w:r w:rsidRPr="0012507D">
              <w:t>stagecraft practices</w:t>
            </w:r>
          </w:p>
          <w:p w14:paraId="16A3014A" w14:textId="77777777" w:rsidR="00D874FC" w:rsidRPr="0012507D" w:rsidRDefault="00D874FC" w:rsidP="00D874FC">
            <w:pPr>
              <w:pStyle w:val="ListBullet"/>
              <w:spacing w:before="0" w:after="0"/>
              <w:ind w:left="356"/>
            </w:pPr>
            <w:r w:rsidRPr="0012507D">
              <w:t>awareness of audience</w:t>
            </w:r>
          </w:p>
          <w:p w14:paraId="0675274A" w14:textId="77777777" w:rsidR="00D874FC" w:rsidRPr="0012507D" w:rsidRDefault="00D874FC" w:rsidP="00D874FC">
            <w:pPr>
              <w:pStyle w:val="ListBullet"/>
              <w:spacing w:before="0" w:after="0"/>
              <w:ind w:left="356"/>
            </w:pPr>
            <w:r w:rsidRPr="0012507D">
              <w:t>working with others – eg within an ensemble, accompanist, rehearsal techniques</w:t>
            </w:r>
          </w:p>
          <w:p w14:paraId="5770E639" w14:textId="77777777" w:rsidR="00D874FC" w:rsidRPr="0012507D" w:rsidRDefault="00D874FC" w:rsidP="00D874FC">
            <w:pPr>
              <w:pStyle w:val="ListBullet"/>
              <w:spacing w:before="0" w:after="0"/>
              <w:ind w:left="356"/>
            </w:pPr>
            <w:r w:rsidRPr="0012507D">
              <w:t>interpretation and purpose of works</w:t>
            </w:r>
          </w:p>
          <w:p w14:paraId="213CF638" w14:textId="77777777" w:rsidR="00D874FC" w:rsidRPr="0012507D" w:rsidRDefault="00D874FC" w:rsidP="00D874FC">
            <w:pPr>
              <w:pStyle w:val="ListBullet"/>
              <w:spacing w:before="0" w:after="0"/>
              <w:ind w:left="356"/>
            </w:pPr>
            <w:r w:rsidRPr="0012507D">
              <w:t>degree of technical proficiency</w:t>
            </w:r>
          </w:p>
          <w:p w14:paraId="3ABE9032" w14:textId="77777777" w:rsidR="00D874FC" w:rsidRPr="0012507D" w:rsidRDefault="00D874FC" w:rsidP="00D874FC">
            <w:pPr>
              <w:pStyle w:val="ListBullet"/>
              <w:spacing w:before="0" w:after="0"/>
              <w:ind w:left="356"/>
            </w:pPr>
            <w:r w:rsidRPr="0012507D">
              <w:t>degree of musicality and stylistic awareness</w:t>
            </w:r>
          </w:p>
          <w:p w14:paraId="3BAE9D70" w14:textId="77777777" w:rsidR="00D874FC" w:rsidRPr="0012507D" w:rsidRDefault="00D874FC" w:rsidP="00D874FC">
            <w:pPr>
              <w:pStyle w:val="ListBullet"/>
              <w:spacing w:before="0" w:after="0"/>
              <w:ind w:left="356"/>
            </w:pPr>
            <w:r w:rsidRPr="0012507D">
              <w:t>WHS practices</w:t>
            </w:r>
          </w:p>
        </w:tc>
        <w:tc>
          <w:tcPr>
            <w:tcW w:w="3119" w:type="dxa"/>
          </w:tcPr>
          <w:p w14:paraId="34DAB245" w14:textId="77777777" w:rsidR="00D874FC" w:rsidRPr="0012507D" w:rsidRDefault="00D874FC" w:rsidP="00D874FC">
            <w:pPr>
              <w:pStyle w:val="ListBulletintable"/>
              <w:numPr>
                <w:ilvl w:val="0"/>
                <w:numId w:val="0"/>
              </w:numPr>
              <w:ind w:left="356" w:hanging="284"/>
              <w:rPr>
                <w:b/>
              </w:rPr>
            </w:pPr>
            <w:r w:rsidRPr="0012507D">
              <w:rPr>
                <w:b/>
              </w:rPr>
              <w:t>Making (Performing)</w:t>
            </w:r>
          </w:p>
          <w:p w14:paraId="44F5E013" w14:textId="77777777" w:rsidR="00D874FC" w:rsidRPr="0012507D" w:rsidRDefault="00D874FC" w:rsidP="00D874FC">
            <w:pPr>
              <w:pStyle w:val="ListBullet"/>
              <w:tabs>
                <w:tab w:val="num" w:pos="720"/>
              </w:tabs>
              <w:spacing w:before="0" w:after="0"/>
              <w:ind w:left="356"/>
            </w:pPr>
            <w:r w:rsidRPr="0012507D">
              <w:t xml:space="preserve">live manipulation and sampling of sounds </w:t>
            </w:r>
          </w:p>
          <w:p w14:paraId="27A21F08" w14:textId="77777777" w:rsidR="00D874FC" w:rsidRPr="0012507D" w:rsidRDefault="00D874FC" w:rsidP="00D874FC">
            <w:pPr>
              <w:pStyle w:val="ListBullet"/>
              <w:tabs>
                <w:tab w:val="num" w:pos="720"/>
              </w:tabs>
              <w:spacing w:before="0" w:after="0"/>
              <w:ind w:left="285" w:hanging="257"/>
            </w:pPr>
            <w:r w:rsidRPr="0012507D">
              <w:t xml:space="preserve">use of relevant, industry standard electronic instruments </w:t>
            </w:r>
          </w:p>
          <w:p w14:paraId="118D3F7D" w14:textId="77777777" w:rsidR="00D874FC" w:rsidRPr="0012507D" w:rsidRDefault="00D874FC" w:rsidP="00D874FC">
            <w:pPr>
              <w:pStyle w:val="ListBullet"/>
              <w:spacing w:before="0" w:after="0"/>
              <w:ind w:left="356"/>
            </w:pPr>
            <w:r w:rsidRPr="0012507D">
              <w:t>stagecraft practices</w:t>
            </w:r>
          </w:p>
          <w:p w14:paraId="72C9601F" w14:textId="77777777" w:rsidR="00D874FC" w:rsidRPr="0012507D" w:rsidRDefault="00D874FC" w:rsidP="00D874FC">
            <w:pPr>
              <w:pStyle w:val="ListBullet"/>
              <w:spacing w:before="0" w:after="0"/>
              <w:ind w:left="356"/>
            </w:pPr>
            <w:r w:rsidRPr="0012507D">
              <w:t>awareness of audience</w:t>
            </w:r>
          </w:p>
          <w:p w14:paraId="32796A91" w14:textId="77777777" w:rsidR="00D874FC" w:rsidRPr="0012507D" w:rsidRDefault="00D874FC" w:rsidP="00D874FC">
            <w:pPr>
              <w:pStyle w:val="ListBullet"/>
              <w:spacing w:before="0" w:after="0"/>
              <w:ind w:left="356"/>
            </w:pPr>
            <w:r w:rsidRPr="0012507D">
              <w:t>working with others – eg within an ensemble, accompanist, rehearsal techniques</w:t>
            </w:r>
          </w:p>
          <w:p w14:paraId="76FA0654" w14:textId="77777777" w:rsidR="00D874FC" w:rsidRPr="0012507D" w:rsidRDefault="00D874FC" w:rsidP="00D874FC">
            <w:pPr>
              <w:pStyle w:val="ListBullet"/>
              <w:spacing w:before="0" w:after="0"/>
              <w:ind w:left="356"/>
            </w:pPr>
            <w:r w:rsidRPr="0012507D">
              <w:t>interpretation and purpose of works</w:t>
            </w:r>
          </w:p>
          <w:p w14:paraId="70D1B38F" w14:textId="77777777" w:rsidR="00D874FC" w:rsidRPr="0012507D" w:rsidRDefault="00D874FC" w:rsidP="00D874FC">
            <w:pPr>
              <w:pStyle w:val="ListBullet"/>
              <w:spacing w:before="0" w:after="0"/>
              <w:ind w:left="356"/>
            </w:pPr>
            <w:r w:rsidRPr="0012507D">
              <w:t>degree of technical proficiency</w:t>
            </w:r>
          </w:p>
          <w:p w14:paraId="37E25648" w14:textId="77777777" w:rsidR="00D874FC" w:rsidRPr="0012507D" w:rsidRDefault="00D874FC" w:rsidP="00D874FC">
            <w:pPr>
              <w:pStyle w:val="ListBullet"/>
              <w:spacing w:before="0" w:after="0"/>
              <w:ind w:left="356"/>
            </w:pPr>
            <w:r w:rsidRPr="0012507D">
              <w:t>degree of musicality and stylistic awareness</w:t>
            </w:r>
          </w:p>
          <w:p w14:paraId="0114E033" w14:textId="77777777" w:rsidR="00D874FC" w:rsidRPr="0012507D" w:rsidRDefault="00D874FC" w:rsidP="00D874FC">
            <w:pPr>
              <w:pStyle w:val="ListBullet"/>
              <w:spacing w:before="0" w:after="0"/>
              <w:ind w:left="356"/>
            </w:pPr>
            <w:r w:rsidRPr="0012507D">
              <w:t>WHS practices</w:t>
            </w:r>
          </w:p>
        </w:tc>
        <w:tc>
          <w:tcPr>
            <w:tcW w:w="3119" w:type="dxa"/>
          </w:tcPr>
          <w:p w14:paraId="18E9C86A" w14:textId="77777777" w:rsidR="00D874FC" w:rsidRPr="003651EF" w:rsidRDefault="00D874FC" w:rsidP="00D874FC">
            <w:pPr>
              <w:pStyle w:val="ListBulletintable"/>
              <w:numPr>
                <w:ilvl w:val="0"/>
                <w:numId w:val="0"/>
              </w:numPr>
              <w:spacing w:before="0"/>
              <w:ind w:left="434" w:hanging="406"/>
              <w:rPr>
                <w:b/>
              </w:rPr>
            </w:pPr>
            <w:r>
              <w:rPr>
                <w:b/>
              </w:rPr>
              <w:t>Making (Performing)</w:t>
            </w:r>
          </w:p>
          <w:p w14:paraId="5BBA53B6" w14:textId="77777777" w:rsidR="00D874FC" w:rsidRDefault="00D874FC" w:rsidP="00D874FC">
            <w:pPr>
              <w:pStyle w:val="ListBullet"/>
              <w:spacing w:before="0"/>
              <w:ind w:left="397" w:hanging="357"/>
            </w:pPr>
            <w:r>
              <w:t>stagecraft practices</w:t>
            </w:r>
          </w:p>
          <w:p w14:paraId="162A6438" w14:textId="77777777" w:rsidR="00D874FC" w:rsidRDefault="00D874FC" w:rsidP="00D874FC">
            <w:pPr>
              <w:pStyle w:val="ListBullet"/>
              <w:spacing w:before="0"/>
              <w:ind w:left="397" w:hanging="357"/>
            </w:pPr>
            <w:r>
              <w:t>awareness of audience</w:t>
            </w:r>
          </w:p>
          <w:p w14:paraId="73537422" w14:textId="77777777" w:rsidR="00D874FC" w:rsidRDefault="00D874FC" w:rsidP="00D874FC">
            <w:pPr>
              <w:pStyle w:val="ListBullet"/>
              <w:spacing w:before="0"/>
              <w:ind w:left="397" w:hanging="357"/>
            </w:pPr>
            <w:r>
              <w:t>working with others – e.g. within an ensemble, accompanist, rehearsal techniques</w:t>
            </w:r>
          </w:p>
          <w:p w14:paraId="639B3A9B" w14:textId="77777777" w:rsidR="00D874FC" w:rsidRDefault="00D874FC" w:rsidP="00D874FC">
            <w:pPr>
              <w:pStyle w:val="ListBullet"/>
              <w:spacing w:before="0"/>
              <w:ind w:left="397" w:hanging="357"/>
            </w:pPr>
            <w:r>
              <w:t>interpretation and purpose of works</w:t>
            </w:r>
          </w:p>
          <w:p w14:paraId="552428B2" w14:textId="77777777" w:rsidR="00D874FC" w:rsidRPr="006B7943" w:rsidRDefault="00D874FC" w:rsidP="00D874FC">
            <w:pPr>
              <w:pStyle w:val="ListBullet"/>
              <w:spacing w:before="0"/>
              <w:ind w:left="397" w:hanging="357"/>
            </w:pPr>
            <w:r>
              <w:t>degree of technical proficiency</w:t>
            </w:r>
          </w:p>
          <w:p w14:paraId="673A0D14" w14:textId="77777777" w:rsidR="00D874FC" w:rsidRDefault="00D874FC" w:rsidP="00D874FC">
            <w:pPr>
              <w:pStyle w:val="ListBullet"/>
              <w:spacing w:before="0"/>
              <w:ind w:left="397" w:hanging="357"/>
            </w:pPr>
            <w:r>
              <w:t>degree of musicality and stylistic awareness</w:t>
            </w:r>
          </w:p>
          <w:p w14:paraId="39149EFE" w14:textId="77777777" w:rsidR="00D874FC" w:rsidRDefault="00D874FC" w:rsidP="00D874FC">
            <w:pPr>
              <w:pStyle w:val="ListBullet"/>
              <w:spacing w:before="0"/>
              <w:ind w:left="397" w:hanging="357"/>
            </w:pPr>
            <w:r>
              <w:t>WHS practices</w:t>
            </w:r>
          </w:p>
        </w:tc>
      </w:tr>
    </w:tbl>
    <w:p w14:paraId="774D5844" w14:textId="77777777" w:rsidR="002841F0" w:rsidRPr="00622857" w:rsidRDefault="002841F0" w:rsidP="0012507D">
      <w:pPr>
        <w:pStyle w:val="Heading2"/>
        <w:rPr>
          <w:rFonts w:cs="Calibri"/>
          <w:szCs w:val="22"/>
          <w:lang w:val="en-US"/>
        </w:rPr>
      </w:pPr>
      <w:r w:rsidRPr="0012507D">
        <w:t>Assessment</w:t>
      </w:r>
    </w:p>
    <w:p w14:paraId="6D401100" w14:textId="77777777" w:rsidR="002841F0" w:rsidRDefault="002841F0" w:rsidP="002841F0">
      <w:r w:rsidRPr="00622857">
        <w:rPr>
          <w:rFonts w:cs="Calibri"/>
          <w:szCs w:val="22"/>
          <w:lang w:val="en-US"/>
        </w:rPr>
        <w:t xml:space="preserve">Refer to Assessment Task Types Guide on page </w:t>
      </w:r>
      <w:r w:rsidR="005C782C">
        <w:t>31.</w:t>
      </w:r>
    </w:p>
    <w:p w14:paraId="4DD92735" w14:textId="77777777" w:rsidR="002841F0" w:rsidRDefault="002841F0" w:rsidP="0012507D">
      <w:pPr>
        <w:pStyle w:val="Heading2"/>
        <w:rPr>
          <w:rFonts w:cs="Calibri"/>
          <w:szCs w:val="22"/>
        </w:rPr>
      </w:pPr>
      <w:r w:rsidRPr="0012507D">
        <w:t>Resources</w:t>
      </w:r>
    </w:p>
    <w:p w14:paraId="1EC1FFFC" w14:textId="77777777" w:rsidR="002841F0" w:rsidRDefault="002841F0" w:rsidP="002841F0">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13863753" w14:textId="77777777" w:rsidR="00041E90" w:rsidRDefault="00041E90" w:rsidP="00041E90">
      <w:pPr>
        <w:rPr>
          <w:rFonts w:cs="Calibri"/>
          <w:color w:val="000000" w:themeColor="text1"/>
          <w:szCs w:val="22"/>
        </w:rPr>
      </w:pPr>
      <w:r>
        <w:rPr>
          <w:rFonts w:cs="Calibri"/>
          <w:color w:val="000000" w:themeColor="text1"/>
          <w:szCs w:val="22"/>
        </w:rPr>
        <w:t>In order to teach units of work in the electronic music stream, appropriate equipment will be required. This will include:</w:t>
      </w:r>
    </w:p>
    <w:p w14:paraId="1F05174A" w14:textId="77777777" w:rsidR="00041E90" w:rsidRDefault="00041E90" w:rsidP="0012507D">
      <w:pPr>
        <w:pStyle w:val="ListBullet"/>
      </w:pPr>
      <w:r w:rsidRPr="00207DDD">
        <w:t>access to Digital Audio Workstations (DAWs) for example:</w:t>
      </w:r>
      <w:r>
        <w:t xml:space="preserve"> Ableton, Logic Pro or Protools</w:t>
      </w:r>
    </w:p>
    <w:p w14:paraId="215B24D6" w14:textId="77777777" w:rsidR="00041E90" w:rsidRDefault="00041E90" w:rsidP="0012507D">
      <w:pPr>
        <w:pStyle w:val="ListBullet"/>
      </w:pPr>
      <w:r w:rsidRPr="00207DDD">
        <w:t>Electronic musical instruments for example Theremins and</w:t>
      </w:r>
      <w:r>
        <w:t xml:space="preserve"> Telharmoniums</w:t>
      </w:r>
    </w:p>
    <w:p w14:paraId="40A0ED00" w14:textId="77777777" w:rsidR="00041E90" w:rsidRDefault="00041E90" w:rsidP="0012507D">
      <w:pPr>
        <w:pStyle w:val="ListBullet"/>
      </w:pPr>
      <w:r w:rsidRPr="00207DDD">
        <w:t xml:space="preserve">MIDI controlling instruments such as MIDI Keyboards, foot and pad </w:t>
      </w:r>
      <w:r>
        <w:t>controllers</w:t>
      </w:r>
    </w:p>
    <w:p w14:paraId="78B0E8DF" w14:textId="77777777" w:rsidR="00041E90" w:rsidRDefault="00041E90" w:rsidP="0012507D">
      <w:pPr>
        <w:pStyle w:val="ListBullet"/>
      </w:pPr>
      <w:r w:rsidRPr="00207DDD">
        <w:t>Analogue and Digital VST (Virtual St</w:t>
      </w:r>
      <w:r>
        <w:t>udio Technology) Synthesisers</w:t>
      </w:r>
    </w:p>
    <w:p w14:paraId="35E2A4FB" w14:textId="77777777" w:rsidR="00041E90" w:rsidRDefault="00041E90" w:rsidP="0012507D">
      <w:pPr>
        <w:pStyle w:val="ListBullet"/>
      </w:pPr>
      <w:r>
        <w:t>S</w:t>
      </w:r>
      <w:r w:rsidRPr="00207DDD">
        <w:t>amplers such as the Korg Electribe Sampler or VST samplers</w:t>
      </w:r>
    </w:p>
    <w:p w14:paraId="52DFEF4C" w14:textId="77777777" w:rsidR="00041E90" w:rsidRPr="00207DDD" w:rsidRDefault="00041E90" w:rsidP="0012507D">
      <w:pPr>
        <w:pStyle w:val="ListBullet"/>
      </w:pPr>
      <w:r w:rsidRPr="00207DDD">
        <w:t>PA (Public Announcement System)</w:t>
      </w:r>
    </w:p>
    <w:p w14:paraId="73EC26B3" w14:textId="77777777" w:rsidR="00041E90" w:rsidRPr="0012507D" w:rsidRDefault="00041E90" w:rsidP="0012507D">
      <w:pPr>
        <w:pStyle w:val="Heading2"/>
      </w:pPr>
      <w:r w:rsidRPr="0012507D">
        <w:t>Suggested Works</w:t>
      </w:r>
    </w:p>
    <w:p w14:paraId="4595970A" w14:textId="77777777" w:rsidR="00041E90" w:rsidRPr="00E069D9" w:rsidRDefault="00041E90" w:rsidP="00041E90">
      <w:pPr>
        <w:tabs>
          <w:tab w:val="right" w:pos="9072"/>
        </w:tabs>
        <w:rPr>
          <w:rFonts w:cs="Calibri"/>
          <w:szCs w:val="22"/>
        </w:rPr>
      </w:pPr>
      <w:r>
        <w:rPr>
          <w:rFonts w:cs="Calibri"/>
          <w:szCs w:val="22"/>
        </w:rPr>
        <w:t>The suggested works listed below may be used as a g</w:t>
      </w:r>
      <w:r w:rsidR="0012507D">
        <w:rPr>
          <w:rFonts w:cs="Calibri"/>
          <w:szCs w:val="22"/>
        </w:rPr>
        <w:t>uideline for this unit of work:</w:t>
      </w:r>
    </w:p>
    <w:p w14:paraId="16D037C6" w14:textId="77777777" w:rsidR="00041E90" w:rsidRPr="00A12133" w:rsidRDefault="00041E90" w:rsidP="0012507D">
      <w:pPr>
        <w:pStyle w:val="Heading4"/>
      </w:pPr>
      <w:r w:rsidRPr="00A12133">
        <w:t xml:space="preserve">Hip Hop Production: </w:t>
      </w:r>
    </w:p>
    <w:p w14:paraId="4CF851F0" w14:textId="77777777" w:rsidR="00041E90" w:rsidRDefault="00041E90" w:rsidP="0012507D">
      <w:pPr>
        <w:pStyle w:val="ListBullet"/>
      </w:pPr>
      <w:r w:rsidRPr="00837A2A">
        <w:t>DJ Shadow</w:t>
      </w:r>
      <w:r>
        <w:t xml:space="preserve">, </w:t>
      </w:r>
      <w:r w:rsidRPr="00A12133">
        <w:t>Building Steam with a Grain of Salt</w:t>
      </w:r>
    </w:p>
    <w:p w14:paraId="6D6C4811" w14:textId="77777777" w:rsidR="00041E90" w:rsidRDefault="00041E90" w:rsidP="0012507D">
      <w:pPr>
        <w:pStyle w:val="ListBullet"/>
      </w:pPr>
      <w:r w:rsidRPr="00837A2A">
        <w:t>Afrika Bambaat</w:t>
      </w:r>
      <w:r>
        <w:t xml:space="preserve">a, </w:t>
      </w:r>
      <w:r w:rsidRPr="00A12133">
        <w:t>Looking for the Perfect Beat</w:t>
      </w:r>
    </w:p>
    <w:p w14:paraId="6E1592E2" w14:textId="77777777" w:rsidR="00041E90" w:rsidRDefault="00041E90" w:rsidP="0012507D">
      <w:pPr>
        <w:pStyle w:val="ListBullet"/>
      </w:pPr>
      <w:r>
        <w:t>Kurtis Blow,</w:t>
      </w:r>
      <w:r w:rsidRPr="00837A2A">
        <w:t xml:space="preserve"> </w:t>
      </w:r>
      <w:r w:rsidRPr="00A12133">
        <w:t>If I Ruled the World</w:t>
      </w:r>
    </w:p>
    <w:p w14:paraId="4CB0D8B8" w14:textId="77777777" w:rsidR="0012507D" w:rsidRDefault="00041E90" w:rsidP="0012507D">
      <w:pPr>
        <w:pStyle w:val="ListBullet"/>
      </w:pPr>
      <w:r>
        <w:t xml:space="preserve">Grandmaster Flash, </w:t>
      </w:r>
      <w:r w:rsidRPr="00A12133">
        <w:t>The Message</w:t>
      </w:r>
    </w:p>
    <w:p w14:paraId="3776E4FC" w14:textId="77777777" w:rsidR="0012507D" w:rsidRDefault="0012507D">
      <w:pPr>
        <w:spacing w:after="0"/>
        <w:rPr>
          <w:szCs w:val="24"/>
        </w:rPr>
      </w:pPr>
      <w:r>
        <w:br w:type="page"/>
      </w:r>
    </w:p>
    <w:p w14:paraId="673B5EBA" w14:textId="77777777" w:rsidR="00041E90" w:rsidRPr="00A12133" w:rsidRDefault="00041E90" w:rsidP="0012507D">
      <w:pPr>
        <w:pStyle w:val="Heading4"/>
      </w:pPr>
      <w:r w:rsidRPr="00A12133">
        <w:lastRenderedPageBreak/>
        <w:t>IDM:</w:t>
      </w:r>
    </w:p>
    <w:p w14:paraId="6BADF4D6" w14:textId="77777777" w:rsidR="00041E90" w:rsidRDefault="00041E90" w:rsidP="0012507D">
      <w:pPr>
        <w:pStyle w:val="ListBullet"/>
      </w:pPr>
      <w:r w:rsidRPr="00837A2A">
        <w:t>Autechre</w:t>
      </w:r>
      <w:r>
        <w:t>,</w:t>
      </w:r>
      <w:r w:rsidRPr="00837A2A">
        <w:t xml:space="preserve"> </w:t>
      </w:r>
      <w:r w:rsidRPr="00A12133">
        <w:rPr>
          <w:i/>
        </w:rPr>
        <w:t>Lost</w:t>
      </w:r>
    </w:p>
    <w:p w14:paraId="0B96ABD5" w14:textId="77777777" w:rsidR="00041E90" w:rsidRDefault="00041E90" w:rsidP="0012507D">
      <w:pPr>
        <w:pStyle w:val="ListBullet"/>
      </w:pPr>
      <w:r w:rsidRPr="00837A2A">
        <w:t>Aphex Twin</w:t>
      </w:r>
      <w:r>
        <w:t>,</w:t>
      </w:r>
      <w:r w:rsidRPr="00837A2A">
        <w:t xml:space="preserve"> </w:t>
      </w:r>
      <w:r w:rsidRPr="00A12133">
        <w:rPr>
          <w:i/>
        </w:rPr>
        <w:t>Analogue Bubblebath</w:t>
      </w:r>
    </w:p>
    <w:p w14:paraId="2E4AC80C" w14:textId="77777777" w:rsidR="00041E90" w:rsidRDefault="00041E90" w:rsidP="0012507D">
      <w:pPr>
        <w:pStyle w:val="ListBullet"/>
      </w:pPr>
      <w:r>
        <w:t>The Black Dog,</w:t>
      </w:r>
      <w:r w:rsidRPr="00A12133">
        <w:rPr>
          <w:i/>
        </w:rPr>
        <w:t xml:space="preserve"> Tahr</w:t>
      </w:r>
    </w:p>
    <w:p w14:paraId="05E93AA5" w14:textId="77777777" w:rsidR="0012507D" w:rsidRDefault="00041E90" w:rsidP="0012507D">
      <w:pPr>
        <w:pStyle w:val="ListBullet"/>
      </w:pPr>
      <w:r>
        <w:t>Boards of Canada,</w:t>
      </w:r>
      <w:r w:rsidRPr="00837A2A">
        <w:t xml:space="preserve"> </w:t>
      </w:r>
      <w:r w:rsidRPr="00A12133">
        <w:rPr>
          <w:i/>
        </w:rPr>
        <w:t>Roygbiv</w:t>
      </w:r>
      <w:r>
        <w:t xml:space="preserve">  </w:t>
      </w:r>
    </w:p>
    <w:p w14:paraId="5F7B8DF4" w14:textId="77777777" w:rsidR="007D2C54" w:rsidRDefault="007D2C54" w:rsidP="0012507D"/>
    <w:p w14:paraId="2201A475" w14:textId="77777777" w:rsidR="00D874FC" w:rsidRDefault="00D874FC" w:rsidP="0012507D">
      <w:pPr>
        <w:sectPr w:rsidR="00D874FC" w:rsidSect="00D63806">
          <w:pgSz w:w="11906" w:h="16838"/>
          <w:pgMar w:top="1440" w:right="1440" w:bottom="1276" w:left="1440" w:header="709" w:footer="454" w:gutter="0"/>
          <w:cols w:space="708"/>
          <w:docGrid w:linePitch="360"/>
        </w:sectPr>
      </w:pPr>
    </w:p>
    <w:p w14:paraId="340ED5AD" w14:textId="77777777" w:rsidR="00041E90" w:rsidRPr="0012507D" w:rsidRDefault="00041E90" w:rsidP="0012507D">
      <w:pPr>
        <w:pStyle w:val="Heading1"/>
      </w:pPr>
      <w:bookmarkStart w:id="112" w:name="_Toc516662566"/>
      <w:r w:rsidRPr="0012507D">
        <w:lastRenderedPageBreak/>
        <w:t>Electroacoustic and DNB</w:t>
      </w:r>
      <w:r>
        <w:rPr>
          <w:szCs w:val="32"/>
        </w:rPr>
        <w:tab/>
      </w:r>
      <w:r w:rsidRPr="0012507D">
        <w:t>Value: 1.0</w:t>
      </w:r>
      <w:bookmarkEnd w:id="112"/>
    </w:p>
    <w:p w14:paraId="38281807" w14:textId="77777777" w:rsidR="00041E90" w:rsidRDefault="00041E90" w:rsidP="00041E90">
      <w:pPr>
        <w:rPr>
          <w:rFonts w:cs="Calibri"/>
          <w:b/>
          <w:szCs w:val="22"/>
        </w:rPr>
      </w:pPr>
      <w:r>
        <w:rPr>
          <w:rFonts w:cs="Calibri"/>
          <w:b/>
          <w:szCs w:val="22"/>
        </w:rPr>
        <w:t xml:space="preserve">Electroacoustic </w:t>
      </w:r>
      <w:r w:rsidR="00D82717">
        <w:rPr>
          <w:rFonts w:cs="Calibri"/>
          <w:b/>
          <w:szCs w:val="22"/>
        </w:rPr>
        <w:t>and DNB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Value: 0.5</w:t>
      </w:r>
      <w:r w:rsidRPr="00FF4836">
        <w:rPr>
          <w:rFonts w:cs="Calibri"/>
          <w:b/>
          <w:szCs w:val="22"/>
        </w:rPr>
        <w:t xml:space="preserve"> </w:t>
      </w:r>
    </w:p>
    <w:p w14:paraId="752E97A3" w14:textId="77777777" w:rsidR="00041E90" w:rsidRPr="005B758F" w:rsidRDefault="00D82717" w:rsidP="00041E90">
      <w:pPr>
        <w:rPr>
          <w:rFonts w:cs="Calibri"/>
          <w:b/>
          <w:szCs w:val="22"/>
        </w:rPr>
      </w:pPr>
      <w:r>
        <w:rPr>
          <w:rFonts w:cs="Calibri"/>
          <w:b/>
          <w:szCs w:val="22"/>
        </w:rPr>
        <w:t>Electroacoustic and DNB b</w:t>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r>
      <w:r w:rsidR="00041E90">
        <w:rPr>
          <w:rFonts w:cs="Calibri"/>
          <w:b/>
          <w:szCs w:val="22"/>
        </w:rPr>
        <w:tab/>
        <w:t>Value</w:t>
      </w:r>
      <w:r w:rsidR="001F47B1">
        <w:rPr>
          <w:rFonts w:cs="Calibri"/>
          <w:b/>
          <w:szCs w:val="22"/>
        </w:rPr>
        <w:t>:</w:t>
      </w:r>
      <w:r w:rsidR="00041E90">
        <w:rPr>
          <w:rFonts w:cs="Calibri"/>
          <w:b/>
          <w:szCs w:val="22"/>
        </w:rPr>
        <w:t xml:space="preserve"> 0.5</w:t>
      </w:r>
    </w:p>
    <w:p w14:paraId="177C32EA" w14:textId="77777777" w:rsidR="00041E90" w:rsidRPr="0012507D" w:rsidRDefault="00041E90" w:rsidP="0012507D">
      <w:pPr>
        <w:pStyle w:val="Heading2"/>
      </w:pPr>
      <w:r w:rsidRPr="0012507D">
        <w:t>Specific Unit Goals</w:t>
      </w:r>
    </w:p>
    <w:p w14:paraId="12BA07AA" w14:textId="77777777" w:rsidR="00041E90" w:rsidRDefault="00F27862" w:rsidP="007D715B">
      <w:r>
        <w:t>By the end of this unit, students:</w:t>
      </w:r>
    </w:p>
    <w:tbl>
      <w:tblPr>
        <w:tblStyle w:val="TableGrid"/>
        <w:tblW w:w="9726" w:type="dxa"/>
        <w:tblLook w:val="04A0" w:firstRow="1" w:lastRow="0" w:firstColumn="1" w:lastColumn="0" w:noHBand="0" w:noVBand="1"/>
      </w:tblPr>
      <w:tblGrid>
        <w:gridCol w:w="3534"/>
        <w:gridCol w:w="3096"/>
        <w:gridCol w:w="3096"/>
      </w:tblGrid>
      <w:tr w:rsidR="00D874FC" w14:paraId="19AE91EB" w14:textId="77777777" w:rsidTr="00D874FC">
        <w:tc>
          <w:tcPr>
            <w:tcW w:w="3534" w:type="dxa"/>
            <w:tcBorders>
              <w:bottom w:val="single" w:sz="4" w:space="0" w:color="auto"/>
            </w:tcBorders>
          </w:tcPr>
          <w:p w14:paraId="05C4B145"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3096" w:type="dxa"/>
            <w:tcBorders>
              <w:bottom w:val="single" w:sz="4" w:space="0" w:color="auto"/>
            </w:tcBorders>
          </w:tcPr>
          <w:p w14:paraId="65D1537E"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96" w:type="dxa"/>
            <w:tcBorders>
              <w:bottom w:val="single" w:sz="4" w:space="0" w:color="auto"/>
            </w:tcBorders>
          </w:tcPr>
          <w:p w14:paraId="2A7D0827" w14:textId="77777777" w:rsidR="00D874FC" w:rsidRPr="001E4914" w:rsidRDefault="00D874FC" w:rsidP="00D874FC">
            <w:pPr>
              <w:jc w:val="center"/>
              <w:rPr>
                <w:b/>
              </w:rPr>
            </w:pPr>
            <w:r w:rsidRPr="001E4914">
              <w:rPr>
                <w:rFonts w:cs="Calibri"/>
                <w:b/>
                <w:szCs w:val="22"/>
              </w:rPr>
              <w:t>M Course</w:t>
            </w:r>
          </w:p>
        </w:tc>
      </w:tr>
      <w:tr w:rsidR="00D874FC" w14:paraId="73BC7C61" w14:textId="77777777" w:rsidTr="00D874FC">
        <w:trPr>
          <w:trHeight w:val="6156"/>
        </w:trPr>
        <w:tc>
          <w:tcPr>
            <w:tcW w:w="3534" w:type="dxa"/>
            <w:tcBorders>
              <w:bottom w:val="nil"/>
            </w:tcBorders>
          </w:tcPr>
          <w:p w14:paraId="59209E5D" w14:textId="77777777" w:rsidR="00D874FC" w:rsidRPr="005677B6" w:rsidRDefault="00D874FC" w:rsidP="00D874FC">
            <w:pPr>
              <w:pStyle w:val="ListBullets"/>
              <w:ind w:left="307" w:hanging="283"/>
              <w:rPr>
                <w:color w:val="auto"/>
              </w:rPr>
            </w:pPr>
            <w:r w:rsidRPr="00913572">
              <w:rPr>
                <w:color w:val="auto"/>
              </w:rPr>
              <w:t xml:space="preserve">describe how music elements are used to influence mood and audience </w:t>
            </w:r>
            <w:r>
              <w:rPr>
                <w:color w:val="auto"/>
              </w:rPr>
              <w:t>in</w:t>
            </w:r>
            <w:r w:rsidRPr="00913572">
              <w:rPr>
                <w:color w:val="auto"/>
              </w:rPr>
              <w:t xml:space="preserve"> </w:t>
            </w:r>
            <w:r>
              <w:rPr>
                <w:color w:val="auto"/>
              </w:rPr>
              <w:t>Electroacoustic Music and DNB (Drum and Bass) genres</w:t>
            </w:r>
          </w:p>
          <w:p w14:paraId="53684640" w14:textId="77777777" w:rsidR="00D874FC" w:rsidRPr="00535F89" w:rsidRDefault="00D874FC" w:rsidP="00D874FC">
            <w:pPr>
              <w:pStyle w:val="ListBullets"/>
              <w:ind w:left="307" w:hanging="283"/>
              <w:rPr>
                <w:color w:val="auto"/>
              </w:rPr>
            </w:pPr>
            <w:r w:rsidRPr="00913572">
              <w:rPr>
                <w:color w:val="auto"/>
              </w:rPr>
              <w:t>explain how social, historical, technological, cultural, political and/or geographic</w:t>
            </w:r>
            <w:r>
              <w:rPr>
                <w:color w:val="auto"/>
              </w:rPr>
              <w:t xml:space="preserve">al contexts have influenced Electroacoustic and DNB genres </w:t>
            </w:r>
          </w:p>
          <w:p w14:paraId="625BF7BD" w14:textId="77777777" w:rsidR="00D874FC" w:rsidRPr="00913572" w:rsidRDefault="00D874FC" w:rsidP="00D874FC">
            <w:pPr>
              <w:pStyle w:val="ListBullets"/>
              <w:ind w:left="307" w:hanging="283"/>
              <w:rPr>
                <w:color w:val="auto"/>
              </w:rPr>
            </w:pPr>
            <w:r w:rsidRPr="00913572">
              <w:rPr>
                <w:color w:val="auto"/>
              </w:rPr>
              <w:t xml:space="preserve">demonstrate in written and oral form, the knowledge and understanding of key elements </w:t>
            </w:r>
            <w:r>
              <w:rPr>
                <w:color w:val="auto"/>
              </w:rPr>
              <w:t>relating to Electroacoustic and DNB genres</w:t>
            </w:r>
          </w:p>
          <w:p w14:paraId="7D3BFC7A" w14:textId="77777777" w:rsidR="00D874FC" w:rsidRPr="00913572" w:rsidRDefault="00D874FC" w:rsidP="00D874FC">
            <w:pPr>
              <w:pStyle w:val="ListBullets"/>
              <w:tabs>
                <w:tab w:val="left" w:pos="8133"/>
              </w:tabs>
              <w:ind w:left="307" w:hanging="283"/>
              <w:rPr>
                <w:color w:val="auto"/>
              </w:rPr>
            </w:pPr>
            <w:r w:rsidRPr="00913572">
              <w:rPr>
                <w:color w:val="auto"/>
              </w:rPr>
              <w:t xml:space="preserve">demonstrate the understanding of notation and elements of music through </w:t>
            </w:r>
            <w:r>
              <w:rPr>
                <w:color w:val="auto"/>
              </w:rPr>
              <w:t xml:space="preserve">graphic, </w:t>
            </w:r>
            <w:r w:rsidRPr="00913572">
              <w:rPr>
                <w:color w:val="auto"/>
              </w:rPr>
              <w:t>written and/or aural forms</w:t>
            </w:r>
            <w:r>
              <w:rPr>
                <w:color w:val="auto"/>
              </w:rPr>
              <w:t xml:space="preserve"> </w:t>
            </w:r>
          </w:p>
          <w:p w14:paraId="0151C6F7" w14:textId="77777777" w:rsidR="00D874FC" w:rsidRDefault="00D874FC" w:rsidP="00D874FC">
            <w:pPr>
              <w:pStyle w:val="ListBullets"/>
              <w:ind w:left="307" w:hanging="283"/>
              <w:rPr>
                <w:b/>
              </w:rPr>
            </w:pPr>
            <w:r w:rsidRPr="00913572">
              <w:rPr>
                <w:color w:val="auto"/>
              </w:rPr>
              <w:t>demonstrate an ability to use various forms of music notation to communicate music ideas</w:t>
            </w:r>
          </w:p>
        </w:tc>
        <w:tc>
          <w:tcPr>
            <w:tcW w:w="3096" w:type="dxa"/>
            <w:tcBorders>
              <w:bottom w:val="nil"/>
            </w:tcBorders>
          </w:tcPr>
          <w:p w14:paraId="394AA1E9" w14:textId="77777777" w:rsidR="00D874FC" w:rsidRPr="00913572" w:rsidRDefault="00D874FC" w:rsidP="00D874FC">
            <w:pPr>
              <w:pStyle w:val="ListBullets"/>
              <w:ind w:left="284" w:hanging="284"/>
              <w:rPr>
                <w:color w:val="auto"/>
              </w:rPr>
            </w:pPr>
            <w:r w:rsidRPr="00913572">
              <w:rPr>
                <w:color w:val="auto"/>
              </w:rPr>
              <w:t xml:space="preserve">analyse </w:t>
            </w:r>
            <w:r>
              <w:rPr>
                <w:color w:val="auto"/>
              </w:rPr>
              <w:t xml:space="preserve">and evaluate </w:t>
            </w:r>
            <w:r w:rsidRPr="00913572">
              <w:rPr>
                <w:color w:val="auto"/>
              </w:rPr>
              <w:t>how music elements are used to influence mood</w:t>
            </w:r>
            <w:r>
              <w:rPr>
                <w:color w:val="auto"/>
              </w:rPr>
              <w:t>, stylistic features</w:t>
            </w:r>
            <w:r w:rsidRPr="00913572">
              <w:rPr>
                <w:color w:val="auto"/>
              </w:rPr>
              <w:t xml:space="preserve"> and a</w:t>
            </w:r>
            <w:r>
              <w:rPr>
                <w:color w:val="auto"/>
              </w:rPr>
              <w:t>udience in Electroacoustic Music and DNB (Drum and Bass) genres</w:t>
            </w:r>
          </w:p>
          <w:p w14:paraId="7F32399D" w14:textId="77777777" w:rsidR="00D874FC" w:rsidRPr="00913572" w:rsidRDefault="00D874FC" w:rsidP="00D874FC">
            <w:pPr>
              <w:pStyle w:val="ListBullets"/>
              <w:ind w:left="284" w:hanging="284"/>
              <w:rPr>
                <w:color w:val="auto"/>
              </w:rPr>
            </w:pPr>
            <w:r w:rsidRPr="00913572">
              <w:rPr>
                <w:color w:val="auto"/>
              </w:rPr>
              <w:t>analyse how social, historical, technological, cultural, political and/or geographic</w:t>
            </w:r>
            <w:r>
              <w:rPr>
                <w:color w:val="auto"/>
              </w:rPr>
              <w:t>al contexts have influenced Electroacoustic and DNB genres</w:t>
            </w:r>
          </w:p>
          <w:p w14:paraId="44D93CC3" w14:textId="77777777" w:rsidR="00D874FC" w:rsidRPr="00913572" w:rsidRDefault="00D874FC" w:rsidP="00D874FC">
            <w:pPr>
              <w:pStyle w:val="ListBullets"/>
              <w:ind w:left="284" w:hanging="284"/>
              <w:rPr>
                <w:color w:val="auto"/>
              </w:rPr>
            </w:pPr>
            <w:r w:rsidRPr="005677B6">
              <w:rPr>
                <w:color w:val="auto"/>
              </w:rPr>
              <w:t xml:space="preserve">demonstrate in written and oral form, the knowledge and understanding of key elements relating to </w:t>
            </w:r>
            <w:r>
              <w:rPr>
                <w:color w:val="auto"/>
              </w:rPr>
              <w:t>Electroacoustic and DNB genres</w:t>
            </w:r>
          </w:p>
          <w:p w14:paraId="5CFCE113" w14:textId="77777777" w:rsidR="00D874FC" w:rsidRPr="00DF08AF" w:rsidRDefault="00D874FC" w:rsidP="00D874FC">
            <w:pPr>
              <w:pStyle w:val="ListBullets"/>
              <w:ind w:left="284" w:hanging="284"/>
              <w:rPr>
                <w:color w:val="auto"/>
              </w:rPr>
            </w:pPr>
            <w:r w:rsidRPr="005677B6">
              <w:rPr>
                <w:color w:val="auto"/>
              </w:rPr>
              <w:t xml:space="preserve">demonstrate the ability to use </w:t>
            </w:r>
            <w:r>
              <w:rPr>
                <w:color w:val="auto"/>
              </w:rPr>
              <w:t xml:space="preserve">graphic, </w:t>
            </w:r>
            <w:r w:rsidRPr="005677B6">
              <w:rPr>
                <w:color w:val="auto"/>
              </w:rPr>
              <w:t>formal and conventional music notation in a variety of settings</w:t>
            </w:r>
          </w:p>
        </w:tc>
        <w:tc>
          <w:tcPr>
            <w:tcW w:w="3096" w:type="dxa"/>
            <w:tcBorders>
              <w:bottom w:val="nil"/>
            </w:tcBorders>
          </w:tcPr>
          <w:p w14:paraId="6C5386BE" w14:textId="77777777" w:rsidR="00D874FC" w:rsidRDefault="00D874FC" w:rsidP="00D874FC">
            <w:pPr>
              <w:pStyle w:val="ListBullets"/>
              <w:ind w:left="331" w:hanging="284"/>
              <w:rPr>
                <w:color w:val="auto"/>
              </w:rPr>
            </w:pPr>
            <w:r w:rsidRPr="00C86679">
              <w:rPr>
                <w:color w:val="auto"/>
              </w:rPr>
              <w:t xml:space="preserve">identify how music elements are used to influence audience in </w:t>
            </w:r>
            <w:r>
              <w:rPr>
                <w:color w:val="auto"/>
              </w:rPr>
              <w:t>Electroacoustic Music and DNB (Drum and Bass) genres</w:t>
            </w:r>
            <w:r w:rsidRPr="00C86679">
              <w:rPr>
                <w:color w:val="auto"/>
              </w:rPr>
              <w:t xml:space="preserve"> </w:t>
            </w:r>
          </w:p>
          <w:p w14:paraId="5B6515FE" w14:textId="77777777" w:rsidR="00D874FC" w:rsidRPr="00C86679" w:rsidRDefault="00D874FC" w:rsidP="00D874FC">
            <w:pPr>
              <w:pStyle w:val="ListBullets"/>
              <w:ind w:left="331" w:hanging="284"/>
              <w:rPr>
                <w:color w:val="auto"/>
              </w:rPr>
            </w:pPr>
            <w:r w:rsidRPr="00C86679">
              <w:rPr>
                <w:color w:val="auto"/>
              </w:rPr>
              <w:t xml:space="preserve">identify the elements and purpose of </w:t>
            </w:r>
            <w:r>
              <w:rPr>
                <w:color w:val="auto"/>
              </w:rPr>
              <w:t xml:space="preserve">Electroacoustic Music and DNB </w:t>
            </w:r>
            <w:r w:rsidRPr="00C86679">
              <w:rPr>
                <w:color w:val="auto"/>
              </w:rPr>
              <w:t>music in a personal context</w:t>
            </w:r>
          </w:p>
          <w:p w14:paraId="50098B90" w14:textId="77777777" w:rsidR="00D874FC" w:rsidRDefault="00D874FC" w:rsidP="00D874FC">
            <w:pPr>
              <w:pStyle w:val="ListBullets"/>
              <w:ind w:left="331" w:hanging="284"/>
              <w:rPr>
                <w:color w:val="auto"/>
              </w:rPr>
            </w:pPr>
            <w:r w:rsidRPr="00C86679">
              <w:rPr>
                <w:color w:val="auto"/>
              </w:rPr>
              <w:t xml:space="preserve">create music ideas using appropriate language and symbols relating to </w:t>
            </w:r>
            <w:r>
              <w:rPr>
                <w:color w:val="auto"/>
              </w:rPr>
              <w:t>Electroacoustic Music and DNB genres</w:t>
            </w:r>
            <w:r w:rsidRPr="00C86679">
              <w:rPr>
                <w:color w:val="auto"/>
              </w:rPr>
              <w:t xml:space="preserve"> </w:t>
            </w:r>
          </w:p>
          <w:p w14:paraId="193BE86F" w14:textId="77777777" w:rsidR="00D874FC" w:rsidRPr="00C86679" w:rsidRDefault="00D874FC" w:rsidP="00D874FC">
            <w:pPr>
              <w:pStyle w:val="ListBullets"/>
              <w:ind w:left="331" w:hanging="284"/>
              <w:rPr>
                <w:color w:val="auto"/>
              </w:rPr>
            </w:pPr>
            <w:r w:rsidRPr="00C86679">
              <w:rPr>
                <w:color w:val="auto"/>
              </w:rPr>
              <w:t>create and present performance items that are suitable for an audience</w:t>
            </w:r>
          </w:p>
          <w:p w14:paraId="2A50AAFD" w14:textId="77777777" w:rsidR="00D874FC" w:rsidRDefault="00D874FC" w:rsidP="00D874FC">
            <w:pPr>
              <w:rPr>
                <w:rFonts w:cs="Calibri"/>
                <w:b/>
                <w:szCs w:val="22"/>
              </w:rPr>
            </w:pPr>
          </w:p>
        </w:tc>
      </w:tr>
      <w:tr w:rsidR="00D874FC" w14:paraId="10273310" w14:textId="77777777" w:rsidTr="00D874FC">
        <w:trPr>
          <w:trHeight w:val="142"/>
        </w:trPr>
        <w:tc>
          <w:tcPr>
            <w:tcW w:w="3534" w:type="dxa"/>
            <w:tcBorders>
              <w:top w:val="nil"/>
            </w:tcBorders>
          </w:tcPr>
          <w:p w14:paraId="20FC9897" w14:textId="77777777" w:rsidR="00D874FC" w:rsidRPr="00913572" w:rsidRDefault="00D874FC" w:rsidP="00D874FC">
            <w:pPr>
              <w:pStyle w:val="ListBullets"/>
              <w:ind w:left="307" w:hanging="283"/>
            </w:pPr>
            <w:r w:rsidRPr="00913572">
              <w:rPr>
                <w:color w:val="auto"/>
              </w:rPr>
              <w:t>create original music works that reflect the key elements</w:t>
            </w:r>
            <w:r>
              <w:rPr>
                <w:color w:val="auto"/>
              </w:rPr>
              <w:t xml:space="preserve"> of electronic</w:t>
            </w:r>
            <w:r w:rsidRPr="00913572">
              <w:rPr>
                <w:color w:val="auto"/>
              </w:rPr>
              <w:t xml:space="preserve"> music</w:t>
            </w:r>
            <w:r w:rsidRPr="003C2EC3">
              <w:rPr>
                <w:color w:val="auto"/>
              </w:rPr>
              <w:t xml:space="preserve"> </w:t>
            </w:r>
            <w:r>
              <w:rPr>
                <w:color w:val="auto"/>
              </w:rPr>
              <w:t>that uses recording techniques and automation</w:t>
            </w:r>
          </w:p>
        </w:tc>
        <w:tc>
          <w:tcPr>
            <w:tcW w:w="3096" w:type="dxa"/>
            <w:tcBorders>
              <w:top w:val="nil"/>
            </w:tcBorders>
          </w:tcPr>
          <w:p w14:paraId="15769C5E" w14:textId="77777777" w:rsidR="00D874FC" w:rsidRPr="00913572" w:rsidRDefault="00D874FC" w:rsidP="00D874FC">
            <w:pPr>
              <w:pStyle w:val="ListBullets"/>
              <w:tabs>
                <w:tab w:val="left" w:pos="8133"/>
              </w:tabs>
              <w:ind w:left="284" w:hanging="284"/>
              <w:rPr>
                <w:color w:val="auto"/>
              </w:rPr>
            </w:pPr>
            <w:r w:rsidRPr="00913572">
              <w:rPr>
                <w:color w:val="auto"/>
              </w:rPr>
              <w:t>demonstrate an understanding of notation and elements of music through written and/or aural forms</w:t>
            </w:r>
          </w:p>
          <w:p w14:paraId="02598EE1" w14:textId="77777777" w:rsidR="00D874FC" w:rsidRPr="005677B6" w:rsidRDefault="00D874FC" w:rsidP="00D874FC">
            <w:pPr>
              <w:pStyle w:val="ListBullets"/>
              <w:ind w:left="284" w:hanging="284"/>
              <w:rPr>
                <w:color w:val="auto"/>
              </w:rPr>
            </w:pPr>
            <w:r>
              <w:rPr>
                <w:color w:val="auto"/>
              </w:rPr>
              <w:t xml:space="preserve">create original </w:t>
            </w:r>
            <w:r w:rsidRPr="00913572">
              <w:rPr>
                <w:color w:val="auto"/>
              </w:rPr>
              <w:t xml:space="preserve">works manipulating the </w:t>
            </w:r>
            <w:r>
              <w:rPr>
                <w:color w:val="auto"/>
              </w:rPr>
              <w:t>key elements that relate to recording techniques and automation used in Electroacoustic and DNB genres</w:t>
            </w:r>
          </w:p>
          <w:p w14:paraId="40CB0137" w14:textId="77777777" w:rsidR="00D874FC" w:rsidRPr="00913572" w:rsidRDefault="00D874FC" w:rsidP="00D874FC">
            <w:pPr>
              <w:pStyle w:val="ListBullets"/>
              <w:ind w:left="284" w:hanging="284"/>
              <w:rPr>
                <w:color w:val="auto"/>
              </w:rPr>
            </w:pPr>
            <w:r w:rsidRPr="00913572">
              <w:rPr>
                <w:color w:val="auto"/>
              </w:rPr>
              <w:t>create and present performance items that are suitable for a specific audience</w:t>
            </w:r>
            <w:r w:rsidRPr="001E4551">
              <w:rPr>
                <w:color w:val="auto"/>
              </w:rPr>
              <w:t xml:space="preserve"> </w:t>
            </w:r>
          </w:p>
        </w:tc>
        <w:tc>
          <w:tcPr>
            <w:tcW w:w="3096" w:type="dxa"/>
            <w:tcBorders>
              <w:top w:val="nil"/>
            </w:tcBorders>
          </w:tcPr>
          <w:p w14:paraId="46FA6CA8" w14:textId="77777777" w:rsidR="00D874FC" w:rsidRPr="00C86679" w:rsidRDefault="00D874FC" w:rsidP="00D874FC"/>
        </w:tc>
      </w:tr>
    </w:tbl>
    <w:p w14:paraId="4ADEB1F9" w14:textId="77777777" w:rsidR="00041E90" w:rsidRPr="00DB1607" w:rsidRDefault="00041E90" w:rsidP="007D2C54">
      <w:pPr>
        <w:pStyle w:val="Heading2"/>
      </w:pPr>
      <w:r w:rsidRPr="007D2C54">
        <w:lastRenderedPageBreak/>
        <w:t>Content</w:t>
      </w:r>
    </w:p>
    <w:tbl>
      <w:tblPr>
        <w:tblStyle w:val="TableGrid"/>
        <w:tblW w:w="0" w:type="auto"/>
        <w:tblLook w:val="04A0" w:firstRow="1" w:lastRow="0" w:firstColumn="1" w:lastColumn="0" w:noHBand="0" w:noVBand="1"/>
      </w:tblPr>
      <w:tblGrid>
        <w:gridCol w:w="3081"/>
        <w:gridCol w:w="3080"/>
        <w:gridCol w:w="3080"/>
      </w:tblGrid>
      <w:tr w:rsidR="00D874FC" w14:paraId="0D197C33" w14:textId="77777777" w:rsidTr="00D874FC">
        <w:tc>
          <w:tcPr>
            <w:tcW w:w="3081" w:type="dxa"/>
          </w:tcPr>
          <w:p w14:paraId="5C5E6A08" w14:textId="77777777" w:rsidR="00D874FC" w:rsidRPr="008248F7" w:rsidRDefault="00D874FC" w:rsidP="00D874FC">
            <w:pPr>
              <w:jc w:val="center"/>
              <w:rPr>
                <w:rFonts w:cs="Calibri"/>
                <w:b/>
                <w:szCs w:val="22"/>
              </w:rPr>
            </w:pPr>
            <w:r w:rsidRPr="008248F7">
              <w:rPr>
                <w:rFonts w:cs="Calibri"/>
                <w:b/>
                <w:szCs w:val="22"/>
              </w:rPr>
              <w:t>A</w:t>
            </w:r>
            <w:r>
              <w:rPr>
                <w:rFonts w:cs="Calibri"/>
                <w:b/>
                <w:szCs w:val="22"/>
              </w:rPr>
              <w:t xml:space="preserve"> Course</w:t>
            </w:r>
          </w:p>
        </w:tc>
        <w:tc>
          <w:tcPr>
            <w:tcW w:w="3080" w:type="dxa"/>
          </w:tcPr>
          <w:p w14:paraId="2D16A72C"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80" w:type="dxa"/>
          </w:tcPr>
          <w:p w14:paraId="59181CE6" w14:textId="77777777" w:rsidR="00D874FC" w:rsidRPr="001E4914" w:rsidRDefault="00D874FC" w:rsidP="00D874FC">
            <w:pPr>
              <w:jc w:val="center"/>
              <w:rPr>
                <w:b/>
              </w:rPr>
            </w:pPr>
            <w:r w:rsidRPr="001E4914">
              <w:rPr>
                <w:rFonts w:cs="Calibri"/>
                <w:b/>
                <w:szCs w:val="22"/>
              </w:rPr>
              <w:t>M Course</w:t>
            </w:r>
          </w:p>
        </w:tc>
      </w:tr>
      <w:tr w:rsidR="00D874FC" w14:paraId="24A0F129" w14:textId="77777777" w:rsidTr="00D874FC">
        <w:trPr>
          <w:trHeight w:val="10934"/>
        </w:trPr>
        <w:tc>
          <w:tcPr>
            <w:tcW w:w="3081" w:type="dxa"/>
          </w:tcPr>
          <w:p w14:paraId="25BE5F6F" w14:textId="77777777" w:rsidR="00D874FC" w:rsidRPr="004213B0" w:rsidRDefault="00D874FC" w:rsidP="00D874FC">
            <w:pPr>
              <w:pStyle w:val="ListBulletintable"/>
              <w:numPr>
                <w:ilvl w:val="0"/>
                <w:numId w:val="0"/>
              </w:numPr>
              <w:ind w:left="356" w:hanging="284"/>
              <w:rPr>
                <w:b/>
              </w:rPr>
            </w:pPr>
            <w:r w:rsidRPr="004213B0">
              <w:rPr>
                <w:b/>
              </w:rPr>
              <w:t>Responding (Musicology)</w:t>
            </w:r>
          </w:p>
          <w:p w14:paraId="135FF3ED" w14:textId="77777777" w:rsidR="00D874FC" w:rsidRDefault="00D874FC" w:rsidP="00D874FC">
            <w:pPr>
              <w:pStyle w:val="ListBullet"/>
              <w:tabs>
                <w:tab w:val="num" w:pos="720"/>
              </w:tabs>
              <w:spacing w:before="0" w:after="0"/>
              <w:ind w:left="356"/>
            </w:pPr>
            <w:r>
              <w:t>e</w:t>
            </w:r>
            <w:r w:rsidRPr="004213B0">
              <w:t xml:space="preserve">volution, function and importance of </w:t>
            </w:r>
            <w:r>
              <w:t>recording techniques and automation within Electroacoustic and DNB genres</w:t>
            </w:r>
          </w:p>
          <w:p w14:paraId="631D9354" w14:textId="77777777" w:rsidR="00D874FC" w:rsidRDefault="00D874FC" w:rsidP="00D874FC">
            <w:pPr>
              <w:pStyle w:val="ListBullet"/>
              <w:spacing w:before="0" w:after="0"/>
              <w:ind w:left="356"/>
            </w:pPr>
            <w:r>
              <w:t>s</w:t>
            </w:r>
            <w:r w:rsidRPr="00913572">
              <w:t xml:space="preserve">ocial, historical, technological, cultural, political and/ or geographical contexts in which </w:t>
            </w:r>
            <w:r>
              <w:t>Electroacoustic and DNB genres are</w:t>
            </w:r>
            <w:r w:rsidRPr="00913572">
              <w:t xml:space="preserve"> made and viewed</w:t>
            </w:r>
          </w:p>
          <w:p w14:paraId="00A9DB41" w14:textId="77777777" w:rsidR="00D874FC" w:rsidRDefault="00D874FC" w:rsidP="00D874FC">
            <w:pPr>
              <w:pStyle w:val="ListBullet"/>
              <w:tabs>
                <w:tab w:val="num" w:pos="720"/>
              </w:tabs>
              <w:spacing w:before="0" w:after="0"/>
              <w:ind w:left="356"/>
            </w:pPr>
            <w:r>
              <w:t xml:space="preserve">the </w:t>
            </w:r>
            <w:r w:rsidRPr="004213B0">
              <w:t xml:space="preserve">Musical Elements (Pitch, Duration, Structure, Texture, Timbre, Expressive Techniques, Instrumentation, Style, Purpose and Audience) </w:t>
            </w:r>
            <w:r>
              <w:t>and how they are used to characterise Electroacoustic and DNB genres, Composers, performers and instrument manufacturers. May include John Cage, Stockhausen, Halim El-Dabh, Reich, Squarepusher, Rudimental, Netsky and Pendulum.</w:t>
            </w:r>
          </w:p>
          <w:p w14:paraId="0F4D0902" w14:textId="77777777" w:rsidR="00D874FC" w:rsidRDefault="00D874FC" w:rsidP="00D874FC">
            <w:pPr>
              <w:pStyle w:val="ListBullet"/>
              <w:tabs>
                <w:tab w:val="num" w:pos="720"/>
              </w:tabs>
              <w:spacing w:before="0" w:after="0"/>
              <w:ind w:left="356"/>
            </w:pPr>
            <w:r>
              <w:t>origins of Electroacoustic and DNB music</w:t>
            </w:r>
          </w:p>
          <w:p w14:paraId="195F54A4" w14:textId="77777777" w:rsidR="00D874FC" w:rsidRDefault="00D874FC" w:rsidP="00D874FC">
            <w:pPr>
              <w:pStyle w:val="ListBullet"/>
              <w:tabs>
                <w:tab w:val="num" w:pos="720"/>
              </w:tabs>
              <w:spacing w:before="0" w:after="0"/>
              <w:ind w:left="356"/>
            </w:pPr>
            <w:r>
              <w:t xml:space="preserve">understanding of automation and recording techniques and their impact on music elements, (including pitch, duration and timbre) </w:t>
            </w:r>
          </w:p>
          <w:p w14:paraId="793EDE6B" w14:textId="77777777" w:rsidR="00D874FC" w:rsidRPr="004213B0" w:rsidRDefault="00D874FC" w:rsidP="00D874FC">
            <w:pPr>
              <w:pStyle w:val="ListBullet"/>
              <w:tabs>
                <w:tab w:val="num" w:pos="720"/>
              </w:tabs>
              <w:spacing w:before="0" w:after="0"/>
              <w:ind w:left="356"/>
            </w:pPr>
            <w:r>
              <w:t xml:space="preserve">origins of Electroacoustic and DNB genres from the Western Music tradition and the UK DIY scene </w:t>
            </w:r>
          </w:p>
          <w:p w14:paraId="7BE7B853" w14:textId="77777777" w:rsidR="00D874FC" w:rsidRDefault="00D874FC" w:rsidP="00D874FC">
            <w:pPr>
              <w:pStyle w:val="ListBullet"/>
              <w:tabs>
                <w:tab w:val="num" w:pos="720"/>
              </w:tabs>
              <w:spacing w:before="0" w:after="0"/>
              <w:ind w:left="356"/>
            </w:pPr>
            <w:r>
              <w:t xml:space="preserve">production Elements may include: miking techniques, multi-tracking and overdubbing, tape speed emulation, </w:t>
            </w:r>
            <w:r w:rsidRPr="004213B0">
              <w:t xml:space="preserve">sound spectrum, </w:t>
            </w:r>
            <w:r>
              <w:t>functions and features of automation within DAWs</w:t>
            </w:r>
          </w:p>
        </w:tc>
        <w:tc>
          <w:tcPr>
            <w:tcW w:w="3080" w:type="dxa"/>
          </w:tcPr>
          <w:p w14:paraId="03973DB8" w14:textId="77777777" w:rsidR="00D874FC" w:rsidRPr="004213B0" w:rsidRDefault="00D874FC" w:rsidP="00D874FC">
            <w:pPr>
              <w:pStyle w:val="ListBulletintable"/>
              <w:numPr>
                <w:ilvl w:val="0"/>
                <w:numId w:val="0"/>
              </w:numPr>
              <w:ind w:left="356" w:hanging="284"/>
              <w:rPr>
                <w:b/>
              </w:rPr>
            </w:pPr>
            <w:r w:rsidRPr="004213B0">
              <w:rPr>
                <w:b/>
              </w:rPr>
              <w:t>Responding (Musicology)</w:t>
            </w:r>
          </w:p>
          <w:p w14:paraId="5C276F2B" w14:textId="77777777" w:rsidR="00D874FC" w:rsidRDefault="00D874FC" w:rsidP="00D874FC">
            <w:pPr>
              <w:pStyle w:val="ListBullet"/>
              <w:tabs>
                <w:tab w:val="num" w:pos="720"/>
              </w:tabs>
              <w:spacing w:before="0" w:after="0"/>
              <w:ind w:left="356"/>
            </w:pPr>
            <w:r>
              <w:t>e</w:t>
            </w:r>
            <w:r w:rsidRPr="004213B0">
              <w:t xml:space="preserve">volution, function and importance of </w:t>
            </w:r>
            <w:r>
              <w:t>recording techniques and automation within Electroacoustic and DNB genres</w:t>
            </w:r>
          </w:p>
          <w:p w14:paraId="6FE0AEB8" w14:textId="77777777" w:rsidR="00D874FC" w:rsidRDefault="00D874FC" w:rsidP="00D874FC">
            <w:pPr>
              <w:pStyle w:val="ListBullet"/>
              <w:spacing w:before="0" w:after="0"/>
              <w:ind w:left="356"/>
            </w:pPr>
            <w:r>
              <w:t>s</w:t>
            </w:r>
            <w:r w:rsidRPr="00913572">
              <w:t xml:space="preserve">ocial, historical, technological, cultural, political and/ or geographical contexts in which </w:t>
            </w:r>
            <w:r>
              <w:t>Electroacoustic and DNB genres</w:t>
            </w:r>
            <w:r w:rsidRPr="00913572">
              <w:t xml:space="preserve"> </w:t>
            </w:r>
            <w:r>
              <w:t xml:space="preserve">are </w:t>
            </w:r>
            <w:r w:rsidRPr="00913572">
              <w:t>made and viewed</w:t>
            </w:r>
          </w:p>
          <w:p w14:paraId="199BAA7A" w14:textId="77777777" w:rsidR="00D874FC" w:rsidRDefault="00D874FC" w:rsidP="00D874FC">
            <w:pPr>
              <w:pStyle w:val="ListBullet"/>
              <w:tabs>
                <w:tab w:val="num" w:pos="720"/>
              </w:tabs>
              <w:spacing w:before="0" w:after="0"/>
              <w:ind w:left="356"/>
            </w:pPr>
            <w:r>
              <w:t xml:space="preserve">the </w:t>
            </w:r>
            <w:r w:rsidRPr="004213B0">
              <w:t xml:space="preserve">Musical Elements (Pitch, Duration, Structure, Texture, Timbre, Expressive Techniques, Instrumentation, Style, Purpose and Audience) </w:t>
            </w:r>
            <w:r>
              <w:t>and how they are used to characterise Electroacoustic and DNB genres, Composers, performers and instrument manufacturers. May include John Cage, Stockhausen, Halim El-Dabh, Reich, Squarepusher, Rudimental, Netsky and Pendulum.</w:t>
            </w:r>
          </w:p>
          <w:p w14:paraId="03E7D7E0" w14:textId="77777777" w:rsidR="00D874FC" w:rsidRDefault="00D874FC" w:rsidP="00D874FC">
            <w:pPr>
              <w:pStyle w:val="ListBullet"/>
              <w:tabs>
                <w:tab w:val="num" w:pos="720"/>
              </w:tabs>
              <w:spacing w:before="0" w:after="0"/>
              <w:ind w:left="356"/>
            </w:pPr>
            <w:r>
              <w:t>origins of Electroacoustic and DNB music</w:t>
            </w:r>
          </w:p>
          <w:p w14:paraId="70515FC6" w14:textId="77777777" w:rsidR="00D874FC" w:rsidRDefault="00D874FC" w:rsidP="00D874FC">
            <w:pPr>
              <w:pStyle w:val="ListBullet"/>
              <w:tabs>
                <w:tab w:val="num" w:pos="720"/>
              </w:tabs>
              <w:spacing w:before="0" w:after="0"/>
              <w:ind w:left="356"/>
            </w:pPr>
            <w:r>
              <w:t xml:space="preserve">understanding of automation and recording techniques and their impact on music elements, (including pitch, duration and timbre) </w:t>
            </w:r>
          </w:p>
          <w:p w14:paraId="7CD41FFE" w14:textId="77777777" w:rsidR="00D874FC" w:rsidRPr="004213B0" w:rsidRDefault="00D874FC" w:rsidP="00D874FC">
            <w:pPr>
              <w:pStyle w:val="ListBullet"/>
              <w:tabs>
                <w:tab w:val="num" w:pos="720"/>
              </w:tabs>
              <w:spacing w:before="0" w:after="0"/>
              <w:ind w:left="356"/>
            </w:pPr>
            <w:r>
              <w:t xml:space="preserve">origins of Electroacoustic and DNB genres from the Western Music tradition and the UK DIY scene </w:t>
            </w:r>
          </w:p>
          <w:p w14:paraId="70DC5738" w14:textId="77777777" w:rsidR="00D874FC" w:rsidRDefault="00D874FC" w:rsidP="00D874FC">
            <w:pPr>
              <w:pStyle w:val="ListBullet"/>
              <w:tabs>
                <w:tab w:val="num" w:pos="720"/>
              </w:tabs>
              <w:spacing w:before="0" w:after="0"/>
              <w:ind w:left="356"/>
            </w:pPr>
            <w:r>
              <w:t xml:space="preserve">Production Elements may include: miking techniques, multi-tracking and overdubbing, tape speed emulation, </w:t>
            </w:r>
            <w:r w:rsidRPr="004213B0">
              <w:t xml:space="preserve">sound spectrum, </w:t>
            </w:r>
            <w:r>
              <w:t>functions and features of automation within DAWs</w:t>
            </w:r>
          </w:p>
        </w:tc>
        <w:tc>
          <w:tcPr>
            <w:tcW w:w="3080" w:type="dxa"/>
          </w:tcPr>
          <w:p w14:paraId="500AFA9A" w14:textId="77777777" w:rsidR="00D874FC" w:rsidRPr="004213B0" w:rsidRDefault="00D874FC" w:rsidP="00D874FC">
            <w:pPr>
              <w:pStyle w:val="ListBulletintable"/>
              <w:numPr>
                <w:ilvl w:val="0"/>
                <w:numId w:val="0"/>
              </w:numPr>
              <w:ind w:left="356" w:hanging="284"/>
              <w:rPr>
                <w:b/>
              </w:rPr>
            </w:pPr>
            <w:r w:rsidRPr="004213B0">
              <w:rPr>
                <w:b/>
              </w:rPr>
              <w:t>Responding (Musicology)</w:t>
            </w:r>
          </w:p>
          <w:p w14:paraId="503CB824" w14:textId="77777777" w:rsidR="00D874FC" w:rsidRDefault="00D874FC" w:rsidP="00D874FC">
            <w:pPr>
              <w:pStyle w:val="ListBullet"/>
              <w:spacing w:before="0"/>
              <w:ind w:left="397" w:hanging="357"/>
            </w:pPr>
            <w:r>
              <w:t xml:space="preserve">importance and function </w:t>
            </w:r>
            <w:r w:rsidRPr="00434288">
              <w:t xml:space="preserve">of </w:t>
            </w:r>
            <w:r>
              <w:t>Electroacoustic and DNB genres</w:t>
            </w:r>
          </w:p>
          <w:p w14:paraId="447120E2" w14:textId="77777777" w:rsidR="00D874FC" w:rsidRPr="00434288" w:rsidRDefault="00D874FC" w:rsidP="00D874FC">
            <w:pPr>
              <w:pStyle w:val="ListBullet"/>
              <w:tabs>
                <w:tab w:val="num" w:pos="720"/>
              </w:tabs>
              <w:spacing w:before="0"/>
              <w:ind w:left="397" w:hanging="357"/>
            </w:pPr>
            <w:r>
              <w:t>contexts</w:t>
            </w:r>
            <w:r w:rsidRPr="00045039">
              <w:t xml:space="preserve"> in which </w:t>
            </w:r>
            <w:r>
              <w:t>Electroacoustic and DNB is made</w:t>
            </w:r>
            <w:r w:rsidRPr="00045039">
              <w:t xml:space="preserve"> and </w:t>
            </w:r>
            <w:r>
              <w:t>performed</w:t>
            </w:r>
          </w:p>
          <w:p w14:paraId="430755D8" w14:textId="77777777" w:rsidR="00D874FC" w:rsidRDefault="00D874FC" w:rsidP="00D874FC">
            <w:pPr>
              <w:pStyle w:val="ListBullet"/>
              <w:spacing w:before="0"/>
              <w:ind w:left="397" w:hanging="357"/>
            </w:pPr>
            <w:r>
              <w:t>explore a variety of Electroacoustic and DNB music and how audiences are influenced</w:t>
            </w:r>
          </w:p>
          <w:p w14:paraId="0B750DD9" w14:textId="77777777" w:rsidR="00D874FC" w:rsidRDefault="00D874FC" w:rsidP="00D874FC">
            <w:pPr>
              <w:pStyle w:val="ListBullet"/>
              <w:spacing w:before="0"/>
              <w:ind w:left="397" w:hanging="357"/>
            </w:pPr>
            <w:r>
              <w:t>m</w:t>
            </w:r>
            <w:r w:rsidRPr="00434288">
              <w:t>usic Elements – Pitch, Duration, Structure, Texture, Timbre, Expressive Techniques, Instrumentation, Style, Purpose and Audience</w:t>
            </w:r>
            <w:r>
              <w:t xml:space="preserve"> relating to Electroacoustic and DNB genres</w:t>
            </w:r>
          </w:p>
        </w:tc>
      </w:tr>
    </w:tbl>
    <w:p w14:paraId="4D5075A1" w14:textId="77777777" w:rsidR="007D2C54" w:rsidRDefault="007D2C54">
      <w:pPr>
        <w:sectPr w:rsidR="007D2C54" w:rsidSect="007D2C54">
          <w:pgSz w:w="11906" w:h="16838"/>
          <w:pgMar w:top="1440" w:right="1440" w:bottom="851" w:left="1440" w:header="709" w:footer="454" w:gutter="0"/>
          <w:cols w:space="708"/>
          <w:docGrid w:linePitch="360"/>
        </w:sectPr>
      </w:pPr>
    </w:p>
    <w:tbl>
      <w:tblPr>
        <w:tblStyle w:val="TableGrid"/>
        <w:tblW w:w="0" w:type="auto"/>
        <w:tblLook w:val="04A0" w:firstRow="1" w:lastRow="0" w:firstColumn="1" w:lastColumn="0" w:noHBand="0" w:noVBand="1"/>
      </w:tblPr>
      <w:tblGrid>
        <w:gridCol w:w="3080"/>
        <w:gridCol w:w="3081"/>
        <w:gridCol w:w="3081"/>
      </w:tblGrid>
      <w:tr w:rsidR="00D874FC" w14:paraId="7976D953" w14:textId="77777777" w:rsidTr="00D874FC">
        <w:trPr>
          <w:trHeight w:val="319"/>
        </w:trPr>
        <w:tc>
          <w:tcPr>
            <w:tcW w:w="3080" w:type="dxa"/>
          </w:tcPr>
          <w:p w14:paraId="22BD831F" w14:textId="77777777" w:rsidR="00D874FC" w:rsidRPr="008248F7" w:rsidRDefault="00D874FC" w:rsidP="00D874FC">
            <w:pPr>
              <w:jc w:val="center"/>
              <w:rPr>
                <w:rFonts w:cs="Calibri"/>
                <w:b/>
                <w:szCs w:val="22"/>
              </w:rPr>
            </w:pPr>
            <w:r w:rsidRPr="008248F7">
              <w:rPr>
                <w:rFonts w:cs="Calibri"/>
                <w:b/>
                <w:szCs w:val="22"/>
              </w:rPr>
              <w:lastRenderedPageBreak/>
              <w:t>A</w:t>
            </w:r>
            <w:r>
              <w:rPr>
                <w:rFonts w:cs="Calibri"/>
                <w:b/>
                <w:szCs w:val="22"/>
              </w:rPr>
              <w:t xml:space="preserve"> Course</w:t>
            </w:r>
          </w:p>
        </w:tc>
        <w:tc>
          <w:tcPr>
            <w:tcW w:w="3081" w:type="dxa"/>
          </w:tcPr>
          <w:p w14:paraId="5B5C09BC" w14:textId="77777777" w:rsidR="00D874FC" w:rsidRPr="008248F7" w:rsidRDefault="00D874FC" w:rsidP="00D874FC">
            <w:pPr>
              <w:jc w:val="center"/>
              <w:rPr>
                <w:rFonts w:cs="Calibri"/>
                <w:b/>
                <w:szCs w:val="22"/>
              </w:rPr>
            </w:pPr>
            <w:r w:rsidRPr="008248F7">
              <w:rPr>
                <w:rFonts w:cs="Calibri"/>
                <w:b/>
                <w:szCs w:val="22"/>
              </w:rPr>
              <w:t>T</w:t>
            </w:r>
            <w:r>
              <w:rPr>
                <w:rFonts w:cs="Calibri"/>
                <w:b/>
                <w:szCs w:val="22"/>
              </w:rPr>
              <w:t xml:space="preserve"> Course</w:t>
            </w:r>
          </w:p>
        </w:tc>
        <w:tc>
          <w:tcPr>
            <w:tcW w:w="3081" w:type="dxa"/>
          </w:tcPr>
          <w:p w14:paraId="74EE6A74" w14:textId="77777777" w:rsidR="00D874FC" w:rsidRPr="001E4914" w:rsidRDefault="00D874FC" w:rsidP="00D874FC">
            <w:pPr>
              <w:jc w:val="center"/>
              <w:rPr>
                <w:b/>
              </w:rPr>
            </w:pPr>
            <w:r w:rsidRPr="001E4914">
              <w:rPr>
                <w:rFonts w:cs="Calibri"/>
                <w:b/>
                <w:szCs w:val="22"/>
              </w:rPr>
              <w:t>M Course</w:t>
            </w:r>
          </w:p>
        </w:tc>
      </w:tr>
      <w:tr w:rsidR="00D874FC" w14:paraId="3D655581" w14:textId="77777777" w:rsidTr="00D874FC">
        <w:trPr>
          <w:trHeight w:val="4733"/>
        </w:trPr>
        <w:tc>
          <w:tcPr>
            <w:tcW w:w="3080" w:type="dxa"/>
            <w:tcBorders>
              <w:bottom w:val="single" w:sz="4" w:space="0" w:color="auto"/>
            </w:tcBorders>
          </w:tcPr>
          <w:p w14:paraId="5F7C48A6" w14:textId="77777777" w:rsidR="00D874FC" w:rsidRDefault="00D874FC" w:rsidP="00D874FC">
            <w:pPr>
              <w:pStyle w:val="ListBullet"/>
              <w:tabs>
                <w:tab w:val="num" w:pos="720"/>
              </w:tabs>
              <w:spacing w:before="0" w:after="0"/>
              <w:ind w:left="356"/>
            </w:pPr>
            <w:r>
              <w:t xml:space="preserve">Electroacoustic Elements may include: recording and splicing with tape, circuit bending, and music concrete and Elektronische musik approaches </w:t>
            </w:r>
          </w:p>
          <w:p w14:paraId="3DFC001E" w14:textId="77777777" w:rsidR="00D874FC" w:rsidRPr="004213B0" w:rsidRDefault="00D874FC" w:rsidP="00D874FC">
            <w:pPr>
              <w:pStyle w:val="ListBullet"/>
              <w:tabs>
                <w:tab w:val="num" w:pos="720"/>
              </w:tabs>
              <w:ind w:left="356"/>
              <w:rPr>
                <w:b/>
              </w:rPr>
            </w:pPr>
            <w:r>
              <w:t xml:space="preserve">DNB Elements may include: syncopated rhythms, industrial timbres, jazz influences, some acoustic instrumentation, bass heavy, use of the ‘Amen Break’ rhythmic pattern, the relationship to Dubstep, UK Garage and Grime in terms of timbre, structure and texture </w:t>
            </w:r>
          </w:p>
        </w:tc>
        <w:tc>
          <w:tcPr>
            <w:tcW w:w="3081" w:type="dxa"/>
            <w:tcBorders>
              <w:bottom w:val="single" w:sz="4" w:space="0" w:color="auto"/>
            </w:tcBorders>
          </w:tcPr>
          <w:p w14:paraId="079D4363" w14:textId="77777777" w:rsidR="00D874FC" w:rsidRDefault="00D874FC" w:rsidP="00D874FC">
            <w:pPr>
              <w:pStyle w:val="ListBullet"/>
              <w:tabs>
                <w:tab w:val="num" w:pos="720"/>
              </w:tabs>
              <w:spacing w:before="0" w:after="0"/>
              <w:ind w:left="356"/>
            </w:pPr>
            <w:r>
              <w:t xml:space="preserve">Electroacoustic Elements may include: recording and splicing with tape, circuit bending, and music concrete and elektronische musik approaches </w:t>
            </w:r>
          </w:p>
          <w:p w14:paraId="372EE131" w14:textId="77777777" w:rsidR="00D874FC" w:rsidRPr="004213B0" w:rsidRDefault="00D874FC" w:rsidP="00D874FC">
            <w:pPr>
              <w:pStyle w:val="ListBullet"/>
              <w:tabs>
                <w:tab w:val="num" w:pos="720"/>
              </w:tabs>
              <w:ind w:left="356"/>
              <w:rPr>
                <w:b/>
              </w:rPr>
            </w:pPr>
            <w:r>
              <w:t xml:space="preserve">DNB Elements may include: syncopated rhythms, industrial timbres, jazz influences, some acoustic instrumentation, bass heavy, use of the ‘Amen Break’ rhythmic pattern, the relationship to Dubstep, UK Garage and Grime in terms of timbre, structure and texture </w:t>
            </w:r>
          </w:p>
        </w:tc>
        <w:tc>
          <w:tcPr>
            <w:tcW w:w="3081" w:type="dxa"/>
            <w:tcBorders>
              <w:bottom w:val="single" w:sz="4" w:space="0" w:color="auto"/>
            </w:tcBorders>
          </w:tcPr>
          <w:p w14:paraId="1C81DF6F" w14:textId="77777777" w:rsidR="00D874FC" w:rsidRPr="004213B0" w:rsidRDefault="00D874FC" w:rsidP="00D874FC">
            <w:pPr>
              <w:pStyle w:val="ListBullet"/>
              <w:numPr>
                <w:ilvl w:val="0"/>
                <w:numId w:val="0"/>
              </w:numPr>
              <w:ind w:left="397"/>
              <w:rPr>
                <w:b/>
              </w:rPr>
            </w:pPr>
          </w:p>
        </w:tc>
      </w:tr>
      <w:tr w:rsidR="00D874FC" w14:paraId="424EAFED" w14:textId="77777777" w:rsidTr="00D874FC">
        <w:trPr>
          <w:trHeight w:val="3818"/>
        </w:trPr>
        <w:tc>
          <w:tcPr>
            <w:tcW w:w="3080" w:type="dxa"/>
            <w:tcBorders>
              <w:bottom w:val="nil"/>
            </w:tcBorders>
          </w:tcPr>
          <w:p w14:paraId="738E07D5" w14:textId="77777777" w:rsidR="00D874FC" w:rsidRDefault="00D874FC" w:rsidP="00D874FC">
            <w:pPr>
              <w:pStyle w:val="ListBulletintable"/>
              <w:numPr>
                <w:ilvl w:val="0"/>
                <w:numId w:val="0"/>
              </w:numPr>
              <w:ind w:left="356" w:hanging="284"/>
              <w:rPr>
                <w:b/>
              </w:rPr>
            </w:pPr>
            <w:r w:rsidRPr="004213B0">
              <w:rPr>
                <w:b/>
              </w:rPr>
              <w:t>Making (Creating)</w:t>
            </w:r>
          </w:p>
          <w:p w14:paraId="2ACF6BA5" w14:textId="77777777" w:rsidR="00D874FC" w:rsidRPr="00913572" w:rsidRDefault="00D874FC" w:rsidP="00D874FC">
            <w:pPr>
              <w:pStyle w:val="ListBullet"/>
              <w:spacing w:before="0" w:after="0"/>
              <w:ind w:left="356"/>
            </w:pPr>
            <w:r>
              <w:t>creative tasks</w:t>
            </w:r>
          </w:p>
          <w:p w14:paraId="726156C1" w14:textId="77777777" w:rsidR="00D874FC" w:rsidRDefault="00D874FC" w:rsidP="00D874FC">
            <w:pPr>
              <w:pStyle w:val="ListBullet"/>
              <w:spacing w:before="0" w:after="0"/>
              <w:ind w:left="356"/>
            </w:pPr>
            <w:r>
              <w:t xml:space="preserve">theory exercises </w:t>
            </w:r>
          </w:p>
          <w:p w14:paraId="1B4A24B3" w14:textId="77777777" w:rsidR="00D874FC" w:rsidRDefault="00D874FC" w:rsidP="00D874FC">
            <w:pPr>
              <w:pStyle w:val="ListBullet"/>
              <w:spacing w:before="0" w:after="0"/>
              <w:ind w:left="356"/>
            </w:pPr>
            <w:r>
              <w:t>compositional techniques, processes, reflective and editing skills</w:t>
            </w:r>
          </w:p>
          <w:p w14:paraId="066EA0CD" w14:textId="77777777" w:rsidR="00D874FC" w:rsidRPr="00913572" w:rsidRDefault="00D874FC" w:rsidP="00D874FC">
            <w:pPr>
              <w:pStyle w:val="ListBullet"/>
              <w:spacing w:before="0" w:after="0"/>
              <w:ind w:left="356"/>
            </w:pPr>
            <w:r>
              <w:t>recording compositional intentions and processes</w:t>
            </w:r>
          </w:p>
          <w:p w14:paraId="5D1B8DAC" w14:textId="77777777" w:rsidR="00D874FC" w:rsidRPr="009505E9" w:rsidRDefault="00D874FC" w:rsidP="00D874FC">
            <w:pPr>
              <w:pStyle w:val="ListBullet"/>
              <w:spacing w:before="0" w:after="0"/>
              <w:ind w:left="356"/>
            </w:pPr>
            <w:r w:rsidRPr="00913572">
              <w:t>presenting creative works using written and/or aural methods</w:t>
            </w:r>
          </w:p>
          <w:p w14:paraId="0516D7FB" w14:textId="77777777" w:rsidR="00D874FC" w:rsidRDefault="00D874FC" w:rsidP="00D874FC">
            <w:pPr>
              <w:pStyle w:val="ListBullet"/>
              <w:tabs>
                <w:tab w:val="num" w:pos="720"/>
              </w:tabs>
              <w:ind w:left="358"/>
            </w:pPr>
            <w:r>
              <w:t>b</w:t>
            </w:r>
            <w:r w:rsidRPr="004213B0">
              <w:t xml:space="preserve">asic MIDI sequencing techniques </w:t>
            </w:r>
          </w:p>
        </w:tc>
        <w:tc>
          <w:tcPr>
            <w:tcW w:w="3081" w:type="dxa"/>
            <w:tcBorders>
              <w:bottom w:val="nil"/>
            </w:tcBorders>
          </w:tcPr>
          <w:p w14:paraId="58685927" w14:textId="77777777" w:rsidR="00D874FC" w:rsidRDefault="00D874FC" w:rsidP="00D874FC">
            <w:pPr>
              <w:pStyle w:val="ListBulletintable"/>
              <w:numPr>
                <w:ilvl w:val="0"/>
                <w:numId w:val="0"/>
              </w:numPr>
              <w:ind w:left="356" w:hanging="284"/>
              <w:rPr>
                <w:b/>
              </w:rPr>
            </w:pPr>
            <w:r w:rsidRPr="004213B0">
              <w:rPr>
                <w:b/>
              </w:rPr>
              <w:t>Making (Creating)</w:t>
            </w:r>
          </w:p>
          <w:p w14:paraId="36310403" w14:textId="77777777" w:rsidR="00D874FC" w:rsidRPr="00913572" w:rsidRDefault="00D874FC" w:rsidP="00D874FC">
            <w:pPr>
              <w:pStyle w:val="ListBullet"/>
              <w:spacing w:before="0" w:after="0"/>
              <w:ind w:left="356"/>
            </w:pPr>
            <w:r>
              <w:t>creative tasks</w:t>
            </w:r>
          </w:p>
          <w:p w14:paraId="1173AE93" w14:textId="77777777" w:rsidR="00D874FC" w:rsidRDefault="00D874FC" w:rsidP="00D874FC">
            <w:pPr>
              <w:pStyle w:val="ListBullet"/>
              <w:spacing w:before="0" w:after="0"/>
              <w:ind w:left="356"/>
            </w:pPr>
            <w:r>
              <w:t xml:space="preserve">theory exercises </w:t>
            </w:r>
          </w:p>
          <w:p w14:paraId="1DFCFBD2" w14:textId="77777777" w:rsidR="00D874FC" w:rsidRDefault="00D874FC" w:rsidP="00D874FC">
            <w:pPr>
              <w:pStyle w:val="ListBullet"/>
              <w:spacing w:before="0" w:after="0"/>
              <w:ind w:left="356"/>
            </w:pPr>
            <w:r>
              <w:t>compositional techniques, processes, reflective and editing skills</w:t>
            </w:r>
          </w:p>
          <w:p w14:paraId="0D556688" w14:textId="77777777" w:rsidR="00D874FC" w:rsidRPr="00913572" w:rsidRDefault="00D874FC" w:rsidP="00D874FC">
            <w:pPr>
              <w:pStyle w:val="ListBullet"/>
              <w:spacing w:before="0" w:after="0"/>
              <w:ind w:left="356"/>
            </w:pPr>
            <w:r>
              <w:t>recording compositional intentions and processes</w:t>
            </w:r>
          </w:p>
          <w:p w14:paraId="204B2E93" w14:textId="77777777" w:rsidR="00D874FC" w:rsidRPr="009505E9" w:rsidRDefault="00D874FC" w:rsidP="00D874FC">
            <w:pPr>
              <w:pStyle w:val="ListBullet"/>
              <w:spacing w:before="0" w:after="0"/>
              <w:ind w:left="356"/>
            </w:pPr>
            <w:r w:rsidRPr="00913572">
              <w:t>presenting creative works using written and/or aural methods</w:t>
            </w:r>
          </w:p>
          <w:p w14:paraId="7F467598" w14:textId="77777777" w:rsidR="00D874FC" w:rsidRDefault="00D874FC" w:rsidP="00D874FC">
            <w:pPr>
              <w:pStyle w:val="ListBullet"/>
              <w:tabs>
                <w:tab w:val="num" w:pos="720"/>
              </w:tabs>
              <w:ind w:left="358"/>
            </w:pPr>
            <w:r>
              <w:t>b</w:t>
            </w:r>
            <w:r w:rsidRPr="004213B0">
              <w:t xml:space="preserve">asic MIDI sequencing techniques </w:t>
            </w:r>
          </w:p>
        </w:tc>
        <w:tc>
          <w:tcPr>
            <w:tcW w:w="3081" w:type="dxa"/>
            <w:tcBorders>
              <w:bottom w:val="nil"/>
            </w:tcBorders>
          </w:tcPr>
          <w:p w14:paraId="4D1A5143" w14:textId="77777777" w:rsidR="00D874FC" w:rsidRPr="00EA19D9" w:rsidRDefault="00D874FC" w:rsidP="00D874FC">
            <w:pPr>
              <w:pStyle w:val="ListBulletintable"/>
              <w:numPr>
                <w:ilvl w:val="0"/>
                <w:numId w:val="0"/>
              </w:numPr>
              <w:spacing w:before="0"/>
              <w:ind w:left="37"/>
              <w:rPr>
                <w:b/>
              </w:rPr>
            </w:pPr>
            <w:r w:rsidRPr="00EA19D9">
              <w:rPr>
                <w:b/>
              </w:rPr>
              <w:t>Making (Creating)</w:t>
            </w:r>
          </w:p>
          <w:p w14:paraId="05AC59B9" w14:textId="77777777" w:rsidR="00D874FC" w:rsidRPr="002A7D2D" w:rsidRDefault="00D874FC" w:rsidP="00D874FC">
            <w:pPr>
              <w:pStyle w:val="ListBullet"/>
              <w:spacing w:before="0"/>
              <w:ind w:left="397"/>
            </w:pPr>
            <w:r w:rsidRPr="002A7D2D">
              <w:t>creative tasks</w:t>
            </w:r>
          </w:p>
          <w:p w14:paraId="3FFAD4A4" w14:textId="77777777" w:rsidR="00D874FC" w:rsidRPr="002A7D2D" w:rsidRDefault="00D874FC" w:rsidP="00D874FC">
            <w:pPr>
              <w:pStyle w:val="ListBullet"/>
              <w:spacing w:before="0"/>
              <w:ind w:left="397"/>
            </w:pPr>
            <w:r w:rsidRPr="002A7D2D">
              <w:t>theory exercises</w:t>
            </w:r>
          </w:p>
          <w:p w14:paraId="14BC6788" w14:textId="77777777" w:rsidR="00D874FC" w:rsidRPr="002A7D2D" w:rsidRDefault="00D874FC" w:rsidP="00D874FC">
            <w:pPr>
              <w:pStyle w:val="ListBullet"/>
              <w:spacing w:before="0"/>
              <w:ind w:left="397"/>
            </w:pPr>
            <w:r w:rsidRPr="002A7D2D">
              <w:t>compositional techniques, processes, self-reflective and editing skills</w:t>
            </w:r>
          </w:p>
          <w:p w14:paraId="1ADC789E" w14:textId="77777777" w:rsidR="00D874FC" w:rsidRPr="002A7D2D" w:rsidRDefault="00D874FC" w:rsidP="00D874FC">
            <w:pPr>
              <w:pStyle w:val="ListBullet"/>
              <w:spacing w:before="0"/>
              <w:ind w:left="397"/>
            </w:pPr>
            <w:r w:rsidRPr="002A7D2D">
              <w:t>recording compositional intentions and processes</w:t>
            </w:r>
          </w:p>
          <w:p w14:paraId="170BFF52" w14:textId="77777777" w:rsidR="00D874FC" w:rsidRDefault="00D874FC" w:rsidP="00D874FC">
            <w:pPr>
              <w:pStyle w:val="ListBullet"/>
              <w:ind w:left="397"/>
            </w:pPr>
            <w:r w:rsidRPr="002A7D2D">
              <w:t>presenting creative works using written and/or aural methods</w:t>
            </w:r>
          </w:p>
        </w:tc>
      </w:tr>
      <w:tr w:rsidR="00D874FC" w14:paraId="4574BFDB" w14:textId="77777777" w:rsidTr="00D874FC">
        <w:trPr>
          <w:trHeight w:val="3954"/>
        </w:trPr>
        <w:tc>
          <w:tcPr>
            <w:tcW w:w="3080" w:type="dxa"/>
            <w:tcBorders>
              <w:top w:val="nil"/>
            </w:tcBorders>
          </w:tcPr>
          <w:p w14:paraId="5FBFE758" w14:textId="77777777" w:rsidR="00D874FC" w:rsidRDefault="00D874FC" w:rsidP="00D874FC">
            <w:pPr>
              <w:pStyle w:val="ListBullet"/>
              <w:tabs>
                <w:tab w:val="num" w:pos="720"/>
              </w:tabs>
              <w:spacing w:before="0" w:after="0"/>
              <w:ind w:left="358"/>
            </w:pPr>
            <w:r>
              <w:t>b</w:t>
            </w:r>
            <w:r w:rsidRPr="00735D24">
              <w:t>asic recording and effecting techniques using a digital audio workstation (daw)</w:t>
            </w:r>
          </w:p>
          <w:p w14:paraId="601B0969" w14:textId="77777777" w:rsidR="00D874FC" w:rsidRPr="00735D24" w:rsidRDefault="00D874FC" w:rsidP="00D874FC">
            <w:pPr>
              <w:pStyle w:val="ListBullet"/>
              <w:tabs>
                <w:tab w:val="num" w:pos="720"/>
              </w:tabs>
              <w:spacing w:before="0" w:after="0"/>
              <w:ind w:left="358"/>
            </w:pPr>
            <w:r w:rsidRPr="00735D24">
              <w:t>analogue synthesis processes</w:t>
            </w:r>
          </w:p>
          <w:p w14:paraId="0844F74F" w14:textId="77777777" w:rsidR="00D874FC" w:rsidRPr="00735D24" w:rsidRDefault="00D874FC" w:rsidP="00D874FC">
            <w:pPr>
              <w:pStyle w:val="ListBullet"/>
              <w:tabs>
                <w:tab w:val="num" w:pos="720"/>
              </w:tabs>
              <w:spacing w:before="0" w:after="0"/>
              <w:ind w:left="358"/>
            </w:pPr>
            <w:r w:rsidRPr="00735D24">
              <w:t>frequency modulation</w:t>
            </w:r>
          </w:p>
          <w:p w14:paraId="58D05655" w14:textId="77777777" w:rsidR="00D874FC" w:rsidRPr="00735D24" w:rsidRDefault="00D874FC" w:rsidP="00D874FC">
            <w:pPr>
              <w:pStyle w:val="ListBullet"/>
              <w:tabs>
                <w:tab w:val="num" w:pos="720"/>
              </w:tabs>
              <w:spacing w:before="0" w:after="0"/>
              <w:ind w:left="358"/>
            </w:pPr>
            <w:r>
              <w:t>manipulation of</w:t>
            </w:r>
            <w:r w:rsidRPr="00735D24">
              <w:t xml:space="preserve"> waveforms</w:t>
            </w:r>
          </w:p>
          <w:p w14:paraId="4B8CE367" w14:textId="77777777" w:rsidR="00D874FC" w:rsidRPr="004213B0" w:rsidRDefault="00D874FC" w:rsidP="00D874FC">
            <w:pPr>
              <w:pStyle w:val="ListBullet"/>
              <w:tabs>
                <w:tab w:val="num" w:pos="720"/>
              </w:tabs>
              <w:spacing w:before="0" w:after="0"/>
              <w:ind w:left="358"/>
            </w:pPr>
            <w:r>
              <w:t>m</w:t>
            </w:r>
            <w:r w:rsidRPr="00735D24">
              <w:t xml:space="preserve">odification of signal flow of oscillators </w:t>
            </w:r>
            <w:r>
              <w:t>via synthesis and automation</w:t>
            </w:r>
          </w:p>
          <w:p w14:paraId="76FCCF2A" w14:textId="77777777" w:rsidR="00D874FC" w:rsidRPr="004213B0" w:rsidRDefault="00D874FC" w:rsidP="00D874FC">
            <w:pPr>
              <w:pStyle w:val="ListBullet"/>
              <w:tabs>
                <w:tab w:val="num" w:pos="720"/>
              </w:tabs>
              <w:spacing w:before="0" w:after="0"/>
              <w:ind w:left="358"/>
              <w:rPr>
                <w:b/>
              </w:rPr>
            </w:pPr>
            <w:r>
              <w:t>u</w:t>
            </w:r>
            <w:r w:rsidRPr="004213B0">
              <w:t xml:space="preserve">se of a piano roll, drum matrix, automation and effecting via auxiliary sends </w:t>
            </w:r>
          </w:p>
        </w:tc>
        <w:tc>
          <w:tcPr>
            <w:tcW w:w="3081" w:type="dxa"/>
            <w:tcBorders>
              <w:top w:val="nil"/>
            </w:tcBorders>
          </w:tcPr>
          <w:p w14:paraId="5BA47BE9" w14:textId="77777777" w:rsidR="00D874FC" w:rsidRDefault="00D874FC" w:rsidP="00D874FC">
            <w:pPr>
              <w:pStyle w:val="ListBullet"/>
              <w:tabs>
                <w:tab w:val="num" w:pos="720"/>
              </w:tabs>
              <w:spacing w:before="0" w:after="0"/>
              <w:ind w:left="358"/>
            </w:pPr>
            <w:r>
              <w:t>b</w:t>
            </w:r>
            <w:r w:rsidRPr="00735D24">
              <w:t>asic recording and effecting techniques using a digital audio workstation (daw)</w:t>
            </w:r>
          </w:p>
          <w:p w14:paraId="50328B03" w14:textId="77777777" w:rsidR="00D874FC" w:rsidRPr="00735D24" w:rsidRDefault="00D874FC" w:rsidP="00D874FC">
            <w:pPr>
              <w:pStyle w:val="ListBullet"/>
              <w:tabs>
                <w:tab w:val="num" w:pos="720"/>
              </w:tabs>
              <w:spacing w:before="0" w:after="0"/>
              <w:ind w:left="358"/>
            </w:pPr>
            <w:r w:rsidRPr="00735D24">
              <w:t>analogue synthesis processes</w:t>
            </w:r>
          </w:p>
          <w:p w14:paraId="3E0BC51C" w14:textId="77777777" w:rsidR="00D874FC" w:rsidRPr="00735D24" w:rsidRDefault="00D874FC" w:rsidP="00D874FC">
            <w:pPr>
              <w:pStyle w:val="ListBullet"/>
              <w:tabs>
                <w:tab w:val="num" w:pos="720"/>
              </w:tabs>
              <w:spacing w:before="0" w:after="0"/>
              <w:ind w:left="358"/>
            </w:pPr>
            <w:r w:rsidRPr="00735D24">
              <w:t>frequency modulation</w:t>
            </w:r>
          </w:p>
          <w:p w14:paraId="6495A6E6" w14:textId="77777777" w:rsidR="00D874FC" w:rsidRPr="00735D24" w:rsidRDefault="00D874FC" w:rsidP="00D874FC">
            <w:pPr>
              <w:pStyle w:val="ListBullet"/>
              <w:tabs>
                <w:tab w:val="num" w:pos="720"/>
              </w:tabs>
              <w:spacing w:before="0" w:after="0"/>
              <w:ind w:left="358"/>
            </w:pPr>
            <w:r>
              <w:t>manipulation of</w:t>
            </w:r>
            <w:r w:rsidRPr="00735D24">
              <w:t xml:space="preserve"> waveforms</w:t>
            </w:r>
          </w:p>
          <w:p w14:paraId="5C30BCB0" w14:textId="77777777" w:rsidR="00D874FC" w:rsidRPr="004213B0" w:rsidRDefault="00D874FC" w:rsidP="00D874FC">
            <w:pPr>
              <w:pStyle w:val="ListBullet"/>
              <w:tabs>
                <w:tab w:val="num" w:pos="720"/>
              </w:tabs>
              <w:spacing w:before="0" w:after="0"/>
              <w:ind w:left="358"/>
            </w:pPr>
            <w:r>
              <w:t>m</w:t>
            </w:r>
            <w:r w:rsidRPr="00735D24">
              <w:t xml:space="preserve">odification of signal flow of oscillators </w:t>
            </w:r>
            <w:r>
              <w:t>via synthesis and automation</w:t>
            </w:r>
          </w:p>
          <w:p w14:paraId="54C3A4CC" w14:textId="77777777" w:rsidR="00D874FC" w:rsidRPr="004213B0" w:rsidRDefault="00D874FC" w:rsidP="00D874FC">
            <w:pPr>
              <w:pStyle w:val="ListBullet"/>
              <w:tabs>
                <w:tab w:val="num" w:pos="720"/>
              </w:tabs>
              <w:spacing w:before="0" w:after="0"/>
              <w:ind w:left="358"/>
              <w:rPr>
                <w:b/>
              </w:rPr>
            </w:pPr>
            <w:r>
              <w:t>u</w:t>
            </w:r>
            <w:r w:rsidRPr="004213B0">
              <w:t xml:space="preserve">se of a piano roll, drum matrix, automation and effecting via auxiliary sends </w:t>
            </w:r>
          </w:p>
        </w:tc>
        <w:tc>
          <w:tcPr>
            <w:tcW w:w="3081" w:type="dxa"/>
            <w:tcBorders>
              <w:top w:val="nil"/>
            </w:tcBorders>
          </w:tcPr>
          <w:p w14:paraId="7095FF6C" w14:textId="77777777" w:rsidR="00D874FC" w:rsidRPr="001942E0" w:rsidRDefault="00D874FC" w:rsidP="00D874FC">
            <w:pPr>
              <w:pStyle w:val="ListBullet"/>
              <w:spacing w:before="0"/>
              <w:ind w:left="397"/>
            </w:pPr>
            <w:r>
              <w:t xml:space="preserve">awareness of  compositional ideas and instrumentation used by the artists studied </w:t>
            </w:r>
          </w:p>
        </w:tc>
      </w:tr>
    </w:tbl>
    <w:p w14:paraId="2AF10482" w14:textId="77777777" w:rsidR="00CF2C7F" w:rsidRDefault="00CF2C7F">
      <w:r>
        <w:br w:type="page"/>
      </w:r>
    </w:p>
    <w:tbl>
      <w:tblPr>
        <w:tblStyle w:val="TableGrid"/>
        <w:tblW w:w="9246" w:type="dxa"/>
        <w:tblLook w:val="04A0" w:firstRow="1" w:lastRow="0" w:firstColumn="1" w:lastColumn="0" w:noHBand="0" w:noVBand="1"/>
      </w:tblPr>
      <w:tblGrid>
        <w:gridCol w:w="3080"/>
        <w:gridCol w:w="3083"/>
        <w:gridCol w:w="3083"/>
      </w:tblGrid>
      <w:tr w:rsidR="008D1769" w14:paraId="50BFED22" w14:textId="77777777" w:rsidTr="008D1769">
        <w:trPr>
          <w:trHeight w:val="461"/>
        </w:trPr>
        <w:tc>
          <w:tcPr>
            <w:tcW w:w="3080" w:type="dxa"/>
          </w:tcPr>
          <w:p w14:paraId="7B46C1CB" w14:textId="77777777" w:rsidR="008D1769" w:rsidRPr="008248F7" w:rsidRDefault="008D1769" w:rsidP="008D1769">
            <w:pPr>
              <w:jc w:val="center"/>
              <w:rPr>
                <w:rFonts w:cs="Calibri"/>
                <w:b/>
                <w:szCs w:val="22"/>
              </w:rPr>
            </w:pPr>
            <w:r w:rsidRPr="008248F7">
              <w:rPr>
                <w:rFonts w:cs="Calibri"/>
                <w:b/>
                <w:szCs w:val="22"/>
              </w:rPr>
              <w:lastRenderedPageBreak/>
              <w:t>A</w:t>
            </w:r>
            <w:r>
              <w:rPr>
                <w:rFonts w:cs="Calibri"/>
                <w:b/>
                <w:szCs w:val="22"/>
              </w:rPr>
              <w:t xml:space="preserve"> Course</w:t>
            </w:r>
          </w:p>
        </w:tc>
        <w:tc>
          <w:tcPr>
            <w:tcW w:w="3083" w:type="dxa"/>
          </w:tcPr>
          <w:p w14:paraId="64858F64" w14:textId="77777777" w:rsidR="008D1769" w:rsidRPr="008248F7" w:rsidRDefault="008D1769" w:rsidP="008D1769">
            <w:pPr>
              <w:jc w:val="center"/>
              <w:rPr>
                <w:rFonts w:cs="Calibri"/>
                <w:b/>
                <w:szCs w:val="22"/>
              </w:rPr>
            </w:pPr>
            <w:r w:rsidRPr="008248F7">
              <w:rPr>
                <w:rFonts w:cs="Calibri"/>
                <w:b/>
                <w:szCs w:val="22"/>
              </w:rPr>
              <w:t>T</w:t>
            </w:r>
            <w:r>
              <w:rPr>
                <w:rFonts w:cs="Calibri"/>
                <w:b/>
                <w:szCs w:val="22"/>
              </w:rPr>
              <w:t xml:space="preserve"> Course</w:t>
            </w:r>
          </w:p>
        </w:tc>
        <w:tc>
          <w:tcPr>
            <w:tcW w:w="3083" w:type="dxa"/>
          </w:tcPr>
          <w:p w14:paraId="72DAD8E6" w14:textId="77777777" w:rsidR="008D1769" w:rsidRPr="001E4914" w:rsidRDefault="008D1769" w:rsidP="008D1769">
            <w:pPr>
              <w:jc w:val="center"/>
              <w:rPr>
                <w:b/>
              </w:rPr>
            </w:pPr>
            <w:r w:rsidRPr="001E4914">
              <w:rPr>
                <w:rFonts w:cs="Calibri"/>
                <w:b/>
                <w:szCs w:val="22"/>
              </w:rPr>
              <w:t>M Course</w:t>
            </w:r>
          </w:p>
        </w:tc>
      </w:tr>
      <w:tr w:rsidR="008D1769" w14:paraId="6F41B5C7" w14:textId="77777777" w:rsidTr="008D1769">
        <w:trPr>
          <w:trHeight w:val="3571"/>
        </w:trPr>
        <w:tc>
          <w:tcPr>
            <w:tcW w:w="3080" w:type="dxa"/>
          </w:tcPr>
          <w:p w14:paraId="6DF91BAC" w14:textId="77777777" w:rsidR="008D1769" w:rsidRDefault="008D1769" w:rsidP="008D1769">
            <w:pPr>
              <w:pStyle w:val="ListBullet"/>
              <w:numPr>
                <w:ilvl w:val="0"/>
                <w:numId w:val="0"/>
              </w:numPr>
              <w:spacing w:before="0" w:after="0"/>
              <w:ind w:left="356" w:hanging="284"/>
            </w:pPr>
            <w:r>
              <w:t>Composition</w:t>
            </w:r>
            <w:r w:rsidRPr="004213B0">
              <w:t xml:space="preserve"> </w:t>
            </w:r>
            <w:r>
              <w:t>tasks may</w:t>
            </w:r>
            <w:r w:rsidRPr="004213B0">
              <w:t xml:space="preserve"> include:</w:t>
            </w:r>
          </w:p>
          <w:p w14:paraId="08A78C06" w14:textId="77777777" w:rsidR="008D1769" w:rsidRDefault="008D1769" w:rsidP="008D1769">
            <w:pPr>
              <w:pStyle w:val="ListBullet"/>
              <w:tabs>
                <w:tab w:val="num" w:pos="720"/>
              </w:tabs>
              <w:spacing w:before="0" w:after="0"/>
              <w:ind w:left="358"/>
            </w:pPr>
            <w:r>
              <w:t>use of a reference track to support structure</w:t>
            </w:r>
          </w:p>
          <w:p w14:paraId="1EB38372" w14:textId="77777777" w:rsidR="008D1769" w:rsidRDefault="008D1769" w:rsidP="008D1769">
            <w:pPr>
              <w:pStyle w:val="ListBullet"/>
              <w:tabs>
                <w:tab w:val="num" w:pos="720"/>
              </w:tabs>
              <w:spacing w:before="0" w:after="0"/>
              <w:ind w:left="358"/>
            </w:pPr>
            <w:r>
              <w:t xml:space="preserve">a minimum of 4 recorded sounds and 4 </w:t>
            </w:r>
            <w:r w:rsidRPr="00735D24">
              <w:t xml:space="preserve">different </w:t>
            </w:r>
            <w:r>
              <w:t>synthesised and modified sounds (texture and timbre)</w:t>
            </w:r>
          </w:p>
          <w:p w14:paraId="67C667E8" w14:textId="77777777" w:rsidR="008D1769" w:rsidRDefault="008D1769" w:rsidP="008D1769">
            <w:pPr>
              <w:pStyle w:val="ListBullet"/>
              <w:tabs>
                <w:tab w:val="num" w:pos="720"/>
              </w:tabs>
              <w:ind w:left="356"/>
            </w:pPr>
            <w:r>
              <w:t xml:space="preserve">timbre manipulation through the use of recording techniques and automation </w:t>
            </w:r>
          </w:p>
        </w:tc>
        <w:tc>
          <w:tcPr>
            <w:tcW w:w="3083" w:type="dxa"/>
          </w:tcPr>
          <w:p w14:paraId="418D11AA" w14:textId="77777777" w:rsidR="008D1769" w:rsidRDefault="008D1769" w:rsidP="008D1769">
            <w:pPr>
              <w:pStyle w:val="ListBullet"/>
              <w:numPr>
                <w:ilvl w:val="0"/>
                <w:numId w:val="0"/>
              </w:numPr>
              <w:spacing w:before="0" w:after="0"/>
              <w:ind w:left="356" w:hanging="284"/>
            </w:pPr>
            <w:r>
              <w:t>Composition</w:t>
            </w:r>
            <w:r w:rsidRPr="004213B0">
              <w:t xml:space="preserve"> </w:t>
            </w:r>
            <w:r>
              <w:t>tasks may</w:t>
            </w:r>
            <w:r w:rsidRPr="004213B0">
              <w:t xml:space="preserve"> include:</w:t>
            </w:r>
          </w:p>
          <w:p w14:paraId="5BEB6D30" w14:textId="77777777" w:rsidR="008D1769" w:rsidRDefault="008D1769" w:rsidP="008D1769">
            <w:pPr>
              <w:pStyle w:val="ListBullet"/>
              <w:tabs>
                <w:tab w:val="num" w:pos="720"/>
              </w:tabs>
              <w:spacing w:before="0" w:after="0"/>
              <w:ind w:left="358"/>
            </w:pPr>
            <w:r>
              <w:t>use of a reference track to support structure</w:t>
            </w:r>
          </w:p>
          <w:p w14:paraId="71C8C0BF" w14:textId="77777777" w:rsidR="008D1769" w:rsidRDefault="008D1769" w:rsidP="008D1769">
            <w:pPr>
              <w:pStyle w:val="ListBullet"/>
              <w:tabs>
                <w:tab w:val="num" w:pos="720"/>
              </w:tabs>
              <w:spacing w:before="0" w:after="0"/>
              <w:ind w:left="358"/>
            </w:pPr>
            <w:r>
              <w:t xml:space="preserve">a minimum of 4 recorded sounds and 4 </w:t>
            </w:r>
            <w:r w:rsidRPr="00735D24">
              <w:t xml:space="preserve">different </w:t>
            </w:r>
            <w:r>
              <w:t>synthesised and modified sounds (texture and timbre)</w:t>
            </w:r>
          </w:p>
          <w:p w14:paraId="3D975852" w14:textId="77777777" w:rsidR="008D1769" w:rsidRDefault="008D1769" w:rsidP="008D1769">
            <w:pPr>
              <w:pStyle w:val="ListBullet"/>
              <w:tabs>
                <w:tab w:val="num" w:pos="720"/>
              </w:tabs>
              <w:ind w:left="356"/>
            </w:pPr>
            <w:r>
              <w:t>timbre manipulation through the use of recording techniques and automation</w:t>
            </w:r>
          </w:p>
        </w:tc>
        <w:tc>
          <w:tcPr>
            <w:tcW w:w="3083" w:type="dxa"/>
          </w:tcPr>
          <w:p w14:paraId="72242238" w14:textId="77777777" w:rsidR="008D1769" w:rsidRDefault="008D1769" w:rsidP="008D1769">
            <w:pPr>
              <w:pStyle w:val="ListBullet"/>
              <w:numPr>
                <w:ilvl w:val="0"/>
                <w:numId w:val="0"/>
              </w:numPr>
              <w:ind w:left="397"/>
            </w:pPr>
          </w:p>
        </w:tc>
      </w:tr>
      <w:tr w:rsidR="008D1769" w14:paraId="3A4C7B75" w14:textId="77777777" w:rsidTr="008D1769">
        <w:tc>
          <w:tcPr>
            <w:tcW w:w="3080" w:type="dxa"/>
          </w:tcPr>
          <w:p w14:paraId="46E781D0" w14:textId="77777777" w:rsidR="008D1769" w:rsidRPr="007D2C54" w:rsidRDefault="008D1769" w:rsidP="008D1769">
            <w:pPr>
              <w:pStyle w:val="ListBulletintable"/>
              <w:numPr>
                <w:ilvl w:val="0"/>
                <w:numId w:val="0"/>
              </w:numPr>
              <w:ind w:left="356" w:hanging="284"/>
              <w:rPr>
                <w:b/>
              </w:rPr>
            </w:pPr>
            <w:r w:rsidRPr="007D2C54">
              <w:rPr>
                <w:b/>
              </w:rPr>
              <w:t>Making (Performing)</w:t>
            </w:r>
          </w:p>
          <w:p w14:paraId="3A6BDF68" w14:textId="77777777" w:rsidR="008D1769" w:rsidRPr="007D2C54" w:rsidRDefault="008D1769" w:rsidP="008D1769">
            <w:pPr>
              <w:pStyle w:val="ListBullet"/>
              <w:tabs>
                <w:tab w:val="num" w:pos="720"/>
              </w:tabs>
              <w:spacing w:before="0" w:after="0"/>
              <w:ind w:left="307" w:hanging="332"/>
            </w:pPr>
            <w:r w:rsidRPr="007D2C54">
              <w:t xml:space="preserve">live manipulation of sounds </w:t>
            </w:r>
          </w:p>
          <w:p w14:paraId="57666043" w14:textId="77777777" w:rsidR="008D1769" w:rsidRPr="007D2C54" w:rsidRDefault="008D1769" w:rsidP="008D1769">
            <w:pPr>
              <w:pStyle w:val="ListBullet"/>
              <w:tabs>
                <w:tab w:val="num" w:pos="720"/>
              </w:tabs>
              <w:spacing w:before="0" w:after="0"/>
              <w:ind w:left="307" w:hanging="332"/>
            </w:pPr>
            <w:r w:rsidRPr="007D2C54">
              <w:t xml:space="preserve">use of relevant, industry standard electronic instruments </w:t>
            </w:r>
          </w:p>
          <w:p w14:paraId="0D87CF1F" w14:textId="77777777" w:rsidR="008D1769" w:rsidRPr="007D2C54" w:rsidRDefault="008D1769" w:rsidP="008D1769">
            <w:pPr>
              <w:pStyle w:val="ListBullet"/>
              <w:spacing w:before="0" w:after="0"/>
              <w:ind w:left="307" w:hanging="332"/>
            </w:pPr>
            <w:r w:rsidRPr="007D2C54">
              <w:t>stagecraft practices</w:t>
            </w:r>
          </w:p>
          <w:p w14:paraId="2E219781" w14:textId="77777777" w:rsidR="008D1769" w:rsidRPr="007D2C54" w:rsidRDefault="008D1769" w:rsidP="008D1769">
            <w:pPr>
              <w:pStyle w:val="ListBullet"/>
              <w:spacing w:before="0" w:after="0"/>
              <w:ind w:left="307" w:hanging="332"/>
            </w:pPr>
            <w:r w:rsidRPr="007D2C54">
              <w:t>awareness of audience</w:t>
            </w:r>
          </w:p>
          <w:p w14:paraId="59BDEF07" w14:textId="77777777" w:rsidR="008D1769" w:rsidRPr="007D2C54" w:rsidRDefault="008D1769" w:rsidP="008D1769">
            <w:pPr>
              <w:pStyle w:val="ListBullet"/>
              <w:spacing w:before="0" w:after="0"/>
              <w:ind w:left="307" w:hanging="332"/>
            </w:pPr>
            <w:r w:rsidRPr="007D2C54">
              <w:t>working with others – eg within an ensemble, accompanist, rehearsal techniques</w:t>
            </w:r>
          </w:p>
          <w:p w14:paraId="6687BE1A" w14:textId="77777777" w:rsidR="008D1769" w:rsidRPr="007D2C54" w:rsidRDefault="008D1769" w:rsidP="008D1769">
            <w:pPr>
              <w:pStyle w:val="ListBullet"/>
              <w:spacing w:before="0" w:after="0"/>
              <w:ind w:left="307" w:hanging="332"/>
            </w:pPr>
            <w:r w:rsidRPr="007D2C54">
              <w:t>interpretation and purpose of works</w:t>
            </w:r>
          </w:p>
          <w:p w14:paraId="0094CE21" w14:textId="77777777" w:rsidR="008D1769" w:rsidRPr="007D2C54" w:rsidRDefault="008D1769" w:rsidP="008D1769">
            <w:pPr>
              <w:pStyle w:val="ListBullet"/>
              <w:spacing w:before="0" w:after="0"/>
              <w:ind w:left="307" w:hanging="332"/>
            </w:pPr>
            <w:r w:rsidRPr="007D2C54">
              <w:t>degree of technical proficiency</w:t>
            </w:r>
          </w:p>
          <w:p w14:paraId="67B483EE" w14:textId="77777777" w:rsidR="008D1769" w:rsidRPr="007D2C54" w:rsidRDefault="008D1769" w:rsidP="008D1769">
            <w:pPr>
              <w:pStyle w:val="ListBullet"/>
              <w:spacing w:before="0" w:after="0"/>
              <w:ind w:left="307" w:hanging="332"/>
            </w:pPr>
            <w:r w:rsidRPr="007D2C54">
              <w:t>degree of musicality and stylistic awareness</w:t>
            </w:r>
          </w:p>
          <w:p w14:paraId="1336274B" w14:textId="77777777" w:rsidR="008D1769" w:rsidRPr="007D2C54" w:rsidRDefault="008D1769" w:rsidP="008D1769">
            <w:pPr>
              <w:pStyle w:val="ListBullet"/>
              <w:spacing w:before="0" w:after="0"/>
              <w:ind w:left="307" w:hanging="332"/>
            </w:pPr>
            <w:r w:rsidRPr="007D2C54">
              <w:t>WHS practices</w:t>
            </w:r>
          </w:p>
        </w:tc>
        <w:tc>
          <w:tcPr>
            <w:tcW w:w="3083" w:type="dxa"/>
          </w:tcPr>
          <w:p w14:paraId="1F8E216B" w14:textId="77777777" w:rsidR="008D1769" w:rsidRPr="007D2C54" w:rsidRDefault="008D1769" w:rsidP="008D1769">
            <w:pPr>
              <w:pStyle w:val="ListBulletintable"/>
              <w:numPr>
                <w:ilvl w:val="0"/>
                <w:numId w:val="0"/>
              </w:numPr>
              <w:ind w:left="356" w:hanging="284"/>
              <w:rPr>
                <w:b/>
              </w:rPr>
            </w:pPr>
            <w:r w:rsidRPr="007D2C54">
              <w:rPr>
                <w:b/>
              </w:rPr>
              <w:t>Making (Performing)</w:t>
            </w:r>
          </w:p>
          <w:p w14:paraId="2AA4D00D" w14:textId="77777777" w:rsidR="008D1769" w:rsidRPr="007D2C54" w:rsidRDefault="008D1769" w:rsidP="008D1769">
            <w:pPr>
              <w:pStyle w:val="ListBullet"/>
              <w:tabs>
                <w:tab w:val="num" w:pos="720"/>
              </w:tabs>
              <w:spacing w:before="0" w:after="0"/>
              <w:ind w:left="284"/>
            </w:pPr>
            <w:r w:rsidRPr="007D2C54">
              <w:t xml:space="preserve">live manipulation of sounds </w:t>
            </w:r>
          </w:p>
          <w:p w14:paraId="0FCE55D2" w14:textId="77777777" w:rsidR="008D1769" w:rsidRPr="007D2C54" w:rsidRDefault="008D1769" w:rsidP="008D1769">
            <w:pPr>
              <w:pStyle w:val="ListBullet"/>
              <w:tabs>
                <w:tab w:val="num" w:pos="720"/>
              </w:tabs>
              <w:spacing w:before="0" w:after="0"/>
              <w:ind w:left="284"/>
            </w:pPr>
            <w:r w:rsidRPr="007D2C54">
              <w:t xml:space="preserve">use of relevant, industry standard electronic instruments </w:t>
            </w:r>
          </w:p>
          <w:p w14:paraId="79BF1D9F" w14:textId="77777777" w:rsidR="008D1769" w:rsidRPr="007D2C54" w:rsidRDefault="008D1769" w:rsidP="008D1769">
            <w:pPr>
              <w:pStyle w:val="ListBullet"/>
              <w:spacing w:before="0" w:after="0"/>
              <w:ind w:left="284"/>
            </w:pPr>
            <w:r w:rsidRPr="007D2C54">
              <w:t>stagecraft practices</w:t>
            </w:r>
          </w:p>
          <w:p w14:paraId="33E04FC7" w14:textId="77777777" w:rsidR="008D1769" w:rsidRPr="007D2C54" w:rsidRDefault="008D1769" w:rsidP="008D1769">
            <w:pPr>
              <w:pStyle w:val="ListBullet"/>
              <w:spacing w:before="0" w:after="0"/>
              <w:ind w:left="284"/>
            </w:pPr>
            <w:r w:rsidRPr="007D2C54">
              <w:t>awareness of audience</w:t>
            </w:r>
          </w:p>
          <w:p w14:paraId="3F61583D" w14:textId="77777777" w:rsidR="008D1769" w:rsidRPr="007D2C54" w:rsidRDefault="008D1769" w:rsidP="008D1769">
            <w:pPr>
              <w:pStyle w:val="ListBullet"/>
              <w:spacing w:before="0" w:after="0"/>
              <w:ind w:left="284"/>
            </w:pPr>
            <w:r w:rsidRPr="007D2C54">
              <w:t>working with others – eg within an ensemble, accompanist, rehearsal techniques</w:t>
            </w:r>
          </w:p>
          <w:p w14:paraId="1482F8ED" w14:textId="77777777" w:rsidR="008D1769" w:rsidRPr="007D2C54" w:rsidRDefault="008D1769" w:rsidP="008D1769">
            <w:pPr>
              <w:pStyle w:val="ListBullet"/>
              <w:spacing w:before="0" w:after="0"/>
              <w:ind w:left="284"/>
            </w:pPr>
            <w:r w:rsidRPr="007D2C54">
              <w:t>interpretation and purpose of works</w:t>
            </w:r>
          </w:p>
          <w:p w14:paraId="7F944AA0" w14:textId="77777777" w:rsidR="008D1769" w:rsidRPr="007D2C54" w:rsidRDefault="008D1769" w:rsidP="008D1769">
            <w:pPr>
              <w:pStyle w:val="ListBullet"/>
              <w:spacing w:before="0" w:after="0"/>
              <w:ind w:left="284"/>
            </w:pPr>
            <w:r w:rsidRPr="007D2C54">
              <w:t>degree of technical proficiency</w:t>
            </w:r>
          </w:p>
          <w:p w14:paraId="76FFD49B" w14:textId="77777777" w:rsidR="008D1769" w:rsidRPr="007D2C54" w:rsidRDefault="008D1769" w:rsidP="008D1769">
            <w:pPr>
              <w:pStyle w:val="ListBullet"/>
              <w:spacing w:before="0" w:after="0"/>
              <w:ind w:left="284"/>
            </w:pPr>
            <w:r w:rsidRPr="007D2C54">
              <w:t>degree of musicality and stylistic awareness</w:t>
            </w:r>
          </w:p>
          <w:p w14:paraId="4F8C4182" w14:textId="77777777" w:rsidR="008D1769" w:rsidRPr="007D2C54" w:rsidRDefault="008D1769" w:rsidP="008D1769">
            <w:pPr>
              <w:pStyle w:val="ListBullet"/>
              <w:spacing w:before="0" w:after="0"/>
              <w:ind w:left="284"/>
            </w:pPr>
            <w:r w:rsidRPr="007D2C54">
              <w:t>WHS practices</w:t>
            </w:r>
          </w:p>
        </w:tc>
        <w:tc>
          <w:tcPr>
            <w:tcW w:w="3083" w:type="dxa"/>
          </w:tcPr>
          <w:p w14:paraId="52B9F42A" w14:textId="77777777" w:rsidR="008D1769" w:rsidRPr="003651EF" w:rsidRDefault="008D1769" w:rsidP="008D1769">
            <w:pPr>
              <w:pStyle w:val="ListBulletintable"/>
              <w:numPr>
                <w:ilvl w:val="0"/>
                <w:numId w:val="0"/>
              </w:numPr>
              <w:spacing w:before="0"/>
              <w:ind w:left="434" w:hanging="406"/>
              <w:rPr>
                <w:b/>
              </w:rPr>
            </w:pPr>
            <w:r>
              <w:rPr>
                <w:b/>
              </w:rPr>
              <w:t>Making (Performing)</w:t>
            </w:r>
          </w:p>
          <w:p w14:paraId="42D8C43A" w14:textId="77777777" w:rsidR="008D1769" w:rsidRDefault="008D1769" w:rsidP="008D1769">
            <w:pPr>
              <w:pStyle w:val="ListBullet"/>
              <w:spacing w:before="0"/>
              <w:ind w:left="397" w:hanging="357"/>
            </w:pPr>
            <w:r>
              <w:t>stagecraft practices</w:t>
            </w:r>
          </w:p>
          <w:p w14:paraId="10ECBE2A" w14:textId="77777777" w:rsidR="008D1769" w:rsidRDefault="008D1769" w:rsidP="008D1769">
            <w:pPr>
              <w:pStyle w:val="ListBullet"/>
              <w:spacing w:before="0"/>
              <w:ind w:left="397" w:hanging="357"/>
            </w:pPr>
            <w:r>
              <w:t>awareness of audience</w:t>
            </w:r>
          </w:p>
          <w:p w14:paraId="6548039C" w14:textId="77777777" w:rsidR="008D1769" w:rsidRDefault="008D1769" w:rsidP="008D1769">
            <w:pPr>
              <w:pStyle w:val="ListBullet"/>
              <w:spacing w:before="0"/>
              <w:ind w:left="397" w:hanging="357"/>
            </w:pPr>
            <w:r>
              <w:t>working with others – e.g. within an ensemble, accompanist, rehearsal techniques</w:t>
            </w:r>
          </w:p>
          <w:p w14:paraId="16BF53E9" w14:textId="77777777" w:rsidR="008D1769" w:rsidRDefault="008D1769" w:rsidP="008D1769">
            <w:pPr>
              <w:pStyle w:val="ListBullet"/>
              <w:spacing w:before="0"/>
              <w:ind w:left="397" w:hanging="357"/>
            </w:pPr>
            <w:r>
              <w:t>interpretation and purpose of works</w:t>
            </w:r>
          </w:p>
          <w:p w14:paraId="4502DC20" w14:textId="77777777" w:rsidR="008D1769" w:rsidRPr="006B7943" w:rsidRDefault="008D1769" w:rsidP="008D1769">
            <w:pPr>
              <w:pStyle w:val="ListBullet"/>
              <w:spacing w:before="0"/>
              <w:ind w:left="397" w:hanging="357"/>
            </w:pPr>
            <w:r>
              <w:t>degree of technical proficiency</w:t>
            </w:r>
          </w:p>
          <w:p w14:paraId="19C3803C" w14:textId="77777777" w:rsidR="008D1769" w:rsidRDefault="008D1769" w:rsidP="008D1769">
            <w:pPr>
              <w:pStyle w:val="ListBullet"/>
              <w:spacing w:before="0"/>
              <w:ind w:left="397" w:hanging="357"/>
            </w:pPr>
            <w:r>
              <w:t>degree of musicality and stylistic awareness</w:t>
            </w:r>
          </w:p>
          <w:p w14:paraId="7C1B31A5" w14:textId="77777777" w:rsidR="008D1769" w:rsidRDefault="008D1769" w:rsidP="008D1769">
            <w:pPr>
              <w:pStyle w:val="ListBullet"/>
              <w:spacing w:before="0"/>
              <w:ind w:left="397" w:hanging="357"/>
            </w:pPr>
            <w:r>
              <w:t>WHS practices</w:t>
            </w:r>
          </w:p>
        </w:tc>
      </w:tr>
    </w:tbl>
    <w:p w14:paraId="2328FC5D" w14:textId="77777777" w:rsidR="002841F0" w:rsidRPr="00622857" w:rsidRDefault="002841F0" w:rsidP="007D2C54">
      <w:pPr>
        <w:pStyle w:val="Heading2"/>
        <w:rPr>
          <w:rFonts w:cs="Calibri"/>
          <w:szCs w:val="22"/>
          <w:lang w:val="en-US"/>
        </w:rPr>
      </w:pPr>
      <w:r w:rsidRPr="007D2C54">
        <w:t>Assessment</w:t>
      </w:r>
    </w:p>
    <w:p w14:paraId="766652D9" w14:textId="77777777" w:rsidR="002841F0" w:rsidRDefault="002841F0" w:rsidP="002841F0">
      <w:r w:rsidRPr="00622857">
        <w:rPr>
          <w:rFonts w:cs="Calibri"/>
          <w:szCs w:val="22"/>
          <w:lang w:val="en-US"/>
        </w:rPr>
        <w:t xml:space="preserve">Refer to Assessment Task Types Guide on page </w:t>
      </w:r>
      <w:r w:rsidR="005C782C">
        <w:t>31.</w:t>
      </w:r>
    </w:p>
    <w:p w14:paraId="4E855195" w14:textId="77777777" w:rsidR="002841F0" w:rsidRDefault="002841F0" w:rsidP="007D2C54">
      <w:pPr>
        <w:pStyle w:val="Heading2"/>
        <w:rPr>
          <w:rFonts w:cs="Calibri"/>
          <w:szCs w:val="22"/>
        </w:rPr>
      </w:pPr>
      <w:r w:rsidRPr="007D2C54">
        <w:t>Resources</w:t>
      </w:r>
    </w:p>
    <w:p w14:paraId="6B97999E" w14:textId="77777777" w:rsidR="002841F0" w:rsidRDefault="002841F0" w:rsidP="002841F0">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31ED3018" w14:textId="77777777" w:rsidR="00041E90" w:rsidRDefault="00041E90" w:rsidP="00041E90">
      <w:pPr>
        <w:rPr>
          <w:rFonts w:cs="Calibri"/>
          <w:color w:val="000000" w:themeColor="text1"/>
          <w:szCs w:val="22"/>
        </w:rPr>
      </w:pPr>
      <w:r>
        <w:rPr>
          <w:rFonts w:cs="Calibri"/>
          <w:color w:val="000000" w:themeColor="text1"/>
          <w:szCs w:val="22"/>
        </w:rPr>
        <w:t>In order to teach units of work in the electronic music stream, appropriate equipment will be required. This will include:</w:t>
      </w:r>
    </w:p>
    <w:p w14:paraId="735ADF8F" w14:textId="77777777" w:rsidR="00041E90" w:rsidRDefault="00041E90" w:rsidP="007D2C54">
      <w:pPr>
        <w:pStyle w:val="ListBullet"/>
      </w:pPr>
      <w:r w:rsidRPr="00207DDD">
        <w:t>access to Digital Audio Workstations (DAWs) for example:</w:t>
      </w:r>
      <w:r>
        <w:t xml:space="preserve"> Ableton, Logic Pro or Protools</w:t>
      </w:r>
    </w:p>
    <w:p w14:paraId="003F5ECC" w14:textId="77777777" w:rsidR="00041E90" w:rsidRDefault="00041E90" w:rsidP="007D2C54">
      <w:pPr>
        <w:pStyle w:val="ListBullet"/>
      </w:pPr>
      <w:r w:rsidRPr="00207DDD">
        <w:t>Electronic musical instruments for example Theremins and</w:t>
      </w:r>
      <w:r>
        <w:t xml:space="preserve"> Telharmoniums</w:t>
      </w:r>
    </w:p>
    <w:p w14:paraId="1A2476AD" w14:textId="77777777" w:rsidR="00041E90" w:rsidRDefault="00041E90" w:rsidP="007D2C54">
      <w:pPr>
        <w:pStyle w:val="ListBullet"/>
      </w:pPr>
      <w:r w:rsidRPr="00207DDD">
        <w:t xml:space="preserve">MIDI controlling instruments such as MIDI Keyboards, foot and pad </w:t>
      </w:r>
      <w:r>
        <w:t>controllers</w:t>
      </w:r>
    </w:p>
    <w:p w14:paraId="03E99807" w14:textId="77777777" w:rsidR="00041E90" w:rsidRDefault="00041E90" w:rsidP="007D2C54">
      <w:pPr>
        <w:pStyle w:val="ListBullet"/>
      </w:pPr>
      <w:r w:rsidRPr="00207DDD">
        <w:t>Analogue and Digital VST (Virtual St</w:t>
      </w:r>
      <w:r>
        <w:t>udio Technology) Synthesisers</w:t>
      </w:r>
    </w:p>
    <w:p w14:paraId="337A09D6" w14:textId="77777777" w:rsidR="00041E90" w:rsidRDefault="00041E90" w:rsidP="007D2C54">
      <w:pPr>
        <w:pStyle w:val="ListBullet"/>
      </w:pPr>
      <w:r>
        <w:t>S</w:t>
      </w:r>
      <w:r w:rsidRPr="00207DDD">
        <w:t>amplers such as the Korg Electribe Sampler or VST samplers</w:t>
      </w:r>
    </w:p>
    <w:p w14:paraId="6BD812BD" w14:textId="77777777" w:rsidR="00041E90" w:rsidRPr="00207DDD" w:rsidRDefault="00041E90" w:rsidP="007D2C54">
      <w:pPr>
        <w:pStyle w:val="ListBullet"/>
      </w:pPr>
      <w:r w:rsidRPr="00207DDD">
        <w:lastRenderedPageBreak/>
        <w:t>PA (Public Announcement System)</w:t>
      </w:r>
    </w:p>
    <w:p w14:paraId="5B53D152" w14:textId="77777777" w:rsidR="00041E90" w:rsidRPr="007D2C54" w:rsidRDefault="00041E90" w:rsidP="007D2C54">
      <w:pPr>
        <w:pStyle w:val="Heading2"/>
      </w:pPr>
      <w:r w:rsidRPr="007D2C54">
        <w:t>Suggested Works</w:t>
      </w:r>
    </w:p>
    <w:p w14:paraId="39922FF3" w14:textId="77777777" w:rsidR="00041E90" w:rsidRPr="003F491C" w:rsidRDefault="00041E90" w:rsidP="00041E90">
      <w:pPr>
        <w:tabs>
          <w:tab w:val="right" w:pos="9072"/>
        </w:tabs>
        <w:rPr>
          <w:rFonts w:cs="Calibri"/>
          <w:szCs w:val="22"/>
        </w:rPr>
      </w:pPr>
      <w:r>
        <w:rPr>
          <w:rFonts w:cs="Calibri"/>
          <w:szCs w:val="22"/>
        </w:rPr>
        <w:t>The suggested works listed below may be used as a guideline for this unit of work:</w:t>
      </w:r>
    </w:p>
    <w:p w14:paraId="38464C1A" w14:textId="77777777" w:rsidR="00041E90" w:rsidRPr="00A361C4" w:rsidRDefault="00041E90" w:rsidP="00041E90">
      <w:pPr>
        <w:rPr>
          <w:rFonts w:cs="Calibri"/>
          <w:b/>
          <w:szCs w:val="22"/>
        </w:rPr>
      </w:pPr>
      <w:r w:rsidRPr="00A361C4">
        <w:rPr>
          <w:rFonts w:cs="Calibri"/>
          <w:b/>
          <w:szCs w:val="22"/>
        </w:rPr>
        <w:t xml:space="preserve">Electroacoustic music: </w:t>
      </w:r>
    </w:p>
    <w:p w14:paraId="7BE25E94" w14:textId="77777777" w:rsidR="00041E90" w:rsidRDefault="00041E90" w:rsidP="0089112C">
      <w:pPr>
        <w:pStyle w:val="ListBullet"/>
      </w:pPr>
      <w:r>
        <w:t xml:space="preserve">Halim El-Dabh, </w:t>
      </w:r>
      <w:r w:rsidRPr="00A361C4">
        <w:t>Leiyla and the Poet</w:t>
      </w:r>
      <w:r>
        <w:t xml:space="preserve"> </w:t>
      </w:r>
    </w:p>
    <w:p w14:paraId="36534B81" w14:textId="77777777" w:rsidR="00041E90" w:rsidRDefault="00041E90" w:rsidP="0089112C">
      <w:pPr>
        <w:pStyle w:val="ListBullet"/>
      </w:pPr>
      <w:r>
        <w:t xml:space="preserve">Steve Reich, </w:t>
      </w:r>
      <w:r w:rsidRPr="00A361C4">
        <w:t>Pendulum Music</w:t>
      </w:r>
      <w:r>
        <w:t xml:space="preserve"> </w:t>
      </w:r>
    </w:p>
    <w:p w14:paraId="34845188" w14:textId="77777777" w:rsidR="00041E90" w:rsidRDefault="00041E90" w:rsidP="0089112C">
      <w:pPr>
        <w:pStyle w:val="ListBullet"/>
      </w:pPr>
      <w:r>
        <w:t xml:space="preserve">Karlheinz Stockhausen, </w:t>
      </w:r>
      <w:r w:rsidRPr="00A361C4">
        <w:t>Gesang der Jünglinge</w:t>
      </w:r>
    </w:p>
    <w:p w14:paraId="533894B0" w14:textId="77777777" w:rsidR="00041E90" w:rsidRPr="00A361C4" w:rsidRDefault="00041E90" w:rsidP="00041E90">
      <w:pPr>
        <w:rPr>
          <w:rFonts w:cs="Calibri"/>
          <w:b/>
          <w:szCs w:val="22"/>
        </w:rPr>
      </w:pPr>
      <w:r w:rsidRPr="00A361C4">
        <w:rPr>
          <w:rFonts w:cs="Calibri"/>
          <w:b/>
          <w:szCs w:val="22"/>
        </w:rPr>
        <w:t xml:space="preserve">Drum and Bass: </w:t>
      </w:r>
    </w:p>
    <w:p w14:paraId="3CAD0C50" w14:textId="77777777" w:rsidR="00041E90" w:rsidRDefault="00041E90" w:rsidP="0089112C">
      <w:pPr>
        <w:pStyle w:val="ListBullet"/>
      </w:pPr>
      <w:r>
        <w:t xml:space="preserve">Squarepusher, </w:t>
      </w:r>
      <w:r w:rsidRPr="00A361C4">
        <w:rPr>
          <w:i/>
        </w:rPr>
        <w:t>My Red Hot Car</w:t>
      </w:r>
    </w:p>
    <w:p w14:paraId="55BE33E0" w14:textId="77777777" w:rsidR="00041E90" w:rsidRDefault="00041E90" w:rsidP="0089112C">
      <w:pPr>
        <w:pStyle w:val="ListBullet"/>
      </w:pPr>
      <w:r>
        <w:t xml:space="preserve">Pendulum, </w:t>
      </w:r>
      <w:r w:rsidRPr="00A361C4">
        <w:rPr>
          <w:i/>
        </w:rPr>
        <w:t>Watercolour</w:t>
      </w:r>
    </w:p>
    <w:p w14:paraId="7CD8F7E8" w14:textId="77777777" w:rsidR="00041E90" w:rsidRDefault="00041E90" w:rsidP="0089112C">
      <w:pPr>
        <w:pStyle w:val="ListBullet"/>
      </w:pPr>
      <w:r>
        <w:t xml:space="preserve">Rudimental, </w:t>
      </w:r>
      <w:r w:rsidRPr="00A361C4">
        <w:rPr>
          <w:i/>
        </w:rPr>
        <w:t>Waiting All Night</w:t>
      </w:r>
    </w:p>
    <w:p w14:paraId="2AAB6FD3" w14:textId="77777777" w:rsidR="00041E90" w:rsidRDefault="00041E90" w:rsidP="00041E90">
      <w:pPr>
        <w:rPr>
          <w:rFonts w:cs="Calibri"/>
          <w:szCs w:val="22"/>
        </w:rPr>
      </w:pPr>
    </w:p>
    <w:p w14:paraId="0DEDC4E7" w14:textId="77777777" w:rsidR="0089112C" w:rsidRDefault="0089112C" w:rsidP="0089112C">
      <w:pPr>
        <w:sectPr w:rsidR="0089112C" w:rsidSect="00D63806">
          <w:pgSz w:w="11906" w:h="16838"/>
          <w:pgMar w:top="1440" w:right="1440" w:bottom="1276" w:left="1440" w:header="709" w:footer="454" w:gutter="0"/>
          <w:cols w:space="708"/>
          <w:docGrid w:linePitch="360"/>
        </w:sectPr>
      </w:pPr>
    </w:p>
    <w:p w14:paraId="75A77DD3" w14:textId="77777777" w:rsidR="00E83968" w:rsidRPr="0089112C" w:rsidRDefault="00E83968" w:rsidP="0089112C">
      <w:pPr>
        <w:pStyle w:val="Heading1"/>
      </w:pPr>
      <w:bookmarkStart w:id="113" w:name="_Toc516662567"/>
      <w:r w:rsidRPr="0089112C">
        <w:lastRenderedPageBreak/>
        <w:t>Dancehall and Experimental</w:t>
      </w:r>
      <w:r>
        <w:rPr>
          <w:szCs w:val="32"/>
        </w:rPr>
        <w:tab/>
      </w:r>
      <w:r w:rsidRPr="0089112C">
        <w:t>Value: 1.0</w:t>
      </w:r>
      <w:bookmarkEnd w:id="113"/>
    </w:p>
    <w:p w14:paraId="3592F26D" w14:textId="77777777" w:rsidR="00E83968" w:rsidRDefault="00E83968" w:rsidP="00E83968">
      <w:pPr>
        <w:rPr>
          <w:szCs w:val="22"/>
        </w:rPr>
      </w:pPr>
      <w:r>
        <w:rPr>
          <w:rFonts w:cs="Calibri"/>
          <w:b/>
          <w:szCs w:val="22"/>
        </w:rPr>
        <w:t>Dancehall</w:t>
      </w:r>
      <w:r w:rsidR="00CF2C7F">
        <w:rPr>
          <w:rFonts w:cs="Calibri"/>
          <w:b/>
          <w:szCs w:val="22"/>
        </w:rPr>
        <w:t xml:space="preserve"> and Experimental a</w:t>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 xml:space="preserve">Value: 0.5 </w:t>
      </w:r>
    </w:p>
    <w:p w14:paraId="616B134A" w14:textId="77777777" w:rsidR="00E83968" w:rsidRDefault="00CF2C7F" w:rsidP="00E83968">
      <w:pPr>
        <w:rPr>
          <w:rFonts w:cs="Calibri"/>
          <w:b/>
          <w:szCs w:val="22"/>
        </w:rPr>
      </w:pPr>
      <w:r>
        <w:rPr>
          <w:rFonts w:cs="Calibri"/>
          <w:b/>
          <w:szCs w:val="22"/>
        </w:rPr>
        <w:t>Dancehall and Experimental b</w:t>
      </w:r>
      <w:r w:rsidR="00E83968">
        <w:rPr>
          <w:rFonts w:cs="Calibri"/>
          <w:b/>
          <w:szCs w:val="22"/>
        </w:rPr>
        <w:tab/>
      </w:r>
      <w:r w:rsidR="00E83968">
        <w:rPr>
          <w:rFonts w:cs="Calibri"/>
          <w:b/>
          <w:szCs w:val="22"/>
        </w:rPr>
        <w:tab/>
      </w:r>
      <w:r w:rsidR="00E83968">
        <w:rPr>
          <w:rFonts w:cs="Calibri"/>
          <w:b/>
          <w:szCs w:val="22"/>
        </w:rPr>
        <w:tab/>
      </w:r>
      <w:r w:rsidR="00E83968">
        <w:rPr>
          <w:rFonts w:cs="Calibri"/>
          <w:b/>
          <w:szCs w:val="22"/>
        </w:rPr>
        <w:tab/>
      </w:r>
      <w:r w:rsidR="00E83968">
        <w:rPr>
          <w:rFonts w:cs="Calibri"/>
          <w:b/>
          <w:szCs w:val="22"/>
        </w:rPr>
        <w:tab/>
      </w:r>
      <w:r w:rsidR="00E83968">
        <w:rPr>
          <w:rFonts w:cs="Calibri"/>
          <w:b/>
          <w:szCs w:val="22"/>
        </w:rPr>
        <w:tab/>
        <w:t xml:space="preserve">  </w:t>
      </w:r>
      <w:r w:rsidR="00E83968">
        <w:rPr>
          <w:rFonts w:cs="Calibri"/>
          <w:b/>
          <w:szCs w:val="22"/>
        </w:rPr>
        <w:tab/>
      </w:r>
      <w:r w:rsidR="00E83968">
        <w:rPr>
          <w:rFonts w:cs="Calibri"/>
          <w:b/>
          <w:szCs w:val="22"/>
        </w:rPr>
        <w:tab/>
        <w:t>Value</w:t>
      </w:r>
      <w:r w:rsidR="001F47B1">
        <w:rPr>
          <w:rFonts w:cs="Calibri"/>
          <w:b/>
          <w:szCs w:val="22"/>
        </w:rPr>
        <w:t>:</w:t>
      </w:r>
      <w:r w:rsidR="00E83968">
        <w:rPr>
          <w:rFonts w:cs="Calibri"/>
          <w:b/>
          <w:szCs w:val="22"/>
        </w:rPr>
        <w:t xml:space="preserve"> 0.5</w:t>
      </w:r>
    </w:p>
    <w:p w14:paraId="63CFF9F6" w14:textId="77777777" w:rsidR="00E83968" w:rsidRPr="0089112C" w:rsidRDefault="00E83968" w:rsidP="0089112C">
      <w:pPr>
        <w:pStyle w:val="Heading2"/>
      </w:pPr>
      <w:r w:rsidRPr="0089112C">
        <w:t>Specific Unit Goals</w:t>
      </w:r>
    </w:p>
    <w:p w14:paraId="3CB54AC7" w14:textId="77777777" w:rsidR="00E83968" w:rsidRDefault="00F27862" w:rsidP="00430140">
      <w:r>
        <w:t>By the end of this unit, students:</w:t>
      </w:r>
    </w:p>
    <w:tbl>
      <w:tblPr>
        <w:tblStyle w:val="TableGrid"/>
        <w:tblW w:w="9287" w:type="dxa"/>
        <w:tblLook w:val="04A0" w:firstRow="1" w:lastRow="0" w:firstColumn="1" w:lastColumn="0" w:noHBand="0" w:noVBand="1"/>
      </w:tblPr>
      <w:tblGrid>
        <w:gridCol w:w="3095"/>
        <w:gridCol w:w="3096"/>
        <w:gridCol w:w="3096"/>
      </w:tblGrid>
      <w:tr w:rsidR="00743690" w14:paraId="3E7DF785" w14:textId="77777777" w:rsidTr="00743690">
        <w:tc>
          <w:tcPr>
            <w:tcW w:w="3095" w:type="dxa"/>
            <w:tcBorders>
              <w:top w:val="single" w:sz="4" w:space="0" w:color="auto"/>
              <w:left w:val="single" w:sz="4" w:space="0" w:color="auto"/>
              <w:bottom w:val="single" w:sz="4" w:space="0" w:color="auto"/>
              <w:right w:val="single" w:sz="4" w:space="0" w:color="auto"/>
            </w:tcBorders>
            <w:hideMark/>
          </w:tcPr>
          <w:p w14:paraId="12028A2A" w14:textId="77777777" w:rsidR="00743690" w:rsidRPr="008248F7" w:rsidRDefault="00743690" w:rsidP="00743690">
            <w:pPr>
              <w:jc w:val="center"/>
              <w:rPr>
                <w:rFonts w:cs="Calibri"/>
                <w:b/>
                <w:szCs w:val="22"/>
              </w:rPr>
            </w:pPr>
            <w:r w:rsidRPr="008248F7">
              <w:rPr>
                <w:rFonts w:cs="Calibri"/>
                <w:b/>
                <w:szCs w:val="22"/>
              </w:rPr>
              <w:t>A</w:t>
            </w:r>
            <w:r>
              <w:rPr>
                <w:rFonts w:cs="Calibri"/>
                <w:b/>
                <w:szCs w:val="22"/>
              </w:rPr>
              <w:t xml:space="preserve"> Course</w:t>
            </w:r>
          </w:p>
        </w:tc>
        <w:tc>
          <w:tcPr>
            <w:tcW w:w="3096" w:type="dxa"/>
            <w:tcBorders>
              <w:top w:val="single" w:sz="4" w:space="0" w:color="auto"/>
              <w:left w:val="single" w:sz="4" w:space="0" w:color="auto"/>
              <w:bottom w:val="single" w:sz="4" w:space="0" w:color="auto"/>
              <w:right w:val="single" w:sz="4" w:space="0" w:color="auto"/>
            </w:tcBorders>
          </w:tcPr>
          <w:p w14:paraId="067B26E2" w14:textId="77777777" w:rsidR="00743690" w:rsidRPr="008248F7" w:rsidRDefault="00743690" w:rsidP="00743690">
            <w:pPr>
              <w:jc w:val="center"/>
              <w:rPr>
                <w:rFonts w:cs="Calibri"/>
                <w:b/>
                <w:szCs w:val="22"/>
              </w:rPr>
            </w:pPr>
            <w:r w:rsidRPr="008248F7">
              <w:rPr>
                <w:rFonts w:cs="Calibri"/>
                <w:b/>
                <w:szCs w:val="22"/>
              </w:rPr>
              <w:t>T</w:t>
            </w:r>
            <w:r>
              <w:rPr>
                <w:rFonts w:cs="Calibri"/>
                <w:b/>
                <w:szCs w:val="22"/>
              </w:rPr>
              <w:t xml:space="preserve"> Course</w:t>
            </w:r>
          </w:p>
        </w:tc>
        <w:tc>
          <w:tcPr>
            <w:tcW w:w="3096" w:type="dxa"/>
            <w:tcBorders>
              <w:top w:val="single" w:sz="4" w:space="0" w:color="auto"/>
              <w:left w:val="single" w:sz="4" w:space="0" w:color="auto"/>
              <w:bottom w:val="single" w:sz="4" w:space="0" w:color="auto"/>
              <w:right w:val="single" w:sz="4" w:space="0" w:color="auto"/>
            </w:tcBorders>
            <w:hideMark/>
          </w:tcPr>
          <w:p w14:paraId="3D8F535D" w14:textId="77777777" w:rsidR="00743690" w:rsidRPr="001E4914" w:rsidRDefault="00743690" w:rsidP="00743690">
            <w:pPr>
              <w:jc w:val="center"/>
              <w:rPr>
                <w:b/>
              </w:rPr>
            </w:pPr>
            <w:r w:rsidRPr="001E4914">
              <w:rPr>
                <w:rFonts w:cs="Calibri"/>
                <w:b/>
                <w:szCs w:val="22"/>
              </w:rPr>
              <w:t>M Course</w:t>
            </w:r>
          </w:p>
        </w:tc>
      </w:tr>
      <w:tr w:rsidR="00743690" w14:paraId="42B260CF" w14:textId="77777777" w:rsidTr="00743690">
        <w:trPr>
          <w:trHeight w:val="6723"/>
        </w:trPr>
        <w:tc>
          <w:tcPr>
            <w:tcW w:w="3095" w:type="dxa"/>
            <w:tcBorders>
              <w:top w:val="single" w:sz="4" w:space="0" w:color="auto"/>
              <w:left w:val="single" w:sz="4" w:space="0" w:color="auto"/>
              <w:bottom w:val="nil"/>
              <w:right w:val="single" w:sz="4" w:space="0" w:color="auto"/>
            </w:tcBorders>
            <w:hideMark/>
          </w:tcPr>
          <w:p w14:paraId="018D6FE7" w14:textId="77777777" w:rsidR="00743690" w:rsidRDefault="00743690" w:rsidP="00743690">
            <w:pPr>
              <w:pStyle w:val="ListBullets"/>
              <w:numPr>
                <w:ilvl w:val="0"/>
                <w:numId w:val="30"/>
              </w:numPr>
              <w:ind w:left="307" w:hanging="283"/>
              <w:rPr>
                <w:color w:val="auto"/>
              </w:rPr>
            </w:pPr>
            <w:r>
              <w:rPr>
                <w:color w:val="auto"/>
              </w:rPr>
              <w:t>describe how music elements are used to influence mood and audience in Dancehall and Experimental Electronic music</w:t>
            </w:r>
          </w:p>
          <w:p w14:paraId="2A0AA871" w14:textId="77777777" w:rsidR="00743690" w:rsidRDefault="00743690" w:rsidP="00743690">
            <w:pPr>
              <w:pStyle w:val="ListBullets"/>
              <w:numPr>
                <w:ilvl w:val="0"/>
                <w:numId w:val="30"/>
              </w:numPr>
              <w:ind w:left="307" w:hanging="283"/>
              <w:rPr>
                <w:color w:val="auto"/>
              </w:rPr>
            </w:pPr>
            <w:r>
              <w:rPr>
                <w:color w:val="auto"/>
              </w:rPr>
              <w:t>explain how social, historical, technological, cultural, political and/or geographical contexts have influenced Dancehall and Experimental Electronic music</w:t>
            </w:r>
          </w:p>
          <w:p w14:paraId="75ECC161" w14:textId="77777777" w:rsidR="00743690" w:rsidRDefault="00743690" w:rsidP="00743690">
            <w:pPr>
              <w:pStyle w:val="ListBullets"/>
              <w:numPr>
                <w:ilvl w:val="0"/>
                <w:numId w:val="30"/>
              </w:numPr>
              <w:ind w:left="307" w:hanging="283"/>
              <w:rPr>
                <w:color w:val="auto"/>
              </w:rPr>
            </w:pPr>
            <w:r>
              <w:rPr>
                <w:color w:val="auto"/>
              </w:rPr>
              <w:t>demonstrate in written and oral form, the knowledge and understanding of key elements relating to Dancehall and Experimental Electronic music</w:t>
            </w:r>
          </w:p>
          <w:p w14:paraId="16C392C6" w14:textId="77777777" w:rsidR="00743690" w:rsidRPr="00CF2C7F" w:rsidRDefault="00743690" w:rsidP="00743690">
            <w:pPr>
              <w:pStyle w:val="ListBullets"/>
              <w:numPr>
                <w:ilvl w:val="0"/>
                <w:numId w:val="30"/>
              </w:numPr>
              <w:tabs>
                <w:tab w:val="left" w:pos="8133"/>
              </w:tabs>
              <w:ind w:left="307" w:hanging="283"/>
              <w:rPr>
                <w:color w:val="auto"/>
              </w:rPr>
            </w:pPr>
            <w:r>
              <w:rPr>
                <w:color w:val="auto"/>
              </w:rPr>
              <w:t xml:space="preserve">demonstrate the understanding of notation and elements of music through graphic, written and/or aural forms </w:t>
            </w:r>
          </w:p>
        </w:tc>
        <w:tc>
          <w:tcPr>
            <w:tcW w:w="3096" w:type="dxa"/>
            <w:tcBorders>
              <w:top w:val="single" w:sz="4" w:space="0" w:color="auto"/>
              <w:left w:val="single" w:sz="4" w:space="0" w:color="auto"/>
              <w:bottom w:val="nil"/>
              <w:right w:val="single" w:sz="4" w:space="0" w:color="auto"/>
            </w:tcBorders>
          </w:tcPr>
          <w:p w14:paraId="67E280C8" w14:textId="77777777" w:rsidR="00743690" w:rsidRDefault="00743690" w:rsidP="00743690">
            <w:pPr>
              <w:pStyle w:val="ListBullets"/>
              <w:numPr>
                <w:ilvl w:val="0"/>
                <w:numId w:val="30"/>
              </w:numPr>
              <w:ind w:left="284" w:hanging="284"/>
              <w:rPr>
                <w:color w:val="auto"/>
              </w:rPr>
            </w:pPr>
            <w:r>
              <w:rPr>
                <w:color w:val="auto"/>
              </w:rPr>
              <w:t>analyse and evaluate how music elements are used to influence mood, stylistic features and audience in Dancehall and Experimental Electronic music</w:t>
            </w:r>
          </w:p>
          <w:p w14:paraId="7773641A" w14:textId="77777777" w:rsidR="00743690" w:rsidRDefault="00743690" w:rsidP="00743690">
            <w:pPr>
              <w:pStyle w:val="ListBullets"/>
              <w:numPr>
                <w:ilvl w:val="0"/>
                <w:numId w:val="30"/>
              </w:numPr>
              <w:ind w:left="284" w:hanging="284"/>
              <w:rPr>
                <w:color w:val="auto"/>
              </w:rPr>
            </w:pPr>
            <w:r>
              <w:rPr>
                <w:color w:val="auto"/>
              </w:rPr>
              <w:t>analyse how social, historical, technological, cultural, political and/or geographical contexts have influenced Dancehall and Experimental Electronic music</w:t>
            </w:r>
          </w:p>
          <w:p w14:paraId="20D4256B" w14:textId="77777777" w:rsidR="00743690" w:rsidRDefault="00743690" w:rsidP="00743690">
            <w:pPr>
              <w:pStyle w:val="ListBullets"/>
              <w:numPr>
                <w:ilvl w:val="0"/>
                <w:numId w:val="30"/>
              </w:numPr>
              <w:ind w:left="284" w:hanging="284"/>
              <w:rPr>
                <w:color w:val="auto"/>
              </w:rPr>
            </w:pPr>
            <w:r>
              <w:rPr>
                <w:color w:val="auto"/>
              </w:rPr>
              <w:t>demonstrate in written and oral form, the knowledge and understanding of key elements relating to Dancehall and Experimental Electronic music</w:t>
            </w:r>
          </w:p>
          <w:p w14:paraId="05AC49F9" w14:textId="77777777" w:rsidR="00743690" w:rsidRPr="00CF2C7F" w:rsidRDefault="00743690" w:rsidP="00743690">
            <w:pPr>
              <w:pStyle w:val="ListBullets"/>
              <w:numPr>
                <w:ilvl w:val="0"/>
                <w:numId w:val="30"/>
              </w:numPr>
              <w:ind w:left="284" w:hanging="284"/>
              <w:rPr>
                <w:color w:val="auto"/>
              </w:rPr>
            </w:pPr>
            <w:r>
              <w:rPr>
                <w:color w:val="auto"/>
              </w:rPr>
              <w:t>demonstrate the ability to use graphic, formal and conventional music notation in a variety of settings</w:t>
            </w:r>
          </w:p>
        </w:tc>
        <w:tc>
          <w:tcPr>
            <w:tcW w:w="3096" w:type="dxa"/>
            <w:tcBorders>
              <w:top w:val="single" w:sz="4" w:space="0" w:color="auto"/>
              <w:left w:val="single" w:sz="4" w:space="0" w:color="auto"/>
              <w:bottom w:val="nil"/>
              <w:right w:val="single" w:sz="4" w:space="0" w:color="auto"/>
            </w:tcBorders>
          </w:tcPr>
          <w:p w14:paraId="3D9E8F9A" w14:textId="77777777" w:rsidR="00743690" w:rsidRDefault="00743690" w:rsidP="00743690">
            <w:pPr>
              <w:pStyle w:val="ListBullets"/>
              <w:numPr>
                <w:ilvl w:val="0"/>
                <w:numId w:val="30"/>
              </w:numPr>
              <w:ind w:left="331" w:hanging="284"/>
              <w:rPr>
                <w:color w:val="auto"/>
              </w:rPr>
            </w:pPr>
            <w:r>
              <w:rPr>
                <w:color w:val="auto"/>
              </w:rPr>
              <w:t>identify how music elements are used to influence audience in Dancehall and Experimental Electronic music</w:t>
            </w:r>
          </w:p>
          <w:p w14:paraId="06F7DEFD" w14:textId="77777777" w:rsidR="00743690" w:rsidRDefault="00743690" w:rsidP="00743690">
            <w:pPr>
              <w:pStyle w:val="ListBullets"/>
              <w:numPr>
                <w:ilvl w:val="0"/>
                <w:numId w:val="30"/>
              </w:numPr>
              <w:ind w:left="331" w:hanging="284"/>
              <w:rPr>
                <w:color w:val="auto"/>
              </w:rPr>
            </w:pPr>
            <w:r>
              <w:rPr>
                <w:color w:val="auto"/>
              </w:rPr>
              <w:t>identify the elements and purpose of Dancehall and Experimental Electronic music in a personal context</w:t>
            </w:r>
          </w:p>
          <w:p w14:paraId="6E3253CB" w14:textId="77777777" w:rsidR="00743690" w:rsidRDefault="00743690" w:rsidP="00743690">
            <w:pPr>
              <w:pStyle w:val="ListBullets"/>
              <w:numPr>
                <w:ilvl w:val="0"/>
                <w:numId w:val="30"/>
              </w:numPr>
              <w:ind w:left="331" w:hanging="284"/>
              <w:rPr>
                <w:color w:val="auto"/>
              </w:rPr>
            </w:pPr>
            <w:r>
              <w:rPr>
                <w:color w:val="auto"/>
              </w:rPr>
              <w:t>create music ideas using appropriate language and symbols relating to Dancehall and Experimental Electronic music</w:t>
            </w:r>
          </w:p>
          <w:p w14:paraId="1BC58251" w14:textId="77777777" w:rsidR="00743690" w:rsidRDefault="00743690" w:rsidP="00743690">
            <w:pPr>
              <w:pStyle w:val="ListBullets"/>
              <w:numPr>
                <w:ilvl w:val="0"/>
                <w:numId w:val="30"/>
              </w:numPr>
              <w:ind w:left="331" w:hanging="284"/>
              <w:rPr>
                <w:color w:val="auto"/>
              </w:rPr>
            </w:pPr>
            <w:r>
              <w:rPr>
                <w:color w:val="auto"/>
              </w:rPr>
              <w:t>create and present performance items that are suitable for an audience</w:t>
            </w:r>
          </w:p>
          <w:p w14:paraId="032522BD" w14:textId="77777777" w:rsidR="00743690" w:rsidRDefault="00743690" w:rsidP="00743690">
            <w:pPr>
              <w:rPr>
                <w:rFonts w:cs="Calibri"/>
                <w:b/>
                <w:szCs w:val="22"/>
              </w:rPr>
            </w:pPr>
          </w:p>
        </w:tc>
      </w:tr>
      <w:tr w:rsidR="00743690" w14:paraId="1EE23430" w14:textId="77777777" w:rsidTr="00743690">
        <w:trPr>
          <w:trHeight w:val="132"/>
        </w:trPr>
        <w:tc>
          <w:tcPr>
            <w:tcW w:w="3095" w:type="dxa"/>
            <w:tcBorders>
              <w:top w:val="nil"/>
              <w:left w:val="single" w:sz="4" w:space="0" w:color="auto"/>
              <w:bottom w:val="single" w:sz="4" w:space="0" w:color="auto"/>
              <w:right w:val="single" w:sz="4" w:space="0" w:color="auto"/>
            </w:tcBorders>
            <w:hideMark/>
          </w:tcPr>
          <w:p w14:paraId="5038CF39" w14:textId="77777777" w:rsidR="00743690" w:rsidRDefault="00743690" w:rsidP="00743690">
            <w:pPr>
              <w:pStyle w:val="ListBullets"/>
              <w:numPr>
                <w:ilvl w:val="0"/>
                <w:numId w:val="30"/>
              </w:numPr>
              <w:ind w:left="307" w:hanging="283"/>
              <w:rPr>
                <w:color w:val="auto"/>
              </w:rPr>
            </w:pPr>
            <w:r>
              <w:rPr>
                <w:color w:val="auto"/>
              </w:rPr>
              <w:t>demonstrate an ability to use various forms of music notation to communicate music ideas</w:t>
            </w:r>
          </w:p>
          <w:p w14:paraId="2E72AF60" w14:textId="77777777" w:rsidR="00743690" w:rsidRDefault="00743690" w:rsidP="00743690">
            <w:pPr>
              <w:pStyle w:val="ListBullets"/>
              <w:numPr>
                <w:ilvl w:val="0"/>
                <w:numId w:val="30"/>
              </w:numPr>
              <w:ind w:left="307" w:hanging="283"/>
              <w:rPr>
                <w:color w:val="auto"/>
              </w:rPr>
            </w:pPr>
            <w:r>
              <w:rPr>
                <w:color w:val="auto"/>
              </w:rPr>
              <w:t>create original music works that reflect the key elements of electronic music that uses software and hardware signal flow relating to Dancehall and Experimental Electronic music</w:t>
            </w:r>
          </w:p>
          <w:p w14:paraId="00BEBE69" w14:textId="77777777" w:rsidR="00743690" w:rsidRDefault="00743690" w:rsidP="00743690">
            <w:pPr>
              <w:pStyle w:val="ListBullets"/>
              <w:numPr>
                <w:ilvl w:val="0"/>
                <w:numId w:val="30"/>
              </w:numPr>
              <w:ind w:left="307" w:hanging="283"/>
              <w:rPr>
                <w:color w:val="auto"/>
              </w:rPr>
            </w:pPr>
            <w:r>
              <w:rPr>
                <w:color w:val="auto"/>
              </w:rPr>
              <w:t>create and present performance items that are suitable for an audience</w:t>
            </w:r>
          </w:p>
        </w:tc>
        <w:tc>
          <w:tcPr>
            <w:tcW w:w="3096" w:type="dxa"/>
            <w:tcBorders>
              <w:top w:val="nil"/>
              <w:left w:val="single" w:sz="4" w:space="0" w:color="auto"/>
              <w:bottom w:val="single" w:sz="4" w:space="0" w:color="auto"/>
              <w:right w:val="single" w:sz="4" w:space="0" w:color="auto"/>
            </w:tcBorders>
          </w:tcPr>
          <w:p w14:paraId="309B6F07" w14:textId="77777777" w:rsidR="00743690" w:rsidRDefault="00743690" w:rsidP="00743690">
            <w:pPr>
              <w:pStyle w:val="ListBullets"/>
              <w:numPr>
                <w:ilvl w:val="0"/>
                <w:numId w:val="30"/>
              </w:numPr>
              <w:ind w:left="307" w:hanging="283"/>
              <w:rPr>
                <w:color w:val="auto"/>
              </w:rPr>
            </w:pPr>
            <w:r>
              <w:rPr>
                <w:color w:val="auto"/>
              </w:rPr>
              <w:t>demonstrate an understanding of notation and elements of music through written and/or aural forms</w:t>
            </w:r>
          </w:p>
          <w:p w14:paraId="55FF31D0" w14:textId="77777777" w:rsidR="00743690" w:rsidRDefault="00743690" w:rsidP="00743690">
            <w:pPr>
              <w:pStyle w:val="ListBullets"/>
              <w:numPr>
                <w:ilvl w:val="0"/>
                <w:numId w:val="30"/>
              </w:numPr>
              <w:ind w:left="307" w:hanging="283"/>
              <w:rPr>
                <w:color w:val="auto"/>
              </w:rPr>
            </w:pPr>
            <w:r>
              <w:rPr>
                <w:color w:val="auto"/>
              </w:rPr>
              <w:t>create original works manipulating the key elements that relate to software and hardware signal flow relating to Dancehall and Experimental Electronic music</w:t>
            </w:r>
          </w:p>
          <w:p w14:paraId="3A26EED6" w14:textId="77777777" w:rsidR="00743690" w:rsidRDefault="00743690" w:rsidP="00743690">
            <w:pPr>
              <w:pStyle w:val="ListBullets"/>
              <w:numPr>
                <w:ilvl w:val="0"/>
                <w:numId w:val="30"/>
              </w:numPr>
              <w:ind w:left="307" w:hanging="283"/>
              <w:rPr>
                <w:color w:val="auto"/>
              </w:rPr>
            </w:pPr>
            <w:r>
              <w:rPr>
                <w:color w:val="auto"/>
              </w:rPr>
              <w:t>create and present performance items that are suitable for a specific audience</w:t>
            </w:r>
          </w:p>
        </w:tc>
        <w:tc>
          <w:tcPr>
            <w:tcW w:w="3096" w:type="dxa"/>
            <w:tcBorders>
              <w:top w:val="nil"/>
              <w:left w:val="single" w:sz="4" w:space="0" w:color="auto"/>
              <w:bottom w:val="single" w:sz="4" w:space="0" w:color="auto"/>
              <w:right w:val="single" w:sz="4" w:space="0" w:color="auto"/>
            </w:tcBorders>
          </w:tcPr>
          <w:p w14:paraId="02A56A0D" w14:textId="77777777" w:rsidR="00743690" w:rsidRDefault="00743690" w:rsidP="00743690"/>
        </w:tc>
      </w:tr>
    </w:tbl>
    <w:p w14:paraId="66F8E982" w14:textId="77777777" w:rsidR="00E83968" w:rsidRDefault="00E83968" w:rsidP="0089112C">
      <w:pPr>
        <w:pStyle w:val="Heading2"/>
      </w:pPr>
      <w:r w:rsidRPr="0089112C">
        <w:lastRenderedPageBreak/>
        <w:t>Content</w:t>
      </w:r>
    </w:p>
    <w:tbl>
      <w:tblPr>
        <w:tblStyle w:val="TableGrid"/>
        <w:tblW w:w="0" w:type="auto"/>
        <w:tblLook w:val="04A0" w:firstRow="1" w:lastRow="0" w:firstColumn="1" w:lastColumn="0" w:noHBand="0" w:noVBand="1"/>
      </w:tblPr>
      <w:tblGrid>
        <w:gridCol w:w="3081"/>
        <w:gridCol w:w="3080"/>
        <w:gridCol w:w="3080"/>
      </w:tblGrid>
      <w:tr w:rsidR="00743690" w14:paraId="045B7F60" w14:textId="77777777" w:rsidTr="00E26DD6">
        <w:trPr>
          <w:trHeight w:val="92"/>
        </w:trPr>
        <w:tc>
          <w:tcPr>
            <w:tcW w:w="3081" w:type="dxa"/>
            <w:tcBorders>
              <w:top w:val="single" w:sz="4" w:space="0" w:color="auto"/>
              <w:left w:val="single" w:sz="4" w:space="0" w:color="auto"/>
              <w:bottom w:val="single" w:sz="4" w:space="0" w:color="auto"/>
              <w:right w:val="single" w:sz="4" w:space="0" w:color="auto"/>
            </w:tcBorders>
            <w:hideMark/>
          </w:tcPr>
          <w:p w14:paraId="7623096C" w14:textId="77777777" w:rsidR="00743690" w:rsidRPr="008248F7" w:rsidRDefault="00743690" w:rsidP="00743690">
            <w:pPr>
              <w:jc w:val="center"/>
              <w:rPr>
                <w:rFonts w:cs="Calibri"/>
                <w:b/>
                <w:szCs w:val="22"/>
              </w:rPr>
            </w:pPr>
            <w:r w:rsidRPr="008248F7">
              <w:rPr>
                <w:rFonts w:cs="Calibri"/>
                <w:b/>
                <w:szCs w:val="22"/>
              </w:rPr>
              <w:t>A</w:t>
            </w:r>
            <w:r>
              <w:rPr>
                <w:rFonts w:cs="Calibri"/>
                <w:b/>
                <w:szCs w:val="22"/>
              </w:rPr>
              <w:t xml:space="preserve"> Course</w:t>
            </w:r>
          </w:p>
        </w:tc>
        <w:tc>
          <w:tcPr>
            <w:tcW w:w="3080" w:type="dxa"/>
            <w:tcBorders>
              <w:top w:val="single" w:sz="4" w:space="0" w:color="auto"/>
              <w:left w:val="single" w:sz="4" w:space="0" w:color="auto"/>
              <w:bottom w:val="single" w:sz="4" w:space="0" w:color="auto"/>
              <w:right w:val="single" w:sz="4" w:space="0" w:color="auto"/>
            </w:tcBorders>
          </w:tcPr>
          <w:p w14:paraId="392D7556" w14:textId="77777777" w:rsidR="00743690" w:rsidRPr="008248F7" w:rsidRDefault="00743690" w:rsidP="00743690">
            <w:pPr>
              <w:jc w:val="center"/>
              <w:rPr>
                <w:rFonts w:cs="Calibri"/>
                <w:b/>
                <w:szCs w:val="22"/>
              </w:rPr>
            </w:pPr>
            <w:r w:rsidRPr="008248F7">
              <w:rPr>
                <w:rFonts w:cs="Calibri"/>
                <w:b/>
                <w:szCs w:val="22"/>
              </w:rPr>
              <w:t>T</w:t>
            </w:r>
            <w:r>
              <w:rPr>
                <w:rFonts w:cs="Calibri"/>
                <w:b/>
                <w:szCs w:val="22"/>
              </w:rPr>
              <w:t xml:space="preserve"> Course</w:t>
            </w:r>
          </w:p>
        </w:tc>
        <w:tc>
          <w:tcPr>
            <w:tcW w:w="3080" w:type="dxa"/>
            <w:tcBorders>
              <w:top w:val="single" w:sz="4" w:space="0" w:color="auto"/>
              <w:left w:val="single" w:sz="4" w:space="0" w:color="auto"/>
              <w:bottom w:val="single" w:sz="4" w:space="0" w:color="auto"/>
              <w:right w:val="single" w:sz="4" w:space="0" w:color="auto"/>
            </w:tcBorders>
            <w:hideMark/>
          </w:tcPr>
          <w:p w14:paraId="1FFB3CE2" w14:textId="77777777" w:rsidR="00743690" w:rsidRPr="001E4914" w:rsidRDefault="00743690" w:rsidP="00743690">
            <w:pPr>
              <w:jc w:val="center"/>
              <w:rPr>
                <w:b/>
              </w:rPr>
            </w:pPr>
            <w:r w:rsidRPr="001E4914">
              <w:rPr>
                <w:rFonts w:cs="Calibri"/>
                <w:b/>
                <w:szCs w:val="22"/>
              </w:rPr>
              <w:t>M Course</w:t>
            </w:r>
          </w:p>
        </w:tc>
      </w:tr>
      <w:tr w:rsidR="00743690" w14:paraId="12F4D199" w14:textId="77777777" w:rsidTr="000E59A4">
        <w:trPr>
          <w:trHeight w:val="6764"/>
        </w:trPr>
        <w:tc>
          <w:tcPr>
            <w:tcW w:w="3081" w:type="dxa"/>
            <w:tcBorders>
              <w:top w:val="single" w:sz="4" w:space="0" w:color="auto"/>
              <w:left w:val="single" w:sz="4" w:space="0" w:color="auto"/>
              <w:bottom w:val="single" w:sz="4" w:space="0" w:color="auto"/>
              <w:right w:val="single" w:sz="4" w:space="0" w:color="auto"/>
            </w:tcBorders>
          </w:tcPr>
          <w:p w14:paraId="45322E1D" w14:textId="77777777" w:rsidR="00743690" w:rsidRDefault="00743690" w:rsidP="00743690">
            <w:pPr>
              <w:pStyle w:val="ListBulletintable"/>
              <w:numPr>
                <w:ilvl w:val="0"/>
                <w:numId w:val="0"/>
              </w:numPr>
              <w:tabs>
                <w:tab w:val="left" w:pos="720"/>
              </w:tabs>
              <w:ind w:left="356" w:hanging="284"/>
              <w:rPr>
                <w:b/>
              </w:rPr>
            </w:pPr>
            <w:r>
              <w:rPr>
                <w:b/>
              </w:rPr>
              <w:t>Responding (Musicology)</w:t>
            </w:r>
          </w:p>
          <w:p w14:paraId="311FD6C4" w14:textId="77777777" w:rsidR="00743690" w:rsidRDefault="00743690" w:rsidP="00743690">
            <w:pPr>
              <w:pStyle w:val="ListBullet"/>
              <w:numPr>
                <w:ilvl w:val="0"/>
                <w:numId w:val="29"/>
              </w:numPr>
              <w:tabs>
                <w:tab w:val="num" w:pos="720"/>
              </w:tabs>
              <w:spacing w:before="0" w:after="0"/>
              <w:ind w:left="356" w:hanging="284"/>
            </w:pPr>
            <w:r>
              <w:t>evolution, function and importance of signal software and hardware development within Dancehall and Experimental Electronic music</w:t>
            </w:r>
          </w:p>
          <w:p w14:paraId="2D7EFAF1" w14:textId="77777777" w:rsidR="00743690" w:rsidRDefault="00743690" w:rsidP="00743690">
            <w:pPr>
              <w:pStyle w:val="ListBullet"/>
              <w:numPr>
                <w:ilvl w:val="0"/>
                <w:numId w:val="29"/>
              </w:numPr>
              <w:spacing w:before="0" w:after="0"/>
              <w:ind w:left="356" w:hanging="284"/>
            </w:pPr>
            <w:r>
              <w:t>social, historical, technological, cultural, political and/ or geographical contexts in which Dancehall and Experimental Electronic music is made and viewed</w:t>
            </w:r>
          </w:p>
          <w:p w14:paraId="7B6DABF1" w14:textId="77777777" w:rsidR="00743690" w:rsidRDefault="00743690" w:rsidP="00743690">
            <w:pPr>
              <w:pStyle w:val="ListBullet"/>
              <w:numPr>
                <w:ilvl w:val="0"/>
                <w:numId w:val="29"/>
              </w:numPr>
              <w:tabs>
                <w:tab w:val="num" w:pos="720"/>
              </w:tabs>
              <w:spacing w:before="0" w:after="0"/>
              <w:ind w:left="356" w:hanging="284"/>
            </w:pPr>
            <w:r>
              <w:t>the Musical Elements (Pitch, Duration, Structure, Texture, Timbre, Expressive Techniques, Instrumentation, Style, Purpose and Audience) and how they are used to characterise Dancehall and Experimental Electronic music</w:t>
            </w:r>
          </w:p>
        </w:tc>
        <w:tc>
          <w:tcPr>
            <w:tcW w:w="3080" w:type="dxa"/>
            <w:tcBorders>
              <w:top w:val="single" w:sz="4" w:space="0" w:color="auto"/>
              <w:left w:val="single" w:sz="4" w:space="0" w:color="auto"/>
              <w:bottom w:val="single" w:sz="4" w:space="0" w:color="auto"/>
              <w:right w:val="single" w:sz="4" w:space="0" w:color="auto"/>
            </w:tcBorders>
          </w:tcPr>
          <w:p w14:paraId="396A25D3" w14:textId="77777777" w:rsidR="00743690" w:rsidRDefault="00743690" w:rsidP="00743690">
            <w:pPr>
              <w:pStyle w:val="ListBulletintable"/>
              <w:numPr>
                <w:ilvl w:val="0"/>
                <w:numId w:val="0"/>
              </w:numPr>
              <w:tabs>
                <w:tab w:val="left" w:pos="720"/>
              </w:tabs>
              <w:ind w:left="356" w:hanging="284"/>
              <w:rPr>
                <w:b/>
              </w:rPr>
            </w:pPr>
            <w:r>
              <w:rPr>
                <w:b/>
              </w:rPr>
              <w:t>Responding (Musicology)</w:t>
            </w:r>
          </w:p>
          <w:p w14:paraId="3839F16F" w14:textId="77777777" w:rsidR="00743690" w:rsidRDefault="00743690" w:rsidP="00743690">
            <w:pPr>
              <w:pStyle w:val="ListBullet"/>
              <w:numPr>
                <w:ilvl w:val="0"/>
                <w:numId w:val="29"/>
              </w:numPr>
              <w:tabs>
                <w:tab w:val="num" w:pos="720"/>
              </w:tabs>
              <w:spacing w:before="0" w:after="0"/>
              <w:ind w:left="356" w:hanging="284"/>
            </w:pPr>
            <w:r>
              <w:t>evolution, function and importance of signal software and hardware development within Dancehall and Experimental Electronic music</w:t>
            </w:r>
          </w:p>
          <w:p w14:paraId="21F00ABD" w14:textId="77777777" w:rsidR="00743690" w:rsidRDefault="00743690" w:rsidP="00743690">
            <w:pPr>
              <w:pStyle w:val="ListBullet"/>
              <w:numPr>
                <w:ilvl w:val="0"/>
                <w:numId w:val="29"/>
              </w:numPr>
              <w:spacing w:before="0" w:after="0"/>
              <w:ind w:left="356" w:hanging="284"/>
            </w:pPr>
            <w:r>
              <w:t>social, historical, technological, cultural, political and/ or geographical contexts in which Dancehall and Experimental Electronic music is made and viewed</w:t>
            </w:r>
          </w:p>
          <w:p w14:paraId="10D8BF38" w14:textId="77777777" w:rsidR="00743690" w:rsidRDefault="00743690" w:rsidP="00743690">
            <w:pPr>
              <w:pStyle w:val="ListBullet"/>
              <w:numPr>
                <w:ilvl w:val="0"/>
                <w:numId w:val="29"/>
              </w:numPr>
              <w:tabs>
                <w:tab w:val="num" w:pos="720"/>
              </w:tabs>
              <w:spacing w:before="0" w:after="0"/>
              <w:ind w:left="356" w:hanging="284"/>
            </w:pPr>
            <w:r>
              <w:t>the Musical Elements (Pitch, Duration, Structure, Texture, Timbre, Expressive Techniques, Instrumentation, Style, Purpose and Audience) and how they are used to characterise Dancehall and Experimental Electronic music</w:t>
            </w:r>
          </w:p>
        </w:tc>
        <w:tc>
          <w:tcPr>
            <w:tcW w:w="3080" w:type="dxa"/>
            <w:tcBorders>
              <w:top w:val="single" w:sz="4" w:space="0" w:color="auto"/>
              <w:left w:val="single" w:sz="4" w:space="0" w:color="auto"/>
              <w:bottom w:val="single" w:sz="4" w:space="0" w:color="auto"/>
              <w:right w:val="single" w:sz="4" w:space="0" w:color="auto"/>
            </w:tcBorders>
          </w:tcPr>
          <w:p w14:paraId="662C708D" w14:textId="77777777" w:rsidR="00743690" w:rsidRDefault="00743690" w:rsidP="00743690">
            <w:pPr>
              <w:pStyle w:val="ListBulletintable"/>
              <w:numPr>
                <w:ilvl w:val="0"/>
                <w:numId w:val="0"/>
              </w:numPr>
              <w:tabs>
                <w:tab w:val="left" w:pos="720"/>
              </w:tabs>
              <w:ind w:left="356" w:hanging="284"/>
              <w:rPr>
                <w:b/>
              </w:rPr>
            </w:pPr>
            <w:r>
              <w:rPr>
                <w:b/>
              </w:rPr>
              <w:t>Responding (Musicology)</w:t>
            </w:r>
          </w:p>
          <w:p w14:paraId="51E6CDAE" w14:textId="77777777" w:rsidR="00743690" w:rsidRDefault="00743690" w:rsidP="00743690">
            <w:pPr>
              <w:pStyle w:val="ListBullet"/>
              <w:numPr>
                <w:ilvl w:val="0"/>
                <w:numId w:val="29"/>
              </w:numPr>
              <w:spacing w:before="0"/>
              <w:ind w:left="397" w:hanging="357"/>
            </w:pPr>
            <w:r>
              <w:t>importance and function of Dancehall and Experimental Electronic music</w:t>
            </w:r>
          </w:p>
          <w:p w14:paraId="1E6D5ABD" w14:textId="77777777" w:rsidR="00743690" w:rsidRDefault="00743690" w:rsidP="00743690">
            <w:pPr>
              <w:pStyle w:val="ListBullet"/>
              <w:numPr>
                <w:ilvl w:val="0"/>
                <w:numId w:val="0"/>
              </w:numPr>
              <w:spacing w:before="0"/>
              <w:ind w:left="397"/>
            </w:pPr>
          </w:p>
          <w:p w14:paraId="643EC5EC" w14:textId="77777777" w:rsidR="00743690" w:rsidRDefault="00743690" w:rsidP="00743690">
            <w:pPr>
              <w:pStyle w:val="ListBullet"/>
              <w:numPr>
                <w:ilvl w:val="0"/>
                <w:numId w:val="29"/>
              </w:numPr>
              <w:tabs>
                <w:tab w:val="num" w:pos="720"/>
              </w:tabs>
              <w:spacing w:before="0"/>
              <w:ind w:left="397" w:hanging="357"/>
            </w:pPr>
            <w:r>
              <w:t>contexts in which Dancehall and Experimental Electronic music are made and viewed</w:t>
            </w:r>
          </w:p>
          <w:p w14:paraId="573BD097" w14:textId="77777777" w:rsidR="00743690" w:rsidRDefault="00743690" w:rsidP="00743690">
            <w:pPr>
              <w:pStyle w:val="ListBullet"/>
              <w:numPr>
                <w:ilvl w:val="0"/>
                <w:numId w:val="0"/>
              </w:numPr>
              <w:spacing w:before="0"/>
              <w:ind w:left="397"/>
            </w:pPr>
          </w:p>
          <w:p w14:paraId="2CBE133D" w14:textId="77777777" w:rsidR="00743690" w:rsidRDefault="00743690" w:rsidP="00743690">
            <w:pPr>
              <w:pStyle w:val="ListBullet"/>
              <w:numPr>
                <w:ilvl w:val="0"/>
                <w:numId w:val="29"/>
              </w:numPr>
              <w:spacing w:before="0"/>
              <w:ind w:left="397" w:hanging="357"/>
            </w:pPr>
            <w:r>
              <w:t>explore a variety of Dancehall and Experimental Electronic music and how audiences are influenced</w:t>
            </w:r>
          </w:p>
        </w:tc>
      </w:tr>
      <w:tr w:rsidR="00743690" w14:paraId="7DA67201" w14:textId="77777777" w:rsidTr="000E59A4">
        <w:trPr>
          <w:trHeight w:val="5953"/>
        </w:trPr>
        <w:tc>
          <w:tcPr>
            <w:tcW w:w="3081" w:type="dxa"/>
            <w:tcBorders>
              <w:top w:val="single" w:sz="4" w:space="0" w:color="auto"/>
              <w:left w:val="single" w:sz="4" w:space="0" w:color="auto"/>
              <w:bottom w:val="single" w:sz="4" w:space="0" w:color="auto"/>
              <w:right w:val="single" w:sz="4" w:space="0" w:color="auto"/>
            </w:tcBorders>
          </w:tcPr>
          <w:p w14:paraId="5519842B" w14:textId="77777777" w:rsidR="00743690" w:rsidRDefault="00743690" w:rsidP="00743690">
            <w:pPr>
              <w:pStyle w:val="ListBullet"/>
              <w:numPr>
                <w:ilvl w:val="0"/>
                <w:numId w:val="29"/>
              </w:numPr>
              <w:tabs>
                <w:tab w:val="num" w:pos="720"/>
              </w:tabs>
              <w:spacing w:before="0" w:after="0"/>
              <w:ind w:left="356" w:hanging="284"/>
            </w:pPr>
            <w:r>
              <w:t xml:space="preserve">dancehall production genres may include: Reggaeton, Grime, Moombahton and Trap </w:t>
            </w:r>
          </w:p>
          <w:p w14:paraId="4EF03831" w14:textId="77777777" w:rsidR="00743690" w:rsidRDefault="00743690" w:rsidP="00743690">
            <w:pPr>
              <w:pStyle w:val="ListBullet"/>
              <w:numPr>
                <w:ilvl w:val="0"/>
                <w:numId w:val="29"/>
              </w:numPr>
              <w:tabs>
                <w:tab w:val="num" w:pos="720"/>
              </w:tabs>
              <w:spacing w:before="0" w:after="0"/>
              <w:ind w:left="356" w:hanging="284"/>
            </w:pPr>
            <w:r>
              <w:t xml:space="preserve">composers, performers and instrument manufacturers may include: Beenie Man, Major Lazer, Don Omar, Brian Eno, Throbbing Gristle, Flying Lotus, Wendy Carlos </w:t>
            </w:r>
          </w:p>
          <w:p w14:paraId="70A89015" w14:textId="77777777" w:rsidR="00743690" w:rsidRDefault="00743690" w:rsidP="00743690">
            <w:pPr>
              <w:pStyle w:val="ListBullet"/>
              <w:numPr>
                <w:ilvl w:val="0"/>
                <w:numId w:val="29"/>
              </w:numPr>
              <w:tabs>
                <w:tab w:val="num" w:pos="720"/>
              </w:tabs>
              <w:spacing w:before="0" w:after="0"/>
              <w:ind w:left="356" w:hanging="284"/>
            </w:pPr>
            <w:r>
              <w:t>origins of software instruments that emulate analogue signal flow</w:t>
            </w:r>
          </w:p>
          <w:p w14:paraId="0DAC5F22" w14:textId="77777777" w:rsidR="00743690" w:rsidRDefault="00743690" w:rsidP="00743690">
            <w:pPr>
              <w:pStyle w:val="ListBullet"/>
              <w:numPr>
                <w:ilvl w:val="0"/>
                <w:numId w:val="29"/>
              </w:numPr>
              <w:tabs>
                <w:tab w:val="num" w:pos="720"/>
              </w:tabs>
              <w:spacing w:before="0" w:after="0"/>
              <w:ind w:left="356" w:hanging="284"/>
            </w:pPr>
            <w:r>
              <w:t xml:space="preserve">understanding of waveform and signal flow and impact on music elements, (including pitch, duration and timbre) </w:t>
            </w:r>
          </w:p>
          <w:p w14:paraId="28CA453D" w14:textId="77777777" w:rsidR="00743690" w:rsidRDefault="00743690" w:rsidP="00743690">
            <w:pPr>
              <w:pStyle w:val="ListBullet"/>
              <w:numPr>
                <w:ilvl w:val="0"/>
                <w:numId w:val="29"/>
              </w:numPr>
              <w:tabs>
                <w:tab w:val="num" w:pos="720"/>
              </w:tabs>
              <w:ind w:left="356" w:hanging="284"/>
              <w:rPr>
                <w:b/>
              </w:rPr>
            </w:pPr>
            <w:r>
              <w:t xml:space="preserve">origins of Dancehall and Experimental Electronic music </w:t>
            </w:r>
          </w:p>
        </w:tc>
        <w:tc>
          <w:tcPr>
            <w:tcW w:w="3080" w:type="dxa"/>
            <w:tcBorders>
              <w:top w:val="single" w:sz="4" w:space="0" w:color="auto"/>
              <w:left w:val="single" w:sz="4" w:space="0" w:color="auto"/>
              <w:bottom w:val="single" w:sz="4" w:space="0" w:color="auto"/>
              <w:right w:val="single" w:sz="4" w:space="0" w:color="auto"/>
            </w:tcBorders>
          </w:tcPr>
          <w:p w14:paraId="72CEFD3D" w14:textId="77777777" w:rsidR="00743690" w:rsidRDefault="00743690" w:rsidP="00743690">
            <w:pPr>
              <w:pStyle w:val="ListBullet"/>
              <w:numPr>
                <w:ilvl w:val="0"/>
                <w:numId w:val="29"/>
              </w:numPr>
              <w:tabs>
                <w:tab w:val="num" w:pos="720"/>
              </w:tabs>
              <w:spacing w:before="0" w:after="0"/>
              <w:ind w:left="356" w:hanging="284"/>
            </w:pPr>
            <w:r>
              <w:t xml:space="preserve">dancehall production genres may include: Reggaeton, Grime, Moombahton and Trap </w:t>
            </w:r>
          </w:p>
          <w:p w14:paraId="09D60353" w14:textId="77777777" w:rsidR="00743690" w:rsidRDefault="00743690" w:rsidP="00743690">
            <w:pPr>
              <w:pStyle w:val="ListBullet"/>
              <w:numPr>
                <w:ilvl w:val="0"/>
                <w:numId w:val="29"/>
              </w:numPr>
              <w:tabs>
                <w:tab w:val="num" w:pos="720"/>
              </w:tabs>
              <w:spacing w:before="0" w:after="0"/>
              <w:ind w:left="356" w:hanging="284"/>
            </w:pPr>
            <w:r>
              <w:t xml:space="preserve">composers, performers and instrument manufacturers may include: Beenie Man, Major Lazer, Don Omar, Brian Eno, Throbbing Gristle, Flying Lotus, Wendy Carlos. </w:t>
            </w:r>
          </w:p>
          <w:p w14:paraId="724A4BDC" w14:textId="77777777" w:rsidR="00743690" w:rsidRDefault="00743690" w:rsidP="00743690">
            <w:pPr>
              <w:pStyle w:val="ListBullet"/>
              <w:numPr>
                <w:ilvl w:val="0"/>
                <w:numId w:val="29"/>
              </w:numPr>
              <w:tabs>
                <w:tab w:val="num" w:pos="720"/>
              </w:tabs>
              <w:spacing w:before="0" w:after="0"/>
              <w:ind w:left="356" w:hanging="284"/>
            </w:pPr>
            <w:r>
              <w:t>origins of software instruments that emulate analogue signal flow</w:t>
            </w:r>
          </w:p>
          <w:p w14:paraId="274D266B" w14:textId="77777777" w:rsidR="00743690" w:rsidRDefault="00743690" w:rsidP="00743690">
            <w:pPr>
              <w:pStyle w:val="ListBullet"/>
              <w:numPr>
                <w:ilvl w:val="0"/>
                <w:numId w:val="29"/>
              </w:numPr>
              <w:tabs>
                <w:tab w:val="num" w:pos="720"/>
              </w:tabs>
              <w:spacing w:before="0" w:after="0"/>
              <w:ind w:left="356" w:hanging="284"/>
            </w:pPr>
            <w:r>
              <w:t xml:space="preserve">understanding of waveform and signal flow and impact on music elements, (including pitch, duration and timbre) </w:t>
            </w:r>
          </w:p>
          <w:p w14:paraId="55C79523" w14:textId="77777777" w:rsidR="00743690" w:rsidRDefault="00743690" w:rsidP="00743690">
            <w:pPr>
              <w:pStyle w:val="ListBullet"/>
              <w:numPr>
                <w:ilvl w:val="0"/>
                <w:numId w:val="29"/>
              </w:numPr>
              <w:tabs>
                <w:tab w:val="num" w:pos="720"/>
              </w:tabs>
              <w:ind w:left="356" w:hanging="284"/>
              <w:rPr>
                <w:b/>
              </w:rPr>
            </w:pPr>
            <w:r>
              <w:t>origins of Dancehall and Experimental Electronic music</w:t>
            </w:r>
          </w:p>
        </w:tc>
        <w:tc>
          <w:tcPr>
            <w:tcW w:w="3080" w:type="dxa"/>
            <w:tcBorders>
              <w:top w:val="single" w:sz="4" w:space="0" w:color="auto"/>
              <w:left w:val="single" w:sz="4" w:space="0" w:color="auto"/>
              <w:bottom w:val="single" w:sz="4" w:space="0" w:color="auto"/>
              <w:right w:val="single" w:sz="4" w:space="0" w:color="auto"/>
            </w:tcBorders>
          </w:tcPr>
          <w:p w14:paraId="64B13761" w14:textId="77777777" w:rsidR="00743690" w:rsidRDefault="00743690" w:rsidP="00743690">
            <w:pPr>
              <w:pStyle w:val="ListBullet"/>
              <w:numPr>
                <w:ilvl w:val="0"/>
                <w:numId w:val="29"/>
              </w:numPr>
              <w:ind w:left="397" w:hanging="357"/>
              <w:rPr>
                <w:b/>
              </w:rPr>
            </w:pPr>
            <w:r>
              <w:t>music Elements – Pitch, Duration, Structure, Texture, Timbre, Expressive Techniques, Instrumentation, Style, Purpose and Audience relating to Dancehall and Experimental Electronic music</w:t>
            </w:r>
          </w:p>
        </w:tc>
      </w:tr>
    </w:tbl>
    <w:p w14:paraId="75709489" w14:textId="77777777" w:rsidR="0089112C" w:rsidRDefault="0089112C">
      <w:pPr>
        <w:sectPr w:rsidR="0089112C" w:rsidSect="0089112C">
          <w:pgSz w:w="11906" w:h="16838"/>
          <w:pgMar w:top="1276" w:right="1440" w:bottom="426" w:left="1440" w:header="709" w:footer="454" w:gutter="0"/>
          <w:cols w:space="708"/>
          <w:docGrid w:linePitch="360"/>
        </w:sectPr>
      </w:pPr>
    </w:p>
    <w:tbl>
      <w:tblPr>
        <w:tblStyle w:val="TableGrid"/>
        <w:tblW w:w="0" w:type="auto"/>
        <w:tblLook w:val="04A0" w:firstRow="1" w:lastRow="0" w:firstColumn="1" w:lastColumn="0" w:noHBand="0" w:noVBand="1"/>
      </w:tblPr>
      <w:tblGrid>
        <w:gridCol w:w="3080"/>
        <w:gridCol w:w="3081"/>
        <w:gridCol w:w="3081"/>
      </w:tblGrid>
      <w:tr w:rsidR="00743690" w14:paraId="0B9A8C66" w14:textId="77777777" w:rsidTr="00E26DD6">
        <w:trPr>
          <w:trHeight w:val="274"/>
        </w:trPr>
        <w:tc>
          <w:tcPr>
            <w:tcW w:w="3080" w:type="dxa"/>
            <w:tcBorders>
              <w:top w:val="single" w:sz="4" w:space="0" w:color="auto"/>
              <w:left w:val="single" w:sz="4" w:space="0" w:color="auto"/>
              <w:bottom w:val="single" w:sz="4" w:space="0" w:color="auto"/>
              <w:right w:val="single" w:sz="4" w:space="0" w:color="auto"/>
            </w:tcBorders>
          </w:tcPr>
          <w:p w14:paraId="7AFF357D" w14:textId="77777777" w:rsidR="00743690" w:rsidRPr="008248F7" w:rsidRDefault="00743690" w:rsidP="00743690">
            <w:pPr>
              <w:jc w:val="center"/>
              <w:rPr>
                <w:rFonts w:cs="Calibri"/>
                <w:b/>
                <w:szCs w:val="22"/>
              </w:rPr>
            </w:pPr>
            <w:r w:rsidRPr="008248F7">
              <w:rPr>
                <w:rFonts w:cs="Calibri"/>
                <w:b/>
                <w:szCs w:val="22"/>
              </w:rPr>
              <w:lastRenderedPageBreak/>
              <w:t>A</w:t>
            </w:r>
            <w:r>
              <w:rPr>
                <w:rFonts w:cs="Calibri"/>
                <w:b/>
                <w:szCs w:val="22"/>
              </w:rPr>
              <w:t xml:space="preserve"> Course</w:t>
            </w:r>
          </w:p>
        </w:tc>
        <w:tc>
          <w:tcPr>
            <w:tcW w:w="3081" w:type="dxa"/>
            <w:tcBorders>
              <w:top w:val="single" w:sz="4" w:space="0" w:color="auto"/>
              <w:left w:val="single" w:sz="4" w:space="0" w:color="auto"/>
              <w:bottom w:val="single" w:sz="4" w:space="0" w:color="auto"/>
              <w:right w:val="single" w:sz="4" w:space="0" w:color="auto"/>
            </w:tcBorders>
          </w:tcPr>
          <w:p w14:paraId="2BB40801" w14:textId="77777777" w:rsidR="00743690" w:rsidRPr="008248F7" w:rsidRDefault="00743690" w:rsidP="00743690">
            <w:pPr>
              <w:jc w:val="center"/>
              <w:rPr>
                <w:rFonts w:cs="Calibri"/>
                <w:b/>
                <w:szCs w:val="22"/>
              </w:rPr>
            </w:pPr>
            <w:r w:rsidRPr="008248F7">
              <w:rPr>
                <w:rFonts w:cs="Calibri"/>
                <w:b/>
                <w:szCs w:val="22"/>
              </w:rPr>
              <w:t>T</w:t>
            </w:r>
            <w:r>
              <w:rPr>
                <w:rFonts w:cs="Calibri"/>
                <w:b/>
                <w:szCs w:val="22"/>
              </w:rPr>
              <w:t xml:space="preserve"> Course</w:t>
            </w:r>
          </w:p>
        </w:tc>
        <w:tc>
          <w:tcPr>
            <w:tcW w:w="3081" w:type="dxa"/>
            <w:tcBorders>
              <w:top w:val="single" w:sz="4" w:space="0" w:color="auto"/>
              <w:left w:val="single" w:sz="4" w:space="0" w:color="auto"/>
              <w:bottom w:val="single" w:sz="4" w:space="0" w:color="auto"/>
              <w:right w:val="single" w:sz="4" w:space="0" w:color="auto"/>
            </w:tcBorders>
          </w:tcPr>
          <w:p w14:paraId="34A3D120" w14:textId="77777777" w:rsidR="00743690" w:rsidRPr="001E4914" w:rsidRDefault="00743690" w:rsidP="00743690">
            <w:pPr>
              <w:jc w:val="center"/>
              <w:rPr>
                <w:b/>
              </w:rPr>
            </w:pPr>
            <w:r w:rsidRPr="001E4914">
              <w:rPr>
                <w:rFonts w:cs="Calibri"/>
                <w:b/>
                <w:szCs w:val="22"/>
              </w:rPr>
              <w:t>M Course</w:t>
            </w:r>
          </w:p>
        </w:tc>
      </w:tr>
      <w:tr w:rsidR="00743690" w14:paraId="44CF93A4" w14:textId="77777777" w:rsidTr="000E59A4">
        <w:trPr>
          <w:trHeight w:val="6364"/>
        </w:trPr>
        <w:tc>
          <w:tcPr>
            <w:tcW w:w="3080" w:type="dxa"/>
            <w:tcBorders>
              <w:top w:val="single" w:sz="4" w:space="0" w:color="auto"/>
              <w:left w:val="single" w:sz="4" w:space="0" w:color="auto"/>
              <w:bottom w:val="single" w:sz="4" w:space="0" w:color="auto"/>
              <w:right w:val="single" w:sz="4" w:space="0" w:color="auto"/>
            </w:tcBorders>
          </w:tcPr>
          <w:p w14:paraId="4308DB61" w14:textId="77777777" w:rsidR="00743690" w:rsidRDefault="00743690" w:rsidP="00743690">
            <w:pPr>
              <w:pStyle w:val="ListBullet"/>
              <w:numPr>
                <w:ilvl w:val="0"/>
                <w:numId w:val="29"/>
              </w:numPr>
              <w:tabs>
                <w:tab w:val="num" w:pos="720"/>
              </w:tabs>
              <w:spacing w:before="0" w:after="0"/>
              <w:ind w:left="356" w:hanging="284"/>
            </w:pPr>
            <w:r>
              <w:t>production Elements may include: signal flow, sound spectrum, functions and features of software and hardware signal flow</w:t>
            </w:r>
          </w:p>
          <w:p w14:paraId="45D4E62A" w14:textId="77777777" w:rsidR="00743690" w:rsidRDefault="00743690" w:rsidP="00743690">
            <w:pPr>
              <w:pStyle w:val="ListBullet"/>
              <w:numPr>
                <w:ilvl w:val="0"/>
                <w:numId w:val="29"/>
              </w:numPr>
              <w:tabs>
                <w:tab w:val="num" w:pos="720"/>
              </w:tabs>
              <w:spacing w:before="0" w:after="0"/>
              <w:ind w:left="356" w:hanging="284"/>
            </w:pPr>
            <w:r>
              <w:t xml:space="preserve">Dancehall Production Elements may include: use “Dembow Riddim,” 1970s drum machines, Reggaeton style (alternating between singing and rapping within a pop structure) </w:t>
            </w:r>
          </w:p>
          <w:p w14:paraId="138EAF81" w14:textId="77777777" w:rsidR="00743690" w:rsidRDefault="00743690" w:rsidP="00743690">
            <w:pPr>
              <w:pStyle w:val="ListBullet"/>
              <w:numPr>
                <w:ilvl w:val="0"/>
                <w:numId w:val="29"/>
              </w:numPr>
              <w:tabs>
                <w:tab w:val="num" w:pos="720"/>
              </w:tabs>
              <w:ind w:left="356" w:hanging="284"/>
            </w:pPr>
            <w:r>
              <w:t>experimental Electronic Music Elements may include: use of synthesisers and tape, inventive use of signal flow to create or modify instruments, ambient music that experiments with duration and structure by having an absence of pulse or formal structure</w:t>
            </w:r>
          </w:p>
        </w:tc>
        <w:tc>
          <w:tcPr>
            <w:tcW w:w="3081" w:type="dxa"/>
            <w:tcBorders>
              <w:top w:val="single" w:sz="4" w:space="0" w:color="auto"/>
              <w:left w:val="single" w:sz="4" w:space="0" w:color="auto"/>
              <w:bottom w:val="single" w:sz="4" w:space="0" w:color="auto"/>
              <w:right w:val="single" w:sz="4" w:space="0" w:color="auto"/>
            </w:tcBorders>
          </w:tcPr>
          <w:p w14:paraId="63EF9DF6" w14:textId="77777777" w:rsidR="00743690" w:rsidRDefault="00743690" w:rsidP="00743690">
            <w:pPr>
              <w:pStyle w:val="ListBullet"/>
              <w:numPr>
                <w:ilvl w:val="0"/>
                <w:numId w:val="29"/>
              </w:numPr>
              <w:tabs>
                <w:tab w:val="num" w:pos="720"/>
              </w:tabs>
              <w:spacing w:before="0" w:after="0"/>
              <w:ind w:left="356" w:hanging="284"/>
            </w:pPr>
            <w:r>
              <w:t>production Elements may include: signal flow, sound spectrum, functions and features of software and hardware signal flow</w:t>
            </w:r>
          </w:p>
          <w:p w14:paraId="7A8BC5BF" w14:textId="77777777" w:rsidR="00743690" w:rsidRDefault="00743690" w:rsidP="00743690">
            <w:pPr>
              <w:pStyle w:val="ListBullet"/>
              <w:numPr>
                <w:ilvl w:val="0"/>
                <w:numId w:val="29"/>
              </w:numPr>
              <w:tabs>
                <w:tab w:val="num" w:pos="720"/>
              </w:tabs>
              <w:spacing w:before="0" w:after="0"/>
              <w:ind w:left="356" w:hanging="284"/>
            </w:pPr>
            <w:r>
              <w:t>Dancehall Production Elements may include: use “Dembow Riddim,” 1970s drum machines, Reggaeton style (alternating between singing and rapping within a pop structure)</w:t>
            </w:r>
          </w:p>
          <w:p w14:paraId="5F2E395B" w14:textId="77777777" w:rsidR="00743690" w:rsidRDefault="00743690" w:rsidP="00743690">
            <w:pPr>
              <w:pStyle w:val="ListBullet"/>
              <w:numPr>
                <w:ilvl w:val="0"/>
                <w:numId w:val="29"/>
              </w:numPr>
              <w:tabs>
                <w:tab w:val="num" w:pos="720"/>
              </w:tabs>
              <w:ind w:left="356" w:hanging="284"/>
            </w:pPr>
            <w:r>
              <w:t>experimental Electronic Music Elements may include: use of synthesisers and tape, inventive use of signal flow to create or modify instruments, ambient music that experiments with duration and structure by having an absence of pulse or formal structure</w:t>
            </w:r>
          </w:p>
        </w:tc>
        <w:tc>
          <w:tcPr>
            <w:tcW w:w="3081" w:type="dxa"/>
            <w:tcBorders>
              <w:top w:val="single" w:sz="4" w:space="0" w:color="auto"/>
              <w:left w:val="single" w:sz="4" w:space="0" w:color="auto"/>
              <w:bottom w:val="single" w:sz="4" w:space="0" w:color="auto"/>
              <w:right w:val="single" w:sz="4" w:space="0" w:color="auto"/>
            </w:tcBorders>
          </w:tcPr>
          <w:p w14:paraId="0B5B3366" w14:textId="77777777" w:rsidR="00743690" w:rsidRDefault="00743690" w:rsidP="00743690">
            <w:pPr>
              <w:pStyle w:val="ListBullet"/>
              <w:numPr>
                <w:ilvl w:val="0"/>
                <w:numId w:val="0"/>
              </w:numPr>
              <w:ind w:left="397"/>
            </w:pPr>
          </w:p>
        </w:tc>
      </w:tr>
      <w:tr w:rsidR="00743690" w14:paraId="2E4C77BF" w14:textId="77777777" w:rsidTr="000E59A4">
        <w:trPr>
          <w:trHeight w:val="5308"/>
        </w:trPr>
        <w:tc>
          <w:tcPr>
            <w:tcW w:w="3080" w:type="dxa"/>
            <w:tcBorders>
              <w:top w:val="single" w:sz="4" w:space="0" w:color="auto"/>
              <w:left w:val="single" w:sz="4" w:space="0" w:color="auto"/>
              <w:bottom w:val="single" w:sz="4" w:space="0" w:color="auto"/>
              <w:right w:val="single" w:sz="4" w:space="0" w:color="auto"/>
            </w:tcBorders>
            <w:hideMark/>
          </w:tcPr>
          <w:p w14:paraId="6A5FCE45" w14:textId="77777777" w:rsidR="00743690" w:rsidRDefault="00743690" w:rsidP="00743690">
            <w:pPr>
              <w:pStyle w:val="ListBulletintable"/>
              <w:numPr>
                <w:ilvl w:val="0"/>
                <w:numId w:val="0"/>
              </w:numPr>
              <w:tabs>
                <w:tab w:val="left" w:pos="720"/>
              </w:tabs>
              <w:ind w:left="356" w:hanging="284"/>
              <w:rPr>
                <w:b/>
              </w:rPr>
            </w:pPr>
            <w:r>
              <w:rPr>
                <w:b/>
              </w:rPr>
              <w:t>Making (Creating)</w:t>
            </w:r>
          </w:p>
          <w:p w14:paraId="78792925" w14:textId="77777777" w:rsidR="00743690" w:rsidRDefault="00743690" w:rsidP="00743690">
            <w:pPr>
              <w:pStyle w:val="ListBullet"/>
              <w:numPr>
                <w:ilvl w:val="0"/>
                <w:numId w:val="29"/>
              </w:numPr>
              <w:spacing w:before="0" w:after="0"/>
              <w:ind w:left="356" w:hanging="284"/>
            </w:pPr>
            <w:r>
              <w:t>creative tasks</w:t>
            </w:r>
          </w:p>
          <w:p w14:paraId="5B2C68DA" w14:textId="77777777" w:rsidR="00743690" w:rsidRDefault="00743690" w:rsidP="00743690">
            <w:pPr>
              <w:pStyle w:val="ListBullet"/>
              <w:numPr>
                <w:ilvl w:val="0"/>
                <w:numId w:val="29"/>
              </w:numPr>
              <w:spacing w:before="0" w:after="0"/>
              <w:ind w:left="356" w:hanging="284"/>
            </w:pPr>
            <w:r>
              <w:t xml:space="preserve">theory exercises </w:t>
            </w:r>
          </w:p>
          <w:p w14:paraId="51BF4923" w14:textId="77777777" w:rsidR="00743690" w:rsidRDefault="00743690" w:rsidP="00743690">
            <w:pPr>
              <w:pStyle w:val="ListBullet"/>
              <w:numPr>
                <w:ilvl w:val="0"/>
                <w:numId w:val="29"/>
              </w:numPr>
              <w:spacing w:before="0" w:after="0"/>
              <w:ind w:left="356" w:hanging="284"/>
            </w:pPr>
            <w:r>
              <w:t>compositional techniques, processes, reflective and editing skills</w:t>
            </w:r>
          </w:p>
          <w:p w14:paraId="3265AAAB" w14:textId="77777777" w:rsidR="00743690" w:rsidRDefault="00743690" w:rsidP="00743690">
            <w:pPr>
              <w:pStyle w:val="ListBullet"/>
              <w:numPr>
                <w:ilvl w:val="0"/>
                <w:numId w:val="29"/>
              </w:numPr>
              <w:spacing w:before="0" w:after="0"/>
              <w:ind w:left="356" w:hanging="284"/>
            </w:pPr>
            <w:r>
              <w:t>recording compositional intentions and processes</w:t>
            </w:r>
          </w:p>
          <w:p w14:paraId="01512BA1" w14:textId="77777777" w:rsidR="00743690" w:rsidRDefault="00743690" w:rsidP="00743690">
            <w:pPr>
              <w:pStyle w:val="ListBullet"/>
              <w:numPr>
                <w:ilvl w:val="0"/>
                <w:numId w:val="29"/>
              </w:numPr>
              <w:spacing w:before="0" w:after="0"/>
              <w:ind w:left="356" w:hanging="284"/>
            </w:pPr>
            <w:r>
              <w:t>presenting creative works using written and/or aural methods</w:t>
            </w:r>
          </w:p>
          <w:p w14:paraId="22037A3C" w14:textId="77777777" w:rsidR="00743690" w:rsidRDefault="00743690" w:rsidP="00743690">
            <w:pPr>
              <w:pStyle w:val="ListBullet"/>
              <w:numPr>
                <w:ilvl w:val="0"/>
                <w:numId w:val="29"/>
              </w:numPr>
              <w:tabs>
                <w:tab w:val="num" w:pos="720"/>
              </w:tabs>
              <w:spacing w:before="0" w:after="0"/>
              <w:ind w:left="358" w:hanging="284"/>
            </w:pPr>
            <w:r>
              <w:t>hardware signal flow</w:t>
            </w:r>
          </w:p>
          <w:p w14:paraId="7A7512DB" w14:textId="77777777" w:rsidR="00743690" w:rsidRDefault="00743690" w:rsidP="00743690">
            <w:pPr>
              <w:pStyle w:val="ListBullet"/>
              <w:numPr>
                <w:ilvl w:val="0"/>
                <w:numId w:val="29"/>
              </w:numPr>
              <w:tabs>
                <w:tab w:val="num" w:pos="720"/>
              </w:tabs>
              <w:spacing w:before="0" w:after="0"/>
              <w:ind w:left="358" w:hanging="284"/>
            </w:pPr>
            <w:r>
              <w:t>software signal flow</w:t>
            </w:r>
          </w:p>
          <w:p w14:paraId="786156B3" w14:textId="77777777" w:rsidR="00743690" w:rsidRDefault="00743690" w:rsidP="00743690">
            <w:pPr>
              <w:pStyle w:val="ListBullet"/>
              <w:numPr>
                <w:ilvl w:val="0"/>
                <w:numId w:val="29"/>
              </w:numPr>
              <w:tabs>
                <w:tab w:val="num" w:pos="720"/>
              </w:tabs>
              <w:spacing w:before="0" w:after="0"/>
              <w:ind w:left="358" w:hanging="284"/>
            </w:pPr>
            <w:r>
              <w:t>manipulation of waveforms</w:t>
            </w:r>
          </w:p>
          <w:p w14:paraId="49481247" w14:textId="77777777" w:rsidR="00743690" w:rsidRDefault="00743690" w:rsidP="00743690">
            <w:pPr>
              <w:pStyle w:val="ListBullet"/>
              <w:numPr>
                <w:ilvl w:val="0"/>
                <w:numId w:val="29"/>
              </w:numPr>
              <w:tabs>
                <w:tab w:val="num" w:pos="720"/>
              </w:tabs>
              <w:spacing w:before="0" w:after="0"/>
              <w:ind w:left="358" w:hanging="284"/>
            </w:pPr>
            <w:r>
              <w:t xml:space="preserve">modification of signal flow of oscillators </w:t>
            </w:r>
          </w:p>
          <w:p w14:paraId="6CF2145E" w14:textId="77777777" w:rsidR="00743690" w:rsidRDefault="00743690" w:rsidP="00743690">
            <w:pPr>
              <w:pStyle w:val="ListBullet"/>
              <w:numPr>
                <w:ilvl w:val="0"/>
                <w:numId w:val="29"/>
              </w:numPr>
              <w:tabs>
                <w:tab w:val="num" w:pos="720"/>
              </w:tabs>
              <w:spacing w:before="0" w:after="0"/>
              <w:ind w:left="358" w:hanging="284"/>
            </w:pPr>
            <w:r>
              <w:t xml:space="preserve">modification of signal flow using VST instruments </w:t>
            </w:r>
          </w:p>
          <w:p w14:paraId="1E044D8A" w14:textId="77777777" w:rsidR="00743690" w:rsidRDefault="00743690" w:rsidP="00743690">
            <w:pPr>
              <w:pStyle w:val="ListBullet"/>
              <w:numPr>
                <w:ilvl w:val="0"/>
                <w:numId w:val="0"/>
              </w:numPr>
              <w:spacing w:before="0" w:after="0"/>
              <w:ind w:left="358"/>
            </w:pPr>
          </w:p>
        </w:tc>
        <w:tc>
          <w:tcPr>
            <w:tcW w:w="3081" w:type="dxa"/>
            <w:tcBorders>
              <w:top w:val="single" w:sz="4" w:space="0" w:color="auto"/>
              <w:left w:val="single" w:sz="4" w:space="0" w:color="auto"/>
              <w:bottom w:val="single" w:sz="4" w:space="0" w:color="auto"/>
              <w:right w:val="single" w:sz="4" w:space="0" w:color="auto"/>
            </w:tcBorders>
          </w:tcPr>
          <w:p w14:paraId="261F767C" w14:textId="77777777" w:rsidR="00743690" w:rsidRDefault="00743690" w:rsidP="00743690">
            <w:pPr>
              <w:pStyle w:val="ListBulletintable"/>
              <w:numPr>
                <w:ilvl w:val="0"/>
                <w:numId w:val="0"/>
              </w:numPr>
              <w:tabs>
                <w:tab w:val="left" w:pos="720"/>
              </w:tabs>
              <w:ind w:left="356" w:hanging="284"/>
              <w:rPr>
                <w:b/>
              </w:rPr>
            </w:pPr>
            <w:r>
              <w:rPr>
                <w:b/>
              </w:rPr>
              <w:t>Making (Creating)</w:t>
            </w:r>
          </w:p>
          <w:p w14:paraId="2011343D" w14:textId="77777777" w:rsidR="00743690" w:rsidRDefault="00743690" w:rsidP="00743690">
            <w:pPr>
              <w:pStyle w:val="ListBullet"/>
              <w:numPr>
                <w:ilvl w:val="0"/>
                <w:numId w:val="29"/>
              </w:numPr>
              <w:spacing w:before="0" w:after="0"/>
              <w:ind w:left="356" w:hanging="284"/>
            </w:pPr>
            <w:r>
              <w:t>creative tasks</w:t>
            </w:r>
          </w:p>
          <w:p w14:paraId="4F0DBCAF" w14:textId="77777777" w:rsidR="00743690" w:rsidRDefault="00743690" w:rsidP="00743690">
            <w:pPr>
              <w:pStyle w:val="ListBullet"/>
              <w:numPr>
                <w:ilvl w:val="0"/>
                <w:numId w:val="29"/>
              </w:numPr>
              <w:spacing w:before="0" w:after="0"/>
              <w:ind w:left="356" w:hanging="284"/>
            </w:pPr>
            <w:r>
              <w:t xml:space="preserve">theory exercises </w:t>
            </w:r>
          </w:p>
          <w:p w14:paraId="5D0C6C13" w14:textId="77777777" w:rsidR="00743690" w:rsidRDefault="00743690" w:rsidP="00743690">
            <w:pPr>
              <w:pStyle w:val="ListBullet"/>
              <w:numPr>
                <w:ilvl w:val="0"/>
                <w:numId w:val="29"/>
              </w:numPr>
              <w:spacing w:before="0" w:after="0"/>
              <w:ind w:left="356" w:hanging="284"/>
            </w:pPr>
            <w:r>
              <w:t>compositional techniques, processes, reflective and editing skills</w:t>
            </w:r>
          </w:p>
          <w:p w14:paraId="409B0153" w14:textId="77777777" w:rsidR="00743690" w:rsidRDefault="00743690" w:rsidP="00743690">
            <w:pPr>
              <w:pStyle w:val="ListBullet"/>
              <w:numPr>
                <w:ilvl w:val="0"/>
                <w:numId w:val="29"/>
              </w:numPr>
              <w:spacing w:before="0" w:after="0"/>
              <w:ind w:left="356" w:hanging="284"/>
            </w:pPr>
            <w:r>
              <w:t>recording compositional intentions and processes</w:t>
            </w:r>
          </w:p>
          <w:p w14:paraId="158EA0A0" w14:textId="77777777" w:rsidR="00743690" w:rsidRDefault="00743690" w:rsidP="00743690">
            <w:pPr>
              <w:pStyle w:val="ListBullet"/>
              <w:numPr>
                <w:ilvl w:val="0"/>
                <w:numId w:val="29"/>
              </w:numPr>
              <w:spacing w:before="0" w:after="0"/>
              <w:ind w:left="356" w:hanging="284"/>
            </w:pPr>
            <w:r>
              <w:t>presenting creative works using written and/or aural methods</w:t>
            </w:r>
          </w:p>
          <w:p w14:paraId="1BB4DAF1" w14:textId="77777777" w:rsidR="00743690" w:rsidRDefault="00743690" w:rsidP="00743690">
            <w:pPr>
              <w:pStyle w:val="ListBullet"/>
              <w:numPr>
                <w:ilvl w:val="0"/>
                <w:numId w:val="29"/>
              </w:numPr>
              <w:tabs>
                <w:tab w:val="num" w:pos="720"/>
              </w:tabs>
              <w:spacing w:before="0" w:after="0"/>
              <w:ind w:left="358" w:hanging="284"/>
            </w:pPr>
            <w:r>
              <w:t>hardware signal flow</w:t>
            </w:r>
          </w:p>
          <w:p w14:paraId="0440079A" w14:textId="77777777" w:rsidR="00743690" w:rsidRDefault="00743690" w:rsidP="00743690">
            <w:pPr>
              <w:pStyle w:val="ListBullet"/>
              <w:numPr>
                <w:ilvl w:val="0"/>
                <w:numId w:val="29"/>
              </w:numPr>
              <w:tabs>
                <w:tab w:val="num" w:pos="720"/>
              </w:tabs>
              <w:spacing w:before="0" w:after="0"/>
              <w:ind w:left="358" w:hanging="284"/>
            </w:pPr>
            <w:r>
              <w:t>software signal flow</w:t>
            </w:r>
          </w:p>
          <w:p w14:paraId="27704D54" w14:textId="77777777" w:rsidR="00743690" w:rsidRDefault="00743690" w:rsidP="00743690">
            <w:pPr>
              <w:pStyle w:val="ListBullet"/>
              <w:numPr>
                <w:ilvl w:val="0"/>
                <w:numId w:val="29"/>
              </w:numPr>
              <w:tabs>
                <w:tab w:val="num" w:pos="720"/>
              </w:tabs>
              <w:spacing w:before="0" w:after="0"/>
              <w:ind w:left="358" w:hanging="284"/>
            </w:pPr>
            <w:r>
              <w:t>manipulation of waveforms</w:t>
            </w:r>
          </w:p>
          <w:p w14:paraId="1A5353B4" w14:textId="77777777" w:rsidR="00743690" w:rsidRDefault="00743690" w:rsidP="00743690">
            <w:pPr>
              <w:pStyle w:val="ListBullet"/>
              <w:numPr>
                <w:ilvl w:val="0"/>
                <w:numId w:val="29"/>
              </w:numPr>
              <w:tabs>
                <w:tab w:val="num" w:pos="720"/>
              </w:tabs>
              <w:spacing w:before="0" w:after="0"/>
              <w:ind w:left="358" w:hanging="284"/>
            </w:pPr>
            <w:r>
              <w:t xml:space="preserve">modification of signal flow of oscillators </w:t>
            </w:r>
          </w:p>
          <w:p w14:paraId="09BEDF1C" w14:textId="77777777" w:rsidR="00743690" w:rsidRDefault="00743690" w:rsidP="00743690">
            <w:pPr>
              <w:pStyle w:val="ListBullet"/>
              <w:numPr>
                <w:ilvl w:val="0"/>
                <w:numId w:val="29"/>
              </w:numPr>
              <w:tabs>
                <w:tab w:val="num" w:pos="720"/>
              </w:tabs>
              <w:spacing w:before="0" w:after="0"/>
              <w:ind w:left="358" w:hanging="284"/>
            </w:pPr>
            <w:r>
              <w:t xml:space="preserve">modification of signal flow using VST instruments </w:t>
            </w:r>
          </w:p>
          <w:p w14:paraId="7A81E9EB" w14:textId="77777777" w:rsidR="00743690" w:rsidRDefault="00743690" w:rsidP="00743690">
            <w:pPr>
              <w:pStyle w:val="ListBullet"/>
              <w:numPr>
                <w:ilvl w:val="0"/>
                <w:numId w:val="0"/>
              </w:numPr>
              <w:spacing w:before="0" w:after="0"/>
              <w:ind w:left="358"/>
            </w:pPr>
          </w:p>
        </w:tc>
        <w:tc>
          <w:tcPr>
            <w:tcW w:w="3081" w:type="dxa"/>
            <w:tcBorders>
              <w:top w:val="single" w:sz="4" w:space="0" w:color="auto"/>
              <w:left w:val="single" w:sz="4" w:space="0" w:color="auto"/>
              <w:bottom w:val="single" w:sz="4" w:space="0" w:color="auto"/>
              <w:right w:val="single" w:sz="4" w:space="0" w:color="auto"/>
            </w:tcBorders>
            <w:hideMark/>
          </w:tcPr>
          <w:p w14:paraId="64F7D7C7" w14:textId="77777777" w:rsidR="00743690" w:rsidRDefault="00743690" w:rsidP="00743690">
            <w:pPr>
              <w:pStyle w:val="ListBulletintable"/>
              <w:numPr>
                <w:ilvl w:val="0"/>
                <w:numId w:val="0"/>
              </w:numPr>
              <w:tabs>
                <w:tab w:val="left" w:pos="720"/>
              </w:tabs>
              <w:spacing w:before="0"/>
              <w:ind w:left="37"/>
              <w:rPr>
                <w:b/>
              </w:rPr>
            </w:pPr>
            <w:r>
              <w:rPr>
                <w:b/>
              </w:rPr>
              <w:t>Making (Creating)</w:t>
            </w:r>
          </w:p>
          <w:p w14:paraId="131DCD6E" w14:textId="77777777" w:rsidR="00743690" w:rsidRDefault="00743690" w:rsidP="00743690">
            <w:pPr>
              <w:pStyle w:val="ListBullet"/>
              <w:numPr>
                <w:ilvl w:val="0"/>
                <w:numId w:val="29"/>
              </w:numPr>
              <w:spacing w:before="0"/>
              <w:ind w:left="397"/>
            </w:pPr>
            <w:r>
              <w:t>creative tasks</w:t>
            </w:r>
          </w:p>
          <w:p w14:paraId="795EAA28" w14:textId="77777777" w:rsidR="00743690" w:rsidRDefault="00743690" w:rsidP="00743690">
            <w:pPr>
              <w:pStyle w:val="ListBullet"/>
              <w:numPr>
                <w:ilvl w:val="0"/>
                <w:numId w:val="29"/>
              </w:numPr>
              <w:spacing w:before="0"/>
              <w:ind w:left="397"/>
            </w:pPr>
            <w:r>
              <w:t>theory exercises</w:t>
            </w:r>
          </w:p>
          <w:p w14:paraId="3FB2BF63" w14:textId="77777777" w:rsidR="00743690" w:rsidRDefault="00743690" w:rsidP="00743690">
            <w:pPr>
              <w:pStyle w:val="ListBullet"/>
              <w:numPr>
                <w:ilvl w:val="0"/>
                <w:numId w:val="29"/>
              </w:numPr>
              <w:spacing w:before="0"/>
              <w:ind w:left="397"/>
            </w:pPr>
            <w:r>
              <w:t>compositional techniques, processes, self-reflective and editing skills</w:t>
            </w:r>
          </w:p>
          <w:p w14:paraId="4765005F" w14:textId="77777777" w:rsidR="00743690" w:rsidRDefault="00743690" w:rsidP="00743690">
            <w:pPr>
              <w:pStyle w:val="ListBullet"/>
              <w:numPr>
                <w:ilvl w:val="0"/>
                <w:numId w:val="29"/>
              </w:numPr>
              <w:spacing w:before="0"/>
              <w:ind w:left="397"/>
            </w:pPr>
            <w:r>
              <w:t>recording compositional intentions and processes</w:t>
            </w:r>
          </w:p>
          <w:p w14:paraId="08CC1A53" w14:textId="77777777" w:rsidR="00743690" w:rsidRDefault="00743690" w:rsidP="00743690">
            <w:pPr>
              <w:pStyle w:val="ListBullet"/>
              <w:numPr>
                <w:ilvl w:val="0"/>
                <w:numId w:val="29"/>
              </w:numPr>
              <w:spacing w:before="0"/>
              <w:ind w:left="397"/>
            </w:pPr>
            <w:r>
              <w:t>presenting creative works using written and/or aural methods</w:t>
            </w:r>
          </w:p>
          <w:p w14:paraId="191AA584" w14:textId="77777777" w:rsidR="00743690" w:rsidRDefault="00743690" w:rsidP="00743690">
            <w:pPr>
              <w:pStyle w:val="ListBullet"/>
              <w:numPr>
                <w:ilvl w:val="0"/>
                <w:numId w:val="29"/>
              </w:numPr>
              <w:ind w:left="397"/>
            </w:pPr>
            <w:r>
              <w:t>awareness of  compositional ideas and instrumentation used in Dancehall and Experimental Electronic music</w:t>
            </w:r>
          </w:p>
        </w:tc>
      </w:tr>
    </w:tbl>
    <w:p w14:paraId="469A961B" w14:textId="77777777" w:rsidR="00CF2C7F" w:rsidRDefault="00CF2C7F">
      <w:r>
        <w:br w:type="page"/>
      </w:r>
    </w:p>
    <w:tbl>
      <w:tblPr>
        <w:tblStyle w:val="TableGrid"/>
        <w:tblW w:w="0" w:type="auto"/>
        <w:tblLook w:val="04A0" w:firstRow="1" w:lastRow="0" w:firstColumn="1" w:lastColumn="0" w:noHBand="0" w:noVBand="1"/>
      </w:tblPr>
      <w:tblGrid>
        <w:gridCol w:w="3080"/>
        <w:gridCol w:w="3081"/>
        <w:gridCol w:w="3081"/>
      </w:tblGrid>
      <w:tr w:rsidR="00743690" w14:paraId="2ED295DD" w14:textId="77777777" w:rsidTr="00E26DD6">
        <w:trPr>
          <w:trHeight w:val="132"/>
        </w:trPr>
        <w:tc>
          <w:tcPr>
            <w:tcW w:w="3080" w:type="dxa"/>
            <w:tcBorders>
              <w:top w:val="single" w:sz="4" w:space="0" w:color="auto"/>
              <w:left w:val="single" w:sz="4" w:space="0" w:color="auto"/>
              <w:bottom w:val="single" w:sz="4" w:space="0" w:color="auto"/>
              <w:right w:val="single" w:sz="4" w:space="0" w:color="auto"/>
            </w:tcBorders>
            <w:hideMark/>
          </w:tcPr>
          <w:p w14:paraId="337D5ABB" w14:textId="77777777" w:rsidR="00743690" w:rsidRPr="008248F7" w:rsidRDefault="00743690" w:rsidP="00743690">
            <w:pPr>
              <w:jc w:val="center"/>
              <w:rPr>
                <w:rFonts w:cs="Calibri"/>
                <w:b/>
                <w:szCs w:val="22"/>
              </w:rPr>
            </w:pPr>
            <w:r w:rsidRPr="008248F7">
              <w:rPr>
                <w:rFonts w:cs="Calibri"/>
                <w:b/>
                <w:szCs w:val="22"/>
              </w:rPr>
              <w:lastRenderedPageBreak/>
              <w:t>A</w:t>
            </w:r>
            <w:r>
              <w:rPr>
                <w:rFonts w:cs="Calibri"/>
                <w:b/>
                <w:szCs w:val="22"/>
              </w:rPr>
              <w:t xml:space="preserve"> Course</w:t>
            </w:r>
          </w:p>
        </w:tc>
        <w:tc>
          <w:tcPr>
            <w:tcW w:w="3081" w:type="dxa"/>
            <w:tcBorders>
              <w:top w:val="single" w:sz="4" w:space="0" w:color="auto"/>
              <w:left w:val="single" w:sz="4" w:space="0" w:color="auto"/>
              <w:bottom w:val="single" w:sz="4" w:space="0" w:color="auto"/>
              <w:right w:val="single" w:sz="4" w:space="0" w:color="auto"/>
            </w:tcBorders>
          </w:tcPr>
          <w:p w14:paraId="6B0E985D" w14:textId="77777777" w:rsidR="00743690" w:rsidRPr="008248F7" w:rsidRDefault="00743690" w:rsidP="00743690">
            <w:pPr>
              <w:jc w:val="center"/>
              <w:rPr>
                <w:rFonts w:cs="Calibri"/>
                <w:b/>
                <w:szCs w:val="22"/>
              </w:rPr>
            </w:pPr>
            <w:r w:rsidRPr="008248F7">
              <w:rPr>
                <w:rFonts w:cs="Calibri"/>
                <w:b/>
                <w:szCs w:val="22"/>
              </w:rPr>
              <w:t>T</w:t>
            </w:r>
            <w:r>
              <w:rPr>
                <w:rFonts w:cs="Calibri"/>
                <w:b/>
                <w:szCs w:val="22"/>
              </w:rPr>
              <w:t xml:space="preserve"> Course</w:t>
            </w:r>
          </w:p>
        </w:tc>
        <w:tc>
          <w:tcPr>
            <w:tcW w:w="3081" w:type="dxa"/>
            <w:tcBorders>
              <w:top w:val="single" w:sz="4" w:space="0" w:color="auto"/>
              <w:left w:val="single" w:sz="4" w:space="0" w:color="auto"/>
              <w:bottom w:val="single" w:sz="4" w:space="0" w:color="auto"/>
              <w:right w:val="single" w:sz="4" w:space="0" w:color="auto"/>
            </w:tcBorders>
            <w:hideMark/>
          </w:tcPr>
          <w:p w14:paraId="29F81F39" w14:textId="77777777" w:rsidR="00743690" w:rsidRPr="001E4914" w:rsidRDefault="00743690" w:rsidP="00743690">
            <w:pPr>
              <w:jc w:val="center"/>
              <w:rPr>
                <w:b/>
              </w:rPr>
            </w:pPr>
            <w:r w:rsidRPr="00E62EE8">
              <w:rPr>
                <w:rFonts w:cs="Calibri"/>
                <w:b/>
                <w:szCs w:val="22"/>
              </w:rPr>
              <w:t>M Course</w:t>
            </w:r>
          </w:p>
        </w:tc>
      </w:tr>
      <w:tr w:rsidR="00743690" w14:paraId="3A441CB7" w14:textId="77777777" w:rsidTr="000E59A4">
        <w:trPr>
          <w:trHeight w:val="1999"/>
        </w:trPr>
        <w:tc>
          <w:tcPr>
            <w:tcW w:w="3080" w:type="dxa"/>
            <w:tcBorders>
              <w:top w:val="single" w:sz="4" w:space="0" w:color="auto"/>
              <w:left w:val="single" w:sz="4" w:space="0" w:color="auto"/>
              <w:bottom w:val="single" w:sz="4" w:space="0" w:color="auto"/>
              <w:right w:val="single" w:sz="4" w:space="0" w:color="auto"/>
            </w:tcBorders>
            <w:hideMark/>
          </w:tcPr>
          <w:p w14:paraId="5FCC160D" w14:textId="77777777" w:rsidR="00743690" w:rsidRDefault="00743690" w:rsidP="00743690">
            <w:pPr>
              <w:pStyle w:val="ListBullet"/>
              <w:numPr>
                <w:ilvl w:val="0"/>
                <w:numId w:val="0"/>
              </w:numPr>
              <w:spacing w:before="0" w:after="0"/>
              <w:ind w:left="356" w:hanging="284"/>
            </w:pPr>
            <w:r>
              <w:t>Composition tasks may include:</w:t>
            </w:r>
          </w:p>
          <w:p w14:paraId="3376D79A" w14:textId="77777777" w:rsidR="00743690" w:rsidRDefault="00743690" w:rsidP="00743690">
            <w:pPr>
              <w:pStyle w:val="ListBullet"/>
              <w:numPr>
                <w:ilvl w:val="0"/>
                <w:numId w:val="29"/>
              </w:numPr>
              <w:tabs>
                <w:tab w:val="num" w:pos="720"/>
              </w:tabs>
              <w:spacing w:before="0" w:after="0"/>
              <w:ind w:left="358" w:hanging="284"/>
            </w:pPr>
            <w:r>
              <w:t>use of a reference track to support structure</w:t>
            </w:r>
          </w:p>
          <w:p w14:paraId="7139F17B" w14:textId="77777777" w:rsidR="00743690" w:rsidRDefault="00743690" w:rsidP="00743690">
            <w:pPr>
              <w:pStyle w:val="ListBullet"/>
              <w:numPr>
                <w:ilvl w:val="0"/>
                <w:numId w:val="29"/>
              </w:numPr>
              <w:tabs>
                <w:tab w:val="num" w:pos="720"/>
              </w:tabs>
              <w:spacing w:before="0" w:after="0"/>
              <w:ind w:left="358" w:hanging="284"/>
            </w:pPr>
            <w:r>
              <w:t>a minimum of 4 MIDI instruments and 4 different synthesised and modified sounds created via hardware and software (texture and timbre)</w:t>
            </w:r>
          </w:p>
          <w:p w14:paraId="56F1E0E9" w14:textId="77777777" w:rsidR="00743690" w:rsidRDefault="00743690" w:rsidP="00743690">
            <w:pPr>
              <w:pStyle w:val="ListBullet"/>
              <w:numPr>
                <w:ilvl w:val="0"/>
                <w:numId w:val="29"/>
              </w:numPr>
              <w:tabs>
                <w:tab w:val="num" w:pos="720"/>
              </w:tabs>
              <w:ind w:left="358" w:hanging="284"/>
              <w:rPr>
                <w:b/>
              </w:rPr>
            </w:pPr>
            <w:r>
              <w:t>timbre production through manipulation of software and hardware signal flow</w:t>
            </w:r>
          </w:p>
        </w:tc>
        <w:tc>
          <w:tcPr>
            <w:tcW w:w="3081" w:type="dxa"/>
            <w:tcBorders>
              <w:top w:val="single" w:sz="4" w:space="0" w:color="auto"/>
              <w:left w:val="single" w:sz="4" w:space="0" w:color="auto"/>
              <w:bottom w:val="single" w:sz="4" w:space="0" w:color="auto"/>
              <w:right w:val="single" w:sz="4" w:space="0" w:color="auto"/>
            </w:tcBorders>
          </w:tcPr>
          <w:p w14:paraId="184E33C6" w14:textId="77777777" w:rsidR="00743690" w:rsidRDefault="00743690" w:rsidP="00743690">
            <w:pPr>
              <w:pStyle w:val="ListBullet"/>
              <w:numPr>
                <w:ilvl w:val="0"/>
                <w:numId w:val="0"/>
              </w:numPr>
              <w:spacing w:before="0" w:after="0"/>
              <w:ind w:left="356" w:hanging="284"/>
            </w:pPr>
            <w:r>
              <w:t>Composition tasks may include:</w:t>
            </w:r>
          </w:p>
          <w:p w14:paraId="0B24E057" w14:textId="77777777" w:rsidR="00743690" w:rsidRDefault="00743690" w:rsidP="00743690">
            <w:pPr>
              <w:pStyle w:val="ListBullet"/>
              <w:numPr>
                <w:ilvl w:val="0"/>
                <w:numId w:val="29"/>
              </w:numPr>
              <w:tabs>
                <w:tab w:val="num" w:pos="720"/>
              </w:tabs>
              <w:spacing w:before="0" w:after="0"/>
              <w:ind w:left="358" w:hanging="284"/>
            </w:pPr>
            <w:r>
              <w:t>use of a reference track to support structure</w:t>
            </w:r>
          </w:p>
          <w:p w14:paraId="20BF1FEE" w14:textId="77777777" w:rsidR="00743690" w:rsidRDefault="00743690" w:rsidP="00743690">
            <w:pPr>
              <w:pStyle w:val="ListBullet"/>
              <w:numPr>
                <w:ilvl w:val="0"/>
                <w:numId w:val="29"/>
              </w:numPr>
              <w:tabs>
                <w:tab w:val="num" w:pos="720"/>
              </w:tabs>
              <w:spacing w:before="0" w:after="0"/>
              <w:ind w:left="358" w:hanging="284"/>
            </w:pPr>
            <w:r>
              <w:t>a minimum of 4 MIDI instruments and 4 different synthesised and modified sounds created via hardware and software (texture and timbre)</w:t>
            </w:r>
          </w:p>
          <w:p w14:paraId="5F38BB63" w14:textId="77777777" w:rsidR="00743690" w:rsidRDefault="00743690" w:rsidP="00743690">
            <w:pPr>
              <w:pStyle w:val="ListBullet"/>
              <w:numPr>
                <w:ilvl w:val="0"/>
                <w:numId w:val="29"/>
              </w:numPr>
              <w:tabs>
                <w:tab w:val="num" w:pos="720"/>
              </w:tabs>
              <w:ind w:left="358" w:hanging="284"/>
              <w:rPr>
                <w:b/>
              </w:rPr>
            </w:pPr>
            <w:r>
              <w:t>timbre production through manipulation of software and hardware signal flow</w:t>
            </w:r>
          </w:p>
        </w:tc>
        <w:tc>
          <w:tcPr>
            <w:tcW w:w="3081" w:type="dxa"/>
            <w:tcBorders>
              <w:top w:val="single" w:sz="4" w:space="0" w:color="auto"/>
              <w:left w:val="single" w:sz="4" w:space="0" w:color="auto"/>
              <w:bottom w:val="single" w:sz="4" w:space="0" w:color="auto"/>
              <w:right w:val="single" w:sz="4" w:space="0" w:color="auto"/>
            </w:tcBorders>
            <w:hideMark/>
          </w:tcPr>
          <w:p w14:paraId="1E799B36" w14:textId="77777777" w:rsidR="00743690" w:rsidRDefault="00743690" w:rsidP="00743690">
            <w:pPr>
              <w:pStyle w:val="ListBullet"/>
              <w:numPr>
                <w:ilvl w:val="0"/>
                <w:numId w:val="0"/>
              </w:numPr>
              <w:ind w:left="37"/>
              <w:rPr>
                <w:b/>
              </w:rPr>
            </w:pPr>
          </w:p>
        </w:tc>
      </w:tr>
      <w:tr w:rsidR="00743690" w14:paraId="5791B5DD" w14:textId="77777777" w:rsidTr="000E59A4">
        <w:tc>
          <w:tcPr>
            <w:tcW w:w="3080" w:type="dxa"/>
            <w:tcBorders>
              <w:top w:val="single" w:sz="4" w:space="0" w:color="auto"/>
              <w:left w:val="single" w:sz="4" w:space="0" w:color="auto"/>
              <w:bottom w:val="single" w:sz="4" w:space="0" w:color="auto"/>
              <w:right w:val="single" w:sz="4" w:space="0" w:color="auto"/>
            </w:tcBorders>
            <w:hideMark/>
          </w:tcPr>
          <w:p w14:paraId="620E77DD" w14:textId="77777777" w:rsidR="00743690" w:rsidRPr="00743690" w:rsidRDefault="00743690" w:rsidP="00743690">
            <w:pPr>
              <w:pStyle w:val="ListBulletintable"/>
              <w:numPr>
                <w:ilvl w:val="0"/>
                <w:numId w:val="0"/>
              </w:numPr>
              <w:tabs>
                <w:tab w:val="left" w:pos="720"/>
              </w:tabs>
              <w:ind w:left="356" w:hanging="284"/>
              <w:rPr>
                <w:b/>
              </w:rPr>
            </w:pPr>
            <w:r w:rsidRPr="00743690">
              <w:rPr>
                <w:b/>
              </w:rPr>
              <w:t>Making (Performing)</w:t>
            </w:r>
          </w:p>
          <w:p w14:paraId="60193BE4" w14:textId="77777777" w:rsidR="00743690" w:rsidRPr="00743690" w:rsidRDefault="00743690" w:rsidP="00743690">
            <w:pPr>
              <w:pStyle w:val="ListBullet"/>
              <w:numPr>
                <w:ilvl w:val="0"/>
                <w:numId w:val="29"/>
              </w:numPr>
              <w:tabs>
                <w:tab w:val="num" w:pos="720"/>
              </w:tabs>
              <w:spacing w:before="0" w:after="0"/>
              <w:ind w:left="356" w:hanging="284"/>
            </w:pPr>
            <w:r w:rsidRPr="00743690">
              <w:t xml:space="preserve">live manipulation of sounds </w:t>
            </w:r>
          </w:p>
          <w:p w14:paraId="431B752A" w14:textId="77777777" w:rsidR="00743690" w:rsidRPr="00743690" w:rsidRDefault="00743690" w:rsidP="00743690">
            <w:pPr>
              <w:pStyle w:val="ListBullet"/>
              <w:numPr>
                <w:ilvl w:val="0"/>
                <w:numId w:val="29"/>
              </w:numPr>
              <w:tabs>
                <w:tab w:val="num" w:pos="720"/>
              </w:tabs>
              <w:spacing w:before="0" w:after="0"/>
              <w:ind w:left="285" w:hanging="257"/>
            </w:pPr>
            <w:r w:rsidRPr="00743690">
              <w:t xml:space="preserve">use of relevant, industry standard electronic instruments </w:t>
            </w:r>
          </w:p>
          <w:p w14:paraId="0F6AB636" w14:textId="77777777" w:rsidR="00743690" w:rsidRPr="00743690" w:rsidRDefault="00743690" w:rsidP="00743690">
            <w:pPr>
              <w:pStyle w:val="ListBullet"/>
              <w:numPr>
                <w:ilvl w:val="0"/>
                <w:numId w:val="29"/>
              </w:numPr>
              <w:spacing w:before="0" w:after="0"/>
              <w:ind w:left="356" w:hanging="284"/>
            </w:pPr>
            <w:r w:rsidRPr="00743690">
              <w:t>stagecraft practices</w:t>
            </w:r>
          </w:p>
          <w:p w14:paraId="0BDCE2F4" w14:textId="77777777" w:rsidR="00743690" w:rsidRPr="00743690" w:rsidRDefault="00743690" w:rsidP="00743690">
            <w:pPr>
              <w:pStyle w:val="ListBullet"/>
              <w:numPr>
                <w:ilvl w:val="0"/>
                <w:numId w:val="29"/>
              </w:numPr>
              <w:spacing w:before="0" w:after="0"/>
              <w:ind w:left="356" w:hanging="284"/>
            </w:pPr>
            <w:r w:rsidRPr="00743690">
              <w:t>awareness of audience</w:t>
            </w:r>
          </w:p>
          <w:p w14:paraId="33FB59FF" w14:textId="77777777" w:rsidR="00743690" w:rsidRPr="00743690" w:rsidRDefault="00743690" w:rsidP="00743690">
            <w:pPr>
              <w:pStyle w:val="ListBullet"/>
              <w:numPr>
                <w:ilvl w:val="0"/>
                <w:numId w:val="29"/>
              </w:numPr>
              <w:spacing w:before="0" w:after="0"/>
              <w:ind w:left="356" w:hanging="284"/>
            </w:pPr>
            <w:r w:rsidRPr="00743690">
              <w:t>working with others – eg within an ensemble, accompanist, rehearsal techniques</w:t>
            </w:r>
          </w:p>
          <w:p w14:paraId="4CB85DAF" w14:textId="77777777" w:rsidR="00743690" w:rsidRPr="00743690" w:rsidRDefault="00743690" w:rsidP="00743690">
            <w:pPr>
              <w:pStyle w:val="ListBullet"/>
              <w:numPr>
                <w:ilvl w:val="0"/>
                <w:numId w:val="29"/>
              </w:numPr>
              <w:spacing w:before="0" w:after="0"/>
              <w:ind w:left="356" w:hanging="284"/>
            </w:pPr>
            <w:r w:rsidRPr="00743690">
              <w:t>interpretation and purpose of works</w:t>
            </w:r>
          </w:p>
          <w:p w14:paraId="57EED871" w14:textId="77777777" w:rsidR="00743690" w:rsidRPr="00743690" w:rsidRDefault="00743690" w:rsidP="00743690">
            <w:pPr>
              <w:pStyle w:val="ListBullet"/>
              <w:numPr>
                <w:ilvl w:val="0"/>
                <w:numId w:val="29"/>
              </w:numPr>
              <w:spacing w:before="0" w:after="0"/>
              <w:ind w:left="356" w:hanging="284"/>
            </w:pPr>
            <w:r w:rsidRPr="00743690">
              <w:t>degree of technical proficiency</w:t>
            </w:r>
          </w:p>
          <w:p w14:paraId="00F2470A" w14:textId="77777777" w:rsidR="00743690" w:rsidRPr="00743690" w:rsidRDefault="00743690" w:rsidP="00743690">
            <w:pPr>
              <w:pStyle w:val="ListBullet"/>
              <w:numPr>
                <w:ilvl w:val="0"/>
                <w:numId w:val="29"/>
              </w:numPr>
              <w:spacing w:before="0" w:after="0"/>
              <w:ind w:left="356" w:hanging="284"/>
            </w:pPr>
            <w:r w:rsidRPr="00743690">
              <w:t>degree of musicality and stylistic awareness</w:t>
            </w:r>
          </w:p>
          <w:p w14:paraId="699BF1E5" w14:textId="77777777" w:rsidR="00743690" w:rsidRPr="00743690" w:rsidRDefault="00743690" w:rsidP="00743690">
            <w:pPr>
              <w:pStyle w:val="ListBullet"/>
              <w:numPr>
                <w:ilvl w:val="0"/>
                <w:numId w:val="29"/>
              </w:numPr>
              <w:spacing w:before="0" w:after="0"/>
              <w:ind w:left="356" w:hanging="284"/>
            </w:pPr>
            <w:r w:rsidRPr="00743690">
              <w:t>WHS practices</w:t>
            </w:r>
          </w:p>
        </w:tc>
        <w:tc>
          <w:tcPr>
            <w:tcW w:w="3081" w:type="dxa"/>
            <w:tcBorders>
              <w:top w:val="single" w:sz="4" w:space="0" w:color="auto"/>
              <w:left w:val="single" w:sz="4" w:space="0" w:color="auto"/>
              <w:bottom w:val="single" w:sz="4" w:space="0" w:color="auto"/>
              <w:right w:val="single" w:sz="4" w:space="0" w:color="auto"/>
            </w:tcBorders>
          </w:tcPr>
          <w:p w14:paraId="1E9BBEED" w14:textId="77777777" w:rsidR="00743690" w:rsidRPr="00743690" w:rsidRDefault="00743690" w:rsidP="00743690">
            <w:pPr>
              <w:pStyle w:val="ListBulletintable"/>
              <w:numPr>
                <w:ilvl w:val="0"/>
                <w:numId w:val="0"/>
              </w:numPr>
              <w:tabs>
                <w:tab w:val="left" w:pos="720"/>
              </w:tabs>
              <w:ind w:left="356" w:hanging="284"/>
              <w:rPr>
                <w:b/>
              </w:rPr>
            </w:pPr>
            <w:r w:rsidRPr="00743690">
              <w:rPr>
                <w:b/>
              </w:rPr>
              <w:t>Making (Performing)</w:t>
            </w:r>
          </w:p>
          <w:p w14:paraId="57F85C25" w14:textId="77777777" w:rsidR="00743690" w:rsidRPr="00743690" w:rsidRDefault="00743690" w:rsidP="00743690">
            <w:pPr>
              <w:pStyle w:val="ListBullet"/>
              <w:numPr>
                <w:ilvl w:val="0"/>
                <w:numId w:val="29"/>
              </w:numPr>
              <w:tabs>
                <w:tab w:val="num" w:pos="720"/>
              </w:tabs>
              <w:spacing w:before="0" w:after="0"/>
              <w:ind w:left="356" w:hanging="284"/>
            </w:pPr>
            <w:r w:rsidRPr="00743690">
              <w:t xml:space="preserve">live manipulation of sounds </w:t>
            </w:r>
          </w:p>
          <w:p w14:paraId="6DF3CD4F" w14:textId="77777777" w:rsidR="00743690" w:rsidRPr="00743690" w:rsidRDefault="00743690" w:rsidP="00743690">
            <w:pPr>
              <w:pStyle w:val="ListBullet"/>
              <w:numPr>
                <w:ilvl w:val="0"/>
                <w:numId w:val="29"/>
              </w:numPr>
              <w:tabs>
                <w:tab w:val="num" w:pos="720"/>
              </w:tabs>
              <w:spacing w:before="0" w:after="0"/>
              <w:ind w:left="285" w:hanging="257"/>
            </w:pPr>
            <w:r w:rsidRPr="00743690">
              <w:t xml:space="preserve">use of relevant, industry standard electronic instruments </w:t>
            </w:r>
          </w:p>
          <w:p w14:paraId="3D182FAF" w14:textId="77777777" w:rsidR="00743690" w:rsidRPr="00743690" w:rsidRDefault="00743690" w:rsidP="00743690">
            <w:pPr>
              <w:pStyle w:val="ListBullet"/>
              <w:numPr>
                <w:ilvl w:val="0"/>
                <w:numId w:val="29"/>
              </w:numPr>
              <w:spacing w:before="0" w:after="0"/>
              <w:ind w:left="356" w:hanging="284"/>
            </w:pPr>
            <w:r w:rsidRPr="00743690">
              <w:t>stagecraft practices</w:t>
            </w:r>
          </w:p>
          <w:p w14:paraId="63EA1A46" w14:textId="77777777" w:rsidR="00743690" w:rsidRPr="00743690" w:rsidRDefault="00743690" w:rsidP="00743690">
            <w:pPr>
              <w:pStyle w:val="ListBullet"/>
              <w:numPr>
                <w:ilvl w:val="0"/>
                <w:numId w:val="29"/>
              </w:numPr>
              <w:spacing w:before="0" w:after="0"/>
              <w:ind w:left="356" w:hanging="284"/>
            </w:pPr>
            <w:r w:rsidRPr="00743690">
              <w:t>awareness of audience</w:t>
            </w:r>
          </w:p>
          <w:p w14:paraId="26FED722" w14:textId="77777777" w:rsidR="00743690" w:rsidRPr="00743690" w:rsidRDefault="00743690" w:rsidP="00743690">
            <w:pPr>
              <w:pStyle w:val="ListBullet"/>
              <w:numPr>
                <w:ilvl w:val="0"/>
                <w:numId w:val="29"/>
              </w:numPr>
              <w:spacing w:before="0" w:after="0"/>
              <w:ind w:left="356" w:hanging="284"/>
            </w:pPr>
            <w:r w:rsidRPr="00743690">
              <w:t>working with others – eg within an ensemble, accompanist, rehearsal techniques</w:t>
            </w:r>
          </w:p>
          <w:p w14:paraId="198FF5D1" w14:textId="77777777" w:rsidR="00743690" w:rsidRPr="00743690" w:rsidRDefault="00743690" w:rsidP="00743690">
            <w:pPr>
              <w:pStyle w:val="ListBullet"/>
              <w:numPr>
                <w:ilvl w:val="0"/>
                <w:numId w:val="29"/>
              </w:numPr>
              <w:spacing w:before="0" w:after="0"/>
              <w:ind w:left="356" w:hanging="284"/>
            </w:pPr>
            <w:r w:rsidRPr="00743690">
              <w:t>interpretation and purpose of works</w:t>
            </w:r>
          </w:p>
          <w:p w14:paraId="42D60AD3" w14:textId="77777777" w:rsidR="00743690" w:rsidRPr="00743690" w:rsidRDefault="00743690" w:rsidP="00743690">
            <w:pPr>
              <w:pStyle w:val="ListBullet"/>
              <w:numPr>
                <w:ilvl w:val="0"/>
                <w:numId w:val="29"/>
              </w:numPr>
              <w:spacing w:before="0" w:after="0"/>
              <w:ind w:left="356" w:hanging="284"/>
            </w:pPr>
            <w:r w:rsidRPr="00743690">
              <w:t>degree of technical proficiency</w:t>
            </w:r>
          </w:p>
          <w:p w14:paraId="286A0776" w14:textId="77777777" w:rsidR="00743690" w:rsidRPr="00743690" w:rsidRDefault="00743690" w:rsidP="00743690">
            <w:pPr>
              <w:pStyle w:val="ListBullet"/>
              <w:numPr>
                <w:ilvl w:val="0"/>
                <w:numId w:val="29"/>
              </w:numPr>
              <w:spacing w:before="0" w:after="0"/>
              <w:ind w:left="356" w:hanging="284"/>
            </w:pPr>
            <w:r w:rsidRPr="00743690">
              <w:t>degree of musicality and stylistic awareness</w:t>
            </w:r>
          </w:p>
          <w:p w14:paraId="06AD064C" w14:textId="77777777" w:rsidR="00743690" w:rsidRPr="00743690" w:rsidRDefault="00743690" w:rsidP="00743690">
            <w:pPr>
              <w:pStyle w:val="ListBullet"/>
              <w:numPr>
                <w:ilvl w:val="0"/>
                <w:numId w:val="29"/>
              </w:numPr>
              <w:spacing w:before="0" w:after="0"/>
              <w:ind w:left="356" w:hanging="284"/>
            </w:pPr>
            <w:r w:rsidRPr="00743690">
              <w:t>WHS practices</w:t>
            </w:r>
          </w:p>
        </w:tc>
        <w:tc>
          <w:tcPr>
            <w:tcW w:w="3081" w:type="dxa"/>
            <w:tcBorders>
              <w:top w:val="single" w:sz="4" w:space="0" w:color="auto"/>
              <w:left w:val="single" w:sz="4" w:space="0" w:color="auto"/>
              <w:bottom w:val="single" w:sz="4" w:space="0" w:color="auto"/>
              <w:right w:val="single" w:sz="4" w:space="0" w:color="auto"/>
            </w:tcBorders>
            <w:hideMark/>
          </w:tcPr>
          <w:p w14:paraId="36D74F93" w14:textId="77777777" w:rsidR="00743690" w:rsidRDefault="00743690" w:rsidP="00743690">
            <w:pPr>
              <w:pStyle w:val="ListBulletintable"/>
              <w:numPr>
                <w:ilvl w:val="0"/>
                <w:numId w:val="0"/>
              </w:numPr>
              <w:tabs>
                <w:tab w:val="left" w:pos="720"/>
              </w:tabs>
              <w:spacing w:before="0"/>
              <w:ind w:left="434" w:hanging="406"/>
              <w:rPr>
                <w:b/>
              </w:rPr>
            </w:pPr>
            <w:r>
              <w:rPr>
                <w:b/>
              </w:rPr>
              <w:t>Making (Performing)</w:t>
            </w:r>
          </w:p>
          <w:p w14:paraId="7D149C8E" w14:textId="77777777" w:rsidR="00743690" w:rsidRDefault="00743690" w:rsidP="00743690">
            <w:pPr>
              <w:pStyle w:val="ListBullet"/>
              <w:numPr>
                <w:ilvl w:val="0"/>
                <w:numId w:val="29"/>
              </w:numPr>
              <w:spacing w:before="0"/>
              <w:ind w:left="397" w:hanging="357"/>
            </w:pPr>
            <w:r>
              <w:t>stagecraft practices</w:t>
            </w:r>
          </w:p>
          <w:p w14:paraId="1AC6F1D8" w14:textId="77777777" w:rsidR="00743690" w:rsidRDefault="00743690" w:rsidP="00743690">
            <w:pPr>
              <w:pStyle w:val="ListBullet"/>
              <w:numPr>
                <w:ilvl w:val="0"/>
                <w:numId w:val="29"/>
              </w:numPr>
              <w:spacing w:before="0"/>
              <w:ind w:left="397" w:hanging="357"/>
            </w:pPr>
            <w:r>
              <w:t>awareness of audience</w:t>
            </w:r>
          </w:p>
          <w:p w14:paraId="5D38A17E" w14:textId="77777777" w:rsidR="00743690" w:rsidRDefault="00743690" w:rsidP="00743690">
            <w:pPr>
              <w:pStyle w:val="ListBullet"/>
              <w:numPr>
                <w:ilvl w:val="0"/>
                <w:numId w:val="29"/>
              </w:numPr>
              <w:spacing w:before="0"/>
              <w:ind w:left="397" w:hanging="357"/>
            </w:pPr>
            <w:r>
              <w:t>working with others – e.g. within an ensemble, accompanist, rehearsal techniques</w:t>
            </w:r>
          </w:p>
          <w:p w14:paraId="60983730" w14:textId="77777777" w:rsidR="00743690" w:rsidRDefault="00743690" w:rsidP="00743690">
            <w:pPr>
              <w:pStyle w:val="ListBullet"/>
              <w:numPr>
                <w:ilvl w:val="0"/>
                <w:numId w:val="29"/>
              </w:numPr>
              <w:spacing w:before="0"/>
              <w:ind w:left="397" w:hanging="357"/>
            </w:pPr>
            <w:r>
              <w:t>interpretation and purpose of works</w:t>
            </w:r>
          </w:p>
          <w:p w14:paraId="4A8A132A" w14:textId="77777777" w:rsidR="00743690" w:rsidRDefault="00743690" w:rsidP="00743690">
            <w:pPr>
              <w:pStyle w:val="ListBullet"/>
              <w:numPr>
                <w:ilvl w:val="0"/>
                <w:numId w:val="29"/>
              </w:numPr>
              <w:spacing w:before="0"/>
              <w:ind w:left="397" w:hanging="357"/>
            </w:pPr>
            <w:r>
              <w:t>degree of technical proficiency</w:t>
            </w:r>
          </w:p>
          <w:p w14:paraId="2E0E0D39" w14:textId="77777777" w:rsidR="00743690" w:rsidRDefault="00743690" w:rsidP="00743690">
            <w:pPr>
              <w:pStyle w:val="ListBullet"/>
              <w:numPr>
                <w:ilvl w:val="0"/>
                <w:numId w:val="29"/>
              </w:numPr>
              <w:spacing w:before="0"/>
              <w:ind w:left="397" w:hanging="357"/>
            </w:pPr>
            <w:r>
              <w:t>degree of musicality and stylistic awareness</w:t>
            </w:r>
          </w:p>
          <w:p w14:paraId="6C1E0AD0" w14:textId="77777777" w:rsidR="00743690" w:rsidRDefault="00743690" w:rsidP="00743690">
            <w:pPr>
              <w:pStyle w:val="ListBullet"/>
              <w:numPr>
                <w:ilvl w:val="0"/>
                <w:numId w:val="29"/>
              </w:numPr>
              <w:spacing w:before="0"/>
              <w:ind w:left="397" w:hanging="357"/>
            </w:pPr>
            <w:r>
              <w:t>WHS practices</w:t>
            </w:r>
          </w:p>
        </w:tc>
      </w:tr>
    </w:tbl>
    <w:p w14:paraId="0BFAB322" w14:textId="77777777" w:rsidR="00C86679" w:rsidRPr="00622857" w:rsidRDefault="00C86679" w:rsidP="0089112C">
      <w:pPr>
        <w:pStyle w:val="Heading2"/>
        <w:rPr>
          <w:rFonts w:cs="Calibri"/>
          <w:szCs w:val="22"/>
          <w:lang w:val="en-US"/>
        </w:rPr>
      </w:pPr>
      <w:r w:rsidRPr="0089112C">
        <w:t>Assessment</w:t>
      </w:r>
    </w:p>
    <w:p w14:paraId="2BB6DCA5" w14:textId="77777777" w:rsidR="00C86679" w:rsidRDefault="00C86679" w:rsidP="00C86679">
      <w:r w:rsidRPr="00622857">
        <w:rPr>
          <w:rFonts w:cs="Calibri"/>
          <w:szCs w:val="22"/>
          <w:lang w:val="en-US"/>
        </w:rPr>
        <w:t xml:space="preserve">Refer to Assessment Task Types Guide on page </w:t>
      </w:r>
      <w:r w:rsidR="005C782C">
        <w:t>31.</w:t>
      </w:r>
    </w:p>
    <w:p w14:paraId="213B6FBF" w14:textId="77777777" w:rsidR="00C86679" w:rsidRDefault="00C86679" w:rsidP="0089112C">
      <w:pPr>
        <w:pStyle w:val="Heading2"/>
        <w:rPr>
          <w:rFonts w:cs="Calibri"/>
          <w:szCs w:val="22"/>
        </w:rPr>
      </w:pPr>
      <w:r w:rsidRPr="0089112C">
        <w:t>Resources</w:t>
      </w:r>
    </w:p>
    <w:p w14:paraId="003AC902" w14:textId="77777777" w:rsidR="00C86679" w:rsidRDefault="00C86679" w:rsidP="00C86679">
      <w:pPr>
        <w:rPr>
          <w:rFonts w:cs="Calibri"/>
          <w:szCs w:val="22"/>
        </w:rPr>
      </w:pPr>
      <w:r>
        <w:rPr>
          <w:rFonts w:cs="Calibri"/>
          <w:szCs w:val="22"/>
        </w:rPr>
        <w:t>Refer to references on page 40</w:t>
      </w:r>
      <w:r w:rsidRPr="00622857">
        <w:rPr>
          <w:rFonts w:cs="Calibri"/>
          <w:szCs w:val="22"/>
        </w:rPr>
        <w:t xml:space="preserve"> for suggested teaching resources suitable for this unit of work</w:t>
      </w:r>
      <w:r w:rsidR="005C782C">
        <w:rPr>
          <w:rFonts w:cs="Calibri"/>
          <w:szCs w:val="22"/>
        </w:rPr>
        <w:t>.</w:t>
      </w:r>
    </w:p>
    <w:p w14:paraId="6A3E044D" w14:textId="77777777" w:rsidR="00C86679" w:rsidRDefault="00C86679" w:rsidP="00C86679">
      <w:pPr>
        <w:rPr>
          <w:rFonts w:cs="Calibri"/>
          <w:color w:val="000000" w:themeColor="text1"/>
          <w:szCs w:val="22"/>
        </w:rPr>
      </w:pPr>
      <w:r>
        <w:rPr>
          <w:rFonts w:cs="Calibri"/>
          <w:color w:val="000000" w:themeColor="text1"/>
          <w:szCs w:val="22"/>
        </w:rPr>
        <w:t>In order to teach units of work in the electronic music stream, appropriate equipment will be required. This will include:</w:t>
      </w:r>
    </w:p>
    <w:p w14:paraId="6837EF1D" w14:textId="77777777" w:rsidR="00C86679" w:rsidRDefault="00C86679" w:rsidP="0089112C">
      <w:pPr>
        <w:pStyle w:val="ListBullet"/>
      </w:pPr>
      <w:r w:rsidRPr="00207DDD">
        <w:t>access to Digital Audio Workstations (DAWs) for example:</w:t>
      </w:r>
      <w:r>
        <w:t xml:space="preserve"> Ableton, Logic Pro or Protools</w:t>
      </w:r>
    </w:p>
    <w:p w14:paraId="44DD1E66" w14:textId="77777777" w:rsidR="00C86679" w:rsidRDefault="00C86679" w:rsidP="0089112C">
      <w:pPr>
        <w:pStyle w:val="ListBullet"/>
      </w:pPr>
      <w:r w:rsidRPr="00207DDD">
        <w:t>Electronic musical instruments for example Theremins and</w:t>
      </w:r>
      <w:r>
        <w:t xml:space="preserve"> Telharmoniums</w:t>
      </w:r>
    </w:p>
    <w:p w14:paraId="71E41A59" w14:textId="77777777" w:rsidR="00C86679" w:rsidRDefault="00C86679" w:rsidP="0089112C">
      <w:pPr>
        <w:pStyle w:val="ListBullet"/>
      </w:pPr>
      <w:r w:rsidRPr="00207DDD">
        <w:t xml:space="preserve">MIDI controlling instruments such as MIDI Keyboards, foot and pad </w:t>
      </w:r>
      <w:r>
        <w:t>controllers</w:t>
      </w:r>
    </w:p>
    <w:p w14:paraId="56D3CCBB" w14:textId="77777777" w:rsidR="00C86679" w:rsidRDefault="00C86679" w:rsidP="0089112C">
      <w:pPr>
        <w:pStyle w:val="ListBullet"/>
      </w:pPr>
      <w:r w:rsidRPr="00207DDD">
        <w:t>Analogue and Digital VST (Virtual St</w:t>
      </w:r>
      <w:r>
        <w:t>udio Technology) Synthesisers</w:t>
      </w:r>
    </w:p>
    <w:p w14:paraId="1661FA47" w14:textId="77777777" w:rsidR="00C86679" w:rsidRDefault="00C86679" w:rsidP="0089112C">
      <w:pPr>
        <w:pStyle w:val="ListBullet"/>
      </w:pPr>
      <w:r>
        <w:t>S</w:t>
      </w:r>
      <w:r w:rsidRPr="00207DDD">
        <w:t>amplers such as the Korg Electribe Sampler or VST samplers</w:t>
      </w:r>
    </w:p>
    <w:p w14:paraId="47CB2F30" w14:textId="77777777" w:rsidR="00C86679" w:rsidRPr="00207DDD" w:rsidRDefault="00C86679" w:rsidP="0089112C">
      <w:pPr>
        <w:pStyle w:val="ListBullet"/>
      </w:pPr>
      <w:r w:rsidRPr="00207DDD">
        <w:lastRenderedPageBreak/>
        <w:t>PA (Public Announcement System)</w:t>
      </w:r>
    </w:p>
    <w:p w14:paraId="58DE2385" w14:textId="77777777" w:rsidR="00041E90" w:rsidRPr="00190BC0" w:rsidRDefault="00041E90" w:rsidP="0089112C">
      <w:pPr>
        <w:pStyle w:val="Heading2"/>
      </w:pPr>
      <w:r w:rsidRPr="0089112C">
        <w:t>Suggested Works</w:t>
      </w:r>
    </w:p>
    <w:p w14:paraId="5D059269" w14:textId="77777777" w:rsidR="00041E90" w:rsidRPr="00041E90" w:rsidRDefault="00041E90" w:rsidP="0089112C">
      <w:pPr>
        <w:pStyle w:val="Heading4"/>
      </w:pPr>
      <w:r w:rsidRPr="00041E90">
        <w:t xml:space="preserve">Dance Hall Music: </w:t>
      </w:r>
    </w:p>
    <w:p w14:paraId="39CEB1F8" w14:textId="77777777" w:rsidR="00041E90" w:rsidRDefault="00041E90" w:rsidP="0089112C">
      <w:pPr>
        <w:pStyle w:val="ListBullet"/>
      </w:pPr>
      <w:r>
        <w:t xml:space="preserve">Don Omar, </w:t>
      </w:r>
      <w:r w:rsidRPr="00041E90">
        <w:t>Belly Danza</w:t>
      </w:r>
    </w:p>
    <w:p w14:paraId="498E392E" w14:textId="77777777" w:rsidR="00041E90" w:rsidRDefault="00041E90" w:rsidP="0089112C">
      <w:pPr>
        <w:pStyle w:val="ListBullet"/>
      </w:pPr>
      <w:r>
        <w:t xml:space="preserve">Major Lazer, </w:t>
      </w:r>
      <w:r w:rsidRPr="00041E90">
        <w:t>Watch Out For This (Bumaye)</w:t>
      </w:r>
    </w:p>
    <w:p w14:paraId="70347B7D" w14:textId="77777777" w:rsidR="00041E90" w:rsidRDefault="00041E90" w:rsidP="0089112C">
      <w:pPr>
        <w:pStyle w:val="ListBullet"/>
      </w:pPr>
      <w:r>
        <w:t xml:space="preserve">Daddy Yankee, </w:t>
      </w:r>
      <w:r w:rsidRPr="00041E90">
        <w:t>Gasolina</w:t>
      </w:r>
    </w:p>
    <w:p w14:paraId="28726C30" w14:textId="77777777" w:rsidR="00041E90" w:rsidRPr="00041E90" w:rsidRDefault="00041E90" w:rsidP="0089112C">
      <w:pPr>
        <w:pStyle w:val="Heading4"/>
      </w:pPr>
      <w:r w:rsidRPr="00041E90">
        <w:t xml:space="preserve">Experimental Electronic Music: </w:t>
      </w:r>
    </w:p>
    <w:p w14:paraId="48AD37FE" w14:textId="77777777" w:rsidR="00041E90" w:rsidRDefault="00041E90" w:rsidP="0089112C">
      <w:pPr>
        <w:pStyle w:val="ListBullet"/>
      </w:pPr>
      <w:r>
        <w:t>Wendy Carlos, Sonic Seasonings</w:t>
      </w:r>
    </w:p>
    <w:p w14:paraId="3849DAD9" w14:textId="77777777" w:rsidR="00041E90" w:rsidRDefault="00041E90" w:rsidP="0089112C">
      <w:pPr>
        <w:pStyle w:val="ListBullet"/>
      </w:pPr>
      <w:r>
        <w:t xml:space="preserve">Brian Eno, </w:t>
      </w:r>
      <w:r w:rsidRPr="00041E90">
        <w:rPr>
          <w:i/>
        </w:rPr>
        <w:t>Music for Airports</w:t>
      </w:r>
    </w:p>
    <w:p w14:paraId="045D8CEE" w14:textId="77777777" w:rsidR="00041E90" w:rsidRDefault="00041E90" w:rsidP="0089112C">
      <w:pPr>
        <w:pStyle w:val="ListBullet"/>
      </w:pPr>
      <w:r>
        <w:t xml:space="preserve">Flying Lotus, </w:t>
      </w:r>
      <w:r>
        <w:rPr>
          <w:i/>
        </w:rPr>
        <w:t>Never Catch Me (featuring</w:t>
      </w:r>
      <w:r w:rsidRPr="00041E90">
        <w:rPr>
          <w:i/>
        </w:rPr>
        <w:t xml:space="preserve"> Kendrick Lamar</w:t>
      </w:r>
      <w:r>
        <w:rPr>
          <w:i/>
        </w:rPr>
        <w:t>)</w:t>
      </w:r>
    </w:p>
    <w:p w14:paraId="13F42EA0" w14:textId="77777777" w:rsidR="00041E90" w:rsidRDefault="00041E90" w:rsidP="00041E90">
      <w:pPr>
        <w:rPr>
          <w:rFonts w:cs="Calibri"/>
          <w:szCs w:val="22"/>
        </w:rPr>
      </w:pPr>
    </w:p>
    <w:p w14:paraId="19AD7164" w14:textId="77777777" w:rsidR="00041E90" w:rsidRPr="00D93008" w:rsidRDefault="00041E90" w:rsidP="00041E90">
      <w:pPr>
        <w:rPr>
          <w:rFonts w:cs="Calibri"/>
          <w:szCs w:val="22"/>
        </w:rPr>
      </w:pPr>
    </w:p>
    <w:p w14:paraId="2DE3C4D3" w14:textId="77777777" w:rsidR="00041E90" w:rsidRPr="00D93008" w:rsidRDefault="00041E90" w:rsidP="00041E90">
      <w:pPr>
        <w:rPr>
          <w:rFonts w:cs="Calibri"/>
          <w:szCs w:val="22"/>
        </w:rPr>
      </w:pPr>
      <w:r>
        <w:rPr>
          <w:rStyle w:val="Heading1Char"/>
        </w:rPr>
        <w:br w:type="page"/>
      </w:r>
    </w:p>
    <w:p w14:paraId="16028EAC" w14:textId="77777777" w:rsidR="00967E5F" w:rsidRDefault="00514B81" w:rsidP="00967E5F">
      <w:pPr>
        <w:pStyle w:val="Heading1"/>
      </w:pPr>
      <w:bookmarkStart w:id="114" w:name="_Toc516662568"/>
      <w:r w:rsidRPr="005E7517">
        <w:lastRenderedPageBreak/>
        <w:t>Appendix A – Common Curriculum Elements</w:t>
      </w:r>
      <w:bookmarkEnd w:id="110"/>
      <w:bookmarkEnd w:id="114"/>
    </w:p>
    <w:p w14:paraId="7B2822EA" w14:textId="77777777" w:rsidR="00514B81" w:rsidRPr="00967E5F" w:rsidRDefault="00514B81" w:rsidP="00967E5F">
      <w:pPr>
        <w:rPr>
          <w:rFonts w:cs="Calibri"/>
          <w:szCs w:val="22"/>
        </w:rPr>
      </w:pPr>
      <w:r w:rsidRPr="00967E5F">
        <w:rPr>
          <w:rFonts w:cs="Calibri"/>
          <w:szCs w:val="22"/>
        </w:rPr>
        <w:t>Common curriculum elements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514B81" w:rsidRPr="00717968" w14:paraId="4F7092C8" w14:textId="77777777" w:rsidTr="00514B81">
        <w:trPr>
          <w:jc w:val="center"/>
        </w:trPr>
        <w:tc>
          <w:tcPr>
            <w:tcW w:w="1725" w:type="dxa"/>
            <w:tcBorders>
              <w:top w:val="single" w:sz="4" w:space="0" w:color="auto"/>
              <w:left w:val="single" w:sz="4" w:space="0" w:color="auto"/>
              <w:bottom w:val="single" w:sz="4" w:space="0" w:color="auto"/>
              <w:right w:val="single" w:sz="4" w:space="0" w:color="auto"/>
            </w:tcBorders>
            <w:hideMark/>
          </w:tcPr>
          <w:p w14:paraId="4DD06152" w14:textId="77777777" w:rsidR="00514B81" w:rsidRPr="00717968" w:rsidRDefault="00514B81" w:rsidP="00514B81">
            <w:pPr>
              <w:pStyle w:val="TableTextBold"/>
            </w:pPr>
            <w:r w:rsidRPr="00717968">
              <w:t>Organisers</w:t>
            </w:r>
          </w:p>
        </w:tc>
        <w:tc>
          <w:tcPr>
            <w:tcW w:w="1888" w:type="dxa"/>
            <w:tcBorders>
              <w:top w:val="single" w:sz="4" w:space="0" w:color="auto"/>
              <w:left w:val="single" w:sz="4" w:space="0" w:color="auto"/>
              <w:bottom w:val="single" w:sz="4" w:space="0" w:color="auto"/>
              <w:right w:val="single" w:sz="4" w:space="0" w:color="auto"/>
            </w:tcBorders>
            <w:hideMark/>
          </w:tcPr>
          <w:p w14:paraId="4E32596F" w14:textId="77777777" w:rsidR="00514B81" w:rsidRPr="00717968" w:rsidRDefault="00514B81" w:rsidP="00514B81">
            <w:pPr>
              <w:pStyle w:val="TableTextBold"/>
            </w:pPr>
            <w:r w:rsidRPr="00717968">
              <w:t>Elements</w:t>
            </w:r>
          </w:p>
        </w:tc>
        <w:tc>
          <w:tcPr>
            <w:tcW w:w="6026" w:type="dxa"/>
            <w:tcBorders>
              <w:top w:val="single" w:sz="4" w:space="0" w:color="auto"/>
              <w:left w:val="single" w:sz="4" w:space="0" w:color="auto"/>
              <w:bottom w:val="single" w:sz="4" w:space="0" w:color="auto"/>
              <w:right w:val="single" w:sz="4" w:space="0" w:color="auto"/>
            </w:tcBorders>
            <w:hideMark/>
          </w:tcPr>
          <w:p w14:paraId="7C9DDE92" w14:textId="77777777" w:rsidR="00514B81" w:rsidRPr="00717968" w:rsidRDefault="00514B81" w:rsidP="00514B81">
            <w:pPr>
              <w:pStyle w:val="TableTextBold"/>
            </w:pPr>
            <w:r w:rsidRPr="00717968">
              <w:t>Examples</w:t>
            </w:r>
          </w:p>
        </w:tc>
      </w:tr>
      <w:tr w:rsidR="00514B81" w:rsidRPr="00717968" w14:paraId="186A8959" w14:textId="77777777" w:rsidTr="00514B81">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CBBD35B" w14:textId="77777777" w:rsidR="00514B81" w:rsidRPr="00120D14" w:rsidRDefault="00514B81" w:rsidP="00514B81">
            <w:pPr>
              <w:pStyle w:val="TableText10pt"/>
              <w:rPr>
                <w:sz w:val="18"/>
                <w:szCs w:val="18"/>
              </w:rPr>
            </w:pPr>
            <w:r w:rsidRPr="00120D14">
              <w:rPr>
                <w:sz w:val="18"/>
                <w:szCs w:val="18"/>
              </w:rPr>
              <w:t>create, compose and apply</w:t>
            </w:r>
          </w:p>
        </w:tc>
        <w:tc>
          <w:tcPr>
            <w:tcW w:w="1888" w:type="dxa"/>
            <w:tcBorders>
              <w:top w:val="single" w:sz="4" w:space="0" w:color="auto"/>
              <w:left w:val="single" w:sz="4" w:space="0" w:color="auto"/>
              <w:bottom w:val="single" w:sz="4" w:space="0" w:color="auto"/>
              <w:right w:val="single" w:sz="4" w:space="0" w:color="auto"/>
            </w:tcBorders>
            <w:hideMark/>
          </w:tcPr>
          <w:p w14:paraId="3CA81596" w14:textId="77777777" w:rsidR="00514B81" w:rsidRPr="00120D14" w:rsidRDefault="00514B81" w:rsidP="00514B81">
            <w:pPr>
              <w:pStyle w:val="TableText10pt"/>
              <w:rPr>
                <w:sz w:val="18"/>
                <w:szCs w:val="18"/>
              </w:rPr>
            </w:pPr>
            <w:r w:rsidRPr="00120D14">
              <w:rPr>
                <w:sz w:val="18"/>
                <w:szCs w:val="18"/>
              </w:rPr>
              <w:t xml:space="preserve">apply </w:t>
            </w:r>
          </w:p>
        </w:tc>
        <w:tc>
          <w:tcPr>
            <w:tcW w:w="6026" w:type="dxa"/>
            <w:tcBorders>
              <w:top w:val="single" w:sz="4" w:space="0" w:color="auto"/>
              <w:left w:val="single" w:sz="4" w:space="0" w:color="auto"/>
              <w:bottom w:val="single" w:sz="4" w:space="0" w:color="auto"/>
              <w:right w:val="single" w:sz="4" w:space="0" w:color="auto"/>
            </w:tcBorders>
            <w:hideMark/>
          </w:tcPr>
          <w:p w14:paraId="1750F8EE" w14:textId="77777777" w:rsidR="00514B81" w:rsidRPr="00120D14" w:rsidRDefault="00514B81" w:rsidP="00514B81">
            <w:pPr>
              <w:pStyle w:val="TableText10pt"/>
              <w:rPr>
                <w:sz w:val="18"/>
                <w:szCs w:val="18"/>
              </w:rPr>
            </w:pPr>
            <w:r w:rsidRPr="00120D14">
              <w:rPr>
                <w:sz w:val="18"/>
                <w:szCs w:val="18"/>
              </w:rPr>
              <w:t xml:space="preserve">ideas and procedures in unfamiliar situations, content and processes in non-routine settings </w:t>
            </w:r>
          </w:p>
        </w:tc>
      </w:tr>
      <w:tr w:rsidR="00514B81" w:rsidRPr="00717968" w14:paraId="4F6C0C34"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4A23C85D"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59CA77FE" w14:textId="77777777" w:rsidR="00514B81" w:rsidRPr="00120D14" w:rsidRDefault="00514B81" w:rsidP="00514B81">
            <w:pPr>
              <w:pStyle w:val="TableText10pt"/>
              <w:rPr>
                <w:sz w:val="18"/>
                <w:szCs w:val="18"/>
              </w:rPr>
            </w:pPr>
            <w:r w:rsidRPr="00120D14">
              <w:rPr>
                <w:sz w:val="18"/>
                <w:szCs w:val="18"/>
              </w:rPr>
              <w:t xml:space="preserve">compose </w:t>
            </w:r>
          </w:p>
        </w:tc>
        <w:tc>
          <w:tcPr>
            <w:tcW w:w="6026" w:type="dxa"/>
            <w:tcBorders>
              <w:top w:val="single" w:sz="4" w:space="0" w:color="auto"/>
              <w:left w:val="single" w:sz="4" w:space="0" w:color="auto"/>
              <w:bottom w:val="single" w:sz="4" w:space="0" w:color="auto"/>
              <w:right w:val="single" w:sz="4" w:space="0" w:color="auto"/>
            </w:tcBorders>
            <w:hideMark/>
          </w:tcPr>
          <w:p w14:paraId="476A2DCE" w14:textId="77777777" w:rsidR="00514B81" w:rsidRPr="00120D14" w:rsidRDefault="00514B81" w:rsidP="00514B81">
            <w:pPr>
              <w:pStyle w:val="TableText10pt"/>
              <w:rPr>
                <w:sz w:val="18"/>
                <w:szCs w:val="18"/>
              </w:rPr>
            </w:pPr>
            <w:r w:rsidRPr="00120D14">
              <w:rPr>
                <w:sz w:val="18"/>
                <w:szCs w:val="18"/>
              </w:rPr>
              <w:t>oral, written and multimodal texts, music, visual images,  responses to complex topics, new outcomes</w:t>
            </w:r>
          </w:p>
        </w:tc>
      </w:tr>
      <w:tr w:rsidR="00514B81" w:rsidRPr="00717968" w14:paraId="52EDEE00"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7F1D14F5"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19B9F4B1" w14:textId="77777777" w:rsidR="00514B81" w:rsidRPr="00120D14" w:rsidRDefault="00514B81" w:rsidP="00514B81">
            <w:pPr>
              <w:pStyle w:val="TableText10pt"/>
              <w:rPr>
                <w:sz w:val="18"/>
                <w:szCs w:val="18"/>
              </w:rPr>
            </w:pPr>
            <w:r w:rsidRPr="00120D14">
              <w:rPr>
                <w:sz w:val="18"/>
                <w:szCs w:val="18"/>
              </w:rPr>
              <w:t>represent</w:t>
            </w:r>
          </w:p>
        </w:tc>
        <w:tc>
          <w:tcPr>
            <w:tcW w:w="6026" w:type="dxa"/>
            <w:tcBorders>
              <w:top w:val="single" w:sz="4" w:space="0" w:color="auto"/>
              <w:left w:val="single" w:sz="4" w:space="0" w:color="auto"/>
              <w:bottom w:val="single" w:sz="4" w:space="0" w:color="auto"/>
              <w:right w:val="single" w:sz="4" w:space="0" w:color="auto"/>
            </w:tcBorders>
            <w:hideMark/>
          </w:tcPr>
          <w:p w14:paraId="0DECDD2E" w14:textId="77777777" w:rsidR="00514B81" w:rsidRPr="00120D14" w:rsidRDefault="00514B81" w:rsidP="00514B81">
            <w:pPr>
              <w:pStyle w:val="TableText10pt"/>
              <w:rPr>
                <w:sz w:val="18"/>
                <w:szCs w:val="18"/>
              </w:rPr>
            </w:pPr>
            <w:r w:rsidRPr="00120D14">
              <w:rPr>
                <w:sz w:val="18"/>
                <w:szCs w:val="18"/>
              </w:rPr>
              <w:t>images, symbols or signs</w:t>
            </w:r>
          </w:p>
        </w:tc>
      </w:tr>
      <w:tr w:rsidR="00514B81" w:rsidRPr="00717968" w14:paraId="359352FC"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0CD04A00"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2DB386DE" w14:textId="77777777" w:rsidR="00514B81" w:rsidRPr="00120D14" w:rsidRDefault="00514B81" w:rsidP="00514B81">
            <w:pPr>
              <w:pStyle w:val="TableText10pt"/>
              <w:rPr>
                <w:sz w:val="18"/>
                <w:szCs w:val="18"/>
              </w:rPr>
            </w:pPr>
            <w:r w:rsidRPr="00120D14">
              <w:rPr>
                <w:sz w:val="18"/>
                <w:szCs w:val="18"/>
              </w:rPr>
              <w:t>create</w:t>
            </w:r>
          </w:p>
        </w:tc>
        <w:tc>
          <w:tcPr>
            <w:tcW w:w="6026" w:type="dxa"/>
            <w:tcBorders>
              <w:top w:val="single" w:sz="4" w:space="0" w:color="auto"/>
              <w:left w:val="single" w:sz="4" w:space="0" w:color="auto"/>
              <w:bottom w:val="single" w:sz="4" w:space="0" w:color="auto"/>
              <w:right w:val="single" w:sz="4" w:space="0" w:color="auto"/>
            </w:tcBorders>
            <w:hideMark/>
          </w:tcPr>
          <w:p w14:paraId="5B49B436" w14:textId="77777777" w:rsidR="00514B81" w:rsidRPr="00120D14" w:rsidRDefault="00514B81" w:rsidP="00514B81">
            <w:pPr>
              <w:pStyle w:val="TableText10pt"/>
              <w:rPr>
                <w:sz w:val="18"/>
                <w:szCs w:val="18"/>
              </w:rPr>
            </w:pPr>
            <w:r w:rsidRPr="00120D14">
              <w:rPr>
                <w:sz w:val="18"/>
                <w:szCs w:val="18"/>
              </w:rPr>
              <w:t>creative thinking to identify areas for change, growth and innovation, recognise opportunities, experiment to achieve innovative solutions, construct objects, imagine alternatives</w:t>
            </w:r>
          </w:p>
        </w:tc>
      </w:tr>
      <w:tr w:rsidR="00514B81" w:rsidRPr="00717968" w14:paraId="2B63630B"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6FE35F71"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00D16059" w14:textId="77777777" w:rsidR="00514B81" w:rsidRPr="00120D14" w:rsidRDefault="00514B81" w:rsidP="00514B81">
            <w:pPr>
              <w:pStyle w:val="TableText10pt"/>
              <w:rPr>
                <w:sz w:val="18"/>
                <w:szCs w:val="18"/>
              </w:rPr>
            </w:pPr>
            <w:r w:rsidRPr="00120D14">
              <w:rPr>
                <w:sz w:val="18"/>
                <w:szCs w:val="18"/>
              </w:rPr>
              <w:t>manipulate</w:t>
            </w:r>
          </w:p>
        </w:tc>
        <w:tc>
          <w:tcPr>
            <w:tcW w:w="6026" w:type="dxa"/>
            <w:tcBorders>
              <w:top w:val="single" w:sz="4" w:space="0" w:color="auto"/>
              <w:left w:val="single" w:sz="4" w:space="0" w:color="auto"/>
              <w:bottom w:val="single" w:sz="4" w:space="0" w:color="auto"/>
              <w:right w:val="single" w:sz="4" w:space="0" w:color="auto"/>
            </w:tcBorders>
            <w:hideMark/>
          </w:tcPr>
          <w:p w14:paraId="7B69F831" w14:textId="77777777" w:rsidR="00514B81" w:rsidRPr="00120D14" w:rsidRDefault="00514B81" w:rsidP="00514B81">
            <w:pPr>
              <w:pStyle w:val="TableText10pt"/>
              <w:rPr>
                <w:sz w:val="18"/>
                <w:szCs w:val="18"/>
              </w:rPr>
            </w:pPr>
            <w:r w:rsidRPr="00120D14">
              <w:rPr>
                <w:sz w:val="18"/>
                <w:szCs w:val="18"/>
              </w:rPr>
              <w:t>images, text, data, points of view</w:t>
            </w:r>
          </w:p>
        </w:tc>
      </w:tr>
      <w:tr w:rsidR="00514B81" w:rsidRPr="00717968" w14:paraId="2869DAE8" w14:textId="77777777" w:rsidTr="00514B81">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EDB69F3" w14:textId="77777777" w:rsidR="00514B81" w:rsidRPr="00120D14" w:rsidRDefault="00514B81" w:rsidP="00514B81">
            <w:pPr>
              <w:pStyle w:val="TableText10pt"/>
              <w:rPr>
                <w:sz w:val="18"/>
                <w:szCs w:val="18"/>
              </w:rPr>
            </w:pPr>
            <w:r w:rsidRPr="00120D14">
              <w:rPr>
                <w:sz w:val="18"/>
                <w:szCs w:val="18"/>
              </w:rPr>
              <w:t>analyse, synthesise and evaluate</w:t>
            </w:r>
          </w:p>
        </w:tc>
        <w:tc>
          <w:tcPr>
            <w:tcW w:w="1888" w:type="dxa"/>
            <w:tcBorders>
              <w:top w:val="single" w:sz="4" w:space="0" w:color="auto"/>
              <w:left w:val="single" w:sz="4" w:space="0" w:color="auto"/>
              <w:bottom w:val="single" w:sz="4" w:space="0" w:color="auto"/>
              <w:right w:val="single" w:sz="4" w:space="0" w:color="auto"/>
            </w:tcBorders>
            <w:hideMark/>
          </w:tcPr>
          <w:p w14:paraId="627C57A8" w14:textId="77777777" w:rsidR="00514B81" w:rsidRPr="00120D14" w:rsidRDefault="00514B81" w:rsidP="00514B81">
            <w:pPr>
              <w:pStyle w:val="TableText10pt"/>
              <w:rPr>
                <w:sz w:val="18"/>
                <w:szCs w:val="18"/>
              </w:rPr>
            </w:pPr>
            <w:r w:rsidRPr="00120D14">
              <w:rPr>
                <w:sz w:val="18"/>
                <w:szCs w:val="18"/>
              </w:rPr>
              <w:t xml:space="preserve">justify </w:t>
            </w:r>
          </w:p>
        </w:tc>
        <w:tc>
          <w:tcPr>
            <w:tcW w:w="6026" w:type="dxa"/>
            <w:tcBorders>
              <w:top w:val="single" w:sz="4" w:space="0" w:color="auto"/>
              <w:left w:val="single" w:sz="4" w:space="0" w:color="auto"/>
              <w:bottom w:val="single" w:sz="4" w:space="0" w:color="auto"/>
              <w:right w:val="single" w:sz="4" w:space="0" w:color="auto"/>
            </w:tcBorders>
            <w:hideMark/>
          </w:tcPr>
          <w:p w14:paraId="573BB3B4" w14:textId="77777777" w:rsidR="00514B81" w:rsidRPr="00120D14" w:rsidRDefault="00514B81" w:rsidP="00514B81">
            <w:pPr>
              <w:pStyle w:val="TableText10pt"/>
              <w:rPr>
                <w:sz w:val="18"/>
                <w:szCs w:val="18"/>
              </w:rPr>
            </w:pPr>
            <w:r w:rsidRPr="00120D14">
              <w:rPr>
                <w:sz w:val="18"/>
                <w:szCs w:val="18"/>
              </w:rPr>
              <w:t>arguments, points of view, phenomena, choices</w:t>
            </w:r>
          </w:p>
        </w:tc>
      </w:tr>
      <w:tr w:rsidR="00514B81" w:rsidRPr="00717968" w14:paraId="5E1A87ED"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7FFFB9F0"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108D2D38" w14:textId="77777777" w:rsidR="00514B81" w:rsidRPr="00120D14" w:rsidRDefault="00514B81" w:rsidP="00514B81">
            <w:pPr>
              <w:pStyle w:val="TableText10pt"/>
              <w:rPr>
                <w:sz w:val="18"/>
                <w:szCs w:val="18"/>
              </w:rPr>
            </w:pPr>
            <w:r w:rsidRPr="00120D14">
              <w:rPr>
                <w:sz w:val="18"/>
                <w:szCs w:val="18"/>
              </w:rPr>
              <w:t>hypothesise</w:t>
            </w:r>
          </w:p>
        </w:tc>
        <w:tc>
          <w:tcPr>
            <w:tcW w:w="6026" w:type="dxa"/>
            <w:tcBorders>
              <w:top w:val="single" w:sz="4" w:space="0" w:color="auto"/>
              <w:left w:val="single" w:sz="4" w:space="0" w:color="auto"/>
              <w:bottom w:val="single" w:sz="4" w:space="0" w:color="auto"/>
              <w:right w:val="single" w:sz="4" w:space="0" w:color="auto"/>
            </w:tcBorders>
            <w:hideMark/>
          </w:tcPr>
          <w:p w14:paraId="130C68BB" w14:textId="77777777" w:rsidR="00514B81" w:rsidRPr="00120D14" w:rsidRDefault="00514B81" w:rsidP="00514B81">
            <w:pPr>
              <w:pStyle w:val="TableText10pt"/>
              <w:rPr>
                <w:sz w:val="18"/>
                <w:szCs w:val="18"/>
              </w:rPr>
            </w:pPr>
            <w:r w:rsidRPr="00120D14">
              <w:rPr>
                <w:sz w:val="18"/>
                <w:szCs w:val="18"/>
              </w:rPr>
              <w:t>statement/theory that can be tested by data</w:t>
            </w:r>
          </w:p>
        </w:tc>
      </w:tr>
      <w:tr w:rsidR="00514B81" w:rsidRPr="00717968" w14:paraId="18526587"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3ADD7F91"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5E73A9CD" w14:textId="77777777" w:rsidR="00514B81" w:rsidRPr="00120D14" w:rsidRDefault="00514B81" w:rsidP="00514B81">
            <w:pPr>
              <w:pStyle w:val="TableText10pt"/>
              <w:rPr>
                <w:sz w:val="18"/>
                <w:szCs w:val="18"/>
              </w:rPr>
            </w:pPr>
            <w:r w:rsidRPr="00120D14">
              <w:rPr>
                <w:sz w:val="18"/>
                <w:szCs w:val="18"/>
              </w:rPr>
              <w:t>extrapolate</w:t>
            </w:r>
          </w:p>
        </w:tc>
        <w:tc>
          <w:tcPr>
            <w:tcW w:w="6026" w:type="dxa"/>
            <w:tcBorders>
              <w:top w:val="single" w:sz="4" w:space="0" w:color="auto"/>
              <w:left w:val="single" w:sz="4" w:space="0" w:color="auto"/>
              <w:bottom w:val="single" w:sz="4" w:space="0" w:color="auto"/>
              <w:right w:val="single" w:sz="4" w:space="0" w:color="auto"/>
            </w:tcBorders>
            <w:hideMark/>
          </w:tcPr>
          <w:p w14:paraId="16460C4B" w14:textId="77777777" w:rsidR="00514B81" w:rsidRPr="00120D14" w:rsidRDefault="00514B81" w:rsidP="00514B81">
            <w:pPr>
              <w:pStyle w:val="TableText10pt"/>
              <w:rPr>
                <w:sz w:val="18"/>
                <w:szCs w:val="18"/>
              </w:rPr>
            </w:pPr>
            <w:r w:rsidRPr="00120D14">
              <w:rPr>
                <w:sz w:val="18"/>
                <w:szCs w:val="18"/>
              </w:rPr>
              <w:t>trends, cause/effect, impact of a decision</w:t>
            </w:r>
          </w:p>
        </w:tc>
      </w:tr>
      <w:tr w:rsidR="00514B81" w:rsidRPr="00717968" w14:paraId="75F9D7DE"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2C0D9C13"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212948F0" w14:textId="77777777" w:rsidR="00514B81" w:rsidRPr="00120D14" w:rsidRDefault="00514B81" w:rsidP="00514B81">
            <w:pPr>
              <w:pStyle w:val="TableText10pt"/>
              <w:rPr>
                <w:sz w:val="18"/>
                <w:szCs w:val="18"/>
              </w:rPr>
            </w:pPr>
            <w:r w:rsidRPr="00120D14">
              <w:rPr>
                <w:sz w:val="18"/>
                <w:szCs w:val="18"/>
              </w:rPr>
              <w:t>predict</w:t>
            </w:r>
          </w:p>
        </w:tc>
        <w:tc>
          <w:tcPr>
            <w:tcW w:w="6026" w:type="dxa"/>
            <w:tcBorders>
              <w:top w:val="single" w:sz="4" w:space="0" w:color="auto"/>
              <w:left w:val="single" w:sz="4" w:space="0" w:color="auto"/>
              <w:bottom w:val="single" w:sz="4" w:space="0" w:color="auto"/>
              <w:right w:val="single" w:sz="4" w:space="0" w:color="auto"/>
            </w:tcBorders>
            <w:hideMark/>
          </w:tcPr>
          <w:p w14:paraId="47DFF654" w14:textId="77777777" w:rsidR="00514B81" w:rsidRPr="00120D14" w:rsidRDefault="00514B81" w:rsidP="00514B81">
            <w:pPr>
              <w:pStyle w:val="TableText10pt"/>
              <w:rPr>
                <w:sz w:val="18"/>
                <w:szCs w:val="18"/>
              </w:rPr>
            </w:pPr>
            <w:r w:rsidRPr="00120D14">
              <w:rPr>
                <w:sz w:val="18"/>
                <w:szCs w:val="18"/>
              </w:rPr>
              <w:t>data, trends, inferences</w:t>
            </w:r>
          </w:p>
        </w:tc>
      </w:tr>
      <w:tr w:rsidR="00514B81" w:rsidRPr="00717968" w14:paraId="2C3DA5BF"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0CDB5A4F"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56244983" w14:textId="77777777" w:rsidR="00514B81" w:rsidRPr="00120D14" w:rsidRDefault="00514B81" w:rsidP="00514B81">
            <w:pPr>
              <w:pStyle w:val="TableText10pt"/>
              <w:rPr>
                <w:sz w:val="18"/>
                <w:szCs w:val="18"/>
              </w:rPr>
            </w:pPr>
            <w:r w:rsidRPr="00120D14">
              <w:rPr>
                <w:sz w:val="18"/>
                <w:szCs w:val="18"/>
              </w:rPr>
              <w:t xml:space="preserve">evaluate </w:t>
            </w:r>
          </w:p>
        </w:tc>
        <w:tc>
          <w:tcPr>
            <w:tcW w:w="6026" w:type="dxa"/>
            <w:tcBorders>
              <w:top w:val="single" w:sz="4" w:space="0" w:color="auto"/>
              <w:left w:val="single" w:sz="4" w:space="0" w:color="auto"/>
              <w:bottom w:val="single" w:sz="4" w:space="0" w:color="auto"/>
              <w:right w:val="single" w:sz="4" w:space="0" w:color="auto"/>
            </w:tcBorders>
            <w:hideMark/>
          </w:tcPr>
          <w:p w14:paraId="49250500" w14:textId="77777777" w:rsidR="00514B81" w:rsidRPr="00120D14" w:rsidRDefault="00514B81" w:rsidP="00514B81">
            <w:pPr>
              <w:pStyle w:val="TableText10pt"/>
              <w:rPr>
                <w:sz w:val="18"/>
                <w:szCs w:val="18"/>
              </w:rPr>
            </w:pPr>
            <w:r w:rsidRPr="00120D14">
              <w:rPr>
                <w:sz w:val="18"/>
                <w:szCs w:val="18"/>
              </w:rPr>
              <w:t>text, images, points of view, solutions, phenomenon, graphics</w:t>
            </w:r>
          </w:p>
        </w:tc>
      </w:tr>
      <w:tr w:rsidR="00514B81" w:rsidRPr="00717968" w14:paraId="3A101422"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540C5492"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78154A1D" w14:textId="77777777" w:rsidR="00514B81" w:rsidRPr="00120D14" w:rsidRDefault="00514B81" w:rsidP="00514B81">
            <w:pPr>
              <w:pStyle w:val="TableText10pt"/>
              <w:rPr>
                <w:sz w:val="18"/>
                <w:szCs w:val="18"/>
              </w:rPr>
            </w:pPr>
            <w:r w:rsidRPr="00120D14">
              <w:rPr>
                <w:sz w:val="18"/>
                <w:szCs w:val="18"/>
              </w:rPr>
              <w:t>test</w:t>
            </w:r>
          </w:p>
        </w:tc>
        <w:tc>
          <w:tcPr>
            <w:tcW w:w="6026" w:type="dxa"/>
            <w:tcBorders>
              <w:top w:val="single" w:sz="4" w:space="0" w:color="auto"/>
              <w:left w:val="single" w:sz="4" w:space="0" w:color="auto"/>
              <w:bottom w:val="single" w:sz="4" w:space="0" w:color="auto"/>
              <w:right w:val="single" w:sz="4" w:space="0" w:color="auto"/>
            </w:tcBorders>
            <w:hideMark/>
          </w:tcPr>
          <w:p w14:paraId="63C93C02" w14:textId="77777777" w:rsidR="00514B81" w:rsidRPr="00120D14" w:rsidRDefault="00514B81" w:rsidP="00514B81">
            <w:pPr>
              <w:pStyle w:val="TableText10pt"/>
              <w:rPr>
                <w:sz w:val="18"/>
                <w:szCs w:val="18"/>
              </w:rPr>
            </w:pPr>
            <w:r w:rsidRPr="00120D14">
              <w:rPr>
                <w:sz w:val="18"/>
                <w:szCs w:val="18"/>
              </w:rPr>
              <w:t>validity of assumptions, ideas, procedures, strategies</w:t>
            </w:r>
          </w:p>
        </w:tc>
      </w:tr>
      <w:tr w:rsidR="00514B81" w:rsidRPr="00717968" w14:paraId="3E0A9363"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15E13C6A"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7CD75CBC" w14:textId="77777777" w:rsidR="00514B81" w:rsidRPr="00120D14" w:rsidRDefault="00514B81" w:rsidP="00514B81">
            <w:pPr>
              <w:pStyle w:val="TableText10pt"/>
              <w:rPr>
                <w:sz w:val="18"/>
                <w:szCs w:val="18"/>
              </w:rPr>
            </w:pPr>
            <w:r w:rsidRPr="00120D14">
              <w:rPr>
                <w:sz w:val="18"/>
                <w:szCs w:val="18"/>
              </w:rPr>
              <w:t>argue</w:t>
            </w:r>
          </w:p>
        </w:tc>
        <w:tc>
          <w:tcPr>
            <w:tcW w:w="6026" w:type="dxa"/>
            <w:tcBorders>
              <w:top w:val="single" w:sz="4" w:space="0" w:color="auto"/>
              <w:left w:val="single" w:sz="4" w:space="0" w:color="auto"/>
              <w:bottom w:val="single" w:sz="4" w:space="0" w:color="auto"/>
              <w:right w:val="single" w:sz="4" w:space="0" w:color="auto"/>
            </w:tcBorders>
            <w:hideMark/>
          </w:tcPr>
          <w:p w14:paraId="6D0D9B45" w14:textId="77777777" w:rsidR="00514B81" w:rsidRPr="00120D14" w:rsidRDefault="00514B81" w:rsidP="00514B81">
            <w:pPr>
              <w:pStyle w:val="TableText10pt"/>
              <w:rPr>
                <w:sz w:val="18"/>
                <w:szCs w:val="18"/>
              </w:rPr>
            </w:pPr>
            <w:r w:rsidRPr="00120D14">
              <w:rPr>
                <w:sz w:val="18"/>
                <w:szCs w:val="18"/>
              </w:rPr>
              <w:t xml:space="preserve">trends, cause/effect, strengths and weaknesses </w:t>
            </w:r>
          </w:p>
        </w:tc>
      </w:tr>
      <w:tr w:rsidR="00514B81" w:rsidRPr="00717968" w14:paraId="70041F3E"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36C51767"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421FAD79" w14:textId="77777777" w:rsidR="00514B81" w:rsidRPr="00120D14" w:rsidRDefault="00514B81" w:rsidP="00514B81">
            <w:pPr>
              <w:pStyle w:val="TableText10pt"/>
              <w:rPr>
                <w:sz w:val="18"/>
                <w:szCs w:val="18"/>
              </w:rPr>
            </w:pPr>
            <w:r w:rsidRPr="00120D14">
              <w:rPr>
                <w:sz w:val="18"/>
                <w:szCs w:val="18"/>
              </w:rPr>
              <w:t>reflect</w:t>
            </w:r>
          </w:p>
        </w:tc>
        <w:tc>
          <w:tcPr>
            <w:tcW w:w="6026" w:type="dxa"/>
            <w:tcBorders>
              <w:top w:val="single" w:sz="4" w:space="0" w:color="auto"/>
              <w:left w:val="single" w:sz="4" w:space="0" w:color="auto"/>
              <w:bottom w:val="single" w:sz="4" w:space="0" w:color="auto"/>
              <w:right w:val="single" w:sz="4" w:space="0" w:color="auto"/>
            </w:tcBorders>
            <w:hideMark/>
          </w:tcPr>
          <w:p w14:paraId="544ED9BE" w14:textId="77777777" w:rsidR="00514B81" w:rsidRPr="00120D14" w:rsidRDefault="00514B81" w:rsidP="00514B81">
            <w:pPr>
              <w:pStyle w:val="TableText10pt"/>
              <w:rPr>
                <w:sz w:val="18"/>
                <w:szCs w:val="18"/>
              </w:rPr>
            </w:pPr>
            <w:r w:rsidRPr="00120D14">
              <w:rPr>
                <w:sz w:val="18"/>
                <w:szCs w:val="18"/>
              </w:rPr>
              <w:t>on strengths and weaknesses</w:t>
            </w:r>
          </w:p>
        </w:tc>
      </w:tr>
      <w:tr w:rsidR="00514B81" w:rsidRPr="00717968" w14:paraId="55E86F94"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692F89D4"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5FC7710A" w14:textId="77777777" w:rsidR="00514B81" w:rsidRPr="00120D14" w:rsidRDefault="00514B81" w:rsidP="00514B81">
            <w:pPr>
              <w:pStyle w:val="TableText10pt"/>
              <w:rPr>
                <w:sz w:val="18"/>
                <w:szCs w:val="18"/>
              </w:rPr>
            </w:pPr>
            <w:r w:rsidRPr="00120D14">
              <w:rPr>
                <w:sz w:val="18"/>
                <w:szCs w:val="18"/>
              </w:rPr>
              <w:t xml:space="preserve">synthesise </w:t>
            </w:r>
          </w:p>
        </w:tc>
        <w:tc>
          <w:tcPr>
            <w:tcW w:w="6026" w:type="dxa"/>
            <w:tcBorders>
              <w:top w:val="single" w:sz="4" w:space="0" w:color="auto"/>
              <w:left w:val="single" w:sz="4" w:space="0" w:color="auto"/>
              <w:bottom w:val="single" w:sz="4" w:space="0" w:color="auto"/>
              <w:right w:val="single" w:sz="4" w:space="0" w:color="auto"/>
            </w:tcBorders>
            <w:hideMark/>
          </w:tcPr>
          <w:p w14:paraId="01488379" w14:textId="77777777" w:rsidR="00514B81" w:rsidRPr="00120D14" w:rsidRDefault="00514B81" w:rsidP="00514B81">
            <w:pPr>
              <w:pStyle w:val="TableText10pt"/>
              <w:rPr>
                <w:sz w:val="18"/>
                <w:szCs w:val="18"/>
              </w:rPr>
            </w:pPr>
            <w:r w:rsidRPr="00120D14">
              <w:rPr>
                <w:sz w:val="18"/>
                <w:szCs w:val="18"/>
              </w:rPr>
              <w:t xml:space="preserve">data and knowledge, points of view from several sources </w:t>
            </w:r>
          </w:p>
        </w:tc>
      </w:tr>
      <w:tr w:rsidR="00514B81" w:rsidRPr="00717968" w14:paraId="728E1D16"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510D6A91"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0ABE0DE7" w14:textId="77777777" w:rsidR="00514B81" w:rsidRPr="00120D14" w:rsidRDefault="00514B81" w:rsidP="00514B81">
            <w:pPr>
              <w:pStyle w:val="TableText10pt"/>
              <w:rPr>
                <w:sz w:val="18"/>
                <w:szCs w:val="18"/>
              </w:rPr>
            </w:pPr>
            <w:r w:rsidRPr="00120D14">
              <w:rPr>
                <w:sz w:val="18"/>
                <w:szCs w:val="18"/>
              </w:rPr>
              <w:t>analyse</w:t>
            </w:r>
          </w:p>
        </w:tc>
        <w:tc>
          <w:tcPr>
            <w:tcW w:w="6026" w:type="dxa"/>
            <w:tcBorders>
              <w:top w:val="single" w:sz="4" w:space="0" w:color="auto"/>
              <w:left w:val="single" w:sz="4" w:space="0" w:color="auto"/>
              <w:bottom w:val="single" w:sz="4" w:space="0" w:color="auto"/>
              <w:right w:val="single" w:sz="4" w:space="0" w:color="auto"/>
            </w:tcBorders>
            <w:hideMark/>
          </w:tcPr>
          <w:p w14:paraId="38280680" w14:textId="77777777" w:rsidR="00514B81" w:rsidRPr="00120D14" w:rsidRDefault="00514B81" w:rsidP="00514B81">
            <w:pPr>
              <w:pStyle w:val="TableText10pt"/>
              <w:rPr>
                <w:sz w:val="18"/>
                <w:szCs w:val="18"/>
              </w:rPr>
            </w:pPr>
            <w:r w:rsidRPr="00120D14">
              <w:rPr>
                <w:sz w:val="18"/>
                <w:szCs w:val="18"/>
              </w:rPr>
              <w:t xml:space="preserve">text, images, graphs, data, points of view </w:t>
            </w:r>
          </w:p>
        </w:tc>
      </w:tr>
      <w:tr w:rsidR="00514B81" w:rsidRPr="00717968" w14:paraId="31369344"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50FEC4DC"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58D30D1A" w14:textId="77777777" w:rsidR="00514B81" w:rsidRPr="00120D14" w:rsidRDefault="00514B81" w:rsidP="00514B81">
            <w:pPr>
              <w:pStyle w:val="TableText10pt"/>
              <w:rPr>
                <w:sz w:val="18"/>
                <w:szCs w:val="18"/>
              </w:rPr>
            </w:pPr>
            <w:r w:rsidRPr="00120D14">
              <w:rPr>
                <w:sz w:val="18"/>
                <w:szCs w:val="18"/>
              </w:rPr>
              <w:t>examine</w:t>
            </w:r>
          </w:p>
        </w:tc>
        <w:tc>
          <w:tcPr>
            <w:tcW w:w="6026" w:type="dxa"/>
            <w:tcBorders>
              <w:top w:val="single" w:sz="4" w:space="0" w:color="auto"/>
              <w:left w:val="single" w:sz="4" w:space="0" w:color="auto"/>
              <w:bottom w:val="single" w:sz="4" w:space="0" w:color="auto"/>
              <w:right w:val="single" w:sz="4" w:space="0" w:color="auto"/>
            </w:tcBorders>
            <w:hideMark/>
          </w:tcPr>
          <w:p w14:paraId="33AA8ED7" w14:textId="77777777" w:rsidR="00514B81" w:rsidRPr="00120D14" w:rsidRDefault="00514B81" w:rsidP="00514B81">
            <w:pPr>
              <w:pStyle w:val="TableText10pt"/>
              <w:rPr>
                <w:sz w:val="18"/>
                <w:szCs w:val="18"/>
              </w:rPr>
            </w:pPr>
            <w:r w:rsidRPr="00120D14">
              <w:rPr>
                <w:sz w:val="18"/>
                <w:szCs w:val="18"/>
              </w:rPr>
              <w:t>data, visual images, arguments, points of view</w:t>
            </w:r>
          </w:p>
        </w:tc>
      </w:tr>
      <w:tr w:rsidR="00514B81" w:rsidRPr="00717968" w14:paraId="4D5D976D" w14:textId="77777777" w:rsidTr="00514B81">
        <w:trPr>
          <w:jc w:val="center"/>
        </w:trPr>
        <w:tc>
          <w:tcPr>
            <w:tcW w:w="1725" w:type="dxa"/>
            <w:vMerge/>
            <w:tcBorders>
              <w:top w:val="single" w:sz="4" w:space="0" w:color="auto"/>
              <w:left w:val="single" w:sz="4" w:space="0" w:color="auto"/>
              <w:bottom w:val="single" w:sz="4" w:space="0" w:color="auto"/>
              <w:right w:val="single" w:sz="4" w:space="0" w:color="auto"/>
            </w:tcBorders>
            <w:hideMark/>
          </w:tcPr>
          <w:p w14:paraId="15BC6448"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775FEA0E" w14:textId="77777777" w:rsidR="00514B81" w:rsidRPr="00120D14" w:rsidRDefault="00514B81" w:rsidP="00514B81">
            <w:pPr>
              <w:pStyle w:val="TableText10pt"/>
              <w:rPr>
                <w:sz w:val="18"/>
                <w:szCs w:val="18"/>
              </w:rPr>
            </w:pPr>
            <w:r w:rsidRPr="00120D14">
              <w:rPr>
                <w:sz w:val="18"/>
                <w:szCs w:val="18"/>
              </w:rPr>
              <w:t>investigate</w:t>
            </w:r>
          </w:p>
        </w:tc>
        <w:tc>
          <w:tcPr>
            <w:tcW w:w="6026" w:type="dxa"/>
            <w:tcBorders>
              <w:top w:val="single" w:sz="4" w:space="0" w:color="auto"/>
              <w:left w:val="single" w:sz="4" w:space="0" w:color="auto"/>
              <w:bottom w:val="single" w:sz="4" w:space="0" w:color="auto"/>
              <w:right w:val="single" w:sz="4" w:space="0" w:color="auto"/>
            </w:tcBorders>
            <w:hideMark/>
          </w:tcPr>
          <w:p w14:paraId="35A31B5D" w14:textId="77777777" w:rsidR="00514B81" w:rsidRPr="00120D14" w:rsidRDefault="00514B81" w:rsidP="00514B81">
            <w:pPr>
              <w:pStyle w:val="TableText10pt"/>
              <w:rPr>
                <w:sz w:val="18"/>
                <w:szCs w:val="18"/>
              </w:rPr>
            </w:pPr>
            <w:r w:rsidRPr="00120D14">
              <w:rPr>
                <w:sz w:val="18"/>
                <w:szCs w:val="18"/>
              </w:rPr>
              <w:t>issues, problems</w:t>
            </w:r>
          </w:p>
        </w:tc>
      </w:tr>
      <w:tr w:rsidR="00514B81" w:rsidRPr="00717968" w14:paraId="6C18D36B" w14:textId="77777777" w:rsidTr="00514B81">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1A8705DE" w14:textId="77777777" w:rsidR="00514B81" w:rsidRPr="00120D14" w:rsidRDefault="00514B81" w:rsidP="00514B81">
            <w:pPr>
              <w:pStyle w:val="TableText10pt"/>
              <w:rPr>
                <w:sz w:val="18"/>
                <w:szCs w:val="18"/>
              </w:rPr>
            </w:pPr>
            <w:r w:rsidRPr="00120D14">
              <w:rPr>
                <w:sz w:val="18"/>
                <w:szCs w:val="18"/>
              </w:rPr>
              <w:t>organise, sequence and explain</w:t>
            </w:r>
          </w:p>
        </w:tc>
        <w:tc>
          <w:tcPr>
            <w:tcW w:w="1888" w:type="dxa"/>
            <w:tcBorders>
              <w:top w:val="single" w:sz="4" w:space="0" w:color="auto"/>
              <w:left w:val="single" w:sz="4" w:space="0" w:color="auto"/>
              <w:bottom w:val="single" w:sz="4" w:space="0" w:color="auto"/>
              <w:right w:val="single" w:sz="4" w:space="0" w:color="auto"/>
            </w:tcBorders>
            <w:hideMark/>
          </w:tcPr>
          <w:p w14:paraId="48F8E43F" w14:textId="77777777" w:rsidR="00514B81" w:rsidRPr="00120D14" w:rsidRDefault="00514B81" w:rsidP="00514B81">
            <w:pPr>
              <w:pStyle w:val="TableText10pt"/>
              <w:rPr>
                <w:sz w:val="18"/>
                <w:szCs w:val="18"/>
              </w:rPr>
            </w:pPr>
            <w:r w:rsidRPr="00120D14">
              <w:rPr>
                <w:sz w:val="18"/>
                <w:szCs w:val="18"/>
              </w:rPr>
              <w:t>sequence</w:t>
            </w:r>
          </w:p>
        </w:tc>
        <w:tc>
          <w:tcPr>
            <w:tcW w:w="6026" w:type="dxa"/>
            <w:tcBorders>
              <w:top w:val="single" w:sz="4" w:space="0" w:color="auto"/>
              <w:left w:val="single" w:sz="4" w:space="0" w:color="auto"/>
              <w:bottom w:val="single" w:sz="4" w:space="0" w:color="auto"/>
              <w:right w:val="single" w:sz="4" w:space="0" w:color="auto"/>
            </w:tcBorders>
            <w:hideMark/>
          </w:tcPr>
          <w:p w14:paraId="0F59337C" w14:textId="77777777" w:rsidR="00514B81" w:rsidRPr="00120D14" w:rsidRDefault="00514B81" w:rsidP="00514B81">
            <w:pPr>
              <w:pStyle w:val="TableText10pt"/>
              <w:rPr>
                <w:sz w:val="18"/>
                <w:szCs w:val="18"/>
              </w:rPr>
            </w:pPr>
            <w:r w:rsidRPr="00120D14">
              <w:rPr>
                <w:sz w:val="18"/>
                <w:szCs w:val="18"/>
              </w:rPr>
              <w:t>text, data, relationships, arguments, patterns</w:t>
            </w:r>
          </w:p>
        </w:tc>
      </w:tr>
      <w:tr w:rsidR="00514B81" w:rsidRPr="00717968" w14:paraId="550D3810"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0F7392A1"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5FCCED8C" w14:textId="77777777" w:rsidR="00514B81" w:rsidRPr="00120D14" w:rsidRDefault="00514B81" w:rsidP="00514B81">
            <w:pPr>
              <w:pStyle w:val="TableText10pt"/>
              <w:rPr>
                <w:sz w:val="18"/>
                <w:szCs w:val="18"/>
              </w:rPr>
            </w:pPr>
            <w:r w:rsidRPr="00120D14">
              <w:rPr>
                <w:sz w:val="18"/>
                <w:szCs w:val="18"/>
              </w:rPr>
              <w:t>visualise</w:t>
            </w:r>
          </w:p>
        </w:tc>
        <w:tc>
          <w:tcPr>
            <w:tcW w:w="6026" w:type="dxa"/>
            <w:tcBorders>
              <w:top w:val="single" w:sz="4" w:space="0" w:color="auto"/>
              <w:left w:val="single" w:sz="4" w:space="0" w:color="auto"/>
              <w:bottom w:val="single" w:sz="4" w:space="0" w:color="auto"/>
              <w:right w:val="single" w:sz="4" w:space="0" w:color="auto"/>
            </w:tcBorders>
            <w:hideMark/>
          </w:tcPr>
          <w:p w14:paraId="53C20380" w14:textId="77777777" w:rsidR="00514B81" w:rsidRPr="00120D14" w:rsidRDefault="00514B81" w:rsidP="00514B81">
            <w:pPr>
              <w:pStyle w:val="TableText10pt"/>
              <w:rPr>
                <w:sz w:val="18"/>
                <w:szCs w:val="18"/>
              </w:rPr>
            </w:pPr>
            <w:r w:rsidRPr="00120D14">
              <w:rPr>
                <w:sz w:val="18"/>
                <w:szCs w:val="18"/>
              </w:rPr>
              <w:t>trends, futures, patterns, cause and effect</w:t>
            </w:r>
          </w:p>
        </w:tc>
      </w:tr>
      <w:tr w:rsidR="00514B81" w:rsidRPr="00717968" w14:paraId="215F655E"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772CB399"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08F2E31B" w14:textId="77777777" w:rsidR="00514B81" w:rsidRPr="00120D14" w:rsidRDefault="00514B81" w:rsidP="00514B81">
            <w:pPr>
              <w:pStyle w:val="TableText10pt"/>
              <w:rPr>
                <w:sz w:val="18"/>
                <w:szCs w:val="18"/>
              </w:rPr>
            </w:pPr>
            <w:r w:rsidRPr="00120D14">
              <w:rPr>
                <w:sz w:val="18"/>
                <w:szCs w:val="18"/>
              </w:rPr>
              <w:t>compare/contrast</w:t>
            </w:r>
          </w:p>
        </w:tc>
        <w:tc>
          <w:tcPr>
            <w:tcW w:w="6026" w:type="dxa"/>
            <w:tcBorders>
              <w:top w:val="single" w:sz="4" w:space="0" w:color="auto"/>
              <w:left w:val="single" w:sz="4" w:space="0" w:color="auto"/>
              <w:bottom w:val="single" w:sz="4" w:space="0" w:color="auto"/>
              <w:right w:val="single" w:sz="4" w:space="0" w:color="auto"/>
            </w:tcBorders>
            <w:hideMark/>
          </w:tcPr>
          <w:p w14:paraId="68FF3349" w14:textId="77777777" w:rsidR="00514B81" w:rsidRPr="00120D14" w:rsidRDefault="00514B81" w:rsidP="00514B81">
            <w:pPr>
              <w:pStyle w:val="TableText10pt"/>
              <w:rPr>
                <w:sz w:val="18"/>
                <w:szCs w:val="18"/>
              </w:rPr>
            </w:pPr>
            <w:r w:rsidRPr="00120D14">
              <w:rPr>
                <w:sz w:val="18"/>
                <w:szCs w:val="18"/>
              </w:rPr>
              <w:t>data, visual images, arguments, points of view</w:t>
            </w:r>
          </w:p>
        </w:tc>
      </w:tr>
      <w:tr w:rsidR="00514B81" w:rsidRPr="00717968" w14:paraId="1C225E68"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63C08590"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6BD0CAEA" w14:textId="77777777" w:rsidR="00514B81" w:rsidRPr="00120D14" w:rsidRDefault="00514B81" w:rsidP="00514B81">
            <w:pPr>
              <w:pStyle w:val="TableText10pt"/>
              <w:rPr>
                <w:sz w:val="18"/>
                <w:szCs w:val="18"/>
              </w:rPr>
            </w:pPr>
            <w:r w:rsidRPr="00120D14">
              <w:rPr>
                <w:sz w:val="18"/>
                <w:szCs w:val="18"/>
              </w:rPr>
              <w:t>discuss</w:t>
            </w:r>
          </w:p>
        </w:tc>
        <w:tc>
          <w:tcPr>
            <w:tcW w:w="6026" w:type="dxa"/>
            <w:tcBorders>
              <w:top w:val="single" w:sz="4" w:space="0" w:color="auto"/>
              <w:left w:val="single" w:sz="4" w:space="0" w:color="auto"/>
              <w:bottom w:val="single" w:sz="4" w:space="0" w:color="auto"/>
              <w:right w:val="single" w:sz="4" w:space="0" w:color="auto"/>
            </w:tcBorders>
            <w:hideMark/>
          </w:tcPr>
          <w:p w14:paraId="44055889" w14:textId="77777777" w:rsidR="00514B81" w:rsidRPr="00120D14" w:rsidRDefault="00514B81" w:rsidP="00514B81">
            <w:pPr>
              <w:pStyle w:val="TableText10pt"/>
              <w:rPr>
                <w:sz w:val="18"/>
                <w:szCs w:val="18"/>
              </w:rPr>
            </w:pPr>
            <w:r w:rsidRPr="00120D14">
              <w:rPr>
                <w:sz w:val="18"/>
                <w:szCs w:val="18"/>
              </w:rPr>
              <w:t xml:space="preserve">issues, data, relationships, choices/options </w:t>
            </w:r>
          </w:p>
        </w:tc>
      </w:tr>
      <w:tr w:rsidR="00514B81" w:rsidRPr="00717968" w14:paraId="3425F28B"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6D8C7F10"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41F38D5C" w14:textId="77777777" w:rsidR="00514B81" w:rsidRPr="00120D14" w:rsidRDefault="00514B81" w:rsidP="00514B81">
            <w:pPr>
              <w:pStyle w:val="TableText10pt"/>
              <w:rPr>
                <w:sz w:val="18"/>
                <w:szCs w:val="18"/>
              </w:rPr>
            </w:pPr>
            <w:r w:rsidRPr="00120D14">
              <w:rPr>
                <w:sz w:val="18"/>
                <w:szCs w:val="18"/>
              </w:rPr>
              <w:t xml:space="preserve">interpret </w:t>
            </w:r>
          </w:p>
        </w:tc>
        <w:tc>
          <w:tcPr>
            <w:tcW w:w="6026" w:type="dxa"/>
            <w:tcBorders>
              <w:top w:val="single" w:sz="4" w:space="0" w:color="auto"/>
              <w:left w:val="single" w:sz="4" w:space="0" w:color="auto"/>
              <w:bottom w:val="single" w:sz="4" w:space="0" w:color="auto"/>
              <w:right w:val="single" w:sz="4" w:space="0" w:color="auto"/>
            </w:tcBorders>
            <w:hideMark/>
          </w:tcPr>
          <w:p w14:paraId="3782E8B3" w14:textId="77777777" w:rsidR="00514B81" w:rsidRPr="00120D14" w:rsidRDefault="00514B81" w:rsidP="00514B81">
            <w:pPr>
              <w:pStyle w:val="TableText10pt"/>
              <w:rPr>
                <w:sz w:val="18"/>
                <w:szCs w:val="18"/>
              </w:rPr>
            </w:pPr>
            <w:r w:rsidRPr="00120D14">
              <w:rPr>
                <w:sz w:val="18"/>
                <w:szCs w:val="18"/>
              </w:rPr>
              <w:t>symbols, text, images, graphs</w:t>
            </w:r>
          </w:p>
        </w:tc>
      </w:tr>
      <w:tr w:rsidR="00514B81" w:rsidRPr="00717968" w14:paraId="061C7594"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2ED69E55"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7A84E291" w14:textId="77777777" w:rsidR="00514B81" w:rsidRPr="00120D14" w:rsidRDefault="00514B81" w:rsidP="00514B81">
            <w:pPr>
              <w:pStyle w:val="TableText10pt"/>
              <w:rPr>
                <w:sz w:val="18"/>
                <w:szCs w:val="18"/>
              </w:rPr>
            </w:pPr>
            <w:r w:rsidRPr="00120D14">
              <w:rPr>
                <w:sz w:val="18"/>
                <w:szCs w:val="18"/>
              </w:rPr>
              <w:t>explain</w:t>
            </w:r>
          </w:p>
        </w:tc>
        <w:tc>
          <w:tcPr>
            <w:tcW w:w="6026" w:type="dxa"/>
            <w:tcBorders>
              <w:top w:val="single" w:sz="4" w:space="0" w:color="auto"/>
              <w:left w:val="single" w:sz="4" w:space="0" w:color="auto"/>
              <w:bottom w:val="single" w:sz="4" w:space="0" w:color="auto"/>
              <w:right w:val="single" w:sz="4" w:space="0" w:color="auto"/>
            </w:tcBorders>
            <w:hideMark/>
          </w:tcPr>
          <w:p w14:paraId="56F4BDA6" w14:textId="77777777" w:rsidR="00514B81" w:rsidRPr="00120D14" w:rsidRDefault="00514B81" w:rsidP="00514B81">
            <w:pPr>
              <w:pStyle w:val="TableText10pt"/>
              <w:rPr>
                <w:sz w:val="18"/>
                <w:szCs w:val="18"/>
              </w:rPr>
            </w:pPr>
            <w:r w:rsidRPr="00120D14">
              <w:rPr>
                <w:sz w:val="18"/>
                <w:szCs w:val="18"/>
              </w:rPr>
              <w:t>explicit/implicit assumptions, bias, themes/arguments, cause/effect, strengths/weaknesses</w:t>
            </w:r>
          </w:p>
        </w:tc>
      </w:tr>
      <w:tr w:rsidR="00514B81" w:rsidRPr="00717968" w14:paraId="571417AD"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0CD7744D"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40957707" w14:textId="77777777" w:rsidR="00514B81" w:rsidRPr="00120D14" w:rsidRDefault="00514B81" w:rsidP="00514B81">
            <w:pPr>
              <w:pStyle w:val="TableText10pt"/>
              <w:rPr>
                <w:sz w:val="18"/>
                <w:szCs w:val="18"/>
              </w:rPr>
            </w:pPr>
            <w:r w:rsidRPr="00120D14">
              <w:rPr>
                <w:sz w:val="18"/>
                <w:szCs w:val="18"/>
              </w:rPr>
              <w:t>translate</w:t>
            </w:r>
          </w:p>
        </w:tc>
        <w:tc>
          <w:tcPr>
            <w:tcW w:w="6026" w:type="dxa"/>
            <w:tcBorders>
              <w:top w:val="single" w:sz="4" w:space="0" w:color="auto"/>
              <w:left w:val="single" w:sz="4" w:space="0" w:color="auto"/>
              <w:bottom w:val="single" w:sz="4" w:space="0" w:color="auto"/>
              <w:right w:val="single" w:sz="4" w:space="0" w:color="auto"/>
            </w:tcBorders>
            <w:hideMark/>
          </w:tcPr>
          <w:p w14:paraId="41042534" w14:textId="77777777" w:rsidR="00514B81" w:rsidRPr="00120D14" w:rsidRDefault="00514B81" w:rsidP="00514B81">
            <w:pPr>
              <w:pStyle w:val="TableText10pt"/>
              <w:rPr>
                <w:sz w:val="18"/>
                <w:szCs w:val="18"/>
              </w:rPr>
            </w:pPr>
            <w:r w:rsidRPr="00120D14">
              <w:rPr>
                <w:sz w:val="18"/>
                <w:szCs w:val="18"/>
              </w:rPr>
              <w:t>data, visual images, arguments, points of view</w:t>
            </w:r>
          </w:p>
        </w:tc>
      </w:tr>
      <w:tr w:rsidR="00514B81" w:rsidRPr="00717968" w14:paraId="15AE28F6"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38DD353E"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19506CDC" w14:textId="77777777" w:rsidR="00514B81" w:rsidRPr="00120D14" w:rsidRDefault="00514B81" w:rsidP="00514B81">
            <w:pPr>
              <w:pStyle w:val="TableText10pt"/>
              <w:rPr>
                <w:sz w:val="18"/>
                <w:szCs w:val="18"/>
              </w:rPr>
            </w:pPr>
            <w:r w:rsidRPr="00120D14">
              <w:rPr>
                <w:sz w:val="18"/>
                <w:szCs w:val="18"/>
              </w:rPr>
              <w:t xml:space="preserve">assess </w:t>
            </w:r>
          </w:p>
        </w:tc>
        <w:tc>
          <w:tcPr>
            <w:tcW w:w="6026" w:type="dxa"/>
            <w:tcBorders>
              <w:top w:val="single" w:sz="4" w:space="0" w:color="auto"/>
              <w:left w:val="single" w:sz="4" w:space="0" w:color="auto"/>
              <w:bottom w:val="single" w:sz="4" w:space="0" w:color="auto"/>
              <w:right w:val="single" w:sz="4" w:space="0" w:color="auto"/>
            </w:tcBorders>
            <w:hideMark/>
          </w:tcPr>
          <w:p w14:paraId="3D6CE586" w14:textId="77777777" w:rsidR="00514B81" w:rsidRPr="00120D14" w:rsidRDefault="00514B81" w:rsidP="00514B81">
            <w:pPr>
              <w:pStyle w:val="TableText10pt"/>
              <w:rPr>
                <w:sz w:val="18"/>
                <w:szCs w:val="18"/>
              </w:rPr>
            </w:pPr>
            <w:r w:rsidRPr="00120D14">
              <w:rPr>
                <w:sz w:val="18"/>
                <w:szCs w:val="18"/>
              </w:rPr>
              <w:t>probabilities, choices/options</w:t>
            </w:r>
          </w:p>
        </w:tc>
      </w:tr>
      <w:tr w:rsidR="00514B81" w:rsidRPr="00717968" w14:paraId="50748DC6"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556632B1"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4CB39B86" w14:textId="77777777" w:rsidR="00514B81" w:rsidRPr="00120D14" w:rsidRDefault="00514B81" w:rsidP="00514B81">
            <w:pPr>
              <w:pStyle w:val="TableText10pt"/>
              <w:rPr>
                <w:sz w:val="18"/>
                <w:szCs w:val="18"/>
              </w:rPr>
            </w:pPr>
            <w:r w:rsidRPr="00120D14">
              <w:rPr>
                <w:sz w:val="18"/>
                <w:szCs w:val="18"/>
              </w:rPr>
              <w:t>select</w:t>
            </w:r>
          </w:p>
        </w:tc>
        <w:tc>
          <w:tcPr>
            <w:tcW w:w="6026" w:type="dxa"/>
            <w:tcBorders>
              <w:top w:val="single" w:sz="4" w:space="0" w:color="auto"/>
              <w:left w:val="single" w:sz="4" w:space="0" w:color="auto"/>
              <w:bottom w:val="single" w:sz="4" w:space="0" w:color="auto"/>
              <w:right w:val="single" w:sz="4" w:space="0" w:color="auto"/>
            </w:tcBorders>
            <w:hideMark/>
          </w:tcPr>
          <w:p w14:paraId="21623AC0" w14:textId="77777777" w:rsidR="00514B81" w:rsidRPr="00120D14" w:rsidRDefault="00514B81" w:rsidP="00514B81">
            <w:pPr>
              <w:pStyle w:val="TableText10pt"/>
              <w:rPr>
                <w:sz w:val="18"/>
                <w:szCs w:val="18"/>
              </w:rPr>
            </w:pPr>
            <w:r w:rsidRPr="00120D14">
              <w:rPr>
                <w:sz w:val="18"/>
                <w:szCs w:val="18"/>
              </w:rPr>
              <w:t>main points, words, ideas in text</w:t>
            </w:r>
          </w:p>
        </w:tc>
      </w:tr>
      <w:tr w:rsidR="00514B81" w:rsidRPr="00717968" w14:paraId="091AE999" w14:textId="77777777" w:rsidTr="00514B81">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226FBD59" w14:textId="77777777" w:rsidR="00514B81" w:rsidRPr="00120D14" w:rsidRDefault="00514B81" w:rsidP="00514B81">
            <w:pPr>
              <w:pStyle w:val="TableText10pt"/>
              <w:rPr>
                <w:sz w:val="18"/>
                <w:szCs w:val="18"/>
              </w:rPr>
            </w:pPr>
            <w:r w:rsidRPr="00120D14">
              <w:rPr>
                <w:sz w:val="18"/>
                <w:szCs w:val="18"/>
              </w:rPr>
              <w:t>identify, summarise and plan</w:t>
            </w:r>
          </w:p>
        </w:tc>
        <w:tc>
          <w:tcPr>
            <w:tcW w:w="1888" w:type="dxa"/>
            <w:tcBorders>
              <w:top w:val="single" w:sz="4" w:space="0" w:color="auto"/>
              <w:left w:val="single" w:sz="4" w:space="0" w:color="auto"/>
              <w:bottom w:val="single" w:sz="4" w:space="0" w:color="auto"/>
              <w:right w:val="single" w:sz="4" w:space="0" w:color="auto"/>
            </w:tcBorders>
            <w:hideMark/>
          </w:tcPr>
          <w:p w14:paraId="33BFBFB2" w14:textId="77777777" w:rsidR="00514B81" w:rsidRPr="00120D14" w:rsidRDefault="00514B81" w:rsidP="00514B81">
            <w:pPr>
              <w:pStyle w:val="TableText10pt"/>
              <w:rPr>
                <w:sz w:val="18"/>
                <w:szCs w:val="18"/>
              </w:rPr>
            </w:pPr>
            <w:r w:rsidRPr="00120D14">
              <w:rPr>
                <w:sz w:val="18"/>
                <w:szCs w:val="18"/>
              </w:rPr>
              <w:t>reproduce</w:t>
            </w:r>
          </w:p>
        </w:tc>
        <w:tc>
          <w:tcPr>
            <w:tcW w:w="6026" w:type="dxa"/>
            <w:tcBorders>
              <w:top w:val="single" w:sz="4" w:space="0" w:color="auto"/>
              <w:left w:val="single" w:sz="4" w:space="0" w:color="auto"/>
              <w:bottom w:val="single" w:sz="4" w:space="0" w:color="auto"/>
              <w:right w:val="single" w:sz="4" w:space="0" w:color="auto"/>
            </w:tcBorders>
            <w:hideMark/>
          </w:tcPr>
          <w:p w14:paraId="5E29EAA0" w14:textId="77777777" w:rsidR="00514B81" w:rsidRPr="00120D14" w:rsidRDefault="00514B81" w:rsidP="00514B81">
            <w:pPr>
              <w:pStyle w:val="TableText10pt"/>
              <w:rPr>
                <w:sz w:val="18"/>
                <w:szCs w:val="18"/>
              </w:rPr>
            </w:pPr>
            <w:r w:rsidRPr="00120D14">
              <w:rPr>
                <w:sz w:val="18"/>
                <w:szCs w:val="18"/>
              </w:rPr>
              <w:t>information, data, words, images, graphics</w:t>
            </w:r>
          </w:p>
        </w:tc>
      </w:tr>
      <w:tr w:rsidR="00514B81" w:rsidRPr="00717968" w14:paraId="064FC908"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68805484"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1E37462A" w14:textId="77777777" w:rsidR="00514B81" w:rsidRPr="00120D14" w:rsidRDefault="00514B81" w:rsidP="00514B81">
            <w:pPr>
              <w:pStyle w:val="TableText10pt"/>
              <w:rPr>
                <w:sz w:val="18"/>
                <w:szCs w:val="18"/>
              </w:rPr>
            </w:pPr>
            <w:r w:rsidRPr="00120D14">
              <w:rPr>
                <w:sz w:val="18"/>
                <w:szCs w:val="18"/>
              </w:rPr>
              <w:t>respond</w:t>
            </w:r>
          </w:p>
        </w:tc>
        <w:tc>
          <w:tcPr>
            <w:tcW w:w="6026" w:type="dxa"/>
            <w:tcBorders>
              <w:top w:val="single" w:sz="4" w:space="0" w:color="auto"/>
              <w:left w:val="single" w:sz="4" w:space="0" w:color="auto"/>
              <w:bottom w:val="single" w:sz="4" w:space="0" w:color="auto"/>
              <w:right w:val="single" w:sz="4" w:space="0" w:color="auto"/>
            </w:tcBorders>
            <w:hideMark/>
          </w:tcPr>
          <w:p w14:paraId="498B768D" w14:textId="77777777" w:rsidR="00514B81" w:rsidRPr="00120D14" w:rsidRDefault="00514B81" w:rsidP="00514B81">
            <w:pPr>
              <w:pStyle w:val="TableText10pt"/>
              <w:rPr>
                <w:sz w:val="18"/>
                <w:szCs w:val="18"/>
              </w:rPr>
            </w:pPr>
            <w:r w:rsidRPr="00120D14">
              <w:rPr>
                <w:sz w:val="18"/>
                <w:szCs w:val="18"/>
              </w:rPr>
              <w:t>data, visual images, arguments, points of view</w:t>
            </w:r>
          </w:p>
        </w:tc>
      </w:tr>
      <w:tr w:rsidR="00514B81" w:rsidRPr="00717968" w14:paraId="0765EBCD"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3DDFE829"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51DA45D5" w14:textId="77777777" w:rsidR="00514B81" w:rsidRPr="00120D14" w:rsidRDefault="00514B81" w:rsidP="00514B81">
            <w:pPr>
              <w:pStyle w:val="TableText10pt"/>
              <w:rPr>
                <w:sz w:val="18"/>
                <w:szCs w:val="18"/>
              </w:rPr>
            </w:pPr>
            <w:r w:rsidRPr="00120D14">
              <w:rPr>
                <w:sz w:val="18"/>
                <w:szCs w:val="18"/>
              </w:rPr>
              <w:t>relate</w:t>
            </w:r>
          </w:p>
        </w:tc>
        <w:tc>
          <w:tcPr>
            <w:tcW w:w="6026" w:type="dxa"/>
            <w:tcBorders>
              <w:top w:val="single" w:sz="4" w:space="0" w:color="auto"/>
              <w:left w:val="single" w:sz="4" w:space="0" w:color="auto"/>
              <w:bottom w:val="single" w:sz="4" w:space="0" w:color="auto"/>
              <w:right w:val="single" w:sz="4" w:space="0" w:color="auto"/>
            </w:tcBorders>
            <w:hideMark/>
          </w:tcPr>
          <w:p w14:paraId="3DB5ED85" w14:textId="77777777" w:rsidR="00514B81" w:rsidRPr="00120D14" w:rsidRDefault="00514B81" w:rsidP="00514B81">
            <w:pPr>
              <w:pStyle w:val="TableText10pt"/>
              <w:rPr>
                <w:sz w:val="18"/>
                <w:szCs w:val="18"/>
              </w:rPr>
            </w:pPr>
            <w:r w:rsidRPr="00120D14">
              <w:rPr>
                <w:sz w:val="18"/>
                <w:szCs w:val="18"/>
              </w:rPr>
              <w:t>events, processes, situations</w:t>
            </w:r>
          </w:p>
        </w:tc>
      </w:tr>
      <w:tr w:rsidR="00514B81" w:rsidRPr="00717968" w14:paraId="4E528E9F"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6C13BAD6"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4BF399C1" w14:textId="77777777" w:rsidR="00514B81" w:rsidRPr="00120D14" w:rsidRDefault="00514B81" w:rsidP="00514B81">
            <w:pPr>
              <w:pStyle w:val="TableText10pt"/>
              <w:rPr>
                <w:sz w:val="18"/>
                <w:szCs w:val="18"/>
              </w:rPr>
            </w:pPr>
            <w:r w:rsidRPr="00120D14">
              <w:rPr>
                <w:sz w:val="18"/>
                <w:szCs w:val="18"/>
              </w:rPr>
              <w:t>demonstrate</w:t>
            </w:r>
          </w:p>
        </w:tc>
        <w:tc>
          <w:tcPr>
            <w:tcW w:w="6026" w:type="dxa"/>
            <w:tcBorders>
              <w:top w:val="single" w:sz="4" w:space="0" w:color="auto"/>
              <w:left w:val="single" w:sz="4" w:space="0" w:color="auto"/>
              <w:bottom w:val="single" w:sz="4" w:space="0" w:color="auto"/>
              <w:right w:val="single" w:sz="4" w:space="0" w:color="auto"/>
            </w:tcBorders>
            <w:hideMark/>
          </w:tcPr>
          <w:p w14:paraId="5B5E5E3F" w14:textId="77777777" w:rsidR="00514B81" w:rsidRPr="00120D14" w:rsidRDefault="00514B81" w:rsidP="00514B81">
            <w:pPr>
              <w:pStyle w:val="TableText10pt"/>
              <w:rPr>
                <w:sz w:val="18"/>
                <w:szCs w:val="18"/>
              </w:rPr>
            </w:pPr>
            <w:r w:rsidRPr="00120D14">
              <w:rPr>
                <w:sz w:val="18"/>
                <w:szCs w:val="18"/>
              </w:rPr>
              <w:t>probabilities, choices/options</w:t>
            </w:r>
          </w:p>
        </w:tc>
      </w:tr>
      <w:tr w:rsidR="00514B81" w:rsidRPr="00717968" w14:paraId="75ECD8C7"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50364DA4"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4E4D6B49" w14:textId="77777777" w:rsidR="00514B81" w:rsidRPr="00120D14" w:rsidRDefault="00514B81" w:rsidP="00514B81">
            <w:pPr>
              <w:pStyle w:val="TableText10pt"/>
              <w:rPr>
                <w:sz w:val="18"/>
                <w:szCs w:val="18"/>
              </w:rPr>
            </w:pPr>
            <w:r w:rsidRPr="00120D14">
              <w:rPr>
                <w:sz w:val="18"/>
                <w:szCs w:val="18"/>
              </w:rPr>
              <w:t>describe</w:t>
            </w:r>
          </w:p>
        </w:tc>
        <w:tc>
          <w:tcPr>
            <w:tcW w:w="6026" w:type="dxa"/>
            <w:tcBorders>
              <w:top w:val="single" w:sz="4" w:space="0" w:color="auto"/>
              <w:left w:val="single" w:sz="4" w:space="0" w:color="auto"/>
              <w:bottom w:val="single" w:sz="4" w:space="0" w:color="auto"/>
              <w:right w:val="single" w:sz="4" w:space="0" w:color="auto"/>
            </w:tcBorders>
            <w:hideMark/>
          </w:tcPr>
          <w:p w14:paraId="0B19C024" w14:textId="77777777" w:rsidR="00514B81" w:rsidRPr="00120D14" w:rsidRDefault="00514B81" w:rsidP="00514B81">
            <w:pPr>
              <w:pStyle w:val="TableText10pt"/>
              <w:rPr>
                <w:sz w:val="18"/>
                <w:szCs w:val="18"/>
              </w:rPr>
            </w:pPr>
            <w:r w:rsidRPr="00120D14">
              <w:rPr>
                <w:sz w:val="18"/>
                <w:szCs w:val="18"/>
              </w:rPr>
              <w:t>data, visual images, arguments, points of view</w:t>
            </w:r>
          </w:p>
        </w:tc>
      </w:tr>
      <w:tr w:rsidR="00514B81" w:rsidRPr="00717968" w14:paraId="5CBB2CA0"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1A4530DF"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6B70A81C" w14:textId="77777777" w:rsidR="00514B81" w:rsidRPr="00120D14" w:rsidRDefault="00514B81" w:rsidP="00514B81">
            <w:pPr>
              <w:pStyle w:val="TableText10pt"/>
              <w:rPr>
                <w:sz w:val="18"/>
                <w:szCs w:val="18"/>
              </w:rPr>
            </w:pPr>
            <w:r w:rsidRPr="00120D14">
              <w:rPr>
                <w:sz w:val="18"/>
                <w:szCs w:val="18"/>
              </w:rPr>
              <w:t>plan</w:t>
            </w:r>
          </w:p>
        </w:tc>
        <w:tc>
          <w:tcPr>
            <w:tcW w:w="6026" w:type="dxa"/>
            <w:tcBorders>
              <w:top w:val="single" w:sz="4" w:space="0" w:color="auto"/>
              <w:left w:val="single" w:sz="4" w:space="0" w:color="auto"/>
              <w:bottom w:val="single" w:sz="4" w:space="0" w:color="auto"/>
              <w:right w:val="single" w:sz="4" w:space="0" w:color="auto"/>
            </w:tcBorders>
            <w:hideMark/>
          </w:tcPr>
          <w:p w14:paraId="5BEE36DA" w14:textId="77777777" w:rsidR="00514B81" w:rsidRPr="00120D14" w:rsidRDefault="00514B81" w:rsidP="00514B81">
            <w:pPr>
              <w:pStyle w:val="TableText10pt"/>
              <w:rPr>
                <w:sz w:val="18"/>
                <w:szCs w:val="18"/>
              </w:rPr>
            </w:pPr>
            <w:r w:rsidRPr="00120D14">
              <w:rPr>
                <w:sz w:val="18"/>
                <w:szCs w:val="18"/>
              </w:rPr>
              <w:t>strategies, ideas in text, arguments</w:t>
            </w:r>
          </w:p>
        </w:tc>
      </w:tr>
      <w:tr w:rsidR="00514B81" w:rsidRPr="00717968" w14:paraId="2E403747"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13ABD164"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418CA5F2" w14:textId="77777777" w:rsidR="00514B81" w:rsidRPr="00120D14" w:rsidRDefault="00514B81" w:rsidP="00514B81">
            <w:pPr>
              <w:pStyle w:val="TableText10pt"/>
              <w:rPr>
                <w:sz w:val="18"/>
                <w:szCs w:val="18"/>
              </w:rPr>
            </w:pPr>
            <w:r w:rsidRPr="00120D14">
              <w:rPr>
                <w:sz w:val="18"/>
                <w:szCs w:val="18"/>
              </w:rPr>
              <w:t>classify</w:t>
            </w:r>
          </w:p>
        </w:tc>
        <w:tc>
          <w:tcPr>
            <w:tcW w:w="6026" w:type="dxa"/>
            <w:tcBorders>
              <w:top w:val="single" w:sz="4" w:space="0" w:color="auto"/>
              <w:left w:val="single" w:sz="4" w:space="0" w:color="auto"/>
              <w:bottom w:val="single" w:sz="4" w:space="0" w:color="auto"/>
              <w:right w:val="single" w:sz="4" w:space="0" w:color="auto"/>
            </w:tcBorders>
            <w:hideMark/>
          </w:tcPr>
          <w:p w14:paraId="4BC70CBB" w14:textId="77777777" w:rsidR="00514B81" w:rsidRPr="00120D14" w:rsidRDefault="00514B81" w:rsidP="00514B81">
            <w:pPr>
              <w:pStyle w:val="TableText10pt"/>
              <w:rPr>
                <w:sz w:val="18"/>
                <w:szCs w:val="18"/>
              </w:rPr>
            </w:pPr>
            <w:r w:rsidRPr="00120D14">
              <w:rPr>
                <w:sz w:val="18"/>
                <w:szCs w:val="18"/>
              </w:rPr>
              <w:t>information, data, words, images</w:t>
            </w:r>
          </w:p>
        </w:tc>
      </w:tr>
      <w:tr w:rsidR="00514B81" w:rsidRPr="00717968" w14:paraId="18E22B14"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7095745C"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309DD7E5" w14:textId="77777777" w:rsidR="00514B81" w:rsidRPr="00120D14" w:rsidRDefault="00514B81" w:rsidP="00514B81">
            <w:pPr>
              <w:pStyle w:val="TableText10pt"/>
              <w:rPr>
                <w:sz w:val="18"/>
                <w:szCs w:val="18"/>
              </w:rPr>
            </w:pPr>
            <w:r w:rsidRPr="00120D14">
              <w:rPr>
                <w:sz w:val="18"/>
                <w:szCs w:val="18"/>
              </w:rPr>
              <w:t xml:space="preserve">identify </w:t>
            </w:r>
          </w:p>
        </w:tc>
        <w:tc>
          <w:tcPr>
            <w:tcW w:w="6026" w:type="dxa"/>
            <w:tcBorders>
              <w:top w:val="single" w:sz="4" w:space="0" w:color="auto"/>
              <w:left w:val="single" w:sz="4" w:space="0" w:color="auto"/>
              <w:bottom w:val="single" w:sz="4" w:space="0" w:color="auto"/>
              <w:right w:val="single" w:sz="4" w:space="0" w:color="auto"/>
            </w:tcBorders>
            <w:hideMark/>
          </w:tcPr>
          <w:p w14:paraId="32704A61" w14:textId="77777777" w:rsidR="00514B81" w:rsidRPr="00120D14" w:rsidRDefault="00514B81" w:rsidP="00514B81">
            <w:pPr>
              <w:pStyle w:val="TableText10pt"/>
              <w:rPr>
                <w:sz w:val="18"/>
                <w:szCs w:val="18"/>
              </w:rPr>
            </w:pPr>
            <w:r w:rsidRPr="00120D14">
              <w:rPr>
                <w:sz w:val="18"/>
                <w:szCs w:val="18"/>
              </w:rPr>
              <w:t>spatial relationships, patterns, interrelationships</w:t>
            </w:r>
          </w:p>
        </w:tc>
      </w:tr>
      <w:tr w:rsidR="00514B81" w:rsidRPr="00717968" w14:paraId="0B55D2FD" w14:textId="77777777" w:rsidTr="00514B81">
        <w:trPr>
          <w:trHeight w:val="305"/>
          <w:jc w:val="center"/>
        </w:trPr>
        <w:tc>
          <w:tcPr>
            <w:tcW w:w="1725" w:type="dxa"/>
            <w:vMerge/>
            <w:tcBorders>
              <w:top w:val="single" w:sz="4" w:space="0" w:color="auto"/>
              <w:left w:val="single" w:sz="4" w:space="0" w:color="auto"/>
              <w:bottom w:val="single" w:sz="4" w:space="0" w:color="auto"/>
              <w:right w:val="single" w:sz="4" w:space="0" w:color="auto"/>
            </w:tcBorders>
            <w:hideMark/>
          </w:tcPr>
          <w:p w14:paraId="379B6ED0" w14:textId="77777777" w:rsidR="00514B81" w:rsidRPr="00120D14" w:rsidRDefault="00514B81" w:rsidP="00514B81">
            <w:pPr>
              <w:pStyle w:val="TableText"/>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60F70584" w14:textId="77777777" w:rsidR="00514B81" w:rsidRPr="00120D14" w:rsidRDefault="00514B81" w:rsidP="00514B81">
            <w:pPr>
              <w:pStyle w:val="TableText10pt"/>
              <w:rPr>
                <w:sz w:val="18"/>
                <w:szCs w:val="18"/>
              </w:rPr>
            </w:pPr>
            <w:r w:rsidRPr="00120D14">
              <w:rPr>
                <w:sz w:val="18"/>
                <w:szCs w:val="18"/>
              </w:rPr>
              <w:t>summarise</w:t>
            </w:r>
          </w:p>
        </w:tc>
        <w:tc>
          <w:tcPr>
            <w:tcW w:w="6026" w:type="dxa"/>
            <w:tcBorders>
              <w:top w:val="single" w:sz="4" w:space="0" w:color="auto"/>
              <w:left w:val="single" w:sz="4" w:space="0" w:color="auto"/>
              <w:bottom w:val="single" w:sz="4" w:space="0" w:color="auto"/>
              <w:right w:val="single" w:sz="4" w:space="0" w:color="auto"/>
            </w:tcBorders>
            <w:hideMark/>
          </w:tcPr>
          <w:p w14:paraId="7F9B7EA1" w14:textId="77777777" w:rsidR="00514B81" w:rsidRPr="00120D14" w:rsidRDefault="00514B81" w:rsidP="00514B81">
            <w:pPr>
              <w:pStyle w:val="TableText10pt"/>
              <w:rPr>
                <w:sz w:val="18"/>
                <w:szCs w:val="18"/>
              </w:rPr>
            </w:pPr>
            <w:r w:rsidRPr="00120D14">
              <w:rPr>
                <w:sz w:val="18"/>
                <w:szCs w:val="18"/>
              </w:rPr>
              <w:t>main points, words, ideas in text, review, draft and edit</w:t>
            </w:r>
          </w:p>
        </w:tc>
      </w:tr>
    </w:tbl>
    <w:p w14:paraId="768BE7FB" w14:textId="77777777" w:rsidR="00120D14" w:rsidRDefault="00120D14" w:rsidP="00120D14">
      <w:pPr>
        <w:rPr>
          <w:szCs w:val="26"/>
        </w:rPr>
      </w:pPr>
      <w:r>
        <w:br w:type="page"/>
      </w:r>
    </w:p>
    <w:p w14:paraId="704F9199" w14:textId="77777777" w:rsidR="00514B81" w:rsidRPr="005E7517" w:rsidRDefault="001E4914" w:rsidP="001E4914">
      <w:pPr>
        <w:pStyle w:val="Heading1"/>
      </w:pPr>
      <w:bookmarkStart w:id="115" w:name="_Toc516662569"/>
      <w:r>
        <w:lastRenderedPageBreak/>
        <w:t>Appendix B</w:t>
      </w:r>
      <w:r w:rsidR="00514B81" w:rsidRPr="005E7517">
        <w:t xml:space="preserve"> – Glossary of Verbs</w:t>
      </w:r>
      <w:bookmarkEnd w:id="11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514B81" w:rsidRPr="00717968" w14:paraId="2A1B7A21"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37919FE1" w14:textId="77777777" w:rsidR="00514B81" w:rsidRPr="00717968" w:rsidRDefault="00514B81" w:rsidP="00514B81">
            <w:pPr>
              <w:pStyle w:val="TableTextBold"/>
              <w:rPr>
                <w:rFonts w:asciiTheme="minorHAnsi" w:hAnsiTheme="minorHAnsi"/>
              </w:rPr>
            </w:pPr>
            <w:r w:rsidRPr="00717968">
              <w:rPr>
                <w:rFonts w:asciiTheme="minorHAnsi" w:hAnsiTheme="minorHAnsi"/>
              </w:rPr>
              <w:t>Verbs</w:t>
            </w:r>
          </w:p>
        </w:tc>
        <w:tc>
          <w:tcPr>
            <w:tcW w:w="8042" w:type="dxa"/>
            <w:tcBorders>
              <w:top w:val="single" w:sz="4" w:space="0" w:color="auto"/>
              <w:left w:val="single" w:sz="4" w:space="0" w:color="auto"/>
              <w:bottom w:val="single" w:sz="4" w:space="0" w:color="auto"/>
              <w:right w:val="single" w:sz="4" w:space="0" w:color="auto"/>
            </w:tcBorders>
            <w:hideMark/>
          </w:tcPr>
          <w:p w14:paraId="68AF59F8" w14:textId="77777777" w:rsidR="00514B81" w:rsidRPr="00717968" w:rsidRDefault="00514B81" w:rsidP="00514B81">
            <w:pPr>
              <w:pStyle w:val="TableTextBold"/>
              <w:rPr>
                <w:rFonts w:asciiTheme="minorHAnsi" w:hAnsiTheme="minorHAnsi"/>
              </w:rPr>
            </w:pPr>
            <w:r w:rsidRPr="00717968">
              <w:rPr>
                <w:rFonts w:asciiTheme="minorHAnsi" w:hAnsiTheme="minorHAnsi"/>
              </w:rPr>
              <w:t>Definition</w:t>
            </w:r>
          </w:p>
        </w:tc>
      </w:tr>
      <w:tr w:rsidR="00514B81" w:rsidRPr="00717968" w14:paraId="3C3C7A18"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7B290134"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Analyse</w:t>
            </w:r>
          </w:p>
        </w:tc>
        <w:tc>
          <w:tcPr>
            <w:tcW w:w="8042" w:type="dxa"/>
            <w:tcBorders>
              <w:top w:val="single" w:sz="4" w:space="0" w:color="auto"/>
              <w:left w:val="single" w:sz="4" w:space="0" w:color="auto"/>
              <w:bottom w:val="single" w:sz="4" w:space="0" w:color="auto"/>
              <w:right w:val="single" w:sz="4" w:space="0" w:color="auto"/>
            </w:tcBorders>
            <w:hideMark/>
          </w:tcPr>
          <w:p w14:paraId="6F201116"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Consider in detail for the purpose of finding meaning or relationships, and identifying patterns, similarities and differences</w:t>
            </w:r>
          </w:p>
        </w:tc>
      </w:tr>
      <w:tr w:rsidR="00514B81" w:rsidRPr="00717968" w14:paraId="141AD60E"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7724C35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Apply</w:t>
            </w:r>
          </w:p>
        </w:tc>
        <w:tc>
          <w:tcPr>
            <w:tcW w:w="8042" w:type="dxa"/>
            <w:tcBorders>
              <w:top w:val="single" w:sz="4" w:space="0" w:color="auto"/>
              <w:left w:val="single" w:sz="4" w:space="0" w:color="auto"/>
              <w:bottom w:val="single" w:sz="4" w:space="0" w:color="auto"/>
              <w:right w:val="single" w:sz="4" w:space="0" w:color="auto"/>
            </w:tcBorders>
            <w:hideMark/>
          </w:tcPr>
          <w:p w14:paraId="586775B0"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Use, utilise or employ in a particular situation</w:t>
            </w:r>
          </w:p>
        </w:tc>
      </w:tr>
      <w:tr w:rsidR="00514B81" w:rsidRPr="00717968" w14:paraId="1325634C"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649286E3"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Argue</w:t>
            </w:r>
          </w:p>
        </w:tc>
        <w:tc>
          <w:tcPr>
            <w:tcW w:w="8042" w:type="dxa"/>
            <w:tcBorders>
              <w:top w:val="single" w:sz="4" w:space="0" w:color="auto"/>
              <w:left w:val="single" w:sz="4" w:space="0" w:color="auto"/>
              <w:bottom w:val="single" w:sz="4" w:space="0" w:color="auto"/>
              <w:right w:val="single" w:sz="4" w:space="0" w:color="auto"/>
            </w:tcBorders>
            <w:hideMark/>
          </w:tcPr>
          <w:p w14:paraId="644DAE52"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Give reasons for or against something</w:t>
            </w:r>
          </w:p>
        </w:tc>
      </w:tr>
      <w:tr w:rsidR="00514B81" w:rsidRPr="00717968" w14:paraId="79152DE6"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1C5F167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Assess</w:t>
            </w:r>
          </w:p>
        </w:tc>
        <w:tc>
          <w:tcPr>
            <w:tcW w:w="8042" w:type="dxa"/>
            <w:tcBorders>
              <w:top w:val="single" w:sz="4" w:space="0" w:color="auto"/>
              <w:left w:val="single" w:sz="4" w:space="0" w:color="auto"/>
              <w:bottom w:val="single" w:sz="4" w:space="0" w:color="auto"/>
              <w:right w:val="single" w:sz="4" w:space="0" w:color="auto"/>
            </w:tcBorders>
            <w:hideMark/>
          </w:tcPr>
          <w:p w14:paraId="06EE252F"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Make a Judgement about the value of</w:t>
            </w:r>
          </w:p>
        </w:tc>
      </w:tr>
      <w:tr w:rsidR="00514B81" w:rsidRPr="00717968" w14:paraId="45656CE5"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3C8EC8BD"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Classify</w:t>
            </w:r>
          </w:p>
        </w:tc>
        <w:tc>
          <w:tcPr>
            <w:tcW w:w="8042" w:type="dxa"/>
            <w:tcBorders>
              <w:top w:val="single" w:sz="4" w:space="0" w:color="auto"/>
              <w:left w:val="single" w:sz="4" w:space="0" w:color="auto"/>
              <w:bottom w:val="single" w:sz="4" w:space="0" w:color="auto"/>
              <w:right w:val="single" w:sz="4" w:space="0" w:color="auto"/>
            </w:tcBorders>
            <w:hideMark/>
          </w:tcPr>
          <w:p w14:paraId="4CB7E1FC"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Arrange into named categories in order to sort, group or identify</w:t>
            </w:r>
          </w:p>
        </w:tc>
      </w:tr>
      <w:tr w:rsidR="00514B81" w:rsidRPr="00717968" w14:paraId="31FFB99E"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5F0F59B1"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Compare</w:t>
            </w:r>
          </w:p>
        </w:tc>
        <w:tc>
          <w:tcPr>
            <w:tcW w:w="8042" w:type="dxa"/>
            <w:tcBorders>
              <w:top w:val="single" w:sz="4" w:space="0" w:color="auto"/>
              <w:left w:val="single" w:sz="4" w:space="0" w:color="auto"/>
              <w:bottom w:val="single" w:sz="4" w:space="0" w:color="auto"/>
              <w:right w:val="single" w:sz="4" w:space="0" w:color="auto"/>
            </w:tcBorders>
            <w:hideMark/>
          </w:tcPr>
          <w:p w14:paraId="6AF0C699"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Estimate, measure or note how things are similar or dissimilar</w:t>
            </w:r>
          </w:p>
        </w:tc>
      </w:tr>
      <w:tr w:rsidR="00514B81" w:rsidRPr="00717968" w14:paraId="54E41BF4"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3A80BABD"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Compose</w:t>
            </w:r>
          </w:p>
        </w:tc>
        <w:tc>
          <w:tcPr>
            <w:tcW w:w="8042" w:type="dxa"/>
            <w:tcBorders>
              <w:top w:val="single" w:sz="4" w:space="0" w:color="auto"/>
              <w:left w:val="single" w:sz="4" w:space="0" w:color="auto"/>
              <w:bottom w:val="single" w:sz="4" w:space="0" w:color="auto"/>
              <w:right w:val="single" w:sz="4" w:space="0" w:color="auto"/>
            </w:tcBorders>
            <w:hideMark/>
          </w:tcPr>
          <w:p w14:paraId="7788C46A"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The activity that occurs when students produce written, spoken, or visual texts</w:t>
            </w:r>
          </w:p>
        </w:tc>
      </w:tr>
      <w:tr w:rsidR="00514B81" w:rsidRPr="00717968" w14:paraId="4586353D"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E114CD0"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Contrast</w:t>
            </w:r>
          </w:p>
        </w:tc>
        <w:tc>
          <w:tcPr>
            <w:tcW w:w="8042" w:type="dxa"/>
            <w:tcBorders>
              <w:top w:val="single" w:sz="4" w:space="0" w:color="auto"/>
              <w:left w:val="single" w:sz="4" w:space="0" w:color="auto"/>
              <w:bottom w:val="single" w:sz="4" w:space="0" w:color="auto"/>
              <w:right w:val="single" w:sz="4" w:space="0" w:color="auto"/>
            </w:tcBorders>
            <w:hideMark/>
          </w:tcPr>
          <w:p w14:paraId="08BC93F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Compare in such a way as to emphasise differences</w:t>
            </w:r>
          </w:p>
        </w:tc>
      </w:tr>
      <w:tr w:rsidR="00514B81" w:rsidRPr="00717968" w14:paraId="0D2DEDBE"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8B54751"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Create</w:t>
            </w:r>
          </w:p>
        </w:tc>
        <w:tc>
          <w:tcPr>
            <w:tcW w:w="8042" w:type="dxa"/>
            <w:tcBorders>
              <w:top w:val="single" w:sz="4" w:space="0" w:color="auto"/>
              <w:left w:val="single" w:sz="4" w:space="0" w:color="auto"/>
              <w:bottom w:val="single" w:sz="4" w:space="0" w:color="auto"/>
              <w:right w:val="single" w:sz="4" w:space="0" w:color="auto"/>
            </w:tcBorders>
            <w:hideMark/>
          </w:tcPr>
          <w:p w14:paraId="6D7DC650"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Bring into existence, to originate</w:t>
            </w:r>
          </w:p>
        </w:tc>
      </w:tr>
      <w:tr w:rsidR="00514B81" w:rsidRPr="00717968" w14:paraId="7DC24A9E"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36063D1C"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Demonstrate</w:t>
            </w:r>
          </w:p>
        </w:tc>
        <w:tc>
          <w:tcPr>
            <w:tcW w:w="8042" w:type="dxa"/>
            <w:tcBorders>
              <w:top w:val="single" w:sz="4" w:space="0" w:color="auto"/>
              <w:left w:val="single" w:sz="4" w:space="0" w:color="auto"/>
              <w:bottom w:val="single" w:sz="4" w:space="0" w:color="auto"/>
              <w:right w:val="single" w:sz="4" w:space="0" w:color="auto"/>
            </w:tcBorders>
            <w:hideMark/>
          </w:tcPr>
          <w:p w14:paraId="28631FA8"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Give a practical exhibition an explanation</w:t>
            </w:r>
          </w:p>
        </w:tc>
      </w:tr>
      <w:tr w:rsidR="00514B81" w:rsidRPr="00717968" w14:paraId="0C7706FD"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21B58064"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Describe</w:t>
            </w:r>
          </w:p>
        </w:tc>
        <w:tc>
          <w:tcPr>
            <w:tcW w:w="8042" w:type="dxa"/>
            <w:tcBorders>
              <w:top w:val="single" w:sz="4" w:space="0" w:color="auto"/>
              <w:left w:val="single" w:sz="4" w:space="0" w:color="auto"/>
              <w:bottom w:val="single" w:sz="4" w:space="0" w:color="auto"/>
              <w:right w:val="single" w:sz="4" w:space="0" w:color="auto"/>
            </w:tcBorders>
            <w:hideMark/>
          </w:tcPr>
          <w:p w14:paraId="4B0B52DF"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Give an account of characteristics or features</w:t>
            </w:r>
          </w:p>
        </w:tc>
      </w:tr>
      <w:tr w:rsidR="00514B81" w:rsidRPr="00717968" w14:paraId="337BF092"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D53C072"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Discuss</w:t>
            </w:r>
          </w:p>
        </w:tc>
        <w:tc>
          <w:tcPr>
            <w:tcW w:w="8042" w:type="dxa"/>
            <w:tcBorders>
              <w:top w:val="single" w:sz="4" w:space="0" w:color="auto"/>
              <w:left w:val="single" w:sz="4" w:space="0" w:color="auto"/>
              <w:bottom w:val="single" w:sz="4" w:space="0" w:color="auto"/>
              <w:right w:val="single" w:sz="4" w:space="0" w:color="auto"/>
            </w:tcBorders>
            <w:hideMark/>
          </w:tcPr>
          <w:p w14:paraId="210AB985"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Talk or write about a topic, taking into account different issues or ideas</w:t>
            </w:r>
          </w:p>
        </w:tc>
      </w:tr>
      <w:tr w:rsidR="00514B81" w:rsidRPr="00717968" w14:paraId="1343CB52"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34C8CEE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Evaluate</w:t>
            </w:r>
          </w:p>
        </w:tc>
        <w:tc>
          <w:tcPr>
            <w:tcW w:w="8042" w:type="dxa"/>
            <w:tcBorders>
              <w:top w:val="single" w:sz="4" w:space="0" w:color="auto"/>
              <w:left w:val="single" w:sz="4" w:space="0" w:color="auto"/>
              <w:bottom w:val="single" w:sz="4" w:space="0" w:color="auto"/>
              <w:right w:val="single" w:sz="4" w:space="0" w:color="auto"/>
            </w:tcBorders>
            <w:hideMark/>
          </w:tcPr>
          <w:p w14:paraId="16B75BA7"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Examine and judge the merit or significance of something</w:t>
            </w:r>
          </w:p>
        </w:tc>
      </w:tr>
      <w:tr w:rsidR="00514B81" w:rsidRPr="00717968" w14:paraId="10C92735"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2ADBBE5D"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Examine</w:t>
            </w:r>
          </w:p>
        </w:tc>
        <w:tc>
          <w:tcPr>
            <w:tcW w:w="8042" w:type="dxa"/>
            <w:tcBorders>
              <w:top w:val="single" w:sz="4" w:space="0" w:color="auto"/>
              <w:left w:val="single" w:sz="4" w:space="0" w:color="auto"/>
              <w:bottom w:val="single" w:sz="4" w:space="0" w:color="auto"/>
              <w:right w:val="single" w:sz="4" w:space="0" w:color="auto"/>
            </w:tcBorders>
            <w:hideMark/>
          </w:tcPr>
          <w:p w14:paraId="4B22CAC1"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Determine the nature or condition of</w:t>
            </w:r>
          </w:p>
        </w:tc>
      </w:tr>
      <w:tr w:rsidR="00514B81" w:rsidRPr="00717968" w14:paraId="0E728157"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0FF1CE9C"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Explain</w:t>
            </w:r>
          </w:p>
        </w:tc>
        <w:tc>
          <w:tcPr>
            <w:tcW w:w="8042" w:type="dxa"/>
            <w:tcBorders>
              <w:top w:val="single" w:sz="4" w:space="0" w:color="auto"/>
              <w:left w:val="single" w:sz="4" w:space="0" w:color="auto"/>
              <w:bottom w:val="single" w:sz="4" w:space="0" w:color="auto"/>
              <w:right w:val="single" w:sz="4" w:space="0" w:color="auto"/>
            </w:tcBorders>
            <w:hideMark/>
          </w:tcPr>
          <w:p w14:paraId="4A8FEC8C"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Provide additional information that demonstrates understanding of reasoning and /or application</w:t>
            </w:r>
          </w:p>
        </w:tc>
      </w:tr>
      <w:tr w:rsidR="00514B81" w:rsidRPr="00717968" w14:paraId="22E2AD88"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59D8AF36"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Extrapolate</w:t>
            </w:r>
          </w:p>
        </w:tc>
        <w:tc>
          <w:tcPr>
            <w:tcW w:w="8042" w:type="dxa"/>
            <w:tcBorders>
              <w:top w:val="single" w:sz="4" w:space="0" w:color="auto"/>
              <w:left w:val="single" w:sz="4" w:space="0" w:color="auto"/>
              <w:bottom w:val="single" w:sz="4" w:space="0" w:color="auto"/>
              <w:right w:val="single" w:sz="4" w:space="0" w:color="auto"/>
            </w:tcBorders>
            <w:hideMark/>
          </w:tcPr>
          <w:p w14:paraId="68C684D4"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Infer from what is known</w:t>
            </w:r>
          </w:p>
        </w:tc>
      </w:tr>
      <w:tr w:rsidR="00514B81" w:rsidRPr="00717968" w14:paraId="6BF5BA23"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6D27FF30"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Hypothesise</w:t>
            </w:r>
          </w:p>
        </w:tc>
        <w:tc>
          <w:tcPr>
            <w:tcW w:w="8042" w:type="dxa"/>
            <w:tcBorders>
              <w:top w:val="single" w:sz="4" w:space="0" w:color="auto"/>
              <w:left w:val="single" w:sz="4" w:space="0" w:color="auto"/>
              <w:bottom w:val="single" w:sz="4" w:space="0" w:color="auto"/>
              <w:right w:val="single" w:sz="4" w:space="0" w:color="auto"/>
            </w:tcBorders>
            <w:hideMark/>
          </w:tcPr>
          <w:p w14:paraId="3275CAE6"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 xml:space="preserve">Put forward a supposition or conjecture to account for certain facts and used as a basis for further investigation by which it may be proved or disproved </w:t>
            </w:r>
          </w:p>
        </w:tc>
      </w:tr>
      <w:tr w:rsidR="00514B81" w:rsidRPr="00717968" w14:paraId="2733D6D3"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CF2AFB9"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Identify</w:t>
            </w:r>
          </w:p>
        </w:tc>
        <w:tc>
          <w:tcPr>
            <w:tcW w:w="8042" w:type="dxa"/>
            <w:tcBorders>
              <w:top w:val="single" w:sz="4" w:space="0" w:color="auto"/>
              <w:left w:val="single" w:sz="4" w:space="0" w:color="auto"/>
              <w:bottom w:val="single" w:sz="4" w:space="0" w:color="auto"/>
              <w:right w:val="single" w:sz="4" w:space="0" w:color="auto"/>
            </w:tcBorders>
            <w:hideMark/>
          </w:tcPr>
          <w:p w14:paraId="154C3256"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Recognise and name</w:t>
            </w:r>
          </w:p>
        </w:tc>
      </w:tr>
      <w:tr w:rsidR="00514B81" w:rsidRPr="00717968" w14:paraId="4D582B02"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0AC51E5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Interpret</w:t>
            </w:r>
          </w:p>
        </w:tc>
        <w:tc>
          <w:tcPr>
            <w:tcW w:w="8042" w:type="dxa"/>
            <w:tcBorders>
              <w:top w:val="single" w:sz="4" w:space="0" w:color="auto"/>
              <w:left w:val="single" w:sz="4" w:space="0" w:color="auto"/>
              <w:bottom w:val="single" w:sz="4" w:space="0" w:color="auto"/>
              <w:right w:val="single" w:sz="4" w:space="0" w:color="auto"/>
            </w:tcBorders>
            <w:hideMark/>
          </w:tcPr>
          <w:p w14:paraId="472ABB17"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Draw meaning from</w:t>
            </w:r>
          </w:p>
        </w:tc>
      </w:tr>
      <w:tr w:rsidR="00514B81" w:rsidRPr="00717968" w14:paraId="20F7C7C8"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A76DAC5"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Investigate</w:t>
            </w:r>
          </w:p>
        </w:tc>
        <w:tc>
          <w:tcPr>
            <w:tcW w:w="8042" w:type="dxa"/>
            <w:tcBorders>
              <w:top w:val="single" w:sz="4" w:space="0" w:color="auto"/>
              <w:left w:val="single" w:sz="4" w:space="0" w:color="auto"/>
              <w:bottom w:val="single" w:sz="4" w:space="0" w:color="auto"/>
              <w:right w:val="single" w:sz="4" w:space="0" w:color="auto"/>
            </w:tcBorders>
            <w:hideMark/>
          </w:tcPr>
          <w:p w14:paraId="4CB398BF"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Plan, inquire into and draw conclusions about</w:t>
            </w:r>
          </w:p>
        </w:tc>
      </w:tr>
      <w:tr w:rsidR="00514B81" w:rsidRPr="00717968" w14:paraId="29014EC4"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5CB808D0"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Justify</w:t>
            </w:r>
          </w:p>
        </w:tc>
        <w:tc>
          <w:tcPr>
            <w:tcW w:w="8042" w:type="dxa"/>
            <w:tcBorders>
              <w:top w:val="single" w:sz="4" w:space="0" w:color="auto"/>
              <w:left w:val="single" w:sz="4" w:space="0" w:color="auto"/>
              <w:bottom w:val="single" w:sz="4" w:space="0" w:color="auto"/>
              <w:right w:val="single" w:sz="4" w:space="0" w:color="auto"/>
            </w:tcBorders>
            <w:hideMark/>
          </w:tcPr>
          <w:p w14:paraId="1B370681"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Show how argument or conclusion is right or reasonable</w:t>
            </w:r>
          </w:p>
        </w:tc>
      </w:tr>
      <w:tr w:rsidR="00514B81" w:rsidRPr="00717968" w14:paraId="268A6567"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32378F1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Manipulate</w:t>
            </w:r>
          </w:p>
        </w:tc>
        <w:tc>
          <w:tcPr>
            <w:tcW w:w="8042" w:type="dxa"/>
            <w:tcBorders>
              <w:top w:val="single" w:sz="4" w:space="0" w:color="auto"/>
              <w:left w:val="single" w:sz="4" w:space="0" w:color="auto"/>
              <w:bottom w:val="single" w:sz="4" w:space="0" w:color="auto"/>
              <w:right w:val="single" w:sz="4" w:space="0" w:color="auto"/>
            </w:tcBorders>
            <w:hideMark/>
          </w:tcPr>
          <w:p w14:paraId="187A4A8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Adapt or change</w:t>
            </w:r>
          </w:p>
        </w:tc>
      </w:tr>
      <w:tr w:rsidR="00514B81" w:rsidRPr="00717968" w14:paraId="74B7B917"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2660EF05"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Plan</w:t>
            </w:r>
          </w:p>
        </w:tc>
        <w:tc>
          <w:tcPr>
            <w:tcW w:w="8042" w:type="dxa"/>
            <w:tcBorders>
              <w:top w:val="single" w:sz="4" w:space="0" w:color="auto"/>
              <w:left w:val="single" w:sz="4" w:space="0" w:color="auto"/>
              <w:bottom w:val="single" w:sz="4" w:space="0" w:color="auto"/>
              <w:right w:val="single" w:sz="4" w:space="0" w:color="auto"/>
            </w:tcBorders>
            <w:hideMark/>
          </w:tcPr>
          <w:p w14:paraId="6FBE5B0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Strategies, develop a series of steps, processes</w:t>
            </w:r>
          </w:p>
        </w:tc>
      </w:tr>
      <w:tr w:rsidR="00514B81" w:rsidRPr="00717968" w14:paraId="7A2631E6"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744B08D"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Predict</w:t>
            </w:r>
          </w:p>
        </w:tc>
        <w:tc>
          <w:tcPr>
            <w:tcW w:w="8042" w:type="dxa"/>
            <w:tcBorders>
              <w:top w:val="single" w:sz="4" w:space="0" w:color="auto"/>
              <w:left w:val="single" w:sz="4" w:space="0" w:color="auto"/>
              <w:bottom w:val="single" w:sz="4" w:space="0" w:color="auto"/>
              <w:right w:val="single" w:sz="4" w:space="0" w:color="auto"/>
            </w:tcBorders>
            <w:hideMark/>
          </w:tcPr>
          <w:p w14:paraId="3135DB2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Suggest what might happen in the future or as a consequence of something</w:t>
            </w:r>
          </w:p>
        </w:tc>
      </w:tr>
      <w:tr w:rsidR="00514B81" w:rsidRPr="00717968" w14:paraId="6BBD2C67"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26553B9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Reflect</w:t>
            </w:r>
          </w:p>
        </w:tc>
        <w:tc>
          <w:tcPr>
            <w:tcW w:w="8042" w:type="dxa"/>
            <w:tcBorders>
              <w:top w:val="single" w:sz="4" w:space="0" w:color="auto"/>
              <w:left w:val="single" w:sz="4" w:space="0" w:color="auto"/>
              <w:bottom w:val="single" w:sz="4" w:space="0" w:color="auto"/>
              <w:right w:val="single" w:sz="4" w:space="0" w:color="auto"/>
            </w:tcBorders>
            <w:hideMark/>
          </w:tcPr>
          <w:p w14:paraId="2EDCE801"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The thought process by which students develop an understanding and appreciation of their own learning. This process draws on both cognitive and affective experience</w:t>
            </w:r>
          </w:p>
        </w:tc>
      </w:tr>
      <w:tr w:rsidR="00514B81" w:rsidRPr="00717968" w14:paraId="7C8EE942"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535D548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Relate</w:t>
            </w:r>
          </w:p>
        </w:tc>
        <w:tc>
          <w:tcPr>
            <w:tcW w:w="8042" w:type="dxa"/>
            <w:tcBorders>
              <w:top w:val="single" w:sz="4" w:space="0" w:color="auto"/>
              <w:left w:val="single" w:sz="4" w:space="0" w:color="auto"/>
              <w:bottom w:val="single" w:sz="4" w:space="0" w:color="auto"/>
              <w:right w:val="single" w:sz="4" w:space="0" w:color="auto"/>
            </w:tcBorders>
            <w:hideMark/>
          </w:tcPr>
          <w:p w14:paraId="3E812C57"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Tell or report about happenings, events or circumstances</w:t>
            </w:r>
          </w:p>
        </w:tc>
      </w:tr>
      <w:tr w:rsidR="00514B81" w:rsidRPr="00717968" w14:paraId="168E9343"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11977926"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Represent</w:t>
            </w:r>
          </w:p>
        </w:tc>
        <w:tc>
          <w:tcPr>
            <w:tcW w:w="8042" w:type="dxa"/>
            <w:tcBorders>
              <w:top w:val="single" w:sz="4" w:space="0" w:color="auto"/>
              <w:left w:val="single" w:sz="4" w:space="0" w:color="auto"/>
              <w:bottom w:val="single" w:sz="4" w:space="0" w:color="auto"/>
              <w:right w:val="single" w:sz="4" w:space="0" w:color="auto"/>
            </w:tcBorders>
            <w:hideMark/>
          </w:tcPr>
          <w:p w14:paraId="7B0F5721"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Use words, images, symbols or signs to convey meaning</w:t>
            </w:r>
          </w:p>
        </w:tc>
      </w:tr>
      <w:tr w:rsidR="00514B81" w:rsidRPr="00717968" w14:paraId="5BCCA621"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76B437FF"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Reproduce</w:t>
            </w:r>
          </w:p>
        </w:tc>
        <w:tc>
          <w:tcPr>
            <w:tcW w:w="8042" w:type="dxa"/>
            <w:tcBorders>
              <w:top w:val="single" w:sz="4" w:space="0" w:color="auto"/>
              <w:left w:val="single" w:sz="4" w:space="0" w:color="auto"/>
              <w:bottom w:val="single" w:sz="4" w:space="0" w:color="auto"/>
              <w:right w:val="single" w:sz="4" w:space="0" w:color="auto"/>
            </w:tcBorders>
            <w:hideMark/>
          </w:tcPr>
          <w:p w14:paraId="7AD5167D"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Copy or make close imitation</w:t>
            </w:r>
          </w:p>
        </w:tc>
      </w:tr>
      <w:tr w:rsidR="00514B81" w:rsidRPr="00717968" w14:paraId="7F5B78D6"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550E2F68"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Respond</w:t>
            </w:r>
          </w:p>
        </w:tc>
        <w:tc>
          <w:tcPr>
            <w:tcW w:w="8042" w:type="dxa"/>
            <w:tcBorders>
              <w:top w:val="single" w:sz="4" w:space="0" w:color="auto"/>
              <w:left w:val="single" w:sz="4" w:space="0" w:color="auto"/>
              <w:bottom w:val="single" w:sz="4" w:space="0" w:color="auto"/>
              <w:right w:val="single" w:sz="4" w:space="0" w:color="auto"/>
            </w:tcBorders>
            <w:hideMark/>
          </w:tcPr>
          <w:p w14:paraId="1C3D8672"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React to a person or text</w:t>
            </w:r>
          </w:p>
        </w:tc>
      </w:tr>
      <w:tr w:rsidR="00514B81" w:rsidRPr="00717968" w14:paraId="4B84D366"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73379722"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Select</w:t>
            </w:r>
          </w:p>
        </w:tc>
        <w:tc>
          <w:tcPr>
            <w:tcW w:w="8042" w:type="dxa"/>
            <w:tcBorders>
              <w:top w:val="single" w:sz="4" w:space="0" w:color="auto"/>
              <w:left w:val="single" w:sz="4" w:space="0" w:color="auto"/>
              <w:bottom w:val="single" w:sz="4" w:space="0" w:color="auto"/>
              <w:right w:val="single" w:sz="4" w:space="0" w:color="auto"/>
            </w:tcBorders>
            <w:hideMark/>
          </w:tcPr>
          <w:p w14:paraId="36ADFB0C"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Choose in preference to another or others</w:t>
            </w:r>
          </w:p>
        </w:tc>
      </w:tr>
      <w:tr w:rsidR="00514B81" w:rsidRPr="00717968" w14:paraId="6436B8BA"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1AEDA4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Sequence</w:t>
            </w:r>
          </w:p>
        </w:tc>
        <w:tc>
          <w:tcPr>
            <w:tcW w:w="8042" w:type="dxa"/>
            <w:tcBorders>
              <w:top w:val="single" w:sz="4" w:space="0" w:color="auto"/>
              <w:left w:val="single" w:sz="4" w:space="0" w:color="auto"/>
              <w:bottom w:val="single" w:sz="4" w:space="0" w:color="auto"/>
              <w:right w:val="single" w:sz="4" w:space="0" w:color="auto"/>
            </w:tcBorders>
            <w:hideMark/>
          </w:tcPr>
          <w:p w14:paraId="6BF9AB8A"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Arrange in order</w:t>
            </w:r>
          </w:p>
        </w:tc>
      </w:tr>
      <w:tr w:rsidR="00514B81" w:rsidRPr="00717968" w14:paraId="56924685"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2259B17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Summarise</w:t>
            </w:r>
          </w:p>
        </w:tc>
        <w:tc>
          <w:tcPr>
            <w:tcW w:w="8042" w:type="dxa"/>
            <w:tcBorders>
              <w:top w:val="single" w:sz="4" w:space="0" w:color="auto"/>
              <w:left w:val="single" w:sz="4" w:space="0" w:color="auto"/>
              <w:bottom w:val="single" w:sz="4" w:space="0" w:color="auto"/>
              <w:right w:val="single" w:sz="4" w:space="0" w:color="auto"/>
            </w:tcBorders>
            <w:hideMark/>
          </w:tcPr>
          <w:p w14:paraId="65FA8377"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Give a brief statement of the main points</w:t>
            </w:r>
          </w:p>
        </w:tc>
      </w:tr>
      <w:tr w:rsidR="00514B81" w:rsidRPr="00717968" w14:paraId="7A668B2A"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4A8316F"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Synthesise</w:t>
            </w:r>
          </w:p>
        </w:tc>
        <w:tc>
          <w:tcPr>
            <w:tcW w:w="8042" w:type="dxa"/>
            <w:tcBorders>
              <w:top w:val="single" w:sz="4" w:space="0" w:color="auto"/>
              <w:left w:val="single" w:sz="4" w:space="0" w:color="auto"/>
              <w:bottom w:val="single" w:sz="4" w:space="0" w:color="auto"/>
              <w:right w:val="single" w:sz="4" w:space="0" w:color="auto"/>
            </w:tcBorders>
            <w:hideMark/>
          </w:tcPr>
          <w:p w14:paraId="037D565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Combine elements (information/ideas/components) into a coherent  whole</w:t>
            </w:r>
          </w:p>
        </w:tc>
      </w:tr>
      <w:tr w:rsidR="00514B81" w:rsidRPr="00717968" w14:paraId="1AE3E0CE"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4AF5CD9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Test</w:t>
            </w:r>
          </w:p>
        </w:tc>
        <w:tc>
          <w:tcPr>
            <w:tcW w:w="8042" w:type="dxa"/>
            <w:tcBorders>
              <w:top w:val="single" w:sz="4" w:space="0" w:color="auto"/>
              <w:left w:val="single" w:sz="4" w:space="0" w:color="auto"/>
              <w:bottom w:val="single" w:sz="4" w:space="0" w:color="auto"/>
              <w:right w:val="single" w:sz="4" w:space="0" w:color="auto"/>
            </w:tcBorders>
            <w:hideMark/>
          </w:tcPr>
          <w:p w14:paraId="52DD9D2E"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Examine qualities or abilities</w:t>
            </w:r>
          </w:p>
        </w:tc>
      </w:tr>
      <w:tr w:rsidR="00514B81" w:rsidRPr="00717968" w14:paraId="3D32DDB0"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3333F250"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Translate</w:t>
            </w:r>
          </w:p>
        </w:tc>
        <w:tc>
          <w:tcPr>
            <w:tcW w:w="8042" w:type="dxa"/>
            <w:tcBorders>
              <w:top w:val="single" w:sz="4" w:space="0" w:color="auto"/>
              <w:left w:val="single" w:sz="4" w:space="0" w:color="auto"/>
              <w:bottom w:val="single" w:sz="4" w:space="0" w:color="auto"/>
              <w:right w:val="single" w:sz="4" w:space="0" w:color="auto"/>
            </w:tcBorders>
            <w:hideMark/>
          </w:tcPr>
          <w:p w14:paraId="6AE3B8BB"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Express in another language or form, or in simpler terms</w:t>
            </w:r>
          </w:p>
        </w:tc>
      </w:tr>
      <w:tr w:rsidR="00514B81" w:rsidRPr="00717968" w14:paraId="5B0C72F5" w14:textId="77777777" w:rsidTr="00514B81">
        <w:trPr>
          <w:jc w:val="center"/>
        </w:trPr>
        <w:tc>
          <w:tcPr>
            <w:tcW w:w="1597" w:type="dxa"/>
            <w:tcBorders>
              <w:top w:val="single" w:sz="4" w:space="0" w:color="auto"/>
              <w:left w:val="single" w:sz="4" w:space="0" w:color="auto"/>
              <w:bottom w:val="single" w:sz="4" w:space="0" w:color="auto"/>
              <w:right w:val="single" w:sz="4" w:space="0" w:color="auto"/>
            </w:tcBorders>
            <w:hideMark/>
          </w:tcPr>
          <w:p w14:paraId="636F773C"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Visualise</w:t>
            </w:r>
          </w:p>
        </w:tc>
        <w:tc>
          <w:tcPr>
            <w:tcW w:w="8042" w:type="dxa"/>
            <w:tcBorders>
              <w:top w:val="single" w:sz="4" w:space="0" w:color="auto"/>
              <w:left w:val="single" w:sz="4" w:space="0" w:color="auto"/>
              <w:bottom w:val="single" w:sz="4" w:space="0" w:color="auto"/>
              <w:right w:val="single" w:sz="4" w:space="0" w:color="auto"/>
            </w:tcBorders>
            <w:hideMark/>
          </w:tcPr>
          <w:p w14:paraId="463E31E2" w14:textId="77777777" w:rsidR="00514B81" w:rsidRPr="00120D14" w:rsidRDefault="00514B81" w:rsidP="00514B81">
            <w:pPr>
              <w:pStyle w:val="TableText10pt"/>
              <w:rPr>
                <w:rFonts w:asciiTheme="minorHAnsi" w:hAnsiTheme="minorHAnsi"/>
                <w:sz w:val="18"/>
                <w:szCs w:val="18"/>
              </w:rPr>
            </w:pPr>
            <w:r w:rsidRPr="00120D14">
              <w:rPr>
                <w:rFonts w:asciiTheme="minorHAnsi" w:hAnsiTheme="minorHAnsi"/>
                <w:sz w:val="18"/>
                <w:szCs w:val="18"/>
              </w:rPr>
              <w:t>The ability to decode, interpret, create, question, challenge and evaluate texts that communicate with visual images as well as, or rather than, words</w:t>
            </w:r>
          </w:p>
        </w:tc>
      </w:tr>
    </w:tbl>
    <w:p w14:paraId="07A30244" w14:textId="77777777" w:rsidR="000B0AAF" w:rsidRPr="000B0AAF" w:rsidRDefault="000B0AAF" w:rsidP="00120D14">
      <w:pPr>
        <w:rPr>
          <w:rFonts w:cs="Calibri"/>
          <w:color w:val="000000" w:themeColor="text1"/>
          <w:szCs w:val="22"/>
        </w:rPr>
      </w:pPr>
    </w:p>
    <w:p w14:paraId="139A9557" w14:textId="77777777" w:rsidR="008319BE" w:rsidRPr="000B0AAF" w:rsidRDefault="008319BE">
      <w:pPr>
        <w:rPr>
          <w:rFonts w:cs="Calibri"/>
          <w:color w:val="000000" w:themeColor="text1"/>
          <w:szCs w:val="22"/>
        </w:rPr>
      </w:pPr>
    </w:p>
    <w:sectPr w:rsidR="008319BE" w:rsidRPr="000B0AAF" w:rsidSect="00D63806">
      <w:pgSz w:w="11906" w:h="16838"/>
      <w:pgMar w:top="1440" w:right="1440" w:bottom="1276"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64FA" w14:textId="77777777" w:rsidR="00F55FA1" w:rsidRDefault="00F55FA1" w:rsidP="0064595B">
      <w:r>
        <w:separator/>
      </w:r>
    </w:p>
  </w:endnote>
  <w:endnote w:type="continuationSeparator" w:id="0">
    <w:p w14:paraId="1D1F3AAD" w14:textId="77777777" w:rsidR="00F55FA1" w:rsidRDefault="00F55FA1"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EC7A" w14:textId="77777777" w:rsidR="00F55FA1" w:rsidRDefault="00F55FA1" w:rsidP="004706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306221"/>
      <w:docPartObj>
        <w:docPartGallery w:val="Page Numbers (Bottom of Page)"/>
        <w:docPartUnique/>
      </w:docPartObj>
    </w:sdtPr>
    <w:sdtEndPr>
      <w:rPr>
        <w:noProof/>
      </w:rPr>
    </w:sdtEndPr>
    <w:sdtContent>
      <w:p w14:paraId="66B7C8D5" w14:textId="77777777" w:rsidR="00F55FA1" w:rsidRDefault="00F55FA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535716"/>
      <w:docPartObj>
        <w:docPartGallery w:val="Page Numbers (Bottom of Page)"/>
        <w:docPartUnique/>
      </w:docPartObj>
    </w:sdtPr>
    <w:sdtEndPr>
      <w:rPr>
        <w:noProof/>
      </w:rPr>
    </w:sdtEndPr>
    <w:sdtContent>
      <w:p w14:paraId="7E9EFB9F" w14:textId="77777777" w:rsidR="00F55FA1" w:rsidRDefault="00F55FA1">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770879"/>
      <w:docPartObj>
        <w:docPartGallery w:val="Page Numbers (Bottom of Page)"/>
        <w:docPartUnique/>
      </w:docPartObj>
    </w:sdtPr>
    <w:sdtEndPr>
      <w:rPr>
        <w:noProof/>
      </w:rPr>
    </w:sdtEndPr>
    <w:sdtContent>
      <w:p w14:paraId="6E221A79" w14:textId="77777777" w:rsidR="00F55FA1" w:rsidRDefault="00F55FA1">
        <w:pPr>
          <w:pStyle w:val="Footer"/>
          <w:jc w:val="center"/>
        </w:pPr>
        <w:r>
          <w:fldChar w:fldCharType="begin"/>
        </w:r>
        <w:r>
          <w:instrText xml:space="preserve"> PAGE   \* MERGEFORMAT </w:instrText>
        </w:r>
        <w:r>
          <w:fldChar w:fldCharType="separate"/>
        </w:r>
        <w:r>
          <w:rPr>
            <w:noProof/>
          </w:rPr>
          <w:t>149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27332" w14:textId="77777777" w:rsidR="00F55FA1" w:rsidRDefault="00F55FA1" w:rsidP="0064595B">
      <w:r>
        <w:separator/>
      </w:r>
    </w:p>
  </w:footnote>
  <w:footnote w:type="continuationSeparator" w:id="0">
    <w:p w14:paraId="388A9E6A" w14:textId="77777777" w:rsidR="00F55FA1" w:rsidRDefault="00F55FA1"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9334" w14:textId="77777777" w:rsidR="00F55FA1" w:rsidRDefault="00F55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D995" w14:textId="77777777" w:rsidR="00F55FA1" w:rsidRPr="000C66D2" w:rsidRDefault="00F55FA1" w:rsidP="000C66D2">
    <w:pPr>
      <w:pStyle w:val="Header"/>
      <w:rPr>
        <w:i/>
        <w:sz w:val="20"/>
      </w:rPr>
    </w:pPr>
    <w:r w:rsidRPr="000C66D2">
      <w:rPr>
        <w:i/>
        <w:sz w:val="20"/>
      </w:rPr>
      <w:t>ACT BSSS Music A/T/M Course 2017-21, Board Endorsed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4962" w14:textId="77777777" w:rsidR="00F55FA1" w:rsidRDefault="00F55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48B4" w14:textId="77777777" w:rsidR="00F55FA1" w:rsidRDefault="00F55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FA0" w14:textId="77777777" w:rsidR="00F55FA1" w:rsidRDefault="00F55F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5783" w14:textId="77777777" w:rsidR="00F55FA1" w:rsidRDefault="00F55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47B4" w14:textId="77777777" w:rsidR="00F55FA1" w:rsidRDefault="00F55F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1075" w14:textId="77777777" w:rsidR="00F55FA1" w:rsidRPr="000C66D2" w:rsidRDefault="00F55FA1" w:rsidP="000C66D2">
    <w:pPr>
      <w:pStyle w:val="Header"/>
      <w:rPr>
        <w:i/>
        <w:sz w:val="20"/>
      </w:rPr>
    </w:pPr>
    <w:r w:rsidRPr="000C66D2">
      <w:rPr>
        <w:i/>
        <w:sz w:val="20"/>
      </w:rPr>
      <w:t>ACT BSSS Music A/T/M Course 2017-21, Board Endorsed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EC70" w14:textId="77777777" w:rsidR="00F55FA1" w:rsidRDefault="00F55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E3A1E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27"/>
    <w:multiLevelType w:val="singleLevel"/>
    <w:tmpl w:val="00000000"/>
    <w:lvl w:ilvl="0">
      <w:start w:val="1"/>
      <w:numFmt w:val="bullet"/>
      <w:lvlText w:val=""/>
      <w:lvlJc w:val="left"/>
      <w:pPr>
        <w:tabs>
          <w:tab w:val="num" w:pos="360"/>
        </w:tabs>
        <w:ind w:left="340" w:hanging="340"/>
      </w:pPr>
      <w:rPr>
        <w:rFonts w:ascii="Symbol" w:hAnsi="Symbol" w:hint="default"/>
        <w:sz w:val="24"/>
      </w:rPr>
    </w:lvl>
  </w:abstractNum>
  <w:abstractNum w:abstractNumId="2" w15:restartNumberingAfterBreak="0">
    <w:nsid w:val="0000002A"/>
    <w:multiLevelType w:val="singleLevel"/>
    <w:tmpl w:val="0000002A"/>
    <w:name w:val="WW8Num43"/>
    <w:lvl w:ilvl="0">
      <w:start w:val="1"/>
      <w:numFmt w:val="decimal"/>
      <w:lvlText w:val="%1."/>
      <w:lvlJc w:val="left"/>
      <w:pPr>
        <w:tabs>
          <w:tab w:val="num" w:pos="1080"/>
        </w:tabs>
        <w:ind w:left="1080" w:hanging="720"/>
      </w:pPr>
    </w:lvl>
  </w:abstractNum>
  <w:abstractNum w:abstractNumId="3" w15:restartNumberingAfterBreak="0">
    <w:nsid w:val="01A97084"/>
    <w:multiLevelType w:val="hybridMultilevel"/>
    <w:tmpl w:val="9A6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439D"/>
    <w:multiLevelType w:val="singleLevel"/>
    <w:tmpl w:val="2856B9B6"/>
    <w:lvl w:ilvl="0">
      <w:start w:val="1"/>
      <w:numFmt w:val="bullet"/>
      <w:pStyle w:val="bullet2indent"/>
      <w:lvlText w:val="–"/>
      <w:lvlJc w:val="left"/>
      <w:pPr>
        <w:tabs>
          <w:tab w:val="num" w:pos="1080"/>
        </w:tabs>
        <w:ind w:left="1080" w:hanging="360"/>
      </w:pPr>
      <w:rPr>
        <w:rFonts w:ascii="Arial" w:hAnsi="Arial" w:hint="default"/>
        <w:b w:val="0"/>
        <w:i w:val="0"/>
        <w:sz w:val="20"/>
      </w:rPr>
    </w:lvl>
  </w:abstractNum>
  <w:abstractNum w:abstractNumId="5" w15:restartNumberingAfterBreak="0">
    <w:nsid w:val="06940120"/>
    <w:multiLevelType w:val="hybridMultilevel"/>
    <w:tmpl w:val="88BC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B7C38"/>
    <w:multiLevelType w:val="hybridMultilevel"/>
    <w:tmpl w:val="47BC5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B64F18"/>
    <w:multiLevelType w:val="hybridMultilevel"/>
    <w:tmpl w:val="A77CCAF6"/>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CF6360"/>
    <w:multiLevelType w:val="hybridMultilevel"/>
    <w:tmpl w:val="3D90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6E52C4"/>
    <w:multiLevelType w:val="hybridMultilevel"/>
    <w:tmpl w:val="58A4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ED3B0B"/>
    <w:multiLevelType w:val="hybridMultilevel"/>
    <w:tmpl w:val="92AC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E7718"/>
    <w:multiLevelType w:val="hybridMultilevel"/>
    <w:tmpl w:val="48B01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4E17EA"/>
    <w:multiLevelType w:val="hybridMultilevel"/>
    <w:tmpl w:val="5A7E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3A411B"/>
    <w:multiLevelType w:val="hybridMultilevel"/>
    <w:tmpl w:val="C5247D26"/>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104CC"/>
    <w:multiLevelType w:val="hybridMultilevel"/>
    <w:tmpl w:val="EFE6FDE4"/>
    <w:lvl w:ilvl="0" w:tplc="D11221DA">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B25D19"/>
    <w:multiLevelType w:val="hybridMultilevel"/>
    <w:tmpl w:val="B860E380"/>
    <w:lvl w:ilvl="0" w:tplc="0C090001">
      <w:start w:val="1"/>
      <w:numFmt w:val="bullet"/>
      <w:pStyle w:val="ListBulletTable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9092A"/>
    <w:multiLevelType w:val="hybridMultilevel"/>
    <w:tmpl w:val="B384651C"/>
    <w:lvl w:ilvl="0" w:tplc="0C090001">
      <w:start w:val="1"/>
      <w:numFmt w:val="bullet"/>
      <w:lvlText w:val=""/>
      <w:lvlJc w:val="left"/>
      <w:pPr>
        <w:ind w:left="1361" w:hanging="360"/>
      </w:pPr>
      <w:rPr>
        <w:rFonts w:ascii="Symbol" w:hAnsi="Symbol"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17" w15:restartNumberingAfterBreak="0">
    <w:nsid w:val="2E6E7184"/>
    <w:multiLevelType w:val="hybridMultilevel"/>
    <w:tmpl w:val="6F8E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F3A7C"/>
    <w:multiLevelType w:val="hybridMultilevel"/>
    <w:tmpl w:val="D14CC6BA"/>
    <w:lvl w:ilvl="0" w:tplc="5B984BF2">
      <w:start w:val="1"/>
      <w:numFmt w:val="bullet"/>
      <w:lvlText w:val=""/>
      <w:lvlJc w:val="left"/>
      <w:pPr>
        <w:ind w:left="927" w:hanging="360"/>
      </w:pPr>
      <w:rPr>
        <w:rFonts w:ascii="Symbol" w:hAnsi="Symbol"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3542639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B06BAF"/>
    <w:multiLevelType w:val="hybridMultilevel"/>
    <w:tmpl w:val="BF5EF92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67959"/>
    <w:multiLevelType w:val="hybridMultilevel"/>
    <w:tmpl w:val="2D7C5E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665643B3"/>
    <w:multiLevelType w:val="hybridMultilevel"/>
    <w:tmpl w:val="E326D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CB4405"/>
    <w:multiLevelType w:val="hybridMultilevel"/>
    <w:tmpl w:val="5BF65EC4"/>
    <w:lvl w:ilvl="0" w:tplc="AAC0F540">
      <w:start w:val="1"/>
      <w:numFmt w:val="bullet"/>
      <w:pStyle w:val="ListBullet"/>
      <w:lvlText w:val=""/>
      <w:lvlJc w:val="left"/>
      <w:pPr>
        <w:tabs>
          <w:tab w:val="num" w:pos="1212"/>
        </w:tabs>
        <w:ind w:left="1212" w:hanging="360"/>
      </w:pPr>
      <w:rPr>
        <w:rFonts w:ascii="Symbol" w:hAnsi="Symbol" w:hint="default"/>
        <w:color w:val="auto"/>
      </w:rPr>
    </w:lvl>
    <w:lvl w:ilvl="1" w:tplc="0C090019">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64E09"/>
    <w:multiLevelType w:val="hybridMultilevel"/>
    <w:tmpl w:val="DEECB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C00325"/>
    <w:multiLevelType w:val="hybridMultilevel"/>
    <w:tmpl w:val="9DB6C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D243E0"/>
    <w:multiLevelType w:val="hybridMultilevel"/>
    <w:tmpl w:val="CAB04E96"/>
    <w:lvl w:ilvl="0" w:tplc="549A1D36">
      <w:start w:val="1"/>
      <w:numFmt w:val="bullet"/>
      <w:pStyle w:val="capheading"/>
      <w:lvlText w:val=""/>
      <w:lvlJc w:val="left"/>
      <w:pPr>
        <w:tabs>
          <w:tab w:val="num" w:pos="720"/>
        </w:tabs>
        <w:ind w:left="720" w:hanging="360"/>
      </w:pPr>
      <w:rPr>
        <w:rFonts w:ascii="Symbol" w:hAnsi="Symbol" w:hint="default"/>
      </w:rPr>
    </w:lvl>
    <w:lvl w:ilvl="1" w:tplc="48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C2A7D"/>
    <w:multiLevelType w:val="hybridMultilevel"/>
    <w:tmpl w:val="0F9AC93E"/>
    <w:lvl w:ilvl="0" w:tplc="EF16A87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FE36B1E"/>
    <w:multiLevelType w:val="hybridMultilevel"/>
    <w:tmpl w:val="5BF8C412"/>
    <w:lvl w:ilvl="0" w:tplc="0DC21960">
      <w:start w:val="1"/>
      <w:numFmt w:val="bullet"/>
      <w:pStyle w:val="Listbullettable"/>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23"/>
  </w:num>
  <w:num w:numId="3">
    <w:abstractNumId w:val="0"/>
  </w:num>
  <w:num w:numId="4">
    <w:abstractNumId w:val="16"/>
  </w:num>
  <w:num w:numId="5">
    <w:abstractNumId w:val="10"/>
  </w:num>
  <w:num w:numId="6">
    <w:abstractNumId w:val="3"/>
  </w:num>
  <w:num w:numId="7">
    <w:abstractNumId w:val="6"/>
  </w:num>
  <w:num w:numId="8">
    <w:abstractNumId w:val="21"/>
  </w:num>
  <w:num w:numId="9">
    <w:abstractNumId w:val="24"/>
  </w:num>
  <w:num w:numId="10">
    <w:abstractNumId w:val="17"/>
  </w:num>
  <w:num w:numId="11">
    <w:abstractNumId w:val="9"/>
  </w:num>
  <w:num w:numId="12">
    <w:abstractNumId w:val="20"/>
  </w:num>
  <w:num w:numId="13">
    <w:abstractNumId w:val="15"/>
  </w:num>
  <w:num w:numId="14">
    <w:abstractNumId w:val="28"/>
  </w:num>
  <w:num w:numId="15">
    <w:abstractNumId w:val="26"/>
  </w:num>
  <w:num w:numId="16">
    <w:abstractNumId w:val="19"/>
  </w:num>
  <w:num w:numId="17">
    <w:abstractNumId w:val="4"/>
  </w:num>
  <w:num w:numId="18">
    <w:abstractNumId w:val="1"/>
  </w:num>
  <w:num w:numId="19">
    <w:abstractNumId w:val="18"/>
  </w:num>
  <w:num w:numId="20">
    <w:abstractNumId w:val="13"/>
  </w:num>
  <w:num w:numId="21">
    <w:abstractNumId w:val="14"/>
  </w:num>
  <w:num w:numId="22">
    <w:abstractNumId w:val="27"/>
  </w:num>
  <w:num w:numId="23">
    <w:abstractNumId w:val="11"/>
  </w:num>
  <w:num w:numId="24">
    <w:abstractNumId w:val="25"/>
  </w:num>
  <w:num w:numId="25">
    <w:abstractNumId w:val="22"/>
  </w:num>
  <w:num w:numId="26">
    <w:abstractNumId w:val="12"/>
  </w:num>
  <w:num w:numId="27">
    <w:abstractNumId w:val="8"/>
  </w:num>
  <w:num w:numId="28">
    <w:abstractNumId w:val="5"/>
  </w:num>
  <w:num w:numId="29">
    <w:abstractNumId w:val="23"/>
  </w:num>
  <w:num w:numId="30">
    <w:abstractNumId w:val="7"/>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1A8D"/>
    <w:rsid w:val="00004E96"/>
    <w:rsid w:val="00015B18"/>
    <w:rsid w:val="00022CA4"/>
    <w:rsid w:val="00023A96"/>
    <w:rsid w:val="000259CC"/>
    <w:rsid w:val="00025EAB"/>
    <w:rsid w:val="00027791"/>
    <w:rsid w:val="0003012C"/>
    <w:rsid w:val="00032A78"/>
    <w:rsid w:val="000337A0"/>
    <w:rsid w:val="00037C67"/>
    <w:rsid w:val="0004037C"/>
    <w:rsid w:val="00041C3C"/>
    <w:rsid w:val="00041E90"/>
    <w:rsid w:val="00044C8E"/>
    <w:rsid w:val="00045039"/>
    <w:rsid w:val="00045675"/>
    <w:rsid w:val="0004671C"/>
    <w:rsid w:val="00052554"/>
    <w:rsid w:val="00052AEE"/>
    <w:rsid w:val="00052B28"/>
    <w:rsid w:val="00052DA1"/>
    <w:rsid w:val="0005392A"/>
    <w:rsid w:val="000553F3"/>
    <w:rsid w:val="00062230"/>
    <w:rsid w:val="000625AF"/>
    <w:rsid w:val="00062DF5"/>
    <w:rsid w:val="000664EB"/>
    <w:rsid w:val="00067D91"/>
    <w:rsid w:val="00067DDF"/>
    <w:rsid w:val="0007177B"/>
    <w:rsid w:val="00072FCD"/>
    <w:rsid w:val="00076D64"/>
    <w:rsid w:val="0009252C"/>
    <w:rsid w:val="000A050E"/>
    <w:rsid w:val="000A26DF"/>
    <w:rsid w:val="000A37A3"/>
    <w:rsid w:val="000A392D"/>
    <w:rsid w:val="000A47A2"/>
    <w:rsid w:val="000B0AAF"/>
    <w:rsid w:val="000B3322"/>
    <w:rsid w:val="000B381A"/>
    <w:rsid w:val="000B76C0"/>
    <w:rsid w:val="000B7A7D"/>
    <w:rsid w:val="000C2E12"/>
    <w:rsid w:val="000C40CA"/>
    <w:rsid w:val="000C4D23"/>
    <w:rsid w:val="000C5F5A"/>
    <w:rsid w:val="000C66D2"/>
    <w:rsid w:val="000C6F9B"/>
    <w:rsid w:val="000C71BA"/>
    <w:rsid w:val="000D597F"/>
    <w:rsid w:val="000D6CE7"/>
    <w:rsid w:val="000D7D5B"/>
    <w:rsid w:val="000E018C"/>
    <w:rsid w:val="000E1FB4"/>
    <w:rsid w:val="000E2BB1"/>
    <w:rsid w:val="000E59A4"/>
    <w:rsid w:val="000F4033"/>
    <w:rsid w:val="000F52DB"/>
    <w:rsid w:val="000F5718"/>
    <w:rsid w:val="00100C3B"/>
    <w:rsid w:val="00107149"/>
    <w:rsid w:val="0010779C"/>
    <w:rsid w:val="00112652"/>
    <w:rsid w:val="00114702"/>
    <w:rsid w:val="001163D4"/>
    <w:rsid w:val="0011705A"/>
    <w:rsid w:val="0011748A"/>
    <w:rsid w:val="00120D14"/>
    <w:rsid w:val="00121F51"/>
    <w:rsid w:val="0012507D"/>
    <w:rsid w:val="00132CC9"/>
    <w:rsid w:val="0013317E"/>
    <w:rsid w:val="001331BA"/>
    <w:rsid w:val="00133B01"/>
    <w:rsid w:val="001361EE"/>
    <w:rsid w:val="00140B9C"/>
    <w:rsid w:val="0014314D"/>
    <w:rsid w:val="00147011"/>
    <w:rsid w:val="00147E59"/>
    <w:rsid w:val="00150DAD"/>
    <w:rsid w:val="00151336"/>
    <w:rsid w:val="00155785"/>
    <w:rsid w:val="00161F12"/>
    <w:rsid w:val="0016795E"/>
    <w:rsid w:val="00167D54"/>
    <w:rsid w:val="001710F7"/>
    <w:rsid w:val="001726DF"/>
    <w:rsid w:val="0017526C"/>
    <w:rsid w:val="0018191D"/>
    <w:rsid w:val="00183448"/>
    <w:rsid w:val="001838D0"/>
    <w:rsid w:val="00184491"/>
    <w:rsid w:val="00190387"/>
    <w:rsid w:val="001939AB"/>
    <w:rsid w:val="001942E0"/>
    <w:rsid w:val="00195349"/>
    <w:rsid w:val="00196C9C"/>
    <w:rsid w:val="001974EF"/>
    <w:rsid w:val="001A012C"/>
    <w:rsid w:val="001A2AD9"/>
    <w:rsid w:val="001A3EB1"/>
    <w:rsid w:val="001B0590"/>
    <w:rsid w:val="001B2D84"/>
    <w:rsid w:val="001B2FB8"/>
    <w:rsid w:val="001B40FA"/>
    <w:rsid w:val="001B4CDB"/>
    <w:rsid w:val="001C2593"/>
    <w:rsid w:val="001C3610"/>
    <w:rsid w:val="001C5F05"/>
    <w:rsid w:val="001D0179"/>
    <w:rsid w:val="001D191B"/>
    <w:rsid w:val="001D45BD"/>
    <w:rsid w:val="001D4CC9"/>
    <w:rsid w:val="001D7BD1"/>
    <w:rsid w:val="001E09E2"/>
    <w:rsid w:val="001E2A4B"/>
    <w:rsid w:val="001E2F7B"/>
    <w:rsid w:val="001E2FAA"/>
    <w:rsid w:val="001E33C0"/>
    <w:rsid w:val="001E4914"/>
    <w:rsid w:val="001E6105"/>
    <w:rsid w:val="001E65A9"/>
    <w:rsid w:val="001E781F"/>
    <w:rsid w:val="001E7BCA"/>
    <w:rsid w:val="001F47B1"/>
    <w:rsid w:val="001F7C2F"/>
    <w:rsid w:val="00205487"/>
    <w:rsid w:val="00205E6D"/>
    <w:rsid w:val="002116F0"/>
    <w:rsid w:val="00211F39"/>
    <w:rsid w:val="00214A83"/>
    <w:rsid w:val="00214D0B"/>
    <w:rsid w:val="00215760"/>
    <w:rsid w:val="00216C08"/>
    <w:rsid w:val="00220D9A"/>
    <w:rsid w:val="002212AA"/>
    <w:rsid w:val="002270EE"/>
    <w:rsid w:val="00232488"/>
    <w:rsid w:val="00233691"/>
    <w:rsid w:val="002406A7"/>
    <w:rsid w:val="0024417C"/>
    <w:rsid w:val="00244447"/>
    <w:rsid w:val="00251BEE"/>
    <w:rsid w:val="00254C2B"/>
    <w:rsid w:val="0025512E"/>
    <w:rsid w:val="00256F24"/>
    <w:rsid w:val="00257D20"/>
    <w:rsid w:val="00260A1A"/>
    <w:rsid w:val="002612F5"/>
    <w:rsid w:val="0026308A"/>
    <w:rsid w:val="002655CC"/>
    <w:rsid w:val="002711B3"/>
    <w:rsid w:val="00271E25"/>
    <w:rsid w:val="00273C62"/>
    <w:rsid w:val="00276366"/>
    <w:rsid w:val="00276C77"/>
    <w:rsid w:val="00280771"/>
    <w:rsid w:val="002826F1"/>
    <w:rsid w:val="00282FBB"/>
    <w:rsid w:val="002841F0"/>
    <w:rsid w:val="0029216F"/>
    <w:rsid w:val="002929BC"/>
    <w:rsid w:val="002957F2"/>
    <w:rsid w:val="00296A24"/>
    <w:rsid w:val="002A667F"/>
    <w:rsid w:val="002A7D2D"/>
    <w:rsid w:val="002B039C"/>
    <w:rsid w:val="002B1639"/>
    <w:rsid w:val="002B1823"/>
    <w:rsid w:val="002B1B09"/>
    <w:rsid w:val="002B3FCE"/>
    <w:rsid w:val="002B5C89"/>
    <w:rsid w:val="002B6C60"/>
    <w:rsid w:val="002C5662"/>
    <w:rsid w:val="002C7246"/>
    <w:rsid w:val="002C7829"/>
    <w:rsid w:val="002D74D6"/>
    <w:rsid w:val="002D7A91"/>
    <w:rsid w:val="002E228A"/>
    <w:rsid w:val="002E4ACB"/>
    <w:rsid w:val="002F2004"/>
    <w:rsid w:val="002F5D04"/>
    <w:rsid w:val="002F7C58"/>
    <w:rsid w:val="003021B3"/>
    <w:rsid w:val="0030436D"/>
    <w:rsid w:val="003050AF"/>
    <w:rsid w:val="00315D7E"/>
    <w:rsid w:val="003164E3"/>
    <w:rsid w:val="00317960"/>
    <w:rsid w:val="00321320"/>
    <w:rsid w:val="003214FC"/>
    <w:rsid w:val="003219F1"/>
    <w:rsid w:val="00325488"/>
    <w:rsid w:val="003261E1"/>
    <w:rsid w:val="0033152A"/>
    <w:rsid w:val="00331811"/>
    <w:rsid w:val="003340BF"/>
    <w:rsid w:val="00345E84"/>
    <w:rsid w:val="00346D2E"/>
    <w:rsid w:val="00351BD1"/>
    <w:rsid w:val="00353310"/>
    <w:rsid w:val="0035363D"/>
    <w:rsid w:val="003537FB"/>
    <w:rsid w:val="00356A75"/>
    <w:rsid w:val="00362BC1"/>
    <w:rsid w:val="00364896"/>
    <w:rsid w:val="003651EF"/>
    <w:rsid w:val="003713E2"/>
    <w:rsid w:val="003735C6"/>
    <w:rsid w:val="00374FF0"/>
    <w:rsid w:val="00375BA8"/>
    <w:rsid w:val="0038087B"/>
    <w:rsid w:val="00381555"/>
    <w:rsid w:val="003837A5"/>
    <w:rsid w:val="0038562A"/>
    <w:rsid w:val="00386700"/>
    <w:rsid w:val="003907CB"/>
    <w:rsid w:val="003908C2"/>
    <w:rsid w:val="0039097C"/>
    <w:rsid w:val="00391CC5"/>
    <w:rsid w:val="0039232C"/>
    <w:rsid w:val="00393EC9"/>
    <w:rsid w:val="003954EE"/>
    <w:rsid w:val="003A03D6"/>
    <w:rsid w:val="003A08C3"/>
    <w:rsid w:val="003A3514"/>
    <w:rsid w:val="003A4EF2"/>
    <w:rsid w:val="003A546D"/>
    <w:rsid w:val="003B1785"/>
    <w:rsid w:val="003B325F"/>
    <w:rsid w:val="003B4B49"/>
    <w:rsid w:val="003B64FF"/>
    <w:rsid w:val="003C14BB"/>
    <w:rsid w:val="003C4A68"/>
    <w:rsid w:val="003C531A"/>
    <w:rsid w:val="003C78BE"/>
    <w:rsid w:val="003D11A1"/>
    <w:rsid w:val="003D34C4"/>
    <w:rsid w:val="003D3FAE"/>
    <w:rsid w:val="003D418E"/>
    <w:rsid w:val="003D535F"/>
    <w:rsid w:val="003D57A5"/>
    <w:rsid w:val="003D68EA"/>
    <w:rsid w:val="003D7D2D"/>
    <w:rsid w:val="003E1175"/>
    <w:rsid w:val="003F2F95"/>
    <w:rsid w:val="003F3EA8"/>
    <w:rsid w:val="003F45AE"/>
    <w:rsid w:val="00406457"/>
    <w:rsid w:val="0040795D"/>
    <w:rsid w:val="004102AF"/>
    <w:rsid w:val="00411D45"/>
    <w:rsid w:val="00412B5B"/>
    <w:rsid w:val="00413581"/>
    <w:rsid w:val="00413E39"/>
    <w:rsid w:val="00417715"/>
    <w:rsid w:val="00424205"/>
    <w:rsid w:val="00427D7A"/>
    <w:rsid w:val="00430140"/>
    <w:rsid w:val="0043063E"/>
    <w:rsid w:val="00431FBA"/>
    <w:rsid w:val="004322AE"/>
    <w:rsid w:val="00434288"/>
    <w:rsid w:val="004506AE"/>
    <w:rsid w:val="004579AC"/>
    <w:rsid w:val="00464CFB"/>
    <w:rsid w:val="0047063F"/>
    <w:rsid w:val="004710A7"/>
    <w:rsid w:val="00472139"/>
    <w:rsid w:val="00473B3C"/>
    <w:rsid w:val="004746BC"/>
    <w:rsid w:val="0047496B"/>
    <w:rsid w:val="00480A54"/>
    <w:rsid w:val="004813FC"/>
    <w:rsid w:val="00481E6D"/>
    <w:rsid w:val="00486BD9"/>
    <w:rsid w:val="004A2E79"/>
    <w:rsid w:val="004A69DF"/>
    <w:rsid w:val="004A7C87"/>
    <w:rsid w:val="004B3802"/>
    <w:rsid w:val="004B5290"/>
    <w:rsid w:val="004B68AE"/>
    <w:rsid w:val="004B74A8"/>
    <w:rsid w:val="004C1541"/>
    <w:rsid w:val="004C2958"/>
    <w:rsid w:val="004C3088"/>
    <w:rsid w:val="004C5CCF"/>
    <w:rsid w:val="004C7C10"/>
    <w:rsid w:val="004D18DB"/>
    <w:rsid w:val="004D2C1B"/>
    <w:rsid w:val="004D4705"/>
    <w:rsid w:val="004D7B83"/>
    <w:rsid w:val="004E5E0A"/>
    <w:rsid w:val="004E7455"/>
    <w:rsid w:val="004E7D50"/>
    <w:rsid w:val="004F4DD6"/>
    <w:rsid w:val="004F5B93"/>
    <w:rsid w:val="004F7DD6"/>
    <w:rsid w:val="0050129C"/>
    <w:rsid w:val="005065D4"/>
    <w:rsid w:val="00507842"/>
    <w:rsid w:val="005079D8"/>
    <w:rsid w:val="00507D9C"/>
    <w:rsid w:val="00510BD0"/>
    <w:rsid w:val="00511145"/>
    <w:rsid w:val="00511969"/>
    <w:rsid w:val="00514B81"/>
    <w:rsid w:val="0051540D"/>
    <w:rsid w:val="00521696"/>
    <w:rsid w:val="00523D2D"/>
    <w:rsid w:val="00526627"/>
    <w:rsid w:val="00534207"/>
    <w:rsid w:val="005373F7"/>
    <w:rsid w:val="0054282C"/>
    <w:rsid w:val="00545434"/>
    <w:rsid w:val="00545805"/>
    <w:rsid w:val="00547ED4"/>
    <w:rsid w:val="00552BAE"/>
    <w:rsid w:val="00554870"/>
    <w:rsid w:val="00555262"/>
    <w:rsid w:val="00561921"/>
    <w:rsid w:val="00564BAC"/>
    <w:rsid w:val="00566F5E"/>
    <w:rsid w:val="00573FD5"/>
    <w:rsid w:val="00574962"/>
    <w:rsid w:val="00575D33"/>
    <w:rsid w:val="005778B9"/>
    <w:rsid w:val="00580815"/>
    <w:rsid w:val="0058153F"/>
    <w:rsid w:val="00582220"/>
    <w:rsid w:val="005907E2"/>
    <w:rsid w:val="00592DD3"/>
    <w:rsid w:val="0059309D"/>
    <w:rsid w:val="00595C9E"/>
    <w:rsid w:val="00597D37"/>
    <w:rsid w:val="005A023B"/>
    <w:rsid w:val="005A1BC8"/>
    <w:rsid w:val="005A1E18"/>
    <w:rsid w:val="005A5E95"/>
    <w:rsid w:val="005A7058"/>
    <w:rsid w:val="005B2171"/>
    <w:rsid w:val="005B2878"/>
    <w:rsid w:val="005B2CA3"/>
    <w:rsid w:val="005B307C"/>
    <w:rsid w:val="005B45DA"/>
    <w:rsid w:val="005B68C3"/>
    <w:rsid w:val="005B6EB1"/>
    <w:rsid w:val="005B758F"/>
    <w:rsid w:val="005B7F10"/>
    <w:rsid w:val="005C03E6"/>
    <w:rsid w:val="005C174B"/>
    <w:rsid w:val="005C5AAF"/>
    <w:rsid w:val="005C66B0"/>
    <w:rsid w:val="005C782C"/>
    <w:rsid w:val="005C7A13"/>
    <w:rsid w:val="005E31F5"/>
    <w:rsid w:val="005E3C6E"/>
    <w:rsid w:val="005F203F"/>
    <w:rsid w:val="005F212C"/>
    <w:rsid w:val="005F2AFC"/>
    <w:rsid w:val="005F4A29"/>
    <w:rsid w:val="005F5B0E"/>
    <w:rsid w:val="00600386"/>
    <w:rsid w:val="00604958"/>
    <w:rsid w:val="00605012"/>
    <w:rsid w:val="006051DC"/>
    <w:rsid w:val="006063F5"/>
    <w:rsid w:val="00611D46"/>
    <w:rsid w:val="0061719E"/>
    <w:rsid w:val="00622857"/>
    <w:rsid w:val="00623C64"/>
    <w:rsid w:val="006262CD"/>
    <w:rsid w:val="00626ACC"/>
    <w:rsid w:val="00631BD3"/>
    <w:rsid w:val="00631E43"/>
    <w:rsid w:val="00633CFE"/>
    <w:rsid w:val="00633F90"/>
    <w:rsid w:val="00637692"/>
    <w:rsid w:val="00643BB5"/>
    <w:rsid w:val="00643F78"/>
    <w:rsid w:val="0064595B"/>
    <w:rsid w:val="006475BC"/>
    <w:rsid w:val="006501C3"/>
    <w:rsid w:val="006511EF"/>
    <w:rsid w:val="00651D99"/>
    <w:rsid w:val="0065502C"/>
    <w:rsid w:val="00661584"/>
    <w:rsid w:val="006623A0"/>
    <w:rsid w:val="00665C02"/>
    <w:rsid w:val="00665E6A"/>
    <w:rsid w:val="00665E8B"/>
    <w:rsid w:val="00666D25"/>
    <w:rsid w:val="0066741C"/>
    <w:rsid w:val="00667E1A"/>
    <w:rsid w:val="00670161"/>
    <w:rsid w:val="006717C4"/>
    <w:rsid w:val="0067227A"/>
    <w:rsid w:val="00687C43"/>
    <w:rsid w:val="0069026C"/>
    <w:rsid w:val="00690DAC"/>
    <w:rsid w:val="0069124E"/>
    <w:rsid w:val="00694322"/>
    <w:rsid w:val="0069504E"/>
    <w:rsid w:val="006A17D0"/>
    <w:rsid w:val="006A188C"/>
    <w:rsid w:val="006A31A8"/>
    <w:rsid w:val="006A4524"/>
    <w:rsid w:val="006A63C2"/>
    <w:rsid w:val="006A75D6"/>
    <w:rsid w:val="006A7F93"/>
    <w:rsid w:val="006B0058"/>
    <w:rsid w:val="006B09F0"/>
    <w:rsid w:val="006B1342"/>
    <w:rsid w:val="006B17E5"/>
    <w:rsid w:val="006B220F"/>
    <w:rsid w:val="006B2614"/>
    <w:rsid w:val="006B4434"/>
    <w:rsid w:val="006B6CF0"/>
    <w:rsid w:val="006B7935"/>
    <w:rsid w:val="006B7943"/>
    <w:rsid w:val="006C0AB0"/>
    <w:rsid w:val="006C3A0A"/>
    <w:rsid w:val="006C4EE6"/>
    <w:rsid w:val="006C4FA9"/>
    <w:rsid w:val="006C540C"/>
    <w:rsid w:val="006C578A"/>
    <w:rsid w:val="006C72CF"/>
    <w:rsid w:val="006C76FA"/>
    <w:rsid w:val="006D04B1"/>
    <w:rsid w:val="006D5A5A"/>
    <w:rsid w:val="006D616A"/>
    <w:rsid w:val="006D79C0"/>
    <w:rsid w:val="006E2C3B"/>
    <w:rsid w:val="006E542C"/>
    <w:rsid w:val="006E6F5A"/>
    <w:rsid w:val="006E73B1"/>
    <w:rsid w:val="006F1E51"/>
    <w:rsid w:val="006F4099"/>
    <w:rsid w:val="006F5ADD"/>
    <w:rsid w:val="006F6380"/>
    <w:rsid w:val="0070222C"/>
    <w:rsid w:val="007064DC"/>
    <w:rsid w:val="00707DAD"/>
    <w:rsid w:val="007111CB"/>
    <w:rsid w:val="007161F6"/>
    <w:rsid w:val="00720B83"/>
    <w:rsid w:val="00725002"/>
    <w:rsid w:val="0073122E"/>
    <w:rsid w:val="007345A5"/>
    <w:rsid w:val="007412F8"/>
    <w:rsid w:val="00743139"/>
    <w:rsid w:val="00743690"/>
    <w:rsid w:val="00746ADD"/>
    <w:rsid w:val="00747823"/>
    <w:rsid w:val="0074793C"/>
    <w:rsid w:val="007544F5"/>
    <w:rsid w:val="00754949"/>
    <w:rsid w:val="00754F9C"/>
    <w:rsid w:val="0075579E"/>
    <w:rsid w:val="007558D4"/>
    <w:rsid w:val="007601A3"/>
    <w:rsid w:val="00766CBA"/>
    <w:rsid w:val="007753AD"/>
    <w:rsid w:val="00777F5C"/>
    <w:rsid w:val="007801F5"/>
    <w:rsid w:val="007816AB"/>
    <w:rsid w:val="00782EC9"/>
    <w:rsid w:val="00784180"/>
    <w:rsid w:val="00784A05"/>
    <w:rsid w:val="00786080"/>
    <w:rsid w:val="007940FA"/>
    <w:rsid w:val="00794108"/>
    <w:rsid w:val="00795C02"/>
    <w:rsid w:val="007A07DD"/>
    <w:rsid w:val="007A09D0"/>
    <w:rsid w:val="007B2655"/>
    <w:rsid w:val="007B38AF"/>
    <w:rsid w:val="007C2715"/>
    <w:rsid w:val="007C4A31"/>
    <w:rsid w:val="007C54D3"/>
    <w:rsid w:val="007C57A0"/>
    <w:rsid w:val="007D1FBD"/>
    <w:rsid w:val="007D2C54"/>
    <w:rsid w:val="007D715B"/>
    <w:rsid w:val="007D73D2"/>
    <w:rsid w:val="007E3BA8"/>
    <w:rsid w:val="007E3F8B"/>
    <w:rsid w:val="007E484D"/>
    <w:rsid w:val="007E5B78"/>
    <w:rsid w:val="007F082F"/>
    <w:rsid w:val="007F1433"/>
    <w:rsid w:val="007F1DB3"/>
    <w:rsid w:val="007F2A4B"/>
    <w:rsid w:val="007F2B3F"/>
    <w:rsid w:val="007F3F4A"/>
    <w:rsid w:val="007F734C"/>
    <w:rsid w:val="007F7B7F"/>
    <w:rsid w:val="00800C45"/>
    <w:rsid w:val="0080122B"/>
    <w:rsid w:val="0080218A"/>
    <w:rsid w:val="00802CFC"/>
    <w:rsid w:val="00802E75"/>
    <w:rsid w:val="00806279"/>
    <w:rsid w:val="00815B75"/>
    <w:rsid w:val="00817F17"/>
    <w:rsid w:val="008248F7"/>
    <w:rsid w:val="008279E0"/>
    <w:rsid w:val="00831029"/>
    <w:rsid w:val="008312D8"/>
    <w:rsid w:val="008319BE"/>
    <w:rsid w:val="00832234"/>
    <w:rsid w:val="00833B8F"/>
    <w:rsid w:val="00835D54"/>
    <w:rsid w:val="00841601"/>
    <w:rsid w:val="00841906"/>
    <w:rsid w:val="00845114"/>
    <w:rsid w:val="008476B5"/>
    <w:rsid w:val="008504E7"/>
    <w:rsid w:val="00850B10"/>
    <w:rsid w:val="0085395A"/>
    <w:rsid w:val="00854739"/>
    <w:rsid w:val="0086185C"/>
    <w:rsid w:val="008655D2"/>
    <w:rsid w:val="008675C2"/>
    <w:rsid w:val="00867EFC"/>
    <w:rsid w:val="00872E54"/>
    <w:rsid w:val="008806CD"/>
    <w:rsid w:val="00882EA8"/>
    <w:rsid w:val="008831B5"/>
    <w:rsid w:val="00887FA9"/>
    <w:rsid w:val="0089004E"/>
    <w:rsid w:val="0089112C"/>
    <w:rsid w:val="00891ED5"/>
    <w:rsid w:val="00892DAF"/>
    <w:rsid w:val="008A5BE6"/>
    <w:rsid w:val="008B4548"/>
    <w:rsid w:val="008B5A17"/>
    <w:rsid w:val="008B6965"/>
    <w:rsid w:val="008C24BF"/>
    <w:rsid w:val="008D1148"/>
    <w:rsid w:val="008D1769"/>
    <w:rsid w:val="008D5620"/>
    <w:rsid w:val="008E2FBD"/>
    <w:rsid w:val="008E514F"/>
    <w:rsid w:val="008E5BE0"/>
    <w:rsid w:val="008F1F08"/>
    <w:rsid w:val="008F2011"/>
    <w:rsid w:val="008F213B"/>
    <w:rsid w:val="008F7B92"/>
    <w:rsid w:val="009002E4"/>
    <w:rsid w:val="00907E17"/>
    <w:rsid w:val="00910EA7"/>
    <w:rsid w:val="00913572"/>
    <w:rsid w:val="00913BAA"/>
    <w:rsid w:val="009145F0"/>
    <w:rsid w:val="00917185"/>
    <w:rsid w:val="009269BA"/>
    <w:rsid w:val="00935E76"/>
    <w:rsid w:val="0093617D"/>
    <w:rsid w:val="00944E54"/>
    <w:rsid w:val="00946E38"/>
    <w:rsid w:val="009505E9"/>
    <w:rsid w:val="0095535D"/>
    <w:rsid w:val="00955FF9"/>
    <w:rsid w:val="00957109"/>
    <w:rsid w:val="009614A0"/>
    <w:rsid w:val="00962DDF"/>
    <w:rsid w:val="00964D9C"/>
    <w:rsid w:val="00965773"/>
    <w:rsid w:val="00965889"/>
    <w:rsid w:val="009669D9"/>
    <w:rsid w:val="00967E5F"/>
    <w:rsid w:val="00970939"/>
    <w:rsid w:val="009724C2"/>
    <w:rsid w:val="00977B9E"/>
    <w:rsid w:val="009802B8"/>
    <w:rsid w:val="0098135E"/>
    <w:rsid w:val="009814C8"/>
    <w:rsid w:val="00982499"/>
    <w:rsid w:val="00994C05"/>
    <w:rsid w:val="00994FF6"/>
    <w:rsid w:val="009976B1"/>
    <w:rsid w:val="009B3DD2"/>
    <w:rsid w:val="009B4411"/>
    <w:rsid w:val="009B59DF"/>
    <w:rsid w:val="009B7DD4"/>
    <w:rsid w:val="009C1566"/>
    <w:rsid w:val="009C58AF"/>
    <w:rsid w:val="009C6BA9"/>
    <w:rsid w:val="009D0500"/>
    <w:rsid w:val="009D0D77"/>
    <w:rsid w:val="009D0DE1"/>
    <w:rsid w:val="009D36E4"/>
    <w:rsid w:val="009D37C3"/>
    <w:rsid w:val="009D59F2"/>
    <w:rsid w:val="009D6009"/>
    <w:rsid w:val="009D7A2C"/>
    <w:rsid w:val="009E2627"/>
    <w:rsid w:val="009E538D"/>
    <w:rsid w:val="009F295C"/>
    <w:rsid w:val="00A0018A"/>
    <w:rsid w:val="00A01010"/>
    <w:rsid w:val="00A02D30"/>
    <w:rsid w:val="00A047D1"/>
    <w:rsid w:val="00A0583A"/>
    <w:rsid w:val="00A05C6A"/>
    <w:rsid w:val="00A070B8"/>
    <w:rsid w:val="00A073AA"/>
    <w:rsid w:val="00A105B5"/>
    <w:rsid w:val="00A10C4A"/>
    <w:rsid w:val="00A14915"/>
    <w:rsid w:val="00A15573"/>
    <w:rsid w:val="00A15F43"/>
    <w:rsid w:val="00A20925"/>
    <w:rsid w:val="00A2189C"/>
    <w:rsid w:val="00A23A96"/>
    <w:rsid w:val="00A377E7"/>
    <w:rsid w:val="00A508CC"/>
    <w:rsid w:val="00A51632"/>
    <w:rsid w:val="00A5482C"/>
    <w:rsid w:val="00A566F9"/>
    <w:rsid w:val="00A576C8"/>
    <w:rsid w:val="00A62CA9"/>
    <w:rsid w:val="00A63F96"/>
    <w:rsid w:val="00A65740"/>
    <w:rsid w:val="00A67985"/>
    <w:rsid w:val="00A70A5A"/>
    <w:rsid w:val="00A71646"/>
    <w:rsid w:val="00A72835"/>
    <w:rsid w:val="00A773EB"/>
    <w:rsid w:val="00A80C74"/>
    <w:rsid w:val="00A82CB8"/>
    <w:rsid w:val="00A8374D"/>
    <w:rsid w:val="00A851A6"/>
    <w:rsid w:val="00A86F7A"/>
    <w:rsid w:val="00A878C9"/>
    <w:rsid w:val="00A9163B"/>
    <w:rsid w:val="00A938E1"/>
    <w:rsid w:val="00A94F3A"/>
    <w:rsid w:val="00AA00A8"/>
    <w:rsid w:val="00AA11C9"/>
    <w:rsid w:val="00AA23C5"/>
    <w:rsid w:val="00AA36E6"/>
    <w:rsid w:val="00AA5059"/>
    <w:rsid w:val="00AB1316"/>
    <w:rsid w:val="00AB2B68"/>
    <w:rsid w:val="00AB5EAF"/>
    <w:rsid w:val="00AC49DB"/>
    <w:rsid w:val="00AC4BD2"/>
    <w:rsid w:val="00AD1C98"/>
    <w:rsid w:val="00AD2652"/>
    <w:rsid w:val="00AD2E6D"/>
    <w:rsid w:val="00AE1999"/>
    <w:rsid w:val="00AF06B4"/>
    <w:rsid w:val="00AF2AC3"/>
    <w:rsid w:val="00AF4100"/>
    <w:rsid w:val="00AF5422"/>
    <w:rsid w:val="00AF5DF1"/>
    <w:rsid w:val="00AF7913"/>
    <w:rsid w:val="00B03149"/>
    <w:rsid w:val="00B057D6"/>
    <w:rsid w:val="00B05A87"/>
    <w:rsid w:val="00B12488"/>
    <w:rsid w:val="00B14C69"/>
    <w:rsid w:val="00B16469"/>
    <w:rsid w:val="00B17FC6"/>
    <w:rsid w:val="00B26455"/>
    <w:rsid w:val="00B273EE"/>
    <w:rsid w:val="00B27EE3"/>
    <w:rsid w:val="00B35E1B"/>
    <w:rsid w:val="00B3652F"/>
    <w:rsid w:val="00B4041D"/>
    <w:rsid w:val="00B43F5B"/>
    <w:rsid w:val="00B50C70"/>
    <w:rsid w:val="00B50DFE"/>
    <w:rsid w:val="00B53C7E"/>
    <w:rsid w:val="00B5404D"/>
    <w:rsid w:val="00B54AA5"/>
    <w:rsid w:val="00B57C70"/>
    <w:rsid w:val="00B63D91"/>
    <w:rsid w:val="00B66940"/>
    <w:rsid w:val="00B86147"/>
    <w:rsid w:val="00B872FC"/>
    <w:rsid w:val="00B90615"/>
    <w:rsid w:val="00B94A60"/>
    <w:rsid w:val="00B96ED1"/>
    <w:rsid w:val="00BA027C"/>
    <w:rsid w:val="00BA1CB3"/>
    <w:rsid w:val="00BA4618"/>
    <w:rsid w:val="00BA5785"/>
    <w:rsid w:val="00BA7BAA"/>
    <w:rsid w:val="00BB07DF"/>
    <w:rsid w:val="00BB1B39"/>
    <w:rsid w:val="00BB2157"/>
    <w:rsid w:val="00BB46F8"/>
    <w:rsid w:val="00BB5485"/>
    <w:rsid w:val="00BB5701"/>
    <w:rsid w:val="00BB6DAF"/>
    <w:rsid w:val="00BB74A7"/>
    <w:rsid w:val="00BB77FD"/>
    <w:rsid w:val="00BC3D9B"/>
    <w:rsid w:val="00BD13E3"/>
    <w:rsid w:val="00BD6D9B"/>
    <w:rsid w:val="00BE0C4D"/>
    <w:rsid w:val="00BE2E06"/>
    <w:rsid w:val="00BE3438"/>
    <w:rsid w:val="00BE40F8"/>
    <w:rsid w:val="00BE7A7A"/>
    <w:rsid w:val="00C11073"/>
    <w:rsid w:val="00C14E1C"/>
    <w:rsid w:val="00C213D4"/>
    <w:rsid w:val="00C22BE6"/>
    <w:rsid w:val="00C24131"/>
    <w:rsid w:val="00C27F60"/>
    <w:rsid w:val="00C345E0"/>
    <w:rsid w:val="00C5405E"/>
    <w:rsid w:val="00C54062"/>
    <w:rsid w:val="00C618E9"/>
    <w:rsid w:val="00C71A78"/>
    <w:rsid w:val="00C72720"/>
    <w:rsid w:val="00C728A7"/>
    <w:rsid w:val="00C75A9F"/>
    <w:rsid w:val="00C8120A"/>
    <w:rsid w:val="00C86679"/>
    <w:rsid w:val="00C87315"/>
    <w:rsid w:val="00C87685"/>
    <w:rsid w:val="00C9431F"/>
    <w:rsid w:val="00C949D3"/>
    <w:rsid w:val="00C979FD"/>
    <w:rsid w:val="00CA20D3"/>
    <w:rsid w:val="00CA7B2F"/>
    <w:rsid w:val="00CB7BF9"/>
    <w:rsid w:val="00CC2123"/>
    <w:rsid w:val="00CC4107"/>
    <w:rsid w:val="00CC6120"/>
    <w:rsid w:val="00CC745B"/>
    <w:rsid w:val="00CD7EB4"/>
    <w:rsid w:val="00CE002F"/>
    <w:rsid w:val="00CE2E3A"/>
    <w:rsid w:val="00CE3953"/>
    <w:rsid w:val="00CE4433"/>
    <w:rsid w:val="00CE6185"/>
    <w:rsid w:val="00CF2C7F"/>
    <w:rsid w:val="00CF4141"/>
    <w:rsid w:val="00CF5251"/>
    <w:rsid w:val="00CF7DC4"/>
    <w:rsid w:val="00D057BE"/>
    <w:rsid w:val="00D07950"/>
    <w:rsid w:val="00D14A8A"/>
    <w:rsid w:val="00D22037"/>
    <w:rsid w:val="00D2494C"/>
    <w:rsid w:val="00D27D5C"/>
    <w:rsid w:val="00D31F0A"/>
    <w:rsid w:val="00D3300A"/>
    <w:rsid w:val="00D37B6A"/>
    <w:rsid w:val="00D45B12"/>
    <w:rsid w:val="00D45BA4"/>
    <w:rsid w:val="00D534C9"/>
    <w:rsid w:val="00D53C96"/>
    <w:rsid w:val="00D61B5C"/>
    <w:rsid w:val="00D6269C"/>
    <w:rsid w:val="00D6351E"/>
    <w:rsid w:val="00D63806"/>
    <w:rsid w:val="00D66A7C"/>
    <w:rsid w:val="00D71CD9"/>
    <w:rsid w:val="00D75470"/>
    <w:rsid w:val="00D82717"/>
    <w:rsid w:val="00D832F3"/>
    <w:rsid w:val="00D874FC"/>
    <w:rsid w:val="00D87733"/>
    <w:rsid w:val="00D93008"/>
    <w:rsid w:val="00D93A66"/>
    <w:rsid w:val="00DA4AF3"/>
    <w:rsid w:val="00DA6B18"/>
    <w:rsid w:val="00DB0B4F"/>
    <w:rsid w:val="00DB1607"/>
    <w:rsid w:val="00DB1B3B"/>
    <w:rsid w:val="00DB6801"/>
    <w:rsid w:val="00DB7418"/>
    <w:rsid w:val="00DC0E11"/>
    <w:rsid w:val="00DC1016"/>
    <w:rsid w:val="00DC2496"/>
    <w:rsid w:val="00DC3D60"/>
    <w:rsid w:val="00DC46A9"/>
    <w:rsid w:val="00DC66E9"/>
    <w:rsid w:val="00DD0F14"/>
    <w:rsid w:val="00DD1BCE"/>
    <w:rsid w:val="00DD578A"/>
    <w:rsid w:val="00DE0948"/>
    <w:rsid w:val="00DE35F6"/>
    <w:rsid w:val="00DE67DF"/>
    <w:rsid w:val="00DF08AF"/>
    <w:rsid w:val="00DF3413"/>
    <w:rsid w:val="00DF76C3"/>
    <w:rsid w:val="00E00663"/>
    <w:rsid w:val="00E0176C"/>
    <w:rsid w:val="00E04AFA"/>
    <w:rsid w:val="00E07B73"/>
    <w:rsid w:val="00E1235C"/>
    <w:rsid w:val="00E1246C"/>
    <w:rsid w:val="00E16AC1"/>
    <w:rsid w:val="00E2046B"/>
    <w:rsid w:val="00E21C57"/>
    <w:rsid w:val="00E230B4"/>
    <w:rsid w:val="00E23DD4"/>
    <w:rsid w:val="00E26DD6"/>
    <w:rsid w:val="00E30E3F"/>
    <w:rsid w:val="00E3254A"/>
    <w:rsid w:val="00E32B63"/>
    <w:rsid w:val="00E35305"/>
    <w:rsid w:val="00E36DF1"/>
    <w:rsid w:val="00E43DE0"/>
    <w:rsid w:val="00E44179"/>
    <w:rsid w:val="00E46111"/>
    <w:rsid w:val="00E51268"/>
    <w:rsid w:val="00E518D3"/>
    <w:rsid w:val="00E5222E"/>
    <w:rsid w:val="00E52750"/>
    <w:rsid w:val="00E527DC"/>
    <w:rsid w:val="00E52BF9"/>
    <w:rsid w:val="00E53DEB"/>
    <w:rsid w:val="00E547B5"/>
    <w:rsid w:val="00E559F8"/>
    <w:rsid w:val="00E62595"/>
    <w:rsid w:val="00E62EE8"/>
    <w:rsid w:val="00E64A6C"/>
    <w:rsid w:val="00E65199"/>
    <w:rsid w:val="00E6554D"/>
    <w:rsid w:val="00E65D62"/>
    <w:rsid w:val="00E66BEF"/>
    <w:rsid w:val="00E66E8B"/>
    <w:rsid w:val="00E70A10"/>
    <w:rsid w:val="00E734A0"/>
    <w:rsid w:val="00E750FD"/>
    <w:rsid w:val="00E756EC"/>
    <w:rsid w:val="00E76548"/>
    <w:rsid w:val="00E83968"/>
    <w:rsid w:val="00E84AA2"/>
    <w:rsid w:val="00E87EC0"/>
    <w:rsid w:val="00E90C16"/>
    <w:rsid w:val="00E91DEB"/>
    <w:rsid w:val="00E93AD6"/>
    <w:rsid w:val="00EA19D9"/>
    <w:rsid w:val="00EA340B"/>
    <w:rsid w:val="00EA5D3A"/>
    <w:rsid w:val="00EA6009"/>
    <w:rsid w:val="00EB6B00"/>
    <w:rsid w:val="00EB7417"/>
    <w:rsid w:val="00EC0859"/>
    <w:rsid w:val="00EC0F91"/>
    <w:rsid w:val="00EC4E51"/>
    <w:rsid w:val="00EC548A"/>
    <w:rsid w:val="00ED1AB9"/>
    <w:rsid w:val="00ED1B34"/>
    <w:rsid w:val="00ED48F3"/>
    <w:rsid w:val="00ED4DA5"/>
    <w:rsid w:val="00ED70CC"/>
    <w:rsid w:val="00ED753A"/>
    <w:rsid w:val="00ED7D33"/>
    <w:rsid w:val="00EE1AC6"/>
    <w:rsid w:val="00EE27EE"/>
    <w:rsid w:val="00EE4782"/>
    <w:rsid w:val="00EE6656"/>
    <w:rsid w:val="00EE72AF"/>
    <w:rsid w:val="00EF0B46"/>
    <w:rsid w:val="00EF3407"/>
    <w:rsid w:val="00EF6228"/>
    <w:rsid w:val="00EF7078"/>
    <w:rsid w:val="00F01194"/>
    <w:rsid w:val="00F04386"/>
    <w:rsid w:val="00F04C68"/>
    <w:rsid w:val="00F10A4C"/>
    <w:rsid w:val="00F13BCD"/>
    <w:rsid w:val="00F171C3"/>
    <w:rsid w:val="00F2120E"/>
    <w:rsid w:val="00F25910"/>
    <w:rsid w:val="00F25E5A"/>
    <w:rsid w:val="00F26923"/>
    <w:rsid w:val="00F26D5C"/>
    <w:rsid w:val="00F2740E"/>
    <w:rsid w:val="00F27862"/>
    <w:rsid w:val="00F3012E"/>
    <w:rsid w:val="00F30E62"/>
    <w:rsid w:val="00F33293"/>
    <w:rsid w:val="00F33C9B"/>
    <w:rsid w:val="00F3530D"/>
    <w:rsid w:val="00F375BA"/>
    <w:rsid w:val="00F37AC6"/>
    <w:rsid w:val="00F40B04"/>
    <w:rsid w:val="00F41632"/>
    <w:rsid w:val="00F5206F"/>
    <w:rsid w:val="00F55355"/>
    <w:rsid w:val="00F55FA1"/>
    <w:rsid w:val="00F627BD"/>
    <w:rsid w:val="00F63B78"/>
    <w:rsid w:val="00F70A4C"/>
    <w:rsid w:val="00F77EB0"/>
    <w:rsid w:val="00F81DB0"/>
    <w:rsid w:val="00F915AE"/>
    <w:rsid w:val="00F96AFF"/>
    <w:rsid w:val="00F97BA0"/>
    <w:rsid w:val="00FA1D8D"/>
    <w:rsid w:val="00FA20DA"/>
    <w:rsid w:val="00FA4651"/>
    <w:rsid w:val="00FA67C0"/>
    <w:rsid w:val="00FB46E0"/>
    <w:rsid w:val="00FB73BF"/>
    <w:rsid w:val="00FB79DE"/>
    <w:rsid w:val="00FC0B41"/>
    <w:rsid w:val="00FC162E"/>
    <w:rsid w:val="00FC35CB"/>
    <w:rsid w:val="00FC4CD0"/>
    <w:rsid w:val="00FC6B6B"/>
    <w:rsid w:val="00FC7AB2"/>
    <w:rsid w:val="00FC7B30"/>
    <w:rsid w:val="00FD3ED2"/>
    <w:rsid w:val="00FD4D17"/>
    <w:rsid w:val="00FE0591"/>
    <w:rsid w:val="00FE2B7D"/>
    <w:rsid w:val="00FE5D84"/>
    <w:rsid w:val="00FE7406"/>
    <w:rsid w:val="00FE7530"/>
    <w:rsid w:val="00FF4721"/>
    <w:rsid w:val="00FF4836"/>
    <w:rsid w:val="00FF7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1F1B85"/>
  <w15:docId w15:val="{02F5BA02-DB9D-4D82-B7BC-ED0D879B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63"/>
    <w:pPr>
      <w:spacing w:after="120"/>
    </w:pPr>
    <w:rPr>
      <w:rFonts w:eastAsia="Times New Roman"/>
      <w:sz w:val="22"/>
      <w:lang w:eastAsia="en-US"/>
    </w:rPr>
  </w:style>
  <w:style w:type="paragraph" w:styleId="Heading1">
    <w:name w:val="heading 1"/>
    <w:basedOn w:val="Normal"/>
    <w:next w:val="Normal"/>
    <w:link w:val="Heading1Char"/>
    <w:uiPriority w:val="99"/>
    <w:qFormat/>
    <w:rsid w:val="00651D99"/>
    <w:pPr>
      <w:tabs>
        <w:tab w:val="right" w:pos="9072"/>
      </w:tabs>
      <w:spacing w:before="360"/>
      <w:outlineLvl w:val="0"/>
    </w:pPr>
    <w:rPr>
      <w:rFonts w:cs="Calibri"/>
      <w:b/>
      <w:bCs/>
      <w:sz w:val="32"/>
      <w:szCs w:val="28"/>
      <w:lang w:val="en-US"/>
    </w:rPr>
  </w:style>
  <w:style w:type="paragraph" w:styleId="Heading2">
    <w:name w:val="heading 2"/>
    <w:basedOn w:val="Normal"/>
    <w:next w:val="Normal"/>
    <w:link w:val="Heading2Char"/>
    <w:uiPriority w:val="9"/>
    <w:unhideWhenUsed/>
    <w:qFormat/>
    <w:rsid w:val="0010779C"/>
    <w:pPr>
      <w:spacing w:before="240"/>
      <w:outlineLvl w:val="1"/>
    </w:pPr>
    <w:rPr>
      <w:b/>
      <w:bCs/>
      <w:iCs/>
      <w:sz w:val="28"/>
      <w:szCs w:val="28"/>
    </w:rPr>
  </w:style>
  <w:style w:type="paragraph" w:styleId="Heading3">
    <w:name w:val="heading 3"/>
    <w:basedOn w:val="Normal"/>
    <w:next w:val="Normal"/>
    <w:link w:val="Heading3Char"/>
    <w:uiPriority w:val="9"/>
    <w:unhideWhenUsed/>
    <w:qFormat/>
    <w:rsid w:val="00E32B63"/>
    <w:pPr>
      <w:spacing w:before="120"/>
      <w:outlineLvl w:val="2"/>
    </w:pPr>
    <w:rPr>
      <w:b/>
      <w:bCs/>
      <w:sz w:val="24"/>
      <w:szCs w:val="26"/>
    </w:rPr>
  </w:style>
  <w:style w:type="paragraph" w:styleId="Heading4">
    <w:name w:val="heading 4"/>
    <w:basedOn w:val="Normal"/>
    <w:next w:val="Normal"/>
    <w:link w:val="Heading4Char"/>
    <w:uiPriority w:val="9"/>
    <w:unhideWhenUsed/>
    <w:qFormat/>
    <w:rsid w:val="00E32B63"/>
    <w:pPr>
      <w:spacing w:before="80" w:after="80"/>
      <w:outlineLvl w:val="3"/>
    </w:pPr>
    <w:rPr>
      <w:b/>
      <w:bCs/>
      <w:szCs w:val="28"/>
    </w:rPr>
  </w:style>
  <w:style w:type="paragraph" w:styleId="Heading9">
    <w:name w:val="heading 9"/>
    <w:basedOn w:val="Normal"/>
    <w:next w:val="Normal"/>
    <w:link w:val="Heading9Char"/>
    <w:qFormat/>
    <w:rsid w:val="00025EAB"/>
    <w:pPr>
      <w:spacing w:before="36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5B"/>
    <w:pPr>
      <w:tabs>
        <w:tab w:val="center" w:pos="4513"/>
        <w:tab w:val="right" w:pos="9026"/>
      </w:tabs>
    </w:pPr>
  </w:style>
  <w:style w:type="character" w:customStyle="1" w:styleId="HeaderChar">
    <w:name w:val="Header Char"/>
    <w:basedOn w:val="DefaultParagraphFont"/>
    <w:link w:val="Header"/>
    <w:uiPriority w:val="99"/>
    <w:rsid w:val="0064595B"/>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TOC2">
    <w:name w:val="toc 2"/>
    <w:basedOn w:val="Normal"/>
    <w:next w:val="Normal"/>
    <w:uiPriority w:val="39"/>
    <w:rsid w:val="00ED48F3"/>
    <w:pPr>
      <w:tabs>
        <w:tab w:val="right" w:leader="dot" w:pos="9072"/>
      </w:tabs>
    </w:pPr>
    <w:rPr>
      <w:bCs/>
      <w:iCs/>
      <w:noProof/>
      <w:szCs w:val="24"/>
    </w:rPr>
  </w:style>
  <w:style w:type="character" w:customStyle="1" w:styleId="Heading1Char">
    <w:name w:val="Heading 1 Char"/>
    <w:basedOn w:val="DefaultParagraphFont"/>
    <w:link w:val="Heading1"/>
    <w:uiPriority w:val="99"/>
    <w:rsid w:val="00651D99"/>
    <w:rPr>
      <w:rFonts w:eastAsia="Times New Roman" w:cs="Calibri"/>
      <w:b/>
      <w:bCs/>
      <w:sz w:val="32"/>
      <w:szCs w:val="28"/>
      <w:lang w:val="en-US" w:eastAsia="en-US"/>
    </w:rPr>
  </w:style>
  <w:style w:type="character" w:customStyle="1" w:styleId="Heading9Char">
    <w:name w:val="Heading 9 Char"/>
    <w:basedOn w:val="DefaultParagraphFont"/>
    <w:link w:val="Heading9"/>
    <w:rsid w:val="00025EAB"/>
    <w:rPr>
      <w:rFonts w:eastAsia="Times New Roman"/>
      <w:b/>
      <w:sz w:val="32"/>
      <w:szCs w:val="24"/>
      <w:lang w:val="en-US" w:eastAsia="en-US"/>
    </w:rPr>
  </w:style>
  <w:style w:type="paragraph" w:styleId="BodyText">
    <w:name w:val="Body Text"/>
    <w:basedOn w:val="Normal"/>
    <w:link w:val="BodyTextChar"/>
    <w:rsid w:val="001D191B"/>
    <w:pPr>
      <w:spacing w:before="80"/>
    </w:pPr>
    <w:rPr>
      <w:sz w:val="32"/>
      <w:szCs w:val="24"/>
      <w:lang w:val="en-US"/>
    </w:rPr>
  </w:style>
  <w:style w:type="character" w:customStyle="1" w:styleId="BodyTextChar">
    <w:name w:val="Body Text Char"/>
    <w:basedOn w:val="DefaultParagraphFont"/>
    <w:link w:val="BodyText"/>
    <w:rsid w:val="001D191B"/>
    <w:rPr>
      <w:rFonts w:eastAsia="Times New Roman"/>
      <w:sz w:val="32"/>
      <w:szCs w:val="24"/>
      <w:lang w:val="en-US" w:eastAsia="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paragraph" w:styleId="ListBullet">
    <w:name w:val="List Bullet"/>
    <w:aliases w:val="List Bullet 1"/>
    <w:basedOn w:val="Normal"/>
    <w:link w:val="ListBulletChar"/>
    <w:qFormat/>
    <w:rsid w:val="007D2C54"/>
    <w:pPr>
      <w:numPr>
        <w:numId w:val="2"/>
      </w:numPr>
      <w:tabs>
        <w:tab w:val="left" w:pos="4962"/>
        <w:tab w:val="left" w:leader="dot" w:pos="9497"/>
      </w:tabs>
      <w:spacing w:before="80" w:after="80"/>
    </w:pPr>
    <w:rPr>
      <w:szCs w:val="24"/>
    </w:rPr>
  </w:style>
  <w:style w:type="character" w:customStyle="1" w:styleId="Heading3Char">
    <w:name w:val="Heading 3 Char"/>
    <w:basedOn w:val="DefaultParagraphFont"/>
    <w:link w:val="Heading3"/>
    <w:uiPriority w:val="9"/>
    <w:rsid w:val="00E32B63"/>
    <w:rPr>
      <w:rFonts w:eastAsia="Times New Roman"/>
      <w:b/>
      <w:bCs/>
      <w:sz w:val="24"/>
      <w:szCs w:val="26"/>
      <w:lang w:eastAsia="en-US"/>
    </w:rPr>
  </w:style>
  <w:style w:type="character" w:customStyle="1" w:styleId="Heading4Char">
    <w:name w:val="Heading 4 Char"/>
    <w:basedOn w:val="DefaultParagraphFont"/>
    <w:link w:val="Heading4"/>
    <w:uiPriority w:val="9"/>
    <w:rsid w:val="00E32B63"/>
    <w:rPr>
      <w:rFonts w:eastAsia="Times New Roman"/>
      <w:b/>
      <w:bCs/>
      <w:sz w:val="22"/>
      <w:szCs w:val="28"/>
      <w:lang w:eastAsia="en-US"/>
    </w:rPr>
  </w:style>
  <w:style w:type="character" w:styleId="Hyperlink">
    <w:name w:val="Hyperlink"/>
    <w:basedOn w:val="DefaultParagraphFont"/>
    <w:uiPriority w:val="99"/>
    <w:rsid w:val="00A047D1"/>
    <w:rPr>
      <w:color w:val="0000FF"/>
      <w:u w:val="single"/>
    </w:rPr>
  </w:style>
  <w:style w:type="paragraph" w:customStyle="1" w:styleId="BoldpurpleRighttab">
    <w:name w:val="Bold purple Right tab"/>
    <w:basedOn w:val="Normal"/>
    <w:rsid w:val="002C7246"/>
    <w:pPr>
      <w:tabs>
        <w:tab w:val="right" w:pos="9072"/>
      </w:tabs>
      <w:spacing w:before="120"/>
    </w:pPr>
    <w:rPr>
      <w:rFonts w:cs="Calibri"/>
      <w:b/>
      <w:bCs/>
      <w:color w:val="5F497A" w:themeColor="accent4" w:themeShade="BF"/>
      <w:szCs w:val="28"/>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NormalBold6ptbefore6ptafter">
    <w:name w:val="Normal Bold 6 pt before 6 pt after"/>
    <w:basedOn w:val="Header"/>
    <w:qFormat/>
    <w:rsid w:val="000A47A2"/>
    <w:pPr>
      <w:tabs>
        <w:tab w:val="clear" w:pos="4513"/>
        <w:tab w:val="clear" w:pos="9026"/>
        <w:tab w:val="right" w:pos="9072"/>
      </w:tabs>
      <w:spacing w:before="120"/>
    </w:pPr>
    <w:rPr>
      <w:rFonts w:cs="Calibri"/>
      <w:b/>
      <w:szCs w:val="22"/>
    </w:rPr>
  </w:style>
  <w:style w:type="paragraph" w:styleId="ListParagraph">
    <w:name w:val="List Paragraph"/>
    <w:basedOn w:val="Normal"/>
    <w:uiPriority w:val="34"/>
    <w:qFormat/>
    <w:rsid w:val="00FA67C0"/>
    <w:pPr>
      <w:ind w:left="720"/>
      <w:contextualSpacing/>
    </w:p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rPr>
  </w:style>
  <w:style w:type="paragraph" w:styleId="TOC1">
    <w:name w:val="toc 1"/>
    <w:basedOn w:val="Normal"/>
    <w:next w:val="Normal"/>
    <w:link w:val="TOC1Char"/>
    <w:autoRedefine/>
    <w:uiPriority w:val="39"/>
    <w:unhideWhenUsed/>
    <w:rsid w:val="00B12488"/>
    <w:pPr>
      <w:tabs>
        <w:tab w:val="left" w:pos="3969"/>
        <w:tab w:val="right" w:leader="dot" w:pos="9072"/>
      </w:tabs>
      <w:spacing w:before="60" w:after="60"/>
    </w:pPr>
  </w:style>
  <w:style w:type="paragraph" w:customStyle="1" w:styleId="ListBulletintable">
    <w:name w:val="List Bullet in table"/>
    <w:basedOn w:val="ListBullet"/>
    <w:link w:val="ListBulletintableChar"/>
    <w:qFormat/>
    <w:rsid w:val="00A72835"/>
    <w:pPr>
      <w:tabs>
        <w:tab w:val="clear" w:pos="4962"/>
        <w:tab w:val="clear" w:pos="9497"/>
      </w:tabs>
      <w:ind w:left="434" w:hanging="406"/>
    </w:pPr>
  </w:style>
  <w:style w:type="paragraph" w:customStyle="1" w:styleId="Italics10pt">
    <w:name w:val="Italics 10 pt"/>
    <w:basedOn w:val="Header"/>
    <w:qFormat/>
    <w:rsid w:val="000B0AAF"/>
    <w:pPr>
      <w:spacing w:after="0"/>
      <w:ind w:left="113" w:right="113"/>
      <w:jc w:val="center"/>
    </w:pPr>
    <w:rPr>
      <w:rFonts w:cs="Times New (W1)"/>
      <w:i/>
      <w:sz w:val="20"/>
    </w:rPr>
  </w:style>
  <w:style w:type="character" w:customStyle="1" w:styleId="Heading2Char">
    <w:name w:val="Heading 2 Char"/>
    <w:basedOn w:val="DefaultParagraphFont"/>
    <w:link w:val="Heading2"/>
    <w:uiPriority w:val="9"/>
    <w:rsid w:val="0010779C"/>
    <w:rPr>
      <w:rFonts w:eastAsia="Times New Roman"/>
      <w:b/>
      <w:bCs/>
      <w:iCs/>
      <w:sz w:val="28"/>
      <w:szCs w:val="28"/>
      <w:lang w:eastAsia="en-US"/>
    </w:rPr>
  </w:style>
  <w:style w:type="paragraph" w:customStyle="1" w:styleId="NormalRed">
    <w:name w:val="Normal Red"/>
    <w:basedOn w:val="Normal"/>
    <w:link w:val="NormalRedChar"/>
    <w:qFormat/>
    <w:rsid w:val="00282FBB"/>
    <w:rPr>
      <w:color w:val="FF0000"/>
      <w:szCs w:val="22"/>
    </w:rPr>
  </w:style>
  <w:style w:type="paragraph" w:customStyle="1" w:styleId="matrixtabnorule">
    <w:name w:val="matrix tab no rule"/>
    <w:basedOn w:val="Normal"/>
    <w:rsid w:val="00AA36E6"/>
    <w:pPr>
      <w:suppressAutoHyphens/>
      <w:spacing w:before="40"/>
    </w:pPr>
    <w:rPr>
      <w:sz w:val="16"/>
    </w:rPr>
  </w:style>
  <w:style w:type="paragraph" w:customStyle="1" w:styleId="BulletsGradeDescriptors">
    <w:name w:val="Bullets Grade Descriptors"/>
    <w:basedOn w:val="ListBulletintable"/>
    <w:next w:val="Normal"/>
    <w:link w:val="BulletsGradeDescriptorsChar"/>
    <w:qFormat/>
    <w:rsid w:val="002116F0"/>
    <w:pPr>
      <w:tabs>
        <w:tab w:val="left" w:pos="240"/>
      </w:tabs>
      <w:spacing w:before="40" w:after="0"/>
      <w:ind w:left="453" w:hanging="425"/>
    </w:pPr>
    <w:rPr>
      <w:rFonts w:asciiTheme="minorHAnsi" w:hAnsiTheme="minorHAnsi"/>
      <w:sz w:val="20"/>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styleId="NormalWeb">
    <w:name w:val="Normal (Web)"/>
    <w:basedOn w:val="Normal"/>
    <w:uiPriority w:val="99"/>
    <w:rsid w:val="00994FF6"/>
    <w:pPr>
      <w:suppressAutoHyphens/>
    </w:pPr>
    <w:rPr>
      <w:szCs w:val="24"/>
      <w:lang w:eastAsia="ar-SA"/>
    </w:rPr>
  </w:style>
  <w:style w:type="paragraph" w:customStyle="1" w:styleId="Bold10pt">
    <w:name w:val="Bold 10 pt"/>
    <w:basedOn w:val="Normal"/>
    <w:link w:val="Bold10ptChar"/>
    <w:qFormat/>
    <w:rsid w:val="00E30E3F"/>
    <w:pPr>
      <w:spacing w:before="120"/>
      <w:ind w:left="113" w:right="113"/>
    </w:pPr>
    <w:rPr>
      <w:rFonts w:cs="Times New (W1)"/>
      <w:b/>
      <w:bCs/>
      <w:sz w:val="20"/>
    </w:rPr>
  </w:style>
  <w:style w:type="character" w:customStyle="1" w:styleId="NormalRedChar">
    <w:name w:val="Normal Red Char"/>
    <w:basedOn w:val="DefaultParagraphFont"/>
    <w:link w:val="NormalRed"/>
    <w:rsid w:val="00282FBB"/>
    <w:rPr>
      <w:rFonts w:eastAsia="Times New Roman"/>
      <w:color w:val="FF0000"/>
      <w:sz w:val="22"/>
      <w:szCs w:val="22"/>
      <w:lang w:eastAsia="en-US"/>
    </w:rPr>
  </w:style>
  <w:style w:type="paragraph" w:customStyle="1" w:styleId="Boldred">
    <w:name w:val="Bold red"/>
    <w:basedOn w:val="NormalBold6ptbefore6ptafter"/>
    <w:qFormat/>
    <w:rsid w:val="000A47A2"/>
    <w:pPr>
      <w:spacing w:before="240"/>
    </w:pPr>
    <w:rPr>
      <w:color w:val="FF0000"/>
    </w:rPr>
  </w:style>
  <w:style w:type="character" w:customStyle="1" w:styleId="Bold10ptChar">
    <w:name w:val="Bold 10 pt Char"/>
    <w:basedOn w:val="DefaultParagraphFont"/>
    <w:link w:val="Bold10pt"/>
    <w:rsid w:val="00E30E3F"/>
    <w:rPr>
      <w:rFonts w:eastAsia="Times New Roman" w:cs="Times New (W1)"/>
      <w:b/>
      <w:bCs/>
      <w:lang w:eastAsia="en-US"/>
    </w:rPr>
  </w:style>
  <w:style w:type="paragraph" w:customStyle="1" w:styleId="Heading1RHTab">
    <w:name w:val="Heading 1 RH Tab"/>
    <w:basedOn w:val="Heading1"/>
    <w:link w:val="Heading1RHTabChar"/>
    <w:qFormat/>
    <w:rsid w:val="00025EAB"/>
    <w:pPr>
      <w:spacing w:before="120" w:after="240"/>
    </w:pPr>
    <w:rPr>
      <w:b w:val="0"/>
    </w:rPr>
  </w:style>
  <w:style w:type="character" w:customStyle="1" w:styleId="Heading1RHTabChar">
    <w:name w:val="Heading 1 RH Tab Char"/>
    <w:basedOn w:val="Heading1Char"/>
    <w:link w:val="Heading1RHTab"/>
    <w:rsid w:val="00025EAB"/>
    <w:rPr>
      <w:rFonts w:eastAsia="Times New Roman" w:cs="Calibri"/>
      <w:b/>
      <w:bCs/>
      <w:sz w:val="32"/>
      <w:szCs w:val="28"/>
      <w:lang w:val="en-US" w:eastAsia="en-US"/>
    </w:rPr>
  </w:style>
  <w:style w:type="paragraph" w:customStyle="1" w:styleId="TableText">
    <w:name w:val="Table Text"/>
    <w:basedOn w:val="Normal"/>
    <w:next w:val="Normal"/>
    <w:link w:val="TableTextChar"/>
    <w:qFormat/>
    <w:rsid w:val="00BB5701"/>
    <w:pPr>
      <w:spacing w:before="60" w:after="60"/>
      <w:ind w:left="57"/>
    </w:pPr>
  </w:style>
  <w:style w:type="paragraph" w:customStyle="1" w:styleId="TableTextBold">
    <w:name w:val="Table Text Bold"/>
    <w:basedOn w:val="TableText"/>
    <w:next w:val="Normal"/>
    <w:link w:val="TableTextBoldChar"/>
    <w:uiPriority w:val="99"/>
    <w:qFormat/>
    <w:rsid w:val="007B38AF"/>
    <w:rPr>
      <w:b/>
    </w:rPr>
  </w:style>
  <w:style w:type="character" w:customStyle="1" w:styleId="TableTextChar">
    <w:name w:val="Table Text Char"/>
    <w:basedOn w:val="DefaultParagraphFont"/>
    <w:link w:val="TableText"/>
    <w:rsid w:val="00BB5701"/>
    <w:rPr>
      <w:rFonts w:eastAsia="Times New Roman"/>
      <w:sz w:val="22"/>
      <w:lang w:eastAsia="en-US"/>
    </w:rPr>
  </w:style>
  <w:style w:type="paragraph" w:customStyle="1" w:styleId="TableTextcentred">
    <w:name w:val="Table Text centred"/>
    <w:basedOn w:val="TableText"/>
    <w:next w:val="Normal"/>
    <w:link w:val="TableTextcentredChar"/>
    <w:qFormat/>
    <w:rsid w:val="007B38AF"/>
    <w:pPr>
      <w:ind w:left="34"/>
      <w:jc w:val="center"/>
    </w:pPr>
    <w:rPr>
      <w:rFonts w:cs="Calibri"/>
      <w:color w:val="FF0000"/>
      <w:szCs w:val="22"/>
    </w:rPr>
  </w:style>
  <w:style w:type="character" w:customStyle="1" w:styleId="TableTextBoldChar">
    <w:name w:val="Table Text Bold Char"/>
    <w:basedOn w:val="TableTextChar"/>
    <w:link w:val="TableTextBold"/>
    <w:uiPriority w:val="99"/>
    <w:rsid w:val="007B38AF"/>
    <w:rPr>
      <w:rFonts w:eastAsia="Times New Roman"/>
      <w:b/>
      <w:sz w:val="22"/>
      <w:lang w:eastAsia="en-US"/>
    </w:rPr>
  </w:style>
  <w:style w:type="paragraph" w:customStyle="1" w:styleId="Normal6ptbefore6ptafter">
    <w:name w:val="Normal 6 pt before 6 pt after"/>
    <w:basedOn w:val="BodyText"/>
    <w:qFormat/>
    <w:rsid w:val="00CB7BF9"/>
    <w:pPr>
      <w:spacing w:before="120"/>
    </w:pPr>
    <w:rPr>
      <w:sz w:val="22"/>
      <w:szCs w:val="22"/>
    </w:rPr>
  </w:style>
  <w:style w:type="character" w:customStyle="1" w:styleId="TableTextcentredChar">
    <w:name w:val="Table Text centred Char"/>
    <w:basedOn w:val="TableTextChar"/>
    <w:link w:val="TableTextcentred"/>
    <w:rsid w:val="007B38AF"/>
    <w:rPr>
      <w:rFonts w:eastAsia="Times New Roman" w:cs="Calibri"/>
      <w:color w:val="FF0000"/>
      <w:sz w:val="22"/>
      <w:szCs w:val="22"/>
      <w:lang w:eastAsia="en-US"/>
    </w:rPr>
  </w:style>
  <w:style w:type="character" w:customStyle="1" w:styleId="TOC1Char">
    <w:name w:val="TOC 1 Char"/>
    <w:basedOn w:val="DefaultParagraphFont"/>
    <w:link w:val="TOC1"/>
    <w:uiPriority w:val="39"/>
    <w:rsid w:val="00B12488"/>
    <w:rPr>
      <w:rFonts w:eastAsia="Times New Roman"/>
      <w:sz w:val="22"/>
      <w:lang w:eastAsia="en-US"/>
    </w:rPr>
  </w:style>
  <w:style w:type="paragraph" w:customStyle="1" w:styleId="ListBullets">
    <w:name w:val="List Bullets"/>
    <w:basedOn w:val="Normal"/>
    <w:next w:val="Normal"/>
    <w:link w:val="ListBulletsChar"/>
    <w:qFormat/>
    <w:rsid w:val="0010779C"/>
    <w:pPr>
      <w:numPr>
        <w:numId w:val="1"/>
      </w:numPr>
    </w:pPr>
    <w:rPr>
      <w:rFonts w:cs="Calibri"/>
      <w:color w:val="7030A0"/>
      <w:szCs w:val="22"/>
    </w:rPr>
  </w:style>
  <w:style w:type="paragraph" w:customStyle="1" w:styleId="TableTextBoldCentred">
    <w:name w:val="Table Text Bold Centred"/>
    <w:basedOn w:val="TableTextBold"/>
    <w:next w:val="Normal"/>
    <w:link w:val="TableTextBoldCentredChar"/>
    <w:qFormat/>
    <w:rsid w:val="00356A75"/>
    <w:pPr>
      <w:jc w:val="center"/>
    </w:pPr>
  </w:style>
  <w:style w:type="character" w:customStyle="1" w:styleId="ListBulletsChar">
    <w:name w:val="List Bullets Char"/>
    <w:basedOn w:val="DefaultParagraphFont"/>
    <w:link w:val="ListBullets"/>
    <w:rsid w:val="0010779C"/>
    <w:rPr>
      <w:rFonts w:eastAsia="Times New Roman" w:cs="Calibri"/>
      <w:color w:val="7030A0"/>
      <w:sz w:val="22"/>
      <w:szCs w:val="22"/>
      <w:lang w:eastAsia="en-US"/>
    </w:rPr>
  </w:style>
  <w:style w:type="character" w:customStyle="1" w:styleId="TableTextBoldCentredChar">
    <w:name w:val="Table Text Bold Centred Char"/>
    <w:basedOn w:val="TableTextBoldChar"/>
    <w:link w:val="TableTextBoldCentred"/>
    <w:rsid w:val="00356A75"/>
    <w:rPr>
      <w:rFonts w:eastAsia="Times New Roman"/>
      <w:b/>
      <w:sz w:val="22"/>
      <w:lang w:eastAsia="en-US"/>
    </w:rPr>
  </w:style>
  <w:style w:type="character" w:customStyle="1" w:styleId="ListBulletChar">
    <w:name w:val="List Bullet Char"/>
    <w:aliases w:val="List Bullet 1 Char"/>
    <w:basedOn w:val="DefaultParagraphFont"/>
    <w:link w:val="ListBullet"/>
    <w:rsid w:val="007D2C54"/>
    <w:rPr>
      <w:rFonts w:eastAsia="Times New Roman"/>
      <w:sz w:val="22"/>
      <w:szCs w:val="24"/>
      <w:lang w:eastAsia="en-US"/>
    </w:rPr>
  </w:style>
  <w:style w:type="character" w:customStyle="1" w:styleId="ListBulletintableChar">
    <w:name w:val="List Bullet in table Char"/>
    <w:basedOn w:val="ListBulletChar"/>
    <w:link w:val="ListBulletintable"/>
    <w:rsid w:val="002116F0"/>
    <w:rPr>
      <w:rFonts w:eastAsia="Times New Roman"/>
      <w:sz w:val="22"/>
      <w:szCs w:val="24"/>
      <w:lang w:eastAsia="en-US"/>
    </w:rPr>
  </w:style>
  <w:style w:type="character" w:customStyle="1" w:styleId="BulletsGradeDescriptorsChar">
    <w:name w:val="Bullets Grade Descriptors Char"/>
    <w:basedOn w:val="ListBulletintableChar"/>
    <w:link w:val="BulletsGradeDescriptors"/>
    <w:rsid w:val="002116F0"/>
    <w:rPr>
      <w:rFonts w:asciiTheme="minorHAnsi" w:eastAsia="Times New Roman" w:hAnsiTheme="minorHAnsi"/>
      <w:sz w:val="22"/>
      <w:szCs w:val="24"/>
      <w:lang w:eastAsia="en-US"/>
    </w:rPr>
  </w:style>
  <w:style w:type="paragraph" w:customStyle="1" w:styleId="TableText10pt">
    <w:name w:val="Table Text 10 pt"/>
    <w:basedOn w:val="TableText"/>
    <w:link w:val="TableText10ptChar"/>
    <w:rsid w:val="00514B81"/>
    <w:pPr>
      <w:spacing w:before="40" w:after="40"/>
    </w:pPr>
    <w:rPr>
      <w:rFonts w:cs="Arial"/>
      <w:sz w:val="20"/>
    </w:rPr>
  </w:style>
  <w:style w:type="character" w:customStyle="1" w:styleId="TableText10ptChar">
    <w:name w:val="Table Text 10 pt Char"/>
    <w:basedOn w:val="TableTextChar"/>
    <w:link w:val="TableText10pt"/>
    <w:rsid w:val="00514B81"/>
    <w:rPr>
      <w:rFonts w:eastAsia="Times New Roman" w:cs="Arial"/>
      <w:sz w:val="22"/>
      <w:lang w:eastAsia="en-US"/>
    </w:rPr>
  </w:style>
  <w:style w:type="character" w:customStyle="1" w:styleId="NormalItalicChar">
    <w:name w:val="Normal Italic Char"/>
    <w:basedOn w:val="DefaultParagraphFont"/>
    <w:link w:val="NormalItalic"/>
    <w:locked/>
    <w:rsid w:val="00B54AA5"/>
    <w:rPr>
      <w:rFonts w:cs="Calibri"/>
      <w:i/>
      <w:sz w:val="22"/>
      <w:szCs w:val="22"/>
      <w:lang w:val="en-US" w:eastAsia="en-US"/>
    </w:rPr>
  </w:style>
  <w:style w:type="paragraph" w:customStyle="1" w:styleId="NormalItalic">
    <w:name w:val="Normal Italic"/>
    <w:basedOn w:val="Normal"/>
    <w:next w:val="Normal"/>
    <w:link w:val="NormalItalicChar"/>
    <w:qFormat/>
    <w:rsid w:val="00B54AA5"/>
    <w:pPr>
      <w:spacing w:before="120" w:after="0"/>
    </w:pPr>
    <w:rPr>
      <w:rFonts w:eastAsia="Calibri" w:cs="Calibri"/>
      <w:i/>
      <w:szCs w:val="22"/>
      <w:lang w:val="en-US"/>
    </w:rPr>
  </w:style>
  <w:style w:type="paragraph" w:styleId="ListBullet2">
    <w:name w:val="List Bullet 2"/>
    <w:basedOn w:val="Normal"/>
    <w:uiPriority w:val="99"/>
    <w:unhideWhenUsed/>
    <w:rsid w:val="00C75A9F"/>
    <w:pPr>
      <w:tabs>
        <w:tab w:val="num" w:pos="643"/>
      </w:tabs>
      <w:ind w:left="643" w:hanging="360"/>
      <w:contextualSpacing/>
    </w:pPr>
  </w:style>
  <w:style w:type="paragraph" w:customStyle="1" w:styleId="Tabletextboldcentred0">
    <w:name w:val="Table text bold centred"/>
    <w:basedOn w:val="TableTextcentred"/>
    <w:link w:val="TabletextboldcentredChar0"/>
    <w:qFormat/>
    <w:rsid w:val="00B53C7E"/>
    <w:pPr>
      <w:ind w:left="57"/>
    </w:pPr>
    <w:rPr>
      <w:b/>
      <w:color w:val="auto"/>
    </w:rPr>
  </w:style>
  <w:style w:type="character" w:customStyle="1" w:styleId="TabletextboldcentredChar0">
    <w:name w:val="Table text bold centred Char"/>
    <w:basedOn w:val="TableTextcentredChar"/>
    <w:link w:val="Tabletextboldcentred0"/>
    <w:rsid w:val="00B53C7E"/>
    <w:rPr>
      <w:rFonts w:eastAsia="Times New Roman" w:cs="Calibri"/>
      <w:b/>
      <w:color w:val="FF0000"/>
      <w:sz w:val="22"/>
      <w:szCs w:val="22"/>
      <w:lang w:eastAsia="en-US"/>
    </w:rPr>
  </w:style>
  <w:style w:type="paragraph" w:customStyle="1" w:styleId="Listbullettable">
    <w:name w:val="List bullet table"/>
    <w:basedOn w:val="Footer"/>
    <w:rsid w:val="000664EB"/>
    <w:pPr>
      <w:numPr>
        <w:numId w:val="14"/>
      </w:numPr>
      <w:tabs>
        <w:tab w:val="clear" w:pos="4513"/>
        <w:tab w:val="clear" w:pos="9026"/>
      </w:tabs>
      <w:spacing w:before="20" w:after="20"/>
    </w:pPr>
    <w:rPr>
      <w:rFonts w:ascii="Times New Roman" w:hAnsi="Times New Roman"/>
      <w:sz w:val="24"/>
    </w:rPr>
  </w:style>
  <w:style w:type="paragraph" w:customStyle="1" w:styleId="capheading">
    <w:name w:val="capheading"/>
    <w:basedOn w:val="Normal"/>
    <w:autoRedefine/>
    <w:rsid w:val="00841601"/>
    <w:pPr>
      <w:numPr>
        <w:numId w:val="15"/>
      </w:numPr>
      <w:tabs>
        <w:tab w:val="clear" w:pos="720"/>
      </w:tabs>
      <w:spacing w:after="0"/>
      <w:ind w:left="426" w:firstLine="0"/>
      <w:jc w:val="both"/>
    </w:pPr>
    <w:rPr>
      <w:rFonts w:asciiTheme="minorHAnsi" w:hAnsiTheme="minorHAnsi"/>
      <w:bCs/>
      <w:szCs w:val="22"/>
    </w:rPr>
  </w:style>
  <w:style w:type="paragraph" w:customStyle="1" w:styleId="bullet2indent">
    <w:name w:val="bullet2indent"/>
    <w:basedOn w:val="Normal"/>
    <w:rsid w:val="00C5405E"/>
    <w:pPr>
      <w:numPr>
        <w:numId w:val="17"/>
      </w:numPr>
      <w:spacing w:after="60"/>
    </w:pPr>
    <w:rPr>
      <w:rFonts w:ascii="Arial" w:hAnsi="Arial"/>
      <w:sz w:val="24"/>
    </w:rPr>
  </w:style>
  <w:style w:type="paragraph" w:customStyle="1" w:styleId="Bullett1">
    <w:name w:val="Bullett 1"/>
    <w:basedOn w:val="Normal"/>
    <w:rsid w:val="00C5405E"/>
    <w:pPr>
      <w:spacing w:before="57" w:after="0"/>
      <w:ind w:left="454" w:hanging="454"/>
      <w:jc w:val="both"/>
    </w:pPr>
    <w:rPr>
      <w:rFonts w:ascii="Arial" w:hAnsi="Arial"/>
      <w:sz w:val="24"/>
      <w:lang w:val="en-US"/>
    </w:rPr>
  </w:style>
  <w:style w:type="paragraph" w:customStyle="1" w:styleId="BodyText1">
    <w:name w:val="Body Text1"/>
    <w:basedOn w:val="Normal"/>
    <w:rsid w:val="00C5405E"/>
    <w:pPr>
      <w:spacing w:after="0"/>
    </w:pPr>
    <w:rPr>
      <w:rFonts w:ascii="Arial" w:hAnsi="Arial"/>
      <w:sz w:val="24"/>
      <w:lang w:val="en-US"/>
    </w:rPr>
  </w:style>
  <w:style w:type="paragraph" w:customStyle="1" w:styleId="Bullett2">
    <w:name w:val="Bullett 2"/>
    <w:basedOn w:val="Normal"/>
    <w:next w:val="Normal"/>
    <w:rsid w:val="00C5405E"/>
    <w:pPr>
      <w:spacing w:before="57" w:after="0"/>
      <w:ind w:left="907" w:hanging="454"/>
      <w:jc w:val="both"/>
    </w:pPr>
    <w:rPr>
      <w:rFonts w:ascii="Arial" w:hAnsi="Arial"/>
      <w:sz w:val="24"/>
      <w:lang w:val="en-US"/>
    </w:rPr>
  </w:style>
  <w:style w:type="paragraph" w:customStyle="1" w:styleId="blurbtext">
    <w:name w:val="blurb text"/>
    <w:basedOn w:val="Normal"/>
    <w:rsid w:val="00220D9A"/>
    <w:pPr>
      <w:pBdr>
        <w:top w:val="single" w:sz="4" w:space="6" w:color="auto"/>
        <w:left w:val="single" w:sz="4" w:space="4" w:color="auto"/>
        <w:bottom w:val="single" w:sz="4" w:space="6" w:color="auto"/>
        <w:right w:val="single" w:sz="4" w:space="4" w:color="auto"/>
      </w:pBdr>
      <w:tabs>
        <w:tab w:val="left" w:pos="566"/>
      </w:tabs>
      <w:spacing w:after="20"/>
      <w:ind w:left="567" w:right="567"/>
      <w:jc w:val="center"/>
    </w:pPr>
    <w:rPr>
      <w:rFonts w:ascii="Arial" w:hAnsi="Arial" w:cs="Arial"/>
      <w:b/>
      <w:noProof/>
      <w:color w:val="000000"/>
      <w:sz w:val="24"/>
      <w:szCs w:val="28"/>
      <w:lang w:eastAsia="en-AU"/>
    </w:rPr>
  </w:style>
  <w:style w:type="paragraph" w:customStyle="1" w:styleId="ListBullet10pt">
    <w:name w:val="List Bullet 10 pt"/>
    <w:basedOn w:val="ListBullet"/>
    <w:link w:val="ListBullet10ptChar"/>
    <w:qFormat/>
    <w:rsid w:val="003908C2"/>
    <w:pPr>
      <w:tabs>
        <w:tab w:val="clear" w:pos="4962"/>
        <w:tab w:val="clear" w:pos="9497"/>
        <w:tab w:val="left" w:pos="262"/>
      </w:tabs>
      <w:spacing w:before="20" w:after="20"/>
      <w:ind w:left="0" w:firstLine="24"/>
    </w:pPr>
    <w:rPr>
      <w:rFonts w:cs="Times New (W1)"/>
      <w:sz w:val="20"/>
      <w:szCs w:val="16"/>
    </w:rPr>
  </w:style>
  <w:style w:type="character" w:customStyle="1" w:styleId="ListBullet10ptChar">
    <w:name w:val="List Bullet 10 pt Char"/>
    <w:link w:val="ListBullet10pt"/>
    <w:rsid w:val="003908C2"/>
    <w:rPr>
      <w:rFonts w:eastAsia="Times New Roman" w:cs="Times New (W1)"/>
      <w:szCs w:val="16"/>
      <w:lang w:eastAsia="en-US"/>
    </w:rPr>
  </w:style>
  <w:style w:type="paragraph" w:customStyle="1" w:styleId="TabletextBold0">
    <w:name w:val="Table text Bold"/>
    <w:basedOn w:val="TableText"/>
    <w:next w:val="Normal"/>
    <w:link w:val="TabletextBoldChar0"/>
    <w:qFormat/>
    <w:rsid w:val="003908C2"/>
    <w:pPr>
      <w:spacing w:before="20" w:after="20"/>
    </w:pPr>
    <w:rPr>
      <w:b/>
      <w:szCs w:val="22"/>
    </w:rPr>
  </w:style>
  <w:style w:type="character" w:customStyle="1" w:styleId="TabletextBoldChar0">
    <w:name w:val="Table text Bold Char"/>
    <w:link w:val="TabletextBold0"/>
    <w:rsid w:val="003908C2"/>
    <w:rPr>
      <w:rFonts w:eastAsia="Times New Roman"/>
      <w:b/>
      <w:sz w:val="22"/>
      <w:szCs w:val="22"/>
      <w:lang w:eastAsia="en-US"/>
    </w:rPr>
  </w:style>
  <w:style w:type="paragraph" w:customStyle="1" w:styleId="Tabletext10ptItalic">
    <w:name w:val="Table text 10 pt Italic"/>
    <w:basedOn w:val="TableText"/>
    <w:next w:val="TableText"/>
    <w:link w:val="Tabletext10ptItalicChar"/>
    <w:rsid w:val="003908C2"/>
    <w:pPr>
      <w:spacing w:before="20" w:after="20"/>
      <w:jc w:val="center"/>
    </w:pPr>
    <w:rPr>
      <w:i/>
      <w:iCs/>
      <w:sz w:val="20"/>
    </w:rPr>
  </w:style>
  <w:style w:type="character" w:customStyle="1" w:styleId="Tabletext10ptItalicChar">
    <w:name w:val="Table text 10 pt Italic Char"/>
    <w:link w:val="Tabletext10ptItalic"/>
    <w:rsid w:val="003908C2"/>
    <w:rPr>
      <w:rFonts w:eastAsia="Times New Roman"/>
      <w:i/>
      <w:iCs/>
      <w:lang w:eastAsia="en-US"/>
    </w:rPr>
  </w:style>
  <w:style w:type="character" w:customStyle="1" w:styleId="ListBulletTable11ptChar">
    <w:name w:val="List Bullet Table 11 pt Char"/>
    <w:basedOn w:val="TableTextChar"/>
    <w:link w:val="ListBulletTable11pt"/>
    <w:rsid w:val="003908C2"/>
    <w:rPr>
      <w:rFonts w:eastAsia="Times New Roman"/>
      <w:sz w:val="22"/>
      <w:lang w:eastAsia="en-US"/>
    </w:rPr>
  </w:style>
  <w:style w:type="paragraph" w:customStyle="1" w:styleId="ListBulletTable11pt">
    <w:name w:val="List Bullet Table 11 pt"/>
    <w:basedOn w:val="TableText"/>
    <w:next w:val="TableText"/>
    <w:link w:val="ListBulletTable11ptChar"/>
    <w:rsid w:val="003908C2"/>
    <w:pPr>
      <w:numPr>
        <w:numId w:val="21"/>
      </w:numPr>
      <w:tabs>
        <w:tab w:val="left" w:pos="421"/>
      </w:tabs>
      <w:spacing w:before="20" w:after="20"/>
      <w:ind w:left="227" w:hanging="170"/>
    </w:pPr>
    <w:rPr>
      <w:rFonts w:eastAsia="Calibri"/>
    </w:rPr>
  </w:style>
  <w:style w:type="paragraph" w:customStyle="1" w:styleId="ListBulletTable10pt">
    <w:name w:val="List Bullet Table 10 pt"/>
    <w:basedOn w:val="ListBullet10pt"/>
    <w:next w:val="TableText"/>
    <w:link w:val="ListBulletTable10ptChar"/>
    <w:qFormat/>
    <w:rsid w:val="003908C2"/>
    <w:pPr>
      <w:tabs>
        <w:tab w:val="clear" w:pos="262"/>
        <w:tab w:val="left" w:pos="207"/>
      </w:tabs>
      <w:ind w:left="-74" w:firstLine="0"/>
    </w:pPr>
  </w:style>
  <w:style w:type="character" w:customStyle="1" w:styleId="ListBulletTable10ptChar">
    <w:name w:val="List Bullet Table 10 pt Char"/>
    <w:basedOn w:val="ListBullet10ptChar"/>
    <w:link w:val="ListBulletTable10pt"/>
    <w:rsid w:val="003908C2"/>
    <w:rPr>
      <w:rFonts w:eastAsia="Times New Roman" w:cs="Times New (W1)"/>
      <w:szCs w:val="16"/>
      <w:lang w:eastAsia="en-US"/>
    </w:rPr>
  </w:style>
  <w:style w:type="paragraph" w:customStyle="1" w:styleId="TableTextboldcentred1">
    <w:name w:val="Table Text bold centred"/>
    <w:basedOn w:val="Normal"/>
    <w:qFormat/>
    <w:rsid w:val="003908C2"/>
    <w:pPr>
      <w:spacing w:before="20" w:after="20"/>
      <w:ind w:left="57"/>
      <w:jc w:val="center"/>
    </w:pPr>
    <w:rPr>
      <w:rFonts w:cs="Arial"/>
      <w:b/>
      <w:bCs/>
    </w:rPr>
  </w:style>
  <w:style w:type="paragraph" w:customStyle="1" w:styleId="TableTextCentered">
    <w:name w:val="Table Text Centered"/>
    <w:basedOn w:val="TableText"/>
    <w:next w:val="TableText"/>
    <w:link w:val="TableTextCenteredChar"/>
    <w:rsid w:val="003908C2"/>
    <w:pPr>
      <w:spacing w:before="20" w:after="20"/>
      <w:jc w:val="center"/>
    </w:pPr>
  </w:style>
  <w:style w:type="character" w:customStyle="1" w:styleId="TableTextCenteredChar">
    <w:name w:val="Table Text Centered Char"/>
    <w:basedOn w:val="TableTextChar"/>
    <w:link w:val="TableTextCentered"/>
    <w:rsid w:val="003908C2"/>
    <w:rPr>
      <w:rFonts w:eastAsia="Times New Roman"/>
      <w:sz w:val="22"/>
      <w:lang w:eastAsia="en-US"/>
    </w:rPr>
  </w:style>
  <w:style w:type="character" w:customStyle="1" w:styleId="selectable">
    <w:name w:val="selectable"/>
    <w:basedOn w:val="DefaultParagraphFont"/>
    <w:rsid w:val="003907CB"/>
  </w:style>
  <w:style w:type="paragraph" w:styleId="BodyTextIndent">
    <w:name w:val="Body Text Indent"/>
    <w:basedOn w:val="Normal"/>
    <w:link w:val="BodyTextIndentChar"/>
    <w:uiPriority w:val="99"/>
    <w:semiHidden/>
    <w:unhideWhenUsed/>
    <w:rsid w:val="00DA4AF3"/>
    <w:pPr>
      <w:ind w:left="283"/>
    </w:pPr>
  </w:style>
  <w:style w:type="character" w:customStyle="1" w:styleId="BodyTextIndentChar">
    <w:name w:val="Body Text Indent Char"/>
    <w:basedOn w:val="DefaultParagraphFont"/>
    <w:link w:val="BodyTextIndent"/>
    <w:uiPriority w:val="99"/>
    <w:semiHidden/>
    <w:rsid w:val="00DA4AF3"/>
    <w:rPr>
      <w:rFonts w:eastAsia="Times New Roman"/>
      <w:sz w:val="22"/>
      <w:lang w:eastAsia="en-US"/>
    </w:rPr>
  </w:style>
  <w:style w:type="paragraph" w:customStyle="1" w:styleId="Tabletextcentred10ptBold">
    <w:name w:val="Table text centred 10 pt Bold"/>
    <w:basedOn w:val="TabletextBold0"/>
    <w:next w:val="TableText"/>
    <w:link w:val="Tabletextcentred10ptBoldChar"/>
    <w:autoRedefine/>
    <w:qFormat/>
    <w:rsid w:val="00A15F43"/>
    <w:pPr>
      <w:jc w:val="center"/>
    </w:pPr>
    <w:rPr>
      <w:rFonts w:cs="Arial"/>
      <w:bCs/>
      <w:sz w:val="20"/>
      <w:szCs w:val="20"/>
    </w:rPr>
  </w:style>
  <w:style w:type="character" w:customStyle="1" w:styleId="Tabletextcentred10ptBoldChar">
    <w:name w:val="Table text centred 10 pt Bold Char"/>
    <w:link w:val="Tabletextcentred10ptBold"/>
    <w:rsid w:val="00A15F43"/>
    <w:rPr>
      <w:rFonts w:eastAsia="Times New Roman" w:cs="Arial"/>
      <w:b/>
      <w:bCs/>
      <w:lang w:eastAsia="en-US"/>
    </w:rPr>
  </w:style>
  <w:style w:type="paragraph" w:customStyle="1" w:styleId="TableTextItaliccentred">
    <w:name w:val="Table Text Italic centred"/>
    <w:basedOn w:val="TableText"/>
    <w:next w:val="TableText"/>
    <w:link w:val="TableTextItaliccentredChar"/>
    <w:qFormat/>
    <w:rsid w:val="00A15F43"/>
    <w:pPr>
      <w:spacing w:before="20" w:after="20"/>
      <w:jc w:val="center"/>
    </w:pPr>
    <w:rPr>
      <w:i/>
    </w:rPr>
  </w:style>
  <w:style w:type="character" w:customStyle="1" w:styleId="TableTextItaliccentredChar">
    <w:name w:val="Table Text Italic centred Char"/>
    <w:basedOn w:val="TableTextChar"/>
    <w:link w:val="TableTextItaliccentred"/>
    <w:rsid w:val="00A15F43"/>
    <w:rPr>
      <w:rFonts w:eastAsia="Times New Roman"/>
      <w:i/>
      <w:sz w:val="22"/>
      <w:lang w:eastAsia="en-US"/>
    </w:rPr>
  </w:style>
  <w:style w:type="paragraph" w:customStyle="1" w:styleId="ListBulletTable9pt">
    <w:name w:val="List Bullet Table 9 pt"/>
    <w:basedOn w:val="ListBulletTable10pt"/>
    <w:link w:val="ListBulletTable9ptChar"/>
    <w:rsid w:val="00A15F43"/>
    <w:pPr>
      <w:numPr>
        <w:numId w:val="13"/>
      </w:numPr>
      <w:ind w:left="-74" w:firstLine="0"/>
    </w:pPr>
    <w:rPr>
      <w:sz w:val="18"/>
    </w:rPr>
  </w:style>
  <w:style w:type="character" w:customStyle="1" w:styleId="ListBulletTable9ptChar">
    <w:name w:val="List Bullet Table 9 pt Char"/>
    <w:basedOn w:val="ListBulletTable10ptChar"/>
    <w:link w:val="ListBulletTable9pt"/>
    <w:rsid w:val="00A15F43"/>
    <w:rPr>
      <w:rFonts w:eastAsia="Times New Roman" w:cs="Times New (W1)"/>
      <w:sz w:val="18"/>
      <w:szCs w:val="16"/>
      <w:lang w:eastAsia="en-US"/>
    </w:rPr>
  </w:style>
  <w:style w:type="paragraph" w:styleId="Title">
    <w:name w:val="Title"/>
    <w:basedOn w:val="Normal"/>
    <w:next w:val="Normal"/>
    <w:link w:val="TitleChar"/>
    <w:uiPriority w:val="10"/>
    <w:qFormat/>
    <w:rsid w:val="005B45DA"/>
    <w:pPr>
      <w:spacing w:before="360" w:after="36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5B45DA"/>
    <w:rPr>
      <w:rFonts w:eastAsiaTheme="majorEastAsia" w:cstheme="majorBidi"/>
      <w:b/>
      <w:spacing w:val="-10"/>
      <w:kern w:val="28"/>
      <w:sz w:val="44"/>
      <w:szCs w:val="56"/>
      <w:lang w:eastAsia="en-US"/>
    </w:rPr>
  </w:style>
  <w:style w:type="paragraph" w:styleId="Subtitle">
    <w:name w:val="Subtitle"/>
    <w:basedOn w:val="Normal"/>
    <w:next w:val="Normal"/>
    <w:link w:val="SubtitleChar"/>
    <w:uiPriority w:val="11"/>
    <w:qFormat/>
    <w:rsid w:val="005B45DA"/>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5B45DA"/>
    <w:rPr>
      <w:rFonts w:asciiTheme="minorHAnsi" w:eastAsiaTheme="minorEastAsia" w:hAnsiTheme="minorHAnsi" w:cstheme="minorBidi"/>
      <w:b/>
      <w:spacing w:val="15"/>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3300">
      <w:bodyDiv w:val="1"/>
      <w:marLeft w:val="0"/>
      <w:marRight w:val="0"/>
      <w:marTop w:val="0"/>
      <w:marBottom w:val="0"/>
      <w:divBdr>
        <w:top w:val="none" w:sz="0" w:space="0" w:color="auto"/>
        <w:left w:val="none" w:sz="0" w:space="0" w:color="auto"/>
        <w:bottom w:val="none" w:sz="0" w:space="0" w:color="auto"/>
        <w:right w:val="none" w:sz="0" w:space="0" w:color="auto"/>
      </w:divBdr>
    </w:div>
    <w:div w:id="286542969">
      <w:bodyDiv w:val="1"/>
      <w:marLeft w:val="0"/>
      <w:marRight w:val="0"/>
      <w:marTop w:val="0"/>
      <w:marBottom w:val="0"/>
      <w:divBdr>
        <w:top w:val="none" w:sz="0" w:space="0" w:color="auto"/>
        <w:left w:val="none" w:sz="0" w:space="0" w:color="auto"/>
        <w:bottom w:val="none" w:sz="0" w:space="0" w:color="auto"/>
        <w:right w:val="none" w:sz="0" w:space="0" w:color="auto"/>
      </w:divBdr>
    </w:div>
    <w:div w:id="619606127">
      <w:bodyDiv w:val="1"/>
      <w:marLeft w:val="0"/>
      <w:marRight w:val="0"/>
      <w:marTop w:val="0"/>
      <w:marBottom w:val="0"/>
      <w:divBdr>
        <w:top w:val="none" w:sz="0" w:space="0" w:color="auto"/>
        <w:left w:val="none" w:sz="0" w:space="0" w:color="auto"/>
        <w:bottom w:val="none" w:sz="0" w:space="0" w:color="auto"/>
        <w:right w:val="none" w:sz="0" w:space="0" w:color="auto"/>
      </w:divBdr>
    </w:div>
    <w:div w:id="753091637">
      <w:bodyDiv w:val="1"/>
      <w:marLeft w:val="0"/>
      <w:marRight w:val="0"/>
      <w:marTop w:val="0"/>
      <w:marBottom w:val="0"/>
      <w:divBdr>
        <w:top w:val="none" w:sz="0" w:space="0" w:color="auto"/>
        <w:left w:val="none" w:sz="0" w:space="0" w:color="auto"/>
        <w:bottom w:val="none" w:sz="0" w:space="0" w:color="auto"/>
        <w:right w:val="none" w:sz="0" w:space="0" w:color="auto"/>
      </w:divBdr>
    </w:div>
    <w:div w:id="960107515">
      <w:bodyDiv w:val="1"/>
      <w:marLeft w:val="0"/>
      <w:marRight w:val="0"/>
      <w:marTop w:val="0"/>
      <w:marBottom w:val="0"/>
      <w:divBdr>
        <w:top w:val="none" w:sz="0" w:space="0" w:color="auto"/>
        <w:left w:val="none" w:sz="0" w:space="0" w:color="auto"/>
        <w:bottom w:val="none" w:sz="0" w:space="0" w:color="auto"/>
        <w:right w:val="none" w:sz="0" w:space="0" w:color="auto"/>
      </w:divBdr>
    </w:div>
    <w:div w:id="1015691471">
      <w:bodyDiv w:val="1"/>
      <w:marLeft w:val="0"/>
      <w:marRight w:val="0"/>
      <w:marTop w:val="0"/>
      <w:marBottom w:val="0"/>
      <w:divBdr>
        <w:top w:val="none" w:sz="0" w:space="0" w:color="auto"/>
        <w:left w:val="none" w:sz="0" w:space="0" w:color="auto"/>
        <w:bottom w:val="none" w:sz="0" w:space="0" w:color="auto"/>
        <w:right w:val="none" w:sz="0" w:space="0" w:color="auto"/>
      </w:divBdr>
    </w:div>
    <w:div w:id="1036808609">
      <w:bodyDiv w:val="1"/>
      <w:marLeft w:val="0"/>
      <w:marRight w:val="0"/>
      <w:marTop w:val="0"/>
      <w:marBottom w:val="0"/>
      <w:divBdr>
        <w:top w:val="none" w:sz="0" w:space="0" w:color="auto"/>
        <w:left w:val="none" w:sz="0" w:space="0" w:color="auto"/>
        <w:bottom w:val="none" w:sz="0" w:space="0" w:color="auto"/>
        <w:right w:val="none" w:sz="0" w:space="0" w:color="auto"/>
      </w:divBdr>
    </w:div>
    <w:div w:id="1174690795">
      <w:bodyDiv w:val="1"/>
      <w:marLeft w:val="0"/>
      <w:marRight w:val="0"/>
      <w:marTop w:val="0"/>
      <w:marBottom w:val="0"/>
      <w:divBdr>
        <w:top w:val="none" w:sz="0" w:space="0" w:color="auto"/>
        <w:left w:val="none" w:sz="0" w:space="0" w:color="auto"/>
        <w:bottom w:val="none" w:sz="0" w:space="0" w:color="auto"/>
        <w:right w:val="none" w:sz="0" w:space="0" w:color="auto"/>
      </w:divBdr>
    </w:div>
    <w:div w:id="1270355377">
      <w:bodyDiv w:val="1"/>
      <w:marLeft w:val="0"/>
      <w:marRight w:val="0"/>
      <w:marTop w:val="0"/>
      <w:marBottom w:val="0"/>
      <w:divBdr>
        <w:top w:val="none" w:sz="0" w:space="0" w:color="auto"/>
        <w:left w:val="none" w:sz="0" w:space="0" w:color="auto"/>
        <w:bottom w:val="none" w:sz="0" w:space="0" w:color="auto"/>
        <w:right w:val="none" w:sz="0" w:space="0" w:color="auto"/>
      </w:divBdr>
    </w:div>
    <w:div w:id="1367028046">
      <w:bodyDiv w:val="1"/>
      <w:marLeft w:val="0"/>
      <w:marRight w:val="0"/>
      <w:marTop w:val="0"/>
      <w:marBottom w:val="0"/>
      <w:divBdr>
        <w:top w:val="none" w:sz="0" w:space="0" w:color="auto"/>
        <w:left w:val="none" w:sz="0" w:space="0" w:color="auto"/>
        <w:bottom w:val="none" w:sz="0" w:space="0" w:color="auto"/>
        <w:right w:val="none" w:sz="0" w:space="0" w:color="auto"/>
      </w:divBdr>
    </w:div>
    <w:div w:id="1380789556">
      <w:bodyDiv w:val="1"/>
      <w:marLeft w:val="0"/>
      <w:marRight w:val="0"/>
      <w:marTop w:val="0"/>
      <w:marBottom w:val="0"/>
      <w:divBdr>
        <w:top w:val="none" w:sz="0" w:space="0" w:color="auto"/>
        <w:left w:val="none" w:sz="0" w:space="0" w:color="auto"/>
        <w:bottom w:val="none" w:sz="0" w:space="0" w:color="auto"/>
        <w:right w:val="none" w:sz="0" w:space="0" w:color="auto"/>
      </w:divBdr>
    </w:div>
    <w:div w:id="1484811766">
      <w:bodyDiv w:val="1"/>
      <w:marLeft w:val="0"/>
      <w:marRight w:val="0"/>
      <w:marTop w:val="0"/>
      <w:marBottom w:val="0"/>
      <w:divBdr>
        <w:top w:val="none" w:sz="0" w:space="0" w:color="auto"/>
        <w:left w:val="none" w:sz="0" w:space="0" w:color="auto"/>
        <w:bottom w:val="none" w:sz="0" w:space="0" w:color="auto"/>
        <w:right w:val="none" w:sz="0" w:space="0" w:color="auto"/>
      </w:divBdr>
      <w:divsChild>
        <w:div w:id="1949659049">
          <w:marLeft w:val="0"/>
          <w:marRight w:val="0"/>
          <w:marTop w:val="0"/>
          <w:marBottom w:val="0"/>
          <w:divBdr>
            <w:top w:val="none" w:sz="0" w:space="0" w:color="auto"/>
            <w:left w:val="none" w:sz="0" w:space="0" w:color="auto"/>
            <w:bottom w:val="none" w:sz="0" w:space="0" w:color="auto"/>
            <w:right w:val="none" w:sz="0" w:space="0" w:color="auto"/>
          </w:divBdr>
          <w:divsChild>
            <w:div w:id="1611738115">
              <w:marLeft w:val="0"/>
              <w:marRight w:val="0"/>
              <w:marTop w:val="0"/>
              <w:marBottom w:val="0"/>
              <w:divBdr>
                <w:top w:val="none" w:sz="0" w:space="0" w:color="auto"/>
                <w:left w:val="none" w:sz="0" w:space="0" w:color="auto"/>
                <w:bottom w:val="none" w:sz="0" w:space="0" w:color="auto"/>
                <w:right w:val="none" w:sz="0" w:space="0" w:color="auto"/>
              </w:divBdr>
              <w:divsChild>
                <w:div w:id="1333945360">
                  <w:marLeft w:val="0"/>
                  <w:marRight w:val="0"/>
                  <w:marTop w:val="0"/>
                  <w:marBottom w:val="0"/>
                  <w:divBdr>
                    <w:top w:val="none" w:sz="0" w:space="0" w:color="auto"/>
                    <w:left w:val="none" w:sz="0" w:space="0" w:color="auto"/>
                    <w:bottom w:val="none" w:sz="0" w:space="0" w:color="auto"/>
                    <w:right w:val="none" w:sz="0" w:space="0" w:color="auto"/>
                  </w:divBdr>
                  <w:divsChild>
                    <w:div w:id="1366903885">
                      <w:marLeft w:val="0"/>
                      <w:marRight w:val="0"/>
                      <w:marTop w:val="0"/>
                      <w:marBottom w:val="0"/>
                      <w:divBdr>
                        <w:top w:val="none" w:sz="0" w:space="0" w:color="auto"/>
                        <w:left w:val="none" w:sz="0" w:space="0" w:color="auto"/>
                        <w:bottom w:val="none" w:sz="0" w:space="0" w:color="auto"/>
                        <w:right w:val="none" w:sz="0" w:space="0" w:color="auto"/>
                      </w:divBdr>
                      <w:divsChild>
                        <w:div w:id="529881873">
                          <w:marLeft w:val="0"/>
                          <w:marRight w:val="0"/>
                          <w:marTop w:val="0"/>
                          <w:marBottom w:val="0"/>
                          <w:divBdr>
                            <w:top w:val="none" w:sz="0" w:space="0" w:color="auto"/>
                            <w:left w:val="none" w:sz="0" w:space="0" w:color="auto"/>
                            <w:bottom w:val="none" w:sz="0" w:space="0" w:color="auto"/>
                            <w:right w:val="none" w:sz="0" w:space="0" w:color="auto"/>
                          </w:divBdr>
                          <w:divsChild>
                            <w:div w:id="15136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70482">
      <w:bodyDiv w:val="1"/>
      <w:marLeft w:val="0"/>
      <w:marRight w:val="0"/>
      <w:marTop w:val="0"/>
      <w:marBottom w:val="0"/>
      <w:divBdr>
        <w:top w:val="none" w:sz="0" w:space="0" w:color="auto"/>
        <w:left w:val="none" w:sz="0" w:space="0" w:color="auto"/>
        <w:bottom w:val="none" w:sz="0" w:space="0" w:color="auto"/>
        <w:right w:val="none" w:sz="0" w:space="0" w:color="auto"/>
      </w:divBdr>
    </w:div>
    <w:div w:id="1724211937">
      <w:bodyDiv w:val="1"/>
      <w:marLeft w:val="0"/>
      <w:marRight w:val="0"/>
      <w:marTop w:val="0"/>
      <w:marBottom w:val="0"/>
      <w:divBdr>
        <w:top w:val="none" w:sz="0" w:space="0" w:color="auto"/>
        <w:left w:val="none" w:sz="0" w:space="0" w:color="auto"/>
        <w:bottom w:val="none" w:sz="0" w:space="0" w:color="auto"/>
        <w:right w:val="none" w:sz="0" w:space="0" w:color="auto"/>
      </w:divBdr>
    </w:div>
    <w:div w:id="21331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eader" Target="header4.xm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herent"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Sustained" TargetMode="External"/><Relationship Id="rId55" Type="http://schemas.openxmlformats.org/officeDocument/2006/relationships/hyperlink" Target="http://www.australiancurriculum.edu.au/Glossary?a=&amp;t=Communicates" TargetMode="External"/><Relationship Id="rId63" Type="http://schemas.openxmlformats.org/officeDocument/2006/relationships/hyperlink" Target="https://en.wikipedia.org/wiki/Art_film" TargetMode="External"/><Relationship Id="rId68" Type="http://schemas.openxmlformats.org/officeDocument/2006/relationships/hyperlink" Target="http://midnightmusic.com.a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n.wikipedia.org/wiki/Abraham_Zevi_Idelsohn"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6.xml"/><Relationship Id="rId11" Type="http://schemas.openxmlformats.org/officeDocument/2006/relationships/hyperlink" Target="http://www.australiancurriculum.edu.au/" TargetMode="Externa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herent"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Coherent" TargetMode="External"/><Relationship Id="rId58" Type="http://schemas.openxmlformats.org/officeDocument/2006/relationships/hyperlink" Target="http://www.australiancurriculum.edu.au/Glossary?a=&amp;t=Communicates" TargetMode="External"/><Relationship Id="rId66" Type="http://schemas.openxmlformats.org/officeDocument/2006/relationships/hyperlink" Target="http://www.e-lr.com.au"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Glossary?a=&amp;t=Communicates" TargetMode="External"/><Relationship Id="rId28" Type="http://schemas.openxmlformats.org/officeDocument/2006/relationships/footer" Target="footer3.xml"/><Relationship Id="rId36" Type="http://schemas.openxmlformats.org/officeDocument/2006/relationships/hyperlink" Target="http://www.australiancurriculum.edu.au/Glossary?a=&amp;t=Coherent" TargetMode="External"/><Relationship Id="rId49" Type="http://schemas.openxmlformats.org/officeDocument/2006/relationships/hyperlink" Target="http://www.australiancurriculum.edu.au/Glossary?a=&amp;t=Coherent" TargetMode="External"/><Relationship Id="rId57" Type="http://schemas.openxmlformats.org/officeDocument/2006/relationships/hyperlink" Target="http://www.australiancurriculum.edu.au/Glossary?a=&amp;t=Communicates" TargetMode="External"/><Relationship Id="rId61" Type="http://schemas.openxmlformats.org/officeDocument/2006/relationships/hyperlink" Target="http://www.australiancurriculum.edu.au/Glossary?a=&amp;t=Communicates"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www.australiancurriculum.edu.au/Glossary?a=&amp;t=Complex"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Complex" TargetMode="External"/><Relationship Id="rId60" Type="http://schemas.openxmlformats.org/officeDocument/2006/relationships/hyperlink" Target="http://www.australiancurriculum.edu.au/Glossary?a=&amp;t=Communicates" TargetMode="External"/><Relationship Id="rId65" Type="http://schemas.openxmlformats.org/officeDocument/2006/relationships/hyperlink" Target="http://www.australiancurriculum.edu.au/the-arts/music/curriculum/f-10?layout=1" TargetMode="External"/><Relationship Id="rId73"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australiancurriculum.edu.au/Glossary?a=&amp;t=Communicates" TargetMode="External"/><Relationship Id="rId27" Type="http://schemas.openxmlformats.org/officeDocument/2006/relationships/header" Target="header5.xm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mplex"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mplex"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yperlink" Target="http://www.musictheory.net" TargetMode="External"/><Relationship Id="rId69" Type="http://schemas.openxmlformats.org/officeDocument/2006/relationships/hyperlink" Target="http://en.wikipedia.org/wiki/Despina_Vandi"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72"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Sustained"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Develop" TargetMode="External"/><Relationship Id="rId59" Type="http://schemas.openxmlformats.org/officeDocument/2006/relationships/hyperlink" Target="http://www.australiancurriculum.edu.au/Glossary?a=&amp;t=Communicates" TargetMode="External"/><Relationship Id="rId67" Type="http://schemas.openxmlformats.org/officeDocument/2006/relationships/hyperlink" Target="http://www.lynda.com" TargetMode="Externa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herent"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yperlink" Target="http://www.bsss.act.edu.au/grade_moderation/information_for_teachers" TargetMode="External"/><Relationship Id="rId70" Type="http://schemas.openxmlformats.org/officeDocument/2006/relationships/hyperlink" Target="http://en.wikipedia.org/wiki/Jes%C3%BAs_Gonz%C3%A1lez_Rubio" TargetMode="Externa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7D3F-F828-42EF-80E7-722C1C50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151</Pages>
  <Words>41323</Words>
  <Characters>235544</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276315</CharactersWithSpaces>
  <SharedDoc>false</SharedDoc>
  <HLinks>
    <vt:vector size="174" baseType="variant">
      <vt:variant>
        <vt:i4>4325438</vt:i4>
      </vt:variant>
      <vt:variant>
        <vt:i4>171</vt:i4>
      </vt:variant>
      <vt:variant>
        <vt:i4>0</vt:i4>
      </vt:variant>
      <vt:variant>
        <vt:i4>5</vt:i4>
      </vt:variant>
      <vt:variant>
        <vt:lpwstr>http://www.bsss.act.edu.au/grade_moderation/information_for_teachers</vt:lpwstr>
      </vt:variant>
      <vt:variant>
        <vt:lpwstr/>
      </vt:variant>
      <vt:variant>
        <vt:i4>8060998</vt:i4>
      </vt:variant>
      <vt:variant>
        <vt:i4>168</vt:i4>
      </vt:variant>
      <vt:variant>
        <vt:i4>0</vt:i4>
      </vt:variant>
      <vt:variant>
        <vt:i4>5</vt:i4>
      </vt:variant>
      <vt:variant>
        <vt:lpwstr/>
      </vt:variant>
      <vt:variant>
        <vt:lpwstr>_EXAMPLE_1:_Suggested</vt:lpwstr>
      </vt:variant>
      <vt:variant>
        <vt:i4>1114162</vt:i4>
      </vt:variant>
      <vt:variant>
        <vt:i4>161</vt:i4>
      </vt:variant>
      <vt:variant>
        <vt:i4>0</vt:i4>
      </vt:variant>
      <vt:variant>
        <vt:i4>5</vt:i4>
      </vt:variant>
      <vt:variant>
        <vt:lpwstr/>
      </vt:variant>
      <vt:variant>
        <vt:lpwstr>_Toc316633423</vt:lpwstr>
      </vt:variant>
      <vt:variant>
        <vt:i4>1114162</vt:i4>
      </vt:variant>
      <vt:variant>
        <vt:i4>155</vt:i4>
      </vt:variant>
      <vt:variant>
        <vt:i4>0</vt:i4>
      </vt:variant>
      <vt:variant>
        <vt:i4>5</vt:i4>
      </vt:variant>
      <vt:variant>
        <vt:lpwstr/>
      </vt:variant>
      <vt:variant>
        <vt:lpwstr>_Toc316633422</vt:lpwstr>
      </vt:variant>
      <vt:variant>
        <vt:i4>1114162</vt:i4>
      </vt:variant>
      <vt:variant>
        <vt:i4>149</vt:i4>
      </vt:variant>
      <vt:variant>
        <vt:i4>0</vt:i4>
      </vt:variant>
      <vt:variant>
        <vt:i4>5</vt:i4>
      </vt:variant>
      <vt:variant>
        <vt:lpwstr/>
      </vt:variant>
      <vt:variant>
        <vt:lpwstr>_Toc316633421</vt:lpwstr>
      </vt:variant>
      <vt:variant>
        <vt:i4>1114162</vt:i4>
      </vt:variant>
      <vt:variant>
        <vt:i4>143</vt:i4>
      </vt:variant>
      <vt:variant>
        <vt:i4>0</vt:i4>
      </vt:variant>
      <vt:variant>
        <vt:i4>5</vt:i4>
      </vt:variant>
      <vt:variant>
        <vt:lpwstr/>
      </vt:variant>
      <vt:variant>
        <vt:lpwstr>_Toc316633420</vt:lpwstr>
      </vt:variant>
      <vt:variant>
        <vt:i4>1179698</vt:i4>
      </vt:variant>
      <vt:variant>
        <vt:i4>137</vt:i4>
      </vt:variant>
      <vt:variant>
        <vt:i4>0</vt:i4>
      </vt:variant>
      <vt:variant>
        <vt:i4>5</vt:i4>
      </vt:variant>
      <vt:variant>
        <vt:lpwstr/>
      </vt:variant>
      <vt:variant>
        <vt:lpwstr>_Toc316633419</vt:lpwstr>
      </vt:variant>
      <vt:variant>
        <vt:i4>1179698</vt:i4>
      </vt:variant>
      <vt:variant>
        <vt:i4>131</vt:i4>
      </vt:variant>
      <vt:variant>
        <vt:i4>0</vt:i4>
      </vt:variant>
      <vt:variant>
        <vt:i4>5</vt:i4>
      </vt:variant>
      <vt:variant>
        <vt:lpwstr/>
      </vt:variant>
      <vt:variant>
        <vt:lpwstr>_Toc316633418</vt:lpwstr>
      </vt:variant>
      <vt:variant>
        <vt:i4>1179698</vt:i4>
      </vt:variant>
      <vt:variant>
        <vt:i4>125</vt:i4>
      </vt:variant>
      <vt:variant>
        <vt:i4>0</vt:i4>
      </vt:variant>
      <vt:variant>
        <vt:i4>5</vt:i4>
      </vt:variant>
      <vt:variant>
        <vt:lpwstr/>
      </vt:variant>
      <vt:variant>
        <vt:lpwstr>_Toc316633417</vt:lpwstr>
      </vt:variant>
      <vt:variant>
        <vt:i4>1179698</vt:i4>
      </vt:variant>
      <vt:variant>
        <vt:i4>119</vt:i4>
      </vt:variant>
      <vt:variant>
        <vt:i4>0</vt:i4>
      </vt:variant>
      <vt:variant>
        <vt:i4>5</vt:i4>
      </vt:variant>
      <vt:variant>
        <vt:lpwstr/>
      </vt:variant>
      <vt:variant>
        <vt:lpwstr>_Toc316633416</vt:lpwstr>
      </vt:variant>
      <vt:variant>
        <vt:i4>1179698</vt:i4>
      </vt:variant>
      <vt:variant>
        <vt:i4>113</vt:i4>
      </vt:variant>
      <vt:variant>
        <vt:i4>0</vt:i4>
      </vt:variant>
      <vt:variant>
        <vt:i4>5</vt:i4>
      </vt:variant>
      <vt:variant>
        <vt:lpwstr/>
      </vt:variant>
      <vt:variant>
        <vt:lpwstr>_Toc316633415</vt:lpwstr>
      </vt:variant>
      <vt:variant>
        <vt:i4>1179698</vt:i4>
      </vt:variant>
      <vt:variant>
        <vt:i4>107</vt:i4>
      </vt:variant>
      <vt:variant>
        <vt:i4>0</vt:i4>
      </vt:variant>
      <vt:variant>
        <vt:i4>5</vt:i4>
      </vt:variant>
      <vt:variant>
        <vt:lpwstr/>
      </vt:variant>
      <vt:variant>
        <vt:lpwstr>_Toc316633414</vt:lpwstr>
      </vt:variant>
      <vt:variant>
        <vt:i4>1179698</vt:i4>
      </vt:variant>
      <vt:variant>
        <vt:i4>101</vt:i4>
      </vt:variant>
      <vt:variant>
        <vt:i4>0</vt:i4>
      </vt:variant>
      <vt:variant>
        <vt:i4>5</vt:i4>
      </vt:variant>
      <vt:variant>
        <vt:lpwstr/>
      </vt:variant>
      <vt:variant>
        <vt:lpwstr>_Toc316633413</vt:lpwstr>
      </vt:variant>
      <vt:variant>
        <vt:i4>1179698</vt:i4>
      </vt:variant>
      <vt:variant>
        <vt:i4>95</vt:i4>
      </vt:variant>
      <vt:variant>
        <vt:i4>0</vt:i4>
      </vt:variant>
      <vt:variant>
        <vt:i4>5</vt:i4>
      </vt:variant>
      <vt:variant>
        <vt:lpwstr/>
      </vt:variant>
      <vt:variant>
        <vt:lpwstr>_Toc316633412</vt:lpwstr>
      </vt:variant>
      <vt:variant>
        <vt:i4>1179698</vt:i4>
      </vt:variant>
      <vt:variant>
        <vt:i4>89</vt:i4>
      </vt:variant>
      <vt:variant>
        <vt:i4>0</vt:i4>
      </vt:variant>
      <vt:variant>
        <vt:i4>5</vt:i4>
      </vt:variant>
      <vt:variant>
        <vt:lpwstr/>
      </vt:variant>
      <vt:variant>
        <vt:lpwstr>_Toc316633411</vt:lpwstr>
      </vt:variant>
      <vt:variant>
        <vt:i4>1179698</vt:i4>
      </vt:variant>
      <vt:variant>
        <vt:i4>83</vt:i4>
      </vt:variant>
      <vt:variant>
        <vt:i4>0</vt:i4>
      </vt:variant>
      <vt:variant>
        <vt:i4>5</vt:i4>
      </vt:variant>
      <vt:variant>
        <vt:lpwstr/>
      </vt:variant>
      <vt:variant>
        <vt:lpwstr>_Toc316633410</vt:lpwstr>
      </vt:variant>
      <vt:variant>
        <vt:i4>1245234</vt:i4>
      </vt:variant>
      <vt:variant>
        <vt:i4>77</vt:i4>
      </vt:variant>
      <vt:variant>
        <vt:i4>0</vt:i4>
      </vt:variant>
      <vt:variant>
        <vt:i4>5</vt:i4>
      </vt:variant>
      <vt:variant>
        <vt:lpwstr/>
      </vt:variant>
      <vt:variant>
        <vt:lpwstr>_Toc316633409</vt:lpwstr>
      </vt:variant>
      <vt:variant>
        <vt:i4>1245234</vt:i4>
      </vt:variant>
      <vt:variant>
        <vt:i4>71</vt:i4>
      </vt:variant>
      <vt:variant>
        <vt:i4>0</vt:i4>
      </vt:variant>
      <vt:variant>
        <vt:i4>5</vt:i4>
      </vt:variant>
      <vt:variant>
        <vt:lpwstr/>
      </vt:variant>
      <vt:variant>
        <vt:lpwstr>_Toc316633408</vt:lpwstr>
      </vt:variant>
      <vt:variant>
        <vt:i4>1245234</vt:i4>
      </vt:variant>
      <vt:variant>
        <vt:i4>65</vt:i4>
      </vt:variant>
      <vt:variant>
        <vt:i4>0</vt:i4>
      </vt:variant>
      <vt:variant>
        <vt:i4>5</vt:i4>
      </vt:variant>
      <vt:variant>
        <vt:lpwstr/>
      </vt:variant>
      <vt:variant>
        <vt:lpwstr>_Toc316633407</vt:lpwstr>
      </vt:variant>
      <vt:variant>
        <vt:i4>1245234</vt:i4>
      </vt:variant>
      <vt:variant>
        <vt:i4>59</vt:i4>
      </vt:variant>
      <vt:variant>
        <vt:i4>0</vt:i4>
      </vt:variant>
      <vt:variant>
        <vt:i4>5</vt:i4>
      </vt:variant>
      <vt:variant>
        <vt:lpwstr/>
      </vt:variant>
      <vt:variant>
        <vt:lpwstr>_Toc316633406</vt:lpwstr>
      </vt:variant>
      <vt:variant>
        <vt:i4>1245234</vt:i4>
      </vt:variant>
      <vt:variant>
        <vt:i4>53</vt:i4>
      </vt:variant>
      <vt:variant>
        <vt:i4>0</vt:i4>
      </vt:variant>
      <vt:variant>
        <vt:i4>5</vt:i4>
      </vt:variant>
      <vt:variant>
        <vt:lpwstr/>
      </vt:variant>
      <vt:variant>
        <vt:lpwstr>_Toc316633405</vt:lpwstr>
      </vt:variant>
      <vt:variant>
        <vt:i4>1245234</vt:i4>
      </vt:variant>
      <vt:variant>
        <vt:i4>47</vt:i4>
      </vt:variant>
      <vt:variant>
        <vt:i4>0</vt:i4>
      </vt:variant>
      <vt:variant>
        <vt:i4>5</vt:i4>
      </vt:variant>
      <vt:variant>
        <vt:lpwstr/>
      </vt:variant>
      <vt:variant>
        <vt:lpwstr>_Toc316633404</vt:lpwstr>
      </vt:variant>
      <vt:variant>
        <vt:i4>1245234</vt:i4>
      </vt:variant>
      <vt:variant>
        <vt:i4>41</vt:i4>
      </vt:variant>
      <vt:variant>
        <vt:i4>0</vt:i4>
      </vt:variant>
      <vt:variant>
        <vt:i4>5</vt:i4>
      </vt:variant>
      <vt:variant>
        <vt:lpwstr/>
      </vt:variant>
      <vt:variant>
        <vt:lpwstr>_Toc316633403</vt:lpwstr>
      </vt:variant>
      <vt:variant>
        <vt:i4>1245234</vt:i4>
      </vt:variant>
      <vt:variant>
        <vt:i4>35</vt:i4>
      </vt:variant>
      <vt:variant>
        <vt:i4>0</vt:i4>
      </vt:variant>
      <vt:variant>
        <vt:i4>5</vt:i4>
      </vt:variant>
      <vt:variant>
        <vt:lpwstr/>
      </vt:variant>
      <vt:variant>
        <vt:lpwstr>_Toc316633402</vt:lpwstr>
      </vt:variant>
      <vt:variant>
        <vt:i4>1245234</vt:i4>
      </vt:variant>
      <vt:variant>
        <vt:i4>29</vt:i4>
      </vt:variant>
      <vt:variant>
        <vt:i4>0</vt:i4>
      </vt:variant>
      <vt:variant>
        <vt:i4>5</vt:i4>
      </vt:variant>
      <vt:variant>
        <vt:lpwstr/>
      </vt:variant>
      <vt:variant>
        <vt:lpwstr>_Toc316633401</vt:lpwstr>
      </vt:variant>
      <vt:variant>
        <vt:i4>1245234</vt:i4>
      </vt:variant>
      <vt:variant>
        <vt:i4>23</vt:i4>
      </vt:variant>
      <vt:variant>
        <vt:i4>0</vt:i4>
      </vt:variant>
      <vt:variant>
        <vt:i4>5</vt:i4>
      </vt:variant>
      <vt:variant>
        <vt:lpwstr/>
      </vt:variant>
      <vt:variant>
        <vt:lpwstr>_Toc316633400</vt:lpwstr>
      </vt:variant>
      <vt:variant>
        <vt:i4>1703989</vt:i4>
      </vt:variant>
      <vt:variant>
        <vt:i4>17</vt:i4>
      </vt:variant>
      <vt:variant>
        <vt:i4>0</vt:i4>
      </vt:variant>
      <vt:variant>
        <vt:i4>5</vt:i4>
      </vt:variant>
      <vt:variant>
        <vt:lpwstr/>
      </vt:variant>
      <vt:variant>
        <vt:lpwstr>_Toc316633399</vt:lpwstr>
      </vt:variant>
      <vt:variant>
        <vt:i4>1703989</vt:i4>
      </vt:variant>
      <vt:variant>
        <vt:i4>11</vt:i4>
      </vt:variant>
      <vt:variant>
        <vt:i4>0</vt:i4>
      </vt:variant>
      <vt:variant>
        <vt:i4>5</vt:i4>
      </vt:variant>
      <vt:variant>
        <vt:lpwstr/>
      </vt:variant>
      <vt:variant>
        <vt:lpwstr>_Toc316633398</vt:lpwstr>
      </vt:variant>
      <vt:variant>
        <vt:i4>1703989</vt:i4>
      </vt:variant>
      <vt:variant>
        <vt:i4>5</vt:i4>
      </vt:variant>
      <vt:variant>
        <vt:i4>0</vt:i4>
      </vt:variant>
      <vt:variant>
        <vt:i4>5</vt:i4>
      </vt:variant>
      <vt:variant>
        <vt:lpwstr/>
      </vt:variant>
      <vt:variant>
        <vt:lpwstr>_Toc316633397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Marshall, Ben</cp:lastModifiedBy>
  <cp:revision>75</cp:revision>
  <cp:lastPrinted>2019-02-21T02:38:00Z</cp:lastPrinted>
  <dcterms:created xsi:type="dcterms:W3CDTF">2016-11-21T21:47:00Z</dcterms:created>
  <dcterms:modified xsi:type="dcterms:W3CDTF">2021-05-07T06:33:00Z</dcterms:modified>
</cp:coreProperties>
</file>